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F" w:rsidRDefault="00DB662F" w:rsidP="00DB662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329A" w:rsidRDefault="0045329A" w:rsidP="00DB662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329A" w:rsidRDefault="0045329A" w:rsidP="00DB66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62F" w:rsidRPr="004C14FF" w:rsidRDefault="00DB662F" w:rsidP="00DB66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B662F" w:rsidRPr="0025472A" w:rsidRDefault="00DB662F" w:rsidP="00DB66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733A" w:rsidRPr="00B2733A" w:rsidRDefault="00B2733A" w:rsidP="00B2733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33A" w:rsidRDefault="00B2733A" w:rsidP="00B273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733A" w:rsidRPr="005552AC" w:rsidRDefault="005552AC" w:rsidP="005552A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5552AC">
        <w:rPr>
          <w:rFonts w:ascii="Times New Roman" w:hAnsi="Times New Roman" w:cs="Times New Roman"/>
          <w:b w:val="0"/>
          <w:sz w:val="28"/>
          <w:szCs w:val="28"/>
          <w:lang w:val="tt-RU"/>
        </w:rPr>
        <w:t>от 16 марта 2020 г. № 94</w:t>
      </w:r>
    </w:p>
    <w:p w:rsidR="00B2733A" w:rsidRPr="005552AC" w:rsidRDefault="005552AC" w:rsidP="005552A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5552AC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B2733A" w:rsidRP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</w:t>
      </w:r>
      <w:proofErr w:type="gramStart"/>
      <w:r w:rsidRPr="00B273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 xml:space="preserve">гражданской обороне и </w:t>
      </w:r>
      <w:proofErr w:type="gramStart"/>
      <w:r w:rsidRPr="00B2733A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</w:p>
    <w:p w:rsid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ситуациям Республики Тыва за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55">
        <w:rPr>
          <w:rFonts w:ascii="Times New Roman" w:hAnsi="Times New Roman" w:cs="Times New Roman"/>
          <w:sz w:val="28"/>
          <w:szCs w:val="28"/>
        </w:rPr>
        <w:t>год</w:t>
      </w:r>
    </w:p>
    <w:p w:rsid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3A">
        <w:rPr>
          <w:rFonts w:ascii="Times New Roman" w:hAnsi="Times New Roman" w:cs="Times New Roman"/>
          <w:sz w:val="28"/>
          <w:szCs w:val="28"/>
        </w:rPr>
        <w:t xml:space="preserve">приоритетных направлениях </w:t>
      </w:r>
    </w:p>
    <w:p w:rsidR="00B2733A" w:rsidRPr="00B2733A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деятельности на 2020 год</w:t>
      </w:r>
    </w:p>
    <w:p w:rsidR="00B2733A" w:rsidRDefault="00B2733A" w:rsidP="00B2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3A" w:rsidRPr="00B2733A" w:rsidRDefault="00B2733A" w:rsidP="00B2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гражданской обороне и чрезвычайным ситуациям Республики Тыва </w:t>
      </w:r>
      <w:proofErr w:type="spellStart"/>
      <w:r w:rsidRPr="00B2733A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Pr="00B2733A">
        <w:rPr>
          <w:rFonts w:ascii="Times New Roman" w:hAnsi="Times New Roman" w:cs="Times New Roman"/>
          <w:sz w:val="28"/>
          <w:szCs w:val="28"/>
        </w:rPr>
        <w:t xml:space="preserve"> А.А. об итогах деятельности Службы по гражданской обороне и чрезвычайным ситуациям Респу</w:t>
      </w:r>
      <w:r w:rsidRPr="00B2733A">
        <w:rPr>
          <w:rFonts w:ascii="Times New Roman" w:hAnsi="Times New Roman" w:cs="Times New Roman"/>
          <w:sz w:val="28"/>
          <w:szCs w:val="28"/>
        </w:rPr>
        <w:t>б</w:t>
      </w:r>
      <w:r w:rsidRPr="00B2733A">
        <w:rPr>
          <w:rFonts w:ascii="Times New Roman" w:hAnsi="Times New Roman" w:cs="Times New Roman"/>
          <w:sz w:val="28"/>
          <w:szCs w:val="28"/>
        </w:rPr>
        <w:t>лики Тыва за 2019 год.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гра</w:t>
      </w:r>
      <w:r w:rsidRPr="00B2733A">
        <w:rPr>
          <w:rFonts w:ascii="Times New Roman" w:hAnsi="Times New Roman" w:cs="Times New Roman"/>
          <w:sz w:val="28"/>
          <w:szCs w:val="28"/>
        </w:rPr>
        <w:t>ж</w:t>
      </w:r>
      <w:r w:rsidRPr="00B2733A">
        <w:rPr>
          <w:rFonts w:ascii="Times New Roman" w:hAnsi="Times New Roman" w:cs="Times New Roman"/>
          <w:sz w:val="28"/>
          <w:szCs w:val="28"/>
        </w:rPr>
        <w:t>данской обороне и чрезвычайным ситуациям Республики Тыва на 2020 год: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проведение мероприятий по вводу в опытную эксплуатацию Системы-112 на территории республики;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создание на базе ГБУ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273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B2733A">
        <w:rPr>
          <w:rFonts w:ascii="Times New Roman" w:hAnsi="Times New Roman" w:cs="Times New Roman"/>
          <w:sz w:val="28"/>
          <w:szCs w:val="28"/>
        </w:rPr>
        <w:t xml:space="preserve"> «Аварийно-восстановительная слу</w:t>
      </w:r>
      <w:r w:rsidRPr="00B2733A">
        <w:rPr>
          <w:rFonts w:ascii="Times New Roman" w:hAnsi="Times New Roman" w:cs="Times New Roman"/>
          <w:sz w:val="28"/>
          <w:szCs w:val="28"/>
        </w:rPr>
        <w:t>ж</w:t>
      </w:r>
      <w:r w:rsidRPr="00B2733A">
        <w:rPr>
          <w:rFonts w:ascii="Times New Roman" w:hAnsi="Times New Roman" w:cs="Times New Roman"/>
          <w:sz w:val="28"/>
          <w:szCs w:val="28"/>
        </w:rPr>
        <w:t>ба» газоспасательного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план мероприятий по реализации приоритетных направлений деятельности Службы по гражданской обороне и чрезвычайным ситуациям Республики Тыва на 2020 год;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>перечень ключевых показателей эффективности деятельности Службы по гражданской обороне и чрезвычайным ситуациям Республики Тыва на 2020 год.</w:t>
      </w:r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Start w:id="0" w:name="_GoBack"/>
      <w:r w:rsidRPr="00B2733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Pr="00B273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2733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 июня 2019 г. № 280 «Об итогах деятельности Службы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3A">
        <w:rPr>
          <w:rFonts w:ascii="Times New Roman" w:hAnsi="Times New Roman" w:cs="Times New Roman"/>
          <w:sz w:val="28"/>
          <w:szCs w:val="28"/>
        </w:rPr>
        <w:t>и чрезвычайным ситуациям Республики Тыва за 2018 год и о приоритетных напра</w:t>
      </w:r>
      <w:r w:rsidRPr="00B2733A">
        <w:rPr>
          <w:rFonts w:ascii="Times New Roman" w:hAnsi="Times New Roman" w:cs="Times New Roman"/>
          <w:sz w:val="28"/>
          <w:szCs w:val="28"/>
        </w:rPr>
        <w:t>в</w:t>
      </w:r>
      <w:r w:rsidRPr="00B2733A">
        <w:rPr>
          <w:rFonts w:ascii="Times New Roman" w:hAnsi="Times New Roman" w:cs="Times New Roman"/>
          <w:sz w:val="28"/>
          <w:szCs w:val="28"/>
        </w:rPr>
        <w:t>лениях деятельности на 2019 год».</w:t>
      </w:r>
      <w:bookmarkEnd w:id="0"/>
    </w:p>
    <w:p w:rsidR="00B2733A" w:rsidRPr="00B2733A" w:rsidRDefault="00B2733A" w:rsidP="00B273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73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733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2733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2733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2733A" w:rsidRDefault="00B2733A" w:rsidP="00B2733A">
      <w:pPr>
        <w:pStyle w:val="ConsPlusNormal"/>
        <w:tabs>
          <w:tab w:val="left" w:pos="9638"/>
        </w:tabs>
        <w:rPr>
          <w:rFonts w:ascii="Times New Roman" w:hAnsi="Times New Roman" w:cs="Times New Roman"/>
          <w:sz w:val="28"/>
          <w:szCs w:val="28"/>
        </w:rPr>
      </w:pPr>
    </w:p>
    <w:p w:rsidR="00B2733A" w:rsidRDefault="00B2733A" w:rsidP="00B2733A">
      <w:pPr>
        <w:pStyle w:val="ConsPlusNormal"/>
        <w:tabs>
          <w:tab w:val="left" w:pos="9638"/>
        </w:tabs>
        <w:rPr>
          <w:rFonts w:ascii="Times New Roman" w:hAnsi="Times New Roman" w:cs="Times New Roman"/>
          <w:sz w:val="28"/>
          <w:szCs w:val="28"/>
        </w:rPr>
      </w:pPr>
    </w:p>
    <w:p w:rsidR="00B2733A" w:rsidRPr="000B73E7" w:rsidRDefault="00B2733A" w:rsidP="00B273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33A" w:rsidRPr="0011308A" w:rsidRDefault="00B2733A" w:rsidP="00B273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B73E7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B2733A" w:rsidRDefault="00B2733A" w:rsidP="00B2733A">
      <w:pPr>
        <w:pStyle w:val="ConsPlusNormal"/>
        <w:jc w:val="right"/>
        <w:outlineLvl w:val="0"/>
      </w:pPr>
    </w:p>
    <w:p w:rsidR="00B2733A" w:rsidRDefault="00B2733A" w:rsidP="00B2733A">
      <w:pPr>
        <w:pStyle w:val="ConsPlusNormal"/>
        <w:jc w:val="right"/>
        <w:outlineLvl w:val="0"/>
      </w:pPr>
    </w:p>
    <w:p w:rsidR="00B2733A" w:rsidRDefault="00B2733A" w:rsidP="00B2733A">
      <w:pPr>
        <w:pStyle w:val="ConsPlusNormal"/>
        <w:jc w:val="right"/>
        <w:outlineLvl w:val="0"/>
      </w:pPr>
    </w:p>
    <w:p w:rsidR="00B2733A" w:rsidRDefault="00B2733A" w:rsidP="00B2733A">
      <w:pPr>
        <w:pStyle w:val="ConsPlusNormal"/>
        <w:outlineLvl w:val="0"/>
      </w:pPr>
    </w:p>
    <w:p w:rsidR="00B2733A" w:rsidRDefault="00B2733A" w:rsidP="00B2733A">
      <w:pPr>
        <w:pStyle w:val="ConsPlusNormal"/>
        <w:jc w:val="center"/>
        <w:outlineLvl w:val="0"/>
        <w:sectPr w:rsidR="00B2733A" w:rsidSect="00B273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2733A" w:rsidRPr="00B94535" w:rsidRDefault="00B2733A" w:rsidP="00B2733A">
      <w:pPr>
        <w:pStyle w:val="ConsPlusNormal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733A" w:rsidRPr="00B94535" w:rsidRDefault="00B2733A" w:rsidP="00B2733A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B945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733A" w:rsidRDefault="00B2733A" w:rsidP="00B2733A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45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2733A" w:rsidRPr="005552AC" w:rsidRDefault="005552AC" w:rsidP="005552AC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552AC">
        <w:rPr>
          <w:rFonts w:ascii="Times New Roman" w:hAnsi="Times New Roman" w:cs="Times New Roman"/>
          <w:sz w:val="28"/>
          <w:szCs w:val="28"/>
          <w:lang w:val="tt-RU"/>
        </w:rPr>
        <w:t>от 16 марта 2020 г. № 94</w:t>
      </w:r>
    </w:p>
    <w:p w:rsidR="00B2733A" w:rsidRDefault="00B2733A" w:rsidP="00B2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3A" w:rsidRPr="00B94535" w:rsidRDefault="00B2733A" w:rsidP="00B2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3A" w:rsidRPr="00B94535" w:rsidRDefault="00B2733A" w:rsidP="00B27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proofErr w:type="gramStart"/>
      <w:r w:rsidRPr="00B9453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35">
        <w:rPr>
          <w:rFonts w:ascii="Times New Roman" w:hAnsi="Times New Roman" w:cs="Times New Roman"/>
          <w:sz w:val="28"/>
          <w:szCs w:val="28"/>
        </w:rPr>
        <w:t>Н</w:t>
      </w:r>
    </w:p>
    <w:p w:rsidR="00B2733A" w:rsidRPr="00B2733A" w:rsidRDefault="00B2733A" w:rsidP="00B27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33A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:rsidR="00B2733A" w:rsidRPr="00B2733A" w:rsidRDefault="00B2733A" w:rsidP="00B27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 С</w:t>
      </w:r>
      <w:r w:rsidRPr="00B2733A">
        <w:rPr>
          <w:rFonts w:ascii="Times New Roman" w:hAnsi="Times New Roman" w:cs="Times New Roman"/>
          <w:b w:val="0"/>
          <w:sz w:val="28"/>
          <w:szCs w:val="28"/>
        </w:rPr>
        <w:t>лужбы по гражданской обороне и</w:t>
      </w:r>
    </w:p>
    <w:p w:rsidR="00B2733A" w:rsidRPr="00B2733A" w:rsidRDefault="00B2733A" w:rsidP="00B27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33A">
        <w:rPr>
          <w:rFonts w:ascii="Times New Roman" w:hAnsi="Times New Roman" w:cs="Times New Roman"/>
          <w:b w:val="0"/>
          <w:sz w:val="28"/>
          <w:szCs w:val="28"/>
        </w:rPr>
        <w:t>чрезвычайным ситуациям Республики Тыва на 2020 год</w:t>
      </w:r>
    </w:p>
    <w:p w:rsidR="00B2733A" w:rsidRPr="00B94535" w:rsidRDefault="00B2733A" w:rsidP="00B2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0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85"/>
        <w:gridCol w:w="1100"/>
        <w:gridCol w:w="1247"/>
        <w:gridCol w:w="1361"/>
        <w:gridCol w:w="3458"/>
        <w:gridCol w:w="4859"/>
      </w:tblGrid>
      <w:tr w:rsidR="00B2733A" w:rsidRPr="00B2733A" w:rsidTr="00692EFD">
        <w:trPr>
          <w:jc w:val="center"/>
        </w:trPr>
        <w:tc>
          <w:tcPr>
            <w:tcW w:w="3985" w:type="dxa"/>
            <w:vMerge w:val="restart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7" w:type="dxa"/>
            <w:gridSpan w:val="2"/>
          </w:tcPr>
          <w:p w:rsid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сумма финансирования 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61" w:type="dxa"/>
            <w:vMerge w:val="restart"/>
          </w:tcPr>
          <w:p w:rsid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58" w:type="dxa"/>
            <w:vMerge w:val="restart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859" w:type="dxa"/>
            <w:vMerge w:val="restart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2733A" w:rsidRPr="00B2733A" w:rsidTr="00692EFD">
        <w:trPr>
          <w:jc w:val="center"/>
        </w:trPr>
        <w:tc>
          <w:tcPr>
            <w:tcW w:w="3985" w:type="dxa"/>
            <w:vMerge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47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361" w:type="dxa"/>
            <w:vMerge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3A" w:rsidRPr="00B2733A" w:rsidTr="00692EFD">
        <w:trPr>
          <w:jc w:val="center"/>
        </w:trPr>
        <w:tc>
          <w:tcPr>
            <w:tcW w:w="3985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33A" w:rsidRPr="00B2733A" w:rsidTr="00692EFD">
        <w:trPr>
          <w:jc w:val="center"/>
        </w:trPr>
        <w:tc>
          <w:tcPr>
            <w:tcW w:w="16010" w:type="dxa"/>
            <w:gridSpan w:val="6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вводу в опытную эксплуатацию Системы-112 на территории республики</w:t>
            </w:r>
          </w:p>
        </w:tc>
      </w:tr>
      <w:tr w:rsidR="00B2733A" w:rsidRPr="00B2733A" w:rsidTr="00692EFD">
        <w:trPr>
          <w:trHeight w:val="1333"/>
          <w:jc w:val="center"/>
        </w:trPr>
        <w:tc>
          <w:tcPr>
            <w:tcW w:w="3985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.1. Проведение электронных ау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ционов  и заключение государстве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ных контрактов на содержание це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тра обработки вызовов Системы-112</w:t>
            </w: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не и чрезвычайным ситуациям Республики Тыва</w:t>
            </w:r>
          </w:p>
        </w:tc>
        <w:tc>
          <w:tcPr>
            <w:tcW w:w="485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и проведение пуско-наладочных работ для внедрения Си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темы-112 на территории республики</w:t>
            </w:r>
          </w:p>
        </w:tc>
      </w:tr>
      <w:tr w:rsidR="00B2733A" w:rsidRPr="00B2733A" w:rsidTr="00692EFD">
        <w:trPr>
          <w:trHeight w:val="308"/>
          <w:jc w:val="center"/>
        </w:trPr>
        <w:tc>
          <w:tcPr>
            <w:tcW w:w="3985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.2. Определение источников фина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сирования для выделения дополн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тельных финансовых средств на приобретение дополнительного об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рудования Системы-112</w:t>
            </w: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76 050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экономики Республики Тыва, Служба по гражданской обор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чрезвы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чайным ситуациям Республики Тыва</w:t>
            </w:r>
          </w:p>
        </w:tc>
        <w:tc>
          <w:tcPr>
            <w:tcW w:w="485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«О внес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Закон Республики Тыва 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«О республиканском бюджете Республики Тыва на 2020 год и на плановый период 2021 и 2022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</w:tr>
    </w:tbl>
    <w:p w:rsidR="00692EFD" w:rsidRDefault="00692EFD"/>
    <w:p w:rsidR="00692EFD" w:rsidRDefault="00692EFD"/>
    <w:tbl>
      <w:tblPr>
        <w:tblW w:w="16010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79"/>
        <w:gridCol w:w="6"/>
        <w:gridCol w:w="1100"/>
        <w:gridCol w:w="34"/>
        <w:gridCol w:w="1213"/>
        <w:gridCol w:w="32"/>
        <w:gridCol w:w="1320"/>
        <w:gridCol w:w="9"/>
        <w:gridCol w:w="3458"/>
        <w:gridCol w:w="4859"/>
      </w:tblGrid>
      <w:tr w:rsidR="00692EFD" w:rsidRPr="00B2733A" w:rsidTr="00060EB7">
        <w:trPr>
          <w:jc w:val="center"/>
        </w:trPr>
        <w:tc>
          <w:tcPr>
            <w:tcW w:w="3985" w:type="dxa"/>
            <w:gridSpan w:val="2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3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33A" w:rsidRPr="00B2733A" w:rsidTr="00692EFD">
        <w:trPr>
          <w:trHeight w:val="1266"/>
          <w:jc w:val="center"/>
        </w:trPr>
        <w:tc>
          <w:tcPr>
            <w:tcW w:w="3985" w:type="dxa"/>
            <w:gridSpan w:val="2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1.3. Проведение мероприятий по 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делению дополнительных штатных единиц для функционирования  це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тра обработки вызовов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 xml:space="preserve"> Системы-112</w:t>
            </w: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8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епартамент по вопросам гос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дарственной службы и кадров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Республики Тыва и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Правительства Республики Тыва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, Служба по гражданской обороне и чрезвычайным 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туациям Республики Тыва</w:t>
            </w:r>
          </w:p>
        </w:tc>
        <w:tc>
          <w:tcPr>
            <w:tcW w:w="485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дополнительных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штатны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единиц для функционирования центра обработки 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зовов согласно расчетам</w:t>
            </w:r>
          </w:p>
        </w:tc>
      </w:tr>
      <w:tr w:rsidR="00B2733A" w:rsidRPr="00B2733A" w:rsidTr="00692EFD">
        <w:trPr>
          <w:trHeight w:val="1068"/>
          <w:jc w:val="center"/>
        </w:trPr>
        <w:tc>
          <w:tcPr>
            <w:tcW w:w="3985" w:type="dxa"/>
            <w:gridSpan w:val="2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1.4. Ввод в опытную эксплуатацию Системы-112 на территории респу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1100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58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не и чрезвычайным ситуациям Республики Тыва</w:t>
            </w:r>
          </w:p>
        </w:tc>
        <w:tc>
          <w:tcPr>
            <w:tcW w:w="4859" w:type="dxa"/>
          </w:tcPr>
          <w:p w:rsidR="00B2733A" w:rsidRPr="00B2733A" w:rsidRDefault="00B2733A" w:rsidP="0062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истемы-112 на территории ре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публики для приема и обработки вызовов по единому номеру 112  в период опытной эк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</w:tr>
      <w:tr w:rsidR="00B2733A" w:rsidRPr="00B2733A" w:rsidTr="00692EFD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16010" w:type="dxa"/>
            <w:gridSpan w:val="10"/>
          </w:tcPr>
          <w:p w:rsidR="00B2733A" w:rsidRPr="00B2733A" w:rsidRDefault="00B2733A" w:rsidP="0062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Создание на базе ГБУ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варийно-восстановительная служба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 xml:space="preserve"> газоспасательного подразделения</w:t>
            </w:r>
          </w:p>
        </w:tc>
      </w:tr>
      <w:tr w:rsidR="00B2733A" w:rsidRPr="00B2733A" w:rsidTr="00692EFD">
        <w:tblPrEx>
          <w:tblCellMar>
            <w:left w:w="108" w:type="dxa"/>
            <w:right w:w="108" w:type="dxa"/>
          </w:tblCellMar>
        </w:tblPrEx>
        <w:trPr>
          <w:trHeight w:val="1585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2.1. Финансовая помощь от сторо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него источника финансирования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публики Тыва, Служба по гр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жданской обороне и чрезв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чайным ситуациям,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«Аварийно-восстановительная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62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приобретение газоспасательного оборудов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ния и снаряжения позволит в дальнейшем получить допуск на газоспасательные раб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ты на территории Республики Тыва</w:t>
            </w:r>
          </w:p>
        </w:tc>
      </w:tr>
      <w:tr w:rsidR="00B2733A" w:rsidRPr="00B2733A" w:rsidTr="00692EFD">
        <w:tblPrEx>
          <w:tblCellMar>
            <w:left w:w="108" w:type="dxa"/>
            <w:right w:w="108" w:type="dxa"/>
          </w:tblCellMar>
        </w:tblPrEx>
        <w:trPr>
          <w:trHeight w:val="1050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2.2. Привлечение дополнительных финансовых средств путем участия в тендерных торгах по оказанию платных </w:t>
            </w:r>
            <w:proofErr w:type="gramStart"/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как физическим л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цам, так и юридическим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320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«Ав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62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приобретение газоспасательного оборудов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ния и снаряжения позволит в дальнейшем получить допуск к газоспасательным раб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там на территориях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седних субъектов Российской Федерации</w:t>
            </w:r>
          </w:p>
        </w:tc>
      </w:tr>
      <w:tr w:rsidR="00B2733A" w:rsidRPr="00B2733A" w:rsidTr="00692EFD">
        <w:tblPrEx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2.3. Приобретение снаряжения и оборудования </w:t>
            </w:r>
            <w:proofErr w:type="spellStart"/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газоспасателей</w:t>
            </w:r>
            <w:proofErr w:type="spellEnd"/>
          </w:p>
        </w:tc>
        <w:tc>
          <w:tcPr>
            <w:tcW w:w="1140" w:type="dxa"/>
            <w:gridSpan w:val="3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«Ав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69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 оперативной ликвидации последствий чрезвычайных 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туаций техногенного  характера как на те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ритории Республики Тыва, так и на террит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риях соседних субъектов Российской Фед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рации, получение  ГБУ Республики Тыва </w:t>
            </w:r>
          </w:p>
        </w:tc>
      </w:tr>
    </w:tbl>
    <w:p w:rsidR="00692EFD" w:rsidRDefault="00692EFD"/>
    <w:p w:rsidR="00692EFD" w:rsidRDefault="00692EFD"/>
    <w:tbl>
      <w:tblPr>
        <w:tblW w:w="16010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79"/>
        <w:gridCol w:w="6"/>
        <w:gridCol w:w="1130"/>
        <w:gridCol w:w="1275"/>
        <w:gridCol w:w="1276"/>
        <w:gridCol w:w="3485"/>
        <w:gridCol w:w="4859"/>
      </w:tblGrid>
      <w:tr w:rsidR="00692EFD" w:rsidRPr="00B2733A" w:rsidTr="00620155">
        <w:trPr>
          <w:jc w:val="center"/>
        </w:trPr>
        <w:tc>
          <w:tcPr>
            <w:tcW w:w="3985" w:type="dxa"/>
            <w:gridSpan w:val="2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692EFD" w:rsidRPr="00B2733A" w:rsidRDefault="00692EFD" w:rsidP="0006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EFD" w:rsidRPr="00B2733A" w:rsidTr="00620155">
        <w:tblPrEx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3979" w:type="dxa"/>
          </w:tcPr>
          <w:p w:rsidR="00692EFD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92EFD" w:rsidRPr="00B2733A" w:rsidRDefault="00692EFD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2EFD" w:rsidRPr="00B2733A" w:rsidRDefault="00692EFD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2EFD" w:rsidRPr="00B2733A" w:rsidRDefault="00692EFD" w:rsidP="00B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692EFD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692EFD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«Аварийно-восстановительная служба» д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ходов для самостоятельной финансовой де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тельности и улучшения собственной мат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</w:t>
            </w:r>
          </w:p>
        </w:tc>
      </w:tr>
      <w:tr w:rsidR="00B2733A" w:rsidRPr="00B2733A" w:rsidTr="00620155">
        <w:tblPrEx>
          <w:tblCellMar>
            <w:left w:w="108" w:type="dxa"/>
            <w:right w:w="108" w:type="dxa"/>
          </w:tblCellMar>
        </w:tblPrEx>
        <w:trPr>
          <w:trHeight w:val="1050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2.4. Формирование перечня пакета документов для прохождения атт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3A" w:rsidRPr="00B2733A" w:rsidRDefault="00B2733A" w:rsidP="006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3485" w:type="dxa"/>
            <w:shd w:val="clear" w:color="auto" w:fill="auto"/>
          </w:tcPr>
          <w:p w:rsidR="00B2733A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«Ав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прохождение  аттестации, устранение во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можных недостатков и замечаний</w:t>
            </w:r>
          </w:p>
        </w:tc>
      </w:tr>
      <w:tr w:rsidR="00B2733A" w:rsidRPr="00B2733A" w:rsidTr="00620155">
        <w:tblPrEx>
          <w:tblCellMar>
            <w:left w:w="108" w:type="dxa"/>
            <w:right w:w="108" w:type="dxa"/>
          </w:tblCellMar>
        </w:tblPrEx>
        <w:trPr>
          <w:trHeight w:val="1050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2.5. Получение допуска на провед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ние газоспасательных работ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3A" w:rsidRPr="00B2733A" w:rsidRDefault="00B2733A" w:rsidP="006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III ква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485" w:type="dxa"/>
            <w:shd w:val="clear" w:color="auto" w:fill="auto"/>
          </w:tcPr>
          <w:p w:rsidR="00B2733A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«Ав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повышение боевой готовности ГБУ Р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0155" w:rsidRPr="00B2733A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служба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» к решению задач по защите насел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ния от чрезвычайных ситуаций природного и техногенного характера на территории Республики Тыва</w:t>
            </w:r>
          </w:p>
        </w:tc>
      </w:tr>
      <w:tr w:rsidR="00B2733A" w:rsidRPr="00B2733A" w:rsidTr="00620155">
        <w:tblPrEx>
          <w:tblCellMar>
            <w:left w:w="108" w:type="dxa"/>
            <w:right w:w="108" w:type="dxa"/>
          </w:tblCellMar>
        </w:tblPrEx>
        <w:trPr>
          <w:trHeight w:val="1050"/>
          <w:jc w:val="center"/>
        </w:trPr>
        <w:tc>
          <w:tcPr>
            <w:tcW w:w="3979" w:type="dxa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2.6. Заключение договоров с орг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низациями на оказание платных у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733A" w:rsidRPr="00B2733A" w:rsidRDefault="00B2733A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3A" w:rsidRPr="00B2733A" w:rsidRDefault="00B2733A" w:rsidP="006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IV ква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3485" w:type="dxa"/>
            <w:shd w:val="clear" w:color="auto" w:fill="auto"/>
          </w:tcPr>
          <w:p w:rsidR="00B2733A" w:rsidRPr="00B2733A" w:rsidRDefault="00692EFD" w:rsidP="00B27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«Ав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рийно-восстановительная служба»</w:t>
            </w:r>
          </w:p>
        </w:tc>
        <w:tc>
          <w:tcPr>
            <w:tcW w:w="4859" w:type="dxa"/>
            <w:shd w:val="clear" w:color="auto" w:fill="auto"/>
          </w:tcPr>
          <w:p w:rsidR="00B2733A" w:rsidRPr="00B2733A" w:rsidRDefault="00B2733A" w:rsidP="0062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ГБУ Р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2EF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0155" w:rsidRPr="00B2733A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слу</w:t>
            </w:r>
            <w:r w:rsidR="00620155" w:rsidRPr="00B273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20155" w:rsidRPr="00B2733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позволит учреждению самосто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33A">
              <w:rPr>
                <w:rFonts w:ascii="Times New Roman" w:hAnsi="Times New Roman" w:cs="Times New Roman"/>
                <w:sz w:val="24"/>
                <w:szCs w:val="24"/>
              </w:rPr>
              <w:t>тельно улучшать собственную материально-техническую базу</w:t>
            </w:r>
          </w:p>
        </w:tc>
      </w:tr>
    </w:tbl>
    <w:p w:rsidR="00B2733A" w:rsidRDefault="00B2733A" w:rsidP="00B2733A">
      <w:pPr>
        <w:jc w:val="right"/>
      </w:pPr>
    </w:p>
    <w:p w:rsidR="00692EFD" w:rsidRDefault="00692EFD" w:rsidP="00B2733A">
      <w:pPr>
        <w:jc w:val="right"/>
      </w:pPr>
    </w:p>
    <w:p w:rsidR="00692EFD" w:rsidRDefault="00692EFD" w:rsidP="00B2733A">
      <w:pPr>
        <w:jc w:val="right"/>
      </w:pPr>
    </w:p>
    <w:p w:rsidR="00B2733A" w:rsidRDefault="00B2733A" w:rsidP="00B2733A">
      <w:pPr>
        <w:jc w:val="center"/>
        <w:sectPr w:rsidR="00B2733A" w:rsidSect="00B2733A">
          <w:pgSz w:w="16838" w:h="11906" w:orient="landscape"/>
          <w:pgMar w:top="1134" w:right="567" w:bottom="1134" w:left="567" w:header="680" w:footer="680" w:gutter="0"/>
          <w:pgNumType w:start="1"/>
          <w:cols w:space="720"/>
          <w:titlePg/>
          <w:docGrid w:linePitch="299"/>
        </w:sectPr>
      </w:pPr>
    </w:p>
    <w:p w:rsidR="00B2733A" w:rsidRPr="00692EFD" w:rsidRDefault="00B2733A" w:rsidP="00692E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92EF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733A" w:rsidRPr="00692EFD" w:rsidRDefault="00B2733A" w:rsidP="00692E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92EF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733A" w:rsidRDefault="00B2733A" w:rsidP="00692E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92EF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2733A" w:rsidRPr="005552AC" w:rsidRDefault="005552AC" w:rsidP="005552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552AC">
        <w:rPr>
          <w:rFonts w:ascii="Times New Roman" w:hAnsi="Times New Roman" w:cs="Times New Roman"/>
          <w:sz w:val="28"/>
          <w:szCs w:val="28"/>
          <w:lang w:val="tt-RU"/>
        </w:rPr>
        <w:t>от 16 марта 2020 г. № 94</w:t>
      </w:r>
    </w:p>
    <w:p w:rsidR="00692EFD" w:rsidRPr="00692EFD" w:rsidRDefault="00692EFD" w:rsidP="0069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3A" w:rsidRPr="00692EFD" w:rsidRDefault="00B2733A" w:rsidP="0069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3A" w:rsidRPr="00692EFD" w:rsidRDefault="00B2733A" w:rsidP="0069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E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Е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Р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Е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Ч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Е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Н</w:t>
      </w:r>
      <w:r w:rsidR="0069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FD">
        <w:rPr>
          <w:rFonts w:ascii="Times New Roman" w:hAnsi="Times New Roman" w:cs="Times New Roman"/>
          <w:b/>
          <w:sz w:val="28"/>
          <w:szCs w:val="28"/>
        </w:rPr>
        <w:t>Ь</w:t>
      </w:r>
    </w:p>
    <w:p w:rsidR="00B2733A" w:rsidRPr="00692EFD" w:rsidRDefault="00692EFD" w:rsidP="00692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EFD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</w:p>
    <w:p w:rsidR="00B2733A" w:rsidRPr="00692EFD" w:rsidRDefault="00692EFD" w:rsidP="00692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</w:t>
      </w:r>
      <w:r w:rsidRPr="00692EFD">
        <w:rPr>
          <w:rFonts w:ascii="Times New Roman" w:hAnsi="Times New Roman" w:cs="Times New Roman"/>
          <w:sz w:val="28"/>
          <w:szCs w:val="28"/>
        </w:rPr>
        <w:t>лужбы по гражданской обороне</w:t>
      </w:r>
    </w:p>
    <w:p w:rsidR="00B2733A" w:rsidRPr="00692EFD" w:rsidRDefault="00692EFD" w:rsidP="00692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чрезвычайным ситуациям Республики Т</w:t>
      </w:r>
      <w:r w:rsidRPr="00692EFD">
        <w:rPr>
          <w:rFonts w:ascii="Times New Roman" w:hAnsi="Times New Roman" w:cs="Times New Roman"/>
          <w:sz w:val="28"/>
          <w:szCs w:val="28"/>
        </w:rPr>
        <w:t>ыва на 2020 год</w:t>
      </w:r>
    </w:p>
    <w:p w:rsidR="00B2733A" w:rsidRPr="00692EFD" w:rsidRDefault="00B2733A" w:rsidP="0069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jc w:val="center"/>
        <w:tblInd w:w="108" w:type="dxa"/>
        <w:tblLook w:val="04A0"/>
      </w:tblPr>
      <w:tblGrid>
        <w:gridCol w:w="6096"/>
        <w:gridCol w:w="1417"/>
        <w:gridCol w:w="1418"/>
        <w:gridCol w:w="1559"/>
      </w:tblGrid>
      <w:tr w:rsidR="00B2733A" w:rsidRPr="00692EFD" w:rsidTr="00692EFD">
        <w:trPr>
          <w:trHeight w:val="124"/>
          <w:jc w:val="center"/>
        </w:trPr>
        <w:tc>
          <w:tcPr>
            <w:tcW w:w="6096" w:type="dxa"/>
            <w:vMerge w:val="restart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эффективности (КПЭ)</w:t>
            </w:r>
          </w:p>
        </w:tc>
        <w:tc>
          <w:tcPr>
            <w:tcW w:w="4394" w:type="dxa"/>
            <w:gridSpan w:val="3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Значение (КПЭ)</w:t>
            </w:r>
          </w:p>
        </w:tc>
      </w:tr>
      <w:tr w:rsidR="00B2733A" w:rsidRPr="00692EFD" w:rsidTr="00692EFD">
        <w:trPr>
          <w:trHeight w:val="269"/>
          <w:jc w:val="center"/>
        </w:trPr>
        <w:tc>
          <w:tcPr>
            <w:tcW w:w="6096" w:type="dxa"/>
            <w:vMerge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2733A" w:rsidRPr="00692EFD" w:rsidTr="00692EFD">
        <w:trPr>
          <w:jc w:val="center"/>
        </w:trPr>
        <w:tc>
          <w:tcPr>
            <w:tcW w:w="6096" w:type="dxa"/>
          </w:tcPr>
          <w:p w:rsidR="00B2733A" w:rsidRPr="00692EFD" w:rsidRDefault="00692EFD" w:rsidP="0069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Тыва, проживающего на территориях муниципальных обр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азований, в которых развернута С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истема-112 (с нарастающим итогом)</w:t>
            </w:r>
          </w:p>
        </w:tc>
        <w:tc>
          <w:tcPr>
            <w:tcW w:w="1417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733A" w:rsidRPr="00692EFD" w:rsidTr="00692EFD">
        <w:trPr>
          <w:jc w:val="center"/>
        </w:trPr>
        <w:tc>
          <w:tcPr>
            <w:tcW w:w="6096" w:type="dxa"/>
          </w:tcPr>
          <w:p w:rsidR="00B2733A" w:rsidRPr="00692EFD" w:rsidRDefault="00692EFD" w:rsidP="0062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развернута </w:t>
            </w:r>
            <w:r w:rsidR="00620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истема-112 (с нараста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733A" w:rsidRPr="00692EFD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1417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2733A" w:rsidRPr="00692EFD" w:rsidRDefault="00B2733A" w:rsidP="0069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2733A" w:rsidRDefault="00B2733A" w:rsidP="00B2733A"/>
    <w:p w:rsidR="00692EFD" w:rsidRDefault="00692EFD" w:rsidP="00B2733A"/>
    <w:p w:rsidR="00692EFD" w:rsidRDefault="00692EFD" w:rsidP="00B2733A"/>
    <w:p w:rsidR="00D40FB8" w:rsidRDefault="00D40FB8"/>
    <w:sectPr w:rsidR="00D40FB8" w:rsidSect="00692E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26" w:rsidRDefault="00582E26" w:rsidP="00B2733A">
      <w:pPr>
        <w:spacing w:after="0" w:line="240" w:lineRule="auto"/>
      </w:pPr>
      <w:r>
        <w:separator/>
      </w:r>
    </w:p>
  </w:endnote>
  <w:endnote w:type="continuationSeparator" w:id="0">
    <w:p w:rsidR="00582E26" w:rsidRDefault="00582E26" w:rsidP="00B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7" w:rsidRDefault="00AA66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7" w:rsidRDefault="00AA66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7" w:rsidRDefault="00AA66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26" w:rsidRDefault="00582E26" w:rsidP="00B2733A">
      <w:pPr>
        <w:spacing w:after="0" w:line="240" w:lineRule="auto"/>
      </w:pPr>
      <w:r>
        <w:separator/>
      </w:r>
    </w:p>
  </w:footnote>
  <w:footnote w:type="continuationSeparator" w:id="0">
    <w:p w:rsidR="00582E26" w:rsidRDefault="00582E26" w:rsidP="00B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7" w:rsidRDefault="00AA66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43"/>
    </w:sdtPr>
    <w:sdtEndPr>
      <w:rPr>
        <w:rFonts w:ascii="Times New Roman" w:hAnsi="Times New Roman" w:cs="Times New Roman"/>
        <w:sz w:val="24"/>
        <w:szCs w:val="24"/>
      </w:rPr>
    </w:sdtEndPr>
    <w:sdtContent>
      <w:p w:rsidR="00B2733A" w:rsidRPr="00B2733A" w:rsidRDefault="0020759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7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733A" w:rsidRPr="00B273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73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7" w:rsidRDefault="00AA66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91da38-b462-4d3d-ba0f-ddceab40d35f"/>
  </w:docVars>
  <w:rsids>
    <w:rsidRoot w:val="00B2733A"/>
    <w:rsid w:val="000A2E9C"/>
    <w:rsid w:val="00207590"/>
    <w:rsid w:val="003D5419"/>
    <w:rsid w:val="0045329A"/>
    <w:rsid w:val="005552AC"/>
    <w:rsid w:val="00582E26"/>
    <w:rsid w:val="005C2102"/>
    <w:rsid w:val="00620155"/>
    <w:rsid w:val="00692EFD"/>
    <w:rsid w:val="00881AB6"/>
    <w:rsid w:val="008D37FF"/>
    <w:rsid w:val="008D7C5F"/>
    <w:rsid w:val="00AA66D7"/>
    <w:rsid w:val="00B25E35"/>
    <w:rsid w:val="00B2733A"/>
    <w:rsid w:val="00B77037"/>
    <w:rsid w:val="00BD5B61"/>
    <w:rsid w:val="00D40FB8"/>
    <w:rsid w:val="00DB662F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A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27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27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B2733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33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33A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92E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BF167ADC15DBB037061C5E3F13351966866545AB9D1FF8CC4CD449439478234F1D50D7BF724C0344D6ADF9999359X1cB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2020-03-16T09:05:00Z</cp:lastPrinted>
  <dcterms:created xsi:type="dcterms:W3CDTF">2020-03-16T09:05:00Z</dcterms:created>
  <dcterms:modified xsi:type="dcterms:W3CDTF">2020-03-16T09:06:00Z</dcterms:modified>
</cp:coreProperties>
</file>