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4B0" w:rsidRDefault="002664B0" w:rsidP="002664B0">
      <w:pPr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</w:p>
    <w:p w:rsidR="002664B0" w:rsidRDefault="002664B0" w:rsidP="002664B0">
      <w:pPr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</w:p>
    <w:p w:rsidR="002664B0" w:rsidRPr="002664B0" w:rsidRDefault="002664B0" w:rsidP="002664B0">
      <w:pPr>
        <w:jc w:val="center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</w:p>
    <w:p w:rsidR="002664B0" w:rsidRPr="002664B0" w:rsidRDefault="002664B0" w:rsidP="002664B0">
      <w:pPr>
        <w:jc w:val="center"/>
        <w:rPr>
          <w:rFonts w:ascii="Times New Roman" w:hAnsi="Times New Roman"/>
          <w:b/>
          <w:sz w:val="36"/>
          <w:szCs w:val="36"/>
        </w:rPr>
      </w:pPr>
      <w:r w:rsidRPr="002664B0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2664B0">
        <w:rPr>
          <w:rFonts w:ascii="Times New Roman" w:hAnsi="Times New Roman"/>
          <w:sz w:val="36"/>
          <w:szCs w:val="36"/>
        </w:rPr>
        <w:br/>
      </w:r>
      <w:r w:rsidRPr="002664B0">
        <w:rPr>
          <w:rFonts w:ascii="Times New Roman" w:hAnsi="Times New Roman"/>
          <w:b/>
          <w:sz w:val="36"/>
          <w:szCs w:val="36"/>
        </w:rPr>
        <w:t>РАСПОРЯЖЕНИЕ</w:t>
      </w:r>
    </w:p>
    <w:p w:rsidR="002664B0" w:rsidRPr="002664B0" w:rsidRDefault="002664B0" w:rsidP="002664B0">
      <w:pPr>
        <w:jc w:val="center"/>
        <w:rPr>
          <w:rFonts w:ascii="Times New Roman" w:hAnsi="Times New Roman"/>
          <w:sz w:val="36"/>
          <w:szCs w:val="36"/>
        </w:rPr>
      </w:pPr>
      <w:r w:rsidRPr="002664B0">
        <w:rPr>
          <w:rFonts w:ascii="Times New Roman" w:hAnsi="Times New Roman"/>
          <w:sz w:val="32"/>
          <w:szCs w:val="32"/>
        </w:rPr>
        <w:t>ТЫВА РЕСПУБЛИКАНЫӉ ЧАЗАА</w:t>
      </w:r>
      <w:r w:rsidRPr="002664B0">
        <w:rPr>
          <w:rFonts w:ascii="Times New Roman" w:hAnsi="Times New Roman"/>
          <w:sz w:val="36"/>
          <w:szCs w:val="36"/>
        </w:rPr>
        <w:br/>
      </w:r>
      <w:r w:rsidRPr="002664B0">
        <w:rPr>
          <w:rFonts w:ascii="Times New Roman" w:hAnsi="Times New Roman"/>
          <w:b/>
          <w:sz w:val="36"/>
          <w:szCs w:val="36"/>
        </w:rPr>
        <w:t>АЙТЫЫШКЫН</w:t>
      </w:r>
    </w:p>
    <w:p w:rsidR="00E85BCC" w:rsidRPr="00E85BCC" w:rsidRDefault="00E85BCC" w:rsidP="002806C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85BCC" w:rsidRDefault="004A4F4E" w:rsidP="004A4F4E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22 февраля 2024 г. № 89-р</w:t>
      </w:r>
    </w:p>
    <w:p w:rsidR="004A4F4E" w:rsidRPr="00E85BCC" w:rsidRDefault="004A4F4E" w:rsidP="004A4F4E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г. Кызыл</w:t>
      </w:r>
    </w:p>
    <w:p w:rsidR="00E85BCC" w:rsidRPr="00E85BCC" w:rsidRDefault="00E85BCC" w:rsidP="002806C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85BCC" w:rsidRDefault="006A2689" w:rsidP="000F6B8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A2689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0F6B85">
        <w:rPr>
          <w:rFonts w:ascii="Times New Roman" w:hAnsi="Times New Roman" w:cs="Times New Roman"/>
          <w:sz w:val="28"/>
          <w:szCs w:val="28"/>
        </w:rPr>
        <w:t xml:space="preserve">состав коллегии </w:t>
      </w:r>
    </w:p>
    <w:p w:rsidR="000F6B85" w:rsidRDefault="000F6B85" w:rsidP="000F6B8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Министерства финансов Республики Тыва </w:t>
      </w:r>
    </w:p>
    <w:p w:rsidR="002806C5" w:rsidRDefault="002806C5" w:rsidP="00E85BC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85BCC" w:rsidRPr="002806C5" w:rsidRDefault="00E85BCC" w:rsidP="00E85BC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554B5" w:rsidRDefault="00F73D7C" w:rsidP="00E85BCC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A2689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4554B5">
        <w:rPr>
          <w:rFonts w:ascii="Times New Roman" w:hAnsi="Times New Roman" w:cs="Times New Roman"/>
          <w:sz w:val="28"/>
          <w:szCs w:val="28"/>
        </w:rPr>
        <w:t xml:space="preserve">состав коллегии Министерства финансов Республики Тыва, утвержденный распоряжением Правительства Республики Тыва от 9 февраля 2023 г. № 69-р (далее – </w:t>
      </w:r>
      <w:r w:rsidR="002D21FF">
        <w:rPr>
          <w:rFonts w:ascii="Times New Roman" w:hAnsi="Times New Roman" w:cs="Times New Roman"/>
          <w:sz w:val="28"/>
          <w:szCs w:val="28"/>
        </w:rPr>
        <w:t>коллегия</w:t>
      </w:r>
      <w:r w:rsidR="004554B5">
        <w:rPr>
          <w:rFonts w:ascii="Times New Roman" w:hAnsi="Times New Roman" w:cs="Times New Roman"/>
          <w:sz w:val="28"/>
          <w:szCs w:val="28"/>
        </w:rPr>
        <w:t>), следующие изменения:</w:t>
      </w:r>
    </w:p>
    <w:p w:rsidR="006A2689" w:rsidRDefault="004554B5" w:rsidP="00E85BCC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вывести из состава коллегии </w:t>
      </w:r>
      <w:r w:rsidR="006A2689">
        <w:rPr>
          <w:rFonts w:ascii="Times New Roman" w:hAnsi="Times New Roman" w:cs="Times New Roman"/>
          <w:sz w:val="28"/>
          <w:szCs w:val="28"/>
        </w:rPr>
        <w:t>Орлову И.А., Саая А.С.;</w:t>
      </w:r>
    </w:p>
    <w:p w:rsidR="004554B5" w:rsidRDefault="004554B5" w:rsidP="00E85BCC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1530A0">
        <w:rPr>
          <w:rFonts w:ascii="Times New Roman" w:hAnsi="Times New Roman" w:cs="Times New Roman"/>
          <w:sz w:val="28"/>
          <w:szCs w:val="28"/>
        </w:rPr>
        <w:t>ввести в состав коллегии:</w:t>
      </w:r>
    </w:p>
    <w:p w:rsidR="001530A0" w:rsidRDefault="006A2689" w:rsidP="00E85BCC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Монгуш Ч.О. – заместителя министра финансов Республики Тыва</w:t>
      </w:r>
      <w:r w:rsidR="001530A0">
        <w:rPr>
          <w:rFonts w:ascii="Times New Roman" w:hAnsi="Times New Roman" w:cs="Times New Roman"/>
          <w:sz w:val="28"/>
          <w:szCs w:val="28"/>
        </w:rPr>
        <w:t>;</w:t>
      </w:r>
    </w:p>
    <w:p w:rsidR="001530A0" w:rsidRDefault="006A2689" w:rsidP="00E85BCC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Богдашкину Н.А. </w:t>
      </w:r>
      <w:r w:rsidR="00CB670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6709">
        <w:rPr>
          <w:rFonts w:ascii="Times New Roman" w:hAnsi="Times New Roman" w:cs="Times New Roman"/>
          <w:sz w:val="28"/>
          <w:szCs w:val="28"/>
        </w:rPr>
        <w:t>и.о. руководителя государственного казенного учр</w:t>
      </w:r>
      <w:r w:rsidR="00CB6709">
        <w:rPr>
          <w:rFonts w:ascii="Times New Roman" w:hAnsi="Times New Roman" w:cs="Times New Roman"/>
          <w:sz w:val="28"/>
          <w:szCs w:val="28"/>
        </w:rPr>
        <w:t>е</w:t>
      </w:r>
      <w:r w:rsidR="00CB6709">
        <w:rPr>
          <w:rFonts w:ascii="Times New Roman" w:hAnsi="Times New Roman" w:cs="Times New Roman"/>
          <w:sz w:val="28"/>
          <w:szCs w:val="28"/>
        </w:rPr>
        <w:t>ждения Республики Тыва «Межотраслевая централизованная бухгалтерия»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B643D" w:rsidRPr="00BC7C27" w:rsidRDefault="001530A0" w:rsidP="00E85BCC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F73D7C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F73D7C" w:rsidRPr="00BC7C27">
        <w:rPr>
          <w:rFonts w:ascii="Times New Roman" w:hAnsi="Times New Roman" w:cs="Times New Roman"/>
          <w:color w:val="0D0D0D"/>
          <w:sz w:val="28"/>
          <w:szCs w:val="28"/>
        </w:rPr>
        <w:t xml:space="preserve">должности Тайбыл И.Ю. </w:t>
      </w:r>
      <w:r w:rsidR="006B643D" w:rsidRPr="00BC7C27">
        <w:rPr>
          <w:rFonts w:ascii="Times New Roman" w:hAnsi="Times New Roman" w:cs="Times New Roman"/>
          <w:color w:val="0D0D0D"/>
          <w:sz w:val="28"/>
          <w:szCs w:val="28"/>
        </w:rPr>
        <w:t>изложить в следующей реда</w:t>
      </w:r>
      <w:r w:rsidR="006B643D" w:rsidRPr="00BC7C27">
        <w:rPr>
          <w:rFonts w:ascii="Times New Roman" w:hAnsi="Times New Roman" w:cs="Times New Roman"/>
          <w:color w:val="0D0D0D"/>
          <w:sz w:val="28"/>
          <w:szCs w:val="28"/>
        </w:rPr>
        <w:t>к</w:t>
      </w:r>
      <w:r w:rsidR="006B643D" w:rsidRPr="00BC7C27">
        <w:rPr>
          <w:rFonts w:ascii="Times New Roman" w:hAnsi="Times New Roman" w:cs="Times New Roman"/>
          <w:color w:val="0D0D0D"/>
          <w:sz w:val="28"/>
          <w:szCs w:val="28"/>
        </w:rPr>
        <w:t>ции:</w:t>
      </w:r>
    </w:p>
    <w:p w:rsidR="00F44932" w:rsidRPr="00BC7C27" w:rsidRDefault="006A2689" w:rsidP="00E85BCC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BC7C27">
        <w:rPr>
          <w:rFonts w:ascii="Times New Roman" w:hAnsi="Times New Roman" w:cs="Times New Roman"/>
          <w:color w:val="0D0D0D"/>
          <w:sz w:val="28"/>
          <w:szCs w:val="28"/>
        </w:rPr>
        <w:t>«начальник отдела документационного, организационного обеспечения и ко</w:t>
      </w:r>
      <w:r w:rsidRPr="00BC7C27">
        <w:rPr>
          <w:rFonts w:ascii="Times New Roman" w:hAnsi="Times New Roman" w:cs="Times New Roman"/>
          <w:color w:val="0D0D0D"/>
          <w:sz w:val="28"/>
          <w:szCs w:val="28"/>
        </w:rPr>
        <w:t>н</w:t>
      </w:r>
      <w:r w:rsidRPr="00BC7C27">
        <w:rPr>
          <w:rFonts w:ascii="Times New Roman" w:hAnsi="Times New Roman" w:cs="Times New Roman"/>
          <w:color w:val="0D0D0D"/>
          <w:sz w:val="28"/>
          <w:szCs w:val="28"/>
        </w:rPr>
        <w:t>троля Министерства финансов Республики Тыва</w:t>
      </w:r>
      <w:r w:rsidR="00F73D7C" w:rsidRPr="00BC7C27">
        <w:rPr>
          <w:rFonts w:ascii="Times New Roman" w:hAnsi="Times New Roman" w:cs="Times New Roman"/>
          <w:color w:val="0D0D0D"/>
          <w:sz w:val="28"/>
          <w:szCs w:val="28"/>
        </w:rPr>
        <w:t>, секретарь</w:t>
      </w:r>
      <w:r w:rsidR="002D21FF">
        <w:rPr>
          <w:rFonts w:ascii="Times New Roman" w:hAnsi="Times New Roman" w:cs="Times New Roman"/>
          <w:color w:val="0D0D0D"/>
          <w:sz w:val="28"/>
          <w:szCs w:val="28"/>
        </w:rPr>
        <w:t>;</w:t>
      </w:r>
      <w:r w:rsidRPr="00BC7C27">
        <w:rPr>
          <w:rFonts w:ascii="Times New Roman" w:hAnsi="Times New Roman" w:cs="Times New Roman"/>
          <w:color w:val="0D0D0D"/>
          <w:sz w:val="28"/>
          <w:szCs w:val="28"/>
        </w:rPr>
        <w:t>»</w:t>
      </w:r>
      <w:r w:rsidR="00F73D7C" w:rsidRPr="00BC7C27">
        <w:rPr>
          <w:rFonts w:ascii="Times New Roman" w:hAnsi="Times New Roman" w:cs="Times New Roman"/>
          <w:color w:val="0D0D0D"/>
          <w:sz w:val="28"/>
          <w:szCs w:val="28"/>
        </w:rPr>
        <w:t>.</w:t>
      </w:r>
    </w:p>
    <w:p w:rsidR="007F738F" w:rsidRPr="00377BF5" w:rsidRDefault="00BD32CC" w:rsidP="007F738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BC7C27">
        <w:rPr>
          <w:rFonts w:ascii="Times New Roman" w:hAnsi="Times New Roman"/>
          <w:color w:val="0D0D0D"/>
          <w:sz w:val="28"/>
          <w:szCs w:val="28"/>
        </w:rPr>
        <w:t>2</w:t>
      </w:r>
      <w:r w:rsidR="008959F3" w:rsidRPr="00BC7C27">
        <w:rPr>
          <w:rFonts w:ascii="Times New Roman" w:hAnsi="Times New Roman"/>
          <w:color w:val="0D0D0D"/>
          <w:sz w:val="28"/>
          <w:szCs w:val="28"/>
        </w:rPr>
        <w:t xml:space="preserve">. </w:t>
      </w:r>
      <w:r w:rsidR="007F738F" w:rsidRPr="00377BF5">
        <w:rPr>
          <w:rFonts w:ascii="Times New Roman" w:hAnsi="Times New Roman"/>
          <w:sz w:val="28"/>
          <w:szCs w:val="28"/>
        </w:rPr>
        <w:t>Разместить настоящее распоряжение на «Официальном интернет-портале правовой информации» (www.pravo.gov.ru) и официальном сайте Ре</w:t>
      </w:r>
      <w:r w:rsidR="007F738F" w:rsidRPr="00377BF5">
        <w:rPr>
          <w:rFonts w:ascii="Times New Roman" w:hAnsi="Times New Roman"/>
          <w:sz w:val="28"/>
          <w:szCs w:val="28"/>
        </w:rPr>
        <w:t>с</w:t>
      </w:r>
      <w:r w:rsidR="007F738F" w:rsidRPr="00377BF5">
        <w:rPr>
          <w:rFonts w:ascii="Times New Roman" w:hAnsi="Times New Roman"/>
          <w:sz w:val="28"/>
          <w:szCs w:val="28"/>
        </w:rPr>
        <w:t>публики Тыва в информационно-телекоммуникационной сети «Интернет».</w:t>
      </w:r>
    </w:p>
    <w:p w:rsidR="002806C5" w:rsidRDefault="002806C5" w:rsidP="002806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44932" w:rsidRDefault="00F44932" w:rsidP="002806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73D7C" w:rsidRDefault="00F73D7C" w:rsidP="002806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44932" w:rsidRPr="00F44932" w:rsidRDefault="009F3848" w:rsidP="00F44932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Республики Тыва</w:t>
      </w:r>
      <w:r w:rsidR="00E85BC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В. </w:t>
      </w:r>
      <w:r w:rsidR="00F44932" w:rsidRPr="00F44932">
        <w:rPr>
          <w:rFonts w:ascii="Times New Roman" w:hAnsi="Times New Roman"/>
          <w:sz w:val="28"/>
          <w:szCs w:val="28"/>
        </w:rPr>
        <w:t>Хов</w:t>
      </w:r>
      <w:r w:rsidR="00F44932" w:rsidRPr="00F44932">
        <w:rPr>
          <w:rFonts w:ascii="Times New Roman" w:hAnsi="Times New Roman"/>
          <w:sz w:val="28"/>
          <w:szCs w:val="28"/>
        </w:rPr>
        <w:t>а</w:t>
      </w:r>
      <w:r w:rsidR="00F44932" w:rsidRPr="00F44932">
        <w:rPr>
          <w:rFonts w:ascii="Times New Roman" w:hAnsi="Times New Roman"/>
          <w:sz w:val="28"/>
          <w:szCs w:val="28"/>
        </w:rPr>
        <w:t>лыг</w:t>
      </w:r>
    </w:p>
    <w:sectPr w:rsidR="00F44932" w:rsidRPr="00F44932" w:rsidSect="00E85BC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84E" w:rsidRDefault="00B0184E" w:rsidP="003A339D">
      <w:pPr>
        <w:spacing w:after="0" w:line="240" w:lineRule="auto"/>
      </w:pPr>
      <w:r>
        <w:separator/>
      </w:r>
    </w:p>
  </w:endnote>
  <w:endnote w:type="continuationSeparator" w:id="0">
    <w:p w:rsidR="00B0184E" w:rsidRDefault="00B0184E" w:rsidP="003A3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4B0" w:rsidRDefault="002664B0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4B0" w:rsidRDefault="002664B0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4B0" w:rsidRDefault="002664B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84E" w:rsidRDefault="00B0184E" w:rsidP="003A339D">
      <w:pPr>
        <w:spacing w:after="0" w:line="240" w:lineRule="auto"/>
      </w:pPr>
      <w:r>
        <w:separator/>
      </w:r>
    </w:p>
  </w:footnote>
  <w:footnote w:type="continuationSeparator" w:id="0">
    <w:p w:rsidR="00B0184E" w:rsidRDefault="00B0184E" w:rsidP="003A33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4B0" w:rsidRDefault="002664B0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4B0" w:rsidRDefault="002664B0">
    <w:pPr>
      <w:pStyle w:val="a7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3661410</wp:posOffset>
              </wp:positionH>
              <wp:positionV relativeFrom="paragraph">
                <wp:posOffset>-220980</wp:posOffset>
              </wp:positionV>
              <wp:extent cx="2540000" cy="127000"/>
              <wp:effectExtent l="0" t="0" r="3175" b="0"/>
              <wp:wrapNone/>
              <wp:docPr id="4" name="AryanRegN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4000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64B0" w:rsidRPr="002664B0" w:rsidRDefault="002664B0" w:rsidP="002664B0">
                          <w:pPr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620200099/28639(4)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AryanRegN" o:spid="_x0000_s1026" style="position:absolute;margin-left:288.3pt;margin-top:-17.4pt;width:200pt;height:1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" filled="f" stroked="f">
              <v:textbox inset="0,0,0,0">
                <w:txbxContent>
                  <w:p w:rsidR="002664B0" w:rsidRPr="002664B0" w:rsidRDefault="002664B0" w:rsidP="002664B0">
                    <w:pPr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620200099/28639(4)</w:t>
                    </w:r>
                  </w:p>
                </w:txbxContent>
              </v:textbox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4B0" w:rsidRDefault="002664B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25570"/>
    <w:multiLevelType w:val="hybridMultilevel"/>
    <w:tmpl w:val="07CC5662"/>
    <w:lvl w:ilvl="0" w:tplc="BEAC556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4f8a262c-7be7-4d3d-8912-1064e008f7ba"/>
  </w:docVars>
  <w:rsids>
    <w:rsidRoot w:val="002806C5"/>
    <w:rsid w:val="000B39E9"/>
    <w:rsid w:val="000D40AA"/>
    <w:rsid w:val="000F6B85"/>
    <w:rsid w:val="001100C8"/>
    <w:rsid w:val="001224DE"/>
    <w:rsid w:val="001530A0"/>
    <w:rsid w:val="001918BC"/>
    <w:rsid w:val="001931EF"/>
    <w:rsid w:val="001C208E"/>
    <w:rsid w:val="001F6547"/>
    <w:rsid w:val="002664B0"/>
    <w:rsid w:val="0027646B"/>
    <w:rsid w:val="002806C5"/>
    <w:rsid w:val="002C7673"/>
    <w:rsid w:val="002D21FF"/>
    <w:rsid w:val="002D7D3E"/>
    <w:rsid w:val="002F59E2"/>
    <w:rsid w:val="003A339D"/>
    <w:rsid w:val="003D6400"/>
    <w:rsid w:val="003E0AA0"/>
    <w:rsid w:val="003E64A9"/>
    <w:rsid w:val="003E685D"/>
    <w:rsid w:val="003F2AEE"/>
    <w:rsid w:val="004131D0"/>
    <w:rsid w:val="004554B5"/>
    <w:rsid w:val="004A4F4E"/>
    <w:rsid w:val="00507A44"/>
    <w:rsid w:val="00543138"/>
    <w:rsid w:val="005C1915"/>
    <w:rsid w:val="00642510"/>
    <w:rsid w:val="00665787"/>
    <w:rsid w:val="00666D62"/>
    <w:rsid w:val="0067193A"/>
    <w:rsid w:val="006A2689"/>
    <w:rsid w:val="006A6A97"/>
    <w:rsid w:val="006B643D"/>
    <w:rsid w:val="007250AF"/>
    <w:rsid w:val="00766100"/>
    <w:rsid w:val="007B1A42"/>
    <w:rsid w:val="007F738F"/>
    <w:rsid w:val="0086562B"/>
    <w:rsid w:val="00875824"/>
    <w:rsid w:val="00884277"/>
    <w:rsid w:val="008959F3"/>
    <w:rsid w:val="008A6D72"/>
    <w:rsid w:val="008F51E3"/>
    <w:rsid w:val="009072AF"/>
    <w:rsid w:val="0097519B"/>
    <w:rsid w:val="009B106A"/>
    <w:rsid w:val="009D777C"/>
    <w:rsid w:val="009F3848"/>
    <w:rsid w:val="00A14665"/>
    <w:rsid w:val="00A414A1"/>
    <w:rsid w:val="00AB4562"/>
    <w:rsid w:val="00AB6D0F"/>
    <w:rsid w:val="00B0184E"/>
    <w:rsid w:val="00B0333E"/>
    <w:rsid w:val="00B06C73"/>
    <w:rsid w:val="00BC7C27"/>
    <w:rsid w:val="00BD2253"/>
    <w:rsid w:val="00BD32CC"/>
    <w:rsid w:val="00C03251"/>
    <w:rsid w:val="00C340AD"/>
    <w:rsid w:val="00CB6709"/>
    <w:rsid w:val="00CC28CA"/>
    <w:rsid w:val="00CC2F17"/>
    <w:rsid w:val="00CE533C"/>
    <w:rsid w:val="00D557B1"/>
    <w:rsid w:val="00D61EDB"/>
    <w:rsid w:val="00D631D6"/>
    <w:rsid w:val="00D64C5F"/>
    <w:rsid w:val="00D70A7A"/>
    <w:rsid w:val="00DA10B9"/>
    <w:rsid w:val="00DC7658"/>
    <w:rsid w:val="00E12E42"/>
    <w:rsid w:val="00E40BFF"/>
    <w:rsid w:val="00E42E24"/>
    <w:rsid w:val="00E85BCC"/>
    <w:rsid w:val="00EA6EDA"/>
    <w:rsid w:val="00EB6E98"/>
    <w:rsid w:val="00EE1614"/>
    <w:rsid w:val="00F12D41"/>
    <w:rsid w:val="00F23E85"/>
    <w:rsid w:val="00F32296"/>
    <w:rsid w:val="00F44932"/>
    <w:rsid w:val="00F73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06C5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2806C5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2806C5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Balloon Text"/>
    <w:basedOn w:val="a"/>
    <w:link w:val="a4"/>
    <w:uiPriority w:val="99"/>
    <w:semiHidden/>
    <w:unhideWhenUsed/>
    <w:rsid w:val="00DC7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DC7658"/>
    <w:rPr>
      <w:rFonts w:ascii="Tahoma" w:hAnsi="Tahoma" w:cs="Tahoma"/>
      <w:sz w:val="16"/>
      <w:szCs w:val="16"/>
      <w:lang w:eastAsia="en-US"/>
    </w:rPr>
  </w:style>
  <w:style w:type="table" w:styleId="a5">
    <w:name w:val="Table Grid"/>
    <w:basedOn w:val="a1"/>
    <w:uiPriority w:val="59"/>
    <w:rsid w:val="001931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unhideWhenUsed/>
    <w:rsid w:val="009072AF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2664B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664B0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2664B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664B0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06C5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2806C5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2806C5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Balloon Text"/>
    <w:basedOn w:val="a"/>
    <w:link w:val="a4"/>
    <w:uiPriority w:val="99"/>
    <w:semiHidden/>
    <w:unhideWhenUsed/>
    <w:rsid w:val="00DC7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DC7658"/>
    <w:rPr>
      <w:rFonts w:ascii="Tahoma" w:hAnsi="Tahoma" w:cs="Tahoma"/>
      <w:sz w:val="16"/>
      <w:szCs w:val="16"/>
      <w:lang w:eastAsia="en-US"/>
    </w:rPr>
  </w:style>
  <w:style w:type="table" w:styleId="a5">
    <w:name w:val="Table Grid"/>
    <w:basedOn w:val="a1"/>
    <w:uiPriority w:val="59"/>
    <w:rsid w:val="001931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unhideWhenUsed/>
    <w:rsid w:val="009072AF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2664B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664B0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2664B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664B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1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E10910-FA23-4CE4-BA4A-E7BB0EEE0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Ошкулуг Айлана Арменовна</dc:creator>
  <cp:lastModifiedBy>Грецких О.П.</cp:lastModifiedBy>
  <cp:revision>2</cp:revision>
  <cp:lastPrinted>2024-02-26T02:40:00Z</cp:lastPrinted>
  <dcterms:created xsi:type="dcterms:W3CDTF">2024-02-26T02:40:00Z</dcterms:created>
  <dcterms:modified xsi:type="dcterms:W3CDTF">2024-02-26T02:40:00Z</dcterms:modified>
</cp:coreProperties>
</file>