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E9" w:rsidRDefault="00366CE9" w:rsidP="00366CE9">
      <w:pPr>
        <w:suppressAutoHyphens w:val="0"/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12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CE9" w:rsidRPr="00366CE9" w:rsidRDefault="00366CE9" w:rsidP="00366CE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620200099/28062(4)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" filled="f" fillcolor="#4f81bd [3204]" stroked="f" strokecolor="#243f60 [1604]" strokeweight="2pt">
                <v:textbox inset="0,0,0,0">
                  <w:txbxContent>
                    <w:p w:rsidR="00366CE9" w:rsidRPr="00366CE9" w:rsidRDefault="00366CE9" w:rsidP="00366CE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620200099/28062(4)</w:t>
                      </w:r>
                    </w:p>
                  </w:txbxContent>
                </v:textbox>
              </v:rect>
            </w:pict>
          </mc:Fallback>
        </mc:AlternateContent>
      </w:r>
    </w:p>
    <w:p w:rsidR="00366CE9" w:rsidRDefault="00366CE9" w:rsidP="00366CE9">
      <w:pPr>
        <w:suppressAutoHyphens w:val="0"/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366CE9" w:rsidRPr="00366CE9" w:rsidRDefault="00366CE9" w:rsidP="00366CE9">
      <w:pPr>
        <w:suppressAutoHyphens w:val="0"/>
        <w:spacing w:after="200" w:line="276" w:lineRule="auto"/>
        <w:jc w:val="center"/>
        <w:rPr>
          <w:rFonts w:ascii="Times New Roman" w:hAnsi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366CE9" w:rsidRPr="00366CE9" w:rsidRDefault="00366CE9" w:rsidP="00366CE9">
      <w:pPr>
        <w:suppressAutoHyphens w:val="0"/>
        <w:spacing w:after="200" w:line="276" w:lineRule="auto"/>
        <w:jc w:val="center"/>
        <w:rPr>
          <w:rFonts w:ascii="Times New Roman" w:hAnsi="Times New Roman"/>
          <w:b/>
          <w:sz w:val="40"/>
          <w:szCs w:val="40"/>
          <w:lang w:eastAsia="en-US"/>
        </w:rPr>
      </w:pPr>
      <w:r w:rsidRPr="00366CE9">
        <w:rPr>
          <w:rFonts w:ascii="Times New Roman" w:hAnsi="Times New Roman"/>
          <w:sz w:val="32"/>
          <w:szCs w:val="32"/>
          <w:lang w:eastAsia="en-US"/>
        </w:rPr>
        <w:t>ПРАВИТЕЛЬСТВО РЕСПУБЛИКИ ТЫВА</w:t>
      </w:r>
      <w:r w:rsidRPr="00366CE9">
        <w:rPr>
          <w:rFonts w:ascii="Times New Roman" w:hAnsi="Times New Roman"/>
          <w:sz w:val="36"/>
          <w:szCs w:val="36"/>
          <w:lang w:eastAsia="en-US"/>
        </w:rPr>
        <w:br/>
      </w:r>
      <w:r w:rsidRPr="00366CE9">
        <w:rPr>
          <w:rFonts w:ascii="Times New Roman" w:hAnsi="Times New Roman"/>
          <w:b/>
          <w:sz w:val="36"/>
          <w:szCs w:val="36"/>
          <w:lang w:eastAsia="en-US"/>
        </w:rPr>
        <w:t>ПОСТАНОВЛЕНИЕ</w:t>
      </w:r>
    </w:p>
    <w:p w:rsidR="00366CE9" w:rsidRPr="00366CE9" w:rsidRDefault="00366CE9" w:rsidP="00366CE9">
      <w:pPr>
        <w:suppressAutoHyphens w:val="0"/>
        <w:spacing w:after="200" w:line="276" w:lineRule="auto"/>
        <w:jc w:val="center"/>
        <w:rPr>
          <w:rFonts w:ascii="Times New Roman" w:hAnsi="Times New Roman"/>
          <w:sz w:val="36"/>
          <w:szCs w:val="36"/>
          <w:lang w:eastAsia="en-US"/>
        </w:rPr>
      </w:pPr>
      <w:r w:rsidRPr="00366CE9">
        <w:rPr>
          <w:rFonts w:ascii="Times New Roman" w:hAnsi="Times New Roman"/>
          <w:sz w:val="32"/>
          <w:szCs w:val="32"/>
          <w:lang w:eastAsia="en-US"/>
        </w:rPr>
        <w:t>ТЫВА РЕСПУБЛИКАНЫӉ ЧАЗАА</w:t>
      </w:r>
      <w:r w:rsidRPr="00366CE9">
        <w:rPr>
          <w:rFonts w:ascii="Times New Roman" w:hAnsi="Times New Roman"/>
          <w:sz w:val="36"/>
          <w:szCs w:val="36"/>
          <w:lang w:eastAsia="en-US"/>
        </w:rPr>
        <w:br/>
      </w:r>
      <w:r w:rsidRPr="00366CE9">
        <w:rPr>
          <w:rFonts w:ascii="Times New Roman" w:hAnsi="Times New Roman"/>
          <w:b/>
          <w:sz w:val="36"/>
          <w:szCs w:val="36"/>
          <w:lang w:eastAsia="en-US"/>
        </w:rPr>
        <w:t>ДОКТААЛ</w:t>
      </w:r>
    </w:p>
    <w:p w:rsidR="007E1795" w:rsidRDefault="007E1795" w:rsidP="007E1795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1795" w:rsidRDefault="00D85574" w:rsidP="00D85574">
      <w:pPr>
        <w:suppressAutoHyphens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ноября 2023 г. № 829</w:t>
      </w:r>
    </w:p>
    <w:p w:rsidR="00D85574" w:rsidRPr="007E1795" w:rsidRDefault="00D85574" w:rsidP="00D85574">
      <w:pPr>
        <w:suppressAutoHyphens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7E1795" w:rsidRPr="007E1795" w:rsidRDefault="007E1795" w:rsidP="007E1795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1795" w:rsidRDefault="00D71839" w:rsidP="007E1795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1795">
        <w:rPr>
          <w:rFonts w:ascii="Times New Roman" w:hAnsi="Times New Roman"/>
          <w:b/>
          <w:sz w:val="28"/>
          <w:szCs w:val="28"/>
        </w:rPr>
        <w:t xml:space="preserve">Об утверждении государственной </w:t>
      </w:r>
    </w:p>
    <w:p w:rsidR="00BB1F4C" w:rsidRPr="007E1795" w:rsidRDefault="00D71839" w:rsidP="007E1795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1795">
        <w:rPr>
          <w:rFonts w:ascii="Times New Roman" w:hAnsi="Times New Roman"/>
          <w:b/>
          <w:sz w:val="28"/>
          <w:szCs w:val="28"/>
        </w:rPr>
        <w:t>программы Республики Тыва</w:t>
      </w:r>
    </w:p>
    <w:p w:rsidR="007E1795" w:rsidRDefault="006F1CB5" w:rsidP="007E1795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71839" w:rsidRPr="007E1795">
        <w:rPr>
          <w:rFonts w:ascii="Times New Roman" w:hAnsi="Times New Roman"/>
          <w:b/>
          <w:sz w:val="28"/>
          <w:szCs w:val="28"/>
        </w:rPr>
        <w:t xml:space="preserve">Развитие физической культуры </w:t>
      </w:r>
    </w:p>
    <w:p w:rsidR="00BB1F4C" w:rsidRPr="007E1795" w:rsidRDefault="00D71839" w:rsidP="007E1795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1795">
        <w:rPr>
          <w:rFonts w:ascii="Times New Roman" w:hAnsi="Times New Roman"/>
          <w:b/>
          <w:sz w:val="28"/>
          <w:szCs w:val="28"/>
        </w:rPr>
        <w:t>и спорта в Республике Тыва</w:t>
      </w:r>
      <w:r w:rsidR="006F1CB5">
        <w:rPr>
          <w:rFonts w:ascii="Times New Roman" w:hAnsi="Times New Roman"/>
          <w:b/>
          <w:sz w:val="28"/>
          <w:szCs w:val="28"/>
        </w:rPr>
        <w:t>»</w:t>
      </w:r>
    </w:p>
    <w:p w:rsidR="00BB1F4C" w:rsidRPr="007E1795" w:rsidRDefault="00BB1F4C" w:rsidP="007E1795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F4C" w:rsidRPr="007E1795" w:rsidRDefault="00BB1F4C" w:rsidP="007E1795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F4C" w:rsidRPr="007E1795" w:rsidRDefault="00D71839" w:rsidP="00D71839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7E1795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Правительства Республики Тыва от 19 июля 2023 г. № 528 </w:t>
      </w:r>
      <w:r w:rsidR="006F1CB5">
        <w:rPr>
          <w:sz w:val="28"/>
          <w:szCs w:val="28"/>
        </w:rPr>
        <w:t>«</w:t>
      </w:r>
      <w:r w:rsidRPr="007E1795">
        <w:rPr>
          <w:sz w:val="28"/>
          <w:szCs w:val="28"/>
        </w:rPr>
        <w:t>Об утверждении порядка разработки, реализации и оценки эффективности госуда</w:t>
      </w:r>
      <w:r w:rsidRPr="007E1795">
        <w:rPr>
          <w:sz w:val="28"/>
          <w:szCs w:val="28"/>
        </w:rPr>
        <w:t>р</w:t>
      </w:r>
      <w:r w:rsidRPr="007E1795">
        <w:rPr>
          <w:sz w:val="28"/>
          <w:szCs w:val="28"/>
        </w:rPr>
        <w:t>ственных программ Республики Тыва</w:t>
      </w:r>
      <w:r w:rsidR="006F1CB5">
        <w:rPr>
          <w:sz w:val="28"/>
          <w:szCs w:val="28"/>
        </w:rPr>
        <w:t>»</w:t>
      </w:r>
      <w:r w:rsidRPr="007E1795">
        <w:rPr>
          <w:sz w:val="28"/>
          <w:szCs w:val="28"/>
        </w:rPr>
        <w:t xml:space="preserve"> и в целях создания условий для физического, спортивного и духовного совершенствования, укрепления здоровья граждан, пр</w:t>
      </w:r>
      <w:r w:rsidRPr="007E1795">
        <w:rPr>
          <w:sz w:val="28"/>
          <w:szCs w:val="28"/>
        </w:rPr>
        <w:t>и</w:t>
      </w:r>
      <w:r w:rsidRPr="007E1795">
        <w:rPr>
          <w:sz w:val="28"/>
          <w:szCs w:val="28"/>
        </w:rPr>
        <w:t>общения различных групп населения, в первую очередь, молодежи, к систематич</w:t>
      </w:r>
      <w:r w:rsidRPr="007E1795">
        <w:rPr>
          <w:sz w:val="28"/>
          <w:szCs w:val="28"/>
        </w:rPr>
        <w:t>е</w:t>
      </w:r>
      <w:r w:rsidRPr="007E1795">
        <w:rPr>
          <w:sz w:val="28"/>
          <w:szCs w:val="28"/>
        </w:rPr>
        <w:t>ским занятиям физической культурой и спортом, Правительство Республики Тыва ПОСТАНОВЛЯЕТ:</w:t>
      </w:r>
    </w:p>
    <w:p w:rsidR="00BB1F4C" w:rsidRPr="007E1795" w:rsidRDefault="00BB1F4C" w:rsidP="00D71839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</w:p>
    <w:p w:rsidR="00BB1F4C" w:rsidRPr="007E1795" w:rsidRDefault="00D71839" w:rsidP="00D71839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7E1795">
        <w:rPr>
          <w:sz w:val="28"/>
          <w:szCs w:val="28"/>
        </w:rPr>
        <w:t xml:space="preserve">1. Утвердить прилагаемую государственную программу Республики Тыва </w:t>
      </w:r>
      <w:r w:rsidR="006F1CB5">
        <w:rPr>
          <w:sz w:val="28"/>
          <w:szCs w:val="28"/>
        </w:rPr>
        <w:t>«</w:t>
      </w:r>
      <w:r w:rsidRPr="007E1795">
        <w:rPr>
          <w:sz w:val="28"/>
          <w:szCs w:val="28"/>
        </w:rPr>
        <w:t>Развитие физической культуры и спорта в Республике Тыва</w:t>
      </w:r>
      <w:r w:rsidR="006F1CB5">
        <w:rPr>
          <w:sz w:val="28"/>
          <w:szCs w:val="28"/>
        </w:rPr>
        <w:t>»</w:t>
      </w:r>
      <w:r w:rsidRPr="007E1795">
        <w:rPr>
          <w:sz w:val="28"/>
          <w:szCs w:val="28"/>
        </w:rPr>
        <w:t>.</w:t>
      </w:r>
    </w:p>
    <w:p w:rsidR="006E5F6E" w:rsidRDefault="006E5F6E" w:rsidP="00D71839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1839" w:rsidRPr="007E1795">
        <w:rPr>
          <w:sz w:val="28"/>
          <w:szCs w:val="28"/>
        </w:rPr>
        <w:t>. Признать утратившими силу</w:t>
      </w:r>
      <w:r>
        <w:rPr>
          <w:sz w:val="28"/>
          <w:szCs w:val="28"/>
        </w:rPr>
        <w:t>:</w:t>
      </w:r>
      <w:r w:rsidR="00D71839" w:rsidRPr="007E1795">
        <w:rPr>
          <w:sz w:val="28"/>
          <w:szCs w:val="28"/>
        </w:rPr>
        <w:t xml:space="preserve"> </w:t>
      </w:r>
    </w:p>
    <w:p w:rsidR="00BB1F4C" w:rsidRPr="007E1795" w:rsidRDefault="006E5F6E" w:rsidP="00D71839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6E5F6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E5F6E">
        <w:rPr>
          <w:sz w:val="28"/>
          <w:szCs w:val="28"/>
        </w:rPr>
        <w:t xml:space="preserve"> Правительства Республики Тыва </w:t>
      </w:r>
      <w:r w:rsidR="00D71839" w:rsidRPr="007E1795">
        <w:rPr>
          <w:sz w:val="28"/>
          <w:szCs w:val="28"/>
        </w:rPr>
        <w:t xml:space="preserve">от 9 ноября 2020 г. № 546 </w:t>
      </w:r>
      <w:r w:rsidR="00A17211">
        <w:rPr>
          <w:sz w:val="28"/>
          <w:szCs w:val="28"/>
        </w:rPr>
        <w:t xml:space="preserve">      </w:t>
      </w:r>
      <w:r w:rsidR="006F1CB5">
        <w:rPr>
          <w:sz w:val="28"/>
          <w:szCs w:val="28"/>
        </w:rPr>
        <w:t>«</w:t>
      </w:r>
      <w:r w:rsidR="00D71839" w:rsidRPr="007E1795">
        <w:rPr>
          <w:sz w:val="28"/>
          <w:szCs w:val="28"/>
        </w:rPr>
        <w:t xml:space="preserve">Об утверждении государственной программы Республики Тыва </w:t>
      </w:r>
      <w:r w:rsidR="006F1CB5">
        <w:rPr>
          <w:sz w:val="28"/>
          <w:szCs w:val="28"/>
        </w:rPr>
        <w:t>«</w:t>
      </w:r>
      <w:r w:rsidR="00D71839" w:rsidRPr="007E1795">
        <w:rPr>
          <w:sz w:val="28"/>
          <w:szCs w:val="28"/>
        </w:rPr>
        <w:t>Развитие физич</w:t>
      </w:r>
      <w:r w:rsidR="00D71839" w:rsidRPr="007E1795">
        <w:rPr>
          <w:sz w:val="28"/>
          <w:szCs w:val="28"/>
        </w:rPr>
        <w:t>е</w:t>
      </w:r>
      <w:r w:rsidR="00D71839" w:rsidRPr="007E1795">
        <w:rPr>
          <w:sz w:val="28"/>
          <w:szCs w:val="28"/>
        </w:rPr>
        <w:t>ской культуры и спорта до 2025 года</w:t>
      </w:r>
      <w:r w:rsidR="006F1CB5">
        <w:rPr>
          <w:sz w:val="28"/>
          <w:szCs w:val="28"/>
        </w:rPr>
        <w:t>»</w:t>
      </w:r>
      <w:r w:rsidR="00D71839" w:rsidRPr="007E1795">
        <w:rPr>
          <w:sz w:val="28"/>
          <w:szCs w:val="28"/>
        </w:rPr>
        <w:t>;</w:t>
      </w:r>
    </w:p>
    <w:p w:rsidR="00BB1F4C" w:rsidRPr="007E1795" w:rsidRDefault="00A17211" w:rsidP="00D71839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17211"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</w:t>
      </w:r>
      <w:r w:rsidR="00D71839" w:rsidRPr="007E1795">
        <w:rPr>
          <w:rFonts w:ascii="Times New Roman" w:hAnsi="Times New Roman"/>
          <w:sz w:val="28"/>
          <w:szCs w:val="28"/>
        </w:rPr>
        <w:t xml:space="preserve">от 9 апреля 2021 г. № 181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6F1CB5">
        <w:rPr>
          <w:rFonts w:ascii="Times New Roman" w:hAnsi="Times New Roman"/>
          <w:sz w:val="28"/>
          <w:szCs w:val="28"/>
        </w:rPr>
        <w:t>«</w:t>
      </w:r>
      <w:r w:rsidR="00D71839" w:rsidRPr="007E1795"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6F1CB5">
        <w:rPr>
          <w:rFonts w:ascii="Times New Roman" w:hAnsi="Times New Roman"/>
          <w:sz w:val="28"/>
          <w:szCs w:val="28"/>
        </w:rPr>
        <w:t>«</w:t>
      </w:r>
      <w:r w:rsidR="00D71839" w:rsidRPr="007E1795">
        <w:rPr>
          <w:rFonts w:ascii="Times New Roman" w:hAnsi="Times New Roman"/>
          <w:sz w:val="28"/>
          <w:szCs w:val="28"/>
        </w:rPr>
        <w:t>Развитие физической культуры и спорта до 2025 года</w:t>
      </w:r>
      <w:r w:rsidR="006F1CB5">
        <w:rPr>
          <w:rFonts w:ascii="Times New Roman" w:hAnsi="Times New Roman"/>
          <w:sz w:val="28"/>
          <w:szCs w:val="28"/>
        </w:rPr>
        <w:t>»</w:t>
      </w:r>
      <w:r w:rsidR="00D71839" w:rsidRPr="007E1795">
        <w:rPr>
          <w:rFonts w:ascii="Times New Roman" w:hAnsi="Times New Roman"/>
          <w:sz w:val="28"/>
          <w:szCs w:val="28"/>
        </w:rPr>
        <w:t>;</w:t>
      </w:r>
    </w:p>
    <w:p w:rsidR="00BB1F4C" w:rsidRPr="007E1795" w:rsidRDefault="00A17211" w:rsidP="00D71839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17211">
        <w:rPr>
          <w:rFonts w:ascii="Times New Roman" w:hAnsi="Times New Roman"/>
          <w:sz w:val="28"/>
          <w:szCs w:val="28"/>
        </w:rPr>
        <w:lastRenderedPageBreak/>
        <w:t>постановление Правительства Республики Тыва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D71839" w:rsidRPr="007E1795">
        <w:rPr>
          <w:rFonts w:ascii="Times New Roman" w:hAnsi="Times New Roman"/>
          <w:sz w:val="28"/>
          <w:szCs w:val="28"/>
        </w:rPr>
        <w:t>от 19 июля 2021 г. № 360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D71839" w:rsidRPr="007E1795">
        <w:rPr>
          <w:rFonts w:ascii="Times New Roman" w:hAnsi="Times New Roman"/>
          <w:sz w:val="28"/>
          <w:szCs w:val="28"/>
        </w:rPr>
        <w:t xml:space="preserve"> </w:t>
      </w:r>
      <w:r w:rsidR="006F1CB5">
        <w:rPr>
          <w:rFonts w:ascii="Times New Roman" w:hAnsi="Times New Roman"/>
          <w:sz w:val="28"/>
          <w:szCs w:val="28"/>
        </w:rPr>
        <w:t>«</w:t>
      </w:r>
      <w:r w:rsidR="00D71839" w:rsidRPr="007E1795"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6F1CB5">
        <w:rPr>
          <w:rFonts w:ascii="Times New Roman" w:hAnsi="Times New Roman"/>
          <w:sz w:val="28"/>
          <w:szCs w:val="28"/>
        </w:rPr>
        <w:t>«</w:t>
      </w:r>
      <w:r w:rsidR="00D71839" w:rsidRPr="007E1795">
        <w:rPr>
          <w:rFonts w:ascii="Times New Roman" w:hAnsi="Times New Roman"/>
          <w:sz w:val="28"/>
          <w:szCs w:val="28"/>
        </w:rPr>
        <w:t>Развитие физической культуры и спорта до 2025 года</w:t>
      </w:r>
      <w:r w:rsidR="006F1CB5">
        <w:rPr>
          <w:rFonts w:ascii="Times New Roman" w:hAnsi="Times New Roman"/>
          <w:sz w:val="28"/>
          <w:szCs w:val="28"/>
        </w:rPr>
        <w:t>»</w:t>
      </w:r>
      <w:r w:rsidR="00D71839" w:rsidRPr="007E1795">
        <w:rPr>
          <w:rFonts w:ascii="Times New Roman" w:hAnsi="Times New Roman"/>
          <w:sz w:val="28"/>
          <w:szCs w:val="28"/>
        </w:rPr>
        <w:t>;</w:t>
      </w:r>
    </w:p>
    <w:p w:rsidR="00BB1F4C" w:rsidRPr="007E1795" w:rsidRDefault="00A17211" w:rsidP="00D71839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17211"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</w:t>
      </w:r>
      <w:r w:rsidR="00D71839" w:rsidRPr="007E1795">
        <w:rPr>
          <w:rFonts w:ascii="Times New Roman" w:hAnsi="Times New Roman"/>
          <w:sz w:val="28"/>
          <w:szCs w:val="28"/>
        </w:rPr>
        <w:t xml:space="preserve">от 19 октября 2021 г. № 569 </w:t>
      </w:r>
      <w:r w:rsidR="006F1CB5">
        <w:rPr>
          <w:rFonts w:ascii="Times New Roman" w:hAnsi="Times New Roman"/>
          <w:sz w:val="28"/>
          <w:szCs w:val="28"/>
        </w:rPr>
        <w:t>«</w:t>
      </w:r>
      <w:r w:rsidR="00D71839" w:rsidRPr="007E1795"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6F1CB5">
        <w:rPr>
          <w:rFonts w:ascii="Times New Roman" w:hAnsi="Times New Roman"/>
          <w:sz w:val="28"/>
          <w:szCs w:val="28"/>
        </w:rPr>
        <w:t>«</w:t>
      </w:r>
      <w:r w:rsidR="00D71839" w:rsidRPr="007E1795">
        <w:rPr>
          <w:rFonts w:ascii="Times New Roman" w:hAnsi="Times New Roman"/>
          <w:sz w:val="28"/>
          <w:szCs w:val="28"/>
        </w:rPr>
        <w:t>Развитие физической культуры и спорта до 2025 года</w:t>
      </w:r>
      <w:r w:rsidR="006F1CB5">
        <w:rPr>
          <w:rFonts w:ascii="Times New Roman" w:hAnsi="Times New Roman"/>
          <w:sz w:val="28"/>
          <w:szCs w:val="28"/>
        </w:rPr>
        <w:t>»</w:t>
      </w:r>
      <w:r w:rsidR="00D71839" w:rsidRPr="007E1795">
        <w:rPr>
          <w:rFonts w:ascii="Times New Roman" w:hAnsi="Times New Roman"/>
          <w:sz w:val="28"/>
          <w:szCs w:val="28"/>
        </w:rPr>
        <w:t>;</w:t>
      </w:r>
    </w:p>
    <w:p w:rsidR="00BB1F4C" w:rsidRPr="007E1795" w:rsidRDefault="00A17211" w:rsidP="00D71839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17211"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</w:t>
      </w:r>
      <w:r w:rsidR="00D71839" w:rsidRPr="007E1795">
        <w:rPr>
          <w:rFonts w:ascii="Times New Roman" w:hAnsi="Times New Roman"/>
          <w:sz w:val="28"/>
          <w:szCs w:val="28"/>
        </w:rPr>
        <w:t xml:space="preserve">от 29 декабря 2021 г. № 750 </w:t>
      </w:r>
      <w:r w:rsidR="006F1CB5">
        <w:rPr>
          <w:rFonts w:ascii="Times New Roman" w:hAnsi="Times New Roman"/>
          <w:sz w:val="28"/>
          <w:szCs w:val="28"/>
        </w:rPr>
        <w:t>«</w:t>
      </w:r>
      <w:r w:rsidR="00D71839" w:rsidRPr="007E1795"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6F1CB5">
        <w:rPr>
          <w:rFonts w:ascii="Times New Roman" w:hAnsi="Times New Roman"/>
          <w:sz w:val="28"/>
          <w:szCs w:val="28"/>
        </w:rPr>
        <w:t>«</w:t>
      </w:r>
      <w:r w:rsidR="00D71839" w:rsidRPr="007E1795">
        <w:rPr>
          <w:rFonts w:ascii="Times New Roman" w:hAnsi="Times New Roman"/>
          <w:sz w:val="28"/>
          <w:szCs w:val="28"/>
        </w:rPr>
        <w:t>Развитие физической культуры и спорта до 2025 года</w:t>
      </w:r>
      <w:r w:rsidR="006F1CB5">
        <w:rPr>
          <w:rFonts w:ascii="Times New Roman" w:hAnsi="Times New Roman"/>
          <w:sz w:val="28"/>
          <w:szCs w:val="28"/>
        </w:rPr>
        <w:t>»</w:t>
      </w:r>
      <w:r w:rsidR="00D71839" w:rsidRPr="007E1795">
        <w:rPr>
          <w:rFonts w:ascii="Times New Roman" w:hAnsi="Times New Roman"/>
          <w:sz w:val="28"/>
          <w:szCs w:val="28"/>
        </w:rPr>
        <w:t>;</w:t>
      </w:r>
    </w:p>
    <w:p w:rsidR="00BB1F4C" w:rsidRPr="007E1795" w:rsidRDefault="00A17211" w:rsidP="00D71839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17211"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</w:t>
      </w:r>
      <w:r w:rsidR="00D71839" w:rsidRPr="007E1795">
        <w:rPr>
          <w:rFonts w:ascii="Times New Roman" w:hAnsi="Times New Roman"/>
          <w:sz w:val="28"/>
          <w:szCs w:val="28"/>
        </w:rPr>
        <w:t xml:space="preserve">от 27 апреля 2022 г. № 242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6F1CB5">
        <w:rPr>
          <w:rFonts w:ascii="Times New Roman" w:hAnsi="Times New Roman"/>
          <w:sz w:val="28"/>
          <w:szCs w:val="28"/>
        </w:rPr>
        <w:t>«</w:t>
      </w:r>
      <w:r w:rsidR="00D71839" w:rsidRPr="007E1795"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6F1CB5">
        <w:rPr>
          <w:rFonts w:ascii="Times New Roman" w:hAnsi="Times New Roman"/>
          <w:sz w:val="28"/>
          <w:szCs w:val="28"/>
        </w:rPr>
        <w:t>«</w:t>
      </w:r>
      <w:r w:rsidR="00D71839" w:rsidRPr="007E1795">
        <w:rPr>
          <w:rFonts w:ascii="Times New Roman" w:hAnsi="Times New Roman"/>
          <w:sz w:val="28"/>
          <w:szCs w:val="28"/>
        </w:rPr>
        <w:t>Развитие физической культуры и спорта до 2025 года</w:t>
      </w:r>
      <w:r w:rsidR="006F1CB5">
        <w:rPr>
          <w:rFonts w:ascii="Times New Roman" w:hAnsi="Times New Roman"/>
          <w:sz w:val="28"/>
          <w:szCs w:val="28"/>
        </w:rPr>
        <w:t>»</w:t>
      </w:r>
      <w:r w:rsidR="00D71839" w:rsidRPr="007E1795">
        <w:rPr>
          <w:rFonts w:ascii="Times New Roman" w:hAnsi="Times New Roman"/>
          <w:sz w:val="28"/>
          <w:szCs w:val="28"/>
        </w:rPr>
        <w:t>;</w:t>
      </w:r>
    </w:p>
    <w:p w:rsidR="00BB1F4C" w:rsidRPr="007E1795" w:rsidRDefault="00A17211" w:rsidP="00D71839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17211"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</w:t>
      </w:r>
      <w:r w:rsidR="00D71839" w:rsidRPr="007E1795">
        <w:rPr>
          <w:rFonts w:ascii="Times New Roman" w:hAnsi="Times New Roman"/>
          <w:sz w:val="28"/>
          <w:szCs w:val="28"/>
        </w:rPr>
        <w:t xml:space="preserve">от 16 ноября 2022 г. № 734 </w:t>
      </w:r>
      <w:r>
        <w:rPr>
          <w:rFonts w:ascii="Times New Roman" w:hAnsi="Times New Roman"/>
          <w:sz w:val="28"/>
          <w:szCs w:val="28"/>
        </w:rPr>
        <w:t xml:space="preserve"> </w:t>
      </w:r>
      <w:r w:rsidR="006F1CB5">
        <w:rPr>
          <w:rFonts w:ascii="Times New Roman" w:hAnsi="Times New Roman"/>
          <w:sz w:val="28"/>
          <w:szCs w:val="28"/>
        </w:rPr>
        <w:t>«</w:t>
      </w:r>
      <w:r w:rsidR="00D71839" w:rsidRPr="007E1795"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6F1CB5">
        <w:rPr>
          <w:rFonts w:ascii="Times New Roman" w:hAnsi="Times New Roman"/>
          <w:sz w:val="28"/>
          <w:szCs w:val="28"/>
        </w:rPr>
        <w:t>«</w:t>
      </w:r>
      <w:r w:rsidR="00D71839" w:rsidRPr="007E1795">
        <w:rPr>
          <w:rFonts w:ascii="Times New Roman" w:hAnsi="Times New Roman"/>
          <w:sz w:val="28"/>
          <w:szCs w:val="28"/>
        </w:rPr>
        <w:t>Развитие физической культуры и спорта до 2025 года</w:t>
      </w:r>
      <w:r w:rsidR="006F1CB5">
        <w:rPr>
          <w:rFonts w:ascii="Times New Roman" w:hAnsi="Times New Roman"/>
          <w:sz w:val="28"/>
          <w:szCs w:val="28"/>
        </w:rPr>
        <w:t>»</w:t>
      </w:r>
      <w:r w:rsidR="00D71839" w:rsidRPr="007E1795">
        <w:rPr>
          <w:rFonts w:ascii="Times New Roman" w:hAnsi="Times New Roman"/>
          <w:sz w:val="28"/>
          <w:szCs w:val="28"/>
        </w:rPr>
        <w:t>;</w:t>
      </w:r>
    </w:p>
    <w:p w:rsidR="00BB1F4C" w:rsidRPr="007E1795" w:rsidRDefault="00A17211" w:rsidP="00D71839">
      <w:pPr>
        <w:suppressAutoHyphens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17211"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</w:t>
      </w:r>
      <w:r w:rsidR="00D71839" w:rsidRPr="007E1795">
        <w:rPr>
          <w:rFonts w:ascii="Times New Roman" w:hAnsi="Times New Roman"/>
          <w:sz w:val="28"/>
          <w:szCs w:val="28"/>
        </w:rPr>
        <w:t xml:space="preserve">от 21 марта 2023 г. № 172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6F1CB5">
        <w:rPr>
          <w:rFonts w:ascii="Times New Roman" w:hAnsi="Times New Roman"/>
          <w:sz w:val="28"/>
          <w:szCs w:val="28"/>
        </w:rPr>
        <w:t>«</w:t>
      </w:r>
      <w:r w:rsidR="00D71839" w:rsidRPr="007E1795">
        <w:rPr>
          <w:rFonts w:ascii="Times New Roman" w:hAnsi="Times New Roman"/>
          <w:sz w:val="28"/>
          <w:szCs w:val="28"/>
        </w:rPr>
        <w:t xml:space="preserve">О внесении изменений в государственную программу Республики Тыва </w:t>
      </w:r>
      <w:r w:rsidR="006F1CB5">
        <w:rPr>
          <w:rFonts w:ascii="Times New Roman" w:hAnsi="Times New Roman"/>
          <w:sz w:val="28"/>
          <w:szCs w:val="28"/>
        </w:rPr>
        <w:t>«</w:t>
      </w:r>
      <w:r w:rsidR="00D71839" w:rsidRPr="007E1795">
        <w:rPr>
          <w:rFonts w:ascii="Times New Roman" w:hAnsi="Times New Roman"/>
          <w:sz w:val="28"/>
          <w:szCs w:val="28"/>
        </w:rPr>
        <w:t>Развитие физической культуры и спорта до 2025 года</w:t>
      </w:r>
      <w:r w:rsidR="006F1CB5">
        <w:rPr>
          <w:rFonts w:ascii="Times New Roman" w:hAnsi="Times New Roman"/>
          <w:sz w:val="28"/>
          <w:szCs w:val="28"/>
        </w:rPr>
        <w:t>»</w:t>
      </w:r>
      <w:r w:rsidR="00D71839" w:rsidRPr="007E1795">
        <w:rPr>
          <w:rFonts w:ascii="Times New Roman" w:hAnsi="Times New Roman"/>
          <w:sz w:val="28"/>
          <w:szCs w:val="28"/>
        </w:rPr>
        <w:t>.</w:t>
      </w:r>
    </w:p>
    <w:p w:rsidR="00BB1F4C" w:rsidRDefault="00A17211" w:rsidP="00D71839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1839" w:rsidRPr="007E1795">
        <w:rPr>
          <w:sz w:val="28"/>
          <w:szCs w:val="28"/>
        </w:rPr>
        <w:t xml:space="preserve">. Разместить настоящее постановление на </w:t>
      </w:r>
      <w:r w:rsidR="006F1CB5">
        <w:rPr>
          <w:sz w:val="28"/>
          <w:szCs w:val="28"/>
        </w:rPr>
        <w:t>«</w:t>
      </w:r>
      <w:r w:rsidR="00D71839" w:rsidRPr="007E1795">
        <w:rPr>
          <w:sz w:val="28"/>
          <w:szCs w:val="28"/>
        </w:rPr>
        <w:t>Официальном интернет-портале правовой информации</w:t>
      </w:r>
      <w:r w:rsidR="006F1CB5">
        <w:rPr>
          <w:sz w:val="28"/>
          <w:szCs w:val="28"/>
        </w:rPr>
        <w:t>»</w:t>
      </w:r>
      <w:r w:rsidR="00D71839" w:rsidRPr="007E1795">
        <w:rPr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6F1CB5">
        <w:rPr>
          <w:sz w:val="28"/>
          <w:szCs w:val="28"/>
        </w:rPr>
        <w:t>«</w:t>
      </w:r>
      <w:r w:rsidR="00D71839" w:rsidRPr="007E1795">
        <w:rPr>
          <w:sz w:val="28"/>
          <w:szCs w:val="28"/>
        </w:rPr>
        <w:t>Интернет</w:t>
      </w:r>
      <w:r w:rsidR="006F1CB5">
        <w:rPr>
          <w:sz w:val="28"/>
          <w:szCs w:val="28"/>
        </w:rPr>
        <w:t>»</w:t>
      </w:r>
      <w:r w:rsidR="00D71839" w:rsidRPr="007E1795">
        <w:rPr>
          <w:sz w:val="28"/>
          <w:szCs w:val="28"/>
        </w:rPr>
        <w:t>.</w:t>
      </w:r>
    </w:p>
    <w:p w:rsidR="00A17211" w:rsidRDefault="00A17211" w:rsidP="00D71839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</w:t>
      </w:r>
      <w:r w:rsidR="00374E7F">
        <w:rPr>
          <w:sz w:val="28"/>
          <w:szCs w:val="28"/>
        </w:rPr>
        <w:t>возложить на замест</w:t>
      </w:r>
      <w:r w:rsidR="00374E7F">
        <w:rPr>
          <w:sz w:val="28"/>
          <w:szCs w:val="28"/>
        </w:rPr>
        <w:t>и</w:t>
      </w:r>
      <w:r w:rsidR="00374E7F">
        <w:rPr>
          <w:sz w:val="28"/>
          <w:szCs w:val="28"/>
        </w:rPr>
        <w:t>теля Председателя Правительства Республики Тыва Сарыглара О.Д.</w:t>
      </w:r>
    </w:p>
    <w:p w:rsidR="006E5F6E" w:rsidRPr="007E1795" w:rsidRDefault="00A17211" w:rsidP="006E5F6E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5F6E" w:rsidRPr="007E1795">
        <w:rPr>
          <w:sz w:val="28"/>
          <w:szCs w:val="28"/>
        </w:rPr>
        <w:t>. Настоящее постановление вступает в силу с 1 января 2024 г.</w:t>
      </w:r>
    </w:p>
    <w:p w:rsidR="006E5F6E" w:rsidRPr="007E1795" w:rsidRDefault="006E5F6E" w:rsidP="00D71839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</w:p>
    <w:p w:rsidR="00BB1F4C" w:rsidRPr="007E1795" w:rsidRDefault="00BB1F4C" w:rsidP="00D71839">
      <w:pPr>
        <w:pStyle w:val="ConsPlusNormal"/>
        <w:suppressAutoHyphens w:val="0"/>
        <w:spacing w:line="360" w:lineRule="atLeast"/>
        <w:rPr>
          <w:sz w:val="28"/>
          <w:szCs w:val="28"/>
        </w:rPr>
      </w:pPr>
    </w:p>
    <w:p w:rsidR="00BB1F4C" w:rsidRPr="007E1795" w:rsidRDefault="00BB1F4C" w:rsidP="00D71839">
      <w:pPr>
        <w:pStyle w:val="ConsPlusNormal"/>
        <w:suppressAutoHyphens w:val="0"/>
        <w:spacing w:line="360" w:lineRule="atLeast"/>
        <w:rPr>
          <w:sz w:val="28"/>
          <w:szCs w:val="28"/>
        </w:rPr>
      </w:pPr>
    </w:p>
    <w:p w:rsidR="001C7D52" w:rsidRDefault="001C7D52" w:rsidP="00D71839">
      <w:pPr>
        <w:pStyle w:val="ConsPlusNormal"/>
        <w:suppressAutoHyphens w:val="0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7D52">
        <w:rPr>
          <w:sz w:val="28"/>
          <w:szCs w:val="28"/>
        </w:rPr>
        <w:t xml:space="preserve">Заместитель Председателя </w:t>
      </w:r>
    </w:p>
    <w:p w:rsidR="00BB1F4C" w:rsidRPr="007E1795" w:rsidRDefault="001C7D52" w:rsidP="00D71839">
      <w:pPr>
        <w:pStyle w:val="ConsPlusNormal"/>
        <w:suppressAutoHyphens w:val="0"/>
        <w:spacing w:line="360" w:lineRule="atLeast"/>
        <w:rPr>
          <w:sz w:val="28"/>
          <w:szCs w:val="28"/>
        </w:rPr>
      </w:pPr>
      <w:r w:rsidRPr="001C7D52">
        <w:rPr>
          <w:sz w:val="28"/>
          <w:szCs w:val="28"/>
        </w:rPr>
        <w:t xml:space="preserve">Правительства </w:t>
      </w:r>
      <w:r w:rsidR="00D71839" w:rsidRPr="007E1795">
        <w:rPr>
          <w:sz w:val="28"/>
          <w:szCs w:val="28"/>
        </w:rPr>
        <w:t xml:space="preserve">Республики Тыва </w:t>
      </w:r>
      <w:r w:rsidR="00D71839" w:rsidRPr="007E1795">
        <w:rPr>
          <w:sz w:val="28"/>
          <w:szCs w:val="28"/>
        </w:rPr>
        <w:tab/>
      </w:r>
      <w:r w:rsidR="00D71839" w:rsidRPr="007E1795">
        <w:rPr>
          <w:sz w:val="28"/>
          <w:szCs w:val="28"/>
        </w:rPr>
        <w:tab/>
      </w:r>
      <w:r w:rsidR="00D71839" w:rsidRPr="007E1795">
        <w:rPr>
          <w:sz w:val="28"/>
          <w:szCs w:val="28"/>
        </w:rPr>
        <w:tab/>
      </w:r>
      <w:r w:rsidR="00D71839" w:rsidRPr="007E1795">
        <w:rPr>
          <w:sz w:val="28"/>
          <w:szCs w:val="28"/>
        </w:rPr>
        <w:tab/>
      </w:r>
      <w:r w:rsidR="00D71839" w:rsidRPr="007E1795">
        <w:rPr>
          <w:sz w:val="28"/>
          <w:szCs w:val="28"/>
        </w:rPr>
        <w:tab/>
      </w:r>
      <w:r w:rsidR="00D71839" w:rsidRPr="007E1795">
        <w:rPr>
          <w:sz w:val="28"/>
          <w:szCs w:val="28"/>
        </w:rPr>
        <w:tab/>
      </w:r>
      <w:r w:rsidR="00D71839" w:rsidRPr="007E1795">
        <w:rPr>
          <w:sz w:val="28"/>
          <w:szCs w:val="28"/>
        </w:rPr>
        <w:tab/>
      </w:r>
      <w:r w:rsidR="00D7183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D71839">
        <w:rPr>
          <w:sz w:val="28"/>
          <w:szCs w:val="28"/>
        </w:rPr>
        <w:t xml:space="preserve"> </w:t>
      </w:r>
      <w:r>
        <w:rPr>
          <w:sz w:val="28"/>
          <w:szCs w:val="28"/>
        </w:rPr>
        <w:t>О. Лукин</w:t>
      </w:r>
    </w:p>
    <w:p w:rsidR="00BB1F4C" w:rsidRPr="007E1795" w:rsidRDefault="00BB1F4C" w:rsidP="00D71839">
      <w:pPr>
        <w:suppressAutoHyphens w:val="0"/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D71839" w:rsidRDefault="00D71839" w:rsidP="007E1795">
      <w:pPr>
        <w:suppressAutoHyphens w:val="0"/>
        <w:sectPr w:rsidR="00D71839" w:rsidSect="00D71839">
          <w:headerReference w:type="default" r:id="rId7"/>
          <w:pgSz w:w="11906" w:h="16838"/>
          <w:pgMar w:top="1134" w:right="567" w:bottom="1134" w:left="1134" w:header="680" w:footer="680" w:gutter="0"/>
          <w:cols w:space="720"/>
          <w:formProt w:val="0"/>
          <w:titlePg/>
          <w:docGrid w:linePitch="360" w:charSpace="8192"/>
        </w:sectPr>
      </w:pPr>
    </w:p>
    <w:p w:rsidR="00BB1F4C" w:rsidRPr="001C7D52" w:rsidRDefault="00D71839" w:rsidP="001C7D52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1C7D52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BB1F4C" w:rsidRPr="001C7D52" w:rsidRDefault="00D71839" w:rsidP="001C7D52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1C7D52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BB1F4C" w:rsidRPr="001C7D52" w:rsidRDefault="00D71839" w:rsidP="001C7D52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1C7D52">
        <w:rPr>
          <w:rFonts w:ascii="Times New Roman" w:hAnsi="Times New Roman"/>
          <w:sz w:val="28"/>
          <w:szCs w:val="28"/>
        </w:rPr>
        <w:t>Республики Тыва</w:t>
      </w:r>
    </w:p>
    <w:p w:rsidR="00D85574" w:rsidRDefault="00D85574" w:rsidP="00D85574">
      <w:pPr>
        <w:suppressAutoHyphens w:val="0"/>
        <w:spacing w:after="0" w:line="36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от 13 ноября 2023 г. № 829</w:t>
      </w:r>
    </w:p>
    <w:p w:rsidR="00BB1F4C" w:rsidRPr="001C7D52" w:rsidRDefault="00BB1F4C" w:rsidP="001C7D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F4C" w:rsidRPr="001C7D52" w:rsidRDefault="00D71839" w:rsidP="001C7D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D52">
        <w:rPr>
          <w:rFonts w:ascii="Times New Roman" w:hAnsi="Times New Roman"/>
          <w:b/>
          <w:sz w:val="28"/>
          <w:szCs w:val="28"/>
        </w:rPr>
        <w:t>ГОСУДАРСТВЕННАЯ ПРОГРАММА</w:t>
      </w:r>
    </w:p>
    <w:p w:rsidR="00BB1F4C" w:rsidRPr="001C7D52" w:rsidRDefault="00D71839" w:rsidP="001C7D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7D52">
        <w:rPr>
          <w:rFonts w:ascii="Times New Roman" w:hAnsi="Times New Roman"/>
          <w:sz w:val="28"/>
          <w:szCs w:val="28"/>
        </w:rPr>
        <w:t xml:space="preserve">Республики Тыва </w:t>
      </w:r>
      <w:r w:rsidR="006F1CB5">
        <w:rPr>
          <w:rFonts w:ascii="Times New Roman" w:hAnsi="Times New Roman"/>
          <w:sz w:val="28"/>
          <w:szCs w:val="28"/>
        </w:rPr>
        <w:t>«</w:t>
      </w:r>
      <w:r w:rsidRPr="001C7D52">
        <w:rPr>
          <w:rFonts w:ascii="Times New Roman" w:hAnsi="Times New Roman"/>
          <w:sz w:val="28"/>
          <w:szCs w:val="28"/>
        </w:rPr>
        <w:t>Развитие физической</w:t>
      </w:r>
    </w:p>
    <w:p w:rsidR="00BB1F4C" w:rsidRPr="001C7D52" w:rsidRDefault="00D71839" w:rsidP="001C7D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7D52">
        <w:rPr>
          <w:rFonts w:ascii="Times New Roman" w:hAnsi="Times New Roman"/>
          <w:sz w:val="28"/>
          <w:szCs w:val="28"/>
        </w:rPr>
        <w:t>культуры и спорта в Республике Тыва</w:t>
      </w:r>
      <w:r w:rsidR="006F1CB5">
        <w:rPr>
          <w:rFonts w:ascii="Times New Roman" w:hAnsi="Times New Roman"/>
          <w:sz w:val="28"/>
          <w:szCs w:val="28"/>
        </w:rPr>
        <w:t>»</w:t>
      </w:r>
    </w:p>
    <w:p w:rsidR="00BB1F4C" w:rsidRPr="001C7D52" w:rsidRDefault="00BB1F4C" w:rsidP="001C7D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F4C" w:rsidRPr="001C7D52" w:rsidRDefault="00D71839" w:rsidP="001C7D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7D52">
        <w:rPr>
          <w:rFonts w:ascii="Times New Roman" w:hAnsi="Times New Roman"/>
          <w:sz w:val="24"/>
          <w:szCs w:val="24"/>
        </w:rPr>
        <w:t>П</w:t>
      </w:r>
      <w:r w:rsidR="001C7D52" w:rsidRPr="001C7D52">
        <w:rPr>
          <w:rFonts w:ascii="Times New Roman" w:hAnsi="Times New Roman"/>
          <w:sz w:val="24"/>
          <w:szCs w:val="24"/>
        </w:rPr>
        <w:t xml:space="preserve"> </w:t>
      </w:r>
      <w:r w:rsidRPr="001C7D52">
        <w:rPr>
          <w:rFonts w:ascii="Times New Roman" w:hAnsi="Times New Roman"/>
          <w:sz w:val="24"/>
          <w:szCs w:val="24"/>
        </w:rPr>
        <w:t>А</w:t>
      </w:r>
      <w:r w:rsidR="001C7D52" w:rsidRPr="001C7D52">
        <w:rPr>
          <w:rFonts w:ascii="Times New Roman" w:hAnsi="Times New Roman"/>
          <w:sz w:val="24"/>
          <w:szCs w:val="24"/>
        </w:rPr>
        <w:t xml:space="preserve"> </w:t>
      </w:r>
      <w:r w:rsidRPr="001C7D52">
        <w:rPr>
          <w:rFonts w:ascii="Times New Roman" w:hAnsi="Times New Roman"/>
          <w:sz w:val="24"/>
          <w:szCs w:val="24"/>
        </w:rPr>
        <w:t>С</w:t>
      </w:r>
      <w:r w:rsidR="001C7D52" w:rsidRPr="001C7D52">
        <w:rPr>
          <w:rFonts w:ascii="Times New Roman" w:hAnsi="Times New Roman"/>
          <w:sz w:val="24"/>
          <w:szCs w:val="24"/>
        </w:rPr>
        <w:t xml:space="preserve"> </w:t>
      </w:r>
      <w:r w:rsidRPr="001C7D52">
        <w:rPr>
          <w:rFonts w:ascii="Times New Roman" w:hAnsi="Times New Roman"/>
          <w:sz w:val="24"/>
          <w:szCs w:val="24"/>
        </w:rPr>
        <w:t>П</w:t>
      </w:r>
      <w:r w:rsidR="001C7D52" w:rsidRPr="001C7D52">
        <w:rPr>
          <w:rFonts w:ascii="Times New Roman" w:hAnsi="Times New Roman"/>
          <w:sz w:val="24"/>
          <w:szCs w:val="24"/>
        </w:rPr>
        <w:t xml:space="preserve"> </w:t>
      </w:r>
      <w:r w:rsidRPr="001C7D52">
        <w:rPr>
          <w:rFonts w:ascii="Times New Roman" w:hAnsi="Times New Roman"/>
          <w:sz w:val="24"/>
          <w:szCs w:val="24"/>
        </w:rPr>
        <w:t>О</w:t>
      </w:r>
      <w:r w:rsidR="001C7D52" w:rsidRPr="001C7D52">
        <w:rPr>
          <w:rFonts w:ascii="Times New Roman" w:hAnsi="Times New Roman"/>
          <w:sz w:val="24"/>
          <w:szCs w:val="24"/>
        </w:rPr>
        <w:t xml:space="preserve"> </w:t>
      </w:r>
      <w:r w:rsidRPr="001C7D52">
        <w:rPr>
          <w:rFonts w:ascii="Times New Roman" w:hAnsi="Times New Roman"/>
          <w:sz w:val="24"/>
          <w:szCs w:val="24"/>
        </w:rPr>
        <w:t>Р</w:t>
      </w:r>
      <w:r w:rsidR="001C7D52" w:rsidRPr="001C7D52">
        <w:rPr>
          <w:rFonts w:ascii="Times New Roman" w:hAnsi="Times New Roman"/>
          <w:sz w:val="24"/>
          <w:szCs w:val="24"/>
        </w:rPr>
        <w:t xml:space="preserve"> </w:t>
      </w:r>
      <w:r w:rsidRPr="001C7D52">
        <w:rPr>
          <w:rFonts w:ascii="Times New Roman" w:hAnsi="Times New Roman"/>
          <w:sz w:val="24"/>
          <w:szCs w:val="24"/>
        </w:rPr>
        <w:t>Т</w:t>
      </w:r>
    </w:p>
    <w:p w:rsidR="001C7D52" w:rsidRPr="001C7D52" w:rsidRDefault="00D71839" w:rsidP="001C7D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7D52">
        <w:rPr>
          <w:rFonts w:ascii="Times New Roman" w:hAnsi="Times New Roman"/>
          <w:sz w:val="24"/>
          <w:szCs w:val="24"/>
        </w:rPr>
        <w:t xml:space="preserve">государственной программы Республики </w:t>
      </w:r>
    </w:p>
    <w:p w:rsidR="001C7D52" w:rsidRPr="001C7D52" w:rsidRDefault="00D71839" w:rsidP="001C7D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7D52">
        <w:rPr>
          <w:rFonts w:ascii="Times New Roman" w:hAnsi="Times New Roman"/>
          <w:sz w:val="24"/>
          <w:szCs w:val="24"/>
        </w:rPr>
        <w:t>Тыва</w:t>
      </w:r>
      <w:r w:rsidR="001C7D52" w:rsidRPr="001C7D52">
        <w:rPr>
          <w:rFonts w:ascii="Times New Roman" w:hAnsi="Times New Roman"/>
          <w:sz w:val="24"/>
          <w:szCs w:val="24"/>
        </w:rPr>
        <w:t xml:space="preserve"> </w:t>
      </w:r>
      <w:r w:rsidR="006F1CB5">
        <w:rPr>
          <w:rFonts w:ascii="Times New Roman" w:hAnsi="Times New Roman"/>
          <w:sz w:val="24"/>
          <w:szCs w:val="24"/>
        </w:rPr>
        <w:t>«</w:t>
      </w:r>
      <w:r w:rsidR="00612683" w:rsidRPr="001C7D52">
        <w:rPr>
          <w:rFonts w:ascii="Times New Roman" w:hAnsi="Times New Roman"/>
          <w:sz w:val="24"/>
          <w:szCs w:val="24"/>
        </w:rPr>
        <w:t>Развитие физической</w:t>
      </w:r>
      <w:r w:rsidR="001C7D52" w:rsidRPr="001C7D52">
        <w:rPr>
          <w:rFonts w:ascii="Times New Roman" w:hAnsi="Times New Roman"/>
          <w:sz w:val="24"/>
          <w:szCs w:val="24"/>
        </w:rPr>
        <w:t xml:space="preserve"> </w:t>
      </w:r>
      <w:r w:rsidR="00612683" w:rsidRPr="001C7D52">
        <w:rPr>
          <w:rFonts w:ascii="Times New Roman" w:hAnsi="Times New Roman"/>
          <w:sz w:val="24"/>
          <w:szCs w:val="24"/>
        </w:rPr>
        <w:t xml:space="preserve">культуры </w:t>
      </w:r>
    </w:p>
    <w:p w:rsidR="00612683" w:rsidRPr="001C7D52" w:rsidRDefault="00612683" w:rsidP="001C7D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7D52">
        <w:rPr>
          <w:rFonts w:ascii="Times New Roman" w:hAnsi="Times New Roman"/>
          <w:sz w:val="24"/>
          <w:szCs w:val="24"/>
        </w:rPr>
        <w:t>и спорта в Республике Тыва</w:t>
      </w:r>
      <w:r w:rsidR="006F1CB5">
        <w:rPr>
          <w:rFonts w:ascii="Times New Roman" w:hAnsi="Times New Roman"/>
          <w:sz w:val="24"/>
          <w:szCs w:val="24"/>
        </w:rPr>
        <w:t>»</w:t>
      </w:r>
    </w:p>
    <w:p w:rsidR="00E42A0B" w:rsidRPr="001C7D52" w:rsidRDefault="001C7D52" w:rsidP="007E1795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</w:rPr>
      </w:pPr>
      <w:r w:rsidRPr="001C7D52">
        <w:rPr>
          <w:rFonts w:ascii="Times New Roman" w:hAnsi="Times New Roman" w:cs="Times New Roman"/>
          <w:b w:val="0"/>
        </w:rPr>
        <w:t>(далее – Программа)</w:t>
      </w:r>
    </w:p>
    <w:p w:rsidR="00B54DE3" w:rsidRPr="001C7D52" w:rsidRDefault="00B54DE3" w:rsidP="007E1795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</w:rPr>
      </w:pPr>
    </w:p>
    <w:tbl>
      <w:tblPr>
        <w:tblStyle w:val="af4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8"/>
        <w:gridCol w:w="424"/>
        <w:gridCol w:w="6521"/>
      </w:tblGrid>
      <w:tr w:rsidR="001C7D52" w:rsidRPr="001C7D52" w:rsidTr="00463ACF">
        <w:trPr>
          <w:jc w:val="center"/>
        </w:trPr>
        <w:tc>
          <w:tcPr>
            <w:tcW w:w="2978" w:type="dxa"/>
          </w:tcPr>
          <w:p w:rsidR="001C7D52" w:rsidRPr="001C7D52" w:rsidRDefault="001C7D52" w:rsidP="00463AC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52">
              <w:rPr>
                <w:rFonts w:ascii="Times New Roman" w:hAnsi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424" w:type="dxa"/>
          </w:tcPr>
          <w:p w:rsidR="001C7D52" w:rsidRPr="001C7D52" w:rsidRDefault="001C7D52" w:rsidP="00463ACF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7D5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1" w:type="dxa"/>
          </w:tcPr>
          <w:p w:rsidR="001C7D52" w:rsidRDefault="001C7D52" w:rsidP="00463AC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D52">
              <w:rPr>
                <w:rFonts w:ascii="Times New Roman" w:hAnsi="Times New Roman"/>
                <w:sz w:val="24"/>
                <w:szCs w:val="24"/>
              </w:rPr>
              <w:t>Заместитель Председателя Правительства Республики Тыва Сарыглар О.Д.</w:t>
            </w:r>
          </w:p>
          <w:p w:rsidR="00463ACF" w:rsidRPr="001C7D52" w:rsidRDefault="00463ACF" w:rsidP="00463AC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D52" w:rsidRPr="001C7D52" w:rsidTr="00463ACF">
        <w:trPr>
          <w:jc w:val="center"/>
        </w:trPr>
        <w:tc>
          <w:tcPr>
            <w:tcW w:w="2978" w:type="dxa"/>
          </w:tcPr>
          <w:p w:rsidR="001C7D52" w:rsidRDefault="001C7D52" w:rsidP="00463AC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52">
              <w:rPr>
                <w:rFonts w:ascii="Times New Roman" w:hAnsi="Times New Roman"/>
                <w:sz w:val="24"/>
                <w:szCs w:val="24"/>
              </w:rPr>
              <w:t>Ответственный исполн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и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тель Программы</w:t>
            </w:r>
          </w:p>
          <w:p w:rsidR="00463ACF" w:rsidRPr="001C7D52" w:rsidRDefault="00463ACF" w:rsidP="00463AC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1C7D52" w:rsidRPr="001C7D52" w:rsidRDefault="001C7D52" w:rsidP="00463ACF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7D5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1" w:type="dxa"/>
          </w:tcPr>
          <w:p w:rsidR="001C7D52" w:rsidRPr="001C7D52" w:rsidRDefault="001C7D52" w:rsidP="00463AC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D52">
              <w:rPr>
                <w:rFonts w:ascii="Times New Roman" w:hAnsi="Times New Roman"/>
                <w:sz w:val="24"/>
                <w:szCs w:val="24"/>
              </w:rPr>
              <w:t>Министерство спорта Республики Тыва</w:t>
            </w:r>
          </w:p>
        </w:tc>
      </w:tr>
      <w:tr w:rsidR="001C7D52" w:rsidRPr="001C7D52" w:rsidTr="00463ACF">
        <w:trPr>
          <w:jc w:val="center"/>
        </w:trPr>
        <w:tc>
          <w:tcPr>
            <w:tcW w:w="2978" w:type="dxa"/>
          </w:tcPr>
          <w:p w:rsidR="001C7D52" w:rsidRPr="001C7D52" w:rsidRDefault="001C7D52" w:rsidP="00463AC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52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424" w:type="dxa"/>
          </w:tcPr>
          <w:p w:rsidR="001C7D52" w:rsidRPr="001C7D52" w:rsidRDefault="001C7D52" w:rsidP="00463ACF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7D5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1" w:type="dxa"/>
          </w:tcPr>
          <w:p w:rsidR="001C7D52" w:rsidRDefault="001C7D52" w:rsidP="00463AC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D52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Тыва, Министерство здравоохранения Республики Тыва, Министерство строител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ь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ства Республики Тыва, Министерство сельского хозяйства и продовольствия Республики Тыва, Министерство труда и с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о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циально</w:t>
            </w:r>
            <w:r w:rsidR="00E53EB7">
              <w:rPr>
                <w:rFonts w:ascii="Times New Roman" w:hAnsi="Times New Roman"/>
                <w:sz w:val="24"/>
                <w:szCs w:val="24"/>
              </w:rPr>
              <w:t>й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EB7">
              <w:rPr>
                <w:rFonts w:ascii="Times New Roman" w:hAnsi="Times New Roman"/>
                <w:sz w:val="24"/>
                <w:szCs w:val="24"/>
              </w:rPr>
              <w:t>политики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 xml:space="preserve"> Республики Тыва, государственные бю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д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 xml:space="preserve">жетные и автономные учреждения физической культуры и спорта Республики Тыва, органы местного самоуправления (по согласованию), федеральное государственное бюджетное образовательное учреждение высшего образования </w:t>
            </w:r>
            <w:r w:rsidR="006F1CB5">
              <w:rPr>
                <w:rFonts w:ascii="Times New Roman" w:hAnsi="Times New Roman"/>
                <w:sz w:val="24"/>
                <w:szCs w:val="24"/>
              </w:rPr>
              <w:t>«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Туви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н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ский государственный университет</w:t>
            </w:r>
            <w:r w:rsidR="006F1CB5">
              <w:rPr>
                <w:rFonts w:ascii="Times New Roman" w:hAnsi="Times New Roman"/>
                <w:sz w:val="24"/>
                <w:szCs w:val="24"/>
              </w:rPr>
              <w:t>»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463ACF" w:rsidRPr="001C7D52" w:rsidRDefault="00463ACF" w:rsidP="00463AC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D52" w:rsidRPr="001C7D52" w:rsidTr="00463ACF">
        <w:trPr>
          <w:jc w:val="center"/>
        </w:trPr>
        <w:tc>
          <w:tcPr>
            <w:tcW w:w="2978" w:type="dxa"/>
          </w:tcPr>
          <w:p w:rsidR="001C7D52" w:rsidRPr="001C7D52" w:rsidRDefault="001C7D52" w:rsidP="00463AC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52">
              <w:rPr>
                <w:rFonts w:ascii="Times New Roman" w:hAnsi="Times New Roman"/>
                <w:sz w:val="24"/>
                <w:szCs w:val="24"/>
              </w:rPr>
              <w:t>Период реализации Пр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о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424" w:type="dxa"/>
          </w:tcPr>
          <w:p w:rsidR="001C7D52" w:rsidRPr="001C7D52" w:rsidRDefault="001C7D52" w:rsidP="00463ACF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7D5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1" w:type="dxa"/>
          </w:tcPr>
          <w:p w:rsidR="001C7D52" w:rsidRPr="001C7D52" w:rsidRDefault="001C7D52" w:rsidP="00463AC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D52">
              <w:rPr>
                <w:rFonts w:ascii="Times New Roman" w:hAnsi="Times New Roman"/>
                <w:sz w:val="24"/>
                <w:szCs w:val="24"/>
              </w:rPr>
              <w:t>2024-2030 гг.</w:t>
            </w:r>
          </w:p>
          <w:p w:rsidR="001C7D52" w:rsidRDefault="001C7D52" w:rsidP="00463AC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D52">
              <w:rPr>
                <w:rFonts w:ascii="Times New Roman" w:hAnsi="Times New Roman"/>
                <w:sz w:val="24"/>
                <w:szCs w:val="24"/>
              </w:rPr>
              <w:t>Этапы реализации Программы не выделяются</w:t>
            </w:r>
          </w:p>
          <w:p w:rsidR="00463ACF" w:rsidRPr="001C7D52" w:rsidRDefault="00463ACF" w:rsidP="00463AC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D52" w:rsidRPr="001C7D52" w:rsidTr="00463ACF">
        <w:trPr>
          <w:jc w:val="center"/>
        </w:trPr>
        <w:tc>
          <w:tcPr>
            <w:tcW w:w="2978" w:type="dxa"/>
          </w:tcPr>
          <w:p w:rsidR="001C7D52" w:rsidRPr="001C7D52" w:rsidRDefault="001C7D52" w:rsidP="00463AC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52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424" w:type="dxa"/>
          </w:tcPr>
          <w:p w:rsidR="001C7D52" w:rsidRPr="001C7D52" w:rsidRDefault="001C7D52" w:rsidP="00463ACF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7D5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1" w:type="dxa"/>
          </w:tcPr>
          <w:p w:rsidR="001C7D52" w:rsidRPr="001C7D52" w:rsidRDefault="001C7D52" w:rsidP="00463AC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D52">
              <w:rPr>
                <w:rFonts w:ascii="Times New Roman" w:hAnsi="Times New Roman"/>
                <w:sz w:val="24"/>
                <w:szCs w:val="24"/>
              </w:rPr>
              <w:t>1) обеспечение возможности для населения Республики Тыва вести здоровый образ жизни, систематически заниматься ф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и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зической культурой и спортом, получить доступ к развитой спортивной инфраструктуре;</w:t>
            </w:r>
          </w:p>
          <w:p w:rsidR="001C7D52" w:rsidRDefault="001C7D52" w:rsidP="00463AC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D52">
              <w:rPr>
                <w:rFonts w:ascii="Times New Roman" w:hAnsi="Times New Roman"/>
                <w:sz w:val="24"/>
                <w:szCs w:val="24"/>
              </w:rPr>
              <w:t>2) повышение конкурентоспособности спортивных сборных команд Республики Тыва на российской и международной спортивных аренах</w:t>
            </w:r>
          </w:p>
          <w:p w:rsidR="00463ACF" w:rsidRPr="001C7D52" w:rsidRDefault="00463ACF" w:rsidP="00463AC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D52" w:rsidRPr="001C7D52" w:rsidTr="00463ACF">
        <w:trPr>
          <w:jc w:val="center"/>
        </w:trPr>
        <w:tc>
          <w:tcPr>
            <w:tcW w:w="2978" w:type="dxa"/>
          </w:tcPr>
          <w:p w:rsidR="001C7D52" w:rsidRPr="001C7D52" w:rsidRDefault="001C7D52" w:rsidP="00463AC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52">
              <w:rPr>
                <w:rFonts w:ascii="Times New Roman" w:hAnsi="Times New Roman"/>
                <w:sz w:val="24"/>
                <w:szCs w:val="24"/>
              </w:rPr>
              <w:t>Направления (подпрогра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м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мы) Программы</w:t>
            </w:r>
          </w:p>
        </w:tc>
        <w:tc>
          <w:tcPr>
            <w:tcW w:w="424" w:type="dxa"/>
          </w:tcPr>
          <w:p w:rsidR="001C7D52" w:rsidRPr="001C7D52" w:rsidRDefault="001C7D52" w:rsidP="00463ACF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7D5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1" w:type="dxa"/>
          </w:tcPr>
          <w:p w:rsidR="001C7D52" w:rsidRPr="001C7D52" w:rsidRDefault="001C7D52" w:rsidP="00463AC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D52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 w:rsidR="006F1CB5">
              <w:rPr>
                <w:rFonts w:ascii="Times New Roman" w:hAnsi="Times New Roman"/>
                <w:sz w:val="24"/>
                <w:szCs w:val="24"/>
              </w:rPr>
              <w:t>«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 xml:space="preserve">Реализация на территории Республики Тыва регионального проекта </w:t>
            </w:r>
            <w:r w:rsidR="006F1CB5">
              <w:rPr>
                <w:rFonts w:ascii="Times New Roman" w:hAnsi="Times New Roman"/>
                <w:sz w:val="24"/>
                <w:szCs w:val="24"/>
              </w:rPr>
              <w:t>«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 xml:space="preserve">Спорт </w:t>
            </w:r>
            <w:r w:rsidR="00E53EB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норма жизни</w:t>
            </w:r>
            <w:r w:rsidR="006F1CB5">
              <w:rPr>
                <w:rFonts w:ascii="Times New Roman" w:hAnsi="Times New Roman"/>
                <w:sz w:val="24"/>
                <w:szCs w:val="24"/>
              </w:rPr>
              <w:t>»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 xml:space="preserve"> и федерал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ь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 xml:space="preserve">ного проекта </w:t>
            </w:r>
            <w:r w:rsidR="006F1CB5">
              <w:rPr>
                <w:rFonts w:ascii="Times New Roman" w:hAnsi="Times New Roman"/>
                <w:sz w:val="24"/>
                <w:szCs w:val="24"/>
              </w:rPr>
              <w:t>«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Бизнес-спринт</w:t>
            </w:r>
            <w:r w:rsidR="006F1CB5">
              <w:rPr>
                <w:rFonts w:ascii="Times New Roman" w:hAnsi="Times New Roman"/>
                <w:sz w:val="24"/>
                <w:szCs w:val="24"/>
              </w:rPr>
              <w:t>»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F1CB5">
              <w:rPr>
                <w:rFonts w:ascii="Times New Roman" w:hAnsi="Times New Roman"/>
                <w:sz w:val="24"/>
                <w:szCs w:val="24"/>
              </w:rPr>
              <w:t>«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Я выбираю спорт</w:t>
            </w:r>
            <w:r w:rsidR="006F1CB5">
              <w:rPr>
                <w:rFonts w:ascii="Times New Roman" w:hAnsi="Times New Roman"/>
                <w:sz w:val="24"/>
                <w:szCs w:val="24"/>
              </w:rPr>
              <w:t>»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)</w:t>
            </w:r>
            <w:r w:rsidR="006F1CB5">
              <w:rPr>
                <w:rFonts w:ascii="Times New Roman" w:hAnsi="Times New Roman"/>
                <w:sz w:val="24"/>
                <w:szCs w:val="24"/>
              </w:rPr>
              <w:t>»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7D52" w:rsidRPr="001C7D52" w:rsidRDefault="001C7D52" w:rsidP="00463AC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D52">
              <w:rPr>
                <w:rFonts w:ascii="Times New Roman" w:hAnsi="Times New Roman"/>
                <w:sz w:val="24"/>
                <w:szCs w:val="24"/>
              </w:rPr>
              <w:t xml:space="preserve">подпрограмма 2 </w:t>
            </w:r>
            <w:r w:rsidR="006F1CB5">
              <w:rPr>
                <w:rFonts w:ascii="Times New Roman" w:hAnsi="Times New Roman"/>
                <w:sz w:val="24"/>
                <w:szCs w:val="24"/>
              </w:rPr>
              <w:t>«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Спорт на селе</w:t>
            </w:r>
            <w:r w:rsidR="006F1C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C7D52" w:rsidRDefault="001C7D52" w:rsidP="00E53EB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3EB7" w:rsidRDefault="00E53EB7" w:rsidP="00E53EB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3EB7" w:rsidRPr="001C7D52" w:rsidRDefault="00E53EB7" w:rsidP="00E53EB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D52" w:rsidRPr="001C7D52" w:rsidTr="00463ACF">
        <w:trPr>
          <w:jc w:val="center"/>
        </w:trPr>
        <w:tc>
          <w:tcPr>
            <w:tcW w:w="2978" w:type="dxa"/>
          </w:tcPr>
          <w:p w:rsidR="001C7D52" w:rsidRPr="001C7D52" w:rsidRDefault="001C7D52" w:rsidP="00463AC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52">
              <w:rPr>
                <w:rFonts w:ascii="Times New Roman" w:hAnsi="Times New Roman"/>
                <w:sz w:val="24"/>
                <w:szCs w:val="24"/>
              </w:rPr>
              <w:lastRenderedPageBreak/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424" w:type="dxa"/>
          </w:tcPr>
          <w:p w:rsidR="001C7D52" w:rsidRPr="001C7D52" w:rsidRDefault="001C7D52" w:rsidP="00463ACF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7D5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1" w:type="dxa"/>
          </w:tcPr>
          <w:p w:rsidR="001C7D52" w:rsidRPr="001C7D52" w:rsidRDefault="001C7D52" w:rsidP="00463AC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D52">
              <w:rPr>
                <w:rFonts w:ascii="Times New Roman" w:hAnsi="Times New Roman"/>
                <w:sz w:val="24"/>
                <w:szCs w:val="24"/>
              </w:rPr>
              <w:t>общий объем финансирования – 8490 342,3 тыс. рублей, в том числе:</w:t>
            </w:r>
          </w:p>
          <w:p w:rsidR="001C7D52" w:rsidRPr="001C7D52" w:rsidRDefault="001C7D52" w:rsidP="00463AC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D52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1 687 491,1 тыс. рублей;</w:t>
            </w:r>
          </w:p>
          <w:p w:rsidR="001C7D52" w:rsidRPr="001C7D52" w:rsidRDefault="001C7D52" w:rsidP="00463AC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D52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6 575 533,1 тыс. ру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б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лей;</w:t>
            </w:r>
          </w:p>
          <w:p w:rsidR="001C7D52" w:rsidRPr="001C7D52" w:rsidRDefault="001C7D52" w:rsidP="00463AC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D52">
              <w:rPr>
                <w:rFonts w:ascii="Times New Roman" w:hAnsi="Times New Roman"/>
                <w:sz w:val="24"/>
                <w:szCs w:val="24"/>
              </w:rPr>
              <w:t>средства местного бюджета – 28 000,0 тыс. рублей;</w:t>
            </w:r>
          </w:p>
          <w:p w:rsidR="001C7D52" w:rsidRPr="001C7D52" w:rsidRDefault="001C7D52" w:rsidP="00463AC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D52">
              <w:rPr>
                <w:rFonts w:ascii="Times New Roman" w:hAnsi="Times New Roman"/>
                <w:sz w:val="24"/>
                <w:szCs w:val="24"/>
              </w:rPr>
              <w:t>внебюджетные средства – 199 318,1 тыс. рублей.</w:t>
            </w:r>
          </w:p>
          <w:p w:rsidR="001C7D52" w:rsidRDefault="001C7D52" w:rsidP="00463AC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D52">
              <w:rPr>
                <w:rFonts w:ascii="Times New Roman" w:hAnsi="Times New Roman"/>
                <w:sz w:val="24"/>
                <w:szCs w:val="24"/>
              </w:rPr>
              <w:t>Финансирование мероприятий подпрограмм будет ежегодно корректироваться исходя из возможностей республиканского бюджета Республики Тыва, федерального бюджета и вн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е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бюджетных источников</w:t>
            </w:r>
          </w:p>
          <w:p w:rsidR="00A64B43" w:rsidRPr="001C7D52" w:rsidRDefault="00A64B43" w:rsidP="00463AC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D52" w:rsidRPr="001C7D52" w:rsidTr="00463ACF">
        <w:trPr>
          <w:jc w:val="center"/>
        </w:trPr>
        <w:tc>
          <w:tcPr>
            <w:tcW w:w="2978" w:type="dxa"/>
          </w:tcPr>
          <w:p w:rsidR="001C7D52" w:rsidRPr="001C7D52" w:rsidRDefault="001C7D52" w:rsidP="00463ACF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D52">
              <w:rPr>
                <w:rFonts w:ascii="Times New Roman" w:hAnsi="Times New Roman"/>
                <w:sz w:val="24"/>
                <w:szCs w:val="24"/>
              </w:rPr>
              <w:t>Связь с национальными целями развития Росси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й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ской Федерации/ госуда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р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ственной программой Ро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с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сийской Федерации/ гос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у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дарственной программой</w:t>
            </w:r>
          </w:p>
        </w:tc>
        <w:tc>
          <w:tcPr>
            <w:tcW w:w="424" w:type="dxa"/>
          </w:tcPr>
          <w:p w:rsidR="001C7D52" w:rsidRPr="001C7D52" w:rsidRDefault="001C7D52" w:rsidP="00463ACF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7D5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1" w:type="dxa"/>
          </w:tcPr>
          <w:p w:rsidR="001C7D52" w:rsidRPr="001C7D52" w:rsidRDefault="001C7D52" w:rsidP="00E53EB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D52">
              <w:rPr>
                <w:rFonts w:ascii="Times New Roman" w:hAnsi="Times New Roman"/>
                <w:sz w:val="24"/>
                <w:szCs w:val="24"/>
              </w:rPr>
              <w:t xml:space="preserve">национальная цель </w:t>
            </w:r>
            <w:r w:rsidR="006F1CB5">
              <w:rPr>
                <w:rFonts w:ascii="Times New Roman" w:hAnsi="Times New Roman"/>
                <w:sz w:val="24"/>
                <w:szCs w:val="24"/>
              </w:rPr>
              <w:t>«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Сохранение населения, здоровье и бл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а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гополучие людей</w:t>
            </w:r>
            <w:r w:rsidR="006F1CB5">
              <w:rPr>
                <w:rFonts w:ascii="Times New Roman" w:hAnsi="Times New Roman"/>
                <w:sz w:val="24"/>
                <w:szCs w:val="24"/>
              </w:rPr>
              <w:t>»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 xml:space="preserve"> в части увеличения доли граждан, сист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е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матически занимающихся физической культурой и спортом</w:t>
            </w:r>
            <w:r w:rsidR="00E53EB7">
              <w:rPr>
                <w:rFonts w:ascii="Times New Roman" w:hAnsi="Times New Roman"/>
                <w:sz w:val="24"/>
                <w:szCs w:val="24"/>
              </w:rPr>
              <w:t>,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 xml:space="preserve"> до 70 </w:t>
            </w:r>
            <w:r w:rsidR="00A64B43">
              <w:rPr>
                <w:rFonts w:ascii="Times New Roman" w:hAnsi="Times New Roman"/>
                <w:sz w:val="24"/>
                <w:szCs w:val="24"/>
              </w:rPr>
              <w:t>процентов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, утвержденная Указом Президента Росси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й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 xml:space="preserve">ской Федерации от 21 июля 2020 г. № 474 </w:t>
            </w:r>
            <w:r w:rsidR="006F1CB5">
              <w:rPr>
                <w:rFonts w:ascii="Times New Roman" w:hAnsi="Times New Roman"/>
                <w:sz w:val="24"/>
                <w:szCs w:val="24"/>
              </w:rPr>
              <w:t>«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О национальных целях развития Российской Федерации на период до 2030 г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о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да</w:t>
            </w:r>
            <w:r w:rsidR="006F1CB5">
              <w:rPr>
                <w:rFonts w:ascii="Times New Roman" w:hAnsi="Times New Roman"/>
                <w:sz w:val="24"/>
                <w:szCs w:val="24"/>
              </w:rPr>
              <w:t>»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 xml:space="preserve">; государственная программа Российской Федерации </w:t>
            </w:r>
            <w:r w:rsidR="006F1CB5">
              <w:rPr>
                <w:rFonts w:ascii="Times New Roman" w:hAnsi="Times New Roman"/>
                <w:sz w:val="24"/>
                <w:szCs w:val="24"/>
              </w:rPr>
              <w:t>«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</w:t>
            </w:r>
            <w:r w:rsidR="006F1CB5">
              <w:rPr>
                <w:rFonts w:ascii="Times New Roman" w:hAnsi="Times New Roman"/>
                <w:sz w:val="24"/>
                <w:szCs w:val="24"/>
              </w:rPr>
              <w:t>»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, утвержденная п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о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>становлением Правительства Российской Федерации от</w:t>
            </w:r>
            <w:r w:rsidR="00A64B4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1C7D52">
              <w:rPr>
                <w:rFonts w:ascii="Times New Roman" w:hAnsi="Times New Roman"/>
                <w:sz w:val="24"/>
                <w:szCs w:val="24"/>
              </w:rPr>
              <w:t xml:space="preserve"> 30 сентября 2021 г. № 1661 </w:t>
            </w:r>
          </w:p>
        </w:tc>
      </w:tr>
    </w:tbl>
    <w:p w:rsidR="00B54DE3" w:rsidRPr="00A64B43" w:rsidRDefault="00B54DE3" w:rsidP="00A64B43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1F4C" w:rsidRPr="00A64B43" w:rsidRDefault="00D71839" w:rsidP="00A64B43">
      <w:pPr>
        <w:pStyle w:val="ConsPlusTitle"/>
        <w:suppressAutoHyphens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4B43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A64B43">
        <w:rPr>
          <w:rFonts w:ascii="Times New Roman" w:hAnsi="Times New Roman" w:cs="Times New Roman"/>
          <w:b w:val="0"/>
          <w:sz w:val="28"/>
          <w:szCs w:val="28"/>
        </w:rPr>
        <w:t>. Обоснование проблемы, анализ ее исходного состояния</w:t>
      </w:r>
    </w:p>
    <w:p w:rsidR="00BB1F4C" w:rsidRPr="00A64B43" w:rsidRDefault="00BB1F4C" w:rsidP="00A64B43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00FF00"/>
        </w:rPr>
      </w:pPr>
    </w:p>
    <w:p w:rsidR="00BB1F4C" w:rsidRPr="00A64B43" w:rsidRDefault="00D71839" w:rsidP="00A64B43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64B43">
        <w:rPr>
          <w:rFonts w:ascii="Times New Roman" w:eastAsia="Times New Roman" w:hAnsi="Times New Roman"/>
          <w:sz w:val="28"/>
          <w:szCs w:val="28"/>
        </w:rPr>
        <w:t>Физическая культура и спорт являются составной частью социально-экономического развития Республики Тыва.</w:t>
      </w:r>
    </w:p>
    <w:p w:rsidR="00BB1F4C" w:rsidRPr="00A64B43" w:rsidRDefault="00D71839" w:rsidP="00A64B43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64B43">
        <w:rPr>
          <w:rFonts w:ascii="Times New Roman" w:eastAsia="Times New Roman" w:hAnsi="Times New Roman"/>
          <w:sz w:val="28"/>
          <w:szCs w:val="28"/>
        </w:rPr>
        <w:t xml:space="preserve">Основные показатели, влияющие на развитие физической культуры </w:t>
      </w:r>
      <w:r w:rsidR="00A64B43">
        <w:rPr>
          <w:rFonts w:ascii="Times New Roman" w:eastAsia="Times New Roman" w:hAnsi="Times New Roman"/>
          <w:sz w:val="28"/>
          <w:szCs w:val="28"/>
        </w:rPr>
        <w:t>и спорта в Республике Тыва, –</w:t>
      </w:r>
      <w:r w:rsidRPr="00A64B43">
        <w:rPr>
          <w:rFonts w:ascii="Times New Roman" w:eastAsia="Times New Roman" w:hAnsi="Times New Roman"/>
          <w:sz w:val="28"/>
          <w:szCs w:val="28"/>
        </w:rPr>
        <w:t xml:space="preserve"> это наличие спортивной базы, кадров, финансовых ресурсов и как результат эффективности их совокупного действия </w:t>
      </w:r>
      <w:r w:rsidR="00A64B43">
        <w:rPr>
          <w:rFonts w:ascii="Times New Roman" w:eastAsia="Times New Roman" w:hAnsi="Times New Roman"/>
          <w:sz w:val="28"/>
          <w:szCs w:val="28"/>
        </w:rPr>
        <w:t>–</w:t>
      </w:r>
      <w:r w:rsidRPr="00A64B43">
        <w:rPr>
          <w:rFonts w:ascii="Times New Roman" w:eastAsia="Times New Roman" w:hAnsi="Times New Roman"/>
          <w:sz w:val="28"/>
          <w:szCs w:val="28"/>
        </w:rPr>
        <w:t xml:space="preserve"> численность занимающи</w:t>
      </w:r>
      <w:r w:rsidRPr="00A64B43">
        <w:rPr>
          <w:rFonts w:ascii="Times New Roman" w:eastAsia="Times New Roman" w:hAnsi="Times New Roman"/>
          <w:sz w:val="28"/>
          <w:szCs w:val="28"/>
        </w:rPr>
        <w:t>х</w:t>
      </w:r>
      <w:r w:rsidRPr="00A64B43">
        <w:rPr>
          <w:rFonts w:ascii="Times New Roman" w:eastAsia="Times New Roman" w:hAnsi="Times New Roman"/>
          <w:sz w:val="28"/>
          <w:szCs w:val="28"/>
        </w:rPr>
        <w:t>ся физической культурой и спортом в республике, а также результаты спортсменов Республики Тыва на всероссийских и международных спортивных соревнованиях.</w:t>
      </w:r>
    </w:p>
    <w:p w:rsidR="00BB1F4C" w:rsidRPr="00A64B43" w:rsidRDefault="00BB1F4C" w:rsidP="00A64B43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B1F4C" w:rsidRPr="00A64B43" w:rsidRDefault="00D71839" w:rsidP="00A64B43">
      <w:pPr>
        <w:widowControl w:val="0"/>
        <w:suppressAutoHyphens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  <w:r w:rsidRPr="00A64B43">
        <w:rPr>
          <w:rFonts w:ascii="Times New Roman" w:eastAsia="Times New Roman" w:hAnsi="Times New Roman"/>
          <w:sz w:val="28"/>
          <w:szCs w:val="28"/>
        </w:rPr>
        <w:t>Таблица 1</w:t>
      </w:r>
    </w:p>
    <w:p w:rsidR="00BB1F4C" w:rsidRPr="00C16BC3" w:rsidRDefault="00BB1F4C" w:rsidP="00A64B43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B1F4C" w:rsidRPr="00A64B43" w:rsidRDefault="00D71839" w:rsidP="00A64B43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1" w:name="Par332"/>
      <w:bookmarkEnd w:id="1"/>
      <w:r w:rsidRPr="00A64B43">
        <w:rPr>
          <w:rFonts w:ascii="Times New Roman" w:eastAsia="Times New Roman" w:hAnsi="Times New Roman"/>
          <w:sz w:val="28"/>
          <w:szCs w:val="28"/>
        </w:rPr>
        <w:t>Основные показатели физической культуры и спорта</w:t>
      </w:r>
    </w:p>
    <w:p w:rsidR="00BB1F4C" w:rsidRPr="00A64B43" w:rsidRDefault="00BB1F4C" w:rsidP="00A64B43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884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1361"/>
        <w:gridCol w:w="1828"/>
        <w:gridCol w:w="1700"/>
        <w:gridCol w:w="1672"/>
      </w:tblGrid>
      <w:tr w:rsidR="00BB1F4C" w:rsidRPr="00A64B43" w:rsidTr="0038752D">
        <w:trPr>
          <w:tblHeader/>
          <w:jc w:val="center"/>
        </w:trPr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A64B43" w:rsidRDefault="00D71839" w:rsidP="00A64B4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B43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A64B43" w:rsidRDefault="00D71839" w:rsidP="00A64B4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B43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A64B43" w:rsidRDefault="00D71839" w:rsidP="00A64B4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B43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по итогам 2022 г.</w:t>
            </w:r>
          </w:p>
        </w:tc>
      </w:tr>
      <w:tr w:rsidR="00BB1F4C" w:rsidRPr="00A64B43" w:rsidTr="0038752D">
        <w:trPr>
          <w:tblHeader/>
          <w:jc w:val="center"/>
        </w:trPr>
        <w:tc>
          <w:tcPr>
            <w:tcW w:w="3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A64B43" w:rsidRDefault="00BB1F4C" w:rsidP="00A64B4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A64B43" w:rsidRDefault="00BB1F4C" w:rsidP="00A64B4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A64B43" w:rsidRDefault="00D71839" w:rsidP="00A64B4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B43">
              <w:rPr>
                <w:rFonts w:ascii="Times New Roman" w:eastAsia="Times New Roman" w:hAnsi="Times New Roman"/>
                <w:sz w:val="24"/>
                <w:szCs w:val="24"/>
              </w:rPr>
              <w:t>по Республике Тыва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A64B43" w:rsidRDefault="00D71839" w:rsidP="00A64B4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B43">
              <w:rPr>
                <w:rFonts w:ascii="Times New Roman" w:eastAsia="Times New Roman" w:hAnsi="Times New Roman"/>
                <w:sz w:val="24"/>
                <w:szCs w:val="24"/>
              </w:rPr>
              <w:t>по Российской Федерации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A64B43" w:rsidRDefault="00D71839" w:rsidP="00A64B4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B43">
              <w:rPr>
                <w:rFonts w:ascii="Times New Roman" w:eastAsia="Times New Roman" w:hAnsi="Times New Roman"/>
                <w:sz w:val="24"/>
                <w:szCs w:val="24"/>
              </w:rPr>
              <w:t>по Сибирск</w:t>
            </w:r>
            <w:r w:rsidRPr="00A64B4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A64B43">
              <w:rPr>
                <w:rFonts w:ascii="Times New Roman" w:eastAsia="Times New Roman" w:hAnsi="Times New Roman"/>
                <w:sz w:val="24"/>
                <w:szCs w:val="24"/>
              </w:rPr>
              <w:t>му федерал</w:t>
            </w:r>
            <w:r w:rsidRPr="00A64B43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A64B43">
              <w:rPr>
                <w:rFonts w:ascii="Times New Roman" w:eastAsia="Times New Roman" w:hAnsi="Times New Roman"/>
                <w:sz w:val="24"/>
                <w:szCs w:val="24"/>
              </w:rPr>
              <w:t>ному округу</w:t>
            </w:r>
          </w:p>
        </w:tc>
      </w:tr>
      <w:tr w:rsidR="00BB1F4C" w:rsidRPr="00A64B43" w:rsidTr="00A64B43">
        <w:trPr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A64B43" w:rsidRDefault="00D71839" w:rsidP="00A64B4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B43">
              <w:rPr>
                <w:rFonts w:ascii="Times New Roman" w:eastAsia="Times New Roman" w:hAnsi="Times New Roman"/>
                <w:sz w:val="24"/>
                <w:szCs w:val="24"/>
              </w:rPr>
              <w:t>Доля лиц, систематически з</w:t>
            </w:r>
            <w:r w:rsidRPr="00A64B4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A64B43">
              <w:rPr>
                <w:rFonts w:ascii="Times New Roman" w:eastAsia="Times New Roman" w:hAnsi="Times New Roman"/>
                <w:sz w:val="24"/>
                <w:szCs w:val="24"/>
              </w:rPr>
              <w:t>нимающихся физической культурой и спортом, от о</w:t>
            </w:r>
            <w:r w:rsidRPr="00A64B43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A64B43">
              <w:rPr>
                <w:rFonts w:ascii="Times New Roman" w:eastAsia="Times New Roman" w:hAnsi="Times New Roman"/>
                <w:sz w:val="24"/>
                <w:szCs w:val="24"/>
              </w:rPr>
              <w:t>щей численности населения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A64B43" w:rsidRDefault="00D71839" w:rsidP="00A64B4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B43">
              <w:rPr>
                <w:rFonts w:ascii="Times New Roman" w:eastAsia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A64B43" w:rsidRDefault="00D71839" w:rsidP="00A64B4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B43">
              <w:rPr>
                <w:rFonts w:ascii="Times New Roman" w:eastAsia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A64B43" w:rsidRDefault="00D71839" w:rsidP="00A64B4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B43">
              <w:rPr>
                <w:rFonts w:ascii="Times New Roman" w:eastAsia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A64B43" w:rsidRDefault="00D71839" w:rsidP="00A64B4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B43">
              <w:rPr>
                <w:rFonts w:ascii="Times New Roman" w:eastAsia="Times New Roman" w:hAnsi="Times New Roman"/>
                <w:sz w:val="24"/>
                <w:szCs w:val="24"/>
              </w:rPr>
              <w:t>48,6</w:t>
            </w:r>
          </w:p>
        </w:tc>
      </w:tr>
      <w:tr w:rsidR="00BB1F4C" w:rsidRPr="00A64B43" w:rsidTr="00A64B43">
        <w:trPr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38752D" w:rsidRDefault="00D71839" w:rsidP="00A64B4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75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Численность физкультурно-спортивных кадров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38752D" w:rsidRDefault="00D71839" w:rsidP="00A64B4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75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38752D" w:rsidRDefault="00D71839" w:rsidP="00A64B4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75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38752D" w:rsidRDefault="00D71839" w:rsidP="00A64B4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5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412996&lt;1&gt;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38752D" w:rsidRDefault="00D71839" w:rsidP="00A64B4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5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45772&lt;2&gt;</w:t>
            </w:r>
          </w:p>
        </w:tc>
      </w:tr>
      <w:tr w:rsidR="00BB1F4C" w:rsidRPr="00A64B43" w:rsidTr="00A64B43">
        <w:trPr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38752D" w:rsidRDefault="00D71839" w:rsidP="00A64B4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75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Единовременная пропускная способность спортивных с</w:t>
            </w:r>
            <w:r w:rsidRPr="003875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875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оружений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38752D" w:rsidRDefault="00D71839" w:rsidP="00A64B4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75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процентов от норм</w:t>
            </w:r>
            <w:r w:rsidRPr="003875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875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тива ЕПС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38752D" w:rsidRDefault="00D71839" w:rsidP="00A64B4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75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98,8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38752D" w:rsidRDefault="00D71839" w:rsidP="00A64B4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75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60,2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38752D" w:rsidRDefault="00D71839" w:rsidP="00A64B4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75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55,4</w:t>
            </w:r>
          </w:p>
        </w:tc>
      </w:tr>
      <w:tr w:rsidR="00BB1F4C" w:rsidRPr="00A64B43" w:rsidTr="00A64B43">
        <w:trPr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38752D" w:rsidRDefault="00D71839" w:rsidP="00A64B4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75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Финансирование физической культуры и спорта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38752D" w:rsidRDefault="00D71839" w:rsidP="00A64B4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75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руб. на о</w:t>
            </w:r>
            <w:r w:rsidRPr="003875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3875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ного жит</w:t>
            </w:r>
            <w:r w:rsidRPr="003875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875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38752D" w:rsidRDefault="00D71839" w:rsidP="00A64B4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75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666,7</w:t>
            </w:r>
          </w:p>
          <w:p w:rsidR="00BB1F4C" w:rsidRPr="0038752D" w:rsidRDefault="00BB1F4C" w:rsidP="00A64B4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38752D" w:rsidRDefault="00D71839" w:rsidP="00A64B4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75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671 374,0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38752D" w:rsidRDefault="00D71839" w:rsidP="00A64B4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75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74 475,8</w:t>
            </w:r>
          </w:p>
        </w:tc>
      </w:tr>
    </w:tbl>
    <w:p w:rsidR="00BB1F4C" w:rsidRPr="0038752D" w:rsidRDefault="00BB1F4C" w:rsidP="0038752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6"/>
          <w:szCs w:val="24"/>
        </w:rPr>
      </w:pPr>
    </w:p>
    <w:p w:rsidR="00BB1F4C" w:rsidRDefault="00D71839" w:rsidP="0038752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Примечание:</w:t>
      </w:r>
    </w:p>
    <w:p w:rsidR="00BB1F4C" w:rsidRDefault="00D71839" w:rsidP="0038752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Par382"/>
      <w:bookmarkEnd w:id="2"/>
      <w:r>
        <w:rPr>
          <w:rFonts w:ascii="Times New Roman" w:eastAsia="Times New Roman" w:hAnsi="Times New Roman"/>
          <w:sz w:val="24"/>
          <w:szCs w:val="24"/>
        </w:rPr>
        <w:t>&lt;1&gt; 83 субъекта Российской Федерации.</w:t>
      </w:r>
    </w:p>
    <w:p w:rsidR="00BB1F4C" w:rsidRDefault="00D71839" w:rsidP="0038752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Par383"/>
      <w:bookmarkEnd w:id="3"/>
      <w:r>
        <w:rPr>
          <w:rFonts w:ascii="Times New Roman" w:eastAsia="Times New Roman" w:hAnsi="Times New Roman"/>
          <w:sz w:val="24"/>
          <w:szCs w:val="24"/>
        </w:rPr>
        <w:t>&lt;2&gt; На 12 субъектов Российской Федерации в Сибирском федеральном округе.</w:t>
      </w:r>
    </w:p>
    <w:p w:rsidR="00BB1F4C" w:rsidRPr="0038752D" w:rsidRDefault="00BB1F4C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8"/>
        </w:rPr>
      </w:pP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Как видно из таблицы, развитие физической культуры и спорта Республики Тыва в Сибирском федеральном округе по значительному числу относительных п</w:t>
      </w:r>
      <w:r w:rsidRPr="0038752D">
        <w:rPr>
          <w:rFonts w:ascii="Times New Roman" w:eastAsia="Times New Roman" w:hAnsi="Times New Roman"/>
          <w:sz w:val="28"/>
          <w:szCs w:val="28"/>
        </w:rPr>
        <w:t>о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казателей выше, чем в среднем по </w:t>
      </w:r>
      <w:r w:rsidR="00C16BC3">
        <w:rPr>
          <w:rFonts w:ascii="Times New Roman" w:eastAsia="Times New Roman" w:hAnsi="Times New Roman"/>
          <w:sz w:val="28"/>
          <w:szCs w:val="28"/>
        </w:rPr>
        <w:t>России</w:t>
      </w:r>
      <w:r w:rsidRPr="0038752D">
        <w:rPr>
          <w:rFonts w:ascii="Times New Roman" w:eastAsia="Times New Roman" w:hAnsi="Times New Roman"/>
          <w:sz w:val="28"/>
          <w:szCs w:val="28"/>
        </w:rPr>
        <w:t>.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Физическая культура и спорт являются составными элементами культуры личности и здорового образа жизни, которые значительно влияют не только на п</w:t>
      </w:r>
      <w:r w:rsidRPr="0038752D">
        <w:rPr>
          <w:rFonts w:ascii="Times New Roman" w:eastAsia="Times New Roman" w:hAnsi="Times New Roman"/>
          <w:sz w:val="28"/>
          <w:szCs w:val="28"/>
        </w:rPr>
        <w:t>о</w:t>
      </w:r>
      <w:r w:rsidRPr="0038752D">
        <w:rPr>
          <w:rFonts w:ascii="Times New Roman" w:eastAsia="Times New Roman" w:hAnsi="Times New Roman"/>
          <w:sz w:val="28"/>
          <w:szCs w:val="28"/>
        </w:rPr>
        <w:t>вышение физической подготовленности, улучшение здоровья, но и на поведение ч</w:t>
      </w:r>
      <w:r w:rsidRPr="0038752D">
        <w:rPr>
          <w:rFonts w:ascii="Times New Roman" w:eastAsia="Times New Roman" w:hAnsi="Times New Roman"/>
          <w:sz w:val="28"/>
          <w:szCs w:val="28"/>
        </w:rPr>
        <w:t>е</w:t>
      </w:r>
      <w:r w:rsidRPr="0038752D">
        <w:rPr>
          <w:rFonts w:ascii="Times New Roman" w:eastAsia="Times New Roman" w:hAnsi="Times New Roman"/>
          <w:sz w:val="28"/>
          <w:szCs w:val="28"/>
        </w:rPr>
        <w:t>ловека в быту, трудовом коллективе, на формирование личности и межличностных отношений. Вместе с тем за последние годы обострилась проблема с ухудшением состояния здоровья населения. Увеличилось количество граждан, злоупотребля</w:t>
      </w:r>
      <w:r w:rsidRPr="0038752D">
        <w:rPr>
          <w:rFonts w:ascii="Times New Roman" w:eastAsia="Times New Roman" w:hAnsi="Times New Roman"/>
          <w:sz w:val="28"/>
          <w:szCs w:val="28"/>
        </w:rPr>
        <w:t>ю</w:t>
      </w:r>
      <w:r w:rsidRPr="0038752D">
        <w:rPr>
          <w:rFonts w:ascii="Times New Roman" w:eastAsia="Times New Roman" w:hAnsi="Times New Roman"/>
          <w:sz w:val="28"/>
          <w:szCs w:val="28"/>
        </w:rPr>
        <w:t>щих алкоголем и пристрастившихся к курению, особенно среди молодежи. По ст</w:t>
      </w:r>
      <w:r w:rsidRPr="0038752D">
        <w:rPr>
          <w:rFonts w:ascii="Times New Roman" w:eastAsia="Times New Roman" w:hAnsi="Times New Roman"/>
          <w:sz w:val="28"/>
          <w:szCs w:val="28"/>
        </w:rPr>
        <w:t>а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тистическим данным, средняя продолжительность жизни в республике составляет 67,11 лет, в Российской Федерации </w:t>
      </w:r>
      <w:r w:rsidR="0038752D">
        <w:rPr>
          <w:rFonts w:ascii="Times New Roman" w:eastAsia="Times New Roman" w:hAnsi="Times New Roman"/>
          <w:sz w:val="28"/>
          <w:szCs w:val="28"/>
        </w:rPr>
        <w:t>–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 73,4 лет.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Это является следствием недооценки социальной роли физической культуры, что говорит о необходимости принятия дополнительных мер по развитию массового детско-юношеского спорта, физической культуры среди населения.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Основными целями в области физической культуры и спорта являются эффе</w:t>
      </w:r>
      <w:r w:rsidRPr="0038752D">
        <w:rPr>
          <w:rFonts w:ascii="Times New Roman" w:eastAsia="Times New Roman" w:hAnsi="Times New Roman"/>
          <w:sz w:val="28"/>
          <w:szCs w:val="28"/>
        </w:rPr>
        <w:t>к</w:t>
      </w:r>
      <w:r w:rsidRPr="0038752D">
        <w:rPr>
          <w:rFonts w:ascii="Times New Roman" w:eastAsia="Times New Roman" w:hAnsi="Times New Roman"/>
          <w:sz w:val="28"/>
          <w:szCs w:val="28"/>
        </w:rPr>
        <w:t>тивное использование возможностей физической культуры и спорта в оздоровлении населения, воспитание молодежи, формирование здорового образа жизни среди населения республики и достойное выступление спортсменов Тувы на российских и международных соревнованиях.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В Республике Тыва практикуется межведомственная система взаимодействия по вопросам развития физической культуры и спорта органов исполнительной вл</w:t>
      </w:r>
      <w:r w:rsidRPr="0038752D">
        <w:rPr>
          <w:rFonts w:ascii="Times New Roman" w:eastAsia="Times New Roman" w:hAnsi="Times New Roman"/>
          <w:sz w:val="28"/>
          <w:szCs w:val="28"/>
        </w:rPr>
        <w:t>а</w:t>
      </w:r>
      <w:r w:rsidRPr="0038752D">
        <w:rPr>
          <w:rFonts w:ascii="Times New Roman" w:eastAsia="Times New Roman" w:hAnsi="Times New Roman"/>
          <w:sz w:val="28"/>
          <w:szCs w:val="28"/>
        </w:rPr>
        <w:t>сти республики с федеральными органами исполнительной власти, спортивными о</w:t>
      </w:r>
      <w:r w:rsidRPr="0038752D">
        <w:rPr>
          <w:rFonts w:ascii="Times New Roman" w:eastAsia="Times New Roman" w:hAnsi="Times New Roman"/>
          <w:sz w:val="28"/>
          <w:szCs w:val="28"/>
        </w:rPr>
        <w:t>р</w:t>
      </w:r>
      <w:r w:rsidRPr="0038752D">
        <w:rPr>
          <w:rFonts w:ascii="Times New Roman" w:eastAsia="Times New Roman" w:hAnsi="Times New Roman"/>
          <w:sz w:val="28"/>
          <w:szCs w:val="28"/>
        </w:rPr>
        <w:t>ганизациями независимо от организационно-правовых форм и форм собственности.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Благодаря совместным усилиям органов исполнительной власти Республики Тыва, органов местного самоуправления, общественных институтов за последние годы в системе развития физической культуры и спорта произошли позитивные и</w:t>
      </w:r>
      <w:r w:rsidRPr="0038752D">
        <w:rPr>
          <w:rFonts w:ascii="Times New Roman" w:eastAsia="Times New Roman" w:hAnsi="Times New Roman"/>
          <w:sz w:val="28"/>
          <w:szCs w:val="28"/>
        </w:rPr>
        <w:t>з</w:t>
      </w:r>
      <w:r w:rsidRPr="0038752D">
        <w:rPr>
          <w:rFonts w:ascii="Times New Roman" w:eastAsia="Times New Roman" w:hAnsi="Times New Roman"/>
          <w:sz w:val="28"/>
          <w:szCs w:val="28"/>
        </w:rPr>
        <w:t>менения.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 xml:space="preserve">В рамках реализации </w:t>
      </w:r>
      <w:r w:rsidR="00C16BC3">
        <w:rPr>
          <w:rFonts w:ascii="Times New Roman" w:eastAsia="Times New Roman" w:hAnsi="Times New Roman"/>
          <w:sz w:val="28"/>
          <w:szCs w:val="28"/>
        </w:rPr>
        <w:t>государственной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 программы </w:t>
      </w:r>
      <w:r w:rsidR="00C16BC3">
        <w:rPr>
          <w:rFonts w:ascii="Times New Roman" w:eastAsia="Times New Roman" w:hAnsi="Times New Roman"/>
          <w:sz w:val="28"/>
          <w:szCs w:val="28"/>
        </w:rPr>
        <w:t xml:space="preserve">Республики Тыва </w:t>
      </w:r>
      <w:r w:rsidR="006F1CB5">
        <w:rPr>
          <w:rFonts w:ascii="Times New Roman" w:eastAsia="Times New Roman" w:hAnsi="Times New Roman"/>
          <w:sz w:val="28"/>
          <w:szCs w:val="28"/>
        </w:rPr>
        <w:t>«</w:t>
      </w:r>
      <w:r w:rsidRPr="0038752D">
        <w:rPr>
          <w:rFonts w:ascii="Times New Roman" w:eastAsia="Times New Roman" w:hAnsi="Times New Roman"/>
          <w:sz w:val="28"/>
          <w:szCs w:val="28"/>
        </w:rPr>
        <w:t>Развитие физической культуры и спорта до 2025 года</w:t>
      </w:r>
      <w:r w:rsidR="006F1CB5">
        <w:rPr>
          <w:rFonts w:ascii="Times New Roman" w:eastAsia="Times New Roman" w:hAnsi="Times New Roman"/>
          <w:sz w:val="28"/>
          <w:szCs w:val="28"/>
        </w:rPr>
        <w:t>»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 приняты муниципальные целевые пр</w:t>
      </w:r>
      <w:r w:rsidRPr="0038752D">
        <w:rPr>
          <w:rFonts w:ascii="Times New Roman" w:eastAsia="Times New Roman" w:hAnsi="Times New Roman"/>
          <w:sz w:val="28"/>
          <w:szCs w:val="28"/>
        </w:rPr>
        <w:t>о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граммы, </w:t>
      </w:r>
      <w:r w:rsidR="00C16BC3">
        <w:rPr>
          <w:rFonts w:ascii="Times New Roman" w:eastAsia="Times New Roman" w:hAnsi="Times New Roman"/>
          <w:sz w:val="28"/>
          <w:szCs w:val="28"/>
        </w:rPr>
        <w:t>в которых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 основное внимание уделено вопросам физкультурно-массовой работы среди населения, благоустройства и содержания спортивных сооружений.</w:t>
      </w:r>
    </w:p>
    <w:p w:rsidR="00BB1F4C" w:rsidRPr="0038752D" w:rsidRDefault="00D71839" w:rsidP="0038752D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Так</w:t>
      </w:r>
      <w:r w:rsidR="00C16BC3">
        <w:rPr>
          <w:rFonts w:ascii="Times New Roman" w:eastAsia="Times New Roman" w:hAnsi="Times New Roman"/>
          <w:sz w:val="28"/>
          <w:szCs w:val="28"/>
        </w:rPr>
        <w:t>,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752D">
        <w:rPr>
          <w:rFonts w:ascii="Times New Roman" w:hAnsi="Times New Roman"/>
          <w:sz w:val="28"/>
          <w:szCs w:val="28"/>
        </w:rPr>
        <w:t xml:space="preserve">с 2021 года 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при федеральной поддержке в рамках </w:t>
      </w:r>
      <w:r w:rsidRPr="0038752D">
        <w:rPr>
          <w:rFonts w:ascii="Times New Roman" w:hAnsi="Times New Roman"/>
          <w:sz w:val="28"/>
          <w:szCs w:val="28"/>
        </w:rPr>
        <w:t xml:space="preserve">регионального проекта </w:t>
      </w:r>
      <w:r w:rsidR="006F1CB5">
        <w:rPr>
          <w:rFonts w:ascii="Times New Roman" w:hAnsi="Times New Roman"/>
          <w:sz w:val="28"/>
          <w:szCs w:val="28"/>
        </w:rPr>
        <w:t>«</w:t>
      </w:r>
      <w:r w:rsidRPr="0038752D">
        <w:rPr>
          <w:rFonts w:ascii="Times New Roman" w:hAnsi="Times New Roman"/>
          <w:sz w:val="28"/>
          <w:szCs w:val="28"/>
        </w:rPr>
        <w:t xml:space="preserve">Спорт </w:t>
      </w:r>
      <w:r w:rsidR="00BE4A1F">
        <w:rPr>
          <w:rFonts w:ascii="Times New Roman" w:hAnsi="Times New Roman"/>
          <w:sz w:val="28"/>
          <w:szCs w:val="28"/>
        </w:rPr>
        <w:t>–</w:t>
      </w:r>
      <w:r w:rsidRPr="0038752D">
        <w:rPr>
          <w:rFonts w:ascii="Times New Roman" w:hAnsi="Times New Roman"/>
          <w:sz w:val="28"/>
          <w:szCs w:val="28"/>
        </w:rPr>
        <w:t xml:space="preserve"> норма жизни</w:t>
      </w:r>
      <w:r w:rsidR="006F1CB5">
        <w:rPr>
          <w:rFonts w:ascii="Times New Roman" w:hAnsi="Times New Roman"/>
          <w:sz w:val="28"/>
          <w:szCs w:val="28"/>
        </w:rPr>
        <w:t>»</w:t>
      </w:r>
      <w:r w:rsidRPr="0038752D">
        <w:rPr>
          <w:rFonts w:ascii="Times New Roman" w:hAnsi="Times New Roman"/>
          <w:sz w:val="28"/>
          <w:szCs w:val="28"/>
        </w:rPr>
        <w:t xml:space="preserve"> национального проекта </w:t>
      </w:r>
      <w:r w:rsidR="006F1CB5">
        <w:rPr>
          <w:rFonts w:ascii="Times New Roman" w:hAnsi="Times New Roman"/>
          <w:sz w:val="28"/>
          <w:szCs w:val="28"/>
        </w:rPr>
        <w:t>«</w:t>
      </w:r>
      <w:r w:rsidRPr="0038752D">
        <w:rPr>
          <w:rFonts w:ascii="Times New Roman" w:hAnsi="Times New Roman"/>
          <w:sz w:val="28"/>
          <w:szCs w:val="28"/>
        </w:rPr>
        <w:t>Демография</w:t>
      </w:r>
      <w:r w:rsidR="006F1CB5">
        <w:rPr>
          <w:rFonts w:ascii="Times New Roman" w:hAnsi="Times New Roman"/>
          <w:sz w:val="28"/>
          <w:szCs w:val="28"/>
        </w:rPr>
        <w:t>»</w:t>
      </w:r>
      <w:r w:rsidRPr="0038752D">
        <w:rPr>
          <w:rFonts w:ascii="Times New Roman" w:hAnsi="Times New Roman"/>
          <w:sz w:val="28"/>
          <w:szCs w:val="28"/>
        </w:rPr>
        <w:t xml:space="preserve"> </w:t>
      </w:r>
      <w:r w:rsidRPr="0038752D">
        <w:rPr>
          <w:rFonts w:ascii="Times New Roman" w:eastAsia="Times New Roman" w:hAnsi="Times New Roman"/>
          <w:sz w:val="28"/>
          <w:szCs w:val="28"/>
        </w:rPr>
        <w:t>построен физкул</w:t>
      </w:r>
      <w:r w:rsidRPr="0038752D">
        <w:rPr>
          <w:rFonts w:ascii="Times New Roman" w:eastAsia="Times New Roman" w:hAnsi="Times New Roman"/>
          <w:sz w:val="28"/>
          <w:szCs w:val="28"/>
        </w:rPr>
        <w:t>ь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турно-оздоровительный комплекс открытого типа, 8 специализированных площадок </w:t>
      </w:r>
      <w:r w:rsidRPr="0038752D">
        <w:rPr>
          <w:rFonts w:ascii="Times New Roman" w:eastAsia="Times New Roman" w:hAnsi="Times New Roman"/>
          <w:sz w:val="28"/>
          <w:szCs w:val="28"/>
        </w:rPr>
        <w:lastRenderedPageBreak/>
        <w:t>для сдачи нормативов ГТО, полностью обновлено тренировочное оборудование для 26 спортивных школ.</w:t>
      </w:r>
    </w:p>
    <w:p w:rsidR="00BB1F4C" w:rsidRPr="0038752D" w:rsidRDefault="00D71839" w:rsidP="0038752D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 xml:space="preserve">Также в рамках федерального проекта </w:t>
      </w:r>
      <w:r w:rsidR="006F1CB5">
        <w:rPr>
          <w:rFonts w:ascii="Times New Roman" w:eastAsia="Times New Roman" w:hAnsi="Times New Roman"/>
          <w:sz w:val="28"/>
          <w:szCs w:val="28"/>
        </w:rPr>
        <w:t>«</w:t>
      </w:r>
      <w:r w:rsidRPr="0038752D">
        <w:rPr>
          <w:rFonts w:ascii="Times New Roman" w:eastAsia="Times New Roman" w:hAnsi="Times New Roman"/>
          <w:sz w:val="28"/>
          <w:szCs w:val="28"/>
        </w:rPr>
        <w:t>Бизнес-спринт (Я выбираю спорт)</w:t>
      </w:r>
      <w:r w:rsidR="006F1CB5">
        <w:rPr>
          <w:rFonts w:ascii="Times New Roman" w:eastAsia="Times New Roman" w:hAnsi="Times New Roman"/>
          <w:sz w:val="28"/>
          <w:szCs w:val="28"/>
        </w:rPr>
        <w:t>»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 на территории Республики Тыва установлены 2 </w:t>
      </w:r>
      <w:r w:rsidR="006F1CB5">
        <w:rPr>
          <w:rFonts w:ascii="Times New Roman" w:eastAsia="Times New Roman" w:hAnsi="Times New Roman"/>
          <w:sz w:val="28"/>
          <w:szCs w:val="28"/>
        </w:rPr>
        <w:t>«</w:t>
      </w:r>
      <w:r w:rsidRPr="0038752D">
        <w:rPr>
          <w:rFonts w:ascii="Times New Roman" w:eastAsia="Times New Roman" w:hAnsi="Times New Roman"/>
          <w:sz w:val="28"/>
          <w:szCs w:val="28"/>
        </w:rPr>
        <w:t>умные</w:t>
      </w:r>
      <w:r w:rsidR="006F1CB5">
        <w:rPr>
          <w:rFonts w:ascii="Times New Roman" w:eastAsia="Times New Roman" w:hAnsi="Times New Roman"/>
          <w:sz w:val="28"/>
          <w:szCs w:val="28"/>
        </w:rPr>
        <w:t>»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 спортивные площадки. Кроме того, за счет государственно-частного партнерства удалось привлечь частные инв</w:t>
      </w:r>
      <w:r w:rsidRPr="0038752D">
        <w:rPr>
          <w:rFonts w:ascii="Times New Roman" w:eastAsia="Times New Roman" w:hAnsi="Times New Roman"/>
          <w:sz w:val="28"/>
          <w:szCs w:val="28"/>
        </w:rPr>
        <w:t>е</w:t>
      </w:r>
      <w:r w:rsidRPr="0038752D">
        <w:rPr>
          <w:rFonts w:ascii="Times New Roman" w:eastAsia="Times New Roman" w:hAnsi="Times New Roman"/>
          <w:sz w:val="28"/>
          <w:szCs w:val="28"/>
        </w:rPr>
        <w:t>стиции в размере более 10 млн. рублей на реализацию инвестиционного проекта физкультурно-спортивный зал в г. Кызыл</w:t>
      </w:r>
      <w:r w:rsidR="00306F26">
        <w:rPr>
          <w:rFonts w:ascii="Times New Roman" w:eastAsia="Times New Roman" w:hAnsi="Times New Roman"/>
          <w:sz w:val="28"/>
          <w:szCs w:val="28"/>
        </w:rPr>
        <w:t>е</w:t>
      </w:r>
      <w:r w:rsidRPr="0038752D">
        <w:rPr>
          <w:rFonts w:ascii="Times New Roman" w:eastAsia="Times New Roman" w:hAnsi="Times New Roman"/>
          <w:sz w:val="28"/>
          <w:szCs w:val="28"/>
        </w:rPr>
        <w:t>.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Приняты меры по государственной поддержке деятельности общественных организаций, осуществляющих деятельность в сфере физической культуры и спорта, социальной поддержке спортсменов в виде учреждения стипендий Главы Республ</w:t>
      </w:r>
      <w:r w:rsidRPr="0038752D">
        <w:rPr>
          <w:rFonts w:ascii="Times New Roman" w:eastAsia="Times New Roman" w:hAnsi="Times New Roman"/>
          <w:sz w:val="28"/>
          <w:szCs w:val="28"/>
        </w:rPr>
        <w:t>и</w:t>
      </w:r>
      <w:r w:rsidRPr="0038752D">
        <w:rPr>
          <w:rFonts w:ascii="Times New Roman" w:eastAsia="Times New Roman" w:hAnsi="Times New Roman"/>
          <w:sz w:val="28"/>
          <w:szCs w:val="28"/>
        </w:rPr>
        <w:t>ки Тыва, денежного вознаграждения спортсменов и их тренеров за высокие спо</w:t>
      </w:r>
      <w:r w:rsidRPr="0038752D">
        <w:rPr>
          <w:rFonts w:ascii="Times New Roman" w:eastAsia="Times New Roman" w:hAnsi="Times New Roman"/>
          <w:sz w:val="28"/>
          <w:szCs w:val="28"/>
        </w:rPr>
        <w:t>р</w:t>
      </w:r>
      <w:r w:rsidRPr="0038752D">
        <w:rPr>
          <w:rFonts w:ascii="Times New Roman" w:eastAsia="Times New Roman" w:hAnsi="Times New Roman"/>
          <w:sz w:val="28"/>
          <w:szCs w:val="28"/>
        </w:rPr>
        <w:t>тивные достижения, предоставления субсидий спортсменам на строительство ж</w:t>
      </w:r>
      <w:r w:rsidRPr="0038752D">
        <w:rPr>
          <w:rFonts w:ascii="Times New Roman" w:eastAsia="Times New Roman" w:hAnsi="Times New Roman"/>
          <w:sz w:val="28"/>
          <w:szCs w:val="28"/>
        </w:rPr>
        <w:t>и</w:t>
      </w:r>
      <w:r w:rsidRPr="0038752D">
        <w:rPr>
          <w:rFonts w:ascii="Times New Roman" w:eastAsia="Times New Roman" w:hAnsi="Times New Roman"/>
          <w:sz w:val="28"/>
          <w:szCs w:val="28"/>
        </w:rPr>
        <w:t>лья.</w:t>
      </w:r>
    </w:p>
    <w:p w:rsidR="00BB1F4C" w:rsidRPr="0038752D" w:rsidRDefault="00D71839" w:rsidP="0038752D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Основным показателем эффективности физкультурно-спортивной работы я</w:t>
      </w:r>
      <w:r w:rsidRPr="0038752D">
        <w:rPr>
          <w:rFonts w:ascii="Times New Roman" w:eastAsia="Times New Roman" w:hAnsi="Times New Roman"/>
          <w:sz w:val="28"/>
          <w:szCs w:val="28"/>
        </w:rPr>
        <w:t>в</w:t>
      </w:r>
      <w:r w:rsidRPr="0038752D">
        <w:rPr>
          <w:rFonts w:ascii="Times New Roman" w:eastAsia="Times New Roman" w:hAnsi="Times New Roman"/>
          <w:sz w:val="28"/>
          <w:szCs w:val="28"/>
        </w:rPr>
        <w:t>ляется охват населения систематическими занятиями физической культурой и спо</w:t>
      </w:r>
      <w:r w:rsidRPr="0038752D">
        <w:rPr>
          <w:rFonts w:ascii="Times New Roman" w:eastAsia="Times New Roman" w:hAnsi="Times New Roman"/>
          <w:sz w:val="28"/>
          <w:szCs w:val="28"/>
        </w:rPr>
        <w:t>р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том. В республике систематически занимаются физической культурой и спортом (по данным за 2022 год) 164920 человек, что составляет 54,5 процента от общего числа жителей республики в возрасте от 3 до 79 лет, средние показатели по Сибирскому федеральному округу </w:t>
      </w:r>
      <w:r w:rsidR="00BE4A1F">
        <w:rPr>
          <w:rFonts w:ascii="Times New Roman" w:eastAsia="Times New Roman" w:hAnsi="Times New Roman"/>
          <w:sz w:val="28"/>
          <w:szCs w:val="28"/>
        </w:rPr>
        <w:t>–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 48,6 процента, по России </w:t>
      </w:r>
      <w:r w:rsidR="00BE4A1F">
        <w:rPr>
          <w:rFonts w:ascii="Times New Roman" w:eastAsia="Times New Roman" w:hAnsi="Times New Roman"/>
          <w:sz w:val="28"/>
          <w:szCs w:val="28"/>
        </w:rPr>
        <w:t>–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 52,9 процента. За три года уд</w:t>
      </w:r>
      <w:r w:rsidRPr="0038752D">
        <w:rPr>
          <w:rFonts w:ascii="Times New Roman" w:eastAsia="Times New Roman" w:hAnsi="Times New Roman"/>
          <w:sz w:val="28"/>
          <w:szCs w:val="28"/>
        </w:rPr>
        <w:t>а</w:t>
      </w:r>
      <w:r w:rsidRPr="0038752D">
        <w:rPr>
          <w:rFonts w:ascii="Times New Roman" w:eastAsia="Times New Roman" w:hAnsi="Times New Roman"/>
          <w:sz w:val="28"/>
          <w:szCs w:val="28"/>
        </w:rPr>
        <w:t>лось достичь увеличения показателя почти на 10 процентов (в 2019 году этот пок</w:t>
      </w:r>
      <w:r w:rsidRPr="0038752D">
        <w:rPr>
          <w:rFonts w:ascii="Times New Roman" w:eastAsia="Times New Roman" w:hAnsi="Times New Roman"/>
          <w:sz w:val="28"/>
          <w:szCs w:val="28"/>
        </w:rPr>
        <w:t>а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затель составлял: в Республике Тыва </w:t>
      </w:r>
      <w:r w:rsidR="00BE4A1F">
        <w:rPr>
          <w:rFonts w:ascii="Times New Roman" w:eastAsia="Times New Roman" w:hAnsi="Times New Roman"/>
          <w:sz w:val="28"/>
          <w:szCs w:val="28"/>
        </w:rPr>
        <w:t>–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 44,9 процента, в Сибирском федеральном округе </w:t>
      </w:r>
      <w:r w:rsidR="00BE4A1F">
        <w:rPr>
          <w:rFonts w:ascii="Times New Roman" w:eastAsia="Times New Roman" w:hAnsi="Times New Roman"/>
          <w:sz w:val="28"/>
          <w:szCs w:val="28"/>
        </w:rPr>
        <w:t>–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 34,8 процента, в Российской Федерации </w:t>
      </w:r>
      <w:r w:rsidR="00BE4A1F">
        <w:rPr>
          <w:rFonts w:ascii="Times New Roman" w:eastAsia="Times New Roman" w:hAnsi="Times New Roman"/>
          <w:sz w:val="28"/>
          <w:szCs w:val="28"/>
        </w:rPr>
        <w:t>–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 39,9 процента).</w:t>
      </w:r>
    </w:p>
    <w:p w:rsidR="00BB1F4C" w:rsidRPr="0038752D" w:rsidRDefault="00D71839" w:rsidP="0038752D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752D">
        <w:rPr>
          <w:rFonts w:ascii="Times New Roman" w:hAnsi="Times New Roman"/>
          <w:sz w:val="28"/>
          <w:szCs w:val="28"/>
        </w:rPr>
        <w:t>На сегодняшний день в целях доведения доли граждан, систематически зан</w:t>
      </w:r>
      <w:r w:rsidRPr="0038752D">
        <w:rPr>
          <w:rFonts w:ascii="Times New Roman" w:hAnsi="Times New Roman"/>
          <w:sz w:val="28"/>
          <w:szCs w:val="28"/>
        </w:rPr>
        <w:t>и</w:t>
      </w:r>
      <w:r w:rsidRPr="0038752D">
        <w:rPr>
          <w:rFonts w:ascii="Times New Roman" w:hAnsi="Times New Roman"/>
          <w:sz w:val="28"/>
          <w:szCs w:val="28"/>
        </w:rPr>
        <w:t>мающихся физической культурой и спортом, к 2030 году до 70 процентов и увел</w:t>
      </w:r>
      <w:r w:rsidRPr="0038752D">
        <w:rPr>
          <w:rFonts w:ascii="Times New Roman" w:hAnsi="Times New Roman"/>
          <w:sz w:val="28"/>
          <w:szCs w:val="28"/>
        </w:rPr>
        <w:t>и</w:t>
      </w:r>
      <w:r w:rsidRPr="0038752D">
        <w:rPr>
          <w:rFonts w:ascii="Times New Roman" w:hAnsi="Times New Roman"/>
          <w:sz w:val="28"/>
          <w:szCs w:val="28"/>
        </w:rPr>
        <w:t xml:space="preserve">чения уровня обеспеченности спортивными сооружениями наряду с федеральной поддержкой в рамках регионального проекта </w:t>
      </w:r>
      <w:r w:rsidR="006F1CB5">
        <w:rPr>
          <w:rFonts w:ascii="Times New Roman" w:hAnsi="Times New Roman"/>
          <w:sz w:val="28"/>
          <w:szCs w:val="28"/>
        </w:rPr>
        <w:t>«</w:t>
      </w:r>
      <w:r w:rsidRPr="0038752D">
        <w:rPr>
          <w:rFonts w:ascii="Times New Roman" w:hAnsi="Times New Roman"/>
          <w:sz w:val="28"/>
          <w:szCs w:val="28"/>
        </w:rPr>
        <w:t xml:space="preserve">Спорт </w:t>
      </w:r>
      <w:r w:rsidR="00BE4A1F">
        <w:rPr>
          <w:rFonts w:ascii="Times New Roman" w:hAnsi="Times New Roman"/>
          <w:sz w:val="28"/>
          <w:szCs w:val="28"/>
        </w:rPr>
        <w:t>–</w:t>
      </w:r>
      <w:r w:rsidRPr="0038752D">
        <w:rPr>
          <w:rFonts w:ascii="Times New Roman" w:hAnsi="Times New Roman"/>
          <w:sz w:val="28"/>
          <w:szCs w:val="28"/>
        </w:rPr>
        <w:t xml:space="preserve"> норма жизни</w:t>
      </w:r>
      <w:r w:rsidR="006F1CB5">
        <w:rPr>
          <w:rFonts w:ascii="Times New Roman" w:hAnsi="Times New Roman"/>
          <w:sz w:val="28"/>
          <w:szCs w:val="28"/>
        </w:rPr>
        <w:t>»</w:t>
      </w:r>
      <w:r w:rsidRPr="0038752D">
        <w:rPr>
          <w:rFonts w:ascii="Times New Roman" w:hAnsi="Times New Roman"/>
          <w:sz w:val="28"/>
          <w:szCs w:val="28"/>
        </w:rPr>
        <w:t xml:space="preserve"> национального проекта </w:t>
      </w:r>
      <w:r w:rsidR="006F1CB5">
        <w:rPr>
          <w:rFonts w:ascii="Times New Roman" w:hAnsi="Times New Roman"/>
          <w:sz w:val="28"/>
          <w:szCs w:val="28"/>
        </w:rPr>
        <w:t>«</w:t>
      </w:r>
      <w:r w:rsidRPr="0038752D">
        <w:rPr>
          <w:rFonts w:ascii="Times New Roman" w:hAnsi="Times New Roman"/>
          <w:sz w:val="28"/>
          <w:szCs w:val="28"/>
        </w:rPr>
        <w:t>Демография</w:t>
      </w:r>
      <w:r w:rsidR="006F1CB5">
        <w:rPr>
          <w:rFonts w:ascii="Times New Roman" w:hAnsi="Times New Roman"/>
          <w:sz w:val="28"/>
          <w:szCs w:val="28"/>
        </w:rPr>
        <w:t>»</w:t>
      </w:r>
      <w:r w:rsidRPr="0038752D">
        <w:rPr>
          <w:rFonts w:ascii="Times New Roman" w:hAnsi="Times New Roman"/>
          <w:sz w:val="28"/>
          <w:szCs w:val="28"/>
        </w:rPr>
        <w:t xml:space="preserve"> также реализуется губернаторский проект </w:t>
      </w:r>
      <w:r w:rsidR="006F1CB5">
        <w:rPr>
          <w:rFonts w:ascii="Times New Roman" w:hAnsi="Times New Roman"/>
          <w:sz w:val="28"/>
          <w:szCs w:val="28"/>
        </w:rPr>
        <w:t>«</w:t>
      </w:r>
      <w:r w:rsidRPr="0038752D">
        <w:rPr>
          <w:rFonts w:ascii="Times New Roman" w:hAnsi="Times New Roman"/>
          <w:sz w:val="28"/>
          <w:szCs w:val="28"/>
        </w:rPr>
        <w:t>Гнездо орлят</w:t>
      </w:r>
      <w:r w:rsidR="006F1CB5">
        <w:rPr>
          <w:rFonts w:ascii="Times New Roman" w:hAnsi="Times New Roman"/>
          <w:sz w:val="28"/>
          <w:szCs w:val="28"/>
        </w:rPr>
        <w:t>»</w:t>
      </w:r>
      <w:r w:rsidRPr="0038752D">
        <w:rPr>
          <w:rFonts w:ascii="Times New Roman" w:hAnsi="Times New Roman"/>
          <w:sz w:val="28"/>
          <w:szCs w:val="28"/>
        </w:rPr>
        <w:t xml:space="preserve"> (</w:t>
      </w:r>
      <w:r w:rsidR="006F1CB5">
        <w:rPr>
          <w:rFonts w:ascii="Times New Roman" w:hAnsi="Times New Roman"/>
          <w:sz w:val="28"/>
          <w:szCs w:val="28"/>
        </w:rPr>
        <w:t>«</w:t>
      </w:r>
      <w:r w:rsidRPr="0038752D">
        <w:rPr>
          <w:rFonts w:ascii="Times New Roman" w:hAnsi="Times New Roman"/>
          <w:sz w:val="28"/>
          <w:szCs w:val="28"/>
        </w:rPr>
        <w:t>Эзирлернин уязы</w:t>
      </w:r>
      <w:r w:rsidR="006F1CB5">
        <w:rPr>
          <w:rFonts w:ascii="Times New Roman" w:hAnsi="Times New Roman"/>
          <w:sz w:val="28"/>
          <w:szCs w:val="28"/>
        </w:rPr>
        <w:t>»</w:t>
      </w:r>
      <w:r w:rsidRPr="0038752D">
        <w:rPr>
          <w:rFonts w:ascii="Times New Roman" w:hAnsi="Times New Roman"/>
          <w:sz w:val="28"/>
          <w:szCs w:val="28"/>
        </w:rPr>
        <w:t>), который предусматривает строительство малых юрточных з</w:t>
      </w:r>
      <w:r w:rsidRPr="0038752D">
        <w:rPr>
          <w:rFonts w:ascii="Times New Roman" w:hAnsi="Times New Roman"/>
          <w:sz w:val="28"/>
          <w:szCs w:val="28"/>
        </w:rPr>
        <w:t>а</w:t>
      </w:r>
      <w:r w:rsidRPr="0038752D">
        <w:rPr>
          <w:rFonts w:ascii="Times New Roman" w:hAnsi="Times New Roman"/>
          <w:sz w:val="28"/>
          <w:szCs w:val="28"/>
        </w:rPr>
        <w:t>лов (206,73 кв. м) в сельск</w:t>
      </w:r>
      <w:r w:rsidR="00306F26">
        <w:rPr>
          <w:rFonts w:ascii="Times New Roman" w:hAnsi="Times New Roman"/>
          <w:sz w:val="28"/>
          <w:szCs w:val="28"/>
        </w:rPr>
        <w:t>ой</w:t>
      </w:r>
      <w:r w:rsidRPr="0038752D">
        <w:rPr>
          <w:rFonts w:ascii="Times New Roman" w:hAnsi="Times New Roman"/>
          <w:sz w:val="28"/>
          <w:szCs w:val="28"/>
        </w:rPr>
        <w:t xml:space="preserve"> местност</w:t>
      </w:r>
      <w:r w:rsidR="00306F26">
        <w:rPr>
          <w:rFonts w:ascii="Times New Roman" w:hAnsi="Times New Roman"/>
          <w:sz w:val="28"/>
          <w:szCs w:val="28"/>
        </w:rPr>
        <w:t>и</w:t>
      </w:r>
      <w:r w:rsidRPr="0038752D">
        <w:rPr>
          <w:rFonts w:ascii="Times New Roman" w:hAnsi="Times New Roman"/>
          <w:sz w:val="28"/>
          <w:szCs w:val="28"/>
        </w:rPr>
        <w:t>. С 2020 года возведено 39 малых спорти</w:t>
      </w:r>
      <w:r w:rsidRPr="0038752D">
        <w:rPr>
          <w:rFonts w:ascii="Times New Roman" w:hAnsi="Times New Roman"/>
          <w:sz w:val="28"/>
          <w:szCs w:val="28"/>
        </w:rPr>
        <w:t>в</w:t>
      </w:r>
      <w:r w:rsidRPr="0038752D">
        <w:rPr>
          <w:rFonts w:ascii="Times New Roman" w:hAnsi="Times New Roman"/>
          <w:sz w:val="28"/>
          <w:szCs w:val="28"/>
        </w:rPr>
        <w:t xml:space="preserve">ных залов (в 2020 г. </w:t>
      </w:r>
      <w:r w:rsidR="00BE4A1F">
        <w:rPr>
          <w:rFonts w:ascii="Times New Roman" w:hAnsi="Times New Roman"/>
          <w:sz w:val="28"/>
          <w:szCs w:val="28"/>
        </w:rPr>
        <w:t>–</w:t>
      </w:r>
      <w:r w:rsidRPr="0038752D">
        <w:rPr>
          <w:rFonts w:ascii="Times New Roman" w:hAnsi="Times New Roman"/>
          <w:sz w:val="28"/>
          <w:szCs w:val="28"/>
        </w:rPr>
        <w:t xml:space="preserve"> 9, в 2021 г. – 20, в 2022 г. </w:t>
      </w:r>
      <w:r w:rsidR="00BE4A1F">
        <w:rPr>
          <w:rFonts w:ascii="Times New Roman" w:hAnsi="Times New Roman"/>
          <w:sz w:val="28"/>
          <w:szCs w:val="28"/>
        </w:rPr>
        <w:t>–</w:t>
      </w:r>
      <w:r w:rsidRPr="0038752D">
        <w:rPr>
          <w:rFonts w:ascii="Times New Roman" w:hAnsi="Times New Roman"/>
          <w:sz w:val="28"/>
          <w:szCs w:val="28"/>
        </w:rPr>
        <w:t xml:space="preserve"> 10) и 5 модульных спортивных з</w:t>
      </w:r>
      <w:r w:rsidRPr="0038752D">
        <w:rPr>
          <w:rFonts w:ascii="Times New Roman" w:hAnsi="Times New Roman"/>
          <w:sz w:val="28"/>
          <w:szCs w:val="28"/>
        </w:rPr>
        <w:t>а</w:t>
      </w:r>
      <w:r w:rsidRPr="0038752D">
        <w:rPr>
          <w:rFonts w:ascii="Times New Roman" w:hAnsi="Times New Roman"/>
          <w:sz w:val="28"/>
          <w:szCs w:val="28"/>
        </w:rPr>
        <w:t xml:space="preserve">лов ангарного типа (в 2020 г. </w:t>
      </w:r>
      <w:r w:rsidR="00BE4A1F">
        <w:rPr>
          <w:rFonts w:ascii="Times New Roman" w:hAnsi="Times New Roman"/>
          <w:sz w:val="28"/>
          <w:szCs w:val="28"/>
        </w:rPr>
        <w:t>–</w:t>
      </w:r>
      <w:r w:rsidRPr="0038752D">
        <w:rPr>
          <w:rFonts w:ascii="Times New Roman" w:hAnsi="Times New Roman"/>
          <w:sz w:val="28"/>
          <w:szCs w:val="28"/>
        </w:rPr>
        <w:t xml:space="preserve"> 1, в 2021 г. – 2, в 2022 г. </w:t>
      </w:r>
      <w:r w:rsidR="00BE4A1F">
        <w:rPr>
          <w:rFonts w:ascii="Times New Roman" w:hAnsi="Times New Roman"/>
          <w:sz w:val="28"/>
          <w:szCs w:val="28"/>
        </w:rPr>
        <w:t>–</w:t>
      </w:r>
      <w:r w:rsidRPr="0038752D">
        <w:rPr>
          <w:rFonts w:ascii="Times New Roman" w:hAnsi="Times New Roman"/>
          <w:sz w:val="28"/>
          <w:szCs w:val="28"/>
        </w:rPr>
        <w:t xml:space="preserve"> 2). В 2024 году планируе</w:t>
      </w:r>
      <w:r w:rsidRPr="0038752D">
        <w:rPr>
          <w:rFonts w:ascii="Times New Roman" w:hAnsi="Times New Roman"/>
          <w:sz w:val="28"/>
          <w:szCs w:val="28"/>
        </w:rPr>
        <w:t>т</w:t>
      </w:r>
      <w:r w:rsidRPr="0038752D">
        <w:rPr>
          <w:rFonts w:ascii="Times New Roman" w:hAnsi="Times New Roman"/>
          <w:sz w:val="28"/>
          <w:szCs w:val="28"/>
        </w:rPr>
        <w:t>ся строительство еще 11 объектов (10 малых спортивных залов и 1 модульный спо</w:t>
      </w:r>
      <w:r w:rsidRPr="0038752D">
        <w:rPr>
          <w:rFonts w:ascii="Times New Roman" w:hAnsi="Times New Roman"/>
          <w:sz w:val="28"/>
          <w:szCs w:val="28"/>
        </w:rPr>
        <w:t>р</w:t>
      </w:r>
      <w:r w:rsidRPr="0038752D">
        <w:rPr>
          <w:rFonts w:ascii="Times New Roman" w:hAnsi="Times New Roman"/>
          <w:sz w:val="28"/>
          <w:szCs w:val="28"/>
        </w:rPr>
        <w:t>тивный зал ангарного типа).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 xml:space="preserve">Физкультурно-массовую и спортивную работу в республике (по данным на </w:t>
      </w:r>
      <w:r w:rsidR="00BE4A1F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38752D">
        <w:rPr>
          <w:rFonts w:ascii="Times New Roman" w:eastAsia="Times New Roman" w:hAnsi="Times New Roman"/>
          <w:sz w:val="28"/>
          <w:szCs w:val="28"/>
        </w:rPr>
        <w:t>1 января 2023 г.) проводят 1113 штатных работников, из них 1098 человек (98,6 процента) имеют высшее и среднее специальное образование. Воспроизводство ка</w:t>
      </w:r>
      <w:r w:rsidRPr="0038752D">
        <w:rPr>
          <w:rFonts w:ascii="Times New Roman" w:eastAsia="Times New Roman" w:hAnsi="Times New Roman"/>
          <w:sz w:val="28"/>
          <w:szCs w:val="28"/>
        </w:rPr>
        <w:t>д</w:t>
      </w:r>
      <w:r w:rsidRPr="0038752D">
        <w:rPr>
          <w:rFonts w:ascii="Times New Roman" w:eastAsia="Times New Roman" w:hAnsi="Times New Roman"/>
          <w:sz w:val="28"/>
          <w:szCs w:val="28"/>
        </w:rPr>
        <w:t>ров физической культуры и спорта в основном осуществляется факультетом физ</w:t>
      </w:r>
      <w:r w:rsidRPr="0038752D">
        <w:rPr>
          <w:rFonts w:ascii="Times New Roman" w:eastAsia="Times New Roman" w:hAnsi="Times New Roman"/>
          <w:sz w:val="28"/>
          <w:szCs w:val="28"/>
        </w:rPr>
        <w:t>и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ческой культуры и спорта ФГБОУ ВО </w:t>
      </w:r>
      <w:r w:rsidR="006F1CB5">
        <w:rPr>
          <w:rFonts w:ascii="Times New Roman" w:eastAsia="Times New Roman" w:hAnsi="Times New Roman"/>
          <w:sz w:val="28"/>
          <w:szCs w:val="28"/>
        </w:rPr>
        <w:t>«</w:t>
      </w:r>
      <w:r w:rsidRPr="0038752D">
        <w:rPr>
          <w:rFonts w:ascii="Times New Roman" w:eastAsia="Times New Roman" w:hAnsi="Times New Roman"/>
          <w:sz w:val="28"/>
          <w:szCs w:val="28"/>
        </w:rPr>
        <w:t>Тувинский государственный университет</w:t>
      </w:r>
      <w:r w:rsidR="006F1CB5">
        <w:rPr>
          <w:rFonts w:ascii="Times New Roman" w:eastAsia="Times New Roman" w:hAnsi="Times New Roman"/>
          <w:sz w:val="28"/>
          <w:szCs w:val="28"/>
        </w:rPr>
        <w:t>»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 и ФГОУ СПО </w:t>
      </w:r>
      <w:r w:rsidR="006F1CB5">
        <w:rPr>
          <w:rFonts w:ascii="Times New Roman" w:eastAsia="Times New Roman" w:hAnsi="Times New Roman"/>
          <w:sz w:val="28"/>
          <w:szCs w:val="28"/>
        </w:rPr>
        <w:t>«</w:t>
      </w:r>
      <w:r w:rsidRPr="0038752D">
        <w:rPr>
          <w:rFonts w:ascii="Times New Roman" w:eastAsia="Times New Roman" w:hAnsi="Times New Roman"/>
          <w:sz w:val="28"/>
          <w:szCs w:val="28"/>
        </w:rPr>
        <w:t>Кызылский педагогический колледж при Тувинском государственном университете</w:t>
      </w:r>
      <w:r w:rsidR="006F1CB5">
        <w:rPr>
          <w:rFonts w:ascii="Times New Roman" w:eastAsia="Times New Roman" w:hAnsi="Times New Roman"/>
          <w:sz w:val="28"/>
          <w:szCs w:val="28"/>
        </w:rPr>
        <w:t>»</w:t>
      </w:r>
      <w:r w:rsidRPr="0038752D">
        <w:rPr>
          <w:rFonts w:ascii="Times New Roman" w:eastAsia="Times New Roman" w:hAnsi="Times New Roman"/>
          <w:sz w:val="28"/>
          <w:szCs w:val="28"/>
        </w:rPr>
        <w:t>, также осуществляется целевая подготовка в физкультурных вузах Российской Федерации. Тем не менее, республика испытывает дефицит в квалиф</w:t>
      </w:r>
      <w:r w:rsidRPr="0038752D">
        <w:rPr>
          <w:rFonts w:ascii="Times New Roman" w:eastAsia="Times New Roman" w:hAnsi="Times New Roman"/>
          <w:sz w:val="28"/>
          <w:szCs w:val="28"/>
        </w:rPr>
        <w:t>и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цированных кадрах в сфере физической культуры и спорта. Установлен норматив численности тренерско-преподавательского состава в количестве 26 человек на 10 тыс. жителей. Этот показатель по республике составляет 13 человек. В спортивных школах работают тренеры-преподаватели, средний возраст которых около 45 лет. </w:t>
      </w:r>
      <w:r w:rsidRPr="0038752D">
        <w:rPr>
          <w:rFonts w:ascii="Times New Roman" w:eastAsia="Times New Roman" w:hAnsi="Times New Roman"/>
          <w:sz w:val="28"/>
          <w:szCs w:val="28"/>
        </w:rPr>
        <w:lastRenderedPageBreak/>
        <w:t>Отсутствуют специалисты по работе с детьми, имеющими отклонения в состоянии здоровья.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В республике развиваются более 50 видов спорта. Наиболее массовыми по к</w:t>
      </w:r>
      <w:r w:rsidRPr="0038752D">
        <w:rPr>
          <w:rFonts w:ascii="Times New Roman" w:eastAsia="Times New Roman" w:hAnsi="Times New Roman"/>
          <w:sz w:val="28"/>
          <w:szCs w:val="28"/>
        </w:rPr>
        <w:t>о</w:t>
      </w:r>
      <w:r w:rsidRPr="0038752D">
        <w:rPr>
          <w:rFonts w:ascii="Times New Roman" w:eastAsia="Times New Roman" w:hAnsi="Times New Roman"/>
          <w:sz w:val="28"/>
          <w:szCs w:val="28"/>
        </w:rPr>
        <w:t>личеству занимающихся являются волейбол (19280 чел.), баскетбол (10566 чел.), хуреш (13487 чел.), вольная борьба (5070 чел.), плавание (5394 чел.), лыжные гонки (10035 чел.), футбол (7678 чел.).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В республике функционирует 799 спортивных сооружений, из них в муниц</w:t>
      </w:r>
      <w:r w:rsidRPr="0038752D">
        <w:rPr>
          <w:rFonts w:ascii="Times New Roman" w:eastAsia="Times New Roman" w:hAnsi="Times New Roman"/>
          <w:sz w:val="28"/>
          <w:szCs w:val="28"/>
        </w:rPr>
        <w:t>и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пальной собственности находится 738 объектов или 92,3 процента (по данным на </w:t>
      </w:r>
      <w:r w:rsidR="000065CF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31 декабря 2022 г.). Благодаря реализации регионального проекта </w:t>
      </w:r>
      <w:r w:rsidR="006F1CB5">
        <w:rPr>
          <w:rFonts w:ascii="Times New Roman" w:eastAsia="Times New Roman" w:hAnsi="Times New Roman"/>
          <w:sz w:val="28"/>
          <w:szCs w:val="28"/>
        </w:rPr>
        <w:t>«</w:t>
      </w:r>
      <w:r w:rsidRPr="0038752D">
        <w:rPr>
          <w:rFonts w:ascii="Times New Roman" w:eastAsia="Times New Roman" w:hAnsi="Times New Roman"/>
          <w:sz w:val="28"/>
          <w:szCs w:val="28"/>
        </w:rPr>
        <w:t>Спорт – норма жизни</w:t>
      </w:r>
      <w:r w:rsidR="006F1CB5">
        <w:rPr>
          <w:rFonts w:ascii="Times New Roman" w:eastAsia="Times New Roman" w:hAnsi="Times New Roman"/>
          <w:sz w:val="28"/>
          <w:szCs w:val="28"/>
        </w:rPr>
        <w:t>»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, федерального проекта </w:t>
      </w:r>
      <w:r w:rsidR="006F1CB5">
        <w:rPr>
          <w:rFonts w:ascii="Times New Roman" w:eastAsia="Times New Roman" w:hAnsi="Times New Roman"/>
          <w:sz w:val="28"/>
          <w:szCs w:val="28"/>
        </w:rPr>
        <w:t>«</w:t>
      </w:r>
      <w:r w:rsidRPr="0038752D">
        <w:rPr>
          <w:rFonts w:ascii="Times New Roman" w:eastAsia="Times New Roman" w:hAnsi="Times New Roman"/>
          <w:sz w:val="28"/>
          <w:szCs w:val="28"/>
        </w:rPr>
        <w:t>Бизнес-спринт</w:t>
      </w:r>
      <w:r w:rsidR="00306F26">
        <w:rPr>
          <w:rFonts w:ascii="Times New Roman" w:eastAsia="Times New Roman" w:hAnsi="Times New Roman"/>
          <w:sz w:val="28"/>
          <w:szCs w:val="28"/>
        </w:rPr>
        <w:t>»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 (</w:t>
      </w:r>
      <w:r w:rsidR="00306F26">
        <w:rPr>
          <w:rFonts w:ascii="Times New Roman" w:eastAsia="Times New Roman" w:hAnsi="Times New Roman"/>
          <w:sz w:val="28"/>
          <w:szCs w:val="28"/>
        </w:rPr>
        <w:t>«</w:t>
      </w:r>
      <w:r w:rsidRPr="0038752D">
        <w:rPr>
          <w:rFonts w:ascii="Times New Roman" w:eastAsia="Times New Roman" w:hAnsi="Times New Roman"/>
          <w:sz w:val="28"/>
          <w:szCs w:val="28"/>
        </w:rPr>
        <w:t>Я выбираю спорт</w:t>
      </w:r>
      <w:r w:rsidR="00306F26">
        <w:rPr>
          <w:rFonts w:ascii="Times New Roman" w:eastAsia="Times New Roman" w:hAnsi="Times New Roman"/>
          <w:sz w:val="28"/>
          <w:szCs w:val="28"/>
        </w:rPr>
        <w:t>»</w:t>
      </w:r>
      <w:r w:rsidRPr="0038752D">
        <w:rPr>
          <w:rFonts w:ascii="Times New Roman" w:eastAsia="Times New Roman" w:hAnsi="Times New Roman"/>
          <w:sz w:val="28"/>
          <w:szCs w:val="28"/>
        </w:rPr>
        <w:t>), губернато</w:t>
      </w:r>
      <w:r w:rsidRPr="0038752D">
        <w:rPr>
          <w:rFonts w:ascii="Times New Roman" w:eastAsia="Times New Roman" w:hAnsi="Times New Roman"/>
          <w:sz w:val="28"/>
          <w:szCs w:val="28"/>
        </w:rPr>
        <w:t>р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ского проекта </w:t>
      </w:r>
      <w:r w:rsidR="006F1CB5">
        <w:rPr>
          <w:rFonts w:ascii="Times New Roman" w:eastAsia="Times New Roman" w:hAnsi="Times New Roman"/>
          <w:sz w:val="28"/>
          <w:szCs w:val="28"/>
        </w:rPr>
        <w:t>«</w:t>
      </w:r>
      <w:r w:rsidRPr="0038752D">
        <w:rPr>
          <w:rFonts w:ascii="Times New Roman" w:eastAsia="Times New Roman" w:hAnsi="Times New Roman"/>
          <w:sz w:val="28"/>
          <w:szCs w:val="28"/>
        </w:rPr>
        <w:t>Гнездо орлят</w:t>
      </w:r>
      <w:r w:rsidR="0097126B">
        <w:rPr>
          <w:rFonts w:ascii="Times New Roman" w:eastAsia="Times New Roman" w:hAnsi="Times New Roman"/>
          <w:sz w:val="28"/>
          <w:szCs w:val="28"/>
        </w:rPr>
        <w:t>»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 (</w:t>
      </w:r>
      <w:r w:rsidR="0097126B">
        <w:rPr>
          <w:rFonts w:ascii="Times New Roman" w:eastAsia="Times New Roman" w:hAnsi="Times New Roman"/>
          <w:sz w:val="28"/>
          <w:szCs w:val="28"/>
        </w:rPr>
        <w:t>«</w:t>
      </w:r>
      <w:r w:rsidRPr="0038752D">
        <w:rPr>
          <w:rFonts w:ascii="Times New Roman" w:eastAsia="Times New Roman" w:hAnsi="Times New Roman"/>
          <w:sz w:val="28"/>
          <w:szCs w:val="28"/>
        </w:rPr>
        <w:t>Эзирлернин уязы</w:t>
      </w:r>
      <w:r w:rsidR="0097126B">
        <w:rPr>
          <w:rFonts w:ascii="Times New Roman" w:eastAsia="Times New Roman" w:hAnsi="Times New Roman"/>
          <w:sz w:val="28"/>
          <w:szCs w:val="28"/>
        </w:rPr>
        <w:t>»</w:t>
      </w:r>
      <w:r w:rsidRPr="0038752D">
        <w:rPr>
          <w:rFonts w:ascii="Times New Roman" w:eastAsia="Times New Roman" w:hAnsi="Times New Roman"/>
          <w:sz w:val="28"/>
          <w:szCs w:val="28"/>
        </w:rPr>
        <w:t>) обеспеченность спортивными сооружениями в республике составляет 91,2 процента.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В 2022 году присвоены спортивные разряды и звания 202 спортсменам Ре</w:t>
      </w:r>
      <w:r w:rsidRPr="0038752D">
        <w:rPr>
          <w:rFonts w:ascii="Times New Roman" w:eastAsia="Times New Roman" w:hAnsi="Times New Roman"/>
          <w:sz w:val="28"/>
          <w:szCs w:val="28"/>
        </w:rPr>
        <w:t>с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публики Тыва, из них: 18 – </w:t>
      </w:r>
      <w:r w:rsidR="006F1CB5">
        <w:rPr>
          <w:rFonts w:ascii="Times New Roman" w:eastAsia="Times New Roman" w:hAnsi="Times New Roman"/>
          <w:sz w:val="28"/>
          <w:szCs w:val="28"/>
        </w:rPr>
        <w:t>«</w:t>
      </w:r>
      <w:r w:rsidRPr="0038752D">
        <w:rPr>
          <w:rFonts w:ascii="Times New Roman" w:eastAsia="Times New Roman" w:hAnsi="Times New Roman"/>
          <w:sz w:val="28"/>
          <w:szCs w:val="28"/>
        </w:rPr>
        <w:t>Мастер спорта России</w:t>
      </w:r>
      <w:r w:rsidR="006F1CB5">
        <w:rPr>
          <w:rFonts w:ascii="Times New Roman" w:eastAsia="Times New Roman" w:hAnsi="Times New Roman"/>
          <w:sz w:val="28"/>
          <w:szCs w:val="28"/>
        </w:rPr>
        <w:t>»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, по одному человеку удостоены званий </w:t>
      </w:r>
      <w:r w:rsidR="006F1CB5">
        <w:rPr>
          <w:rFonts w:ascii="Times New Roman" w:eastAsia="Times New Roman" w:hAnsi="Times New Roman"/>
          <w:sz w:val="28"/>
          <w:szCs w:val="28"/>
        </w:rPr>
        <w:t>«</w:t>
      </w:r>
      <w:r w:rsidRPr="0038752D">
        <w:rPr>
          <w:rFonts w:ascii="Times New Roman" w:eastAsia="Times New Roman" w:hAnsi="Times New Roman"/>
          <w:sz w:val="28"/>
          <w:szCs w:val="28"/>
        </w:rPr>
        <w:t>Заслуженный мастер спорта</w:t>
      </w:r>
      <w:r w:rsidR="006F1CB5">
        <w:rPr>
          <w:rFonts w:ascii="Times New Roman" w:eastAsia="Times New Roman" w:hAnsi="Times New Roman"/>
          <w:sz w:val="28"/>
          <w:szCs w:val="28"/>
        </w:rPr>
        <w:t>»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 и </w:t>
      </w:r>
      <w:r w:rsidR="006F1CB5">
        <w:rPr>
          <w:rFonts w:ascii="Times New Roman" w:eastAsia="Times New Roman" w:hAnsi="Times New Roman"/>
          <w:sz w:val="28"/>
          <w:szCs w:val="28"/>
        </w:rPr>
        <w:t>«</w:t>
      </w:r>
      <w:r w:rsidRPr="0038752D">
        <w:rPr>
          <w:rFonts w:ascii="Times New Roman" w:eastAsia="Times New Roman" w:hAnsi="Times New Roman"/>
          <w:sz w:val="28"/>
          <w:szCs w:val="28"/>
        </w:rPr>
        <w:t>Заслуженный тренер России</w:t>
      </w:r>
      <w:r w:rsidR="006F1CB5">
        <w:rPr>
          <w:rFonts w:ascii="Times New Roman" w:eastAsia="Times New Roman" w:hAnsi="Times New Roman"/>
          <w:sz w:val="28"/>
          <w:szCs w:val="28"/>
        </w:rPr>
        <w:t>»</w:t>
      </w:r>
      <w:r w:rsidRPr="0038752D">
        <w:rPr>
          <w:rFonts w:ascii="Times New Roman" w:eastAsia="Times New Roman" w:hAnsi="Times New Roman"/>
          <w:sz w:val="28"/>
          <w:szCs w:val="28"/>
        </w:rPr>
        <w:t>, двое пре</w:t>
      </w:r>
      <w:r w:rsidRPr="0038752D">
        <w:rPr>
          <w:rFonts w:ascii="Times New Roman" w:eastAsia="Times New Roman" w:hAnsi="Times New Roman"/>
          <w:sz w:val="28"/>
          <w:szCs w:val="28"/>
        </w:rPr>
        <w:t>д</w:t>
      </w:r>
      <w:r w:rsidRPr="0038752D">
        <w:rPr>
          <w:rFonts w:ascii="Times New Roman" w:eastAsia="Times New Roman" w:hAnsi="Times New Roman"/>
          <w:sz w:val="28"/>
          <w:szCs w:val="28"/>
        </w:rPr>
        <w:t>ставителей республики стали судьями всероссийской категории,</w:t>
      </w:r>
      <w:r w:rsidR="000065C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129 спортсменам присвоены </w:t>
      </w:r>
      <w:r w:rsidR="00306F26">
        <w:rPr>
          <w:rFonts w:ascii="Times New Roman" w:eastAsia="Times New Roman" w:hAnsi="Times New Roman"/>
          <w:sz w:val="28"/>
          <w:szCs w:val="28"/>
        </w:rPr>
        <w:t>–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 спортивный разряд </w:t>
      </w:r>
      <w:r w:rsidR="006F1CB5">
        <w:rPr>
          <w:rFonts w:ascii="Times New Roman" w:eastAsia="Times New Roman" w:hAnsi="Times New Roman"/>
          <w:sz w:val="28"/>
          <w:szCs w:val="28"/>
        </w:rPr>
        <w:t>«</w:t>
      </w:r>
      <w:r w:rsidRPr="0038752D">
        <w:rPr>
          <w:rFonts w:ascii="Times New Roman" w:eastAsia="Times New Roman" w:hAnsi="Times New Roman"/>
          <w:sz w:val="28"/>
          <w:szCs w:val="28"/>
        </w:rPr>
        <w:t>Кандидат в мастера спорта</w:t>
      </w:r>
      <w:r w:rsidR="006F1CB5">
        <w:rPr>
          <w:rFonts w:ascii="Times New Roman" w:eastAsia="Times New Roman" w:hAnsi="Times New Roman"/>
          <w:sz w:val="28"/>
          <w:szCs w:val="28"/>
        </w:rPr>
        <w:t>»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 и 51 спортсмену – </w:t>
      </w:r>
      <w:r w:rsidR="000065CF"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="006F1CB5">
        <w:rPr>
          <w:rFonts w:ascii="Times New Roman" w:eastAsia="Times New Roman" w:hAnsi="Times New Roman"/>
          <w:sz w:val="28"/>
          <w:szCs w:val="28"/>
        </w:rPr>
        <w:t>«</w:t>
      </w:r>
      <w:r w:rsidRPr="0038752D">
        <w:rPr>
          <w:rFonts w:ascii="Times New Roman" w:eastAsia="Times New Roman" w:hAnsi="Times New Roman"/>
          <w:sz w:val="28"/>
          <w:szCs w:val="28"/>
        </w:rPr>
        <w:t>1-й спортивный разряд</w:t>
      </w:r>
      <w:r w:rsidR="006F1CB5">
        <w:rPr>
          <w:rFonts w:ascii="Times New Roman" w:eastAsia="Times New Roman" w:hAnsi="Times New Roman"/>
          <w:sz w:val="28"/>
          <w:szCs w:val="28"/>
        </w:rPr>
        <w:t>»</w:t>
      </w:r>
      <w:r w:rsidRPr="0038752D">
        <w:rPr>
          <w:rFonts w:ascii="Times New Roman" w:eastAsia="Times New Roman" w:hAnsi="Times New Roman"/>
          <w:sz w:val="28"/>
          <w:szCs w:val="28"/>
        </w:rPr>
        <w:t>.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Подготовкой спортсменов высшего спортивного мастерства занимается Ре</w:t>
      </w:r>
      <w:r w:rsidRPr="0038752D">
        <w:rPr>
          <w:rFonts w:ascii="Times New Roman" w:eastAsia="Times New Roman" w:hAnsi="Times New Roman"/>
          <w:sz w:val="28"/>
          <w:szCs w:val="28"/>
        </w:rPr>
        <w:t>с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публиканское государственное бюджетное учреждение Республики Тыва Центр спортивной подготовки сборных команд (далее </w:t>
      </w:r>
      <w:r w:rsidR="000065CF">
        <w:rPr>
          <w:rFonts w:ascii="Times New Roman" w:eastAsia="Times New Roman" w:hAnsi="Times New Roman"/>
          <w:sz w:val="28"/>
          <w:szCs w:val="28"/>
        </w:rPr>
        <w:t>–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 РГБУ РТ ЦСПСК РТ). В связи с созданием указанного учреждения обеспечены более качественные условия для о</w:t>
      </w:r>
      <w:r w:rsidRPr="0038752D">
        <w:rPr>
          <w:rFonts w:ascii="Times New Roman" w:eastAsia="Times New Roman" w:hAnsi="Times New Roman"/>
          <w:sz w:val="28"/>
          <w:szCs w:val="28"/>
        </w:rPr>
        <w:t>р</w:t>
      </w:r>
      <w:r w:rsidRPr="0038752D">
        <w:rPr>
          <w:rFonts w:ascii="Times New Roman" w:eastAsia="Times New Roman" w:hAnsi="Times New Roman"/>
          <w:sz w:val="28"/>
          <w:szCs w:val="28"/>
        </w:rPr>
        <w:t>ганизации деятельности юношеских, юниорских, молодежных резервных и осно</w:t>
      </w:r>
      <w:r w:rsidRPr="0038752D">
        <w:rPr>
          <w:rFonts w:ascii="Times New Roman" w:eastAsia="Times New Roman" w:hAnsi="Times New Roman"/>
          <w:sz w:val="28"/>
          <w:szCs w:val="28"/>
        </w:rPr>
        <w:t>в</w:t>
      </w:r>
      <w:r w:rsidRPr="0038752D">
        <w:rPr>
          <w:rFonts w:ascii="Times New Roman" w:eastAsia="Times New Roman" w:hAnsi="Times New Roman"/>
          <w:sz w:val="28"/>
          <w:szCs w:val="28"/>
        </w:rPr>
        <w:t>ных составов сборных команд Республики Тыва по опорным (базовым) видам спо</w:t>
      </w:r>
      <w:r w:rsidRPr="0038752D">
        <w:rPr>
          <w:rFonts w:ascii="Times New Roman" w:eastAsia="Times New Roman" w:hAnsi="Times New Roman"/>
          <w:sz w:val="28"/>
          <w:szCs w:val="28"/>
        </w:rPr>
        <w:t>р</w:t>
      </w:r>
      <w:r w:rsidRPr="0038752D">
        <w:rPr>
          <w:rFonts w:ascii="Times New Roman" w:eastAsia="Times New Roman" w:hAnsi="Times New Roman"/>
          <w:sz w:val="28"/>
          <w:szCs w:val="28"/>
        </w:rPr>
        <w:t>та.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Исполнение единого календарного плана официальных физкультурных мер</w:t>
      </w:r>
      <w:r w:rsidRPr="0038752D">
        <w:rPr>
          <w:rFonts w:ascii="Times New Roman" w:eastAsia="Times New Roman" w:hAnsi="Times New Roman"/>
          <w:sz w:val="28"/>
          <w:szCs w:val="28"/>
        </w:rPr>
        <w:t>о</w:t>
      </w:r>
      <w:r w:rsidRPr="0038752D">
        <w:rPr>
          <w:rFonts w:ascii="Times New Roman" w:eastAsia="Times New Roman" w:hAnsi="Times New Roman"/>
          <w:sz w:val="28"/>
          <w:szCs w:val="28"/>
        </w:rPr>
        <w:t>приятий и спортивных мероприятий Республики Тыва в полном объеме позволяет провести свыше 150 официальных соревнований и обеспечить участие сборных к</w:t>
      </w:r>
      <w:r w:rsidRPr="0038752D">
        <w:rPr>
          <w:rFonts w:ascii="Times New Roman" w:eastAsia="Times New Roman" w:hAnsi="Times New Roman"/>
          <w:sz w:val="28"/>
          <w:szCs w:val="28"/>
        </w:rPr>
        <w:t>о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манд Республики Тыва во всероссийских соревнованиях. Так за 9 </w:t>
      </w:r>
      <w:r w:rsidRPr="0038752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shd w:val="clear" w:color="auto" w:fill="FFFFFF"/>
          <w:lang w:bidi="hi-IN"/>
        </w:rPr>
        <w:t>месяцев 2023 г</w:t>
      </w:r>
      <w:r w:rsidR="000065CF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shd w:val="clear" w:color="auto" w:fill="FFFFFF"/>
          <w:lang w:bidi="hi-IN"/>
        </w:rPr>
        <w:t>.</w:t>
      </w:r>
      <w:r w:rsidRPr="0038752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shd w:val="clear" w:color="auto" w:fill="FFFFFF"/>
          <w:lang w:bidi="hi-IN"/>
        </w:rPr>
        <w:t xml:space="preserve"> </w:t>
      </w:r>
      <w:r w:rsidRPr="0038752D">
        <w:rPr>
          <w:rFonts w:ascii="Times New Roman" w:eastAsia="Times New Roman" w:hAnsi="Times New Roman"/>
          <w:color w:val="000000"/>
          <w:sz w:val="28"/>
          <w:szCs w:val="28"/>
        </w:rPr>
        <w:t xml:space="preserve">обеспечено участие в </w:t>
      </w:r>
      <w:r w:rsidRPr="0038752D"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  <w:lang w:bidi="hi-IN"/>
        </w:rPr>
        <w:t xml:space="preserve">163 (2021 г. </w:t>
      </w:r>
      <w:r w:rsidR="000065CF"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  <w:lang w:bidi="hi-IN"/>
        </w:rPr>
        <w:t>–</w:t>
      </w:r>
      <w:r w:rsidRPr="0038752D"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  <w:lang w:bidi="hi-IN"/>
        </w:rPr>
        <w:t xml:space="preserve"> 165, 2022 г. </w:t>
      </w:r>
      <w:r w:rsidR="000065CF"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  <w:lang w:bidi="hi-IN"/>
        </w:rPr>
        <w:t>–</w:t>
      </w:r>
      <w:r w:rsidRPr="0038752D"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  <w:lang w:bidi="hi-IN"/>
        </w:rPr>
        <w:t xml:space="preserve"> 179) официальных всероссийских, межрегиональных, международных и иных спортивных соревнованиях по видам спорта с общим охватом выезжающих участников до 1333 человека (за весь 2021 год 1228, за весь 2022 год 1379), которыми завоеваны 393 медали (золото 119, серебро 112, бронза 162).</w:t>
      </w:r>
    </w:p>
    <w:p w:rsidR="00BB1F4C" w:rsidRDefault="00D71839" w:rsidP="0038752D">
      <w:pPr>
        <w:tabs>
          <w:tab w:val="left" w:pos="0"/>
          <w:tab w:val="left" w:pos="142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  <w:lang w:bidi="hi-IN"/>
        </w:rPr>
      </w:pPr>
      <w:r w:rsidRPr="0038752D"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  <w:lang w:bidi="hi-IN"/>
        </w:rPr>
        <w:t>В связи с высокими результатами выступлений спортсменов республики на соревнованиях увеличивается количество включенных в спортивные сборные к</w:t>
      </w:r>
      <w:r w:rsidRPr="0038752D"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  <w:lang w:bidi="hi-IN"/>
        </w:rPr>
        <w:t>о</w:t>
      </w:r>
      <w:r w:rsidRPr="0038752D"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  <w:lang w:bidi="hi-IN"/>
        </w:rPr>
        <w:t>манды.</w:t>
      </w:r>
    </w:p>
    <w:p w:rsidR="000065CF" w:rsidRPr="0038752D" w:rsidRDefault="000065CF" w:rsidP="0038752D">
      <w:pPr>
        <w:tabs>
          <w:tab w:val="left" w:pos="0"/>
          <w:tab w:val="left" w:pos="142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  <w:lang w:bidi="hi-IN"/>
        </w:rPr>
      </w:pPr>
    </w:p>
    <w:p w:rsidR="00BB1F4C" w:rsidRPr="0038752D" w:rsidRDefault="00D71839" w:rsidP="000065CF">
      <w:pPr>
        <w:widowControl w:val="0"/>
        <w:suppressAutoHyphens w:val="0"/>
        <w:spacing w:after="0" w:line="240" w:lineRule="auto"/>
        <w:ind w:firstLine="709"/>
        <w:contextualSpacing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Таблица 2</w:t>
      </w:r>
    </w:p>
    <w:p w:rsidR="00BB1F4C" w:rsidRPr="0038752D" w:rsidRDefault="00BB1F4C" w:rsidP="0038752D">
      <w:pPr>
        <w:tabs>
          <w:tab w:val="left" w:pos="0"/>
          <w:tab w:val="left" w:pos="142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  <w:lang w:bidi="hi-IN"/>
        </w:rPr>
      </w:pPr>
    </w:p>
    <w:tbl>
      <w:tblPr>
        <w:tblW w:w="9571" w:type="dxa"/>
        <w:jc w:val="center"/>
        <w:tblInd w:w="-113" w:type="dxa"/>
        <w:tblLayout w:type="fixed"/>
        <w:tblLook w:val="04A0" w:firstRow="1" w:lastRow="0" w:firstColumn="1" w:lastColumn="0" w:noHBand="0" w:noVBand="1"/>
      </w:tblPr>
      <w:tblGrid>
        <w:gridCol w:w="7896"/>
        <w:gridCol w:w="836"/>
        <w:gridCol w:w="839"/>
      </w:tblGrid>
      <w:tr w:rsidR="00BB1F4C" w:rsidRPr="000065CF" w:rsidTr="000065CF">
        <w:trPr>
          <w:jc w:val="center"/>
        </w:trPr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0065CF" w:rsidRDefault="00BB1F4C" w:rsidP="000065CF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0065CF" w:rsidRDefault="00D71839" w:rsidP="000065CF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8"/>
                <w:shd w:val="clear" w:color="auto" w:fill="FFFFFF"/>
                <w:lang w:bidi="hi-IN"/>
              </w:rPr>
            </w:pPr>
            <w:r w:rsidRPr="000065C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8"/>
                <w:shd w:val="clear" w:color="auto" w:fill="FFFFFF"/>
                <w:lang w:bidi="hi-IN"/>
              </w:rPr>
              <w:t>2022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0065CF" w:rsidRDefault="00D71839" w:rsidP="000065CF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8"/>
                <w:shd w:val="clear" w:color="auto" w:fill="FFFFFF"/>
                <w:lang w:bidi="hi-IN"/>
              </w:rPr>
            </w:pPr>
            <w:r w:rsidRPr="000065C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8"/>
                <w:shd w:val="clear" w:color="auto" w:fill="FFFFFF"/>
                <w:lang w:bidi="hi-IN"/>
              </w:rPr>
              <w:t>2023</w:t>
            </w:r>
          </w:p>
        </w:tc>
      </w:tr>
      <w:tr w:rsidR="00BB1F4C" w:rsidRPr="000065CF" w:rsidTr="000065CF">
        <w:trPr>
          <w:jc w:val="center"/>
        </w:trPr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0065CF" w:rsidRDefault="00D71839" w:rsidP="000065CF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8"/>
                <w:shd w:val="clear" w:color="auto" w:fill="FFFFFF"/>
                <w:lang w:bidi="hi-IN"/>
              </w:rPr>
            </w:pPr>
            <w:r w:rsidRPr="000065CF"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8"/>
                <w:shd w:val="clear" w:color="auto" w:fill="FFFFFF"/>
                <w:lang w:bidi="hi-IN"/>
              </w:rPr>
              <w:t>в спортивные сборные команды Российской Федерации по видам спорта зачислены (чел)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0065CF" w:rsidRDefault="00D71839" w:rsidP="000065CF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8"/>
                <w:shd w:val="clear" w:color="auto" w:fill="FFFFFF"/>
                <w:lang w:bidi="hi-IN"/>
              </w:rPr>
            </w:pPr>
            <w:r w:rsidRPr="000065C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8"/>
                <w:shd w:val="clear" w:color="auto" w:fill="FFFFFF"/>
                <w:lang w:bidi="hi-IN"/>
              </w:rPr>
              <w:t>86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0065CF" w:rsidRDefault="00D71839" w:rsidP="000065CF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8"/>
                <w:shd w:val="clear" w:color="auto" w:fill="FFFFFF"/>
                <w:lang w:bidi="hi-IN"/>
              </w:rPr>
            </w:pPr>
            <w:r w:rsidRPr="000065C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8"/>
                <w:shd w:val="clear" w:color="auto" w:fill="FFFFFF"/>
                <w:lang w:bidi="hi-IN"/>
              </w:rPr>
              <w:t>97</w:t>
            </w:r>
          </w:p>
        </w:tc>
      </w:tr>
      <w:tr w:rsidR="00BB1F4C" w:rsidRPr="000065CF" w:rsidTr="000065CF">
        <w:trPr>
          <w:jc w:val="center"/>
        </w:trPr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0065CF" w:rsidRDefault="00D71839" w:rsidP="000065CF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8"/>
                <w:shd w:val="clear" w:color="auto" w:fill="FFFFFF"/>
                <w:lang w:bidi="hi-IN"/>
              </w:rPr>
            </w:pPr>
            <w:r w:rsidRPr="000065CF"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8"/>
                <w:shd w:val="clear" w:color="auto" w:fill="FFFFFF"/>
                <w:lang w:bidi="hi-IN"/>
              </w:rPr>
              <w:t>в кандидаты в спортивные сборные команды Республики Тыва зачислены (чел)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0065CF" w:rsidRDefault="00D71839" w:rsidP="000065CF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8"/>
                <w:shd w:val="clear" w:color="auto" w:fill="FFFFFF"/>
                <w:lang w:bidi="hi-IN"/>
              </w:rPr>
            </w:pPr>
            <w:r w:rsidRPr="000065C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8"/>
                <w:shd w:val="clear" w:color="auto" w:fill="FFFFFF"/>
                <w:lang w:bidi="hi-IN"/>
              </w:rPr>
              <w:t>982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0065CF" w:rsidRDefault="00D71839" w:rsidP="000065CF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8"/>
                <w:shd w:val="clear" w:color="auto" w:fill="FFFFFF"/>
                <w:lang w:bidi="hi-IN"/>
              </w:rPr>
            </w:pPr>
            <w:r w:rsidRPr="000065C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8"/>
                <w:shd w:val="clear" w:color="auto" w:fill="FFFFFF"/>
                <w:lang w:bidi="hi-IN"/>
              </w:rPr>
              <w:t>1191</w:t>
            </w:r>
          </w:p>
        </w:tc>
      </w:tr>
    </w:tbl>
    <w:p w:rsidR="00BB1F4C" w:rsidRPr="0038752D" w:rsidRDefault="00D71839" w:rsidP="0038752D">
      <w:pPr>
        <w:tabs>
          <w:tab w:val="left" w:pos="0"/>
          <w:tab w:val="left" w:pos="142"/>
        </w:tabs>
        <w:suppressAutoHyphens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Согласно </w:t>
      </w:r>
      <w:r w:rsidRPr="0038752D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shd w:val="clear" w:color="auto" w:fill="FFFFFF"/>
          <w:lang w:bidi="hi-IN"/>
        </w:rPr>
        <w:t xml:space="preserve">Календарному плану </w:t>
      </w:r>
      <w:r w:rsidRPr="0038752D"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  <w:lang w:bidi="hi-IN"/>
        </w:rPr>
        <w:t>спортивных мероприятий всего за 9 месяцев 2023 г</w:t>
      </w:r>
      <w:r w:rsidR="000065CF"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  <w:lang w:bidi="hi-IN"/>
        </w:rPr>
        <w:t>.</w:t>
      </w:r>
      <w:r w:rsidRPr="0038752D"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  <w:lang w:bidi="hi-IN"/>
        </w:rPr>
        <w:t xml:space="preserve"> проведено 144 (за весь 2021 год 125, за весь 2022 год 160) мероприятия с охватом 21 299 человек (дети – 13 222, взрослые – 8077) (за весь 2021 год 15944, за весь 2022 год 22932).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Вместе с тем, не разработаны действенные механизмы государственной по</w:t>
      </w:r>
      <w:r w:rsidRPr="0038752D">
        <w:rPr>
          <w:rFonts w:ascii="Times New Roman" w:eastAsia="Times New Roman" w:hAnsi="Times New Roman"/>
          <w:sz w:val="28"/>
          <w:szCs w:val="28"/>
        </w:rPr>
        <w:t>д</w:t>
      </w:r>
      <w:r w:rsidRPr="0038752D">
        <w:rPr>
          <w:rFonts w:ascii="Times New Roman" w:eastAsia="Times New Roman" w:hAnsi="Times New Roman"/>
          <w:sz w:val="28"/>
          <w:szCs w:val="28"/>
        </w:rPr>
        <w:t>держки социально значимых проектов и инициатив общественных организаций, не предусмотрена поддержка волонтеров и тренеров-общественников, недостаточна поддержка стремления к занятиям спортом малообеспеченных категорий населения, а также привлечения несовершеннолетних, находящихся в социально опасном п</w:t>
      </w:r>
      <w:r w:rsidRPr="0038752D">
        <w:rPr>
          <w:rFonts w:ascii="Times New Roman" w:eastAsia="Times New Roman" w:hAnsi="Times New Roman"/>
          <w:sz w:val="28"/>
          <w:szCs w:val="28"/>
        </w:rPr>
        <w:t>о</w:t>
      </w:r>
      <w:r w:rsidRPr="0038752D">
        <w:rPr>
          <w:rFonts w:ascii="Times New Roman" w:eastAsia="Times New Roman" w:hAnsi="Times New Roman"/>
          <w:sz w:val="28"/>
          <w:szCs w:val="28"/>
        </w:rPr>
        <w:t>ложении, к занятиям в спортивных клубах, кружках, секциях.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Отраслевые министерства и профсоюзные комитеты вопросами вовлечения населения в регулярные занятия физической культурой и спортом занимаются нед</w:t>
      </w:r>
      <w:r w:rsidRPr="0038752D">
        <w:rPr>
          <w:rFonts w:ascii="Times New Roman" w:eastAsia="Times New Roman" w:hAnsi="Times New Roman"/>
          <w:sz w:val="28"/>
          <w:szCs w:val="28"/>
        </w:rPr>
        <w:t>о</w:t>
      </w:r>
      <w:r w:rsidRPr="0038752D">
        <w:rPr>
          <w:rFonts w:ascii="Times New Roman" w:eastAsia="Times New Roman" w:hAnsi="Times New Roman"/>
          <w:sz w:val="28"/>
          <w:szCs w:val="28"/>
        </w:rPr>
        <w:t>статочно. По-прежнему недостаточно эффективно осуществляется взаимодействие между органами исполнительной власти Республики Тыва, общественными спо</w:t>
      </w:r>
      <w:r w:rsidRPr="0038752D">
        <w:rPr>
          <w:rFonts w:ascii="Times New Roman" w:eastAsia="Times New Roman" w:hAnsi="Times New Roman"/>
          <w:sz w:val="28"/>
          <w:szCs w:val="28"/>
        </w:rPr>
        <w:t>р</w:t>
      </w:r>
      <w:r w:rsidRPr="0038752D">
        <w:rPr>
          <w:rFonts w:ascii="Times New Roman" w:eastAsia="Times New Roman" w:hAnsi="Times New Roman"/>
          <w:sz w:val="28"/>
          <w:szCs w:val="28"/>
        </w:rPr>
        <w:t>тивными организациями по вопросам привлечения населения к регулярным занят</w:t>
      </w:r>
      <w:r w:rsidRPr="0038752D">
        <w:rPr>
          <w:rFonts w:ascii="Times New Roman" w:eastAsia="Times New Roman" w:hAnsi="Times New Roman"/>
          <w:sz w:val="28"/>
          <w:szCs w:val="28"/>
        </w:rPr>
        <w:t>и</w:t>
      </w:r>
      <w:r w:rsidRPr="0038752D">
        <w:rPr>
          <w:rFonts w:ascii="Times New Roman" w:eastAsia="Times New Roman" w:hAnsi="Times New Roman"/>
          <w:sz w:val="28"/>
          <w:szCs w:val="28"/>
        </w:rPr>
        <w:t>ям физической культурой и спортом, в том числе лиц с ограниченными возможн</w:t>
      </w:r>
      <w:r w:rsidRPr="0038752D">
        <w:rPr>
          <w:rFonts w:ascii="Times New Roman" w:eastAsia="Times New Roman" w:hAnsi="Times New Roman"/>
          <w:sz w:val="28"/>
          <w:szCs w:val="28"/>
        </w:rPr>
        <w:t>о</w:t>
      </w:r>
      <w:r w:rsidRPr="0038752D">
        <w:rPr>
          <w:rFonts w:ascii="Times New Roman" w:eastAsia="Times New Roman" w:hAnsi="Times New Roman"/>
          <w:sz w:val="28"/>
          <w:szCs w:val="28"/>
        </w:rPr>
        <w:t>стями здоровья.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Основной проблемой сферы физической культуры и спорта в Республике Т</w:t>
      </w:r>
      <w:r w:rsidRPr="0038752D">
        <w:rPr>
          <w:rFonts w:ascii="Times New Roman" w:eastAsia="Times New Roman" w:hAnsi="Times New Roman"/>
          <w:sz w:val="28"/>
          <w:szCs w:val="28"/>
        </w:rPr>
        <w:t>ы</w:t>
      </w:r>
      <w:r w:rsidRPr="0038752D">
        <w:rPr>
          <w:rFonts w:ascii="Times New Roman" w:eastAsia="Times New Roman" w:hAnsi="Times New Roman"/>
          <w:sz w:val="28"/>
          <w:szCs w:val="28"/>
        </w:rPr>
        <w:t>ва является крайне низкий уровень ее финансирования. Всего на физическую кул</w:t>
      </w:r>
      <w:r w:rsidRPr="0038752D">
        <w:rPr>
          <w:rFonts w:ascii="Times New Roman" w:eastAsia="Times New Roman" w:hAnsi="Times New Roman"/>
          <w:sz w:val="28"/>
          <w:szCs w:val="28"/>
        </w:rPr>
        <w:t>ь</w:t>
      </w:r>
      <w:r w:rsidRPr="0038752D">
        <w:rPr>
          <w:rFonts w:ascii="Times New Roman" w:eastAsia="Times New Roman" w:hAnsi="Times New Roman"/>
          <w:sz w:val="28"/>
          <w:szCs w:val="28"/>
        </w:rPr>
        <w:t>туру и спорт в Республике Тыва из различных источников в 2022 году согласно З</w:t>
      </w:r>
      <w:r w:rsidRPr="0038752D">
        <w:rPr>
          <w:rFonts w:ascii="Times New Roman" w:eastAsia="Times New Roman" w:hAnsi="Times New Roman"/>
          <w:sz w:val="28"/>
          <w:szCs w:val="28"/>
        </w:rPr>
        <w:t>а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кону Республики Тыва от 13 декабря 2021 г. № 787-ЗРТ </w:t>
      </w:r>
      <w:r w:rsidR="006F1CB5">
        <w:rPr>
          <w:rFonts w:ascii="Times New Roman" w:eastAsia="Times New Roman" w:hAnsi="Times New Roman"/>
          <w:sz w:val="28"/>
          <w:szCs w:val="28"/>
        </w:rPr>
        <w:t>«</w:t>
      </w:r>
      <w:r w:rsidRPr="0038752D">
        <w:rPr>
          <w:rFonts w:ascii="Times New Roman" w:eastAsia="Times New Roman" w:hAnsi="Times New Roman"/>
          <w:sz w:val="28"/>
          <w:szCs w:val="28"/>
        </w:rPr>
        <w:t>О республиканском бю</w:t>
      </w:r>
      <w:r w:rsidRPr="0038752D">
        <w:rPr>
          <w:rFonts w:ascii="Times New Roman" w:eastAsia="Times New Roman" w:hAnsi="Times New Roman"/>
          <w:sz w:val="28"/>
          <w:szCs w:val="28"/>
        </w:rPr>
        <w:t>д</w:t>
      </w:r>
      <w:r w:rsidRPr="0038752D">
        <w:rPr>
          <w:rFonts w:ascii="Times New Roman" w:eastAsia="Times New Roman" w:hAnsi="Times New Roman"/>
          <w:sz w:val="28"/>
          <w:szCs w:val="28"/>
        </w:rPr>
        <w:t>жете Республики Тыва на 2022 год и на плановый период 2023 и 2024 годов</w:t>
      </w:r>
      <w:r w:rsidR="006F1CB5">
        <w:rPr>
          <w:rFonts w:ascii="Times New Roman" w:eastAsia="Times New Roman" w:hAnsi="Times New Roman"/>
          <w:sz w:val="28"/>
          <w:szCs w:val="28"/>
        </w:rPr>
        <w:t>»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 изра</w:t>
      </w:r>
      <w:r w:rsidRPr="0038752D">
        <w:rPr>
          <w:rFonts w:ascii="Times New Roman" w:eastAsia="Times New Roman" w:hAnsi="Times New Roman"/>
          <w:sz w:val="28"/>
          <w:szCs w:val="28"/>
        </w:rPr>
        <w:t>с</w:t>
      </w:r>
      <w:r w:rsidRPr="0038752D">
        <w:rPr>
          <w:rFonts w:ascii="Times New Roman" w:eastAsia="Times New Roman" w:hAnsi="Times New Roman"/>
          <w:sz w:val="28"/>
          <w:szCs w:val="28"/>
        </w:rPr>
        <w:t>ходовано 806 900,3 тыс. рублей. По итогам 2021 года бюджет исполнен в сумме 698 001,9 тыс. рублей или на 99 процентов от плановых значений. Необходимо о</w:t>
      </w:r>
      <w:r w:rsidRPr="0038752D">
        <w:rPr>
          <w:rFonts w:ascii="Times New Roman" w:eastAsia="Times New Roman" w:hAnsi="Times New Roman"/>
          <w:sz w:val="28"/>
          <w:szCs w:val="28"/>
        </w:rPr>
        <w:t>т</w:t>
      </w:r>
      <w:r w:rsidRPr="0038752D">
        <w:rPr>
          <w:rFonts w:ascii="Times New Roman" w:eastAsia="Times New Roman" w:hAnsi="Times New Roman"/>
          <w:sz w:val="28"/>
          <w:szCs w:val="28"/>
        </w:rPr>
        <w:t>метить, что рост финансирования в основном связан с выделением средств на стро</w:t>
      </w:r>
      <w:r w:rsidRPr="0038752D">
        <w:rPr>
          <w:rFonts w:ascii="Times New Roman" w:eastAsia="Times New Roman" w:hAnsi="Times New Roman"/>
          <w:sz w:val="28"/>
          <w:szCs w:val="28"/>
        </w:rPr>
        <w:t>и</w:t>
      </w:r>
      <w:r w:rsidRPr="0038752D">
        <w:rPr>
          <w:rFonts w:ascii="Times New Roman" w:eastAsia="Times New Roman" w:hAnsi="Times New Roman"/>
          <w:sz w:val="28"/>
          <w:szCs w:val="28"/>
        </w:rPr>
        <w:t>тельство спортивных объектов, а также с поддержкой физкультурно-спортивных о</w:t>
      </w:r>
      <w:r w:rsidRPr="0038752D">
        <w:rPr>
          <w:rFonts w:ascii="Times New Roman" w:eastAsia="Times New Roman" w:hAnsi="Times New Roman"/>
          <w:sz w:val="28"/>
          <w:szCs w:val="28"/>
        </w:rPr>
        <w:t>р</w:t>
      </w:r>
      <w:r w:rsidRPr="0038752D">
        <w:rPr>
          <w:rFonts w:ascii="Times New Roman" w:eastAsia="Times New Roman" w:hAnsi="Times New Roman"/>
          <w:sz w:val="28"/>
          <w:szCs w:val="28"/>
        </w:rPr>
        <w:t>ганизаций, осуществляющих деятельность в области физической культуры и спорта.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Недостаток финансирования приводит к ежегодному уменьшению доли ра</w:t>
      </w:r>
      <w:r w:rsidRPr="0038752D">
        <w:rPr>
          <w:rFonts w:ascii="Times New Roman" w:eastAsia="Times New Roman" w:hAnsi="Times New Roman"/>
          <w:sz w:val="28"/>
          <w:szCs w:val="28"/>
        </w:rPr>
        <w:t>с</w:t>
      </w:r>
      <w:r w:rsidRPr="0038752D">
        <w:rPr>
          <w:rFonts w:ascii="Times New Roman" w:eastAsia="Times New Roman" w:hAnsi="Times New Roman"/>
          <w:sz w:val="28"/>
          <w:szCs w:val="28"/>
        </w:rPr>
        <w:t>ходов на учебно-тренировочную работу, что не позволяет в полной мере использ</w:t>
      </w:r>
      <w:r w:rsidRPr="0038752D">
        <w:rPr>
          <w:rFonts w:ascii="Times New Roman" w:eastAsia="Times New Roman" w:hAnsi="Times New Roman"/>
          <w:sz w:val="28"/>
          <w:szCs w:val="28"/>
        </w:rPr>
        <w:t>о</w:t>
      </w:r>
      <w:r w:rsidRPr="0038752D">
        <w:rPr>
          <w:rFonts w:ascii="Times New Roman" w:eastAsia="Times New Roman" w:hAnsi="Times New Roman"/>
          <w:sz w:val="28"/>
          <w:szCs w:val="28"/>
        </w:rPr>
        <w:t>вать соревновательную систему в подготовке юных спортсменов, так как основная часть финансирования идет на выплату заработной платы и содержание спортивных сооружений.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Также существуют следующие проблемы и сдерживающие субъективные фа</w:t>
      </w:r>
      <w:r w:rsidRPr="0038752D">
        <w:rPr>
          <w:rFonts w:ascii="Times New Roman" w:eastAsia="Times New Roman" w:hAnsi="Times New Roman"/>
          <w:sz w:val="28"/>
          <w:szCs w:val="28"/>
        </w:rPr>
        <w:t>к</w:t>
      </w:r>
      <w:r w:rsidRPr="0038752D">
        <w:rPr>
          <w:rFonts w:ascii="Times New Roman" w:eastAsia="Times New Roman" w:hAnsi="Times New Roman"/>
          <w:sz w:val="28"/>
          <w:szCs w:val="28"/>
        </w:rPr>
        <w:t>торы развития физической культуры и спорта в республике: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1) к факторам, сдерживающим развитие массовой физической культуры и спорта, относятся: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а) отсутствие условий и стимулов для расширения сети спортивных клубов, функционирующих на базе образовательных учреждений;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б) недостаточно условий (материально-техническая база, инвентарь и т.п.), обеспечивающих возможность учащимся систематически заниматься физической культурой и спортом, вести здоровый образ жизни;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в) недостаточное финансирование подготовки, участия и проведения спорти</w:t>
      </w:r>
      <w:r w:rsidRPr="0038752D">
        <w:rPr>
          <w:rFonts w:ascii="Times New Roman" w:eastAsia="Times New Roman" w:hAnsi="Times New Roman"/>
          <w:sz w:val="28"/>
          <w:szCs w:val="28"/>
        </w:rPr>
        <w:t>в</w:t>
      </w:r>
      <w:r w:rsidRPr="0038752D">
        <w:rPr>
          <w:rFonts w:ascii="Times New Roman" w:eastAsia="Times New Roman" w:hAnsi="Times New Roman"/>
          <w:sz w:val="28"/>
          <w:szCs w:val="28"/>
        </w:rPr>
        <w:t>ных мероприятий республиканского и российского уровней;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 xml:space="preserve">г) недостаточно разработаны меры по привлечению к занятиям физической культурой и спортом студентов высших и средних специальных учебных заведений </w:t>
      </w:r>
      <w:r w:rsidRPr="0038752D">
        <w:rPr>
          <w:rFonts w:ascii="Times New Roman" w:eastAsia="Times New Roman" w:hAnsi="Times New Roman"/>
          <w:sz w:val="28"/>
          <w:szCs w:val="28"/>
        </w:rPr>
        <w:lastRenderedPageBreak/>
        <w:t>(отсутствие программы развития студенческого спорта и физической культуры);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д) отсутствие волонтерского движения в сфере физической культуры и спорта;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е) отсутствие системы попечительских советов, учреждений дополнительного образования для детей физкультурно-спортивной направленности;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ж) недостаточная активность взрослого населения в отношении систематич</w:t>
      </w:r>
      <w:r w:rsidRPr="0038752D">
        <w:rPr>
          <w:rFonts w:ascii="Times New Roman" w:eastAsia="Times New Roman" w:hAnsi="Times New Roman"/>
          <w:sz w:val="28"/>
          <w:szCs w:val="28"/>
        </w:rPr>
        <w:t>е</w:t>
      </w:r>
      <w:r w:rsidRPr="0038752D">
        <w:rPr>
          <w:rFonts w:ascii="Times New Roman" w:eastAsia="Times New Roman" w:hAnsi="Times New Roman"/>
          <w:sz w:val="28"/>
          <w:szCs w:val="28"/>
        </w:rPr>
        <w:t>ских занятий физической культурой и спортом;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з) неудовлетворенность населения перечнем и качеством оказываемых услуг в организациях физической культуры;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и) недостаточное распространение физкультурно-оздоровительных программ в помощь населению, самостоятельно занимающемуся физической культурой и спортом;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к) недостаточные условия для развития физической культуры и спорта по м</w:t>
      </w:r>
      <w:r w:rsidRPr="0038752D">
        <w:rPr>
          <w:rFonts w:ascii="Times New Roman" w:eastAsia="Times New Roman" w:hAnsi="Times New Roman"/>
          <w:sz w:val="28"/>
          <w:szCs w:val="28"/>
        </w:rPr>
        <w:t>е</w:t>
      </w:r>
      <w:r w:rsidRPr="0038752D">
        <w:rPr>
          <w:rFonts w:ascii="Times New Roman" w:eastAsia="Times New Roman" w:hAnsi="Times New Roman"/>
          <w:sz w:val="28"/>
          <w:szCs w:val="28"/>
        </w:rPr>
        <w:t>сту жительства;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2) к факторам, сдерживающим подготовку спортивного резерва, относятся: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а) низкий уровень материально-технического обеспечения детско-юношеских спортивных школ и спортивных школ олимпийского резерва, осуществляющих по</w:t>
      </w:r>
      <w:r w:rsidRPr="0038752D">
        <w:rPr>
          <w:rFonts w:ascii="Times New Roman" w:eastAsia="Times New Roman" w:hAnsi="Times New Roman"/>
          <w:sz w:val="28"/>
          <w:szCs w:val="28"/>
        </w:rPr>
        <w:t>д</w:t>
      </w:r>
      <w:r w:rsidRPr="0038752D">
        <w:rPr>
          <w:rFonts w:ascii="Times New Roman" w:eastAsia="Times New Roman" w:hAnsi="Times New Roman"/>
          <w:sz w:val="28"/>
          <w:szCs w:val="28"/>
        </w:rPr>
        <w:t>готовку спортивного резерва;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б) отсутствие сформированной системы стажировки, повышения квалифик</w:t>
      </w:r>
      <w:r w:rsidRPr="0038752D">
        <w:rPr>
          <w:rFonts w:ascii="Times New Roman" w:eastAsia="Times New Roman" w:hAnsi="Times New Roman"/>
          <w:sz w:val="28"/>
          <w:szCs w:val="28"/>
        </w:rPr>
        <w:t>а</w:t>
      </w:r>
      <w:r w:rsidRPr="0038752D">
        <w:rPr>
          <w:rFonts w:ascii="Times New Roman" w:eastAsia="Times New Roman" w:hAnsi="Times New Roman"/>
          <w:sz w:val="28"/>
          <w:szCs w:val="28"/>
        </w:rPr>
        <w:t>ции и переподготовки тренерских кадров;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3) к факторам, сдерживающим развитие спорта высших достижений, относя</w:t>
      </w:r>
      <w:r w:rsidRPr="0038752D">
        <w:rPr>
          <w:rFonts w:ascii="Times New Roman" w:eastAsia="Times New Roman" w:hAnsi="Times New Roman"/>
          <w:sz w:val="28"/>
          <w:szCs w:val="28"/>
        </w:rPr>
        <w:t>т</w:t>
      </w:r>
      <w:r w:rsidRPr="0038752D">
        <w:rPr>
          <w:rFonts w:ascii="Times New Roman" w:eastAsia="Times New Roman" w:hAnsi="Times New Roman"/>
          <w:sz w:val="28"/>
          <w:szCs w:val="28"/>
        </w:rPr>
        <w:t>ся: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а) несовершенная система подготовки спортсменов высокого класса, в том числе лиц с ограниченными возможностями здоровья;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б) недостаточное финансирование подготовки и участия в соревнованиях в</w:t>
      </w:r>
      <w:r w:rsidRPr="0038752D">
        <w:rPr>
          <w:rFonts w:ascii="Times New Roman" w:eastAsia="Times New Roman" w:hAnsi="Times New Roman"/>
          <w:sz w:val="28"/>
          <w:szCs w:val="28"/>
        </w:rPr>
        <w:t>ы</w:t>
      </w:r>
      <w:r w:rsidRPr="0038752D">
        <w:rPr>
          <w:rFonts w:ascii="Times New Roman" w:eastAsia="Times New Roman" w:hAnsi="Times New Roman"/>
          <w:sz w:val="28"/>
          <w:szCs w:val="28"/>
        </w:rPr>
        <w:t>сокого уровня;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4) к факторам материально-технического обеспечения и противопожарной безопасности относятся: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а) недостаточный уровень обеспеченности спортивными сооружениями в Ре</w:t>
      </w:r>
      <w:r w:rsidRPr="0038752D">
        <w:rPr>
          <w:rFonts w:ascii="Times New Roman" w:eastAsia="Times New Roman" w:hAnsi="Times New Roman"/>
          <w:sz w:val="28"/>
          <w:szCs w:val="28"/>
        </w:rPr>
        <w:t>с</w:t>
      </w:r>
      <w:r w:rsidRPr="0038752D">
        <w:rPr>
          <w:rFonts w:ascii="Times New Roman" w:eastAsia="Times New Roman" w:hAnsi="Times New Roman"/>
          <w:sz w:val="28"/>
          <w:szCs w:val="28"/>
        </w:rPr>
        <w:t>публике Тыва;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б) неудовлетворительное состояние материально-технической базы спорти</w:t>
      </w:r>
      <w:r w:rsidRPr="0038752D">
        <w:rPr>
          <w:rFonts w:ascii="Times New Roman" w:eastAsia="Times New Roman" w:hAnsi="Times New Roman"/>
          <w:sz w:val="28"/>
          <w:szCs w:val="28"/>
        </w:rPr>
        <w:t>в</w:t>
      </w:r>
      <w:r w:rsidRPr="0038752D">
        <w:rPr>
          <w:rFonts w:ascii="Times New Roman" w:eastAsia="Times New Roman" w:hAnsi="Times New Roman"/>
          <w:sz w:val="28"/>
          <w:szCs w:val="28"/>
        </w:rPr>
        <w:t>ных сооружений;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в) несоответствие спортивных объектов требованиям пожарной безопасности.</w:t>
      </w:r>
    </w:p>
    <w:p w:rsidR="002F003A" w:rsidRPr="0038752D" w:rsidRDefault="002F003A" w:rsidP="002F003A">
      <w:pPr>
        <w:widowControl w:val="0"/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2F003A" w:rsidRDefault="00D71839" w:rsidP="002F003A">
      <w:pPr>
        <w:pStyle w:val="ConsPlusNormal"/>
        <w:suppressAutoHyphens w:val="0"/>
        <w:contextualSpacing/>
        <w:jc w:val="center"/>
        <w:rPr>
          <w:sz w:val="28"/>
          <w:szCs w:val="28"/>
        </w:rPr>
      </w:pPr>
      <w:r w:rsidRPr="0038752D">
        <w:rPr>
          <w:sz w:val="28"/>
          <w:szCs w:val="28"/>
        </w:rPr>
        <w:t>II.</w:t>
      </w:r>
      <w:r w:rsidR="002F003A">
        <w:rPr>
          <w:sz w:val="28"/>
          <w:szCs w:val="28"/>
        </w:rPr>
        <w:t xml:space="preserve"> </w:t>
      </w:r>
      <w:r w:rsidRPr="0038752D">
        <w:rPr>
          <w:sz w:val="28"/>
          <w:szCs w:val="28"/>
        </w:rPr>
        <w:t xml:space="preserve">Описание приоритетов и целей государственной </w:t>
      </w:r>
    </w:p>
    <w:p w:rsidR="00BB1F4C" w:rsidRPr="0038752D" w:rsidRDefault="00D71839" w:rsidP="002F003A">
      <w:pPr>
        <w:pStyle w:val="ConsPlusNormal"/>
        <w:suppressAutoHyphens w:val="0"/>
        <w:contextualSpacing/>
        <w:jc w:val="center"/>
        <w:rPr>
          <w:sz w:val="28"/>
          <w:szCs w:val="28"/>
        </w:rPr>
      </w:pPr>
      <w:r w:rsidRPr="0038752D">
        <w:rPr>
          <w:sz w:val="28"/>
          <w:szCs w:val="28"/>
        </w:rPr>
        <w:t xml:space="preserve">политики в сфере реализации </w:t>
      </w:r>
      <w:r w:rsidR="0097126B">
        <w:rPr>
          <w:sz w:val="28"/>
          <w:szCs w:val="28"/>
        </w:rPr>
        <w:t>П</w:t>
      </w:r>
      <w:r w:rsidRPr="0038752D">
        <w:rPr>
          <w:sz w:val="28"/>
          <w:szCs w:val="28"/>
        </w:rPr>
        <w:t>рограммы</w:t>
      </w:r>
    </w:p>
    <w:p w:rsidR="00BB1F4C" w:rsidRPr="0038752D" w:rsidRDefault="00BB1F4C" w:rsidP="002F003A">
      <w:pPr>
        <w:pStyle w:val="ConsPlusNormal"/>
        <w:suppressAutoHyphens w:val="0"/>
        <w:contextualSpacing/>
        <w:jc w:val="center"/>
        <w:rPr>
          <w:sz w:val="28"/>
          <w:szCs w:val="28"/>
        </w:rPr>
      </w:pPr>
    </w:p>
    <w:p w:rsidR="00BB1F4C" w:rsidRPr="0038752D" w:rsidRDefault="00D71839" w:rsidP="0038752D">
      <w:pPr>
        <w:pStyle w:val="ConsPlusNormal"/>
        <w:suppressAutoHyphens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752D">
        <w:rPr>
          <w:rFonts w:eastAsia="Times New Roman"/>
          <w:sz w:val="28"/>
          <w:szCs w:val="28"/>
        </w:rPr>
        <w:t>Приоритетами государственной политики в сфере физической культуры и спорта в Республике Тыва являются:</w:t>
      </w:r>
    </w:p>
    <w:p w:rsidR="00BB1F4C" w:rsidRPr="0038752D" w:rsidRDefault="00D71839" w:rsidP="0038752D">
      <w:pPr>
        <w:pStyle w:val="ConsPlusNormal"/>
        <w:suppressAutoHyphens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752D">
        <w:rPr>
          <w:rFonts w:eastAsia="Times New Roman"/>
          <w:sz w:val="28"/>
          <w:szCs w:val="28"/>
        </w:rPr>
        <w:t>1) улучшение физического развития и физической подготовки населения Ре</w:t>
      </w:r>
      <w:r w:rsidRPr="0038752D">
        <w:rPr>
          <w:rFonts w:eastAsia="Times New Roman"/>
          <w:sz w:val="28"/>
          <w:szCs w:val="28"/>
        </w:rPr>
        <w:t>с</w:t>
      </w:r>
      <w:r w:rsidRPr="0038752D">
        <w:rPr>
          <w:rFonts w:eastAsia="Times New Roman"/>
          <w:sz w:val="28"/>
          <w:szCs w:val="28"/>
        </w:rPr>
        <w:t>публики Тыва;</w:t>
      </w:r>
    </w:p>
    <w:p w:rsidR="00BB1F4C" w:rsidRPr="0038752D" w:rsidRDefault="00D71839" w:rsidP="0038752D">
      <w:pPr>
        <w:pStyle w:val="ConsPlusNormal"/>
        <w:suppressAutoHyphens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752D">
        <w:rPr>
          <w:rFonts w:eastAsia="Times New Roman"/>
          <w:sz w:val="28"/>
          <w:szCs w:val="28"/>
        </w:rPr>
        <w:t>2) пропаганда физической культуры и спорта как важнейшей составляющей здорового образа жизни;</w:t>
      </w:r>
    </w:p>
    <w:p w:rsidR="00BB1F4C" w:rsidRPr="0038752D" w:rsidRDefault="00D71839" w:rsidP="0038752D">
      <w:pPr>
        <w:pStyle w:val="ConsPlusNormal"/>
        <w:suppressAutoHyphens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752D">
        <w:rPr>
          <w:rFonts w:eastAsia="Times New Roman"/>
          <w:sz w:val="28"/>
          <w:szCs w:val="28"/>
        </w:rPr>
        <w:t>3) обеспечение потребности населения Республики Тыва в доступных и кач</w:t>
      </w:r>
      <w:r w:rsidRPr="0038752D">
        <w:rPr>
          <w:rFonts w:eastAsia="Times New Roman"/>
          <w:sz w:val="28"/>
          <w:szCs w:val="28"/>
        </w:rPr>
        <w:t>е</w:t>
      </w:r>
      <w:r w:rsidRPr="0038752D">
        <w:rPr>
          <w:rFonts w:eastAsia="Times New Roman"/>
          <w:sz w:val="28"/>
          <w:szCs w:val="28"/>
        </w:rPr>
        <w:t>ственных услугах в сфере физической культуры и спорта;</w:t>
      </w:r>
    </w:p>
    <w:p w:rsidR="00BB1F4C" w:rsidRPr="0038752D" w:rsidRDefault="00D71839" w:rsidP="0038752D">
      <w:pPr>
        <w:pStyle w:val="ConsPlusNormal"/>
        <w:suppressAutoHyphens w:val="0"/>
        <w:ind w:firstLine="709"/>
        <w:contextualSpacing/>
        <w:jc w:val="both"/>
        <w:rPr>
          <w:sz w:val="28"/>
          <w:szCs w:val="28"/>
        </w:rPr>
      </w:pPr>
      <w:r w:rsidRPr="0038752D">
        <w:rPr>
          <w:rFonts w:eastAsia="Times New Roman"/>
          <w:sz w:val="28"/>
          <w:szCs w:val="28"/>
        </w:rPr>
        <w:t>4) модернизация системы физического воспитания различных категорий нас</w:t>
      </w:r>
      <w:r w:rsidRPr="0038752D">
        <w:rPr>
          <w:rFonts w:eastAsia="Times New Roman"/>
          <w:sz w:val="28"/>
          <w:szCs w:val="28"/>
        </w:rPr>
        <w:t>е</w:t>
      </w:r>
      <w:r w:rsidRPr="0038752D">
        <w:rPr>
          <w:rFonts w:eastAsia="Times New Roman"/>
          <w:sz w:val="28"/>
          <w:szCs w:val="28"/>
        </w:rPr>
        <w:lastRenderedPageBreak/>
        <w:t>ления Республики Тыва, развитие организационно-управленческого и кадрового обеспечения физкультурно-спортивной деятельности;</w:t>
      </w:r>
    </w:p>
    <w:p w:rsidR="00BB1F4C" w:rsidRPr="0038752D" w:rsidRDefault="00D71839" w:rsidP="0038752D">
      <w:pPr>
        <w:pStyle w:val="ConsPlusNormal"/>
        <w:suppressAutoHyphens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752D">
        <w:rPr>
          <w:rFonts w:eastAsia="Times New Roman"/>
          <w:sz w:val="28"/>
          <w:szCs w:val="28"/>
        </w:rPr>
        <w:t>5) развитие материально-технической базы в сфере физической культуры и спорта;</w:t>
      </w:r>
    </w:p>
    <w:p w:rsidR="00BB1F4C" w:rsidRPr="0038752D" w:rsidRDefault="00D71839" w:rsidP="0038752D">
      <w:pPr>
        <w:pStyle w:val="ConsPlusNormal"/>
        <w:suppressAutoHyphens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752D">
        <w:rPr>
          <w:rFonts w:eastAsia="Times New Roman"/>
          <w:sz w:val="28"/>
          <w:szCs w:val="28"/>
        </w:rPr>
        <w:t>6) совершенствование подготовки спортсменов высокого класса и спортивн</w:t>
      </w:r>
      <w:r w:rsidRPr="0038752D">
        <w:rPr>
          <w:rFonts w:eastAsia="Times New Roman"/>
          <w:sz w:val="28"/>
          <w:szCs w:val="28"/>
        </w:rPr>
        <w:t>о</w:t>
      </w:r>
      <w:r w:rsidRPr="0038752D">
        <w:rPr>
          <w:rFonts w:eastAsia="Times New Roman"/>
          <w:sz w:val="28"/>
          <w:szCs w:val="28"/>
        </w:rPr>
        <w:t>го резерва для повышения конкурентоспособности российского спорта на междун</w:t>
      </w:r>
      <w:r w:rsidRPr="0038752D">
        <w:rPr>
          <w:rFonts w:eastAsia="Times New Roman"/>
          <w:sz w:val="28"/>
          <w:szCs w:val="28"/>
        </w:rPr>
        <w:t>а</w:t>
      </w:r>
      <w:r w:rsidRPr="0038752D">
        <w:rPr>
          <w:rFonts w:eastAsia="Times New Roman"/>
          <w:sz w:val="28"/>
          <w:szCs w:val="28"/>
        </w:rPr>
        <w:t>родной спортивной арене;</w:t>
      </w:r>
    </w:p>
    <w:p w:rsidR="00BB1F4C" w:rsidRPr="0038752D" w:rsidRDefault="00D71839" w:rsidP="0038752D">
      <w:pPr>
        <w:pStyle w:val="ConsPlusNormal"/>
        <w:suppressAutoHyphens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752D">
        <w:rPr>
          <w:rFonts w:eastAsia="Times New Roman"/>
          <w:sz w:val="28"/>
          <w:szCs w:val="28"/>
        </w:rPr>
        <w:t>7) организация эффективной системы детско-юношеского спорта, отбора и подготовки спортивного резерва для спортивных сборных команд Республики Тыва и России;</w:t>
      </w:r>
    </w:p>
    <w:p w:rsidR="00BB1F4C" w:rsidRPr="0038752D" w:rsidRDefault="00D71839" w:rsidP="0038752D">
      <w:pPr>
        <w:pStyle w:val="ConsPlusNormal"/>
        <w:suppressAutoHyphens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752D">
        <w:rPr>
          <w:rFonts w:eastAsia="Times New Roman"/>
          <w:sz w:val="28"/>
          <w:szCs w:val="28"/>
        </w:rPr>
        <w:t>8) развитие государственно-частного партнерства в вопросах создания, моде</w:t>
      </w:r>
      <w:r w:rsidRPr="0038752D">
        <w:rPr>
          <w:rFonts w:eastAsia="Times New Roman"/>
          <w:sz w:val="28"/>
          <w:szCs w:val="28"/>
        </w:rPr>
        <w:t>р</w:t>
      </w:r>
      <w:r w:rsidRPr="0038752D">
        <w:rPr>
          <w:rFonts w:eastAsia="Times New Roman"/>
          <w:sz w:val="28"/>
          <w:szCs w:val="28"/>
        </w:rPr>
        <w:t>низации и эффективной эксплуатации спортивной базы;</w:t>
      </w:r>
    </w:p>
    <w:p w:rsidR="00BB1F4C" w:rsidRPr="0038752D" w:rsidRDefault="00D71839" w:rsidP="0038752D">
      <w:pPr>
        <w:pStyle w:val="ConsPlusNormal"/>
        <w:suppressAutoHyphens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752D">
        <w:rPr>
          <w:rFonts w:eastAsia="Times New Roman"/>
          <w:sz w:val="28"/>
          <w:szCs w:val="28"/>
        </w:rPr>
        <w:t>9) развитие организационно-управленческого, кадрового, научно-методического, медико-биологического, антидопингового и информационного обеспечения физкультурно-спортивной деятельности;</w:t>
      </w:r>
    </w:p>
    <w:p w:rsidR="00BB1F4C" w:rsidRPr="0038752D" w:rsidRDefault="00D71839" w:rsidP="0038752D">
      <w:pPr>
        <w:pStyle w:val="ConsPlusNormal"/>
        <w:suppressAutoHyphens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752D">
        <w:rPr>
          <w:rFonts w:eastAsia="Times New Roman"/>
          <w:sz w:val="28"/>
          <w:szCs w:val="28"/>
        </w:rPr>
        <w:t>10) совершенствование системы управления физкультурно-спортивной отра</w:t>
      </w:r>
      <w:r w:rsidRPr="0038752D">
        <w:rPr>
          <w:rFonts w:eastAsia="Times New Roman"/>
          <w:sz w:val="28"/>
          <w:szCs w:val="28"/>
        </w:rPr>
        <w:t>с</w:t>
      </w:r>
      <w:r w:rsidRPr="0038752D">
        <w:rPr>
          <w:rFonts w:eastAsia="Times New Roman"/>
          <w:sz w:val="28"/>
          <w:szCs w:val="28"/>
        </w:rPr>
        <w:t>лью, повышение качества спортивного менеджмента;</w:t>
      </w:r>
    </w:p>
    <w:p w:rsidR="00BB1F4C" w:rsidRPr="0038752D" w:rsidRDefault="00D71839" w:rsidP="0038752D">
      <w:pPr>
        <w:pStyle w:val="ConsPlusNormal"/>
        <w:suppressAutoHyphens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752D">
        <w:rPr>
          <w:rFonts w:eastAsia="Times New Roman"/>
          <w:sz w:val="28"/>
          <w:szCs w:val="28"/>
        </w:rPr>
        <w:t>11) улучшение организации деятельности и качества содержания госуда</w:t>
      </w:r>
      <w:r w:rsidRPr="0038752D">
        <w:rPr>
          <w:rFonts w:eastAsia="Times New Roman"/>
          <w:sz w:val="28"/>
          <w:szCs w:val="28"/>
        </w:rPr>
        <w:t>р</w:t>
      </w:r>
      <w:r w:rsidRPr="0038752D">
        <w:rPr>
          <w:rFonts w:eastAsia="Times New Roman"/>
          <w:sz w:val="28"/>
          <w:szCs w:val="28"/>
        </w:rPr>
        <w:t>ственных учреждений физической культуры и спорта Республики Тыва, в том числе развитие их материальной базы, обеспечение доступности для жителей Республики Тыва, в том числе для инвалидов и лиц с ограниченными возможностями здоровья.</w:t>
      </w:r>
    </w:p>
    <w:p w:rsidR="00BB1F4C" w:rsidRPr="0038752D" w:rsidRDefault="00D71839" w:rsidP="0038752D">
      <w:pPr>
        <w:pStyle w:val="ConsPlusNormal"/>
        <w:suppressAutoHyphens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752D">
        <w:rPr>
          <w:rFonts w:eastAsia="Times New Roman"/>
          <w:sz w:val="28"/>
          <w:szCs w:val="28"/>
        </w:rPr>
        <w:t>В соответствии с приоритетами государственной политики в сфере физич</w:t>
      </w:r>
      <w:r w:rsidRPr="0038752D">
        <w:rPr>
          <w:rFonts w:eastAsia="Times New Roman"/>
          <w:sz w:val="28"/>
          <w:szCs w:val="28"/>
        </w:rPr>
        <w:t>е</w:t>
      </w:r>
      <w:r w:rsidRPr="0038752D">
        <w:rPr>
          <w:rFonts w:eastAsia="Times New Roman"/>
          <w:sz w:val="28"/>
          <w:szCs w:val="28"/>
        </w:rPr>
        <w:t xml:space="preserve">ской культуры и спорта в Республике Тыва целями </w:t>
      </w:r>
      <w:r w:rsidR="00693B47">
        <w:rPr>
          <w:rFonts w:eastAsia="Times New Roman"/>
          <w:sz w:val="28"/>
          <w:szCs w:val="28"/>
        </w:rPr>
        <w:t>П</w:t>
      </w:r>
      <w:r w:rsidRPr="0038752D">
        <w:rPr>
          <w:rFonts w:eastAsia="Times New Roman"/>
          <w:sz w:val="28"/>
          <w:szCs w:val="28"/>
        </w:rPr>
        <w:t>рограммы являются:</w:t>
      </w:r>
    </w:p>
    <w:p w:rsidR="00BB1F4C" w:rsidRPr="0038752D" w:rsidRDefault="00D71839" w:rsidP="0038752D">
      <w:pPr>
        <w:pStyle w:val="ConsPlusNormal"/>
        <w:suppressAutoHyphens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752D">
        <w:rPr>
          <w:rFonts w:eastAsia="Times New Roman"/>
          <w:sz w:val="28"/>
          <w:szCs w:val="28"/>
        </w:rPr>
        <w:t>1) обеспечение возможности для населения Республики Тыва вести здоровый образ жизни, систематически заниматься физической культурой и спортом, пол</w:t>
      </w:r>
      <w:r w:rsidRPr="0038752D">
        <w:rPr>
          <w:rFonts w:eastAsia="Times New Roman"/>
          <w:sz w:val="28"/>
          <w:szCs w:val="28"/>
        </w:rPr>
        <w:t>у</w:t>
      </w:r>
      <w:r w:rsidRPr="0038752D">
        <w:rPr>
          <w:rFonts w:eastAsia="Times New Roman"/>
          <w:sz w:val="28"/>
          <w:szCs w:val="28"/>
        </w:rPr>
        <w:t>чать доступ к развитой спортивной инфраструктуре;</w:t>
      </w:r>
    </w:p>
    <w:p w:rsidR="00BB1F4C" w:rsidRPr="0038752D" w:rsidRDefault="00D71839" w:rsidP="0038752D">
      <w:pPr>
        <w:pStyle w:val="ConsPlusNormal"/>
        <w:suppressAutoHyphens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752D">
        <w:rPr>
          <w:rFonts w:eastAsia="Times New Roman"/>
          <w:sz w:val="28"/>
          <w:szCs w:val="28"/>
        </w:rPr>
        <w:t>2) повышение конкурентоспособности спортивных сборных команд Респу</w:t>
      </w:r>
      <w:r w:rsidRPr="0038752D">
        <w:rPr>
          <w:rFonts w:eastAsia="Times New Roman"/>
          <w:sz w:val="28"/>
          <w:szCs w:val="28"/>
        </w:rPr>
        <w:t>б</w:t>
      </w:r>
      <w:r w:rsidRPr="0038752D">
        <w:rPr>
          <w:rFonts w:eastAsia="Times New Roman"/>
          <w:sz w:val="28"/>
          <w:szCs w:val="28"/>
        </w:rPr>
        <w:t>лики Тыва на российской и международной спортивной арене.</w:t>
      </w:r>
    </w:p>
    <w:p w:rsidR="00BB1F4C" w:rsidRPr="0038752D" w:rsidRDefault="00D71839" w:rsidP="0038752D">
      <w:pPr>
        <w:pStyle w:val="ConsPlusNormal"/>
        <w:suppressAutoHyphens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752D">
        <w:rPr>
          <w:rFonts w:eastAsia="Times New Roman"/>
          <w:sz w:val="28"/>
          <w:szCs w:val="28"/>
        </w:rPr>
        <w:t>Для достижения поставленных целей органы исполнительной власти Респу</w:t>
      </w:r>
      <w:r w:rsidRPr="0038752D">
        <w:rPr>
          <w:rFonts w:eastAsia="Times New Roman"/>
          <w:sz w:val="28"/>
          <w:szCs w:val="28"/>
        </w:rPr>
        <w:t>б</w:t>
      </w:r>
      <w:r w:rsidRPr="0038752D">
        <w:rPr>
          <w:rFonts w:eastAsia="Times New Roman"/>
          <w:sz w:val="28"/>
          <w:szCs w:val="28"/>
        </w:rPr>
        <w:t>лики Тыва, муниципальные образования, общественные физкультурно-спортивные организации, а также сформированная в Республике Тыва система подготовки спортсменов обеспечивают выполнение следующих основных задач:</w:t>
      </w:r>
    </w:p>
    <w:p w:rsidR="00BB1F4C" w:rsidRPr="0038752D" w:rsidRDefault="00D71839" w:rsidP="0038752D">
      <w:pPr>
        <w:pStyle w:val="ConsPlusNormal"/>
        <w:suppressAutoHyphens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752D">
        <w:rPr>
          <w:rFonts w:eastAsia="Times New Roman"/>
          <w:sz w:val="28"/>
          <w:szCs w:val="28"/>
        </w:rPr>
        <w:t>1) укрепление здоровья населения Республики Тыва средствами физической культуры и спорта, привлечение населения республики к занятиям физической культурой и спортом, включая лиц с ограниченными возможностями здоровья;</w:t>
      </w:r>
    </w:p>
    <w:p w:rsidR="00BB1F4C" w:rsidRPr="0038752D" w:rsidRDefault="00D71839" w:rsidP="0038752D">
      <w:pPr>
        <w:pStyle w:val="ConsPlusNormal"/>
        <w:suppressAutoHyphens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752D">
        <w:rPr>
          <w:rFonts w:eastAsia="Times New Roman"/>
          <w:sz w:val="28"/>
          <w:szCs w:val="28"/>
        </w:rPr>
        <w:t>2) воспитание физически и нравственно здорового молодого поколения Тувы;</w:t>
      </w:r>
    </w:p>
    <w:p w:rsidR="00BB1F4C" w:rsidRPr="0038752D" w:rsidRDefault="00D71839" w:rsidP="0038752D">
      <w:pPr>
        <w:pStyle w:val="ConsPlusNormal"/>
        <w:suppressAutoHyphens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752D">
        <w:rPr>
          <w:rFonts w:eastAsia="Times New Roman"/>
          <w:sz w:val="28"/>
          <w:szCs w:val="28"/>
        </w:rPr>
        <w:t>3) развитие инфраструктуры сферы физической культуры и спорта, в том чи</w:t>
      </w:r>
      <w:r w:rsidRPr="0038752D">
        <w:rPr>
          <w:rFonts w:eastAsia="Times New Roman"/>
          <w:sz w:val="28"/>
          <w:szCs w:val="28"/>
        </w:rPr>
        <w:t>с</w:t>
      </w:r>
      <w:r w:rsidRPr="0038752D">
        <w:rPr>
          <w:rFonts w:eastAsia="Times New Roman"/>
          <w:sz w:val="28"/>
          <w:szCs w:val="28"/>
        </w:rPr>
        <w:t>ле для спортивной подготовки, а также для лиц с ограниченными возможностями здоровья и инвалидов;</w:t>
      </w:r>
    </w:p>
    <w:p w:rsidR="00BB1F4C" w:rsidRPr="0038752D" w:rsidRDefault="00D71839" w:rsidP="0038752D">
      <w:pPr>
        <w:pStyle w:val="ConsPlusNormal"/>
        <w:suppressAutoHyphens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752D">
        <w:rPr>
          <w:rFonts w:eastAsia="Times New Roman"/>
          <w:sz w:val="28"/>
          <w:szCs w:val="28"/>
        </w:rPr>
        <w:t>4) совершенствование финансового обеспечения физкультурно-спортивной деятельности в республике;</w:t>
      </w:r>
    </w:p>
    <w:p w:rsidR="00BB1F4C" w:rsidRPr="0038752D" w:rsidRDefault="00D71839" w:rsidP="0038752D">
      <w:pPr>
        <w:pStyle w:val="ConsPlusNormal"/>
        <w:suppressAutoHyphens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752D">
        <w:rPr>
          <w:rFonts w:eastAsia="Times New Roman"/>
          <w:sz w:val="28"/>
          <w:szCs w:val="28"/>
        </w:rPr>
        <w:t>5) повышение эффективности работы региональных организаций, осущест</w:t>
      </w:r>
      <w:r w:rsidRPr="0038752D">
        <w:rPr>
          <w:rFonts w:eastAsia="Times New Roman"/>
          <w:sz w:val="28"/>
          <w:szCs w:val="28"/>
        </w:rPr>
        <w:t>в</w:t>
      </w:r>
      <w:r w:rsidRPr="0038752D">
        <w:rPr>
          <w:rFonts w:eastAsia="Times New Roman"/>
          <w:sz w:val="28"/>
          <w:szCs w:val="28"/>
        </w:rPr>
        <w:t>ляющих подготовку спортивного резерва;</w:t>
      </w:r>
    </w:p>
    <w:p w:rsidR="00BB1F4C" w:rsidRPr="0038752D" w:rsidRDefault="00D71839" w:rsidP="0038752D">
      <w:pPr>
        <w:pStyle w:val="ConsPlusNormal"/>
        <w:suppressAutoHyphens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752D">
        <w:rPr>
          <w:rFonts w:eastAsia="Times New Roman"/>
          <w:sz w:val="28"/>
          <w:szCs w:val="28"/>
        </w:rPr>
        <w:t>6) повышение уровня подготовленности спортсменов высокого класса для успешного выступления на всероссийских и международных соревнованиях, Оли</w:t>
      </w:r>
      <w:r w:rsidRPr="0038752D">
        <w:rPr>
          <w:rFonts w:eastAsia="Times New Roman"/>
          <w:sz w:val="28"/>
          <w:szCs w:val="28"/>
        </w:rPr>
        <w:t>м</w:t>
      </w:r>
      <w:r w:rsidRPr="0038752D">
        <w:rPr>
          <w:rFonts w:eastAsia="Times New Roman"/>
          <w:sz w:val="28"/>
          <w:szCs w:val="28"/>
        </w:rPr>
        <w:lastRenderedPageBreak/>
        <w:t>пийских, Паралимпийских и Сурдлимпийских играх;</w:t>
      </w:r>
    </w:p>
    <w:p w:rsidR="00BB1F4C" w:rsidRPr="0038752D" w:rsidRDefault="00D71839" w:rsidP="0038752D">
      <w:pPr>
        <w:pStyle w:val="ConsPlusNormal"/>
        <w:suppressAutoHyphens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752D">
        <w:rPr>
          <w:rFonts w:eastAsia="Times New Roman"/>
          <w:sz w:val="28"/>
          <w:szCs w:val="28"/>
        </w:rPr>
        <w:t>7) подготовка высококвалифицированных тренерских кадров для системы подготовки спортивного резерва;</w:t>
      </w:r>
    </w:p>
    <w:p w:rsidR="00BB1F4C" w:rsidRPr="0038752D" w:rsidRDefault="00D71839" w:rsidP="0038752D">
      <w:pPr>
        <w:pStyle w:val="ConsPlusNormal"/>
        <w:suppressAutoHyphens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752D">
        <w:rPr>
          <w:rFonts w:eastAsia="Times New Roman"/>
          <w:sz w:val="28"/>
          <w:szCs w:val="28"/>
        </w:rPr>
        <w:t>8) осуществление мер по поощрению тренеров, специалистов, непосредстве</w:t>
      </w:r>
      <w:r w:rsidRPr="0038752D">
        <w:rPr>
          <w:rFonts w:eastAsia="Times New Roman"/>
          <w:sz w:val="28"/>
          <w:szCs w:val="28"/>
        </w:rPr>
        <w:t>н</w:t>
      </w:r>
      <w:r w:rsidRPr="0038752D">
        <w:rPr>
          <w:rFonts w:eastAsia="Times New Roman"/>
          <w:sz w:val="28"/>
          <w:szCs w:val="28"/>
        </w:rPr>
        <w:t>но принимающих участие в подготовке спортсменов высокого класса.</w:t>
      </w:r>
    </w:p>
    <w:p w:rsidR="00BB1F4C" w:rsidRPr="0038752D" w:rsidRDefault="00D71839" w:rsidP="0038752D">
      <w:pPr>
        <w:pStyle w:val="ConsPlusNormal"/>
        <w:suppressAutoHyphens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752D">
        <w:rPr>
          <w:rFonts w:eastAsia="Times New Roman"/>
          <w:sz w:val="28"/>
          <w:szCs w:val="28"/>
        </w:rPr>
        <w:t>Программа реализуется до 2030 года.</w:t>
      </w:r>
    </w:p>
    <w:p w:rsidR="00BB1F4C" w:rsidRPr="0038752D" w:rsidRDefault="00D71839" w:rsidP="0038752D">
      <w:pPr>
        <w:pStyle w:val="ConsPlusNormal"/>
        <w:suppressAutoHyphens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752D">
        <w:rPr>
          <w:rFonts w:eastAsia="Times New Roman"/>
          <w:sz w:val="28"/>
          <w:szCs w:val="28"/>
        </w:rPr>
        <w:t>Ожидаемыми результатами реализации Программы являются:</w:t>
      </w:r>
    </w:p>
    <w:p w:rsidR="00BB1F4C" w:rsidRPr="0038752D" w:rsidRDefault="00D71839" w:rsidP="0038752D">
      <w:pPr>
        <w:pStyle w:val="ConsPlusNormal"/>
        <w:suppressAutoHyphens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752D">
        <w:rPr>
          <w:rFonts w:eastAsia="Times New Roman"/>
          <w:sz w:val="28"/>
          <w:szCs w:val="28"/>
        </w:rPr>
        <w:t>а) увеличение доли граждан, систематически занимающихся физической кул</w:t>
      </w:r>
      <w:r w:rsidRPr="0038752D">
        <w:rPr>
          <w:rFonts w:eastAsia="Times New Roman"/>
          <w:sz w:val="28"/>
          <w:szCs w:val="28"/>
        </w:rPr>
        <w:t>ь</w:t>
      </w:r>
      <w:r w:rsidRPr="0038752D">
        <w:rPr>
          <w:rFonts w:eastAsia="Times New Roman"/>
          <w:sz w:val="28"/>
          <w:szCs w:val="28"/>
        </w:rPr>
        <w:t>турой и спортом, до 70 процентов от общей численности населения;</w:t>
      </w:r>
    </w:p>
    <w:p w:rsidR="00BB1F4C" w:rsidRPr="0038752D" w:rsidRDefault="00D71839" w:rsidP="0038752D">
      <w:pPr>
        <w:pStyle w:val="ConsPlusNormal"/>
        <w:suppressAutoHyphens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8752D">
        <w:rPr>
          <w:rFonts w:eastAsia="Times New Roman"/>
          <w:sz w:val="28"/>
          <w:szCs w:val="28"/>
        </w:rPr>
        <w:t>б) повышение уровня обеспеченности населения спортивными сооружениями исходя из единовременной пропускной способности до 92 процентов.</w:t>
      </w:r>
    </w:p>
    <w:p w:rsidR="00BB1F4C" w:rsidRPr="0038752D" w:rsidRDefault="00BB1F4C" w:rsidP="002F003A">
      <w:pPr>
        <w:pStyle w:val="ConsPlusNormal"/>
        <w:suppressAutoHyphens w:val="0"/>
        <w:contextualSpacing/>
        <w:jc w:val="center"/>
        <w:rPr>
          <w:rFonts w:eastAsia="Times New Roman"/>
          <w:sz w:val="28"/>
          <w:szCs w:val="28"/>
        </w:rPr>
      </w:pPr>
    </w:p>
    <w:p w:rsidR="002F003A" w:rsidRDefault="00D71839" w:rsidP="002F003A">
      <w:pPr>
        <w:pStyle w:val="ConsPlusNormal"/>
        <w:suppressAutoHyphens w:val="0"/>
        <w:contextualSpacing/>
        <w:jc w:val="center"/>
        <w:rPr>
          <w:sz w:val="28"/>
          <w:szCs w:val="28"/>
        </w:rPr>
      </w:pPr>
      <w:r w:rsidRPr="0038752D">
        <w:rPr>
          <w:sz w:val="28"/>
          <w:szCs w:val="28"/>
        </w:rPr>
        <w:t>III.</w:t>
      </w:r>
      <w:r w:rsidR="002F003A">
        <w:rPr>
          <w:sz w:val="28"/>
          <w:szCs w:val="28"/>
        </w:rPr>
        <w:t xml:space="preserve"> </w:t>
      </w:r>
      <w:r w:rsidRPr="0038752D">
        <w:rPr>
          <w:sz w:val="28"/>
          <w:szCs w:val="28"/>
        </w:rPr>
        <w:t xml:space="preserve">Сведения о взаимосвязи со стратегическими </w:t>
      </w:r>
    </w:p>
    <w:p w:rsidR="002F003A" w:rsidRDefault="00D71839" w:rsidP="002F003A">
      <w:pPr>
        <w:pStyle w:val="ConsPlusNormal"/>
        <w:suppressAutoHyphens w:val="0"/>
        <w:contextualSpacing/>
        <w:jc w:val="center"/>
        <w:rPr>
          <w:sz w:val="28"/>
          <w:szCs w:val="28"/>
        </w:rPr>
      </w:pPr>
      <w:r w:rsidRPr="0038752D">
        <w:rPr>
          <w:sz w:val="28"/>
          <w:szCs w:val="28"/>
        </w:rPr>
        <w:t>приоритетами, целями и показателями государственных</w:t>
      </w:r>
    </w:p>
    <w:p w:rsidR="00BB1F4C" w:rsidRPr="0038752D" w:rsidRDefault="00D71839" w:rsidP="002F003A">
      <w:pPr>
        <w:pStyle w:val="ConsPlusNormal"/>
        <w:suppressAutoHyphens w:val="0"/>
        <w:contextualSpacing/>
        <w:jc w:val="center"/>
        <w:rPr>
          <w:sz w:val="28"/>
          <w:szCs w:val="28"/>
        </w:rPr>
      </w:pPr>
      <w:r w:rsidRPr="0038752D">
        <w:rPr>
          <w:sz w:val="28"/>
          <w:szCs w:val="28"/>
        </w:rPr>
        <w:t xml:space="preserve"> программ Российской Федерации</w:t>
      </w:r>
    </w:p>
    <w:p w:rsidR="00BB1F4C" w:rsidRPr="0038752D" w:rsidRDefault="00BB1F4C" w:rsidP="002F003A">
      <w:pPr>
        <w:pStyle w:val="ConsPlusNormal"/>
        <w:suppressAutoHyphens w:val="0"/>
        <w:contextualSpacing/>
        <w:jc w:val="center"/>
        <w:rPr>
          <w:sz w:val="28"/>
          <w:szCs w:val="28"/>
        </w:rPr>
      </w:pPr>
    </w:p>
    <w:p w:rsidR="00BB1F4C" w:rsidRPr="0038752D" w:rsidRDefault="00D71839" w:rsidP="0038752D">
      <w:pPr>
        <w:pStyle w:val="ConsPlusNormal"/>
        <w:suppressAutoHyphens w:val="0"/>
        <w:ind w:firstLine="709"/>
        <w:contextualSpacing/>
        <w:jc w:val="both"/>
        <w:rPr>
          <w:sz w:val="28"/>
          <w:szCs w:val="28"/>
        </w:rPr>
      </w:pPr>
      <w:r w:rsidRPr="0038752D">
        <w:rPr>
          <w:sz w:val="28"/>
          <w:szCs w:val="28"/>
        </w:rPr>
        <w:t xml:space="preserve">Настоящая </w:t>
      </w:r>
      <w:r w:rsidR="00693B47">
        <w:rPr>
          <w:sz w:val="28"/>
          <w:szCs w:val="28"/>
        </w:rPr>
        <w:t>П</w:t>
      </w:r>
      <w:r w:rsidRPr="0038752D">
        <w:rPr>
          <w:sz w:val="28"/>
          <w:szCs w:val="28"/>
        </w:rPr>
        <w:t xml:space="preserve">рограмма разработана в соответствии с национальной целью </w:t>
      </w:r>
      <w:r w:rsidR="006F1CB5">
        <w:rPr>
          <w:sz w:val="28"/>
          <w:szCs w:val="28"/>
        </w:rPr>
        <w:t>«</w:t>
      </w:r>
      <w:r w:rsidRPr="0038752D">
        <w:rPr>
          <w:sz w:val="28"/>
          <w:szCs w:val="28"/>
        </w:rPr>
        <w:t>Сохранение населения, здоровье и благополучие людей</w:t>
      </w:r>
      <w:r w:rsidR="006F1CB5">
        <w:rPr>
          <w:sz w:val="28"/>
          <w:szCs w:val="28"/>
        </w:rPr>
        <w:t>»</w:t>
      </w:r>
      <w:r w:rsidRPr="0038752D">
        <w:rPr>
          <w:sz w:val="28"/>
          <w:szCs w:val="28"/>
        </w:rPr>
        <w:t xml:space="preserve"> в части увеличения доли граждан, систематически занимающихся физической культурой и спортом</w:t>
      </w:r>
      <w:r w:rsidR="00693B47">
        <w:rPr>
          <w:sz w:val="28"/>
          <w:szCs w:val="28"/>
        </w:rPr>
        <w:t>,</w:t>
      </w:r>
      <w:r w:rsidRPr="0038752D">
        <w:rPr>
          <w:sz w:val="28"/>
          <w:szCs w:val="28"/>
        </w:rPr>
        <w:t xml:space="preserve"> до 70 </w:t>
      </w:r>
      <w:r w:rsidR="002F003A">
        <w:rPr>
          <w:sz w:val="28"/>
          <w:szCs w:val="28"/>
        </w:rPr>
        <w:t>процентов</w:t>
      </w:r>
      <w:r w:rsidRPr="0038752D">
        <w:rPr>
          <w:sz w:val="28"/>
          <w:szCs w:val="28"/>
        </w:rPr>
        <w:t xml:space="preserve">, утвержденная Указом Президента Российской Федерации от 21 июля 2020 г. № 474 </w:t>
      </w:r>
      <w:r w:rsidR="006F1CB5">
        <w:rPr>
          <w:sz w:val="28"/>
          <w:szCs w:val="28"/>
        </w:rPr>
        <w:t>«</w:t>
      </w:r>
      <w:r w:rsidRPr="0038752D">
        <w:rPr>
          <w:sz w:val="28"/>
          <w:szCs w:val="28"/>
        </w:rPr>
        <w:t>О национальных целях развития Российской Федерации на период до 2030 года</w:t>
      </w:r>
      <w:r w:rsidR="006F1CB5">
        <w:rPr>
          <w:sz w:val="28"/>
          <w:szCs w:val="28"/>
        </w:rPr>
        <w:t>»</w:t>
      </w:r>
      <w:r w:rsidRPr="0038752D">
        <w:rPr>
          <w:sz w:val="28"/>
          <w:szCs w:val="28"/>
        </w:rPr>
        <w:t xml:space="preserve">; государственная программа Российской Федерации </w:t>
      </w:r>
      <w:r w:rsidR="006F1CB5">
        <w:rPr>
          <w:sz w:val="28"/>
          <w:szCs w:val="28"/>
        </w:rPr>
        <w:t>«</w:t>
      </w:r>
      <w:r w:rsidRPr="0038752D">
        <w:rPr>
          <w:sz w:val="28"/>
          <w:szCs w:val="28"/>
        </w:rPr>
        <w:t>Развитие физ</w:t>
      </w:r>
      <w:r w:rsidRPr="0038752D">
        <w:rPr>
          <w:sz w:val="28"/>
          <w:szCs w:val="28"/>
        </w:rPr>
        <w:t>и</w:t>
      </w:r>
      <w:r w:rsidRPr="0038752D">
        <w:rPr>
          <w:sz w:val="28"/>
          <w:szCs w:val="28"/>
        </w:rPr>
        <w:t>ческой культуры и спорта</w:t>
      </w:r>
      <w:r w:rsidR="006F1CB5">
        <w:rPr>
          <w:sz w:val="28"/>
          <w:szCs w:val="28"/>
        </w:rPr>
        <w:t>»</w:t>
      </w:r>
      <w:r w:rsidRPr="0038752D">
        <w:rPr>
          <w:sz w:val="28"/>
          <w:szCs w:val="28"/>
        </w:rPr>
        <w:t>, утвержденная постановлением Правительства Росси</w:t>
      </w:r>
      <w:r w:rsidRPr="0038752D">
        <w:rPr>
          <w:sz w:val="28"/>
          <w:szCs w:val="28"/>
        </w:rPr>
        <w:t>й</w:t>
      </w:r>
      <w:r w:rsidRPr="0038752D">
        <w:rPr>
          <w:sz w:val="28"/>
          <w:szCs w:val="28"/>
        </w:rPr>
        <w:t>ской Федерации от 30 сентября 2021 г. № 1661.</w:t>
      </w:r>
    </w:p>
    <w:p w:rsidR="002F003A" w:rsidRPr="0038752D" w:rsidRDefault="002F003A" w:rsidP="002F003A">
      <w:pPr>
        <w:pStyle w:val="ConsPlusNormal"/>
        <w:suppressAutoHyphens w:val="0"/>
        <w:contextualSpacing/>
        <w:jc w:val="center"/>
        <w:rPr>
          <w:sz w:val="28"/>
          <w:szCs w:val="28"/>
        </w:rPr>
      </w:pPr>
    </w:p>
    <w:p w:rsidR="002F003A" w:rsidRDefault="00D71839" w:rsidP="002F003A">
      <w:pPr>
        <w:pStyle w:val="ConsPlusNormal"/>
        <w:suppressAutoHyphens w:val="0"/>
        <w:contextualSpacing/>
        <w:jc w:val="center"/>
        <w:rPr>
          <w:sz w:val="28"/>
          <w:szCs w:val="28"/>
        </w:rPr>
      </w:pPr>
      <w:r w:rsidRPr="0038752D">
        <w:rPr>
          <w:sz w:val="28"/>
          <w:szCs w:val="28"/>
          <w:lang w:val="en-US"/>
        </w:rPr>
        <w:t>IV</w:t>
      </w:r>
      <w:r w:rsidRPr="0038752D">
        <w:rPr>
          <w:sz w:val="28"/>
          <w:szCs w:val="28"/>
        </w:rPr>
        <w:t xml:space="preserve">. Задачи государственного управления, </w:t>
      </w:r>
    </w:p>
    <w:p w:rsidR="002F003A" w:rsidRDefault="00D71839" w:rsidP="002F003A">
      <w:pPr>
        <w:pStyle w:val="ConsPlusNormal"/>
        <w:suppressAutoHyphens w:val="0"/>
        <w:contextualSpacing/>
        <w:jc w:val="center"/>
        <w:rPr>
          <w:sz w:val="28"/>
          <w:szCs w:val="28"/>
        </w:rPr>
      </w:pPr>
      <w:r w:rsidRPr="0038752D">
        <w:rPr>
          <w:sz w:val="28"/>
          <w:szCs w:val="28"/>
        </w:rPr>
        <w:t xml:space="preserve">способы их эффективного решения в соответствующей </w:t>
      </w:r>
    </w:p>
    <w:p w:rsidR="00BB1F4C" w:rsidRPr="0038752D" w:rsidRDefault="00D71839" w:rsidP="002F003A">
      <w:pPr>
        <w:pStyle w:val="ConsPlusNormal"/>
        <w:suppressAutoHyphens w:val="0"/>
        <w:contextualSpacing/>
        <w:jc w:val="center"/>
        <w:rPr>
          <w:sz w:val="28"/>
          <w:szCs w:val="28"/>
        </w:rPr>
      </w:pPr>
      <w:r w:rsidRPr="0038752D">
        <w:rPr>
          <w:sz w:val="28"/>
          <w:szCs w:val="28"/>
        </w:rPr>
        <w:t>отрасли экономики и государственного управления</w:t>
      </w:r>
    </w:p>
    <w:p w:rsidR="00BB1F4C" w:rsidRPr="0038752D" w:rsidRDefault="00BB1F4C" w:rsidP="002F003A">
      <w:pPr>
        <w:pStyle w:val="ConsPlusNormal"/>
        <w:suppressAutoHyphens w:val="0"/>
        <w:contextualSpacing/>
        <w:jc w:val="center"/>
        <w:rPr>
          <w:sz w:val="28"/>
          <w:szCs w:val="28"/>
        </w:rPr>
      </w:pP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Важной составной частью социально-экономической политики Республики Тыва являются создание условий для укрепления здоровья населения, популяриз</w:t>
      </w:r>
      <w:r w:rsidRPr="0038752D">
        <w:rPr>
          <w:rFonts w:ascii="Times New Roman" w:eastAsia="Times New Roman" w:hAnsi="Times New Roman"/>
          <w:sz w:val="28"/>
          <w:szCs w:val="28"/>
        </w:rPr>
        <w:t>а</w:t>
      </w:r>
      <w:r w:rsidRPr="0038752D">
        <w:rPr>
          <w:rFonts w:ascii="Times New Roman" w:eastAsia="Times New Roman" w:hAnsi="Times New Roman"/>
          <w:sz w:val="28"/>
          <w:szCs w:val="28"/>
        </w:rPr>
        <w:t>ции массового и профессионального спорта, приобщение различных слоев общества к регулярным занятиям физической культурой и спортом, развитие детско-юношеского спорта и подготовки спортивного резерва.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Реализация Программы позволит привлечь к систематическим занятиям физ</w:t>
      </w:r>
      <w:r w:rsidRPr="0038752D">
        <w:rPr>
          <w:rFonts w:ascii="Times New Roman" w:eastAsia="Times New Roman" w:hAnsi="Times New Roman"/>
          <w:sz w:val="28"/>
          <w:szCs w:val="28"/>
        </w:rPr>
        <w:t>и</w:t>
      </w:r>
      <w:r w:rsidRPr="0038752D">
        <w:rPr>
          <w:rFonts w:ascii="Times New Roman" w:eastAsia="Times New Roman" w:hAnsi="Times New Roman"/>
          <w:sz w:val="28"/>
          <w:szCs w:val="28"/>
        </w:rPr>
        <w:t>ческой культурой и спортом до 70 процентов населения республики, что</w:t>
      </w:r>
      <w:r w:rsidR="00693B47">
        <w:rPr>
          <w:rFonts w:ascii="Times New Roman" w:eastAsia="Times New Roman" w:hAnsi="Times New Roman"/>
          <w:sz w:val="28"/>
          <w:szCs w:val="28"/>
        </w:rPr>
        <w:t>,</w:t>
      </w:r>
      <w:r w:rsidRPr="0038752D">
        <w:rPr>
          <w:rFonts w:ascii="Times New Roman" w:eastAsia="Times New Roman" w:hAnsi="Times New Roman"/>
          <w:sz w:val="28"/>
          <w:szCs w:val="28"/>
        </w:rPr>
        <w:t xml:space="preserve"> в коне</w:t>
      </w:r>
      <w:r w:rsidRPr="0038752D">
        <w:rPr>
          <w:rFonts w:ascii="Times New Roman" w:eastAsia="Times New Roman" w:hAnsi="Times New Roman"/>
          <w:sz w:val="28"/>
          <w:szCs w:val="28"/>
        </w:rPr>
        <w:t>ч</w:t>
      </w:r>
      <w:r w:rsidRPr="0038752D">
        <w:rPr>
          <w:rFonts w:ascii="Times New Roman" w:eastAsia="Times New Roman" w:hAnsi="Times New Roman"/>
          <w:sz w:val="28"/>
          <w:szCs w:val="28"/>
        </w:rPr>
        <w:t>ном счете, положительно скажется на улучшении качества жизни населения Респу</w:t>
      </w:r>
      <w:r w:rsidRPr="0038752D">
        <w:rPr>
          <w:rFonts w:ascii="Times New Roman" w:eastAsia="Times New Roman" w:hAnsi="Times New Roman"/>
          <w:sz w:val="28"/>
          <w:szCs w:val="28"/>
        </w:rPr>
        <w:t>б</w:t>
      </w:r>
      <w:r w:rsidRPr="0038752D">
        <w:rPr>
          <w:rFonts w:ascii="Times New Roman" w:eastAsia="Times New Roman" w:hAnsi="Times New Roman"/>
          <w:sz w:val="28"/>
          <w:szCs w:val="28"/>
        </w:rPr>
        <w:t>лики Тыва. Существенно повысится уровень тувинского спорта на всероссийской и международной спортивных аренах, что позволит спортсменам Республики Тыва стабильно побеждать на всероссийских, международных спортивных соревнован</w:t>
      </w:r>
      <w:r w:rsidRPr="0038752D">
        <w:rPr>
          <w:rFonts w:ascii="Times New Roman" w:eastAsia="Times New Roman" w:hAnsi="Times New Roman"/>
          <w:sz w:val="28"/>
          <w:szCs w:val="28"/>
        </w:rPr>
        <w:t>и</w:t>
      </w:r>
      <w:r w:rsidRPr="0038752D">
        <w:rPr>
          <w:rFonts w:ascii="Times New Roman" w:eastAsia="Times New Roman" w:hAnsi="Times New Roman"/>
          <w:sz w:val="28"/>
          <w:szCs w:val="28"/>
        </w:rPr>
        <w:t>ях. Эти успехи будут достигнуты за счет создания эффективной системы подготовки спортсменов высокого класса и спортивного резерва с использованием новейших научных достижений, а также повышением уровня обеспеченности населения спо</w:t>
      </w:r>
      <w:r w:rsidRPr="0038752D">
        <w:rPr>
          <w:rFonts w:ascii="Times New Roman" w:eastAsia="Times New Roman" w:hAnsi="Times New Roman"/>
          <w:sz w:val="28"/>
          <w:szCs w:val="28"/>
        </w:rPr>
        <w:t>р</w:t>
      </w:r>
      <w:r w:rsidRPr="0038752D">
        <w:rPr>
          <w:rFonts w:ascii="Times New Roman" w:eastAsia="Times New Roman" w:hAnsi="Times New Roman"/>
          <w:sz w:val="28"/>
          <w:szCs w:val="28"/>
        </w:rPr>
        <w:t>тивными сооружениями исходя из единовременной пропускной способности до 92 процентов.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lastRenderedPageBreak/>
        <w:t>Важнейшими элементами Программы, во многом определяющими развитие физической культуры и спорта в Республике Тыва на долгосрочную перспективу, станут обеспечение инновационного характера создания и развития инфраструктуры отрасли, совершенствование финансового, кадрового и пропагандистского обесп</w:t>
      </w:r>
      <w:r w:rsidRPr="0038752D">
        <w:rPr>
          <w:rFonts w:ascii="Times New Roman" w:eastAsia="Times New Roman" w:hAnsi="Times New Roman"/>
          <w:sz w:val="28"/>
          <w:szCs w:val="28"/>
        </w:rPr>
        <w:t>е</w:t>
      </w:r>
      <w:r w:rsidRPr="0038752D">
        <w:rPr>
          <w:rFonts w:ascii="Times New Roman" w:eastAsia="Times New Roman" w:hAnsi="Times New Roman"/>
          <w:sz w:val="28"/>
          <w:szCs w:val="28"/>
        </w:rPr>
        <w:t>чения физкультурно-спортивной деятельности.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Конечной целью всех этих преобразований является вклад физической кул</w:t>
      </w:r>
      <w:r w:rsidRPr="0038752D">
        <w:rPr>
          <w:rFonts w:ascii="Times New Roman" w:eastAsia="Times New Roman" w:hAnsi="Times New Roman"/>
          <w:sz w:val="28"/>
          <w:szCs w:val="28"/>
        </w:rPr>
        <w:t>ь</w:t>
      </w:r>
      <w:r w:rsidRPr="0038752D">
        <w:rPr>
          <w:rFonts w:ascii="Times New Roman" w:eastAsia="Times New Roman" w:hAnsi="Times New Roman"/>
          <w:sz w:val="28"/>
          <w:szCs w:val="28"/>
        </w:rPr>
        <w:t>туры и спорта в развитие человеческого потенциала Республики Тыва, сохранение и укрепление здоровья граждан.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Оценка эффективности реализации Программы осуществляется Министе</w:t>
      </w:r>
      <w:r w:rsidRPr="0038752D">
        <w:rPr>
          <w:rFonts w:ascii="Times New Roman" w:eastAsia="Times New Roman" w:hAnsi="Times New Roman"/>
          <w:sz w:val="28"/>
          <w:szCs w:val="28"/>
        </w:rPr>
        <w:t>р</w:t>
      </w:r>
      <w:r w:rsidRPr="0038752D">
        <w:rPr>
          <w:rFonts w:ascii="Times New Roman" w:eastAsia="Times New Roman" w:hAnsi="Times New Roman"/>
          <w:sz w:val="28"/>
          <w:szCs w:val="28"/>
        </w:rPr>
        <w:t>ством спорта Республики Тыва путем установления степени достижения ожидаемых результатов, а также сравнения текущих значений показателей (индикаторов) Пр</w:t>
      </w:r>
      <w:r w:rsidRPr="0038752D">
        <w:rPr>
          <w:rFonts w:ascii="Times New Roman" w:eastAsia="Times New Roman" w:hAnsi="Times New Roman"/>
          <w:sz w:val="28"/>
          <w:szCs w:val="28"/>
        </w:rPr>
        <w:t>о</w:t>
      </w:r>
      <w:r w:rsidRPr="0038752D">
        <w:rPr>
          <w:rFonts w:ascii="Times New Roman" w:eastAsia="Times New Roman" w:hAnsi="Times New Roman"/>
          <w:sz w:val="28"/>
          <w:szCs w:val="28"/>
        </w:rPr>
        <w:t>граммы с их целевыми значениями.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Оценка эффективности реализации Программы осуществляется ежегодно и в целом по окончании ее реализации.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Результаты реализации Программы будут определяться достижением целевых прогнозных показателей, приведенных в приложении № 1.</w:t>
      </w:r>
    </w:p>
    <w:p w:rsidR="00BB1F4C" w:rsidRPr="0038752D" w:rsidRDefault="00D71839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52D">
        <w:rPr>
          <w:rFonts w:ascii="Times New Roman" w:eastAsia="Times New Roman" w:hAnsi="Times New Roman"/>
          <w:sz w:val="28"/>
          <w:szCs w:val="28"/>
        </w:rPr>
        <w:t>Состав целевых показателей (индикаторов) Программы определен исходя из принципа необходимости и достаточности информации для характеристики дост</w:t>
      </w:r>
      <w:r w:rsidRPr="0038752D">
        <w:rPr>
          <w:rFonts w:ascii="Times New Roman" w:eastAsia="Times New Roman" w:hAnsi="Times New Roman"/>
          <w:sz w:val="28"/>
          <w:szCs w:val="28"/>
        </w:rPr>
        <w:t>и</w:t>
      </w:r>
      <w:r w:rsidRPr="0038752D">
        <w:rPr>
          <w:rFonts w:ascii="Times New Roman" w:eastAsia="Times New Roman" w:hAnsi="Times New Roman"/>
          <w:sz w:val="28"/>
          <w:szCs w:val="28"/>
        </w:rPr>
        <w:t>жения цели и решения задач Программы. Аналогичный принцип использован при определении состава целевых показателей (индикаторов) подпрограмм Программы.</w:t>
      </w:r>
    </w:p>
    <w:p w:rsidR="00BB1F4C" w:rsidRPr="0038752D" w:rsidRDefault="00BB1F4C" w:rsidP="0038752D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BB1F4C" w:rsidRPr="0038752D" w:rsidRDefault="00BB1F4C" w:rsidP="0038752D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B1F4C" w:rsidRDefault="00BB1F4C" w:rsidP="007E1795">
      <w:pPr>
        <w:suppressAutoHyphens w:val="0"/>
        <w:sectPr w:rsidR="00BB1F4C" w:rsidSect="00463ACF">
          <w:pgSz w:w="11906" w:h="16838"/>
          <w:pgMar w:top="1134" w:right="567" w:bottom="1134" w:left="1134" w:header="680" w:footer="680" w:gutter="0"/>
          <w:pgNumType w:start="1"/>
          <w:cols w:space="720"/>
          <w:formProt w:val="0"/>
          <w:titlePg/>
          <w:docGrid w:linePitch="360" w:charSpace="8192"/>
        </w:sectPr>
      </w:pPr>
    </w:p>
    <w:p w:rsidR="00BB1F4C" w:rsidRPr="00CD5373" w:rsidRDefault="00CD5373" w:rsidP="00CD5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752D">
        <w:rPr>
          <w:rFonts w:ascii="Times New Roman" w:hAnsi="Times New Roman"/>
          <w:sz w:val="28"/>
          <w:szCs w:val="28"/>
          <w:lang w:val="en-US"/>
        </w:rPr>
        <w:lastRenderedPageBreak/>
        <w:t>V</w:t>
      </w:r>
      <w:r w:rsidRPr="003875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71839" w:rsidRPr="00CD5373">
        <w:rPr>
          <w:rFonts w:ascii="Times New Roman" w:hAnsi="Times New Roman"/>
          <w:sz w:val="28"/>
          <w:szCs w:val="28"/>
        </w:rPr>
        <w:t>Р Е Е С Т Р</w:t>
      </w:r>
    </w:p>
    <w:p w:rsidR="00BB1F4C" w:rsidRPr="00CD5373" w:rsidRDefault="00D71839" w:rsidP="00CD5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5373">
        <w:rPr>
          <w:rFonts w:ascii="Times New Roman" w:hAnsi="Times New Roman"/>
          <w:sz w:val="28"/>
          <w:szCs w:val="28"/>
        </w:rPr>
        <w:t xml:space="preserve">документов, входящих в состав государственной программы Республики Тыва </w:t>
      </w:r>
      <w:r w:rsidRPr="00CD5373">
        <w:rPr>
          <w:rFonts w:ascii="Times New Roman" w:hAnsi="Times New Roman"/>
          <w:sz w:val="28"/>
          <w:szCs w:val="28"/>
        </w:rPr>
        <w:br/>
      </w:r>
      <w:r w:rsidR="006F1CB5">
        <w:rPr>
          <w:rFonts w:ascii="Times New Roman" w:hAnsi="Times New Roman"/>
          <w:sz w:val="28"/>
          <w:szCs w:val="28"/>
        </w:rPr>
        <w:t>«</w:t>
      </w:r>
      <w:r w:rsidRPr="00CD5373">
        <w:rPr>
          <w:rFonts w:ascii="Times New Roman" w:hAnsi="Times New Roman"/>
          <w:sz w:val="28"/>
          <w:szCs w:val="28"/>
        </w:rPr>
        <w:t>Развитие физической культуры и спорта в Республике Тыва</w:t>
      </w:r>
      <w:r w:rsidR="006F1CB5">
        <w:rPr>
          <w:rFonts w:ascii="Times New Roman" w:hAnsi="Times New Roman"/>
          <w:sz w:val="28"/>
          <w:szCs w:val="28"/>
        </w:rPr>
        <w:t>»</w:t>
      </w:r>
    </w:p>
    <w:p w:rsidR="00BB1F4C" w:rsidRPr="00CD5373" w:rsidRDefault="00BB1F4C" w:rsidP="00CD5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4" w:type="dxa"/>
        <w:jc w:val="center"/>
        <w:tblInd w:w="-119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3118"/>
        <w:gridCol w:w="1785"/>
        <w:gridCol w:w="5132"/>
        <w:gridCol w:w="1133"/>
        <w:gridCol w:w="2550"/>
        <w:gridCol w:w="1645"/>
      </w:tblGrid>
      <w:tr w:rsidR="00BB1F4C" w:rsidRPr="00CD5373" w:rsidTr="00FE5B1D">
        <w:trPr>
          <w:trHeight w:val="2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FE5B1D" w:rsidP="00FE5B1D">
            <w:pPr>
              <w:pStyle w:val="ConsPlusNormal"/>
              <w:suppressAutoHyphens w:val="0"/>
              <w:jc w:val="center"/>
            </w:pPr>
            <w:r>
              <w:t>№</w:t>
            </w:r>
            <w:r w:rsidR="00D71839" w:rsidRPr="00CD5373">
              <w:t xml:space="preserve"> </w:t>
            </w:r>
            <w:r w:rsidR="00D71839" w:rsidRPr="00CD5373">
              <w:br/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FE5B1D">
            <w:pPr>
              <w:pStyle w:val="ConsPlusNormal"/>
              <w:suppressAutoHyphens w:val="0"/>
              <w:jc w:val="center"/>
            </w:pPr>
            <w:r w:rsidRPr="00CD5373">
              <w:t>Тип документа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FE5B1D">
            <w:pPr>
              <w:pStyle w:val="ConsPlusNormal"/>
              <w:suppressAutoHyphens w:val="0"/>
              <w:jc w:val="center"/>
            </w:pPr>
            <w:r w:rsidRPr="00CD5373">
              <w:t>Вид документа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FE5B1D">
            <w:pPr>
              <w:pStyle w:val="ConsPlusNormal"/>
              <w:suppressAutoHyphens w:val="0"/>
              <w:jc w:val="center"/>
            </w:pPr>
            <w:r w:rsidRPr="00CD5373">
              <w:t>Наименование документа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FE5B1D">
            <w:pPr>
              <w:pStyle w:val="ConsPlusNormal"/>
              <w:suppressAutoHyphens w:val="0"/>
              <w:jc w:val="center"/>
            </w:pPr>
            <w:r w:rsidRPr="00CD5373">
              <w:t>Реквиз</w:t>
            </w:r>
            <w:r w:rsidRPr="00CD5373">
              <w:t>и</w:t>
            </w:r>
            <w:r w:rsidRPr="00CD5373">
              <w:t>ты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FE5B1D">
            <w:pPr>
              <w:pStyle w:val="ConsPlusNormal"/>
              <w:suppressAutoHyphens w:val="0"/>
              <w:jc w:val="center"/>
            </w:pPr>
            <w:r w:rsidRPr="00CD5373">
              <w:t>Разработчик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FE5B1D">
            <w:pPr>
              <w:pStyle w:val="ConsPlusNormal"/>
              <w:suppressAutoHyphens w:val="0"/>
              <w:jc w:val="center"/>
            </w:pPr>
            <w:r w:rsidRPr="00CD5373">
              <w:t>Гиперссылка на текст док</w:t>
            </w:r>
            <w:r w:rsidRPr="00CD5373">
              <w:t>у</w:t>
            </w:r>
            <w:r w:rsidRPr="00CD5373">
              <w:t>мента</w:t>
            </w:r>
          </w:p>
        </w:tc>
      </w:tr>
      <w:tr w:rsidR="00BB1F4C" w:rsidRPr="00CD5373" w:rsidTr="00FE5B1D">
        <w:trPr>
          <w:trHeight w:val="2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FE5B1D" w:rsidP="00FE5B1D">
            <w:pPr>
              <w:pStyle w:val="ConsPlusNormal"/>
              <w:suppressAutoHyphens w:val="0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FE5B1D">
            <w:pPr>
              <w:pStyle w:val="ConsPlusNormal"/>
              <w:suppressAutoHyphens w:val="0"/>
              <w:jc w:val="center"/>
            </w:pPr>
            <w:r w:rsidRPr="00CD5373"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FE5B1D">
            <w:pPr>
              <w:pStyle w:val="ConsPlusNormal"/>
              <w:suppressAutoHyphens w:val="0"/>
              <w:jc w:val="center"/>
            </w:pPr>
            <w:r w:rsidRPr="00CD5373">
              <w:t>3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FE5B1D">
            <w:pPr>
              <w:pStyle w:val="ConsPlusNormal"/>
              <w:suppressAutoHyphens w:val="0"/>
              <w:jc w:val="center"/>
            </w:pPr>
            <w:r w:rsidRPr="00CD5373"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FE5B1D">
            <w:pPr>
              <w:pStyle w:val="ConsPlusNormal"/>
              <w:suppressAutoHyphens w:val="0"/>
              <w:jc w:val="center"/>
            </w:pPr>
            <w:r w:rsidRPr="00CD5373"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FE5B1D">
            <w:pPr>
              <w:pStyle w:val="ConsPlusNormal"/>
              <w:suppressAutoHyphens w:val="0"/>
              <w:jc w:val="center"/>
            </w:pPr>
            <w:r w:rsidRPr="00CD5373">
              <w:t>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FE5B1D">
            <w:pPr>
              <w:pStyle w:val="ConsPlusNormal"/>
              <w:suppressAutoHyphens w:val="0"/>
              <w:jc w:val="center"/>
            </w:pPr>
            <w:r w:rsidRPr="00CD5373">
              <w:t>7</w:t>
            </w:r>
          </w:p>
        </w:tc>
      </w:tr>
      <w:tr w:rsidR="00BB1F4C" w:rsidRPr="00CD5373" w:rsidTr="00FE5B1D">
        <w:trPr>
          <w:trHeight w:val="2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FE5B1D">
            <w:pPr>
              <w:pStyle w:val="ConsPlusNormal"/>
              <w:suppressAutoHyphens w:val="0"/>
              <w:jc w:val="center"/>
            </w:pPr>
            <w:r w:rsidRPr="00CD5373">
              <w:t>1</w:t>
            </w:r>
            <w:r w:rsidR="00FE5B1D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3">
              <w:rPr>
                <w:rFonts w:ascii="Times New Roman" w:hAnsi="Times New Roman"/>
                <w:sz w:val="24"/>
                <w:szCs w:val="24"/>
              </w:rPr>
              <w:t>Стратегические приоритеты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FE5B1D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3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2C3042">
            <w:pPr>
              <w:pStyle w:val="ConsPlusTitle"/>
              <w:suppressAutoHyphens w:val="0"/>
              <w:rPr>
                <w:rFonts w:ascii="Times New Roman" w:hAnsi="Times New Roman" w:cs="Times New Roman"/>
              </w:rPr>
            </w:pPr>
            <w:r w:rsidRPr="00CD5373">
              <w:rPr>
                <w:rFonts w:ascii="Times New Roman" w:hAnsi="Times New Roman" w:cs="Times New Roman"/>
                <w:b w:val="0"/>
              </w:rPr>
              <w:t xml:space="preserve">Об утверждении государственной программы </w:t>
            </w:r>
            <w:r w:rsidRPr="00CD5373">
              <w:rPr>
                <w:rFonts w:ascii="Times New Roman" w:hAnsi="Times New Roman" w:cs="Times New Roman"/>
                <w:b w:val="0"/>
              </w:rPr>
              <w:br/>
              <w:t xml:space="preserve">Республики Тыва </w:t>
            </w:r>
            <w:r w:rsidR="006F1CB5">
              <w:rPr>
                <w:rFonts w:ascii="Times New Roman" w:hAnsi="Times New Roman" w:cs="Times New Roman"/>
                <w:b w:val="0"/>
              </w:rPr>
              <w:t>«</w:t>
            </w:r>
            <w:r w:rsidRPr="00CD5373">
              <w:rPr>
                <w:rFonts w:ascii="Times New Roman" w:hAnsi="Times New Roman" w:cs="Times New Roman"/>
                <w:b w:val="0"/>
              </w:rPr>
              <w:t>Развитие физической кул</w:t>
            </w:r>
            <w:r w:rsidRPr="00CD5373">
              <w:rPr>
                <w:rFonts w:ascii="Times New Roman" w:hAnsi="Times New Roman" w:cs="Times New Roman"/>
                <w:b w:val="0"/>
              </w:rPr>
              <w:t>ь</w:t>
            </w:r>
            <w:r w:rsidRPr="00CD5373">
              <w:rPr>
                <w:rFonts w:ascii="Times New Roman" w:hAnsi="Times New Roman" w:cs="Times New Roman"/>
                <w:b w:val="0"/>
              </w:rPr>
              <w:t>туры и спорта в Республике Тыва</w:t>
            </w:r>
            <w:r w:rsidR="006F1CB5">
              <w:rPr>
                <w:rFonts w:ascii="Times New Roman" w:hAnsi="Times New Roman" w:cs="Times New Roman"/>
                <w:b w:val="0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BB1F4C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3">
              <w:rPr>
                <w:rFonts w:ascii="Times New Roman" w:hAnsi="Times New Roman"/>
                <w:sz w:val="24"/>
                <w:szCs w:val="24"/>
              </w:rPr>
              <w:t>Министерство спорта Республики Тыва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BB1F4C" w:rsidP="00CD5373">
            <w:pPr>
              <w:pStyle w:val="ConsPlusNormal"/>
              <w:suppressAutoHyphens w:val="0"/>
            </w:pPr>
          </w:p>
        </w:tc>
      </w:tr>
      <w:tr w:rsidR="00BB1F4C" w:rsidRPr="00CD5373" w:rsidTr="00FE5B1D">
        <w:trPr>
          <w:trHeight w:val="2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FE5B1D">
            <w:pPr>
              <w:pStyle w:val="ConsPlusNormal"/>
              <w:suppressAutoHyphens w:val="0"/>
              <w:jc w:val="center"/>
            </w:pPr>
            <w:r w:rsidRPr="00CD5373">
              <w:t>2</w:t>
            </w:r>
            <w:r w:rsidR="00FE5B1D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3">
              <w:rPr>
                <w:rFonts w:ascii="Times New Roman" w:hAnsi="Times New Roman"/>
                <w:sz w:val="24"/>
                <w:szCs w:val="24"/>
              </w:rPr>
              <w:t>Паспорт Программы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FE5B1D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3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2C3042">
            <w:pPr>
              <w:pStyle w:val="ConsPlusTitle"/>
              <w:suppressAutoHyphens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CD5373">
              <w:rPr>
                <w:rFonts w:ascii="Times New Roman" w:hAnsi="Times New Roman" w:cs="Times New Roman"/>
                <w:b w:val="0"/>
              </w:rPr>
              <w:t xml:space="preserve">Об утверждении государственной программы </w:t>
            </w:r>
            <w:r w:rsidRPr="00CD5373">
              <w:rPr>
                <w:rFonts w:ascii="Times New Roman" w:hAnsi="Times New Roman" w:cs="Times New Roman"/>
                <w:b w:val="0"/>
              </w:rPr>
              <w:br/>
              <w:t xml:space="preserve">Республики Тыва </w:t>
            </w:r>
            <w:r w:rsidR="006F1CB5">
              <w:rPr>
                <w:rFonts w:ascii="Times New Roman" w:hAnsi="Times New Roman" w:cs="Times New Roman"/>
                <w:b w:val="0"/>
              </w:rPr>
              <w:t>«</w:t>
            </w:r>
            <w:r w:rsidRPr="00CD5373">
              <w:rPr>
                <w:rFonts w:ascii="Times New Roman" w:hAnsi="Times New Roman" w:cs="Times New Roman"/>
                <w:b w:val="0"/>
              </w:rPr>
              <w:t>Развитие физической кул</w:t>
            </w:r>
            <w:r w:rsidRPr="00CD5373">
              <w:rPr>
                <w:rFonts w:ascii="Times New Roman" w:hAnsi="Times New Roman" w:cs="Times New Roman"/>
                <w:b w:val="0"/>
              </w:rPr>
              <w:t>ь</w:t>
            </w:r>
            <w:r w:rsidRPr="00CD5373">
              <w:rPr>
                <w:rFonts w:ascii="Times New Roman" w:hAnsi="Times New Roman" w:cs="Times New Roman"/>
                <w:b w:val="0"/>
              </w:rPr>
              <w:t>туры и спорта в Республике Тыва</w:t>
            </w:r>
            <w:r w:rsidR="006F1CB5">
              <w:rPr>
                <w:rFonts w:ascii="Times New Roman" w:hAnsi="Times New Roman" w:cs="Times New Roman"/>
                <w:b w:val="0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BB1F4C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3">
              <w:rPr>
                <w:rFonts w:ascii="Times New Roman" w:hAnsi="Times New Roman"/>
                <w:sz w:val="24"/>
                <w:szCs w:val="24"/>
              </w:rPr>
              <w:t>Министерство спорта Республики Тыва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BB1F4C" w:rsidP="00CD5373">
            <w:pPr>
              <w:pStyle w:val="ConsPlusNormal"/>
              <w:suppressAutoHyphens w:val="0"/>
            </w:pPr>
          </w:p>
        </w:tc>
      </w:tr>
      <w:tr w:rsidR="00BB1F4C" w:rsidRPr="00CD5373" w:rsidTr="00FE5B1D">
        <w:trPr>
          <w:trHeight w:val="2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FE5B1D">
            <w:pPr>
              <w:pStyle w:val="ConsPlusNormal"/>
              <w:suppressAutoHyphens w:val="0"/>
              <w:jc w:val="center"/>
            </w:pPr>
            <w:r w:rsidRPr="00CD5373">
              <w:t>3</w:t>
            </w:r>
            <w:r w:rsidR="00FE5B1D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3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FE5B1D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3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государственной программы </w:t>
            </w: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Республики Тыва </w:t>
            </w:r>
            <w:r w:rsidR="006F1CB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t>Развитие физической кул</w:t>
            </w: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t>туры и спорта в Республике Тыва</w:t>
            </w:r>
            <w:r w:rsidR="006F1CB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BB1F4C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3">
              <w:rPr>
                <w:rFonts w:ascii="Times New Roman" w:hAnsi="Times New Roman"/>
                <w:sz w:val="24"/>
                <w:szCs w:val="24"/>
              </w:rPr>
              <w:t>Министерство спорта Республики Тыва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BB1F4C" w:rsidP="00CD5373">
            <w:pPr>
              <w:pStyle w:val="ConsPlusNormal"/>
              <w:suppressAutoHyphens w:val="0"/>
            </w:pPr>
          </w:p>
        </w:tc>
      </w:tr>
      <w:tr w:rsidR="00BB1F4C" w:rsidRPr="00CD5373" w:rsidTr="00FE5B1D">
        <w:trPr>
          <w:trHeight w:val="2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FE5B1D">
            <w:pPr>
              <w:pStyle w:val="ConsPlusNormal"/>
              <w:suppressAutoHyphens w:val="0"/>
              <w:jc w:val="center"/>
            </w:pPr>
            <w:r w:rsidRPr="00CD5373">
              <w:t>4</w:t>
            </w:r>
            <w:r w:rsidR="00FE5B1D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3"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FE5B1D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3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государственной программы </w:t>
            </w: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Республики Тыва </w:t>
            </w:r>
            <w:r w:rsidR="006F1CB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t>Развитие физической кул</w:t>
            </w: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t>туры и спорта в Республике Тыва</w:t>
            </w:r>
            <w:r w:rsidR="006F1CB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BB1F4C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3">
              <w:rPr>
                <w:rFonts w:ascii="Times New Roman" w:hAnsi="Times New Roman"/>
                <w:sz w:val="24"/>
                <w:szCs w:val="24"/>
              </w:rPr>
              <w:t>Министерство спорта Республики Тыва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BB1F4C" w:rsidP="00CD5373">
            <w:pPr>
              <w:pStyle w:val="ConsPlusNormal"/>
              <w:suppressAutoHyphens w:val="0"/>
            </w:pPr>
          </w:p>
        </w:tc>
      </w:tr>
      <w:tr w:rsidR="00BB1F4C" w:rsidRPr="00CD5373" w:rsidTr="00FE5B1D">
        <w:trPr>
          <w:trHeight w:val="2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FE5B1D">
            <w:pPr>
              <w:pStyle w:val="ConsPlusNormal"/>
              <w:suppressAutoHyphens w:val="0"/>
              <w:jc w:val="center"/>
            </w:pPr>
            <w:r w:rsidRPr="00CD5373">
              <w:t>5</w:t>
            </w:r>
            <w:r w:rsidR="00FE5B1D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3">
              <w:rPr>
                <w:rFonts w:ascii="Times New Roman" w:hAnsi="Times New Roman"/>
                <w:sz w:val="24"/>
                <w:szCs w:val="24"/>
              </w:rPr>
              <w:t>Помесячный план достиж</w:t>
            </w:r>
            <w:r w:rsidRPr="00CD5373">
              <w:rPr>
                <w:rFonts w:ascii="Times New Roman" w:hAnsi="Times New Roman"/>
                <w:sz w:val="24"/>
                <w:szCs w:val="24"/>
              </w:rPr>
              <w:t>е</w:t>
            </w:r>
            <w:r w:rsidRPr="00CD5373">
              <w:rPr>
                <w:rFonts w:ascii="Times New Roman" w:hAnsi="Times New Roman"/>
                <w:sz w:val="24"/>
                <w:szCs w:val="24"/>
              </w:rPr>
              <w:t>ния показателей Программы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FE5B1D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3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государственной программы </w:t>
            </w: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Республики Тыва </w:t>
            </w:r>
            <w:r w:rsidR="006F1CB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t>Развитие физической кул</w:t>
            </w: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t>туры и спорта в Республике Тыва</w:t>
            </w:r>
            <w:r w:rsidR="006F1CB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BB1F4C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3">
              <w:rPr>
                <w:rFonts w:ascii="Times New Roman" w:hAnsi="Times New Roman"/>
                <w:sz w:val="24"/>
                <w:szCs w:val="24"/>
              </w:rPr>
              <w:t>Министерство спорта Республики Тыва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BB1F4C" w:rsidP="00CD5373">
            <w:pPr>
              <w:pStyle w:val="ConsPlusNormal"/>
              <w:suppressAutoHyphens w:val="0"/>
            </w:pPr>
          </w:p>
        </w:tc>
      </w:tr>
      <w:tr w:rsidR="00BB1F4C" w:rsidRPr="00CD5373" w:rsidTr="00FE5B1D">
        <w:trPr>
          <w:trHeight w:val="2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FE5B1D">
            <w:pPr>
              <w:pStyle w:val="ConsPlusNormal"/>
              <w:suppressAutoHyphens w:val="0"/>
              <w:jc w:val="center"/>
            </w:pPr>
            <w:r w:rsidRPr="00CD5373">
              <w:t>6</w:t>
            </w:r>
            <w:r w:rsidR="00FE5B1D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3">
              <w:rPr>
                <w:rFonts w:ascii="Times New Roman" w:hAnsi="Times New Roman"/>
                <w:sz w:val="24"/>
                <w:szCs w:val="24"/>
              </w:rPr>
              <w:t>Ресурсное обеспечение Пр</w:t>
            </w:r>
            <w:r w:rsidRPr="00CD5373">
              <w:rPr>
                <w:rFonts w:ascii="Times New Roman" w:hAnsi="Times New Roman"/>
                <w:sz w:val="24"/>
                <w:szCs w:val="24"/>
              </w:rPr>
              <w:t>о</w:t>
            </w:r>
            <w:r w:rsidRPr="00CD5373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FE5B1D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3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государственной программы </w:t>
            </w: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Республики Тыва </w:t>
            </w:r>
            <w:r w:rsidR="006F1CB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t>Развитие физической кул</w:t>
            </w: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t>туры и спорта в Республике Тыва</w:t>
            </w:r>
            <w:r w:rsidR="006F1CB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BB1F4C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3">
              <w:rPr>
                <w:rFonts w:ascii="Times New Roman" w:hAnsi="Times New Roman"/>
                <w:sz w:val="24"/>
                <w:szCs w:val="24"/>
              </w:rPr>
              <w:t>Министерство спорта Республики Тыва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BB1F4C" w:rsidP="00CD5373">
            <w:pPr>
              <w:pStyle w:val="ConsPlusNormal"/>
              <w:suppressAutoHyphens w:val="0"/>
            </w:pPr>
          </w:p>
        </w:tc>
      </w:tr>
      <w:tr w:rsidR="00BB1F4C" w:rsidRPr="00CD5373" w:rsidTr="00FE5B1D">
        <w:trPr>
          <w:trHeight w:val="2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FE5B1D">
            <w:pPr>
              <w:pStyle w:val="ConsPlusNormal"/>
              <w:suppressAutoHyphens w:val="0"/>
              <w:jc w:val="center"/>
            </w:pPr>
            <w:r w:rsidRPr="00CD5373">
              <w:t>7</w:t>
            </w:r>
            <w:r w:rsidR="00FE5B1D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2C304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3">
              <w:rPr>
                <w:rFonts w:ascii="Times New Roman" w:hAnsi="Times New Roman"/>
                <w:sz w:val="24"/>
                <w:szCs w:val="24"/>
              </w:rPr>
              <w:t>Перечень</w:t>
            </w:r>
            <w:r w:rsidR="002C3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5373">
              <w:rPr>
                <w:rFonts w:ascii="Times New Roman" w:hAnsi="Times New Roman"/>
                <w:sz w:val="24"/>
                <w:szCs w:val="24"/>
              </w:rPr>
              <w:t>объектов кап</w:t>
            </w:r>
            <w:r w:rsidRPr="00CD5373">
              <w:rPr>
                <w:rFonts w:ascii="Times New Roman" w:hAnsi="Times New Roman"/>
                <w:sz w:val="24"/>
                <w:szCs w:val="24"/>
              </w:rPr>
              <w:t>и</w:t>
            </w:r>
            <w:r w:rsidRPr="00CD5373">
              <w:rPr>
                <w:rFonts w:ascii="Times New Roman" w:hAnsi="Times New Roman"/>
                <w:sz w:val="24"/>
                <w:szCs w:val="24"/>
              </w:rPr>
              <w:t>тального строительства, м</w:t>
            </w:r>
            <w:r w:rsidRPr="00CD5373">
              <w:rPr>
                <w:rFonts w:ascii="Times New Roman" w:hAnsi="Times New Roman"/>
                <w:sz w:val="24"/>
                <w:szCs w:val="24"/>
              </w:rPr>
              <w:t>е</w:t>
            </w:r>
            <w:r w:rsidRPr="00CD5373">
              <w:rPr>
                <w:rFonts w:ascii="Times New Roman" w:hAnsi="Times New Roman"/>
                <w:sz w:val="24"/>
                <w:szCs w:val="24"/>
              </w:rPr>
              <w:t>роприятий (укрупненных инвестиционных проектов), объектов недвижимости, р</w:t>
            </w:r>
            <w:r w:rsidRPr="00CD5373">
              <w:rPr>
                <w:rFonts w:ascii="Times New Roman" w:hAnsi="Times New Roman"/>
                <w:sz w:val="24"/>
                <w:szCs w:val="24"/>
              </w:rPr>
              <w:t>е</w:t>
            </w:r>
            <w:r w:rsidRPr="00CD5373">
              <w:rPr>
                <w:rFonts w:ascii="Times New Roman" w:hAnsi="Times New Roman"/>
                <w:sz w:val="24"/>
                <w:szCs w:val="24"/>
              </w:rPr>
              <w:t>ализуемых в рамках гос</w:t>
            </w:r>
            <w:r w:rsidRPr="00CD5373">
              <w:rPr>
                <w:rFonts w:ascii="Times New Roman" w:hAnsi="Times New Roman"/>
                <w:sz w:val="24"/>
                <w:szCs w:val="24"/>
              </w:rPr>
              <w:t>у</w:t>
            </w:r>
            <w:r w:rsidRPr="00CD5373">
              <w:rPr>
                <w:rFonts w:ascii="Times New Roman" w:hAnsi="Times New Roman"/>
                <w:sz w:val="24"/>
                <w:szCs w:val="24"/>
              </w:rPr>
              <w:t xml:space="preserve">дарственной программы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FE5B1D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3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государственной программы </w:t>
            </w: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Республики Тыва </w:t>
            </w:r>
            <w:r w:rsidR="006F1CB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t>Развитие физической кул</w:t>
            </w: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t>туры и спорта в Республике Тыва</w:t>
            </w:r>
            <w:r w:rsidR="006F1CB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BB1F4C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3">
              <w:rPr>
                <w:rFonts w:ascii="Times New Roman" w:hAnsi="Times New Roman"/>
                <w:sz w:val="24"/>
                <w:szCs w:val="24"/>
              </w:rPr>
              <w:t>Министерство спорта Республики Тыва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BB1F4C" w:rsidP="00CD5373">
            <w:pPr>
              <w:pStyle w:val="ConsPlusNormal"/>
              <w:suppressAutoHyphens w:val="0"/>
            </w:pPr>
          </w:p>
        </w:tc>
      </w:tr>
    </w:tbl>
    <w:p w:rsidR="002C3042" w:rsidRDefault="002C3042"/>
    <w:tbl>
      <w:tblPr>
        <w:tblW w:w="15874" w:type="dxa"/>
        <w:jc w:val="center"/>
        <w:tblInd w:w="-119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3118"/>
        <w:gridCol w:w="1785"/>
        <w:gridCol w:w="5132"/>
        <w:gridCol w:w="1133"/>
        <w:gridCol w:w="2550"/>
        <w:gridCol w:w="1645"/>
      </w:tblGrid>
      <w:tr w:rsidR="002C3042" w:rsidRPr="00CD5373" w:rsidTr="00CB213E">
        <w:trPr>
          <w:trHeight w:val="2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42" w:rsidRPr="00CD5373" w:rsidRDefault="002C3042" w:rsidP="00CB213E">
            <w:pPr>
              <w:pStyle w:val="ConsPlusNormal"/>
              <w:suppressAutoHyphens w:val="0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42" w:rsidRPr="00CD5373" w:rsidRDefault="002C3042" w:rsidP="00CB213E">
            <w:pPr>
              <w:pStyle w:val="ConsPlusNormal"/>
              <w:suppressAutoHyphens w:val="0"/>
              <w:jc w:val="center"/>
            </w:pPr>
            <w:r w:rsidRPr="00CD5373"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42" w:rsidRPr="00CD5373" w:rsidRDefault="002C3042" w:rsidP="00CB213E">
            <w:pPr>
              <w:pStyle w:val="ConsPlusNormal"/>
              <w:suppressAutoHyphens w:val="0"/>
              <w:jc w:val="center"/>
            </w:pPr>
            <w:r w:rsidRPr="00CD5373">
              <w:t>3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42" w:rsidRPr="00CD5373" w:rsidRDefault="002C3042" w:rsidP="00CB213E">
            <w:pPr>
              <w:pStyle w:val="ConsPlusNormal"/>
              <w:suppressAutoHyphens w:val="0"/>
              <w:jc w:val="center"/>
            </w:pPr>
            <w:r w:rsidRPr="00CD5373"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42" w:rsidRPr="00CD5373" w:rsidRDefault="002C3042" w:rsidP="00CB213E">
            <w:pPr>
              <w:pStyle w:val="ConsPlusNormal"/>
              <w:suppressAutoHyphens w:val="0"/>
              <w:jc w:val="center"/>
            </w:pPr>
            <w:r w:rsidRPr="00CD5373"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42" w:rsidRPr="00CD5373" w:rsidRDefault="002C3042" w:rsidP="00CB213E">
            <w:pPr>
              <w:pStyle w:val="ConsPlusNormal"/>
              <w:suppressAutoHyphens w:val="0"/>
              <w:jc w:val="center"/>
            </w:pPr>
            <w:r w:rsidRPr="00CD5373">
              <w:t>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42" w:rsidRPr="00CD5373" w:rsidRDefault="002C3042" w:rsidP="00CB213E">
            <w:pPr>
              <w:pStyle w:val="ConsPlusNormal"/>
              <w:suppressAutoHyphens w:val="0"/>
              <w:jc w:val="center"/>
            </w:pPr>
            <w:r w:rsidRPr="00CD5373">
              <w:t>7</w:t>
            </w:r>
          </w:p>
        </w:tc>
      </w:tr>
      <w:tr w:rsidR="002C3042" w:rsidRPr="00CD5373" w:rsidTr="00FE5B1D">
        <w:trPr>
          <w:trHeight w:val="2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42" w:rsidRPr="00CD5373" w:rsidRDefault="002C3042" w:rsidP="00FE5B1D">
            <w:pPr>
              <w:pStyle w:val="ConsPlusNormal"/>
              <w:suppressAutoHyphens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42" w:rsidRPr="00CD5373" w:rsidRDefault="002C3042" w:rsidP="002C304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3">
              <w:rPr>
                <w:rFonts w:ascii="Times New Roman" w:hAnsi="Times New Roman"/>
                <w:sz w:val="24"/>
                <w:szCs w:val="24"/>
              </w:rPr>
              <w:t xml:space="preserve">Республики Тыва </w:t>
            </w:r>
            <w:r w:rsidR="006F1CB5">
              <w:rPr>
                <w:rFonts w:ascii="Times New Roman" w:hAnsi="Times New Roman"/>
                <w:sz w:val="24"/>
                <w:szCs w:val="24"/>
              </w:rPr>
              <w:t>«</w:t>
            </w:r>
            <w:r w:rsidRPr="00CD5373"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 в Республике Тыва</w:t>
            </w:r>
            <w:r w:rsidR="006F1C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42" w:rsidRPr="00CD5373" w:rsidRDefault="002C3042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42" w:rsidRPr="00CD5373" w:rsidRDefault="002C3042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42" w:rsidRPr="00CD5373" w:rsidRDefault="002C3042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42" w:rsidRPr="00CD5373" w:rsidRDefault="002C3042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42" w:rsidRPr="00CD5373" w:rsidRDefault="002C3042" w:rsidP="00CD5373">
            <w:pPr>
              <w:pStyle w:val="ConsPlusNormal"/>
              <w:suppressAutoHyphens w:val="0"/>
            </w:pPr>
          </w:p>
        </w:tc>
      </w:tr>
      <w:tr w:rsidR="00BB1F4C" w:rsidRPr="00CD5373" w:rsidTr="00FE5B1D">
        <w:trPr>
          <w:trHeight w:val="2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FE5B1D">
            <w:pPr>
              <w:pStyle w:val="ConsPlusNormal"/>
              <w:suppressAutoHyphens w:val="0"/>
              <w:jc w:val="center"/>
            </w:pPr>
            <w:r w:rsidRPr="00CD5373">
              <w:t>8</w:t>
            </w:r>
            <w:r w:rsidR="00FE5B1D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3">
              <w:rPr>
                <w:rFonts w:ascii="Times New Roman" w:hAnsi="Times New Roman"/>
                <w:sz w:val="24"/>
                <w:szCs w:val="24"/>
              </w:rPr>
              <w:t>Методика оценки эффекти</w:t>
            </w:r>
            <w:r w:rsidRPr="00CD5373">
              <w:rPr>
                <w:rFonts w:ascii="Times New Roman" w:hAnsi="Times New Roman"/>
                <w:sz w:val="24"/>
                <w:szCs w:val="24"/>
              </w:rPr>
              <w:t>в</w:t>
            </w:r>
            <w:r w:rsidRPr="00CD5373">
              <w:rPr>
                <w:rFonts w:ascii="Times New Roman" w:hAnsi="Times New Roman"/>
                <w:sz w:val="24"/>
                <w:szCs w:val="24"/>
              </w:rPr>
              <w:t>ности Программы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FE5B1D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3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государственной программы </w:t>
            </w: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Республики Тыва </w:t>
            </w:r>
            <w:r w:rsidR="006F1CB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t>Развитие физической кул</w:t>
            </w: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t>туры и спорта в Республике Тыва</w:t>
            </w:r>
            <w:r w:rsidR="006F1CB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BB1F4C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3">
              <w:rPr>
                <w:rFonts w:ascii="Times New Roman" w:hAnsi="Times New Roman"/>
                <w:sz w:val="24"/>
                <w:szCs w:val="24"/>
              </w:rPr>
              <w:t>Министерство спорта Республики Тыва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BB1F4C" w:rsidP="00CD5373">
            <w:pPr>
              <w:pStyle w:val="ConsPlusNormal"/>
              <w:suppressAutoHyphens w:val="0"/>
            </w:pPr>
          </w:p>
        </w:tc>
      </w:tr>
      <w:tr w:rsidR="00BB1F4C" w:rsidRPr="00CD5373" w:rsidTr="00FE5B1D">
        <w:trPr>
          <w:trHeight w:val="2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FE5B1D">
            <w:pPr>
              <w:pStyle w:val="ConsPlusNormal"/>
              <w:suppressAutoHyphens w:val="0"/>
              <w:jc w:val="center"/>
            </w:pPr>
            <w:r w:rsidRPr="00CD5373">
              <w:t>9</w:t>
            </w:r>
            <w:r w:rsidR="00FE5B1D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3">
              <w:rPr>
                <w:rFonts w:ascii="Times New Roman" w:hAnsi="Times New Roman"/>
                <w:sz w:val="24"/>
                <w:szCs w:val="24"/>
              </w:rPr>
              <w:t>Методика расчета показат</w:t>
            </w:r>
            <w:r w:rsidRPr="00CD5373">
              <w:rPr>
                <w:rFonts w:ascii="Times New Roman" w:hAnsi="Times New Roman"/>
                <w:sz w:val="24"/>
                <w:szCs w:val="24"/>
              </w:rPr>
              <w:t>е</w:t>
            </w:r>
            <w:r w:rsidRPr="00CD5373">
              <w:rPr>
                <w:rFonts w:ascii="Times New Roman" w:hAnsi="Times New Roman"/>
                <w:sz w:val="24"/>
                <w:szCs w:val="24"/>
              </w:rPr>
              <w:t>лей Программы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FE5B1D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3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государственной программы </w:t>
            </w: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Республики Тыва </w:t>
            </w:r>
            <w:r w:rsidR="006F1CB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t>Развитие физической кул</w:t>
            </w: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t>туры и спорта в Республике Тыва</w:t>
            </w:r>
            <w:r w:rsidR="006F1CB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BB1F4C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3">
              <w:rPr>
                <w:rFonts w:ascii="Times New Roman" w:hAnsi="Times New Roman"/>
                <w:sz w:val="24"/>
                <w:szCs w:val="24"/>
              </w:rPr>
              <w:t>Министерство спорта Республики Тыва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BB1F4C" w:rsidP="00CD5373">
            <w:pPr>
              <w:pStyle w:val="ConsPlusNormal"/>
              <w:suppressAutoHyphens w:val="0"/>
            </w:pPr>
          </w:p>
        </w:tc>
      </w:tr>
      <w:tr w:rsidR="00BB1F4C" w:rsidRPr="00CD5373" w:rsidTr="00FE5B1D">
        <w:trPr>
          <w:trHeight w:val="20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FE5B1D">
            <w:pPr>
              <w:pStyle w:val="ConsPlusNormal"/>
              <w:suppressAutoHyphens w:val="0"/>
              <w:jc w:val="center"/>
            </w:pPr>
            <w:r w:rsidRPr="00CD5373">
              <w:t>10</w:t>
            </w:r>
            <w:r w:rsidR="00FE5B1D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3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2C3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5373">
              <w:rPr>
                <w:rFonts w:ascii="Times New Roman" w:hAnsi="Times New Roman"/>
                <w:sz w:val="24"/>
                <w:szCs w:val="24"/>
              </w:rPr>
              <w:t>предоставления субсидий из республика</w:t>
            </w:r>
            <w:r w:rsidRPr="00CD537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5373">
              <w:rPr>
                <w:rFonts w:ascii="Times New Roman" w:hAnsi="Times New Roman"/>
                <w:sz w:val="24"/>
                <w:szCs w:val="24"/>
              </w:rPr>
              <w:t>ского бюджета</w:t>
            </w:r>
            <w:r w:rsidR="002C3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5373">
              <w:rPr>
                <w:rFonts w:ascii="Times New Roman" w:hAnsi="Times New Roman"/>
                <w:sz w:val="24"/>
                <w:szCs w:val="24"/>
              </w:rPr>
              <w:t>Республики Тыва местным бюджетам на создание (реконструкцию)</w:t>
            </w:r>
            <w:r w:rsidR="002C3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5373">
              <w:rPr>
                <w:rFonts w:ascii="Times New Roman" w:hAnsi="Times New Roman"/>
                <w:sz w:val="24"/>
                <w:szCs w:val="24"/>
              </w:rPr>
              <w:t>объектов спортивной инфр</w:t>
            </w:r>
            <w:r w:rsidRPr="00CD5373">
              <w:rPr>
                <w:rFonts w:ascii="Times New Roman" w:hAnsi="Times New Roman"/>
                <w:sz w:val="24"/>
                <w:szCs w:val="24"/>
              </w:rPr>
              <w:t>а</w:t>
            </w:r>
            <w:r w:rsidRPr="00CD5373">
              <w:rPr>
                <w:rFonts w:ascii="Times New Roman" w:hAnsi="Times New Roman"/>
                <w:sz w:val="24"/>
                <w:szCs w:val="24"/>
              </w:rPr>
              <w:t>структуры массового спорта</w:t>
            </w:r>
          </w:p>
          <w:p w:rsidR="00BB1F4C" w:rsidRPr="00CD5373" w:rsidRDefault="00D71839" w:rsidP="002C304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3">
              <w:rPr>
                <w:rFonts w:ascii="Times New Roman" w:hAnsi="Times New Roman"/>
                <w:sz w:val="24"/>
                <w:szCs w:val="24"/>
              </w:rPr>
              <w:t>на основании соглашений о государственно-частном</w:t>
            </w:r>
            <w:r w:rsidR="002C3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5373">
              <w:rPr>
                <w:rFonts w:ascii="Times New Roman" w:hAnsi="Times New Roman"/>
                <w:sz w:val="24"/>
                <w:szCs w:val="24"/>
              </w:rPr>
              <w:t>(муниципально-частном) партнерстве или концесс</w:t>
            </w:r>
            <w:r w:rsidRPr="00CD5373">
              <w:rPr>
                <w:rFonts w:ascii="Times New Roman" w:hAnsi="Times New Roman"/>
                <w:sz w:val="24"/>
                <w:szCs w:val="24"/>
              </w:rPr>
              <w:t>и</w:t>
            </w:r>
            <w:r w:rsidRPr="00CD5373">
              <w:rPr>
                <w:rFonts w:ascii="Times New Roman" w:hAnsi="Times New Roman"/>
                <w:sz w:val="24"/>
                <w:szCs w:val="24"/>
              </w:rPr>
              <w:t>онных</w:t>
            </w:r>
            <w:r w:rsidR="002C3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5373">
              <w:rPr>
                <w:rFonts w:ascii="Times New Roman" w:hAnsi="Times New Roman"/>
                <w:sz w:val="24"/>
                <w:szCs w:val="24"/>
              </w:rPr>
              <w:t>соглашений в целях реализации федерального проекта</w:t>
            </w:r>
            <w:r w:rsidR="002C3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CB5">
              <w:rPr>
                <w:rFonts w:ascii="Times New Roman" w:hAnsi="Times New Roman"/>
                <w:sz w:val="24"/>
                <w:szCs w:val="24"/>
              </w:rPr>
              <w:t>«</w:t>
            </w:r>
            <w:r w:rsidRPr="00CD5373">
              <w:rPr>
                <w:rFonts w:ascii="Times New Roman" w:hAnsi="Times New Roman"/>
                <w:sz w:val="24"/>
                <w:szCs w:val="24"/>
              </w:rPr>
              <w:t>Бизнес-спринт (Я выбираю спорт)</w:t>
            </w:r>
            <w:r w:rsidR="006F1C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FE5B1D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3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государственной программы </w:t>
            </w: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Республики Тыва </w:t>
            </w:r>
            <w:r w:rsidR="006F1CB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t>Развитие физической кул</w:t>
            </w: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CD5373">
              <w:rPr>
                <w:rFonts w:ascii="Times New Roman" w:hAnsi="Times New Roman"/>
                <w:bCs/>
                <w:sz w:val="24"/>
                <w:szCs w:val="24"/>
              </w:rPr>
              <w:t>туры и спорта в Республике Тыва</w:t>
            </w:r>
            <w:r w:rsidR="006F1CB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BB1F4C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D71839" w:rsidP="00CD53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73">
              <w:rPr>
                <w:rFonts w:ascii="Times New Roman" w:hAnsi="Times New Roman"/>
                <w:sz w:val="24"/>
                <w:szCs w:val="24"/>
              </w:rPr>
              <w:t>Министерство спорта Республики Тыва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CD5373" w:rsidRDefault="00BB1F4C" w:rsidP="00CD5373">
            <w:pPr>
              <w:pStyle w:val="ConsPlusNormal"/>
              <w:suppressAutoHyphens w:val="0"/>
            </w:pPr>
          </w:p>
        </w:tc>
      </w:tr>
    </w:tbl>
    <w:p w:rsidR="00BB1F4C" w:rsidRDefault="00BB1F4C" w:rsidP="007E1795">
      <w:pPr>
        <w:suppressAutoHyphens w:val="0"/>
      </w:pPr>
    </w:p>
    <w:p w:rsidR="002C3042" w:rsidRDefault="002C3042">
      <w:pPr>
        <w:spacing w:after="0" w:line="240" w:lineRule="auto"/>
      </w:pPr>
      <w:r>
        <w:br w:type="page"/>
      </w:r>
    </w:p>
    <w:p w:rsidR="00BB1F4C" w:rsidRPr="002C3042" w:rsidRDefault="00CD5373" w:rsidP="002C30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042">
        <w:rPr>
          <w:rFonts w:ascii="Times New Roman" w:hAnsi="Times New Roman"/>
          <w:sz w:val="28"/>
          <w:szCs w:val="28"/>
        </w:rPr>
        <w:lastRenderedPageBreak/>
        <w:t xml:space="preserve">VI. </w:t>
      </w:r>
      <w:r w:rsidR="00D71839" w:rsidRPr="002C3042">
        <w:rPr>
          <w:rFonts w:ascii="Times New Roman" w:hAnsi="Times New Roman"/>
          <w:sz w:val="28"/>
          <w:szCs w:val="28"/>
        </w:rPr>
        <w:t>С Т Р УК Т У Р А</w:t>
      </w:r>
    </w:p>
    <w:p w:rsidR="00BB1F4C" w:rsidRPr="002C3042" w:rsidRDefault="00D71839" w:rsidP="002C30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042">
        <w:rPr>
          <w:rFonts w:ascii="Times New Roman" w:hAnsi="Times New Roman"/>
          <w:sz w:val="28"/>
          <w:szCs w:val="28"/>
        </w:rPr>
        <w:t>государственной программы Республики Тыва</w:t>
      </w:r>
    </w:p>
    <w:p w:rsidR="00BB1F4C" w:rsidRPr="002C3042" w:rsidRDefault="006F1CB5" w:rsidP="002C30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71839" w:rsidRPr="002C3042">
        <w:rPr>
          <w:rFonts w:ascii="Times New Roman" w:hAnsi="Times New Roman"/>
          <w:sz w:val="28"/>
          <w:szCs w:val="28"/>
        </w:rPr>
        <w:t>Развитие физической культуры и спорта в Республике Тыва</w:t>
      </w:r>
      <w:r>
        <w:rPr>
          <w:rFonts w:ascii="Times New Roman" w:hAnsi="Times New Roman"/>
          <w:sz w:val="28"/>
          <w:szCs w:val="28"/>
        </w:rPr>
        <w:t>»</w:t>
      </w:r>
    </w:p>
    <w:p w:rsidR="00BB1F4C" w:rsidRPr="002C3042" w:rsidRDefault="00BB1F4C" w:rsidP="002C30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2"/>
        <w:gridCol w:w="4899"/>
        <w:gridCol w:w="4682"/>
        <w:gridCol w:w="5654"/>
      </w:tblGrid>
      <w:tr w:rsidR="002C3042" w:rsidRPr="00CB213E" w:rsidTr="00CB213E">
        <w:trPr>
          <w:tblHeader/>
          <w:jc w:val="center"/>
        </w:trPr>
        <w:tc>
          <w:tcPr>
            <w:tcW w:w="782" w:type="dxa"/>
          </w:tcPr>
          <w:p w:rsidR="002C3042" w:rsidRPr="00CB213E" w:rsidRDefault="00CB213E" w:rsidP="00CB213E">
            <w:pPr>
              <w:pStyle w:val="ConsPlusNormal"/>
              <w:suppressAutoHyphens w:val="0"/>
              <w:jc w:val="center"/>
            </w:pPr>
            <w:r>
              <w:t>№</w:t>
            </w:r>
          </w:p>
          <w:p w:rsidR="002C3042" w:rsidRPr="00CB213E" w:rsidRDefault="002C3042" w:rsidP="00CB213E">
            <w:pPr>
              <w:pStyle w:val="ConsPlusNormal"/>
              <w:suppressAutoHyphens w:val="0"/>
              <w:jc w:val="center"/>
            </w:pPr>
            <w:r w:rsidRPr="00CB213E">
              <w:t>п/п</w:t>
            </w:r>
          </w:p>
        </w:tc>
        <w:tc>
          <w:tcPr>
            <w:tcW w:w="4899" w:type="dxa"/>
          </w:tcPr>
          <w:p w:rsidR="002C3042" w:rsidRPr="00CB213E" w:rsidRDefault="002C3042" w:rsidP="00CB213E">
            <w:pPr>
              <w:pStyle w:val="ConsPlusNormal"/>
              <w:suppressAutoHyphens w:val="0"/>
              <w:jc w:val="center"/>
            </w:pPr>
            <w:r w:rsidRPr="00CB213E">
              <w:t>Задачи структурного элемента</w:t>
            </w:r>
          </w:p>
        </w:tc>
        <w:tc>
          <w:tcPr>
            <w:tcW w:w="4682" w:type="dxa"/>
          </w:tcPr>
          <w:p w:rsidR="002C3042" w:rsidRPr="00CB213E" w:rsidRDefault="002C3042" w:rsidP="00CB213E">
            <w:pPr>
              <w:pStyle w:val="ConsPlusNormal"/>
              <w:suppressAutoHyphens w:val="0"/>
              <w:jc w:val="center"/>
            </w:pPr>
            <w:r w:rsidRPr="00CB213E">
              <w:t>Краткое описание ожидаемых эффектов от</w:t>
            </w:r>
            <w:r w:rsidR="00CB213E">
              <w:t xml:space="preserve"> </w:t>
            </w:r>
            <w:r w:rsidRPr="00CB213E">
              <w:t>реализации задачи структурного элемента</w:t>
            </w:r>
          </w:p>
        </w:tc>
        <w:tc>
          <w:tcPr>
            <w:tcW w:w="5654" w:type="dxa"/>
          </w:tcPr>
          <w:p w:rsidR="002C3042" w:rsidRPr="00CB213E" w:rsidRDefault="002C3042" w:rsidP="00CB213E">
            <w:pPr>
              <w:pStyle w:val="ConsPlusNormal"/>
              <w:suppressAutoHyphens w:val="0"/>
              <w:jc w:val="center"/>
            </w:pPr>
            <w:r w:rsidRPr="00CB213E">
              <w:t>Связь с показателями</w:t>
            </w:r>
          </w:p>
        </w:tc>
      </w:tr>
      <w:tr w:rsidR="00CB213E" w:rsidRPr="00CB213E" w:rsidTr="00CB213E">
        <w:trPr>
          <w:jc w:val="center"/>
        </w:trPr>
        <w:tc>
          <w:tcPr>
            <w:tcW w:w="782" w:type="dxa"/>
          </w:tcPr>
          <w:p w:rsidR="00CB213E" w:rsidRPr="00CB213E" w:rsidRDefault="00CB213E" w:rsidP="00CB213E">
            <w:pPr>
              <w:pStyle w:val="ConsPlusNormal"/>
              <w:suppressAutoHyphens w:val="0"/>
              <w:jc w:val="center"/>
            </w:pPr>
            <w:r w:rsidRPr="00CB213E">
              <w:t>1</w:t>
            </w:r>
          </w:p>
        </w:tc>
        <w:tc>
          <w:tcPr>
            <w:tcW w:w="15235" w:type="dxa"/>
            <w:gridSpan w:val="3"/>
          </w:tcPr>
          <w:p w:rsidR="00CB213E" w:rsidRPr="00CB213E" w:rsidRDefault="00CB213E" w:rsidP="00CB213E">
            <w:pPr>
              <w:pStyle w:val="ConsPlusNormal"/>
              <w:suppressAutoHyphens w:val="0"/>
              <w:jc w:val="center"/>
            </w:pPr>
            <w:r w:rsidRPr="00CB213E">
              <w:t xml:space="preserve">Направление (подпрограмма 1) </w:t>
            </w:r>
            <w:r w:rsidR="006F1CB5">
              <w:t>«</w:t>
            </w:r>
            <w:r w:rsidRPr="00CB213E">
              <w:t>Реализация на территории Республики Тыва</w:t>
            </w:r>
          </w:p>
          <w:p w:rsidR="00CB213E" w:rsidRPr="00CB213E" w:rsidRDefault="00CB213E" w:rsidP="00CB21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13E">
              <w:rPr>
                <w:rFonts w:ascii="Times New Roman" w:hAnsi="Times New Roman"/>
                <w:sz w:val="24"/>
                <w:szCs w:val="24"/>
              </w:rPr>
              <w:t xml:space="preserve">регионального проекта </w:t>
            </w:r>
            <w:r w:rsidR="006F1CB5">
              <w:rPr>
                <w:rFonts w:ascii="Times New Roman" w:hAnsi="Times New Roman"/>
                <w:sz w:val="24"/>
                <w:szCs w:val="24"/>
              </w:rPr>
              <w:t>«</w:t>
            </w:r>
            <w:r w:rsidRPr="00CB213E">
              <w:rPr>
                <w:rFonts w:ascii="Times New Roman" w:hAnsi="Times New Roman"/>
                <w:sz w:val="24"/>
                <w:szCs w:val="24"/>
              </w:rPr>
              <w:t>Спорт – норма жизни</w:t>
            </w:r>
            <w:r w:rsidR="006F1CB5">
              <w:rPr>
                <w:rFonts w:ascii="Times New Roman" w:hAnsi="Times New Roman"/>
                <w:sz w:val="24"/>
                <w:szCs w:val="24"/>
              </w:rPr>
              <w:t>»</w:t>
            </w:r>
            <w:r w:rsidRPr="00CB213E">
              <w:rPr>
                <w:rFonts w:ascii="Times New Roman" w:hAnsi="Times New Roman"/>
                <w:sz w:val="24"/>
                <w:szCs w:val="24"/>
              </w:rPr>
              <w:t xml:space="preserve"> и федерального проекта </w:t>
            </w:r>
            <w:r w:rsidR="006F1CB5">
              <w:rPr>
                <w:rFonts w:ascii="Times New Roman" w:hAnsi="Times New Roman"/>
                <w:sz w:val="24"/>
                <w:szCs w:val="24"/>
              </w:rPr>
              <w:t>«</w:t>
            </w:r>
            <w:r w:rsidRPr="00CB213E">
              <w:rPr>
                <w:rFonts w:ascii="Times New Roman" w:hAnsi="Times New Roman"/>
                <w:sz w:val="24"/>
                <w:szCs w:val="24"/>
              </w:rPr>
              <w:t>Бизнес-спринт</w:t>
            </w:r>
            <w:r w:rsidR="006F1CB5">
              <w:rPr>
                <w:rFonts w:ascii="Times New Roman" w:hAnsi="Times New Roman"/>
                <w:sz w:val="24"/>
                <w:szCs w:val="24"/>
              </w:rPr>
              <w:t>»</w:t>
            </w:r>
            <w:r w:rsidRPr="00CB213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F1CB5">
              <w:rPr>
                <w:rFonts w:ascii="Times New Roman" w:hAnsi="Times New Roman"/>
                <w:sz w:val="24"/>
                <w:szCs w:val="24"/>
              </w:rPr>
              <w:t>«</w:t>
            </w:r>
            <w:r w:rsidRPr="00CB213E">
              <w:rPr>
                <w:rFonts w:ascii="Times New Roman" w:hAnsi="Times New Roman"/>
                <w:sz w:val="24"/>
                <w:szCs w:val="24"/>
              </w:rPr>
              <w:t>Я выбираю спорт</w:t>
            </w:r>
            <w:r w:rsidR="006F1CB5">
              <w:rPr>
                <w:rFonts w:ascii="Times New Roman" w:hAnsi="Times New Roman"/>
                <w:sz w:val="24"/>
                <w:szCs w:val="24"/>
              </w:rPr>
              <w:t>»</w:t>
            </w:r>
            <w:r w:rsidRPr="00CB21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B213E" w:rsidRPr="00CB213E" w:rsidTr="00CB213E">
        <w:trPr>
          <w:jc w:val="center"/>
        </w:trPr>
        <w:tc>
          <w:tcPr>
            <w:tcW w:w="782" w:type="dxa"/>
          </w:tcPr>
          <w:p w:rsidR="00CB213E" w:rsidRPr="00CB213E" w:rsidRDefault="00CB213E" w:rsidP="00CB213E">
            <w:pPr>
              <w:pStyle w:val="ConsPlusNormal"/>
              <w:suppressAutoHyphens w:val="0"/>
              <w:jc w:val="center"/>
            </w:pPr>
            <w:r w:rsidRPr="00CB213E">
              <w:t>1.1</w:t>
            </w:r>
          </w:p>
        </w:tc>
        <w:tc>
          <w:tcPr>
            <w:tcW w:w="15235" w:type="dxa"/>
            <w:gridSpan w:val="3"/>
          </w:tcPr>
          <w:p w:rsidR="00CB213E" w:rsidRPr="00CB213E" w:rsidRDefault="00CB213E" w:rsidP="008725B7">
            <w:pPr>
              <w:pStyle w:val="ConsPlusNormal"/>
              <w:suppressAutoHyphens w:val="0"/>
            </w:pPr>
            <w:r w:rsidRPr="00CB213E">
              <w:t xml:space="preserve">Региональный проект </w:t>
            </w:r>
            <w:r w:rsidR="006F1CB5">
              <w:t>«</w:t>
            </w:r>
            <w:r w:rsidRPr="00CB213E">
              <w:t>Спорт – норма жизни</w:t>
            </w:r>
            <w:r w:rsidR="006F1CB5">
              <w:t>»</w:t>
            </w:r>
            <w:r w:rsidR="00944A96">
              <w:t xml:space="preserve"> </w:t>
            </w:r>
            <w:r w:rsidRPr="00CB213E">
              <w:t>(куратор</w:t>
            </w:r>
            <w:r w:rsidR="00944A96" w:rsidRPr="00CB213E">
              <w:t xml:space="preserve"> </w:t>
            </w:r>
            <w:r w:rsidR="008725B7">
              <w:t xml:space="preserve">– заместитель Председателя Правительства Республики Тыва </w:t>
            </w:r>
            <w:r w:rsidR="00944A96" w:rsidRPr="00CB213E">
              <w:t xml:space="preserve">Сарыглар </w:t>
            </w:r>
            <w:r w:rsidR="008725B7">
              <w:t>О.Д.</w:t>
            </w:r>
            <w:r w:rsidRPr="00CB213E">
              <w:t>)</w:t>
            </w:r>
          </w:p>
        </w:tc>
      </w:tr>
      <w:tr w:rsidR="002C3042" w:rsidRPr="00CB213E" w:rsidTr="00CB213E">
        <w:trPr>
          <w:jc w:val="center"/>
        </w:trPr>
        <w:tc>
          <w:tcPr>
            <w:tcW w:w="782" w:type="dxa"/>
          </w:tcPr>
          <w:p w:rsidR="002C3042" w:rsidRPr="00CB213E" w:rsidRDefault="002C3042" w:rsidP="00CB213E">
            <w:pPr>
              <w:pStyle w:val="ConsPlusNormal"/>
              <w:suppressAutoHyphens w:val="0"/>
              <w:jc w:val="center"/>
            </w:pPr>
          </w:p>
        </w:tc>
        <w:tc>
          <w:tcPr>
            <w:tcW w:w="9581" w:type="dxa"/>
            <w:gridSpan w:val="2"/>
          </w:tcPr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t>Ответственный за реализацию – Министерство спорта Республики Тыва</w:t>
            </w:r>
          </w:p>
        </w:tc>
        <w:tc>
          <w:tcPr>
            <w:tcW w:w="5654" w:type="dxa"/>
          </w:tcPr>
          <w:p w:rsidR="002C3042" w:rsidRPr="00CB213E" w:rsidRDefault="008725B7" w:rsidP="00CB213E">
            <w:pPr>
              <w:pStyle w:val="ConsPlusNormal"/>
              <w:suppressAutoHyphens w:val="0"/>
            </w:pPr>
            <w:r>
              <w:t xml:space="preserve">срок реализации – </w:t>
            </w:r>
            <w:r w:rsidR="002C3042" w:rsidRPr="00CB213E">
              <w:t>2024-2030</w:t>
            </w:r>
            <w:r>
              <w:t xml:space="preserve"> гг.</w:t>
            </w:r>
          </w:p>
        </w:tc>
      </w:tr>
      <w:tr w:rsidR="002C3042" w:rsidRPr="00CB213E" w:rsidTr="00CB213E">
        <w:trPr>
          <w:jc w:val="center"/>
        </w:trPr>
        <w:tc>
          <w:tcPr>
            <w:tcW w:w="782" w:type="dxa"/>
          </w:tcPr>
          <w:p w:rsidR="002C3042" w:rsidRPr="00CB213E" w:rsidRDefault="002C3042" w:rsidP="00CB213E">
            <w:pPr>
              <w:pStyle w:val="ConsPlusNormal"/>
              <w:suppressAutoHyphens w:val="0"/>
              <w:jc w:val="center"/>
            </w:pPr>
            <w:r w:rsidRPr="00CB213E">
              <w:t>1.1.1</w:t>
            </w:r>
          </w:p>
        </w:tc>
        <w:tc>
          <w:tcPr>
            <w:tcW w:w="4899" w:type="dxa"/>
          </w:tcPr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t>Задача 1. Создание и модернизация объектов спортивной инфраструктуры региональной собственности (муниципальной собственн</w:t>
            </w:r>
            <w:r w:rsidRPr="00CB213E">
              <w:t>о</w:t>
            </w:r>
            <w:r w:rsidRPr="00CB213E">
              <w:t>сти) для занятий физической культурой и спортом</w:t>
            </w:r>
          </w:p>
        </w:tc>
        <w:tc>
          <w:tcPr>
            <w:tcW w:w="4682" w:type="dxa"/>
          </w:tcPr>
          <w:p w:rsidR="002C3042" w:rsidRPr="00CB213E" w:rsidRDefault="008725B7" w:rsidP="00CB213E">
            <w:pPr>
              <w:pStyle w:val="ConsPlusNormal"/>
              <w:suppressAutoHyphens w:val="0"/>
            </w:pPr>
            <w:r w:rsidRPr="00CB213E">
              <w:t>вовлеченность населения республики в с</w:t>
            </w:r>
            <w:r w:rsidRPr="00CB213E">
              <w:t>и</w:t>
            </w:r>
            <w:r w:rsidRPr="00CB213E">
              <w:t>стематические занятия физической культ</w:t>
            </w:r>
            <w:r w:rsidRPr="00CB213E">
              <w:t>у</w:t>
            </w:r>
            <w:r w:rsidRPr="00CB213E">
              <w:t>рой и спортом</w:t>
            </w:r>
          </w:p>
        </w:tc>
        <w:tc>
          <w:tcPr>
            <w:tcW w:w="5654" w:type="dxa"/>
          </w:tcPr>
          <w:p w:rsidR="002C3042" w:rsidRPr="00CB213E" w:rsidRDefault="008725B7" w:rsidP="00CB213E">
            <w:pPr>
              <w:pStyle w:val="ConsPlusNormal"/>
              <w:suppressAutoHyphens w:val="0"/>
            </w:pPr>
            <w:r w:rsidRPr="00CB213E">
              <w:t>1) доля граждан, систематически занимающихся ф</w:t>
            </w:r>
            <w:r w:rsidRPr="00CB213E">
              <w:t>и</w:t>
            </w:r>
            <w:r w:rsidRPr="00CB213E">
              <w:t>зической культурой и спортом;</w:t>
            </w:r>
          </w:p>
          <w:p w:rsidR="002C3042" w:rsidRPr="00CB213E" w:rsidRDefault="008725B7" w:rsidP="00CB213E">
            <w:pPr>
              <w:pStyle w:val="ConsPlusNormal"/>
              <w:suppressAutoHyphens w:val="0"/>
            </w:pPr>
            <w:r w:rsidRPr="00CB213E">
              <w:t>2) уровень обеспеченности граждан спортивными сооружениями исходя из единовременной пропус</w:t>
            </w:r>
            <w:r w:rsidRPr="00CB213E">
              <w:t>к</w:t>
            </w:r>
            <w:r w:rsidRPr="00CB213E">
              <w:t>ной способности объектов спорта</w:t>
            </w:r>
          </w:p>
        </w:tc>
      </w:tr>
      <w:tr w:rsidR="002C3042" w:rsidRPr="00CB213E" w:rsidTr="00CB213E">
        <w:trPr>
          <w:jc w:val="center"/>
        </w:trPr>
        <w:tc>
          <w:tcPr>
            <w:tcW w:w="782" w:type="dxa"/>
          </w:tcPr>
          <w:p w:rsidR="002C3042" w:rsidRPr="00CB213E" w:rsidRDefault="002C3042" w:rsidP="00CB213E">
            <w:pPr>
              <w:pStyle w:val="ConsPlusNormal"/>
              <w:suppressAutoHyphens w:val="0"/>
              <w:jc w:val="center"/>
            </w:pPr>
            <w:r w:rsidRPr="00CB213E">
              <w:t>1.1.2</w:t>
            </w:r>
          </w:p>
        </w:tc>
        <w:tc>
          <w:tcPr>
            <w:tcW w:w="4899" w:type="dxa"/>
          </w:tcPr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t>Задача 2. Государственная поддержка спо</w:t>
            </w:r>
            <w:r w:rsidRPr="00CB213E">
              <w:t>р</w:t>
            </w:r>
            <w:r w:rsidRPr="00CB213E">
              <w:t>тивных организаций, осуществляющих подг</w:t>
            </w:r>
            <w:r w:rsidRPr="00CB213E">
              <w:t>о</w:t>
            </w:r>
            <w:r w:rsidRPr="00CB213E">
              <w:t>товку спортивного резерва для спортивных сборных команд, в том числе спортивных к</w:t>
            </w:r>
            <w:r w:rsidRPr="00CB213E">
              <w:t>о</w:t>
            </w:r>
            <w:r w:rsidRPr="00CB213E">
              <w:t>манд Российской Федерации</w:t>
            </w:r>
          </w:p>
        </w:tc>
        <w:tc>
          <w:tcPr>
            <w:tcW w:w="4682" w:type="dxa"/>
          </w:tcPr>
          <w:p w:rsidR="002C3042" w:rsidRPr="00CB213E" w:rsidRDefault="008725B7" w:rsidP="00CB213E">
            <w:pPr>
              <w:pStyle w:val="ConsPlusNormal"/>
              <w:suppressAutoHyphens w:val="0"/>
            </w:pPr>
            <w:r w:rsidRPr="00CB213E">
              <w:t>обеспечено эффективное функциониров</w:t>
            </w:r>
            <w:r w:rsidRPr="00CB213E">
              <w:t>а</w:t>
            </w:r>
            <w:r w:rsidRPr="00CB213E">
              <w:t>ние системы подготовки спортивного р</w:t>
            </w:r>
            <w:r w:rsidRPr="00CB213E">
              <w:t>е</w:t>
            </w:r>
            <w:r w:rsidRPr="00CB213E">
              <w:t>зерва</w:t>
            </w:r>
          </w:p>
        </w:tc>
        <w:tc>
          <w:tcPr>
            <w:tcW w:w="5654" w:type="dxa"/>
          </w:tcPr>
          <w:p w:rsidR="002C3042" w:rsidRPr="00CB213E" w:rsidRDefault="008725B7" w:rsidP="00CB213E">
            <w:pPr>
              <w:pStyle w:val="ConsPlusNormal"/>
              <w:suppressAutoHyphens w:val="0"/>
            </w:pPr>
            <w:r w:rsidRPr="00CB213E">
              <w:t>доля граждан, систематически занимающихся физ</w:t>
            </w:r>
            <w:r w:rsidRPr="00CB213E">
              <w:t>и</w:t>
            </w:r>
            <w:r w:rsidRPr="00CB213E">
              <w:t>ческой культурой и спортом</w:t>
            </w:r>
          </w:p>
          <w:p w:rsidR="002C3042" w:rsidRPr="00CB213E" w:rsidRDefault="002C3042" w:rsidP="00CB213E">
            <w:pPr>
              <w:pStyle w:val="ConsPlusNormal"/>
              <w:suppressAutoHyphens w:val="0"/>
            </w:pPr>
          </w:p>
        </w:tc>
      </w:tr>
      <w:tr w:rsidR="002C3042" w:rsidRPr="00CB213E" w:rsidTr="00CB213E">
        <w:trPr>
          <w:jc w:val="center"/>
        </w:trPr>
        <w:tc>
          <w:tcPr>
            <w:tcW w:w="782" w:type="dxa"/>
          </w:tcPr>
          <w:p w:rsidR="002C3042" w:rsidRPr="00CB213E" w:rsidRDefault="002C3042" w:rsidP="00CB213E">
            <w:pPr>
              <w:pStyle w:val="ConsPlusNormal"/>
              <w:suppressAutoHyphens w:val="0"/>
              <w:jc w:val="center"/>
            </w:pPr>
            <w:r w:rsidRPr="00CB213E">
              <w:t>1.1.3</w:t>
            </w:r>
          </w:p>
        </w:tc>
        <w:tc>
          <w:tcPr>
            <w:tcW w:w="4899" w:type="dxa"/>
          </w:tcPr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t>Задача 3. Реализация мероприятий по прио</w:t>
            </w:r>
            <w:r w:rsidRPr="00CB213E">
              <w:t>б</w:t>
            </w:r>
            <w:r w:rsidRPr="00CB213E">
              <w:t>ретению спортивного оборудования и инве</w:t>
            </w:r>
            <w:r w:rsidRPr="00CB213E">
              <w:t>н</w:t>
            </w:r>
            <w:r w:rsidRPr="00CB213E">
              <w:t>таря для приведения организаций спортивной подготовки в нормативное состояние</w:t>
            </w:r>
          </w:p>
        </w:tc>
        <w:tc>
          <w:tcPr>
            <w:tcW w:w="4682" w:type="dxa"/>
          </w:tcPr>
          <w:p w:rsidR="002C3042" w:rsidRPr="00CB213E" w:rsidRDefault="008725B7" w:rsidP="00CB213E">
            <w:pPr>
              <w:pStyle w:val="ConsPlusNormal"/>
              <w:suppressAutoHyphens w:val="0"/>
            </w:pPr>
            <w:r>
              <w:t>с</w:t>
            </w:r>
            <w:r w:rsidR="002C3042" w:rsidRPr="00CB213E">
              <w:t>портсменами республики входящими в с</w:t>
            </w:r>
            <w:r w:rsidR="002C3042" w:rsidRPr="00CB213E">
              <w:t>о</w:t>
            </w:r>
            <w:r w:rsidR="002C3042" w:rsidRPr="00CB213E">
              <w:t>став спортивных сборных команд Росси</w:t>
            </w:r>
            <w:r w:rsidR="002C3042" w:rsidRPr="00CB213E">
              <w:t>й</w:t>
            </w:r>
            <w:r w:rsidR="002C3042" w:rsidRPr="00CB213E">
              <w:t>ской Федерации и Республики Тыва д</w:t>
            </w:r>
            <w:r w:rsidR="002C3042" w:rsidRPr="00CB213E">
              <w:t>о</w:t>
            </w:r>
            <w:r w:rsidR="002C3042" w:rsidRPr="00CB213E">
              <w:t>стигнуты высокие результаты на междун</w:t>
            </w:r>
            <w:r w:rsidR="002C3042" w:rsidRPr="00CB213E">
              <w:t>а</w:t>
            </w:r>
            <w:r w:rsidR="002C3042" w:rsidRPr="00CB213E">
              <w:t>родных, межрегиональных и всероссийских спортивных соревнованиях</w:t>
            </w:r>
          </w:p>
        </w:tc>
        <w:tc>
          <w:tcPr>
            <w:tcW w:w="5654" w:type="dxa"/>
          </w:tcPr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t xml:space="preserve">1) </w:t>
            </w:r>
            <w:r w:rsidR="008725B7">
              <w:t>у</w:t>
            </w:r>
            <w:r w:rsidRPr="00CB213E">
              <w:t>ровень обеспеченности граждан спортивными сооружениями исходя из единовременной пропус</w:t>
            </w:r>
            <w:r w:rsidRPr="00CB213E">
              <w:t>к</w:t>
            </w:r>
            <w:r w:rsidRPr="00CB213E">
              <w:t>ной способности объектов спорта;</w:t>
            </w:r>
          </w:p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t xml:space="preserve">2) </w:t>
            </w:r>
            <w:r w:rsidR="008725B7">
              <w:t>к</w:t>
            </w:r>
            <w:r w:rsidRPr="00CB213E">
              <w:t>оличество завоеванных медалей во всероссийских и международных мероприятиях спортсменами Ре</w:t>
            </w:r>
            <w:r w:rsidRPr="00CB213E">
              <w:t>с</w:t>
            </w:r>
            <w:r w:rsidRPr="00CB213E">
              <w:t>публики Тыва;</w:t>
            </w:r>
          </w:p>
          <w:p w:rsidR="002C3042" w:rsidRPr="00CB213E" w:rsidRDefault="00F06157" w:rsidP="008725B7">
            <w:pPr>
              <w:pStyle w:val="ConsPlusNormal"/>
              <w:suppressAutoHyphens w:val="0"/>
            </w:pPr>
            <w:r>
              <w:t>3</w:t>
            </w:r>
            <w:r w:rsidR="002C3042" w:rsidRPr="00CB213E">
              <w:t xml:space="preserve">) </w:t>
            </w:r>
            <w:r w:rsidR="008725B7">
              <w:t>ч</w:t>
            </w:r>
            <w:r w:rsidR="002C3042" w:rsidRPr="00CB213E">
              <w:t xml:space="preserve">исленность спортсменов Республики Тыва </w:t>
            </w:r>
            <w:r w:rsidR="008725B7">
              <w:t>–</w:t>
            </w:r>
            <w:r w:rsidR="002C3042" w:rsidRPr="00CB213E">
              <w:t xml:space="preserve"> чл</w:t>
            </w:r>
            <w:r w:rsidR="002C3042" w:rsidRPr="00CB213E">
              <w:t>е</w:t>
            </w:r>
            <w:r w:rsidR="002C3042" w:rsidRPr="00CB213E">
              <w:t>нов сборных команд Российской Федерации</w:t>
            </w:r>
          </w:p>
        </w:tc>
      </w:tr>
      <w:tr w:rsidR="00CB213E" w:rsidRPr="00CB213E" w:rsidTr="00CB213E">
        <w:trPr>
          <w:jc w:val="center"/>
        </w:trPr>
        <w:tc>
          <w:tcPr>
            <w:tcW w:w="782" w:type="dxa"/>
          </w:tcPr>
          <w:p w:rsidR="00CB213E" w:rsidRPr="00CB213E" w:rsidRDefault="00CB213E" w:rsidP="00CB213E">
            <w:pPr>
              <w:pStyle w:val="ConsPlusNormal"/>
              <w:suppressAutoHyphens w:val="0"/>
              <w:jc w:val="center"/>
            </w:pPr>
            <w:r w:rsidRPr="00CB213E">
              <w:t>1.2</w:t>
            </w:r>
          </w:p>
        </w:tc>
        <w:tc>
          <w:tcPr>
            <w:tcW w:w="15235" w:type="dxa"/>
            <w:gridSpan w:val="3"/>
          </w:tcPr>
          <w:p w:rsidR="00CB213E" w:rsidRPr="00CB213E" w:rsidRDefault="00CB213E" w:rsidP="008725B7">
            <w:pPr>
              <w:pStyle w:val="ConsPlusNormal"/>
              <w:suppressAutoHyphens w:val="0"/>
            </w:pPr>
            <w:r w:rsidRPr="00CB213E">
              <w:t xml:space="preserve">Федеральный проект </w:t>
            </w:r>
            <w:r w:rsidR="006F1CB5">
              <w:t>«</w:t>
            </w:r>
            <w:r w:rsidRPr="00CB213E">
              <w:t>Бизнес-спринт</w:t>
            </w:r>
            <w:r w:rsidR="006F1CB5">
              <w:t>»</w:t>
            </w:r>
            <w:r w:rsidRPr="00CB213E">
              <w:t xml:space="preserve"> (</w:t>
            </w:r>
            <w:r w:rsidR="006F1CB5">
              <w:t>«</w:t>
            </w:r>
            <w:r w:rsidRPr="00CB213E">
              <w:t>Я выбираю спорт</w:t>
            </w:r>
            <w:r w:rsidR="006F1CB5">
              <w:t>»</w:t>
            </w:r>
            <w:r w:rsidRPr="00CB213E">
              <w:t>)</w:t>
            </w:r>
            <w:r w:rsidR="008725B7" w:rsidRPr="00CB213E">
              <w:t xml:space="preserve"> (куратор </w:t>
            </w:r>
            <w:r w:rsidR="008725B7">
              <w:t xml:space="preserve">– заместитель Председателя Правительства Республики Тыва </w:t>
            </w:r>
            <w:r w:rsidR="008725B7" w:rsidRPr="00CB213E">
              <w:t xml:space="preserve">Сарыглар </w:t>
            </w:r>
            <w:r w:rsidR="008725B7">
              <w:t>О.Д.</w:t>
            </w:r>
            <w:r w:rsidR="008725B7" w:rsidRPr="00CB213E">
              <w:t>)</w:t>
            </w:r>
          </w:p>
        </w:tc>
      </w:tr>
      <w:tr w:rsidR="002C3042" w:rsidRPr="00CB213E" w:rsidTr="00CB213E">
        <w:trPr>
          <w:jc w:val="center"/>
        </w:trPr>
        <w:tc>
          <w:tcPr>
            <w:tcW w:w="782" w:type="dxa"/>
          </w:tcPr>
          <w:p w:rsidR="002C3042" w:rsidRPr="00CB213E" w:rsidRDefault="002C3042" w:rsidP="00CB213E">
            <w:pPr>
              <w:pStyle w:val="ConsPlusNormal"/>
              <w:suppressAutoHyphens w:val="0"/>
              <w:jc w:val="center"/>
            </w:pPr>
          </w:p>
        </w:tc>
        <w:tc>
          <w:tcPr>
            <w:tcW w:w="9581" w:type="dxa"/>
            <w:gridSpan w:val="2"/>
          </w:tcPr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t>Ответственный за реализацию – Министерство спорта Республики Тыва</w:t>
            </w:r>
          </w:p>
        </w:tc>
        <w:tc>
          <w:tcPr>
            <w:tcW w:w="5654" w:type="dxa"/>
          </w:tcPr>
          <w:p w:rsidR="002C3042" w:rsidRPr="00CB213E" w:rsidRDefault="00134406" w:rsidP="00CB213E">
            <w:pPr>
              <w:pStyle w:val="ConsPlusNormal"/>
              <w:suppressAutoHyphens w:val="0"/>
            </w:pPr>
            <w:r>
              <w:t xml:space="preserve">срок реализации – </w:t>
            </w:r>
            <w:r w:rsidR="002C3042" w:rsidRPr="00CB213E">
              <w:t>2024-2030</w:t>
            </w:r>
            <w:r>
              <w:t xml:space="preserve"> гг.</w:t>
            </w:r>
          </w:p>
        </w:tc>
      </w:tr>
      <w:tr w:rsidR="002C3042" w:rsidRPr="00CB213E" w:rsidTr="00CB213E">
        <w:trPr>
          <w:jc w:val="center"/>
        </w:trPr>
        <w:tc>
          <w:tcPr>
            <w:tcW w:w="782" w:type="dxa"/>
          </w:tcPr>
          <w:p w:rsidR="002C3042" w:rsidRPr="00CB213E" w:rsidRDefault="002C3042" w:rsidP="00CB213E">
            <w:pPr>
              <w:pStyle w:val="ConsPlusNormal"/>
              <w:suppressAutoHyphens w:val="0"/>
              <w:jc w:val="center"/>
            </w:pPr>
            <w:r w:rsidRPr="00CB213E">
              <w:t>1.2.1.</w:t>
            </w:r>
          </w:p>
        </w:tc>
        <w:tc>
          <w:tcPr>
            <w:tcW w:w="4899" w:type="dxa"/>
          </w:tcPr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t xml:space="preserve">Задача 1. Реализация мероприятий по закупке оборудования для создания </w:t>
            </w:r>
            <w:r w:rsidR="006F1CB5">
              <w:t>«</w:t>
            </w:r>
            <w:r w:rsidRPr="00CB213E">
              <w:t>умных</w:t>
            </w:r>
            <w:r w:rsidR="006F1CB5">
              <w:t>»</w:t>
            </w:r>
            <w:r w:rsidRPr="00CB213E">
              <w:t xml:space="preserve"> спо</w:t>
            </w:r>
            <w:r w:rsidRPr="00CB213E">
              <w:t>р</w:t>
            </w:r>
            <w:r w:rsidRPr="00CB213E">
              <w:lastRenderedPageBreak/>
              <w:t>тивных площадок</w:t>
            </w:r>
          </w:p>
        </w:tc>
        <w:tc>
          <w:tcPr>
            <w:tcW w:w="4682" w:type="dxa"/>
          </w:tcPr>
          <w:p w:rsidR="002C3042" w:rsidRPr="00CB213E" w:rsidRDefault="00134406" w:rsidP="00CB213E">
            <w:pPr>
              <w:pStyle w:val="ConsPlusNormal"/>
              <w:suppressAutoHyphens w:val="0"/>
            </w:pPr>
            <w:r>
              <w:lastRenderedPageBreak/>
              <w:t>п</w:t>
            </w:r>
            <w:r w:rsidR="002C3042" w:rsidRPr="00CB213E">
              <w:t>овышена доступность спортивной инфр</w:t>
            </w:r>
            <w:r w:rsidR="002C3042" w:rsidRPr="00CB213E">
              <w:t>а</w:t>
            </w:r>
            <w:r w:rsidR="002C3042" w:rsidRPr="00CB213E">
              <w:t xml:space="preserve">структуры и будут созданы плоскостные </w:t>
            </w:r>
            <w:r w:rsidR="002C3042" w:rsidRPr="00CB213E">
              <w:lastRenderedPageBreak/>
              <w:t>спортивные площадки для занятия физич</w:t>
            </w:r>
            <w:r w:rsidR="002C3042" w:rsidRPr="00CB213E">
              <w:t>е</w:t>
            </w:r>
            <w:r w:rsidR="002C3042" w:rsidRPr="00CB213E">
              <w:t>ской культурой и спортом</w:t>
            </w:r>
          </w:p>
        </w:tc>
        <w:tc>
          <w:tcPr>
            <w:tcW w:w="5654" w:type="dxa"/>
          </w:tcPr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lastRenderedPageBreak/>
              <w:t xml:space="preserve">1) </w:t>
            </w:r>
            <w:r w:rsidR="00134406">
              <w:t>д</w:t>
            </w:r>
            <w:r w:rsidRPr="00CB213E">
              <w:t>оля граждан трудоспособного возраста, систем</w:t>
            </w:r>
            <w:r w:rsidRPr="00CB213E">
              <w:t>а</w:t>
            </w:r>
            <w:r w:rsidRPr="00CB213E">
              <w:t xml:space="preserve">тически занимающихся физической культурой и </w:t>
            </w:r>
            <w:r w:rsidRPr="00CB213E">
              <w:lastRenderedPageBreak/>
              <w:t>спортом</w:t>
            </w:r>
            <w:r w:rsidR="00134406">
              <w:t>;</w:t>
            </w:r>
          </w:p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t xml:space="preserve">2) </w:t>
            </w:r>
            <w:r w:rsidR="00134406">
              <w:t>д</w:t>
            </w:r>
            <w:r w:rsidRPr="00CB213E">
              <w:t>оля граждан среднего возраста (жен</w:t>
            </w:r>
            <w:r w:rsidR="00134406">
              <w:t>щины 30-54 года; мужчины 30-</w:t>
            </w:r>
            <w:r w:rsidRPr="00CB213E">
              <w:t>59 лет), систематически занима</w:t>
            </w:r>
            <w:r w:rsidRPr="00CB213E">
              <w:t>ю</w:t>
            </w:r>
            <w:r w:rsidRPr="00CB213E">
              <w:t>щихся физической культурой и спортом;</w:t>
            </w:r>
          </w:p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t xml:space="preserve">3) </w:t>
            </w:r>
            <w:r w:rsidR="00134406">
              <w:t>д</w:t>
            </w:r>
            <w:r w:rsidRPr="00CB213E">
              <w:t>оля граждан старшего возраста (же</w:t>
            </w:r>
            <w:r w:rsidR="00134406">
              <w:t>нщины 55-79 лет; мужчины 60-</w:t>
            </w:r>
            <w:r w:rsidRPr="00CB213E">
              <w:t>79 лет), систематически занима</w:t>
            </w:r>
            <w:r w:rsidRPr="00CB213E">
              <w:t>ю</w:t>
            </w:r>
            <w:r w:rsidRPr="00CB213E">
              <w:t>щихся физической культурой и спортом;</w:t>
            </w:r>
          </w:p>
          <w:p w:rsidR="002C3042" w:rsidRPr="00CB213E" w:rsidRDefault="002C3042" w:rsidP="00134406">
            <w:pPr>
              <w:pStyle w:val="ConsPlusNormal"/>
              <w:suppressAutoHyphens w:val="0"/>
            </w:pPr>
            <w:r w:rsidRPr="00CB213E">
              <w:t xml:space="preserve">4) </w:t>
            </w:r>
            <w:r w:rsidR="00134406">
              <w:t>у</w:t>
            </w:r>
            <w:r w:rsidRPr="00CB213E">
              <w:t>ровень обеспеченности граждан спортивными сооружениями исходя из единовременной пропус</w:t>
            </w:r>
            <w:r w:rsidRPr="00CB213E">
              <w:t>к</w:t>
            </w:r>
            <w:r w:rsidRPr="00CB213E">
              <w:t>ной способности</w:t>
            </w:r>
          </w:p>
        </w:tc>
      </w:tr>
      <w:tr w:rsidR="002C3042" w:rsidRPr="00CB213E" w:rsidTr="00CB213E">
        <w:trPr>
          <w:jc w:val="center"/>
        </w:trPr>
        <w:tc>
          <w:tcPr>
            <w:tcW w:w="782" w:type="dxa"/>
          </w:tcPr>
          <w:p w:rsidR="002C3042" w:rsidRPr="00CB213E" w:rsidRDefault="002C3042" w:rsidP="00CB213E">
            <w:pPr>
              <w:pStyle w:val="ConsPlusNormal"/>
              <w:suppressAutoHyphens w:val="0"/>
              <w:jc w:val="center"/>
            </w:pPr>
            <w:r w:rsidRPr="00CB213E">
              <w:lastRenderedPageBreak/>
              <w:t>1.2.2</w:t>
            </w:r>
          </w:p>
        </w:tc>
        <w:tc>
          <w:tcPr>
            <w:tcW w:w="4899" w:type="dxa"/>
          </w:tcPr>
          <w:p w:rsidR="002C3042" w:rsidRPr="00CB213E" w:rsidRDefault="002C3042" w:rsidP="00134406">
            <w:pPr>
              <w:pStyle w:val="ConsPlusNormal"/>
              <w:suppressAutoHyphens w:val="0"/>
            </w:pPr>
            <w:r w:rsidRPr="00CB213E">
              <w:t>Задача 2. Создание (реконструкция)</w:t>
            </w:r>
            <w:r w:rsidR="00134406">
              <w:t xml:space="preserve"> </w:t>
            </w:r>
            <w:r w:rsidRPr="00CB213E">
              <w:t>объектов спортивной</w:t>
            </w:r>
            <w:r w:rsidR="00134406">
              <w:t xml:space="preserve"> </w:t>
            </w:r>
            <w:r w:rsidRPr="00CB213E">
              <w:t>инфраструктуры</w:t>
            </w:r>
            <w:r w:rsidR="00134406">
              <w:t xml:space="preserve"> </w:t>
            </w:r>
            <w:r w:rsidRPr="00CB213E">
              <w:t>массового спо</w:t>
            </w:r>
            <w:r w:rsidRPr="00CB213E">
              <w:t>р</w:t>
            </w:r>
            <w:r w:rsidRPr="00CB213E">
              <w:t>та на</w:t>
            </w:r>
            <w:r w:rsidR="00134406">
              <w:t xml:space="preserve"> </w:t>
            </w:r>
            <w:r w:rsidRPr="00CB213E">
              <w:t>основании соглашений о</w:t>
            </w:r>
            <w:r w:rsidR="00134406">
              <w:t xml:space="preserve"> </w:t>
            </w:r>
            <w:r w:rsidRPr="00CB213E">
              <w:t>государстве</w:t>
            </w:r>
            <w:r w:rsidRPr="00CB213E">
              <w:t>н</w:t>
            </w:r>
            <w:r w:rsidRPr="00CB213E">
              <w:t>но-частном</w:t>
            </w:r>
            <w:r w:rsidR="00134406">
              <w:t xml:space="preserve"> </w:t>
            </w:r>
            <w:r w:rsidRPr="00CB213E">
              <w:t>(муниципально-частном)</w:t>
            </w:r>
            <w:r w:rsidR="00134406">
              <w:t xml:space="preserve"> </w:t>
            </w:r>
            <w:r w:rsidRPr="00CB213E">
              <w:t>пар</w:t>
            </w:r>
            <w:r w:rsidRPr="00CB213E">
              <w:t>т</w:t>
            </w:r>
            <w:r w:rsidRPr="00CB213E">
              <w:t>нерстве или</w:t>
            </w:r>
            <w:r w:rsidR="00134406">
              <w:t xml:space="preserve"> </w:t>
            </w:r>
            <w:r w:rsidRPr="00CB213E">
              <w:t>концессионных</w:t>
            </w:r>
            <w:r w:rsidR="00134406">
              <w:t xml:space="preserve"> </w:t>
            </w:r>
            <w:r w:rsidRPr="00CB213E">
              <w:t>соглашений</w:t>
            </w:r>
          </w:p>
        </w:tc>
        <w:tc>
          <w:tcPr>
            <w:tcW w:w="4682" w:type="dxa"/>
          </w:tcPr>
          <w:p w:rsidR="002C3042" w:rsidRPr="00CB213E" w:rsidRDefault="00134406" w:rsidP="00CB213E">
            <w:pPr>
              <w:pStyle w:val="ConsPlusNormal"/>
              <w:suppressAutoHyphens w:val="0"/>
            </w:pPr>
            <w:r>
              <w:t>п</w:t>
            </w:r>
            <w:r w:rsidR="002C3042" w:rsidRPr="00CB213E">
              <w:t>овышена доступность спортивной инфр</w:t>
            </w:r>
            <w:r w:rsidR="002C3042" w:rsidRPr="00CB213E">
              <w:t>а</w:t>
            </w:r>
            <w:r w:rsidR="002C3042" w:rsidRPr="00CB213E">
              <w:t>структуры для занятия физической культ</w:t>
            </w:r>
            <w:r w:rsidR="002C3042" w:rsidRPr="00CB213E">
              <w:t>у</w:t>
            </w:r>
            <w:r w:rsidR="002C3042" w:rsidRPr="00CB213E">
              <w:t>рой и спортом</w:t>
            </w:r>
          </w:p>
        </w:tc>
        <w:tc>
          <w:tcPr>
            <w:tcW w:w="5654" w:type="dxa"/>
          </w:tcPr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t xml:space="preserve">1) </w:t>
            </w:r>
            <w:r w:rsidR="00F374DE">
              <w:t>д</w:t>
            </w:r>
            <w:r w:rsidRPr="00CB213E">
              <w:t>оля граждан трудоспособного возраста, систем</w:t>
            </w:r>
            <w:r w:rsidRPr="00CB213E">
              <w:t>а</w:t>
            </w:r>
            <w:r w:rsidRPr="00CB213E">
              <w:t>тически занимающихся физической культурой и спортом</w:t>
            </w:r>
            <w:r w:rsidR="00134406">
              <w:t>;</w:t>
            </w:r>
          </w:p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t xml:space="preserve">2) </w:t>
            </w:r>
            <w:r w:rsidR="00F374DE">
              <w:t>д</w:t>
            </w:r>
            <w:r w:rsidRPr="00CB213E">
              <w:t xml:space="preserve">оля граждан </w:t>
            </w:r>
            <w:r w:rsidR="00F374DE">
              <w:t>среднего возраста (женщины 30-54 года; мужчины 30-</w:t>
            </w:r>
            <w:r w:rsidRPr="00CB213E">
              <w:t>59 лет), систематически занима</w:t>
            </w:r>
            <w:r w:rsidRPr="00CB213E">
              <w:t>ю</w:t>
            </w:r>
            <w:r w:rsidRPr="00CB213E">
              <w:t>щихся физической культурой и спортом;</w:t>
            </w:r>
          </w:p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t xml:space="preserve">3) </w:t>
            </w:r>
            <w:r w:rsidR="00F374DE">
              <w:t>д</w:t>
            </w:r>
            <w:r w:rsidRPr="00CB213E">
              <w:t xml:space="preserve">оля граждан </w:t>
            </w:r>
            <w:r w:rsidR="00F374DE">
              <w:t>старшего возраста (женщины 55-79 лет; мужчины 60-</w:t>
            </w:r>
            <w:r w:rsidRPr="00CB213E">
              <w:t>79 лет), систематически занима</w:t>
            </w:r>
            <w:r w:rsidRPr="00CB213E">
              <w:t>ю</w:t>
            </w:r>
            <w:r w:rsidRPr="00CB213E">
              <w:t>щихся физической культурой и спортом;</w:t>
            </w:r>
          </w:p>
          <w:p w:rsidR="002C3042" w:rsidRPr="00CB213E" w:rsidRDefault="002C3042" w:rsidP="00F374DE">
            <w:pPr>
              <w:pStyle w:val="ConsPlusNormal"/>
              <w:suppressAutoHyphens w:val="0"/>
            </w:pPr>
            <w:r w:rsidRPr="00CB213E">
              <w:t xml:space="preserve">4) </w:t>
            </w:r>
            <w:r w:rsidR="00F374DE">
              <w:t>у</w:t>
            </w:r>
            <w:r w:rsidRPr="00CB213E">
              <w:t>ровень обеспеченности граждан спортивными сооружениями исходя из единовременной пропус</w:t>
            </w:r>
            <w:r w:rsidRPr="00CB213E">
              <w:t>к</w:t>
            </w:r>
            <w:r w:rsidRPr="00CB213E">
              <w:t>ной способности</w:t>
            </w:r>
          </w:p>
        </w:tc>
      </w:tr>
      <w:tr w:rsidR="00CB213E" w:rsidRPr="00CB213E" w:rsidTr="00CB213E">
        <w:trPr>
          <w:jc w:val="center"/>
        </w:trPr>
        <w:tc>
          <w:tcPr>
            <w:tcW w:w="782" w:type="dxa"/>
          </w:tcPr>
          <w:p w:rsidR="00CB213E" w:rsidRPr="00CB213E" w:rsidRDefault="00CB213E" w:rsidP="00CB213E">
            <w:pPr>
              <w:pStyle w:val="ConsPlusNormal"/>
              <w:suppressAutoHyphens w:val="0"/>
              <w:jc w:val="center"/>
            </w:pPr>
            <w:r w:rsidRPr="00CB213E">
              <w:t>2</w:t>
            </w:r>
          </w:p>
        </w:tc>
        <w:tc>
          <w:tcPr>
            <w:tcW w:w="15235" w:type="dxa"/>
            <w:gridSpan w:val="3"/>
          </w:tcPr>
          <w:p w:rsidR="00CB213E" w:rsidRPr="00CB213E" w:rsidRDefault="00CB213E" w:rsidP="00F374DE">
            <w:pPr>
              <w:pStyle w:val="ConsPlusNormal"/>
              <w:suppressAutoHyphens w:val="0"/>
              <w:jc w:val="center"/>
            </w:pPr>
            <w:r w:rsidRPr="00CB213E">
              <w:t xml:space="preserve">Направление (подпрограмма 2) </w:t>
            </w:r>
            <w:r w:rsidR="006F1CB5">
              <w:t>«</w:t>
            </w:r>
            <w:r w:rsidRPr="00CB213E">
              <w:t>Спорт на селе</w:t>
            </w:r>
            <w:r w:rsidR="006F1CB5">
              <w:t>»</w:t>
            </w:r>
          </w:p>
        </w:tc>
      </w:tr>
      <w:tr w:rsidR="00CB213E" w:rsidRPr="00CB213E" w:rsidTr="00CB213E">
        <w:trPr>
          <w:jc w:val="center"/>
        </w:trPr>
        <w:tc>
          <w:tcPr>
            <w:tcW w:w="782" w:type="dxa"/>
          </w:tcPr>
          <w:p w:rsidR="00CB213E" w:rsidRPr="00CB213E" w:rsidRDefault="00CB213E" w:rsidP="00CB213E">
            <w:pPr>
              <w:pStyle w:val="ConsPlusNormal"/>
              <w:suppressAutoHyphens w:val="0"/>
              <w:jc w:val="center"/>
            </w:pPr>
            <w:r w:rsidRPr="00CB213E">
              <w:t>2.1</w:t>
            </w:r>
          </w:p>
        </w:tc>
        <w:tc>
          <w:tcPr>
            <w:tcW w:w="15235" w:type="dxa"/>
            <w:gridSpan w:val="3"/>
          </w:tcPr>
          <w:p w:rsidR="00CB213E" w:rsidRPr="00CB213E" w:rsidRDefault="00CB213E" w:rsidP="00CB213E">
            <w:pPr>
              <w:pStyle w:val="ConsPlusNormal"/>
              <w:suppressAutoHyphens w:val="0"/>
            </w:pPr>
            <w:r w:rsidRPr="00CB213E">
              <w:t xml:space="preserve">Губернаторский проект </w:t>
            </w:r>
            <w:r w:rsidR="006F1CB5">
              <w:t>«</w:t>
            </w:r>
            <w:r w:rsidRPr="00CB213E">
              <w:t>Гнездо орлят</w:t>
            </w:r>
            <w:r w:rsidR="006F1CB5">
              <w:t>»</w:t>
            </w:r>
            <w:r w:rsidRPr="00CB213E">
              <w:t xml:space="preserve"> (</w:t>
            </w:r>
            <w:r w:rsidR="006F1CB5">
              <w:t>«</w:t>
            </w:r>
            <w:r w:rsidRPr="00CB213E">
              <w:t>Эзирлернин</w:t>
            </w:r>
            <w:r w:rsidR="00F374DE">
              <w:t xml:space="preserve"> </w:t>
            </w:r>
            <w:r w:rsidRPr="00CB213E">
              <w:t>уязы</w:t>
            </w:r>
            <w:r w:rsidR="006F1CB5">
              <w:t>»</w:t>
            </w:r>
            <w:r w:rsidRPr="00CB213E">
              <w:t>)</w:t>
            </w:r>
            <w:r w:rsidR="00F374DE">
              <w:t xml:space="preserve"> </w:t>
            </w:r>
            <w:r w:rsidR="00F374DE" w:rsidRPr="00CB213E">
              <w:t xml:space="preserve">(куратор </w:t>
            </w:r>
            <w:r w:rsidR="00F374DE">
              <w:t xml:space="preserve">– заместитель Председателя Правительства Республики Тыва </w:t>
            </w:r>
            <w:r w:rsidR="00F374DE" w:rsidRPr="00CB213E">
              <w:t xml:space="preserve">Сарыглар </w:t>
            </w:r>
            <w:r w:rsidR="00F374DE">
              <w:t>О.Д.</w:t>
            </w:r>
            <w:r w:rsidR="00F374DE" w:rsidRPr="00CB213E">
              <w:t>)</w:t>
            </w:r>
          </w:p>
        </w:tc>
      </w:tr>
      <w:tr w:rsidR="002C3042" w:rsidRPr="00CB213E" w:rsidTr="00CB213E">
        <w:trPr>
          <w:jc w:val="center"/>
        </w:trPr>
        <w:tc>
          <w:tcPr>
            <w:tcW w:w="782" w:type="dxa"/>
          </w:tcPr>
          <w:p w:rsidR="002C3042" w:rsidRPr="00CB213E" w:rsidRDefault="002C3042" w:rsidP="00CB213E">
            <w:pPr>
              <w:pStyle w:val="ConsPlusNormal"/>
              <w:suppressAutoHyphens w:val="0"/>
              <w:jc w:val="center"/>
            </w:pPr>
          </w:p>
        </w:tc>
        <w:tc>
          <w:tcPr>
            <w:tcW w:w="9581" w:type="dxa"/>
            <w:gridSpan w:val="2"/>
          </w:tcPr>
          <w:p w:rsidR="002C3042" w:rsidRPr="00CB213E" w:rsidRDefault="002C3042" w:rsidP="00F374DE">
            <w:pPr>
              <w:pStyle w:val="ConsPlusNormal"/>
              <w:suppressAutoHyphens w:val="0"/>
            </w:pPr>
            <w:r w:rsidRPr="00CB213E">
              <w:t xml:space="preserve">Ответственный за реализацию – Министерство спорта Республики Тыва, </w:t>
            </w:r>
            <w:r w:rsidR="00F374DE">
              <w:t>а</w:t>
            </w:r>
            <w:r w:rsidRPr="00CB213E">
              <w:t>дминистрации муниципальных образований республики (по согласованию)</w:t>
            </w:r>
          </w:p>
        </w:tc>
        <w:tc>
          <w:tcPr>
            <w:tcW w:w="5654" w:type="dxa"/>
          </w:tcPr>
          <w:p w:rsidR="002C3042" w:rsidRPr="00CB213E" w:rsidRDefault="00F374DE" w:rsidP="00CB213E">
            <w:pPr>
              <w:pStyle w:val="ConsPlusNormal"/>
              <w:suppressAutoHyphens w:val="0"/>
            </w:pPr>
            <w:r>
              <w:t xml:space="preserve">срок реализации – </w:t>
            </w:r>
            <w:r w:rsidR="002C3042" w:rsidRPr="00CB213E">
              <w:t>2024-2030</w:t>
            </w:r>
            <w:r>
              <w:t xml:space="preserve"> гг.</w:t>
            </w:r>
          </w:p>
        </w:tc>
      </w:tr>
      <w:tr w:rsidR="002C3042" w:rsidRPr="00CB213E" w:rsidTr="00CB213E">
        <w:trPr>
          <w:jc w:val="center"/>
        </w:trPr>
        <w:tc>
          <w:tcPr>
            <w:tcW w:w="782" w:type="dxa"/>
          </w:tcPr>
          <w:p w:rsidR="002C3042" w:rsidRPr="00CB213E" w:rsidRDefault="002C3042" w:rsidP="00CB213E">
            <w:pPr>
              <w:pStyle w:val="ConsPlusNormal"/>
              <w:suppressAutoHyphens w:val="0"/>
              <w:jc w:val="center"/>
            </w:pPr>
            <w:r w:rsidRPr="00CB213E">
              <w:t>2.1.1.</w:t>
            </w:r>
          </w:p>
        </w:tc>
        <w:tc>
          <w:tcPr>
            <w:tcW w:w="4899" w:type="dxa"/>
          </w:tcPr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t>Задача 1. Создание для всех категорий и групп населения условий для занятий физич</w:t>
            </w:r>
            <w:r w:rsidRPr="00CB213E">
              <w:t>е</w:t>
            </w:r>
            <w:r w:rsidRPr="00CB213E">
              <w:t>ской культурой и спортом, массовым спо</w:t>
            </w:r>
            <w:r w:rsidRPr="00CB213E">
              <w:t>р</w:t>
            </w:r>
            <w:r w:rsidRPr="00CB213E">
              <w:t>том, в том числе повышение уровня обесп</w:t>
            </w:r>
            <w:r w:rsidRPr="00CB213E">
              <w:t>е</w:t>
            </w:r>
            <w:r w:rsidRPr="00CB213E">
              <w:t>ченности населения объектами спорта, а та</w:t>
            </w:r>
            <w:r w:rsidRPr="00CB213E">
              <w:t>к</w:t>
            </w:r>
            <w:r w:rsidRPr="00CB213E">
              <w:lastRenderedPageBreak/>
              <w:t>же подготовки спортивного резерва</w:t>
            </w:r>
          </w:p>
        </w:tc>
        <w:tc>
          <w:tcPr>
            <w:tcW w:w="4682" w:type="dxa"/>
          </w:tcPr>
          <w:p w:rsidR="002C3042" w:rsidRPr="00CB213E" w:rsidRDefault="00F374DE" w:rsidP="00CB213E">
            <w:pPr>
              <w:pStyle w:val="ConsPlusNormal"/>
              <w:suppressAutoHyphens w:val="0"/>
            </w:pPr>
            <w:r>
              <w:lastRenderedPageBreak/>
              <w:t>с</w:t>
            </w:r>
            <w:r w:rsidR="002C3042" w:rsidRPr="00CB213E">
              <w:t>оздание в сельских поселениях и поселках малых спортивных залов юрточного типа и модульных спортивных залов ангарного т</w:t>
            </w:r>
            <w:r w:rsidR="002C3042" w:rsidRPr="00CB213E">
              <w:t>и</w:t>
            </w:r>
            <w:r w:rsidR="002C3042" w:rsidRPr="00CB213E">
              <w:t xml:space="preserve">па, вовлеченность сельского населения, к систематическим занятиям физической </w:t>
            </w:r>
            <w:r w:rsidR="002C3042" w:rsidRPr="00CB213E">
              <w:lastRenderedPageBreak/>
              <w:t>культурой и спортом</w:t>
            </w:r>
          </w:p>
          <w:p w:rsidR="002C3042" w:rsidRPr="00CB213E" w:rsidRDefault="002C3042" w:rsidP="00CB213E">
            <w:pPr>
              <w:pStyle w:val="ConsPlusNormal"/>
              <w:suppressAutoHyphens w:val="0"/>
            </w:pPr>
          </w:p>
        </w:tc>
        <w:tc>
          <w:tcPr>
            <w:tcW w:w="5654" w:type="dxa"/>
          </w:tcPr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lastRenderedPageBreak/>
              <w:t xml:space="preserve">1) </w:t>
            </w:r>
            <w:r w:rsidR="00F374DE">
              <w:t>д</w:t>
            </w:r>
            <w:r w:rsidRPr="00CB213E">
              <w:t>оля сельского населения, систематически зан</w:t>
            </w:r>
            <w:r w:rsidRPr="00CB213E">
              <w:t>и</w:t>
            </w:r>
            <w:r w:rsidRPr="00CB213E">
              <w:t>мающегося физической культурой и спортом;</w:t>
            </w:r>
          </w:p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t xml:space="preserve">2) </w:t>
            </w:r>
            <w:r w:rsidR="00F374DE">
              <w:t>д</w:t>
            </w:r>
            <w:r w:rsidRPr="00CB213E">
              <w:t>ол</w:t>
            </w:r>
            <w:r w:rsidR="00F06157">
              <w:t>я детей и молодежи (возраст 3-</w:t>
            </w:r>
            <w:r w:rsidRPr="00CB213E">
              <w:t>29 лет), сист</w:t>
            </w:r>
            <w:r w:rsidRPr="00CB213E">
              <w:t>е</w:t>
            </w:r>
            <w:r w:rsidRPr="00CB213E">
              <w:t>матически занимающихся физической культурой и спортом;</w:t>
            </w:r>
          </w:p>
          <w:p w:rsidR="002C3042" w:rsidRPr="00CB213E" w:rsidRDefault="002C3042" w:rsidP="00F374DE">
            <w:pPr>
              <w:pStyle w:val="ConsPlusNormal"/>
              <w:suppressAutoHyphens w:val="0"/>
            </w:pPr>
            <w:r w:rsidRPr="00CB213E">
              <w:lastRenderedPageBreak/>
              <w:t xml:space="preserve">3) </w:t>
            </w:r>
            <w:r w:rsidR="00F374DE">
              <w:t>у</w:t>
            </w:r>
            <w:r w:rsidRPr="00CB213E">
              <w:t>ровень обеспеченности граждан спортивными сооружениями исходя из единовременной пропус</w:t>
            </w:r>
            <w:r w:rsidRPr="00CB213E">
              <w:t>к</w:t>
            </w:r>
            <w:r w:rsidRPr="00CB213E">
              <w:t>ной спо</w:t>
            </w:r>
            <w:r w:rsidR="00F374DE">
              <w:t>собности</w:t>
            </w:r>
          </w:p>
        </w:tc>
      </w:tr>
      <w:tr w:rsidR="00CB213E" w:rsidRPr="00CB213E" w:rsidTr="00CB213E">
        <w:trPr>
          <w:jc w:val="center"/>
        </w:trPr>
        <w:tc>
          <w:tcPr>
            <w:tcW w:w="782" w:type="dxa"/>
          </w:tcPr>
          <w:p w:rsidR="00CB213E" w:rsidRPr="00CB213E" w:rsidRDefault="00CB213E" w:rsidP="00CB213E">
            <w:pPr>
              <w:pStyle w:val="ConsPlusNormal"/>
              <w:suppressAutoHyphens w:val="0"/>
              <w:jc w:val="center"/>
            </w:pPr>
            <w:r w:rsidRPr="00CB213E">
              <w:lastRenderedPageBreak/>
              <w:t>3.</w:t>
            </w:r>
          </w:p>
        </w:tc>
        <w:tc>
          <w:tcPr>
            <w:tcW w:w="15235" w:type="dxa"/>
            <w:gridSpan w:val="3"/>
          </w:tcPr>
          <w:p w:rsidR="00CB213E" w:rsidRPr="00CB213E" w:rsidRDefault="00CB213E" w:rsidP="00F374DE">
            <w:pPr>
              <w:pStyle w:val="ConsPlusNormal"/>
              <w:suppressAutoHyphens w:val="0"/>
              <w:jc w:val="center"/>
            </w:pPr>
            <w:r w:rsidRPr="00CB213E">
              <w:t>Комплекс процессных мероприятий, реализуемых непрерывно либо на периодической основе</w:t>
            </w:r>
          </w:p>
        </w:tc>
      </w:tr>
      <w:tr w:rsidR="002C3042" w:rsidRPr="00CB213E" w:rsidTr="00CB213E">
        <w:trPr>
          <w:jc w:val="center"/>
        </w:trPr>
        <w:tc>
          <w:tcPr>
            <w:tcW w:w="782" w:type="dxa"/>
          </w:tcPr>
          <w:p w:rsidR="002C3042" w:rsidRPr="00CB213E" w:rsidRDefault="002C3042" w:rsidP="00CB213E">
            <w:pPr>
              <w:pStyle w:val="ConsPlusNormal"/>
              <w:suppressAutoHyphens w:val="0"/>
              <w:jc w:val="center"/>
            </w:pPr>
          </w:p>
        </w:tc>
        <w:tc>
          <w:tcPr>
            <w:tcW w:w="9581" w:type="dxa"/>
            <w:gridSpan w:val="2"/>
          </w:tcPr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t>Ответственный за реализацию – Министерство спорта Республики Тыва</w:t>
            </w:r>
          </w:p>
        </w:tc>
        <w:tc>
          <w:tcPr>
            <w:tcW w:w="5654" w:type="dxa"/>
          </w:tcPr>
          <w:p w:rsidR="002C3042" w:rsidRPr="00CB213E" w:rsidRDefault="00F374DE" w:rsidP="00CB213E">
            <w:pPr>
              <w:pStyle w:val="ConsPlusNormal"/>
              <w:suppressAutoHyphens w:val="0"/>
            </w:pPr>
            <w:r>
              <w:t xml:space="preserve">срок реализации – </w:t>
            </w:r>
            <w:r w:rsidR="002C3042" w:rsidRPr="00CB213E">
              <w:t>2024-2030</w:t>
            </w:r>
            <w:r>
              <w:t xml:space="preserve"> гг.</w:t>
            </w:r>
          </w:p>
        </w:tc>
      </w:tr>
      <w:tr w:rsidR="002C3042" w:rsidRPr="00CB213E" w:rsidTr="00CB213E">
        <w:trPr>
          <w:jc w:val="center"/>
        </w:trPr>
        <w:tc>
          <w:tcPr>
            <w:tcW w:w="782" w:type="dxa"/>
          </w:tcPr>
          <w:p w:rsidR="002C3042" w:rsidRPr="00CB213E" w:rsidRDefault="002C3042" w:rsidP="00CB213E">
            <w:pPr>
              <w:pStyle w:val="ConsPlusNormal"/>
              <w:suppressAutoHyphens w:val="0"/>
              <w:jc w:val="center"/>
            </w:pPr>
            <w:r w:rsidRPr="00CB213E">
              <w:t>3.1.</w:t>
            </w:r>
          </w:p>
        </w:tc>
        <w:tc>
          <w:tcPr>
            <w:tcW w:w="4899" w:type="dxa"/>
          </w:tcPr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t>Задача 1. Создание условий для развития адаптивной физической культуры среди и</w:t>
            </w:r>
            <w:r w:rsidRPr="00CB213E">
              <w:t>н</w:t>
            </w:r>
            <w:r w:rsidRPr="00CB213E">
              <w:t>валидов, лиц с ограниченными возможност</w:t>
            </w:r>
            <w:r w:rsidRPr="00CB213E">
              <w:t>я</w:t>
            </w:r>
            <w:r w:rsidRPr="00CB213E">
              <w:t>ми здоровья и пожилых людей</w:t>
            </w:r>
          </w:p>
        </w:tc>
        <w:tc>
          <w:tcPr>
            <w:tcW w:w="4682" w:type="dxa"/>
          </w:tcPr>
          <w:p w:rsidR="002C3042" w:rsidRPr="00CB213E" w:rsidRDefault="00F374DE" w:rsidP="00CB213E">
            <w:pPr>
              <w:pStyle w:val="ConsPlusNormal"/>
              <w:suppressAutoHyphens w:val="0"/>
            </w:pPr>
            <w:r>
              <w:t>о</w:t>
            </w:r>
            <w:r w:rsidR="002C3042" w:rsidRPr="00CB213E">
              <w:t>снащение специализированными присп</w:t>
            </w:r>
            <w:r w:rsidR="002C3042" w:rsidRPr="00CB213E">
              <w:t>о</w:t>
            </w:r>
            <w:r w:rsidR="002C3042" w:rsidRPr="00CB213E">
              <w:t>соблениями для обеспечения доступности данной категории населения к спортивным объектам;</w:t>
            </w:r>
          </w:p>
          <w:p w:rsidR="002C3042" w:rsidRPr="00CB213E" w:rsidRDefault="00F374DE" w:rsidP="00CB213E">
            <w:pPr>
              <w:pStyle w:val="ConsPlusNormal"/>
              <w:suppressAutoHyphens w:val="0"/>
            </w:pPr>
            <w:r>
              <w:t>п</w:t>
            </w:r>
            <w:r w:rsidR="002C3042" w:rsidRPr="00CB213E">
              <w:t>роведение спортивно-массовых меропри</w:t>
            </w:r>
            <w:r w:rsidR="002C3042" w:rsidRPr="00CB213E">
              <w:t>я</w:t>
            </w:r>
            <w:r w:rsidR="002C3042" w:rsidRPr="00CB213E">
              <w:t>тий в сфере адаптивного спорта</w:t>
            </w:r>
          </w:p>
        </w:tc>
        <w:tc>
          <w:tcPr>
            <w:tcW w:w="5654" w:type="dxa"/>
          </w:tcPr>
          <w:p w:rsidR="002C3042" w:rsidRPr="00CB213E" w:rsidRDefault="00F374DE" w:rsidP="00F374DE">
            <w:pPr>
              <w:pStyle w:val="ConsPlusNormal"/>
              <w:suppressAutoHyphens w:val="0"/>
            </w:pPr>
            <w:r>
              <w:t>д</w:t>
            </w:r>
            <w:r w:rsidR="002C3042" w:rsidRPr="00CB213E">
              <w:t>оля лиц с ограниченными возможностями здоровья и инвалидов, систематически занимающихся физич</w:t>
            </w:r>
            <w:r w:rsidR="002C3042" w:rsidRPr="00CB213E">
              <w:t>е</w:t>
            </w:r>
            <w:r w:rsidR="002C3042" w:rsidRPr="00CB213E">
              <w:t>ской культурой и спортом, в общей численности ук</w:t>
            </w:r>
            <w:r w:rsidR="002C3042" w:rsidRPr="00CB213E">
              <w:t>а</w:t>
            </w:r>
            <w:r w:rsidR="002C3042" w:rsidRPr="00CB213E">
              <w:t>занной категории населения, не имеющего против</w:t>
            </w:r>
            <w:r w:rsidR="002C3042" w:rsidRPr="00CB213E">
              <w:t>о</w:t>
            </w:r>
            <w:r w:rsidR="002C3042" w:rsidRPr="00CB213E">
              <w:t>показаний для занятий физической культурой и спортом</w:t>
            </w:r>
          </w:p>
        </w:tc>
      </w:tr>
      <w:tr w:rsidR="002C3042" w:rsidRPr="00CB213E" w:rsidTr="00CB213E">
        <w:trPr>
          <w:jc w:val="center"/>
        </w:trPr>
        <w:tc>
          <w:tcPr>
            <w:tcW w:w="782" w:type="dxa"/>
          </w:tcPr>
          <w:p w:rsidR="002C3042" w:rsidRPr="00CB213E" w:rsidRDefault="002C3042" w:rsidP="00CB213E">
            <w:pPr>
              <w:pStyle w:val="ConsPlusNormal"/>
              <w:suppressAutoHyphens w:val="0"/>
              <w:jc w:val="center"/>
            </w:pPr>
            <w:r w:rsidRPr="00CB213E">
              <w:t>3.2</w:t>
            </w:r>
          </w:p>
        </w:tc>
        <w:tc>
          <w:tcPr>
            <w:tcW w:w="4899" w:type="dxa"/>
          </w:tcPr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t>Задача 2. Развитие кадрового, научно-методического, медико-биологического обе</w:t>
            </w:r>
            <w:r w:rsidRPr="00CB213E">
              <w:t>с</w:t>
            </w:r>
            <w:r w:rsidRPr="00CB213E">
              <w:t>печения адаптивной физической культуры и спорта</w:t>
            </w:r>
          </w:p>
        </w:tc>
        <w:tc>
          <w:tcPr>
            <w:tcW w:w="4682" w:type="dxa"/>
          </w:tcPr>
          <w:p w:rsidR="002C3042" w:rsidRPr="00CB213E" w:rsidRDefault="00F374DE" w:rsidP="00CB213E">
            <w:pPr>
              <w:pStyle w:val="ConsPlusNormal"/>
              <w:suppressAutoHyphens w:val="0"/>
            </w:pPr>
            <w:r>
              <w:t>п</w:t>
            </w:r>
            <w:r w:rsidR="002C3042" w:rsidRPr="00CB213E">
              <w:t>роведение обучающих семинаров для тр</w:t>
            </w:r>
            <w:r w:rsidR="002C3042" w:rsidRPr="00CB213E">
              <w:t>е</w:t>
            </w:r>
            <w:r w:rsidR="002C3042" w:rsidRPr="00CB213E">
              <w:t>неров-преподавателей, специалистов ада</w:t>
            </w:r>
            <w:r w:rsidR="002C3042" w:rsidRPr="00CB213E">
              <w:t>п</w:t>
            </w:r>
            <w:r w:rsidR="002C3042" w:rsidRPr="00CB213E">
              <w:t>тивной физической культуры</w:t>
            </w:r>
          </w:p>
        </w:tc>
        <w:tc>
          <w:tcPr>
            <w:tcW w:w="5654" w:type="dxa"/>
          </w:tcPr>
          <w:p w:rsidR="002C3042" w:rsidRPr="00CB213E" w:rsidRDefault="00F374DE" w:rsidP="00CB213E">
            <w:pPr>
              <w:pStyle w:val="ConsPlusNormal"/>
              <w:suppressAutoHyphens w:val="0"/>
            </w:pPr>
            <w:r>
              <w:t>д</w:t>
            </w:r>
            <w:r w:rsidR="002C3042" w:rsidRPr="00CB213E">
              <w:t>оля граждан, систематически занимающихся физ</w:t>
            </w:r>
            <w:r w:rsidR="002C3042" w:rsidRPr="00CB213E">
              <w:t>и</w:t>
            </w:r>
            <w:r w:rsidR="002C3042" w:rsidRPr="00CB213E">
              <w:t>ческой культурой и спортом</w:t>
            </w:r>
          </w:p>
          <w:p w:rsidR="002C3042" w:rsidRPr="00CB213E" w:rsidRDefault="002C3042" w:rsidP="00CB213E">
            <w:pPr>
              <w:pStyle w:val="ConsPlusNormal"/>
              <w:suppressAutoHyphens w:val="0"/>
            </w:pPr>
          </w:p>
        </w:tc>
      </w:tr>
      <w:tr w:rsidR="002C3042" w:rsidRPr="00CB213E" w:rsidTr="00CB213E">
        <w:trPr>
          <w:jc w:val="center"/>
        </w:trPr>
        <w:tc>
          <w:tcPr>
            <w:tcW w:w="782" w:type="dxa"/>
          </w:tcPr>
          <w:p w:rsidR="002C3042" w:rsidRPr="00CB213E" w:rsidRDefault="002C3042" w:rsidP="00CB213E">
            <w:pPr>
              <w:pStyle w:val="ConsPlusNormal"/>
              <w:suppressAutoHyphens w:val="0"/>
              <w:jc w:val="center"/>
            </w:pPr>
            <w:r w:rsidRPr="00CB213E">
              <w:t>3.3</w:t>
            </w:r>
          </w:p>
        </w:tc>
        <w:tc>
          <w:tcPr>
            <w:tcW w:w="4899" w:type="dxa"/>
          </w:tcPr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t>Задача 3. Реализация программ спортивной подготовки на различных этапах спортивной подготовки в организациях Республики Тыва, осуществляющих подготовку спортивного резерва для спортивных сборных команд Ро</w:t>
            </w:r>
            <w:r w:rsidRPr="00CB213E">
              <w:t>с</w:t>
            </w:r>
            <w:r w:rsidRPr="00CB213E">
              <w:t>сийской Федерации и Республики Тыва</w:t>
            </w:r>
          </w:p>
        </w:tc>
        <w:tc>
          <w:tcPr>
            <w:tcW w:w="4682" w:type="dxa"/>
          </w:tcPr>
          <w:p w:rsidR="002C3042" w:rsidRPr="00CB213E" w:rsidRDefault="00F374DE" w:rsidP="00CB213E">
            <w:pPr>
              <w:pStyle w:val="ConsPlusNormal"/>
              <w:suppressAutoHyphens w:val="0"/>
            </w:pPr>
            <w:r>
              <w:t>о</w:t>
            </w:r>
            <w:r w:rsidR="002C3042" w:rsidRPr="00CB213E">
              <w:t>рганизованы занятия дополнительного о</w:t>
            </w:r>
            <w:r w:rsidR="002C3042" w:rsidRPr="00CB213E">
              <w:t>б</w:t>
            </w:r>
            <w:r w:rsidR="002C3042" w:rsidRPr="00CB213E">
              <w:t>разования по программам спортивной по</w:t>
            </w:r>
            <w:r w:rsidR="002C3042" w:rsidRPr="00CB213E">
              <w:t>д</w:t>
            </w:r>
            <w:r w:rsidR="002C3042" w:rsidRPr="00CB213E">
              <w:t>готовки</w:t>
            </w:r>
          </w:p>
        </w:tc>
        <w:tc>
          <w:tcPr>
            <w:tcW w:w="5654" w:type="dxa"/>
          </w:tcPr>
          <w:p w:rsidR="002C3042" w:rsidRPr="00CB213E" w:rsidRDefault="00F374DE" w:rsidP="00CB213E">
            <w:pPr>
              <w:pStyle w:val="ConsPlusNormal"/>
              <w:suppressAutoHyphens w:val="0"/>
            </w:pPr>
            <w:r>
              <w:t>к</w:t>
            </w:r>
            <w:r w:rsidR="002C3042" w:rsidRPr="00CB213E">
              <w:t>оличество завоеванных медалей во всероссийских и международных мероприятиях спортсменами Ре</w:t>
            </w:r>
            <w:r w:rsidR="002C3042" w:rsidRPr="00CB213E">
              <w:t>с</w:t>
            </w:r>
            <w:r w:rsidR="002C3042" w:rsidRPr="00CB213E">
              <w:t>публи</w:t>
            </w:r>
            <w:r>
              <w:t>ки Тыва</w:t>
            </w:r>
          </w:p>
          <w:p w:rsidR="002C3042" w:rsidRPr="00CB213E" w:rsidRDefault="002C3042" w:rsidP="00CB213E">
            <w:pPr>
              <w:pStyle w:val="ConsPlusNormal"/>
              <w:suppressAutoHyphens w:val="0"/>
            </w:pPr>
          </w:p>
        </w:tc>
      </w:tr>
      <w:tr w:rsidR="002C3042" w:rsidRPr="00CB213E" w:rsidTr="00CB213E">
        <w:trPr>
          <w:jc w:val="center"/>
        </w:trPr>
        <w:tc>
          <w:tcPr>
            <w:tcW w:w="782" w:type="dxa"/>
          </w:tcPr>
          <w:p w:rsidR="002C3042" w:rsidRPr="00CB213E" w:rsidRDefault="002C3042" w:rsidP="00CB213E">
            <w:pPr>
              <w:pStyle w:val="ConsPlusNormal"/>
              <w:suppressAutoHyphens w:val="0"/>
              <w:jc w:val="center"/>
            </w:pPr>
            <w:r w:rsidRPr="00CB213E">
              <w:t>3.4</w:t>
            </w:r>
          </w:p>
        </w:tc>
        <w:tc>
          <w:tcPr>
            <w:tcW w:w="4899" w:type="dxa"/>
          </w:tcPr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t>Задача 4. Участие спортсменов, тренеров Ре</w:t>
            </w:r>
            <w:r w:rsidRPr="00CB213E">
              <w:t>с</w:t>
            </w:r>
            <w:r w:rsidRPr="00CB213E">
              <w:t>публики Тыва и (или) сборных команд Ре</w:t>
            </w:r>
            <w:r w:rsidRPr="00CB213E">
              <w:t>с</w:t>
            </w:r>
            <w:r w:rsidRPr="00CB213E">
              <w:t>публики Тыва (представителей, судей, мед</w:t>
            </w:r>
            <w:r w:rsidRPr="00CB213E">
              <w:t>и</w:t>
            </w:r>
            <w:r w:rsidRPr="00CB213E">
              <w:t>цинских работников, водителей) в межреги</w:t>
            </w:r>
            <w:r w:rsidRPr="00CB213E">
              <w:t>о</w:t>
            </w:r>
            <w:r w:rsidRPr="00CB213E">
              <w:t>нальных, всероссийских, международных, физкультурных и спортивных мероприятиях</w:t>
            </w:r>
          </w:p>
        </w:tc>
        <w:tc>
          <w:tcPr>
            <w:tcW w:w="4682" w:type="dxa"/>
          </w:tcPr>
          <w:p w:rsidR="002C3042" w:rsidRPr="00CB213E" w:rsidRDefault="00F374DE" w:rsidP="00CB213E">
            <w:pPr>
              <w:pStyle w:val="ConsPlusNormal"/>
              <w:suppressAutoHyphens w:val="0"/>
            </w:pPr>
            <w:r>
              <w:t>к</w:t>
            </w:r>
            <w:r w:rsidR="002C3042" w:rsidRPr="00CB213E">
              <w:t>оличество завоеванных медалей спортсм</w:t>
            </w:r>
            <w:r w:rsidR="002C3042" w:rsidRPr="00CB213E">
              <w:t>е</w:t>
            </w:r>
            <w:r w:rsidR="002C3042" w:rsidRPr="00CB213E">
              <w:t>нами Республики Тыва</w:t>
            </w:r>
          </w:p>
        </w:tc>
        <w:tc>
          <w:tcPr>
            <w:tcW w:w="5654" w:type="dxa"/>
          </w:tcPr>
          <w:p w:rsidR="002C3042" w:rsidRPr="00CB213E" w:rsidRDefault="00F374DE" w:rsidP="00F374DE">
            <w:pPr>
              <w:pStyle w:val="ConsPlusNormal"/>
              <w:suppressAutoHyphens w:val="0"/>
            </w:pPr>
            <w:r>
              <w:t>ч</w:t>
            </w:r>
            <w:r w:rsidR="002C3042" w:rsidRPr="00CB213E">
              <w:t xml:space="preserve">исленность спортсменов Республики Тыва </w:t>
            </w:r>
            <w:r w:rsidR="00B55463">
              <w:t>–</w:t>
            </w:r>
            <w:r w:rsidR="002C3042" w:rsidRPr="00CB213E">
              <w:t xml:space="preserve"> членов сборных команд Российской Федерации</w:t>
            </w:r>
          </w:p>
        </w:tc>
      </w:tr>
      <w:tr w:rsidR="002C3042" w:rsidRPr="00CB213E" w:rsidTr="00CB213E">
        <w:trPr>
          <w:jc w:val="center"/>
        </w:trPr>
        <w:tc>
          <w:tcPr>
            <w:tcW w:w="782" w:type="dxa"/>
          </w:tcPr>
          <w:p w:rsidR="002C3042" w:rsidRPr="00CB213E" w:rsidRDefault="002C3042" w:rsidP="00CB213E">
            <w:pPr>
              <w:pStyle w:val="ConsPlusNormal"/>
              <w:suppressAutoHyphens w:val="0"/>
              <w:jc w:val="center"/>
            </w:pPr>
            <w:r w:rsidRPr="00CB213E">
              <w:t>3.5</w:t>
            </w:r>
          </w:p>
        </w:tc>
        <w:tc>
          <w:tcPr>
            <w:tcW w:w="4899" w:type="dxa"/>
          </w:tcPr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t>Задача 5. Проведение тренировочных мер</w:t>
            </w:r>
            <w:r w:rsidRPr="00CB213E">
              <w:t>о</w:t>
            </w:r>
            <w:r w:rsidRPr="00CB213E">
              <w:t>приятий по базовым видам спорта членов сборных команд Республики Тыва и спорт</w:t>
            </w:r>
            <w:r w:rsidRPr="00CB213E">
              <w:t>с</w:t>
            </w:r>
            <w:r w:rsidRPr="00CB213E">
              <w:t>менов Республики Тыва, входящих в составы сборных команд Российской Федерации</w:t>
            </w:r>
          </w:p>
        </w:tc>
        <w:tc>
          <w:tcPr>
            <w:tcW w:w="4682" w:type="dxa"/>
          </w:tcPr>
          <w:p w:rsidR="002C3042" w:rsidRPr="00CB213E" w:rsidRDefault="00F374DE" w:rsidP="00CB213E">
            <w:pPr>
              <w:pStyle w:val="ConsPlusNormal"/>
              <w:suppressAutoHyphens w:val="0"/>
            </w:pPr>
            <w:r>
              <w:t>к</w:t>
            </w:r>
            <w:r w:rsidR="002C3042" w:rsidRPr="00CB213E">
              <w:t>оличество завоеванных медалей спортсм</w:t>
            </w:r>
            <w:r w:rsidR="002C3042" w:rsidRPr="00CB213E">
              <w:t>е</w:t>
            </w:r>
            <w:r w:rsidR="002C3042" w:rsidRPr="00CB213E">
              <w:t>нами Республики Тыва</w:t>
            </w:r>
          </w:p>
        </w:tc>
        <w:tc>
          <w:tcPr>
            <w:tcW w:w="5654" w:type="dxa"/>
          </w:tcPr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t xml:space="preserve">1) </w:t>
            </w:r>
            <w:r w:rsidR="00F374DE">
              <w:t>к</w:t>
            </w:r>
            <w:r w:rsidRPr="00CB213E">
              <w:t>оличество завоеванных медалей во всероссийских и международных мероприятиях спортсменами Ре</w:t>
            </w:r>
            <w:r w:rsidRPr="00CB213E">
              <w:t>с</w:t>
            </w:r>
            <w:r w:rsidRPr="00CB213E">
              <w:t>публики Тыва;</w:t>
            </w:r>
          </w:p>
          <w:p w:rsidR="002C3042" w:rsidRPr="00CB213E" w:rsidRDefault="002C3042" w:rsidP="00F374DE">
            <w:pPr>
              <w:pStyle w:val="ConsPlusNormal"/>
              <w:suppressAutoHyphens w:val="0"/>
            </w:pPr>
            <w:r w:rsidRPr="00CB213E">
              <w:t xml:space="preserve">2) </w:t>
            </w:r>
            <w:r w:rsidR="00F374DE">
              <w:t>ч</w:t>
            </w:r>
            <w:r w:rsidRPr="00CB213E">
              <w:t xml:space="preserve">исленность спортсменов Республики Тыва </w:t>
            </w:r>
            <w:r w:rsidR="00D332A4">
              <w:t>–</w:t>
            </w:r>
            <w:r w:rsidRPr="00CB213E">
              <w:t xml:space="preserve"> чл</w:t>
            </w:r>
            <w:r w:rsidRPr="00CB213E">
              <w:t>е</w:t>
            </w:r>
            <w:r w:rsidRPr="00CB213E">
              <w:t>нов сборных команд Российской Федерации</w:t>
            </w:r>
          </w:p>
        </w:tc>
      </w:tr>
      <w:tr w:rsidR="002C3042" w:rsidRPr="00CB213E" w:rsidTr="00CB213E">
        <w:trPr>
          <w:jc w:val="center"/>
        </w:trPr>
        <w:tc>
          <w:tcPr>
            <w:tcW w:w="782" w:type="dxa"/>
          </w:tcPr>
          <w:p w:rsidR="002C3042" w:rsidRPr="00CB213E" w:rsidRDefault="002C3042" w:rsidP="00CB213E">
            <w:pPr>
              <w:pStyle w:val="ConsPlusNormal"/>
              <w:suppressAutoHyphens w:val="0"/>
              <w:jc w:val="center"/>
            </w:pPr>
            <w:r w:rsidRPr="00CB213E">
              <w:lastRenderedPageBreak/>
              <w:t>3.6</w:t>
            </w:r>
          </w:p>
        </w:tc>
        <w:tc>
          <w:tcPr>
            <w:tcW w:w="4899" w:type="dxa"/>
          </w:tcPr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t>Задача 6. Повышение квалификации и пер</w:t>
            </w:r>
            <w:r w:rsidRPr="00CB213E">
              <w:t>е</w:t>
            </w:r>
            <w:r w:rsidRPr="00CB213E">
              <w:t>подготовка специалистов в сфере физической культуры и спорта</w:t>
            </w:r>
          </w:p>
        </w:tc>
        <w:tc>
          <w:tcPr>
            <w:tcW w:w="4682" w:type="dxa"/>
          </w:tcPr>
          <w:p w:rsidR="002C3042" w:rsidRPr="00CB213E" w:rsidRDefault="00D332A4" w:rsidP="00CB213E">
            <w:pPr>
              <w:pStyle w:val="ConsPlusNormal"/>
              <w:suppressAutoHyphens w:val="0"/>
            </w:pPr>
            <w:r w:rsidRPr="00CB213E">
              <w:t>повышение уровня образования тренеров-преподавателей</w:t>
            </w:r>
          </w:p>
        </w:tc>
        <w:tc>
          <w:tcPr>
            <w:tcW w:w="5654" w:type="dxa"/>
          </w:tcPr>
          <w:p w:rsidR="002C3042" w:rsidRPr="00CB213E" w:rsidRDefault="002C3042" w:rsidP="00CB213E">
            <w:pPr>
              <w:pStyle w:val="ConsPlusNormal"/>
              <w:tabs>
                <w:tab w:val="left" w:pos="648"/>
              </w:tabs>
              <w:suppressAutoHyphens w:val="0"/>
            </w:pPr>
            <w:r w:rsidRPr="00CB213E">
              <w:t xml:space="preserve">1) </w:t>
            </w:r>
            <w:r w:rsidR="00D332A4">
              <w:t>к</w:t>
            </w:r>
            <w:r w:rsidRPr="00CB213E">
              <w:t>оличество завоеванных медалей во всероссийских и международных мероприятиях спортсменами Ре</w:t>
            </w:r>
            <w:r w:rsidRPr="00CB213E">
              <w:t>с</w:t>
            </w:r>
            <w:r w:rsidRPr="00CB213E">
              <w:t>публики Тыва;</w:t>
            </w:r>
          </w:p>
          <w:p w:rsidR="002C3042" w:rsidRPr="00CB213E" w:rsidRDefault="002C3042" w:rsidP="00D332A4">
            <w:pPr>
              <w:pStyle w:val="ConsPlusNormal"/>
              <w:suppressAutoHyphens w:val="0"/>
            </w:pPr>
            <w:r w:rsidRPr="00CB213E">
              <w:t xml:space="preserve">2) </w:t>
            </w:r>
            <w:r w:rsidR="00D332A4">
              <w:t>ч</w:t>
            </w:r>
            <w:r w:rsidRPr="00CB213E">
              <w:t xml:space="preserve">исленность спортсменов Республики Тыва </w:t>
            </w:r>
            <w:r w:rsidR="00D332A4">
              <w:t>–</w:t>
            </w:r>
            <w:r w:rsidRPr="00CB213E">
              <w:t xml:space="preserve"> чл</w:t>
            </w:r>
            <w:r w:rsidRPr="00CB213E">
              <w:t>е</w:t>
            </w:r>
            <w:r w:rsidRPr="00CB213E">
              <w:t>нов сборных команд Российской Федерации</w:t>
            </w:r>
          </w:p>
        </w:tc>
      </w:tr>
      <w:tr w:rsidR="002C3042" w:rsidRPr="00CB213E" w:rsidTr="00CB213E">
        <w:trPr>
          <w:jc w:val="center"/>
        </w:trPr>
        <w:tc>
          <w:tcPr>
            <w:tcW w:w="782" w:type="dxa"/>
          </w:tcPr>
          <w:p w:rsidR="002C3042" w:rsidRPr="00CB213E" w:rsidRDefault="002C3042" w:rsidP="00CB213E">
            <w:pPr>
              <w:pStyle w:val="ConsPlusNormal"/>
              <w:suppressAutoHyphens w:val="0"/>
              <w:jc w:val="center"/>
            </w:pPr>
            <w:r w:rsidRPr="00CB213E">
              <w:t>3.7</w:t>
            </w:r>
          </w:p>
        </w:tc>
        <w:tc>
          <w:tcPr>
            <w:tcW w:w="4899" w:type="dxa"/>
          </w:tcPr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t>Задача 7. Распределение субсидий бюдже</w:t>
            </w:r>
            <w:r w:rsidRPr="00CB213E">
              <w:t>т</w:t>
            </w:r>
            <w:r w:rsidRPr="00CB213E">
              <w:t>ным учреждениям среднего профессионал</w:t>
            </w:r>
            <w:r w:rsidRPr="00CB213E">
              <w:t>ь</w:t>
            </w:r>
            <w:r w:rsidRPr="00CB213E">
              <w:t>ного образования физкультурно-спортивной направленности на финансовое обеспечение государственного задания на оказание гос</w:t>
            </w:r>
            <w:r w:rsidRPr="00CB213E">
              <w:t>у</w:t>
            </w:r>
            <w:r w:rsidRPr="00CB213E">
              <w:t xml:space="preserve">дарственных услуг (выполнение работ) ГБПОУ </w:t>
            </w:r>
            <w:r w:rsidR="00B55463" w:rsidRPr="00CB213E">
              <w:t>Республики Тыва</w:t>
            </w:r>
            <w:r w:rsidRPr="00CB213E">
              <w:t xml:space="preserve"> </w:t>
            </w:r>
            <w:r w:rsidR="006F1CB5">
              <w:t>«</w:t>
            </w:r>
            <w:r w:rsidRPr="00CB213E">
              <w:t>Училище оли</w:t>
            </w:r>
            <w:r w:rsidRPr="00CB213E">
              <w:t>м</w:t>
            </w:r>
            <w:r w:rsidRPr="00CB213E">
              <w:t>пийского резерва</w:t>
            </w:r>
            <w:r w:rsidR="006F1CB5">
              <w:t>»</w:t>
            </w:r>
            <w:r w:rsidRPr="00CB213E">
              <w:t xml:space="preserve"> (техникум)</w:t>
            </w:r>
          </w:p>
        </w:tc>
        <w:tc>
          <w:tcPr>
            <w:tcW w:w="4682" w:type="dxa"/>
          </w:tcPr>
          <w:p w:rsidR="002C3042" w:rsidRPr="00CB213E" w:rsidRDefault="00D332A4" w:rsidP="00CB213E">
            <w:pPr>
              <w:pStyle w:val="ConsPlusNormal"/>
              <w:suppressAutoHyphens w:val="0"/>
            </w:pPr>
            <w:r w:rsidRPr="00CB213E">
              <w:t>пополнение кадров с средним професси</w:t>
            </w:r>
            <w:r w:rsidRPr="00CB213E">
              <w:t>о</w:t>
            </w:r>
            <w:r w:rsidRPr="00CB213E">
              <w:t>нальным образованием в сфере физической культуры и спорта</w:t>
            </w:r>
          </w:p>
        </w:tc>
        <w:tc>
          <w:tcPr>
            <w:tcW w:w="5654" w:type="dxa"/>
          </w:tcPr>
          <w:p w:rsidR="002C3042" w:rsidRPr="00CB213E" w:rsidRDefault="00D332A4" w:rsidP="00D332A4">
            <w:pPr>
              <w:pStyle w:val="ConsPlusNormal"/>
              <w:suppressAutoHyphens w:val="0"/>
            </w:pPr>
            <w:r>
              <w:t>д</w:t>
            </w:r>
            <w:r w:rsidR="002C3042" w:rsidRPr="00CB213E">
              <w:t>ол</w:t>
            </w:r>
            <w:r>
              <w:t>я детей и молодежи (возраст 3-</w:t>
            </w:r>
            <w:r w:rsidR="002C3042" w:rsidRPr="00CB213E">
              <w:t>29 лет), систем</w:t>
            </w:r>
            <w:r w:rsidR="002C3042" w:rsidRPr="00CB213E">
              <w:t>а</w:t>
            </w:r>
            <w:r w:rsidR="002C3042" w:rsidRPr="00CB213E">
              <w:t>тически занимающихся физической культурой и спортом</w:t>
            </w:r>
          </w:p>
        </w:tc>
      </w:tr>
      <w:tr w:rsidR="002C3042" w:rsidRPr="00CB213E" w:rsidTr="00CB213E">
        <w:trPr>
          <w:jc w:val="center"/>
        </w:trPr>
        <w:tc>
          <w:tcPr>
            <w:tcW w:w="782" w:type="dxa"/>
          </w:tcPr>
          <w:p w:rsidR="002C3042" w:rsidRPr="00CB213E" w:rsidRDefault="002C3042" w:rsidP="00CB213E">
            <w:pPr>
              <w:pStyle w:val="ConsPlusNormal"/>
              <w:suppressAutoHyphens w:val="0"/>
              <w:jc w:val="center"/>
            </w:pPr>
            <w:r w:rsidRPr="00CB213E">
              <w:t>3.8</w:t>
            </w:r>
          </w:p>
        </w:tc>
        <w:tc>
          <w:tcPr>
            <w:tcW w:w="4899" w:type="dxa"/>
          </w:tcPr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t xml:space="preserve">Задача 8. Выдача стипендий студентам ГБПОУ </w:t>
            </w:r>
            <w:r w:rsidR="00B55463" w:rsidRPr="00CB213E">
              <w:t>Республики Тыва</w:t>
            </w:r>
            <w:r w:rsidRPr="00CB213E">
              <w:t xml:space="preserve"> </w:t>
            </w:r>
            <w:r w:rsidR="006F1CB5">
              <w:t>«</w:t>
            </w:r>
            <w:r w:rsidRPr="00CB213E">
              <w:t>Училище оли</w:t>
            </w:r>
            <w:r w:rsidRPr="00CB213E">
              <w:t>м</w:t>
            </w:r>
            <w:r w:rsidRPr="00CB213E">
              <w:t>пийского резерва</w:t>
            </w:r>
            <w:r w:rsidR="006F1CB5">
              <w:t>»</w:t>
            </w:r>
            <w:r w:rsidRPr="00CB213E">
              <w:t xml:space="preserve"> (техникум)</w:t>
            </w:r>
          </w:p>
        </w:tc>
        <w:tc>
          <w:tcPr>
            <w:tcW w:w="4682" w:type="dxa"/>
          </w:tcPr>
          <w:p w:rsidR="002C3042" w:rsidRPr="00CB213E" w:rsidRDefault="00D332A4" w:rsidP="00CB213E">
            <w:pPr>
              <w:pStyle w:val="ConsPlusNormal"/>
              <w:suppressAutoHyphens w:val="0"/>
            </w:pPr>
            <w:r w:rsidRPr="00CB213E">
              <w:t>повышение у молодежи интереса к занят</w:t>
            </w:r>
            <w:r w:rsidRPr="00CB213E">
              <w:t>и</w:t>
            </w:r>
            <w:r w:rsidRPr="00CB213E">
              <w:t>ям спортом и физической культурой</w:t>
            </w:r>
          </w:p>
        </w:tc>
        <w:tc>
          <w:tcPr>
            <w:tcW w:w="5654" w:type="dxa"/>
          </w:tcPr>
          <w:p w:rsidR="002C3042" w:rsidRPr="00CB213E" w:rsidRDefault="00D332A4" w:rsidP="00D332A4">
            <w:pPr>
              <w:pStyle w:val="ConsPlusNormal"/>
              <w:suppressAutoHyphens w:val="0"/>
            </w:pPr>
            <w:r>
              <w:t>д</w:t>
            </w:r>
            <w:r w:rsidR="002C3042" w:rsidRPr="00CB213E">
              <w:t>ол</w:t>
            </w:r>
            <w:r>
              <w:t>я детей и молодежи (возраст 3-</w:t>
            </w:r>
            <w:r w:rsidR="002C3042" w:rsidRPr="00CB213E">
              <w:t>29 лет), систем</w:t>
            </w:r>
            <w:r w:rsidR="002C3042" w:rsidRPr="00CB213E">
              <w:t>а</w:t>
            </w:r>
            <w:r w:rsidR="002C3042" w:rsidRPr="00CB213E">
              <w:t>тически занимающихся физической культурой и спортом</w:t>
            </w:r>
          </w:p>
        </w:tc>
      </w:tr>
      <w:tr w:rsidR="002C3042" w:rsidRPr="00CB213E" w:rsidTr="00CB213E">
        <w:trPr>
          <w:jc w:val="center"/>
        </w:trPr>
        <w:tc>
          <w:tcPr>
            <w:tcW w:w="782" w:type="dxa"/>
          </w:tcPr>
          <w:p w:rsidR="002C3042" w:rsidRPr="00CB213E" w:rsidRDefault="002C3042" w:rsidP="00CB213E">
            <w:pPr>
              <w:pStyle w:val="ConsPlusNormal"/>
              <w:suppressAutoHyphens w:val="0"/>
              <w:jc w:val="center"/>
            </w:pPr>
            <w:r w:rsidRPr="00CB213E">
              <w:t>3.9</w:t>
            </w:r>
          </w:p>
        </w:tc>
        <w:tc>
          <w:tcPr>
            <w:tcW w:w="4899" w:type="dxa"/>
          </w:tcPr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t>Задача 9. Создание условий для занятий фи</w:t>
            </w:r>
            <w:r w:rsidRPr="00CB213E">
              <w:t>з</w:t>
            </w:r>
            <w:r w:rsidRPr="00CB213E">
              <w:t>культурой и спортом, учебно-тренировочного процесса по видам спорта путем предоставл</w:t>
            </w:r>
            <w:r w:rsidRPr="00CB213E">
              <w:t>е</w:t>
            </w:r>
            <w:r w:rsidRPr="00CB213E">
              <w:t>ния субсидии государственному автономному учреждению физкультурно-спортивной направленности на финансовое обеспечение государственного задания на оказание гос</w:t>
            </w:r>
            <w:r w:rsidRPr="00CB213E">
              <w:t>у</w:t>
            </w:r>
            <w:r w:rsidRPr="00CB213E">
              <w:t>дарственных услуг (выполнение работ)</w:t>
            </w:r>
          </w:p>
        </w:tc>
        <w:tc>
          <w:tcPr>
            <w:tcW w:w="4682" w:type="dxa"/>
          </w:tcPr>
          <w:p w:rsidR="002C3042" w:rsidRPr="00CB213E" w:rsidRDefault="00D332A4" w:rsidP="00CB213E">
            <w:pPr>
              <w:pStyle w:val="ConsPlusNormal"/>
              <w:suppressAutoHyphens w:val="0"/>
            </w:pPr>
            <w:r w:rsidRPr="00CB213E">
              <w:t>вовлеченность населения республики в с</w:t>
            </w:r>
            <w:r w:rsidRPr="00CB213E">
              <w:t>и</w:t>
            </w:r>
            <w:r w:rsidRPr="00CB213E">
              <w:t>стематические занятия физической культ</w:t>
            </w:r>
            <w:r w:rsidRPr="00CB213E">
              <w:t>у</w:t>
            </w:r>
            <w:r w:rsidRPr="00CB213E">
              <w:t>рой и спортом</w:t>
            </w:r>
          </w:p>
        </w:tc>
        <w:tc>
          <w:tcPr>
            <w:tcW w:w="5654" w:type="dxa"/>
          </w:tcPr>
          <w:p w:rsidR="002C3042" w:rsidRPr="00CB213E" w:rsidRDefault="00D332A4" w:rsidP="00D332A4">
            <w:pPr>
              <w:pStyle w:val="ConsPlusNormal"/>
              <w:suppressAutoHyphens w:val="0"/>
            </w:pPr>
            <w:r>
              <w:t>д</w:t>
            </w:r>
            <w:r w:rsidR="002C3042" w:rsidRPr="00CB213E">
              <w:t>оля граждан, систематически занимающихся физ</w:t>
            </w:r>
            <w:r w:rsidR="002C3042" w:rsidRPr="00CB213E">
              <w:t>и</w:t>
            </w:r>
            <w:r w:rsidR="002C3042" w:rsidRPr="00CB213E">
              <w:t>ческой культурой и спортом</w:t>
            </w:r>
          </w:p>
        </w:tc>
      </w:tr>
      <w:tr w:rsidR="002C3042" w:rsidRPr="00CB213E" w:rsidTr="00CB213E">
        <w:trPr>
          <w:jc w:val="center"/>
        </w:trPr>
        <w:tc>
          <w:tcPr>
            <w:tcW w:w="782" w:type="dxa"/>
          </w:tcPr>
          <w:p w:rsidR="002C3042" w:rsidRPr="00CB213E" w:rsidRDefault="002C3042" w:rsidP="00CB213E">
            <w:pPr>
              <w:pStyle w:val="ConsPlusNormal"/>
              <w:suppressAutoHyphens w:val="0"/>
              <w:jc w:val="center"/>
            </w:pPr>
            <w:r w:rsidRPr="00CB213E">
              <w:t>3.10</w:t>
            </w:r>
          </w:p>
        </w:tc>
        <w:tc>
          <w:tcPr>
            <w:tcW w:w="4899" w:type="dxa"/>
          </w:tcPr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t>Задача 10. Подготовка спортсменов высокой квалификации путем предоставления субс</w:t>
            </w:r>
            <w:r w:rsidRPr="00CB213E">
              <w:t>и</w:t>
            </w:r>
            <w:r w:rsidRPr="00CB213E">
              <w:t>дии государственному бюджетному учрежд</w:t>
            </w:r>
            <w:r w:rsidRPr="00CB213E">
              <w:t>е</w:t>
            </w:r>
            <w:r w:rsidRPr="00CB213E">
              <w:t>нию на финансовое обеспечение госуда</w:t>
            </w:r>
            <w:r w:rsidRPr="00CB213E">
              <w:t>р</w:t>
            </w:r>
            <w:r w:rsidRPr="00CB213E">
              <w:t>ственного задания на оказание государстве</w:t>
            </w:r>
            <w:r w:rsidRPr="00CB213E">
              <w:t>н</w:t>
            </w:r>
            <w:r w:rsidRPr="00CB213E">
              <w:t>ных услуг (выполнение работ)</w:t>
            </w:r>
          </w:p>
        </w:tc>
        <w:tc>
          <w:tcPr>
            <w:tcW w:w="4682" w:type="dxa"/>
          </w:tcPr>
          <w:p w:rsidR="002C3042" w:rsidRPr="00CB213E" w:rsidRDefault="00D332A4" w:rsidP="00CB213E">
            <w:pPr>
              <w:pStyle w:val="ConsPlusNormal"/>
              <w:suppressAutoHyphens w:val="0"/>
            </w:pPr>
            <w:r>
              <w:t>к</w:t>
            </w:r>
            <w:r w:rsidR="002C3042" w:rsidRPr="00CB213E">
              <w:t>оличество завоеванных медалей спортсм</w:t>
            </w:r>
            <w:r w:rsidR="002C3042" w:rsidRPr="00CB213E">
              <w:t>е</w:t>
            </w:r>
            <w:r w:rsidR="002C3042" w:rsidRPr="00CB213E">
              <w:t>нами Республики Тыва</w:t>
            </w:r>
          </w:p>
        </w:tc>
        <w:tc>
          <w:tcPr>
            <w:tcW w:w="5654" w:type="dxa"/>
          </w:tcPr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t xml:space="preserve">1) </w:t>
            </w:r>
            <w:r w:rsidR="00D332A4">
              <w:t>к</w:t>
            </w:r>
            <w:r w:rsidRPr="00CB213E">
              <w:t>оличество завоеванных медалей во всероссийских и международных мероприятиях спортсменами Ре</w:t>
            </w:r>
            <w:r w:rsidRPr="00CB213E">
              <w:t>с</w:t>
            </w:r>
            <w:r w:rsidRPr="00CB213E">
              <w:t>публики Тыва;</w:t>
            </w:r>
          </w:p>
          <w:p w:rsidR="002C3042" w:rsidRPr="00CB213E" w:rsidRDefault="002C3042" w:rsidP="00D332A4">
            <w:pPr>
              <w:pStyle w:val="ConsPlusNormal"/>
              <w:suppressAutoHyphens w:val="0"/>
            </w:pPr>
            <w:r w:rsidRPr="00CB213E">
              <w:t xml:space="preserve">2) </w:t>
            </w:r>
            <w:r w:rsidR="00D332A4">
              <w:t>ч</w:t>
            </w:r>
            <w:r w:rsidRPr="00CB213E">
              <w:t xml:space="preserve">исленность спортсменов Республики Тыва </w:t>
            </w:r>
            <w:r w:rsidR="00D332A4">
              <w:t>–</w:t>
            </w:r>
            <w:r w:rsidRPr="00CB213E">
              <w:t xml:space="preserve"> чл</w:t>
            </w:r>
            <w:r w:rsidRPr="00CB213E">
              <w:t>е</w:t>
            </w:r>
            <w:r w:rsidRPr="00CB213E">
              <w:t>нов сборных команд Российской Федерации</w:t>
            </w:r>
          </w:p>
        </w:tc>
      </w:tr>
    </w:tbl>
    <w:p w:rsidR="00804F64" w:rsidRDefault="00804F64"/>
    <w:p w:rsidR="00804F64" w:rsidRDefault="00804F64"/>
    <w:p w:rsidR="00804F64" w:rsidRDefault="00804F64"/>
    <w:tbl>
      <w:tblPr>
        <w:tblW w:w="16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2"/>
        <w:gridCol w:w="4899"/>
        <w:gridCol w:w="4682"/>
        <w:gridCol w:w="5654"/>
      </w:tblGrid>
      <w:tr w:rsidR="00804F64" w:rsidRPr="00CB213E" w:rsidTr="0048117A">
        <w:trPr>
          <w:tblHeader/>
          <w:jc w:val="center"/>
        </w:trPr>
        <w:tc>
          <w:tcPr>
            <w:tcW w:w="782" w:type="dxa"/>
          </w:tcPr>
          <w:p w:rsidR="00804F64" w:rsidRPr="00CB213E" w:rsidRDefault="00804F64" w:rsidP="0048117A">
            <w:pPr>
              <w:pStyle w:val="ConsPlusNormal"/>
              <w:suppressAutoHyphens w:val="0"/>
              <w:jc w:val="center"/>
            </w:pPr>
            <w:r>
              <w:t>№</w:t>
            </w:r>
          </w:p>
          <w:p w:rsidR="00804F64" w:rsidRPr="00CB213E" w:rsidRDefault="00804F64" w:rsidP="0048117A">
            <w:pPr>
              <w:pStyle w:val="ConsPlusNormal"/>
              <w:suppressAutoHyphens w:val="0"/>
              <w:jc w:val="center"/>
            </w:pPr>
            <w:r w:rsidRPr="00CB213E">
              <w:t>п/п</w:t>
            </w:r>
          </w:p>
        </w:tc>
        <w:tc>
          <w:tcPr>
            <w:tcW w:w="4899" w:type="dxa"/>
          </w:tcPr>
          <w:p w:rsidR="00804F64" w:rsidRPr="00CB213E" w:rsidRDefault="00804F64" w:rsidP="0048117A">
            <w:pPr>
              <w:pStyle w:val="ConsPlusNormal"/>
              <w:suppressAutoHyphens w:val="0"/>
              <w:jc w:val="center"/>
            </w:pPr>
            <w:r w:rsidRPr="00CB213E">
              <w:t>Задачи структурного элемента</w:t>
            </w:r>
          </w:p>
        </w:tc>
        <w:tc>
          <w:tcPr>
            <w:tcW w:w="4682" w:type="dxa"/>
          </w:tcPr>
          <w:p w:rsidR="00804F64" w:rsidRPr="00CB213E" w:rsidRDefault="00804F64" w:rsidP="0048117A">
            <w:pPr>
              <w:pStyle w:val="ConsPlusNormal"/>
              <w:suppressAutoHyphens w:val="0"/>
              <w:jc w:val="center"/>
            </w:pPr>
            <w:r w:rsidRPr="00CB213E">
              <w:t>Краткое описание ожидаемых эффектов от</w:t>
            </w:r>
            <w:r>
              <w:t xml:space="preserve"> </w:t>
            </w:r>
            <w:r w:rsidRPr="00CB213E">
              <w:t>реализации задачи структурного элемента</w:t>
            </w:r>
          </w:p>
        </w:tc>
        <w:tc>
          <w:tcPr>
            <w:tcW w:w="5654" w:type="dxa"/>
          </w:tcPr>
          <w:p w:rsidR="00804F64" w:rsidRPr="00CB213E" w:rsidRDefault="00804F64" w:rsidP="0048117A">
            <w:pPr>
              <w:pStyle w:val="ConsPlusNormal"/>
              <w:suppressAutoHyphens w:val="0"/>
              <w:jc w:val="center"/>
            </w:pPr>
            <w:r w:rsidRPr="00CB213E">
              <w:t>Связь с показателями</w:t>
            </w:r>
          </w:p>
        </w:tc>
      </w:tr>
      <w:tr w:rsidR="002C3042" w:rsidRPr="00CB213E" w:rsidTr="00CB213E">
        <w:trPr>
          <w:jc w:val="center"/>
        </w:trPr>
        <w:tc>
          <w:tcPr>
            <w:tcW w:w="782" w:type="dxa"/>
          </w:tcPr>
          <w:p w:rsidR="002C3042" w:rsidRPr="00CB213E" w:rsidRDefault="002C3042" w:rsidP="00CB213E">
            <w:pPr>
              <w:pStyle w:val="ConsPlusNormal"/>
              <w:suppressAutoHyphens w:val="0"/>
              <w:jc w:val="center"/>
            </w:pPr>
            <w:r w:rsidRPr="00CB213E">
              <w:t>3.11</w:t>
            </w:r>
          </w:p>
        </w:tc>
        <w:tc>
          <w:tcPr>
            <w:tcW w:w="4899" w:type="dxa"/>
          </w:tcPr>
          <w:p w:rsidR="002C3042" w:rsidRPr="00CB213E" w:rsidRDefault="002C3042" w:rsidP="00CB213E">
            <w:pPr>
              <w:pStyle w:val="ConsPlusNormal"/>
              <w:tabs>
                <w:tab w:val="left" w:pos="2407"/>
              </w:tabs>
              <w:suppressAutoHyphens w:val="0"/>
            </w:pPr>
            <w:r w:rsidRPr="00CB213E">
              <w:t>Задача 11. Выдача стипендий Главы Респу</w:t>
            </w:r>
            <w:r w:rsidRPr="00CB213E">
              <w:t>б</w:t>
            </w:r>
            <w:r w:rsidRPr="00CB213E">
              <w:t xml:space="preserve">лики Тыва спортсменам Республики Тыва </w:t>
            </w:r>
            <w:r w:rsidR="00D332A4">
              <w:t>–</w:t>
            </w:r>
            <w:r w:rsidRPr="00CB213E">
              <w:t xml:space="preserve"> членам сборных команд России</w:t>
            </w:r>
          </w:p>
        </w:tc>
        <w:tc>
          <w:tcPr>
            <w:tcW w:w="4682" w:type="dxa"/>
          </w:tcPr>
          <w:p w:rsidR="002C3042" w:rsidRPr="00CB213E" w:rsidRDefault="00D332A4" w:rsidP="00CB213E">
            <w:pPr>
              <w:pStyle w:val="ConsPlusNormal"/>
              <w:suppressAutoHyphens w:val="0"/>
            </w:pPr>
            <w:r>
              <w:t>п</w:t>
            </w:r>
            <w:r w:rsidR="002C3042" w:rsidRPr="00CB213E">
              <w:t>овышение у молодежи интереса к занят</w:t>
            </w:r>
            <w:r w:rsidR="002C3042" w:rsidRPr="00CB213E">
              <w:t>и</w:t>
            </w:r>
            <w:r w:rsidR="002C3042" w:rsidRPr="00CB213E">
              <w:t>ям спортом и физической культурой</w:t>
            </w:r>
          </w:p>
        </w:tc>
        <w:tc>
          <w:tcPr>
            <w:tcW w:w="5654" w:type="dxa"/>
          </w:tcPr>
          <w:p w:rsidR="002C3042" w:rsidRPr="00CB213E" w:rsidRDefault="00D332A4" w:rsidP="00D332A4">
            <w:pPr>
              <w:pStyle w:val="ConsPlusNormal"/>
              <w:suppressAutoHyphens w:val="0"/>
            </w:pPr>
            <w:r>
              <w:t>д</w:t>
            </w:r>
            <w:r w:rsidR="002C3042" w:rsidRPr="00CB213E">
              <w:t>ол</w:t>
            </w:r>
            <w:r>
              <w:t>я детей и молодежи (возраст 3-</w:t>
            </w:r>
            <w:r w:rsidR="002C3042" w:rsidRPr="00CB213E">
              <w:t>29 лет), систем</w:t>
            </w:r>
            <w:r w:rsidR="002C3042" w:rsidRPr="00CB213E">
              <w:t>а</w:t>
            </w:r>
            <w:r w:rsidR="002C3042" w:rsidRPr="00CB213E">
              <w:t>тически занимающихся физической культурой и спортом</w:t>
            </w:r>
          </w:p>
        </w:tc>
      </w:tr>
      <w:tr w:rsidR="002C3042" w:rsidRPr="00CB213E" w:rsidTr="00CB213E">
        <w:trPr>
          <w:jc w:val="center"/>
        </w:trPr>
        <w:tc>
          <w:tcPr>
            <w:tcW w:w="782" w:type="dxa"/>
          </w:tcPr>
          <w:p w:rsidR="002C3042" w:rsidRPr="00CB213E" w:rsidRDefault="002C3042" w:rsidP="00CB213E">
            <w:pPr>
              <w:pStyle w:val="ConsPlusNormal"/>
              <w:suppressAutoHyphens w:val="0"/>
              <w:jc w:val="center"/>
            </w:pPr>
            <w:r w:rsidRPr="00CB213E">
              <w:t>3.12</w:t>
            </w:r>
          </w:p>
        </w:tc>
        <w:tc>
          <w:tcPr>
            <w:tcW w:w="4899" w:type="dxa"/>
          </w:tcPr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t>Задача 12. Реализация Единого календарного плана официальных спортивно-массовых и физкультурно-оздоровительных мероприятий Республики Тыва и Единого календарного плана межрегиональных, всероссийских и международных физкультурных и спорти</w:t>
            </w:r>
            <w:r w:rsidRPr="00CB213E">
              <w:t>в</w:t>
            </w:r>
            <w:r w:rsidRPr="00CB213E">
              <w:t>ных мероприятий, утверждаемых Министе</w:t>
            </w:r>
            <w:r w:rsidRPr="00CB213E">
              <w:t>р</w:t>
            </w:r>
            <w:r w:rsidRPr="00CB213E">
              <w:t>ством спорта Российской Федерации</w:t>
            </w:r>
          </w:p>
        </w:tc>
        <w:tc>
          <w:tcPr>
            <w:tcW w:w="4682" w:type="dxa"/>
          </w:tcPr>
          <w:p w:rsidR="002C3042" w:rsidRPr="00CB213E" w:rsidRDefault="00D332A4" w:rsidP="00CB213E">
            <w:pPr>
              <w:pStyle w:val="ConsPlusNormal"/>
              <w:suppressAutoHyphens w:val="0"/>
            </w:pPr>
            <w:r>
              <w:t>в</w:t>
            </w:r>
            <w:r w:rsidR="002C3042" w:rsidRPr="00CB213E">
              <w:t>овлеченность населения республики в с</w:t>
            </w:r>
            <w:r w:rsidR="002C3042" w:rsidRPr="00CB213E">
              <w:t>и</w:t>
            </w:r>
            <w:r w:rsidR="002C3042" w:rsidRPr="00CB213E">
              <w:t>стематические занятия физической культ</w:t>
            </w:r>
            <w:r w:rsidR="002C3042" w:rsidRPr="00CB213E">
              <w:t>у</w:t>
            </w:r>
            <w:r w:rsidR="002C3042" w:rsidRPr="00CB213E">
              <w:t>рой и спортом</w:t>
            </w:r>
          </w:p>
        </w:tc>
        <w:tc>
          <w:tcPr>
            <w:tcW w:w="5654" w:type="dxa"/>
          </w:tcPr>
          <w:p w:rsidR="002C3042" w:rsidRPr="00CB213E" w:rsidRDefault="00D332A4" w:rsidP="00D332A4">
            <w:pPr>
              <w:pStyle w:val="ConsPlusNormal"/>
              <w:suppressAutoHyphens w:val="0"/>
            </w:pPr>
            <w:r>
              <w:t>д</w:t>
            </w:r>
            <w:r w:rsidR="002C3042" w:rsidRPr="00CB213E">
              <w:t>оля граждан, систематически занимающихся физ</w:t>
            </w:r>
            <w:r w:rsidR="002C3042" w:rsidRPr="00CB213E">
              <w:t>и</w:t>
            </w:r>
            <w:r w:rsidR="002C3042" w:rsidRPr="00CB213E">
              <w:t>ческой культурой и спортом</w:t>
            </w:r>
          </w:p>
        </w:tc>
      </w:tr>
      <w:tr w:rsidR="002C3042" w:rsidRPr="00CB213E" w:rsidTr="00CB213E">
        <w:trPr>
          <w:jc w:val="center"/>
        </w:trPr>
        <w:tc>
          <w:tcPr>
            <w:tcW w:w="782" w:type="dxa"/>
          </w:tcPr>
          <w:p w:rsidR="002C3042" w:rsidRPr="00CB213E" w:rsidRDefault="002C3042" w:rsidP="00CB213E">
            <w:pPr>
              <w:pStyle w:val="ConsPlusNormal"/>
              <w:suppressAutoHyphens w:val="0"/>
              <w:jc w:val="center"/>
            </w:pPr>
            <w:r w:rsidRPr="00CB213E">
              <w:t>3.13</w:t>
            </w:r>
          </w:p>
        </w:tc>
        <w:tc>
          <w:tcPr>
            <w:tcW w:w="4899" w:type="dxa"/>
          </w:tcPr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t>Задача 13. Создание условий для развития массового спорта и спорта высших достиж</w:t>
            </w:r>
            <w:r w:rsidRPr="00CB213E">
              <w:t>е</w:t>
            </w:r>
            <w:r w:rsidRPr="00CB213E">
              <w:t>ний путем предоставления субсидии госуда</w:t>
            </w:r>
            <w:r w:rsidRPr="00CB213E">
              <w:t>р</w:t>
            </w:r>
            <w:r w:rsidRPr="00CB213E">
              <w:t>ственному бюджетному учреждению на ф</w:t>
            </w:r>
            <w:r w:rsidRPr="00CB213E">
              <w:t>и</w:t>
            </w:r>
            <w:r w:rsidRPr="00CB213E">
              <w:t>нансовое обеспечение государственного зад</w:t>
            </w:r>
            <w:r w:rsidRPr="00CB213E">
              <w:t>а</w:t>
            </w:r>
            <w:r w:rsidRPr="00CB213E">
              <w:t>ния на оказание государственных услуг (в</w:t>
            </w:r>
            <w:r w:rsidRPr="00CB213E">
              <w:t>ы</w:t>
            </w:r>
            <w:r w:rsidRPr="00CB213E">
              <w:t>полнение работ)</w:t>
            </w:r>
          </w:p>
        </w:tc>
        <w:tc>
          <w:tcPr>
            <w:tcW w:w="4682" w:type="dxa"/>
          </w:tcPr>
          <w:p w:rsidR="002C3042" w:rsidRPr="00CB213E" w:rsidRDefault="00D332A4" w:rsidP="00CB213E">
            <w:pPr>
              <w:pStyle w:val="ConsPlusNormal"/>
              <w:suppressAutoHyphens w:val="0"/>
            </w:pPr>
            <w:r>
              <w:t>в</w:t>
            </w:r>
            <w:r w:rsidR="002C3042" w:rsidRPr="00CB213E">
              <w:t>овлеченность населения республики в с</w:t>
            </w:r>
            <w:r w:rsidR="002C3042" w:rsidRPr="00CB213E">
              <w:t>и</w:t>
            </w:r>
            <w:r w:rsidR="002C3042" w:rsidRPr="00CB213E">
              <w:t>стематические занятия физической культ</w:t>
            </w:r>
            <w:r w:rsidR="002C3042" w:rsidRPr="00CB213E">
              <w:t>у</w:t>
            </w:r>
            <w:r w:rsidR="002C3042" w:rsidRPr="00CB213E">
              <w:t>рой и спортом</w:t>
            </w:r>
          </w:p>
        </w:tc>
        <w:tc>
          <w:tcPr>
            <w:tcW w:w="5654" w:type="dxa"/>
          </w:tcPr>
          <w:p w:rsidR="002C3042" w:rsidRPr="00CB213E" w:rsidRDefault="00D332A4" w:rsidP="00D332A4">
            <w:pPr>
              <w:pStyle w:val="ConsPlusNormal"/>
              <w:suppressAutoHyphens w:val="0"/>
            </w:pPr>
            <w:r>
              <w:t>д</w:t>
            </w:r>
            <w:r w:rsidR="002C3042" w:rsidRPr="00CB213E">
              <w:t>оля граждан, систематически занимающихся физ</w:t>
            </w:r>
            <w:r w:rsidR="002C3042" w:rsidRPr="00CB213E">
              <w:t>и</w:t>
            </w:r>
            <w:r w:rsidR="002C3042" w:rsidRPr="00CB213E">
              <w:t>ческой культурой и спортом</w:t>
            </w:r>
          </w:p>
        </w:tc>
      </w:tr>
      <w:tr w:rsidR="002C3042" w:rsidRPr="00CB213E" w:rsidTr="00CB213E">
        <w:trPr>
          <w:jc w:val="center"/>
        </w:trPr>
        <w:tc>
          <w:tcPr>
            <w:tcW w:w="782" w:type="dxa"/>
          </w:tcPr>
          <w:p w:rsidR="002C3042" w:rsidRPr="00CB213E" w:rsidRDefault="002C3042" w:rsidP="00CB213E">
            <w:pPr>
              <w:pStyle w:val="ConsPlusNormal"/>
              <w:suppressAutoHyphens w:val="0"/>
              <w:jc w:val="center"/>
            </w:pPr>
            <w:r w:rsidRPr="00CB213E">
              <w:t>3.14</w:t>
            </w:r>
          </w:p>
        </w:tc>
        <w:tc>
          <w:tcPr>
            <w:tcW w:w="4899" w:type="dxa"/>
          </w:tcPr>
          <w:p w:rsidR="002C3042" w:rsidRPr="00CB213E" w:rsidRDefault="002C3042" w:rsidP="00CB213E">
            <w:pPr>
              <w:pStyle w:val="ConsPlusNormal"/>
              <w:tabs>
                <w:tab w:val="left" w:pos="2192"/>
              </w:tabs>
              <w:suppressAutoHyphens w:val="0"/>
            </w:pPr>
            <w:r w:rsidRPr="00CB213E">
              <w:t>Задача 14. Поощрение спортсменов, занявших призовые места на международных и всеро</w:t>
            </w:r>
            <w:r w:rsidRPr="00CB213E">
              <w:t>с</w:t>
            </w:r>
            <w:r w:rsidRPr="00CB213E">
              <w:t>сийских соревнованиях, и тренеров, подгот</w:t>
            </w:r>
            <w:r w:rsidRPr="00CB213E">
              <w:t>о</w:t>
            </w:r>
            <w:r w:rsidRPr="00CB213E">
              <w:t>вивших их, в соответствии с постановлением Правительства Республики Тыва от 29 января 2011 г. № 60</w:t>
            </w:r>
          </w:p>
        </w:tc>
        <w:tc>
          <w:tcPr>
            <w:tcW w:w="4682" w:type="dxa"/>
          </w:tcPr>
          <w:p w:rsidR="002C3042" w:rsidRPr="00CB213E" w:rsidRDefault="004D5695" w:rsidP="00CB213E">
            <w:pPr>
              <w:pStyle w:val="ConsPlusNormal"/>
              <w:suppressAutoHyphens w:val="0"/>
            </w:pPr>
            <w:r>
              <w:t>с</w:t>
            </w:r>
            <w:r w:rsidR="002C3042" w:rsidRPr="00CB213E">
              <w:t>портсменами республики входящими в с</w:t>
            </w:r>
            <w:r w:rsidR="002C3042" w:rsidRPr="00CB213E">
              <w:t>о</w:t>
            </w:r>
            <w:r w:rsidR="002C3042" w:rsidRPr="00CB213E">
              <w:t>став спортивных сборных команд Росси</w:t>
            </w:r>
            <w:r w:rsidR="002C3042" w:rsidRPr="00CB213E">
              <w:t>й</w:t>
            </w:r>
            <w:r w:rsidR="002C3042" w:rsidRPr="00CB213E">
              <w:t>ской Федерации и Республики Тыва д</w:t>
            </w:r>
            <w:r w:rsidR="002C3042" w:rsidRPr="00CB213E">
              <w:t>о</w:t>
            </w:r>
            <w:r w:rsidR="002C3042" w:rsidRPr="00CB213E">
              <w:t>стигнуты высокие результаты на междун</w:t>
            </w:r>
            <w:r w:rsidR="002C3042" w:rsidRPr="00CB213E">
              <w:t>а</w:t>
            </w:r>
            <w:r w:rsidR="002C3042" w:rsidRPr="00CB213E">
              <w:t>родных, межрегиональных и всероссийских спортивных соревнованиях</w:t>
            </w:r>
          </w:p>
        </w:tc>
        <w:tc>
          <w:tcPr>
            <w:tcW w:w="5654" w:type="dxa"/>
          </w:tcPr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t xml:space="preserve">1) </w:t>
            </w:r>
            <w:r w:rsidR="004D5695">
              <w:t>к</w:t>
            </w:r>
            <w:r w:rsidRPr="00CB213E">
              <w:t>оличество завоеванных медалей во всероссийских и международных мероприятиях спортсменами Ре</w:t>
            </w:r>
            <w:r w:rsidRPr="00CB213E">
              <w:t>с</w:t>
            </w:r>
            <w:r w:rsidRPr="00CB213E">
              <w:t>публики Тыва;</w:t>
            </w:r>
          </w:p>
          <w:p w:rsidR="002C3042" w:rsidRPr="00CB213E" w:rsidRDefault="002C3042" w:rsidP="004D5695">
            <w:pPr>
              <w:pStyle w:val="ConsPlusNormal"/>
              <w:suppressAutoHyphens w:val="0"/>
            </w:pPr>
            <w:r w:rsidRPr="00CB213E">
              <w:t xml:space="preserve">2) </w:t>
            </w:r>
            <w:r w:rsidR="004D5695">
              <w:t>ч</w:t>
            </w:r>
            <w:r w:rsidRPr="00CB213E">
              <w:t xml:space="preserve">исленность спортсменов Республики Тыва </w:t>
            </w:r>
            <w:r w:rsidR="00B170D8">
              <w:t>–</w:t>
            </w:r>
            <w:r w:rsidRPr="00CB213E">
              <w:t xml:space="preserve"> чл</w:t>
            </w:r>
            <w:r w:rsidRPr="00CB213E">
              <w:t>е</w:t>
            </w:r>
            <w:r w:rsidRPr="00CB213E">
              <w:t>нов сборных команд Российской Федерации</w:t>
            </w:r>
          </w:p>
        </w:tc>
      </w:tr>
      <w:tr w:rsidR="002C3042" w:rsidRPr="00CB213E" w:rsidTr="00CB213E">
        <w:trPr>
          <w:jc w:val="center"/>
        </w:trPr>
        <w:tc>
          <w:tcPr>
            <w:tcW w:w="782" w:type="dxa"/>
          </w:tcPr>
          <w:p w:rsidR="002C3042" w:rsidRPr="00CB213E" w:rsidRDefault="002C3042" w:rsidP="00CB213E">
            <w:pPr>
              <w:pStyle w:val="ConsPlusNormal"/>
              <w:suppressAutoHyphens w:val="0"/>
              <w:jc w:val="center"/>
            </w:pPr>
            <w:r w:rsidRPr="00CB213E">
              <w:t>3.15</w:t>
            </w:r>
          </w:p>
        </w:tc>
        <w:tc>
          <w:tcPr>
            <w:tcW w:w="4899" w:type="dxa"/>
          </w:tcPr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t>Задача 15. Предоставление субсидий из ре</w:t>
            </w:r>
            <w:r w:rsidRPr="00CB213E">
              <w:t>с</w:t>
            </w:r>
            <w:r w:rsidRPr="00CB213E">
              <w:t>публиканского бюджета Республики Тыва н</w:t>
            </w:r>
            <w:r w:rsidRPr="00CB213E">
              <w:t>е</w:t>
            </w:r>
            <w:r w:rsidRPr="00CB213E">
              <w:t>коммерческим общественным спортивным организациям (спортивным федерациям) ре</w:t>
            </w:r>
            <w:r w:rsidRPr="00CB213E">
              <w:t>с</w:t>
            </w:r>
            <w:r w:rsidRPr="00CB213E">
              <w:t>публики, осуществляющим деятельность в сфере физической культуры и спорта</w:t>
            </w:r>
          </w:p>
        </w:tc>
        <w:tc>
          <w:tcPr>
            <w:tcW w:w="4682" w:type="dxa"/>
          </w:tcPr>
          <w:p w:rsidR="002C3042" w:rsidRPr="00CB213E" w:rsidRDefault="004D5695" w:rsidP="00CB213E">
            <w:pPr>
              <w:pStyle w:val="ConsPlusNormal"/>
              <w:suppressAutoHyphens w:val="0"/>
            </w:pPr>
            <w:r>
              <w:t>р</w:t>
            </w:r>
            <w:r w:rsidR="002C3042" w:rsidRPr="00CB213E">
              <w:t>азвитие одного или нескольких видов спорта на территории Республики Тыва, их пропаганда, организация, проведение спо</w:t>
            </w:r>
            <w:r w:rsidR="002C3042" w:rsidRPr="00CB213E">
              <w:t>р</w:t>
            </w:r>
            <w:r w:rsidR="002C3042" w:rsidRPr="00CB213E">
              <w:t>тивных мероприятий и подготовка спорт</w:t>
            </w:r>
            <w:r w:rsidR="002C3042" w:rsidRPr="00CB213E">
              <w:t>с</w:t>
            </w:r>
            <w:r w:rsidR="002C3042" w:rsidRPr="00CB213E">
              <w:t xml:space="preserve">менов </w:t>
            </w:r>
            <w:r>
              <w:t>–</w:t>
            </w:r>
            <w:r w:rsidR="002C3042" w:rsidRPr="00CB213E">
              <w:t xml:space="preserve"> членов спортивных сборных к</w:t>
            </w:r>
            <w:r w:rsidR="002C3042" w:rsidRPr="00CB213E">
              <w:t>о</w:t>
            </w:r>
            <w:r w:rsidR="002C3042" w:rsidRPr="00CB213E">
              <w:t>манд Республики Тыва аккредитованными региональными спортивными федерациями</w:t>
            </w:r>
          </w:p>
        </w:tc>
        <w:tc>
          <w:tcPr>
            <w:tcW w:w="5654" w:type="dxa"/>
          </w:tcPr>
          <w:p w:rsidR="002C3042" w:rsidRPr="00CB213E" w:rsidRDefault="004D5695" w:rsidP="004D5695">
            <w:pPr>
              <w:pStyle w:val="ConsPlusNormal"/>
              <w:suppressAutoHyphens w:val="0"/>
            </w:pPr>
            <w:r>
              <w:t>д</w:t>
            </w:r>
            <w:r w:rsidR="002C3042" w:rsidRPr="00CB213E">
              <w:t>оля граждан, систематически занимающихся физ</w:t>
            </w:r>
            <w:r w:rsidR="002C3042" w:rsidRPr="00CB213E">
              <w:t>и</w:t>
            </w:r>
            <w:r w:rsidR="002C3042" w:rsidRPr="00CB213E">
              <w:t>ческой культурой и спортом</w:t>
            </w:r>
          </w:p>
        </w:tc>
      </w:tr>
      <w:tr w:rsidR="002C3042" w:rsidRPr="00CB213E" w:rsidTr="00CB213E">
        <w:trPr>
          <w:jc w:val="center"/>
        </w:trPr>
        <w:tc>
          <w:tcPr>
            <w:tcW w:w="782" w:type="dxa"/>
          </w:tcPr>
          <w:p w:rsidR="002C3042" w:rsidRPr="00CB213E" w:rsidRDefault="002C3042" w:rsidP="00CB213E">
            <w:pPr>
              <w:pStyle w:val="ConsPlusNormal"/>
              <w:suppressAutoHyphens w:val="0"/>
              <w:jc w:val="center"/>
            </w:pPr>
            <w:r w:rsidRPr="00CB213E">
              <w:lastRenderedPageBreak/>
              <w:t>3.16</w:t>
            </w:r>
          </w:p>
        </w:tc>
        <w:tc>
          <w:tcPr>
            <w:tcW w:w="4899" w:type="dxa"/>
          </w:tcPr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t>Задача 16. Строительство спортивных объе</w:t>
            </w:r>
            <w:r w:rsidRPr="00CB213E">
              <w:t>к</w:t>
            </w:r>
            <w:r w:rsidRPr="00CB213E">
              <w:t>тов (разработка ПСД, транспортно-экспедиционные услуги, приобретение стро</w:t>
            </w:r>
            <w:r w:rsidRPr="00CB213E">
              <w:t>и</w:t>
            </w:r>
            <w:r w:rsidRPr="00CB213E">
              <w:t>тельных материалов, основных фондов, ГСМ и т.д.)</w:t>
            </w:r>
          </w:p>
        </w:tc>
        <w:tc>
          <w:tcPr>
            <w:tcW w:w="4682" w:type="dxa"/>
          </w:tcPr>
          <w:p w:rsidR="002C3042" w:rsidRPr="00CB213E" w:rsidRDefault="004D5695" w:rsidP="00CB213E">
            <w:pPr>
              <w:pStyle w:val="ConsPlusNormal"/>
              <w:suppressAutoHyphens w:val="0"/>
            </w:pPr>
            <w:r>
              <w:t>в</w:t>
            </w:r>
            <w:r w:rsidR="002C3042" w:rsidRPr="00CB213E">
              <w:t>овлеченность населения республики в с</w:t>
            </w:r>
            <w:r w:rsidR="002C3042" w:rsidRPr="00CB213E">
              <w:t>и</w:t>
            </w:r>
            <w:r w:rsidR="002C3042" w:rsidRPr="00CB213E">
              <w:t>стематические занятия физической культ</w:t>
            </w:r>
            <w:r w:rsidR="002C3042" w:rsidRPr="00CB213E">
              <w:t>у</w:t>
            </w:r>
            <w:r w:rsidR="002C3042" w:rsidRPr="00CB213E">
              <w:t>рой и спортом</w:t>
            </w:r>
          </w:p>
        </w:tc>
        <w:tc>
          <w:tcPr>
            <w:tcW w:w="5654" w:type="dxa"/>
          </w:tcPr>
          <w:p w:rsidR="002C3042" w:rsidRPr="00CB213E" w:rsidRDefault="004D5695" w:rsidP="00B170D8">
            <w:pPr>
              <w:pStyle w:val="ConsPlusNormal"/>
              <w:suppressAutoHyphens w:val="0"/>
            </w:pPr>
            <w:r>
              <w:t>у</w:t>
            </w:r>
            <w:r w:rsidR="002C3042" w:rsidRPr="00CB213E">
              <w:t>ровень обеспеченности граждан спортивными с</w:t>
            </w:r>
            <w:r w:rsidR="002C3042" w:rsidRPr="00CB213E">
              <w:t>о</w:t>
            </w:r>
            <w:r w:rsidR="002C3042" w:rsidRPr="00CB213E">
              <w:t>оружениями исходя из единовременной пропуск</w:t>
            </w:r>
            <w:r w:rsidR="00B170D8">
              <w:t>ной способности</w:t>
            </w:r>
          </w:p>
        </w:tc>
      </w:tr>
      <w:tr w:rsidR="002C3042" w:rsidRPr="00CB213E" w:rsidTr="00CB213E">
        <w:trPr>
          <w:jc w:val="center"/>
        </w:trPr>
        <w:tc>
          <w:tcPr>
            <w:tcW w:w="782" w:type="dxa"/>
          </w:tcPr>
          <w:p w:rsidR="002C3042" w:rsidRPr="00CB213E" w:rsidRDefault="002C3042" w:rsidP="00CB213E">
            <w:pPr>
              <w:pStyle w:val="ConsPlusNormal"/>
              <w:suppressAutoHyphens w:val="0"/>
              <w:jc w:val="center"/>
            </w:pPr>
            <w:r w:rsidRPr="00CB213E">
              <w:t>3.17</w:t>
            </w:r>
          </w:p>
        </w:tc>
        <w:tc>
          <w:tcPr>
            <w:tcW w:w="4899" w:type="dxa"/>
          </w:tcPr>
          <w:p w:rsidR="002C3042" w:rsidRPr="00CB213E" w:rsidRDefault="002C3042" w:rsidP="00CB213E">
            <w:pPr>
              <w:pStyle w:val="ConsPlusNormal"/>
              <w:suppressAutoHyphens w:val="0"/>
            </w:pPr>
            <w:r w:rsidRPr="00CB213E">
              <w:t>Задача 17. Ремонт и реконструкция спорти</w:t>
            </w:r>
            <w:r w:rsidRPr="00CB213E">
              <w:t>в</w:t>
            </w:r>
            <w:r w:rsidRPr="00CB213E">
              <w:t>ных объектов (сооружений) (разработка ПСД, транспортно-экспедиционные услуги, прио</w:t>
            </w:r>
            <w:r w:rsidRPr="00CB213E">
              <w:t>б</w:t>
            </w:r>
            <w:r w:rsidRPr="00CB213E">
              <w:t>ретение строительных материалов, основных фондов, ГСМ и т.д.)</w:t>
            </w:r>
          </w:p>
        </w:tc>
        <w:tc>
          <w:tcPr>
            <w:tcW w:w="4682" w:type="dxa"/>
          </w:tcPr>
          <w:p w:rsidR="002C3042" w:rsidRPr="00CB213E" w:rsidRDefault="004D5695" w:rsidP="00CB213E">
            <w:pPr>
              <w:pStyle w:val="ConsPlusNormal"/>
              <w:suppressAutoHyphens w:val="0"/>
            </w:pPr>
            <w:r>
              <w:t>в</w:t>
            </w:r>
            <w:r w:rsidR="002C3042" w:rsidRPr="00CB213E">
              <w:t>овлеченность населения республики в с</w:t>
            </w:r>
            <w:r w:rsidR="002C3042" w:rsidRPr="00CB213E">
              <w:t>и</w:t>
            </w:r>
            <w:r w:rsidR="002C3042" w:rsidRPr="00CB213E">
              <w:t>стематические занятия физической культ</w:t>
            </w:r>
            <w:r w:rsidR="002C3042" w:rsidRPr="00CB213E">
              <w:t>у</w:t>
            </w:r>
            <w:r w:rsidR="002C3042" w:rsidRPr="00CB213E">
              <w:t>рой и спортом</w:t>
            </w:r>
          </w:p>
        </w:tc>
        <w:tc>
          <w:tcPr>
            <w:tcW w:w="5654" w:type="dxa"/>
          </w:tcPr>
          <w:p w:rsidR="002C3042" w:rsidRPr="00CB213E" w:rsidRDefault="004D5695" w:rsidP="004D5695">
            <w:pPr>
              <w:pStyle w:val="ConsPlusNormal"/>
              <w:suppressAutoHyphens w:val="0"/>
            </w:pPr>
            <w:r>
              <w:t>у</w:t>
            </w:r>
            <w:r w:rsidR="002C3042" w:rsidRPr="00CB213E">
              <w:t>ровень обеспеченности граждан спортивными с</w:t>
            </w:r>
            <w:r w:rsidR="002C3042" w:rsidRPr="00CB213E">
              <w:t>о</w:t>
            </w:r>
            <w:r w:rsidR="002C3042" w:rsidRPr="00CB213E">
              <w:t>оружениями исходя из единовременной пропускной спо</w:t>
            </w:r>
            <w:r>
              <w:t>собности</w:t>
            </w:r>
          </w:p>
        </w:tc>
      </w:tr>
    </w:tbl>
    <w:p w:rsidR="00BB1F4C" w:rsidRDefault="00BB1F4C" w:rsidP="007E1795">
      <w:pPr>
        <w:pStyle w:val="ConsPlusNormal"/>
        <w:suppressAutoHyphens w:val="0"/>
        <w:jc w:val="both"/>
      </w:pPr>
    </w:p>
    <w:p w:rsidR="004D5695" w:rsidRDefault="004D5695" w:rsidP="007E1795">
      <w:pPr>
        <w:suppressAutoHyphens w:val="0"/>
        <w:rPr>
          <w:rFonts w:ascii="Times New Roman" w:hAnsi="Times New Roman"/>
          <w:sz w:val="24"/>
          <w:szCs w:val="24"/>
        </w:rPr>
        <w:sectPr w:rsidR="004D5695" w:rsidSect="00CD5373">
          <w:pgSz w:w="16838" w:h="11906" w:orient="landscape"/>
          <w:pgMar w:top="1134" w:right="567" w:bottom="1134" w:left="567" w:header="680" w:footer="680" w:gutter="0"/>
          <w:cols w:space="720"/>
          <w:formProt w:val="0"/>
          <w:docGrid w:linePitch="360" w:charSpace="8192"/>
        </w:sectPr>
      </w:pPr>
    </w:p>
    <w:p w:rsidR="00BB1F4C" w:rsidRPr="004D5695" w:rsidRDefault="00D71839" w:rsidP="004D5695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4D5695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BB1F4C" w:rsidRPr="004D5695" w:rsidRDefault="00D71839" w:rsidP="004D5695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4D5695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BB1F4C" w:rsidRPr="004D5695" w:rsidRDefault="00D71839" w:rsidP="004D5695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4D5695">
        <w:rPr>
          <w:rFonts w:ascii="Times New Roman" w:hAnsi="Times New Roman"/>
          <w:sz w:val="28"/>
          <w:szCs w:val="28"/>
        </w:rPr>
        <w:t xml:space="preserve">Республики Тыва </w:t>
      </w:r>
      <w:r w:rsidR="006F1CB5">
        <w:rPr>
          <w:rFonts w:ascii="Times New Roman" w:hAnsi="Times New Roman"/>
          <w:sz w:val="28"/>
          <w:szCs w:val="28"/>
        </w:rPr>
        <w:t>«</w:t>
      </w:r>
      <w:r w:rsidR="00CD0556" w:rsidRPr="004D5695">
        <w:rPr>
          <w:rFonts w:ascii="Times New Roman" w:hAnsi="Times New Roman"/>
          <w:sz w:val="28"/>
          <w:szCs w:val="28"/>
        </w:rPr>
        <w:t xml:space="preserve">Развитие </w:t>
      </w:r>
      <w:r w:rsidRPr="004D5695">
        <w:rPr>
          <w:rFonts w:ascii="Times New Roman" w:hAnsi="Times New Roman"/>
          <w:sz w:val="28"/>
          <w:szCs w:val="28"/>
        </w:rPr>
        <w:t>физической культуры</w:t>
      </w:r>
      <w:r w:rsidR="00CD0556">
        <w:rPr>
          <w:rFonts w:ascii="Times New Roman" w:hAnsi="Times New Roman"/>
          <w:sz w:val="28"/>
          <w:szCs w:val="28"/>
        </w:rPr>
        <w:t xml:space="preserve"> </w:t>
      </w:r>
      <w:r w:rsidRPr="004D5695">
        <w:rPr>
          <w:rFonts w:ascii="Times New Roman" w:hAnsi="Times New Roman"/>
          <w:sz w:val="28"/>
          <w:szCs w:val="28"/>
        </w:rPr>
        <w:t>и спорта в Республике Тыва</w:t>
      </w:r>
      <w:r w:rsidR="006F1CB5">
        <w:rPr>
          <w:rFonts w:ascii="Times New Roman" w:hAnsi="Times New Roman"/>
          <w:sz w:val="28"/>
          <w:szCs w:val="28"/>
        </w:rPr>
        <w:t>»</w:t>
      </w:r>
    </w:p>
    <w:p w:rsidR="00BB1F4C" w:rsidRPr="004D5695" w:rsidRDefault="00BB1F4C" w:rsidP="004D5695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</w:p>
    <w:p w:rsidR="004D5695" w:rsidRDefault="004D5695" w:rsidP="004D5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F4C" w:rsidRPr="004D5695" w:rsidRDefault="00D71839" w:rsidP="004D56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5695">
        <w:rPr>
          <w:rFonts w:ascii="Times New Roman" w:hAnsi="Times New Roman"/>
          <w:b/>
          <w:sz w:val="28"/>
          <w:szCs w:val="28"/>
        </w:rPr>
        <w:t>П О К А З А Т Е Л И</w:t>
      </w:r>
    </w:p>
    <w:p w:rsidR="00BB1F4C" w:rsidRPr="004D5695" w:rsidRDefault="00D71839" w:rsidP="004D5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5695">
        <w:rPr>
          <w:rFonts w:ascii="Times New Roman" w:hAnsi="Times New Roman"/>
          <w:sz w:val="28"/>
          <w:szCs w:val="28"/>
        </w:rPr>
        <w:t>государственной программы Республики Тыва</w:t>
      </w:r>
    </w:p>
    <w:p w:rsidR="00BB1F4C" w:rsidRDefault="006F1CB5" w:rsidP="004D5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71839" w:rsidRPr="004D5695">
        <w:rPr>
          <w:rFonts w:ascii="Times New Roman" w:hAnsi="Times New Roman"/>
          <w:sz w:val="28"/>
          <w:szCs w:val="28"/>
        </w:rPr>
        <w:t>Развитие физической культуры и спорта в Республике Тыва</w:t>
      </w:r>
      <w:r>
        <w:rPr>
          <w:rFonts w:ascii="Times New Roman" w:hAnsi="Times New Roman"/>
          <w:sz w:val="28"/>
          <w:szCs w:val="28"/>
        </w:rPr>
        <w:t>»</w:t>
      </w:r>
    </w:p>
    <w:p w:rsidR="004D5695" w:rsidRPr="004D5695" w:rsidRDefault="004D5695" w:rsidP="004D5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04" w:type="dxa"/>
        <w:jc w:val="center"/>
        <w:tblInd w:w="54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102"/>
        <w:gridCol w:w="1018"/>
        <w:gridCol w:w="708"/>
        <w:gridCol w:w="710"/>
        <w:gridCol w:w="708"/>
        <w:gridCol w:w="708"/>
        <w:gridCol w:w="708"/>
        <w:gridCol w:w="710"/>
        <w:gridCol w:w="708"/>
        <w:gridCol w:w="1956"/>
        <w:gridCol w:w="1744"/>
        <w:gridCol w:w="1297"/>
        <w:gridCol w:w="992"/>
      </w:tblGrid>
      <w:tr w:rsidR="00BB1F4C" w:rsidRPr="004D5695" w:rsidTr="00137B77">
        <w:trPr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77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 xml:space="preserve">№ </w:t>
            </w:r>
          </w:p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77" w:rsidRDefault="00D71839" w:rsidP="004D5695">
            <w:pPr>
              <w:pStyle w:val="TableParagraph"/>
              <w:tabs>
                <w:tab w:val="left" w:pos="11057"/>
              </w:tabs>
              <w:suppressAutoHyphens w:val="0"/>
              <w:jc w:val="center"/>
              <w:rPr>
                <w:spacing w:val="-2"/>
              </w:rPr>
            </w:pPr>
            <w:r w:rsidRPr="004D5695">
              <w:rPr>
                <w:spacing w:val="-2"/>
              </w:rPr>
              <w:t>Наименование</w:t>
            </w:r>
          </w:p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rPr>
                <w:spacing w:val="-2"/>
              </w:rPr>
              <w:t xml:space="preserve"> </w:t>
            </w:r>
            <w:r w:rsidRPr="004D5695">
              <w:rPr>
                <w:spacing w:val="-1"/>
              </w:rPr>
              <w:t>показателя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Единица измерения</w:t>
            </w:r>
            <w:r w:rsidR="006F1CB5">
              <w:t xml:space="preserve"> </w:t>
            </w:r>
            <w:r w:rsidRPr="004D5695">
              <w:rPr>
                <w:spacing w:val="-3"/>
              </w:rPr>
              <w:t>(по ОКЕИ)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 xml:space="preserve">Базовое </w:t>
            </w:r>
            <w:r w:rsidRPr="004D5695">
              <w:rPr>
                <w:spacing w:val="-2"/>
              </w:rPr>
              <w:t>значение</w:t>
            </w:r>
          </w:p>
        </w:tc>
        <w:tc>
          <w:tcPr>
            <w:tcW w:w="4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Период, год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Документ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rPr>
                <w:spacing w:val="-3"/>
              </w:rPr>
              <w:t xml:space="preserve">Ответственный за </w:t>
            </w:r>
            <w:r w:rsidRPr="004D5695">
              <w:t>достижение показателя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Связь с</w:t>
            </w:r>
            <w:r w:rsidRPr="004D5695">
              <w:rPr>
                <w:spacing w:val="1"/>
              </w:rPr>
              <w:t xml:space="preserve"> п</w:t>
            </w:r>
            <w:r w:rsidRPr="004D5695">
              <w:rPr>
                <w:spacing w:val="1"/>
              </w:rPr>
              <w:t>о</w:t>
            </w:r>
            <w:r w:rsidRPr="004D5695">
              <w:rPr>
                <w:spacing w:val="1"/>
              </w:rPr>
              <w:t xml:space="preserve">казателями </w:t>
            </w:r>
            <w:r w:rsidRPr="004D5695">
              <w:rPr>
                <w:spacing w:val="-2"/>
              </w:rPr>
              <w:t>национал</w:t>
            </w:r>
            <w:r w:rsidRPr="004D5695">
              <w:rPr>
                <w:spacing w:val="-2"/>
              </w:rPr>
              <w:t>ь</w:t>
            </w:r>
            <w:r w:rsidRPr="004D5695">
              <w:rPr>
                <w:spacing w:val="-2"/>
              </w:rPr>
              <w:t xml:space="preserve">ных </w:t>
            </w:r>
            <w:r w:rsidRPr="004D5695">
              <w:t>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Инфо</w:t>
            </w:r>
            <w:r w:rsidRPr="004D5695">
              <w:t>р</w:t>
            </w:r>
            <w:r w:rsidRPr="004D5695">
              <w:t>мацио</w:t>
            </w:r>
            <w:r w:rsidRPr="004D5695">
              <w:t>н</w:t>
            </w:r>
            <w:r w:rsidRPr="004D5695">
              <w:t>ная с</w:t>
            </w:r>
            <w:r w:rsidRPr="004D5695">
              <w:t>и</w:t>
            </w:r>
            <w:r w:rsidRPr="004D5695">
              <w:t>стема</w:t>
            </w:r>
          </w:p>
        </w:tc>
      </w:tr>
      <w:tr w:rsidR="00BB1F4C" w:rsidRPr="004D5695" w:rsidTr="00137B77">
        <w:trPr>
          <w:trHeight w:val="2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BB1F4C" w:rsidP="006F1C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BB1F4C" w:rsidP="004D569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BB1F4C" w:rsidP="004D569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BB1F4C" w:rsidP="006F1C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2024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695">
              <w:rPr>
                <w:rFonts w:ascii="Times New Roman" w:hAnsi="Times New Roman"/>
              </w:rPr>
              <w:t>2028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695">
              <w:rPr>
                <w:rFonts w:ascii="Times New Roman" w:hAnsi="Times New Roman"/>
              </w:rP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widowControl w:val="0"/>
              <w:shd w:val="clear" w:color="auto" w:fill="FFFFFF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695">
              <w:rPr>
                <w:rFonts w:ascii="Times New Roman" w:hAnsi="Times New Roman"/>
              </w:rPr>
              <w:t>2030</w:t>
            </w: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BB1F4C" w:rsidP="004D569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BB1F4C" w:rsidP="004D569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BB1F4C" w:rsidP="004D569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BB1F4C" w:rsidP="004D569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1F4C" w:rsidRPr="004D5695" w:rsidTr="00137B77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15</w:t>
            </w:r>
          </w:p>
        </w:tc>
      </w:tr>
      <w:tr w:rsidR="00BB1F4C" w:rsidRPr="004D5695" w:rsidTr="00137B77">
        <w:trPr>
          <w:trHeight w:val="20"/>
          <w:jc w:val="center"/>
        </w:trPr>
        <w:tc>
          <w:tcPr>
            <w:tcW w:w="1590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FC2CA2">
            <w:pPr>
              <w:pStyle w:val="ae"/>
              <w:suppressAutoHyphens w:val="0"/>
              <w:spacing w:before="0"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D5695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Цель государственной программы </w:t>
            </w:r>
            <w:r w:rsidR="006F1CB5">
              <w:rPr>
                <w:rFonts w:ascii="Times New Roman" w:hAnsi="Times New Roman" w:cs="Times New Roman"/>
                <w:i w:val="0"/>
                <w:sz w:val="22"/>
                <w:szCs w:val="22"/>
              </w:rPr>
              <w:t>«</w:t>
            </w:r>
            <w:r w:rsidRPr="004D5695">
              <w:rPr>
                <w:rFonts w:ascii="Times New Roman" w:hAnsi="Times New Roman" w:cs="Times New Roman"/>
                <w:i w:val="0"/>
                <w:sz w:val="22"/>
                <w:szCs w:val="22"/>
              </w:rPr>
              <w:t>Обеспечение возможности для населения Республики Тыва вести здоровый образ жизни, систематически заниматься физической культурой и спортом, получить доступ к развитой спортивной инфраструктуре</w:t>
            </w:r>
            <w:r w:rsidR="006F1CB5">
              <w:rPr>
                <w:rFonts w:ascii="Times New Roman" w:hAnsi="Times New Roman" w:cs="Times New Roman"/>
                <w:i w:val="0"/>
                <w:sz w:val="22"/>
                <w:szCs w:val="22"/>
              </w:rPr>
              <w:t>»</w:t>
            </w:r>
          </w:p>
        </w:tc>
      </w:tr>
      <w:tr w:rsidR="00BB1F4C" w:rsidRPr="004D5695" w:rsidTr="00137B77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</w:t>
            </w:r>
            <w:r w:rsidR="00FC2CA2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4D5695">
              <w:rPr>
                <w:sz w:val="22"/>
                <w:szCs w:val="22"/>
              </w:rPr>
              <w:t>Доля населения</w:t>
            </w:r>
            <w:r w:rsidR="00CD0556">
              <w:rPr>
                <w:sz w:val="22"/>
                <w:szCs w:val="22"/>
              </w:rPr>
              <w:t>,</w:t>
            </w:r>
            <w:r w:rsidRPr="004D5695">
              <w:rPr>
                <w:sz w:val="22"/>
                <w:szCs w:val="22"/>
              </w:rPr>
              <w:t xml:space="preserve"> с</w:t>
            </w:r>
            <w:r w:rsidRPr="004D5695">
              <w:rPr>
                <w:sz w:val="22"/>
                <w:szCs w:val="22"/>
              </w:rPr>
              <w:t>и</w:t>
            </w:r>
            <w:r w:rsidRPr="004D5695">
              <w:rPr>
                <w:sz w:val="22"/>
                <w:szCs w:val="22"/>
              </w:rPr>
              <w:t>стематически заним</w:t>
            </w:r>
            <w:r w:rsidRPr="004D5695">
              <w:rPr>
                <w:sz w:val="22"/>
                <w:szCs w:val="22"/>
              </w:rPr>
              <w:t>а</w:t>
            </w:r>
            <w:r w:rsidRPr="004D5695">
              <w:rPr>
                <w:sz w:val="22"/>
                <w:szCs w:val="22"/>
              </w:rPr>
              <w:t>ющегося физической культурой и спортом, в общей численности населения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FC2CA2" w:rsidP="004D5695">
            <w:pPr>
              <w:pStyle w:val="TableParagraph"/>
              <w:tabs>
                <w:tab w:val="left" w:pos="11057"/>
              </w:tabs>
              <w:suppressAutoHyphens w:val="0"/>
            </w:pPr>
            <w:r>
              <w:t>процентов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57,8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62,0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64,5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66,5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68,5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70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</w:pPr>
            <w:r w:rsidRPr="004D5695">
              <w:t>Указ Президента Российской Фед</w:t>
            </w:r>
            <w:r w:rsidRPr="004D5695">
              <w:t>е</w:t>
            </w:r>
            <w:r w:rsidRPr="004D5695">
              <w:t xml:space="preserve">рации от 21 июля 2020 г. № 474 </w:t>
            </w:r>
            <w:r w:rsidR="006F1CB5">
              <w:t>«</w:t>
            </w:r>
            <w:r w:rsidRPr="004D5695">
              <w:t>О национальных ц</w:t>
            </w:r>
            <w:r w:rsidRPr="004D5695">
              <w:t>е</w:t>
            </w:r>
            <w:r w:rsidRPr="004D5695">
              <w:t>лях развития Ро</w:t>
            </w:r>
            <w:r w:rsidRPr="004D5695">
              <w:t>с</w:t>
            </w:r>
            <w:r w:rsidRPr="004D5695">
              <w:t>сийской Федер</w:t>
            </w:r>
            <w:r w:rsidRPr="004D5695">
              <w:t>а</w:t>
            </w:r>
            <w:r w:rsidRPr="004D5695">
              <w:t>ции на период до 2030 года</w:t>
            </w:r>
            <w:r w:rsidR="006F1CB5">
              <w:t>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FC2CA2">
            <w:pPr>
              <w:pStyle w:val="TableParagraph"/>
              <w:tabs>
                <w:tab w:val="left" w:pos="11057"/>
              </w:tabs>
              <w:suppressAutoHyphens w:val="0"/>
            </w:pPr>
            <w:r w:rsidRPr="004D5695">
              <w:t>Министерство спорта Респу</w:t>
            </w:r>
            <w:r w:rsidRPr="004D5695">
              <w:t>б</w:t>
            </w:r>
            <w:r w:rsidRPr="004D5695">
              <w:t>лики Тыва, М</w:t>
            </w:r>
            <w:r w:rsidRPr="004D5695">
              <w:t>и</w:t>
            </w:r>
            <w:r w:rsidRPr="004D5695">
              <w:t>нистерство труда и социальной политики Ре</w:t>
            </w:r>
            <w:r w:rsidRPr="004D5695">
              <w:t>с</w:t>
            </w:r>
            <w:r w:rsidRPr="004D5695">
              <w:t>публики Тыва, Министерство образования Республики Т</w:t>
            </w:r>
            <w:r w:rsidRPr="004D5695">
              <w:t>ы</w:t>
            </w:r>
            <w:r w:rsidRPr="004D5695">
              <w:t>ва, госуда</w:t>
            </w:r>
            <w:r w:rsidRPr="004D5695">
              <w:t>р</w:t>
            </w:r>
            <w:r w:rsidRPr="004D5695">
              <w:t>ственные бю</w:t>
            </w:r>
            <w:r w:rsidRPr="004D5695">
              <w:t>д</w:t>
            </w:r>
            <w:r w:rsidRPr="004D5695">
              <w:t>жетные и авт</w:t>
            </w:r>
            <w:r w:rsidRPr="004D5695">
              <w:t>о</w:t>
            </w:r>
            <w:r w:rsidRPr="004D5695">
              <w:t>номные учр</w:t>
            </w:r>
            <w:r w:rsidRPr="004D5695">
              <w:t>е</w:t>
            </w:r>
            <w:r w:rsidRPr="004D5695">
              <w:t>ждения физич</w:t>
            </w:r>
            <w:r w:rsidRPr="004D5695">
              <w:t>е</w:t>
            </w:r>
            <w:r w:rsidRPr="004D5695">
              <w:t xml:space="preserve">ской культуры и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</w:pPr>
            <w:r w:rsidRPr="004D5695">
              <w:t>национал</w:t>
            </w:r>
            <w:r w:rsidRPr="004D5695">
              <w:t>ь</w:t>
            </w:r>
            <w:r w:rsidRPr="004D5695">
              <w:t xml:space="preserve">ная цель </w:t>
            </w:r>
            <w:r w:rsidR="006F1CB5">
              <w:t>«</w:t>
            </w:r>
            <w:r w:rsidRPr="004D5695">
              <w:t>Сохран</w:t>
            </w:r>
            <w:r w:rsidRPr="004D5695">
              <w:t>е</w:t>
            </w:r>
            <w:r w:rsidRPr="004D5695">
              <w:t>ние насел</w:t>
            </w:r>
            <w:r w:rsidRPr="004D5695">
              <w:t>е</w:t>
            </w:r>
            <w:r w:rsidRPr="004D5695">
              <w:t>ния, здор</w:t>
            </w:r>
            <w:r w:rsidRPr="004D5695">
              <w:t>о</w:t>
            </w:r>
            <w:r w:rsidRPr="004D5695">
              <w:t>вье и благ</w:t>
            </w:r>
            <w:r w:rsidRPr="004D5695">
              <w:t>о</w:t>
            </w:r>
            <w:r w:rsidRPr="004D5695">
              <w:t>получие людей</w:t>
            </w:r>
            <w:r w:rsidR="006F1CB5"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BB1F4C" w:rsidP="004D5695">
            <w:pPr>
              <w:pStyle w:val="TableParagraph"/>
              <w:tabs>
                <w:tab w:val="left" w:pos="11057"/>
              </w:tabs>
              <w:suppressAutoHyphens w:val="0"/>
            </w:pPr>
          </w:p>
        </w:tc>
      </w:tr>
    </w:tbl>
    <w:p w:rsidR="00FC2CA2" w:rsidRDefault="00FC2CA2"/>
    <w:p w:rsidR="00FF7608" w:rsidRPr="00FF7608" w:rsidRDefault="00FF7608">
      <w:pPr>
        <w:rPr>
          <w:sz w:val="24"/>
        </w:rPr>
      </w:pPr>
    </w:p>
    <w:tbl>
      <w:tblPr>
        <w:tblW w:w="15904" w:type="dxa"/>
        <w:jc w:val="center"/>
        <w:tblInd w:w="54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2309"/>
        <w:gridCol w:w="1102"/>
        <w:gridCol w:w="1018"/>
        <w:gridCol w:w="708"/>
        <w:gridCol w:w="710"/>
        <w:gridCol w:w="708"/>
        <w:gridCol w:w="708"/>
        <w:gridCol w:w="708"/>
        <w:gridCol w:w="710"/>
        <w:gridCol w:w="708"/>
        <w:gridCol w:w="2092"/>
        <w:gridCol w:w="1608"/>
        <w:gridCol w:w="1297"/>
        <w:gridCol w:w="992"/>
      </w:tblGrid>
      <w:tr w:rsidR="00FC2CA2" w:rsidRPr="004D5695" w:rsidTr="00FF7608">
        <w:trPr>
          <w:trHeight w:val="20"/>
          <w:tblHeader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2" w:rsidRPr="004D5695" w:rsidRDefault="00FC2CA2" w:rsidP="004E59F1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2" w:rsidRPr="004D5695" w:rsidRDefault="00FC2CA2" w:rsidP="004E59F1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2" w:rsidRPr="004D5695" w:rsidRDefault="00FC2CA2" w:rsidP="004E59F1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2" w:rsidRPr="004D5695" w:rsidRDefault="00FC2CA2" w:rsidP="004E59F1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2" w:rsidRPr="004D5695" w:rsidRDefault="00FC2CA2" w:rsidP="004E59F1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2" w:rsidRPr="004D5695" w:rsidRDefault="00FC2CA2" w:rsidP="004E59F1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2" w:rsidRPr="004D5695" w:rsidRDefault="00FC2CA2" w:rsidP="004E59F1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2" w:rsidRPr="004D5695" w:rsidRDefault="00FC2CA2" w:rsidP="004E59F1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2" w:rsidRPr="004D5695" w:rsidRDefault="00FC2CA2" w:rsidP="004E59F1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2" w:rsidRPr="004D5695" w:rsidRDefault="00FC2CA2" w:rsidP="004E59F1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2" w:rsidRPr="004D5695" w:rsidRDefault="00FC2CA2" w:rsidP="004E59F1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2" w:rsidRPr="004D5695" w:rsidRDefault="00FC2CA2" w:rsidP="004E59F1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2" w:rsidRPr="004D5695" w:rsidRDefault="00FC2CA2" w:rsidP="004E59F1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2" w:rsidRPr="004D5695" w:rsidRDefault="00FC2CA2" w:rsidP="004E59F1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2" w:rsidRPr="004D5695" w:rsidRDefault="00FC2CA2" w:rsidP="004E59F1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15</w:t>
            </w:r>
          </w:p>
        </w:tc>
      </w:tr>
      <w:tr w:rsidR="00FC2CA2" w:rsidRPr="004D5695" w:rsidTr="00FC2CA2">
        <w:trPr>
          <w:trHeight w:val="2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2" w:rsidRPr="004D5695" w:rsidRDefault="00FC2CA2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2" w:rsidRPr="004D5695" w:rsidRDefault="00FC2CA2" w:rsidP="004D5695">
            <w:pPr>
              <w:pStyle w:val="ConsPlusNormal"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2" w:rsidRDefault="00FC2CA2" w:rsidP="004D5695">
            <w:pPr>
              <w:pStyle w:val="TableParagraph"/>
              <w:tabs>
                <w:tab w:val="left" w:pos="11057"/>
              </w:tabs>
              <w:suppressAutoHyphens w:val="0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2" w:rsidRPr="004D5695" w:rsidRDefault="00FC2CA2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2" w:rsidRPr="004D5695" w:rsidRDefault="00FC2CA2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2" w:rsidRPr="004D5695" w:rsidRDefault="00FC2CA2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2" w:rsidRPr="004D5695" w:rsidRDefault="00FC2CA2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2" w:rsidRPr="004D5695" w:rsidRDefault="00FC2CA2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2" w:rsidRPr="004D5695" w:rsidRDefault="00FC2CA2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2" w:rsidRPr="004D5695" w:rsidRDefault="00FC2CA2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2" w:rsidRPr="004D5695" w:rsidRDefault="00FC2CA2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2" w:rsidRPr="004D5695" w:rsidRDefault="00FC2CA2" w:rsidP="004D5695">
            <w:pPr>
              <w:pStyle w:val="TableParagraph"/>
              <w:tabs>
                <w:tab w:val="left" w:pos="11057"/>
              </w:tabs>
              <w:suppressAutoHyphens w:val="0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2" w:rsidRPr="004D5695" w:rsidRDefault="00FC2CA2" w:rsidP="004D5695">
            <w:pPr>
              <w:pStyle w:val="TableParagraph"/>
              <w:tabs>
                <w:tab w:val="left" w:pos="11057"/>
              </w:tabs>
              <w:suppressAutoHyphens w:val="0"/>
            </w:pPr>
            <w:r w:rsidRPr="004D5695">
              <w:t>спорта Респу</w:t>
            </w:r>
            <w:r w:rsidRPr="004D5695">
              <w:t>б</w:t>
            </w:r>
            <w:r w:rsidRPr="004D5695">
              <w:t>лики Тыва о</w:t>
            </w:r>
            <w:r w:rsidRPr="004D5695">
              <w:t>р</w:t>
            </w:r>
            <w:r w:rsidRPr="004D5695">
              <w:t>ганы местного самоуправл</w:t>
            </w:r>
            <w:r w:rsidRPr="004D5695">
              <w:t>е</w:t>
            </w:r>
            <w:r w:rsidRPr="004D5695">
              <w:t>ния (по согл</w:t>
            </w:r>
            <w:r w:rsidRPr="004D5695">
              <w:t>а</w:t>
            </w:r>
            <w:r w:rsidRPr="004D5695">
              <w:t>сованию)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2" w:rsidRPr="004D5695" w:rsidRDefault="00FC2CA2" w:rsidP="004D5695">
            <w:pPr>
              <w:pStyle w:val="TableParagraph"/>
              <w:tabs>
                <w:tab w:val="left" w:pos="11057"/>
              </w:tabs>
              <w:suppressAutoHyphens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A2" w:rsidRPr="004D5695" w:rsidRDefault="00FC2CA2" w:rsidP="004D5695">
            <w:pPr>
              <w:pStyle w:val="TableParagraph"/>
              <w:tabs>
                <w:tab w:val="left" w:pos="11057"/>
              </w:tabs>
              <w:suppressAutoHyphens w:val="0"/>
            </w:pPr>
          </w:p>
        </w:tc>
      </w:tr>
      <w:tr w:rsidR="00BB1F4C" w:rsidRPr="004D5695" w:rsidTr="00FC2CA2">
        <w:trPr>
          <w:trHeight w:val="20"/>
          <w:jc w:val="center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2</w:t>
            </w:r>
            <w:r w:rsidR="00FC2CA2">
              <w:t>.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4D5695">
              <w:rPr>
                <w:sz w:val="22"/>
                <w:szCs w:val="22"/>
              </w:rPr>
              <w:t>Доля детей и молод</w:t>
            </w:r>
            <w:r w:rsidRPr="004D5695">
              <w:rPr>
                <w:sz w:val="22"/>
                <w:szCs w:val="22"/>
              </w:rPr>
              <w:t>е</w:t>
            </w:r>
            <w:r w:rsidRPr="004D5695">
              <w:rPr>
                <w:sz w:val="22"/>
                <w:szCs w:val="22"/>
              </w:rPr>
              <w:t>жи (возраст 3-29 лет),</w:t>
            </w:r>
          </w:p>
          <w:p w:rsidR="00BB1F4C" w:rsidRPr="004D5695" w:rsidRDefault="00D71839" w:rsidP="004D5695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4D5695">
              <w:rPr>
                <w:sz w:val="22"/>
                <w:szCs w:val="22"/>
              </w:rPr>
              <w:t>систематически зан</w:t>
            </w:r>
            <w:r w:rsidRPr="004D5695">
              <w:rPr>
                <w:sz w:val="22"/>
                <w:szCs w:val="22"/>
              </w:rPr>
              <w:t>и</w:t>
            </w:r>
            <w:r w:rsidRPr="004D5695">
              <w:rPr>
                <w:sz w:val="22"/>
                <w:szCs w:val="22"/>
              </w:rPr>
              <w:t>мающихся физической</w:t>
            </w:r>
          </w:p>
          <w:p w:rsidR="00BB1F4C" w:rsidRPr="004D5695" w:rsidRDefault="00D71839" w:rsidP="004D5695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4D5695">
              <w:rPr>
                <w:sz w:val="22"/>
                <w:szCs w:val="22"/>
              </w:rPr>
              <w:t>культурой и спортом, в общей численности</w:t>
            </w:r>
          </w:p>
          <w:p w:rsidR="00BB1F4C" w:rsidRPr="004D5695" w:rsidRDefault="00D71839" w:rsidP="004D5695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4D5695">
              <w:rPr>
                <w:sz w:val="22"/>
                <w:szCs w:val="22"/>
              </w:rPr>
              <w:t>детей и молодежи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FC2CA2" w:rsidP="004D5695">
            <w:pPr>
              <w:pStyle w:val="TableParagraph"/>
              <w:tabs>
                <w:tab w:val="left" w:pos="11057"/>
              </w:tabs>
              <w:suppressAutoHyphens w:val="0"/>
            </w:pPr>
            <w:r>
              <w:t>процентов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D5695">
              <w:rPr>
                <w:rFonts w:ascii="Times New Roman" w:eastAsia="Times New Roman" w:hAnsi="Times New Roman"/>
                <w:color w:val="000000"/>
              </w:rPr>
              <w:t>88,8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695">
              <w:rPr>
                <w:rFonts w:ascii="Times New Roman" w:hAnsi="Times New Roman"/>
              </w:rPr>
              <w:t>88,8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D5695">
              <w:rPr>
                <w:rFonts w:ascii="Times New Roman" w:eastAsia="Times New Roman" w:hAnsi="Times New Roman"/>
                <w:color w:val="000000"/>
              </w:rPr>
              <w:t>89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D5695">
              <w:rPr>
                <w:rFonts w:ascii="Times New Roman" w:eastAsia="Times New Roman" w:hAnsi="Times New Roman"/>
                <w:color w:val="000000"/>
              </w:rPr>
              <w:t>89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D5695">
              <w:rPr>
                <w:rFonts w:ascii="Times New Roman" w:eastAsia="Times New Roman" w:hAnsi="Times New Roman"/>
                <w:color w:val="000000"/>
              </w:rPr>
              <w:t>89,2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D5695">
              <w:rPr>
                <w:rFonts w:ascii="Times New Roman" w:eastAsia="Times New Roman" w:hAnsi="Times New Roman"/>
                <w:color w:val="000000"/>
              </w:rPr>
              <w:t>89,2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D5695">
              <w:rPr>
                <w:rFonts w:ascii="Times New Roman" w:eastAsia="Times New Roman" w:hAnsi="Times New Roman"/>
                <w:color w:val="000000"/>
              </w:rPr>
              <w:t>89,4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D5695">
              <w:rPr>
                <w:rFonts w:ascii="Times New Roman" w:eastAsia="Times New Roman" w:hAnsi="Times New Roman"/>
                <w:color w:val="000000"/>
              </w:rPr>
              <w:t>89,4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FC2CA2" w:rsidP="00FC2CA2">
            <w:pPr>
              <w:pStyle w:val="TableParagraph"/>
              <w:tabs>
                <w:tab w:val="left" w:pos="11057"/>
              </w:tabs>
              <w:suppressAutoHyphens w:val="0"/>
            </w:pPr>
            <w:r>
              <w:t>п</w:t>
            </w:r>
            <w:r w:rsidR="00D71839" w:rsidRPr="004D5695">
              <w:t>остановление Пр</w:t>
            </w:r>
            <w:r w:rsidR="00D71839" w:rsidRPr="004D5695">
              <w:t>а</w:t>
            </w:r>
            <w:r w:rsidR="00D71839" w:rsidRPr="004D5695">
              <w:t>вительства Р</w:t>
            </w:r>
            <w:r>
              <w:t>осси</w:t>
            </w:r>
            <w:r>
              <w:t>й</w:t>
            </w:r>
            <w:r>
              <w:t xml:space="preserve">ской </w:t>
            </w:r>
            <w:r w:rsidR="00D71839" w:rsidRPr="004D5695">
              <w:t>Ф</w:t>
            </w:r>
            <w:r>
              <w:t>едерации</w:t>
            </w:r>
            <w:r w:rsidR="00D71839" w:rsidRPr="004D5695">
              <w:t xml:space="preserve"> от 30 сентября 2021 г. </w:t>
            </w:r>
            <w:r>
              <w:t>№</w:t>
            </w:r>
            <w:r w:rsidR="00D71839" w:rsidRPr="004D5695">
              <w:t xml:space="preserve"> 1661 </w:t>
            </w:r>
            <w:r w:rsidR="006F1CB5">
              <w:t>«</w:t>
            </w:r>
            <w:r w:rsidR="00D71839" w:rsidRPr="004D5695">
              <w:t>Об утве</w:t>
            </w:r>
            <w:r w:rsidR="00D71839" w:rsidRPr="004D5695">
              <w:t>р</w:t>
            </w:r>
            <w:r w:rsidR="00D71839" w:rsidRPr="004D5695">
              <w:t>ждении госуда</w:t>
            </w:r>
            <w:r w:rsidR="00D71839" w:rsidRPr="004D5695">
              <w:t>р</w:t>
            </w:r>
            <w:r w:rsidR="00D71839" w:rsidRPr="004D5695">
              <w:t>ственной программы Российской Федер</w:t>
            </w:r>
            <w:r w:rsidR="00D71839" w:rsidRPr="004D5695">
              <w:t>а</w:t>
            </w:r>
            <w:r w:rsidR="00D71839" w:rsidRPr="004D5695">
              <w:t xml:space="preserve">ции </w:t>
            </w:r>
            <w:r w:rsidR="006F1CB5">
              <w:t>«</w:t>
            </w:r>
            <w:r w:rsidR="00D71839" w:rsidRPr="004D5695">
              <w:t>Развитие ф</w:t>
            </w:r>
            <w:r w:rsidR="00D71839" w:rsidRPr="004D5695">
              <w:t>и</w:t>
            </w:r>
            <w:r w:rsidR="00D71839" w:rsidRPr="004D5695">
              <w:t>зической культуры и спорта</w:t>
            </w:r>
            <w:r w:rsidR="006F1CB5">
              <w:t>»</w:t>
            </w:r>
            <w:r w:rsidR="00D71839" w:rsidRPr="004D5695">
              <w:t xml:space="preserve"> и о призн</w:t>
            </w:r>
            <w:r w:rsidR="00D71839" w:rsidRPr="004D5695">
              <w:t>а</w:t>
            </w:r>
            <w:r w:rsidR="00D71839" w:rsidRPr="004D5695">
              <w:t>нии утратившими силу некоторых а</w:t>
            </w:r>
            <w:r w:rsidR="00D71839" w:rsidRPr="004D5695">
              <w:t>к</w:t>
            </w:r>
            <w:r w:rsidR="00D71839" w:rsidRPr="004D5695">
              <w:t>тов и отдельных п</w:t>
            </w:r>
            <w:r w:rsidR="00D71839" w:rsidRPr="004D5695">
              <w:t>о</w:t>
            </w:r>
            <w:r w:rsidR="00D71839" w:rsidRPr="004D5695">
              <w:t>ложений некоторых актов Правительства Российской Федер</w:t>
            </w:r>
            <w:r w:rsidR="00D71839" w:rsidRPr="004D5695">
              <w:t>а</w:t>
            </w:r>
            <w:r w:rsidR="00D71839" w:rsidRPr="004D5695">
              <w:t>ции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</w:pPr>
            <w:r w:rsidRPr="004D5695">
              <w:t>Министерство спорта Респу</w:t>
            </w:r>
            <w:r w:rsidRPr="004D5695">
              <w:t>б</w:t>
            </w:r>
            <w:r w:rsidRPr="004D5695">
              <w:t>лики Тыва, Министерство образования Республики Тыва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</w:pPr>
            <w:r w:rsidRPr="004D5695">
              <w:t>национал</w:t>
            </w:r>
            <w:r w:rsidRPr="004D5695">
              <w:t>ь</w:t>
            </w:r>
            <w:r w:rsidRPr="004D5695">
              <w:t xml:space="preserve">ная цель </w:t>
            </w:r>
            <w:r w:rsidR="006F1CB5">
              <w:t>«</w:t>
            </w:r>
            <w:r w:rsidRPr="004D5695">
              <w:t>Сохран</w:t>
            </w:r>
            <w:r w:rsidRPr="004D5695">
              <w:t>е</w:t>
            </w:r>
            <w:r w:rsidRPr="004D5695">
              <w:t>ние насел</w:t>
            </w:r>
            <w:r w:rsidRPr="004D5695">
              <w:t>е</w:t>
            </w:r>
            <w:r w:rsidRPr="004D5695">
              <w:t>ния, здор</w:t>
            </w:r>
            <w:r w:rsidRPr="004D5695">
              <w:t>о</w:t>
            </w:r>
            <w:r w:rsidRPr="004D5695">
              <w:t>вье и благ</w:t>
            </w:r>
            <w:r w:rsidRPr="004D5695">
              <w:t>о</w:t>
            </w:r>
            <w:r w:rsidRPr="004D5695">
              <w:t>получие людей</w:t>
            </w:r>
            <w:r w:rsidR="006F1CB5">
              <w:t>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BB1F4C" w:rsidP="004D5695">
            <w:pPr>
              <w:pStyle w:val="TableParagraph"/>
              <w:tabs>
                <w:tab w:val="left" w:pos="11057"/>
              </w:tabs>
              <w:suppressAutoHyphens w:val="0"/>
            </w:pPr>
            <w:bookmarkStart w:id="4" w:name="_GoBack2"/>
            <w:bookmarkEnd w:id="4"/>
          </w:p>
        </w:tc>
      </w:tr>
      <w:tr w:rsidR="00BB1F4C" w:rsidRPr="004D5695" w:rsidTr="00FC2CA2">
        <w:trPr>
          <w:trHeight w:val="20"/>
          <w:jc w:val="center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3</w:t>
            </w:r>
            <w:r w:rsidR="00FF7608">
              <w:t>.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4D5695">
              <w:rPr>
                <w:rFonts w:ascii="Times New Roman" w:eastAsia="Times New Roman" w:hAnsi="Times New Roman"/>
                <w:color w:val="000000"/>
              </w:rPr>
              <w:t>Доля спортсменов-разрядников в общем количестве лиц, зан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и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мающихся в системе специализированных детско-юношеских спортивных школ олимпийского резерва и училищ олимпи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й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ского резерва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FF7608" w:rsidP="004D5695">
            <w:pPr>
              <w:pStyle w:val="TableParagraph"/>
              <w:tabs>
                <w:tab w:val="left" w:pos="11057"/>
              </w:tabs>
              <w:suppressAutoHyphens w:val="0"/>
            </w:pPr>
            <w:r>
              <w:t>процентов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D5695">
              <w:rPr>
                <w:rFonts w:ascii="Times New Roman" w:eastAsia="Times New Roman" w:hAnsi="Times New Roman"/>
                <w:color w:val="000000"/>
              </w:rPr>
              <w:t>52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52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53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53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54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54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55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58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8" w:rsidRDefault="00D71839" w:rsidP="004D5695">
            <w:pPr>
              <w:pStyle w:val="TableParagraph"/>
              <w:tabs>
                <w:tab w:val="left" w:pos="11057"/>
              </w:tabs>
              <w:suppressAutoHyphens w:val="0"/>
            </w:pPr>
            <w:r w:rsidRPr="004D5695">
              <w:t>Указ Президента Российской Федер</w:t>
            </w:r>
            <w:r w:rsidRPr="004D5695">
              <w:t>а</w:t>
            </w:r>
            <w:r w:rsidRPr="004D5695">
              <w:t xml:space="preserve">ции от 21 июля </w:t>
            </w:r>
          </w:p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</w:pPr>
            <w:r w:rsidRPr="004D5695">
              <w:t xml:space="preserve">2020 г. № 474 </w:t>
            </w:r>
            <w:r w:rsidR="006F1CB5">
              <w:t>«</w:t>
            </w:r>
            <w:r w:rsidRPr="004D5695">
              <w:t>О национальных целях развития Росси</w:t>
            </w:r>
            <w:r w:rsidRPr="004D5695">
              <w:t>й</w:t>
            </w:r>
            <w:r w:rsidRPr="004D5695">
              <w:t>ской Федерации на период до 2030 г</w:t>
            </w:r>
            <w:r w:rsidRPr="004D5695">
              <w:t>о</w:t>
            </w:r>
            <w:r w:rsidRPr="004D5695">
              <w:t>да</w:t>
            </w:r>
            <w:r w:rsidR="006F1CB5">
              <w:t>»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</w:pPr>
            <w:r w:rsidRPr="004D5695">
              <w:t>Министерство спорта Респу</w:t>
            </w:r>
            <w:r w:rsidRPr="004D5695">
              <w:t>б</w:t>
            </w:r>
            <w:r w:rsidRPr="004D5695">
              <w:t>лики Тыва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</w:pPr>
            <w:r w:rsidRPr="004D5695">
              <w:t>национал</w:t>
            </w:r>
            <w:r w:rsidRPr="004D5695">
              <w:t>ь</w:t>
            </w:r>
            <w:r w:rsidRPr="004D5695">
              <w:t xml:space="preserve">ная цель </w:t>
            </w:r>
            <w:r w:rsidR="006F1CB5">
              <w:t>«</w:t>
            </w:r>
            <w:r w:rsidRPr="004D5695">
              <w:t>Сохран</w:t>
            </w:r>
            <w:r w:rsidRPr="004D5695">
              <w:t>е</w:t>
            </w:r>
            <w:r w:rsidRPr="004D5695">
              <w:t>ние насел</w:t>
            </w:r>
            <w:r w:rsidRPr="004D5695">
              <w:t>е</w:t>
            </w:r>
            <w:r w:rsidRPr="004D5695">
              <w:t>ния, здор</w:t>
            </w:r>
            <w:r w:rsidRPr="004D5695">
              <w:t>о</w:t>
            </w:r>
            <w:r w:rsidRPr="004D5695">
              <w:t>вье и благ</w:t>
            </w:r>
            <w:r w:rsidRPr="004D5695">
              <w:t>о</w:t>
            </w:r>
            <w:r w:rsidRPr="004D5695">
              <w:t>получие людей</w:t>
            </w:r>
            <w:r w:rsidR="006F1CB5">
              <w:t>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BB1F4C" w:rsidP="004D5695">
            <w:pPr>
              <w:pStyle w:val="TableParagraph"/>
              <w:tabs>
                <w:tab w:val="left" w:pos="11057"/>
              </w:tabs>
              <w:suppressAutoHyphens w:val="0"/>
            </w:pPr>
            <w:bookmarkStart w:id="5" w:name="_GoBack4"/>
            <w:bookmarkEnd w:id="5"/>
          </w:p>
        </w:tc>
      </w:tr>
      <w:tr w:rsidR="00BB1F4C" w:rsidRPr="004D5695" w:rsidTr="00FC2CA2">
        <w:trPr>
          <w:trHeight w:val="20"/>
          <w:jc w:val="center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lastRenderedPageBreak/>
              <w:t>4</w:t>
            </w:r>
            <w:r w:rsidR="00FF7608">
              <w:t>.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D5695">
              <w:rPr>
                <w:rFonts w:ascii="Times New Roman" w:eastAsia="Times New Roman" w:hAnsi="Times New Roman"/>
                <w:color w:val="000000"/>
              </w:rPr>
              <w:t>Численность спорт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с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менов Республики Т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ы</w:t>
            </w:r>
            <w:r w:rsidRPr="004D5695">
              <w:rPr>
                <w:rFonts w:ascii="Times New Roman" w:eastAsia="Times New Roman" w:hAnsi="Times New Roman"/>
                <w:color w:val="000000"/>
              </w:rPr>
              <w:t xml:space="preserve">ва </w:t>
            </w:r>
            <w:r w:rsidR="00FF7608">
              <w:rPr>
                <w:rFonts w:ascii="Times New Roman" w:eastAsia="Times New Roman" w:hAnsi="Times New Roman"/>
                <w:color w:val="000000"/>
              </w:rPr>
              <w:t>–</w:t>
            </w:r>
            <w:r w:rsidRPr="004D5695">
              <w:rPr>
                <w:rFonts w:ascii="Times New Roman" w:eastAsia="Times New Roman" w:hAnsi="Times New Roman"/>
                <w:color w:val="000000"/>
              </w:rPr>
              <w:t xml:space="preserve"> членов сборных команд Российской Федерации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</w:pPr>
            <w:r w:rsidRPr="004D5695">
              <w:t>человек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95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97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107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115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8" w:rsidRDefault="00D71839" w:rsidP="004D569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4D5695">
              <w:rPr>
                <w:rFonts w:ascii="Times New Roman" w:hAnsi="Times New Roman"/>
              </w:rPr>
              <w:t>Указ Президента Российской Федер</w:t>
            </w:r>
            <w:r w:rsidRPr="004D5695">
              <w:rPr>
                <w:rFonts w:ascii="Times New Roman" w:hAnsi="Times New Roman"/>
              </w:rPr>
              <w:t>а</w:t>
            </w:r>
            <w:r w:rsidRPr="004D5695">
              <w:rPr>
                <w:rFonts w:ascii="Times New Roman" w:hAnsi="Times New Roman"/>
              </w:rPr>
              <w:t xml:space="preserve">ции от 21 июля </w:t>
            </w:r>
          </w:p>
          <w:p w:rsidR="00BB1F4C" w:rsidRPr="004D5695" w:rsidRDefault="00D71839" w:rsidP="004D569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4D5695">
              <w:rPr>
                <w:rFonts w:ascii="Times New Roman" w:hAnsi="Times New Roman"/>
              </w:rPr>
              <w:t xml:space="preserve">2020 г. № 474 </w:t>
            </w:r>
            <w:r w:rsidR="006F1CB5">
              <w:rPr>
                <w:rFonts w:ascii="Times New Roman" w:hAnsi="Times New Roman"/>
              </w:rPr>
              <w:t>«</w:t>
            </w:r>
            <w:r w:rsidRPr="004D5695">
              <w:rPr>
                <w:rFonts w:ascii="Times New Roman" w:hAnsi="Times New Roman"/>
              </w:rPr>
              <w:t>О национальных целях развития Росси</w:t>
            </w:r>
            <w:r w:rsidRPr="004D5695">
              <w:rPr>
                <w:rFonts w:ascii="Times New Roman" w:hAnsi="Times New Roman"/>
              </w:rPr>
              <w:t>й</w:t>
            </w:r>
            <w:r w:rsidRPr="004D5695">
              <w:rPr>
                <w:rFonts w:ascii="Times New Roman" w:hAnsi="Times New Roman"/>
              </w:rPr>
              <w:t>ской Федерации на период до 2030 г</w:t>
            </w:r>
            <w:r w:rsidRPr="004D5695">
              <w:rPr>
                <w:rFonts w:ascii="Times New Roman" w:hAnsi="Times New Roman"/>
              </w:rPr>
              <w:t>о</w:t>
            </w:r>
            <w:r w:rsidRPr="004D5695">
              <w:rPr>
                <w:rFonts w:ascii="Times New Roman" w:hAnsi="Times New Roman"/>
              </w:rPr>
              <w:t>да</w:t>
            </w:r>
            <w:r w:rsidR="006F1CB5">
              <w:rPr>
                <w:rFonts w:ascii="Times New Roman" w:hAnsi="Times New Roman"/>
              </w:rPr>
              <w:t>»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</w:pPr>
            <w:r w:rsidRPr="004D5695">
              <w:t>Министерство спорта Респу</w:t>
            </w:r>
            <w:r w:rsidRPr="004D5695">
              <w:t>б</w:t>
            </w:r>
            <w:r w:rsidRPr="004D5695">
              <w:t>лики Тыва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4D5695">
              <w:rPr>
                <w:rFonts w:ascii="Times New Roman" w:hAnsi="Times New Roman"/>
              </w:rPr>
              <w:t>национал</w:t>
            </w:r>
            <w:r w:rsidRPr="004D5695">
              <w:rPr>
                <w:rFonts w:ascii="Times New Roman" w:hAnsi="Times New Roman"/>
              </w:rPr>
              <w:t>ь</w:t>
            </w:r>
            <w:r w:rsidRPr="004D5695">
              <w:rPr>
                <w:rFonts w:ascii="Times New Roman" w:hAnsi="Times New Roman"/>
              </w:rPr>
              <w:t xml:space="preserve">ная цель </w:t>
            </w:r>
            <w:r w:rsidR="006F1CB5">
              <w:rPr>
                <w:rFonts w:ascii="Times New Roman" w:hAnsi="Times New Roman"/>
              </w:rPr>
              <w:t>«</w:t>
            </w:r>
            <w:r w:rsidRPr="004D5695">
              <w:rPr>
                <w:rFonts w:ascii="Times New Roman" w:hAnsi="Times New Roman"/>
              </w:rPr>
              <w:t>Сохран</w:t>
            </w:r>
            <w:r w:rsidRPr="004D5695">
              <w:rPr>
                <w:rFonts w:ascii="Times New Roman" w:hAnsi="Times New Roman"/>
              </w:rPr>
              <w:t>е</w:t>
            </w:r>
            <w:r w:rsidRPr="004D5695">
              <w:rPr>
                <w:rFonts w:ascii="Times New Roman" w:hAnsi="Times New Roman"/>
              </w:rPr>
              <w:t>ние насел</w:t>
            </w:r>
            <w:r w:rsidRPr="004D5695">
              <w:rPr>
                <w:rFonts w:ascii="Times New Roman" w:hAnsi="Times New Roman"/>
              </w:rPr>
              <w:t>е</w:t>
            </w:r>
            <w:r w:rsidRPr="004D5695">
              <w:rPr>
                <w:rFonts w:ascii="Times New Roman" w:hAnsi="Times New Roman"/>
              </w:rPr>
              <w:t>ния, здор</w:t>
            </w:r>
            <w:r w:rsidRPr="004D5695">
              <w:rPr>
                <w:rFonts w:ascii="Times New Roman" w:hAnsi="Times New Roman"/>
              </w:rPr>
              <w:t>о</w:t>
            </w:r>
            <w:r w:rsidRPr="004D5695">
              <w:rPr>
                <w:rFonts w:ascii="Times New Roman" w:hAnsi="Times New Roman"/>
              </w:rPr>
              <w:t>вье и благ</w:t>
            </w:r>
            <w:r w:rsidRPr="004D5695">
              <w:rPr>
                <w:rFonts w:ascii="Times New Roman" w:hAnsi="Times New Roman"/>
              </w:rPr>
              <w:t>о</w:t>
            </w:r>
            <w:r w:rsidRPr="004D5695">
              <w:rPr>
                <w:rFonts w:ascii="Times New Roman" w:hAnsi="Times New Roman"/>
              </w:rPr>
              <w:t>получие людей</w:t>
            </w:r>
            <w:r w:rsidR="006F1CB5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BB1F4C" w:rsidP="004D5695">
            <w:pPr>
              <w:pStyle w:val="TableParagraph"/>
              <w:tabs>
                <w:tab w:val="left" w:pos="11057"/>
              </w:tabs>
              <w:suppressAutoHyphens w:val="0"/>
            </w:pPr>
            <w:bookmarkStart w:id="6" w:name="_GoBack5"/>
            <w:bookmarkEnd w:id="6"/>
          </w:p>
        </w:tc>
      </w:tr>
      <w:tr w:rsidR="00BB1F4C" w:rsidRPr="004D5695" w:rsidTr="00FC2CA2">
        <w:trPr>
          <w:trHeight w:val="20"/>
          <w:jc w:val="center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5</w:t>
            </w:r>
            <w:r w:rsidR="00FF7608">
              <w:t>.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4D5695">
              <w:rPr>
                <w:sz w:val="22"/>
                <w:szCs w:val="22"/>
              </w:rPr>
              <w:t>Уровень обеспеченн</w:t>
            </w:r>
            <w:r w:rsidRPr="004D5695">
              <w:rPr>
                <w:sz w:val="22"/>
                <w:szCs w:val="22"/>
              </w:rPr>
              <w:t>о</w:t>
            </w:r>
            <w:r w:rsidRPr="004D5695">
              <w:rPr>
                <w:sz w:val="22"/>
                <w:szCs w:val="22"/>
              </w:rPr>
              <w:t>сти граждан спорти</w:t>
            </w:r>
            <w:r w:rsidRPr="004D5695">
              <w:rPr>
                <w:sz w:val="22"/>
                <w:szCs w:val="22"/>
              </w:rPr>
              <w:t>в</w:t>
            </w:r>
            <w:r w:rsidRPr="004D5695">
              <w:rPr>
                <w:sz w:val="22"/>
                <w:szCs w:val="22"/>
              </w:rPr>
              <w:t>ными сооружениями исходя из единовр</w:t>
            </w:r>
            <w:r w:rsidRPr="004D5695">
              <w:rPr>
                <w:sz w:val="22"/>
                <w:szCs w:val="22"/>
              </w:rPr>
              <w:t>е</w:t>
            </w:r>
            <w:r w:rsidRPr="004D5695">
              <w:rPr>
                <w:sz w:val="22"/>
                <w:szCs w:val="22"/>
              </w:rPr>
              <w:t>менной пропускной способности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FF7608" w:rsidP="004D5695">
            <w:pPr>
              <w:pStyle w:val="TableParagraph"/>
              <w:tabs>
                <w:tab w:val="left" w:pos="11057"/>
              </w:tabs>
              <w:suppressAutoHyphens w:val="0"/>
            </w:pPr>
            <w:r>
              <w:t>процентов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91,3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91,4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91,5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91,6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91,7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91,8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91,9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92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08" w:rsidRDefault="00D71839" w:rsidP="004D569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4D5695">
              <w:rPr>
                <w:rFonts w:ascii="Times New Roman" w:hAnsi="Times New Roman"/>
              </w:rPr>
              <w:t>Указ Президента Российской Федер</w:t>
            </w:r>
            <w:r w:rsidRPr="004D5695">
              <w:rPr>
                <w:rFonts w:ascii="Times New Roman" w:hAnsi="Times New Roman"/>
              </w:rPr>
              <w:t>а</w:t>
            </w:r>
            <w:r w:rsidRPr="004D5695">
              <w:rPr>
                <w:rFonts w:ascii="Times New Roman" w:hAnsi="Times New Roman"/>
              </w:rPr>
              <w:t xml:space="preserve">ции от 21 июля </w:t>
            </w:r>
          </w:p>
          <w:p w:rsidR="00BB1F4C" w:rsidRPr="004D5695" w:rsidRDefault="00D71839" w:rsidP="004D569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4D5695">
              <w:rPr>
                <w:rFonts w:ascii="Times New Roman" w:hAnsi="Times New Roman"/>
              </w:rPr>
              <w:t xml:space="preserve">2020 г. № 474 </w:t>
            </w:r>
            <w:r w:rsidR="006F1CB5">
              <w:rPr>
                <w:rFonts w:ascii="Times New Roman" w:hAnsi="Times New Roman"/>
              </w:rPr>
              <w:t>«</w:t>
            </w:r>
            <w:r w:rsidRPr="004D5695">
              <w:rPr>
                <w:rFonts w:ascii="Times New Roman" w:hAnsi="Times New Roman"/>
              </w:rPr>
              <w:t>О национальных целях развития Росси</w:t>
            </w:r>
            <w:r w:rsidRPr="004D5695">
              <w:rPr>
                <w:rFonts w:ascii="Times New Roman" w:hAnsi="Times New Roman"/>
              </w:rPr>
              <w:t>й</w:t>
            </w:r>
            <w:r w:rsidRPr="004D5695">
              <w:rPr>
                <w:rFonts w:ascii="Times New Roman" w:hAnsi="Times New Roman"/>
              </w:rPr>
              <w:t>ской Федерации на период до 2030 г</w:t>
            </w:r>
            <w:r w:rsidRPr="004D5695">
              <w:rPr>
                <w:rFonts w:ascii="Times New Roman" w:hAnsi="Times New Roman"/>
              </w:rPr>
              <w:t>о</w:t>
            </w:r>
            <w:r w:rsidRPr="004D5695">
              <w:rPr>
                <w:rFonts w:ascii="Times New Roman" w:hAnsi="Times New Roman"/>
              </w:rPr>
              <w:t>да</w:t>
            </w:r>
            <w:r w:rsidR="006F1CB5">
              <w:rPr>
                <w:rFonts w:ascii="Times New Roman" w:hAnsi="Times New Roman"/>
              </w:rPr>
              <w:t>»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</w:pPr>
            <w:r w:rsidRPr="004D5695">
              <w:t>Министерство спорта Респу</w:t>
            </w:r>
            <w:r w:rsidRPr="004D5695">
              <w:t>б</w:t>
            </w:r>
            <w:r w:rsidRPr="004D5695">
              <w:t>лики Тыва, Министерство строительства Республики Тыва,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4D5695">
              <w:rPr>
                <w:rFonts w:ascii="Times New Roman" w:hAnsi="Times New Roman"/>
              </w:rPr>
              <w:t>национал</w:t>
            </w:r>
            <w:r w:rsidRPr="004D5695">
              <w:rPr>
                <w:rFonts w:ascii="Times New Roman" w:hAnsi="Times New Roman"/>
              </w:rPr>
              <w:t>ь</w:t>
            </w:r>
            <w:r w:rsidRPr="004D5695">
              <w:rPr>
                <w:rFonts w:ascii="Times New Roman" w:hAnsi="Times New Roman"/>
              </w:rPr>
              <w:t xml:space="preserve">ная цель </w:t>
            </w:r>
            <w:r w:rsidR="006F1CB5">
              <w:rPr>
                <w:rFonts w:ascii="Times New Roman" w:hAnsi="Times New Roman"/>
              </w:rPr>
              <w:t>«</w:t>
            </w:r>
            <w:r w:rsidRPr="004D5695">
              <w:rPr>
                <w:rFonts w:ascii="Times New Roman" w:hAnsi="Times New Roman"/>
              </w:rPr>
              <w:t>Сохран</w:t>
            </w:r>
            <w:r w:rsidRPr="004D5695">
              <w:rPr>
                <w:rFonts w:ascii="Times New Roman" w:hAnsi="Times New Roman"/>
              </w:rPr>
              <w:t>е</w:t>
            </w:r>
            <w:r w:rsidRPr="004D5695">
              <w:rPr>
                <w:rFonts w:ascii="Times New Roman" w:hAnsi="Times New Roman"/>
              </w:rPr>
              <w:t>ние насел</w:t>
            </w:r>
            <w:r w:rsidRPr="004D5695">
              <w:rPr>
                <w:rFonts w:ascii="Times New Roman" w:hAnsi="Times New Roman"/>
              </w:rPr>
              <w:t>е</w:t>
            </w:r>
            <w:r w:rsidRPr="004D5695">
              <w:rPr>
                <w:rFonts w:ascii="Times New Roman" w:hAnsi="Times New Roman"/>
              </w:rPr>
              <w:t>ния, здор</w:t>
            </w:r>
            <w:r w:rsidRPr="004D5695">
              <w:rPr>
                <w:rFonts w:ascii="Times New Roman" w:hAnsi="Times New Roman"/>
              </w:rPr>
              <w:t>о</w:t>
            </w:r>
            <w:r w:rsidRPr="004D5695">
              <w:rPr>
                <w:rFonts w:ascii="Times New Roman" w:hAnsi="Times New Roman"/>
              </w:rPr>
              <w:t>вье и благ</w:t>
            </w:r>
            <w:r w:rsidRPr="004D5695">
              <w:rPr>
                <w:rFonts w:ascii="Times New Roman" w:hAnsi="Times New Roman"/>
              </w:rPr>
              <w:t>о</w:t>
            </w:r>
            <w:r w:rsidRPr="004D5695">
              <w:rPr>
                <w:rFonts w:ascii="Times New Roman" w:hAnsi="Times New Roman"/>
              </w:rPr>
              <w:t>получие людей</w:t>
            </w:r>
            <w:r w:rsidR="006F1CB5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BB1F4C" w:rsidP="004D5695">
            <w:pPr>
              <w:pStyle w:val="TableParagraph"/>
              <w:tabs>
                <w:tab w:val="left" w:pos="11057"/>
              </w:tabs>
              <w:suppressAutoHyphens w:val="0"/>
            </w:pPr>
            <w:bookmarkStart w:id="7" w:name="_GoBack6"/>
            <w:bookmarkEnd w:id="7"/>
          </w:p>
        </w:tc>
      </w:tr>
      <w:tr w:rsidR="00BB1F4C" w:rsidRPr="004D5695" w:rsidTr="00FC2CA2">
        <w:trPr>
          <w:trHeight w:val="20"/>
          <w:jc w:val="center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6</w:t>
            </w:r>
            <w:r w:rsidR="00FF7608">
              <w:t>.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4D5695">
              <w:rPr>
                <w:rFonts w:ascii="Times New Roman" w:eastAsia="Times New Roman" w:hAnsi="Times New Roman"/>
                <w:color w:val="000000"/>
              </w:rPr>
              <w:t>Доля лиц с ограниче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н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ными возможностями здоровья и инвалидов, систематически зан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и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FF7608" w:rsidP="004D5695">
            <w:pPr>
              <w:pStyle w:val="TableParagraph"/>
              <w:tabs>
                <w:tab w:val="left" w:pos="11057"/>
              </w:tabs>
              <w:suppressAutoHyphens w:val="0"/>
            </w:pPr>
            <w:r>
              <w:t>процентов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D5695">
              <w:rPr>
                <w:rFonts w:ascii="Times New Roman" w:eastAsia="Times New Roman" w:hAnsi="Times New Roman"/>
                <w:color w:val="000000"/>
              </w:rPr>
              <w:t>15,2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15,7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16,7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16,7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17,5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18,2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19,2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FF7608" w:rsidP="00FF7608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D71839" w:rsidRPr="004D5695">
              <w:rPr>
                <w:rFonts w:ascii="Times New Roman" w:hAnsi="Times New Roman"/>
              </w:rPr>
              <w:t>остановление Пр</w:t>
            </w:r>
            <w:r w:rsidR="00D71839" w:rsidRPr="004D5695">
              <w:rPr>
                <w:rFonts w:ascii="Times New Roman" w:hAnsi="Times New Roman"/>
              </w:rPr>
              <w:t>а</w:t>
            </w:r>
            <w:r w:rsidR="00D71839" w:rsidRPr="004D5695">
              <w:rPr>
                <w:rFonts w:ascii="Times New Roman" w:hAnsi="Times New Roman"/>
              </w:rPr>
              <w:t xml:space="preserve">вительства </w:t>
            </w:r>
            <w:r w:rsidRPr="004D5695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осси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ской </w:t>
            </w:r>
            <w:r w:rsidR="00D71839" w:rsidRPr="004D5695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едерации</w:t>
            </w:r>
            <w:r w:rsidR="00D71839" w:rsidRPr="004D5695">
              <w:rPr>
                <w:rFonts w:ascii="Times New Roman" w:hAnsi="Times New Roman"/>
              </w:rPr>
              <w:t xml:space="preserve"> от 30 сентября 2021 г. </w:t>
            </w:r>
            <w:r>
              <w:rPr>
                <w:rFonts w:ascii="Times New Roman" w:hAnsi="Times New Roman"/>
              </w:rPr>
              <w:t>№</w:t>
            </w:r>
            <w:r w:rsidR="00D71839" w:rsidRPr="004D5695">
              <w:rPr>
                <w:rFonts w:ascii="Times New Roman" w:hAnsi="Times New Roman"/>
              </w:rPr>
              <w:t xml:space="preserve"> 1661 </w:t>
            </w:r>
            <w:r w:rsidR="006F1CB5">
              <w:rPr>
                <w:rFonts w:ascii="Times New Roman" w:hAnsi="Times New Roman"/>
              </w:rPr>
              <w:t>«</w:t>
            </w:r>
            <w:r w:rsidR="00D71839" w:rsidRPr="004D5695">
              <w:rPr>
                <w:rFonts w:ascii="Times New Roman" w:hAnsi="Times New Roman"/>
              </w:rPr>
              <w:t>Об утве</w:t>
            </w:r>
            <w:r w:rsidR="00D71839" w:rsidRPr="004D5695">
              <w:rPr>
                <w:rFonts w:ascii="Times New Roman" w:hAnsi="Times New Roman"/>
              </w:rPr>
              <w:t>р</w:t>
            </w:r>
            <w:r w:rsidR="00D71839" w:rsidRPr="004D5695">
              <w:rPr>
                <w:rFonts w:ascii="Times New Roman" w:hAnsi="Times New Roman"/>
              </w:rPr>
              <w:t>ждении госуда</w:t>
            </w:r>
            <w:r w:rsidR="00D71839" w:rsidRPr="004D5695">
              <w:rPr>
                <w:rFonts w:ascii="Times New Roman" w:hAnsi="Times New Roman"/>
              </w:rPr>
              <w:t>р</w:t>
            </w:r>
            <w:r w:rsidR="00D71839" w:rsidRPr="004D5695">
              <w:rPr>
                <w:rFonts w:ascii="Times New Roman" w:hAnsi="Times New Roman"/>
              </w:rPr>
              <w:t>ственной программы Российской Федер</w:t>
            </w:r>
            <w:r w:rsidR="00D71839" w:rsidRPr="004D5695">
              <w:rPr>
                <w:rFonts w:ascii="Times New Roman" w:hAnsi="Times New Roman"/>
              </w:rPr>
              <w:t>а</w:t>
            </w:r>
            <w:r w:rsidR="00D71839" w:rsidRPr="004D5695">
              <w:rPr>
                <w:rFonts w:ascii="Times New Roman" w:hAnsi="Times New Roman"/>
              </w:rPr>
              <w:t xml:space="preserve">ции </w:t>
            </w:r>
            <w:r w:rsidR="006F1CB5">
              <w:rPr>
                <w:rFonts w:ascii="Times New Roman" w:hAnsi="Times New Roman"/>
              </w:rPr>
              <w:t>«</w:t>
            </w:r>
            <w:r w:rsidR="00D71839" w:rsidRPr="004D5695">
              <w:rPr>
                <w:rFonts w:ascii="Times New Roman" w:hAnsi="Times New Roman"/>
              </w:rPr>
              <w:t>Развитие ф</w:t>
            </w:r>
            <w:r w:rsidR="00D71839" w:rsidRPr="004D5695">
              <w:rPr>
                <w:rFonts w:ascii="Times New Roman" w:hAnsi="Times New Roman"/>
              </w:rPr>
              <w:t>и</w:t>
            </w:r>
            <w:r w:rsidR="00D71839" w:rsidRPr="004D5695">
              <w:rPr>
                <w:rFonts w:ascii="Times New Roman" w:hAnsi="Times New Roman"/>
              </w:rPr>
              <w:t>зической культуры и спорта</w:t>
            </w:r>
            <w:r w:rsidR="006F1CB5">
              <w:rPr>
                <w:rFonts w:ascii="Times New Roman" w:hAnsi="Times New Roman"/>
              </w:rPr>
              <w:t>»</w:t>
            </w:r>
            <w:r w:rsidR="00D71839" w:rsidRPr="004D5695">
              <w:rPr>
                <w:rFonts w:ascii="Times New Roman" w:hAnsi="Times New Roman"/>
              </w:rPr>
              <w:t xml:space="preserve"> и о призн</w:t>
            </w:r>
            <w:r w:rsidR="00D71839" w:rsidRPr="004D5695">
              <w:rPr>
                <w:rFonts w:ascii="Times New Roman" w:hAnsi="Times New Roman"/>
              </w:rPr>
              <w:t>а</w:t>
            </w:r>
            <w:r w:rsidR="00D71839" w:rsidRPr="004D5695">
              <w:rPr>
                <w:rFonts w:ascii="Times New Roman" w:hAnsi="Times New Roman"/>
              </w:rPr>
              <w:t>нии утратившими силу некоторых а</w:t>
            </w:r>
            <w:r w:rsidR="00D71839" w:rsidRPr="004D5695">
              <w:rPr>
                <w:rFonts w:ascii="Times New Roman" w:hAnsi="Times New Roman"/>
              </w:rPr>
              <w:t>к</w:t>
            </w:r>
            <w:r w:rsidR="00D71839" w:rsidRPr="004D5695">
              <w:rPr>
                <w:rFonts w:ascii="Times New Roman" w:hAnsi="Times New Roman"/>
              </w:rPr>
              <w:t>тов и отдельных п</w:t>
            </w:r>
            <w:r w:rsidR="00D71839" w:rsidRPr="004D5695">
              <w:rPr>
                <w:rFonts w:ascii="Times New Roman" w:hAnsi="Times New Roman"/>
              </w:rPr>
              <w:t>о</w:t>
            </w:r>
            <w:r w:rsidR="00D71839" w:rsidRPr="004D5695">
              <w:rPr>
                <w:rFonts w:ascii="Times New Roman" w:hAnsi="Times New Roman"/>
              </w:rPr>
              <w:t>ложений некоторых актов Правительства Российской Федер</w:t>
            </w:r>
            <w:r w:rsidR="00D71839" w:rsidRPr="004D5695">
              <w:rPr>
                <w:rFonts w:ascii="Times New Roman" w:hAnsi="Times New Roman"/>
              </w:rPr>
              <w:t>а</w:t>
            </w:r>
            <w:r w:rsidR="00D71839" w:rsidRPr="004D5695">
              <w:rPr>
                <w:rFonts w:ascii="Times New Roman" w:hAnsi="Times New Roman"/>
              </w:rPr>
              <w:t>ции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</w:pPr>
            <w:r w:rsidRPr="004D5695">
              <w:t>Министерство спорта Респу</w:t>
            </w:r>
            <w:r w:rsidRPr="004D5695">
              <w:t>б</w:t>
            </w:r>
            <w:r w:rsidRPr="004D5695">
              <w:t>лики Тыва, Министерство труда и соц</w:t>
            </w:r>
            <w:r w:rsidRPr="004D5695">
              <w:t>и</w:t>
            </w:r>
            <w:r w:rsidRPr="004D5695">
              <w:t>альной полит</w:t>
            </w:r>
            <w:r w:rsidRPr="004D5695">
              <w:t>и</w:t>
            </w:r>
            <w:r w:rsidRPr="004D5695">
              <w:t>ки Республики Тыва, Мин</w:t>
            </w:r>
            <w:r w:rsidRPr="004D5695">
              <w:t>и</w:t>
            </w:r>
            <w:r w:rsidRPr="004D5695">
              <w:t>стерство обр</w:t>
            </w:r>
            <w:r w:rsidRPr="004D5695">
              <w:t>а</w:t>
            </w:r>
            <w:r w:rsidRPr="004D5695">
              <w:t>зования Ре</w:t>
            </w:r>
            <w:r w:rsidRPr="004D5695">
              <w:t>с</w:t>
            </w:r>
            <w:r w:rsidRPr="004D5695">
              <w:t>публики Тыва, государстве</w:t>
            </w:r>
            <w:r w:rsidRPr="004D5695">
              <w:t>н</w:t>
            </w:r>
            <w:r w:rsidRPr="004D5695">
              <w:t>ные бюдже</w:t>
            </w:r>
            <w:r w:rsidRPr="004D5695">
              <w:t>т</w:t>
            </w:r>
            <w:r w:rsidRPr="004D5695">
              <w:t>ные и автоно</w:t>
            </w:r>
            <w:r w:rsidRPr="004D5695">
              <w:t>м</w:t>
            </w:r>
            <w:r w:rsidRPr="004D5695">
              <w:t>ные учрежд</w:t>
            </w:r>
            <w:r w:rsidRPr="004D5695">
              <w:t>е</w:t>
            </w:r>
            <w:r w:rsidRPr="004D5695">
              <w:t>ния физич</w:t>
            </w:r>
            <w:r w:rsidRPr="004D5695">
              <w:t>е</w:t>
            </w:r>
            <w:r w:rsidRPr="004D5695">
              <w:t>ской культуры и спорта Ре</w:t>
            </w:r>
            <w:r w:rsidRPr="004D5695">
              <w:t>с</w:t>
            </w:r>
            <w:r w:rsidRPr="004D5695">
              <w:lastRenderedPageBreak/>
              <w:t>публики Тыва органы местн</w:t>
            </w:r>
            <w:r w:rsidRPr="004D5695">
              <w:t>о</w:t>
            </w:r>
            <w:r w:rsidRPr="004D5695">
              <w:t>го самоупра</w:t>
            </w:r>
            <w:r w:rsidRPr="004D5695">
              <w:t>в</w:t>
            </w:r>
            <w:r w:rsidRPr="004D5695">
              <w:t>ления (по с</w:t>
            </w:r>
            <w:r w:rsidRPr="004D5695">
              <w:t>о</w:t>
            </w:r>
            <w:r w:rsidRPr="004D5695">
              <w:t>гласованию)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4D5695">
              <w:rPr>
                <w:rFonts w:ascii="Times New Roman" w:hAnsi="Times New Roman"/>
              </w:rPr>
              <w:lastRenderedPageBreak/>
              <w:t>национал</w:t>
            </w:r>
            <w:r w:rsidRPr="004D5695">
              <w:rPr>
                <w:rFonts w:ascii="Times New Roman" w:hAnsi="Times New Roman"/>
              </w:rPr>
              <w:t>ь</w:t>
            </w:r>
            <w:r w:rsidRPr="004D5695">
              <w:rPr>
                <w:rFonts w:ascii="Times New Roman" w:hAnsi="Times New Roman"/>
              </w:rPr>
              <w:t xml:space="preserve">ная цель </w:t>
            </w:r>
            <w:r w:rsidR="006F1CB5">
              <w:rPr>
                <w:rFonts w:ascii="Times New Roman" w:hAnsi="Times New Roman"/>
              </w:rPr>
              <w:t>«</w:t>
            </w:r>
            <w:r w:rsidRPr="004D5695">
              <w:rPr>
                <w:rFonts w:ascii="Times New Roman" w:hAnsi="Times New Roman"/>
              </w:rPr>
              <w:t>Сохран</w:t>
            </w:r>
            <w:r w:rsidRPr="004D5695">
              <w:rPr>
                <w:rFonts w:ascii="Times New Roman" w:hAnsi="Times New Roman"/>
              </w:rPr>
              <w:t>е</w:t>
            </w:r>
            <w:r w:rsidRPr="004D5695">
              <w:rPr>
                <w:rFonts w:ascii="Times New Roman" w:hAnsi="Times New Roman"/>
              </w:rPr>
              <w:t>ние насел</w:t>
            </w:r>
            <w:r w:rsidRPr="004D5695">
              <w:rPr>
                <w:rFonts w:ascii="Times New Roman" w:hAnsi="Times New Roman"/>
              </w:rPr>
              <w:t>е</w:t>
            </w:r>
            <w:r w:rsidRPr="004D5695">
              <w:rPr>
                <w:rFonts w:ascii="Times New Roman" w:hAnsi="Times New Roman"/>
              </w:rPr>
              <w:t>ния, здор</w:t>
            </w:r>
            <w:r w:rsidRPr="004D5695">
              <w:rPr>
                <w:rFonts w:ascii="Times New Roman" w:hAnsi="Times New Roman"/>
              </w:rPr>
              <w:t>о</w:t>
            </w:r>
            <w:r w:rsidRPr="004D5695">
              <w:rPr>
                <w:rFonts w:ascii="Times New Roman" w:hAnsi="Times New Roman"/>
              </w:rPr>
              <w:t>вье и благ</w:t>
            </w:r>
            <w:r w:rsidRPr="004D5695">
              <w:rPr>
                <w:rFonts w:ascii="Times New Roman" w:hAnsi="Times New Roman"/>
              </w:rPr>
              <w:t>о</w:t>
            </w:r>
            <w:r w:rsidRPr="004D5695">
              <w:rPr>
                <w:rFonts w:ascii="Times New Roman" w:hAnsi="Times New Roman"/>
              </w:rPr>
              <w:t>получие людей</w:t>
            </w:r>
            <w:r w:rsidR="006F1CB5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BB1F4C" w:rsidP="004D5695">
            <w:pPr>
              <w:pStyle w:val="TableParagraph"/>
              <w:tabs>
                <w:tab w:val="left" w:pos="11057"/>
              </w:tabs>
              <w:suppressAutoHyphens w:val="0"/>
            </w:pPr>
            <w:bookmarkStart w:id="8" w:name="_GoBack7"/>
            <w:bookmarkEnd w:id="8"/>
          </w:p>
        </w:tc>
      </w:tr>
      <w:tr w:rsidR="00BB1F4C" w:rsidRPr="004D5695" w:rsidTr="00FC2CA2">
        <w:trPr>
          <w:trHeight w:val="20"/>
          <w:jc w:val="center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lastRenderedPageBreak/>
              <w:t>7</w:t>
            </w:r>
            <w:r w:rsidR="004E59F1">
              <w:t>.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4D5695">
              <w:rPr>
                <w:sz w:val="22"/>
                <w:szCs w:val="22"/>
              </w:rPr>
              <w:t>Доля граждан среднего возраста (женщины:</w:t>
            </w:r>
          </w:p>
          <w:p w:rsidR="00BB1F4C" w:rsidRPr="004D5695" w:rsidRDefault="00D71839" w:rsidP="004E59F1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4D5695">
              <w:rPr>
                <w:sz w:val="22"/>
                <w:szCs w:val="22"/>
              </w:rPr>
              <w:t>30-54 года; мужчины: 30-59 лет),</w:t>
            </w:r>
            <w:r w:rsidR="004E59F1">
              <w:rPr>
                <w:sz w:val="22"/>
                <w:szCs w:val="22"/>
              </w:rPr>
              <w:t xml:space="preserve"> </w:t>
            </w:r>
            <w:r w:rsidRPr="004D5695">
              <w:rPr>
                <w:sz w:val="22"/>
                <w:szCs w:val="22"/>
              </w:rPr>
              <w:t>системат</w:t>
            </w:r>
            <w:r w:rsidRPr="004D5695">
              <w:rPr>
                <w:sz w:val="22"/>
                <w:szCs w:val="22"/>
              </w:rPr>
              <w:t>и</w:t>
            </w:r>
            <w:r w:rsidRPr="004D5695">
              <w:rPr>
                <w:sz w:val="22"/>
                <w:szCs w:val="22"/>
              </w:rPr>
              <w:t>чески занимающихся физической</w:t>
            </w:r>
            <w:r w:rsidR="004E59F1">
              <w:rPr>
                <w:sz w:val="22"/>
                <w:szCs w:val="22"/>
              </w:rPr>
              <w:t xml:space="preserve"> </w:t>
            </w:r>
            <w:r w:rsidRPr="004D5695">
              <w:rPr>
                <w:sz w:val="22"/>
                <w:szCs w:val="22"/>
              </w:rPr>
              <w:t>культурой и спортом, в общей численности</w:t>
            </w:r>
            <w:r w:rsidR="004E59F1">
              <w:rPr>
                <w:sz w:val="22"/>
                <w:szCs w:val="22"/>
              </w:rPr>
              <w:t xml:space="preserve"> </w:t>
            </w:r>
            <w:r w:rsidRPr="004D5695">
              <w:rPr>
                <w:sz w:val="22"/>
                <w:szCs w:val="22"/>
              </w:rPr>
              <w:t>граждан среднего возраста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4E59F1" w:rsidP="004D5695">
            <w:pPr>
              <w:pStyle w:val="TableParagraph"/>
              <w:tabs>
                <w:tab w:val="left" w:pos="11057"/>
              </w:tabs>
              <w:suppressAutoHyphens w:val="0"/>
            </w:pPr>
            <w:r>
              <w:t>процентов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27,3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28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28,6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29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29,5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30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30,5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31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4E59F1" w:rsidP="004E59F1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D71839" w:rsidRPr="004D5695">
              <w:rPr>
                <w:rFonts w:ascii="Times New Roman" w:hAnsi="Times New Roman"/>
              </w:rPr>
              <w:t>остановление Пр</w:t>
            </w:r>
            <w:r w:rsidR="00D71839" w:rsidRPr="004D5695">
              <w:rPr>
                <w:rFonts w:ascii="Times New Roman" w:hAnsi="Times New Roman"/>
              </w:rPr>
              <w:t>а</w:t>
            </w:r>
            <w:r w:rsidR="00D71839" w:rsidRPr="004D5695">
              <w:rPr>
                <w:rFonts w:ascii="Times New Roman" w:hAnsi="Times New Roman"/>
              </w:rPr>
              <w:t>вительства Р</w:t>
            </w:r>
            <w:r>
              <w:rPr>
                <w:rFonts w:ascii="Times New Roman" w:hAnsi="Times New Roman"/>
              </w:rPr>
              <w:t>осси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ской </w:t>
            </w:r>
            <w:r w:rsidR="00D71839" w:rsidRPr="004D5695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едерации</w:t>
            </w:r>
            <w:r w:rsidR="00D71839" w:rsidRPr="004D5695">
              <w:rPr>
                <w:rFonts w:ascii="Times New Roman" w:hAnsi="Times New Roman"/>
              </w:rPr>
              <w:t xml:space="preserve"> от 30 сентября 2021 г. </w:t>
            </w:r>
            <w:r>
              <w:rPr>
                <w:rFonts w:ascii="Times New Roman" w:hAnsi="Times New Roman"/>
              </w:rPr>
              <w:t>№</w:t>
            </w:r>
            <w:r w:rsidR="00D71839" w:rsidRPr="004D5695">
              <w:rPr>
                <w:rFonts w:ascii="Times New Roman" w:hAnsi="Times New Roman"/>
              </w:rPr>
              <w:t xml:space="preserve"> 1661 </w:t>
            </w:r>
            <w:r w:rsidR="006F1CB5">
              <w:rPr>
                <w:rFonts w:ascii="Times New Roman" w:hAnsi="Times New Roman"/>
              </w:rPr>
              <w:t>«</w:t>
            </w:r>
            <w:r w:rsidR="00D71839" w:rsidRPr="004D5695">
              <w:rPr>
                <w:rFonts w:ascii="Times New Roman" w:hAnsi="Times New Roman"/>
              </w:rPr>
              <w:t>Об утве</w:t>
            </w:r>
            <w:r w:rsidR="00D71839" w:rsidRPr="004D5695">
              <w:rPr>
                <w:rFonts w:ascii="Times New Roman" w:hAnsi="Times New Roman"/>
              </w:rPr>
              <w:t>р</w:t>
            </w:r>
            <w:r w:rsidR="00D71839" w:rsidRPr="004D5695">
              <w:rPr>
                <w:rFonts w:ascii="Times New Roman" w:hAnsi="Times New Roman"/>
              </w:rPr>
              <w:t>ждении госуда</w:t>
            </w:r>
            <w:r w:rsidR="00D71839" w:rsidRPr="004D5695">
              <w:rPr>
                <w:rFonts w:ascii="Times New Roman" w:hAnsi="Times New Roman"/>
              </w:rPr>
              <w:t>р</w:t>
            </w:r>
            <w:r w:rsidR="00D71839" w:rsidRPr="004D5695">
              <w:rPr>
                <w:rFonts w:ascii="Times New Roman" w:hAnsi="Times New Roman"/>
              </w:rPr>
              <w:t>ственной программы Российской Федер</w:t>
            </w:r>
            <w:r w:rsidR="00D71839" w:rsidRPr="004D5695">
              <w:rPr>
                <w:rFonts w:ascii="Times New Roman" w:hAnsi="Times New Roman"/>
              </w:rPr>
              <w:t>а</w:t>
            </w:r>
            <w:r w:rsidR="00D71839" w:rsidRPr="004D5695">
              <w:rPr>
                <w:rFonts w:ascii="Times New Roman" w:hAnsi="Times New Roman"/>
              </w:rPr>
              <w:t xml:space="preserve">ции </w:t>
            </w:r>
            <w:r w:rsidR="006F1CB5">
              <w:rPr>
                <w:rFonts w:ascii="Times New Roman" w:hAnsi="Times New Roman"/>
              </w:rPr>
              <w:t>«</w:t>
            </w:r>
            <w:r w:rsidR="00D71839" w:rsidRPr="004D5695">
              <w:rPr>
                <w:rFonts w:ascii="Times New Roman" w:hAnsi="Times New Roman"/>
              </w:rPr>
              <w:t>Развитие ф</w:t>
            </w:r>
            <w:r w:rsidR="00D71839" w:rsidRPr="004D5695">
              <w:rPr>
                <w:rFonts w:ascii="Times New Roman" w:hAnsi="Times New Roman"/>
              </w:rPr>
              <w:t>и</w:t>
            </w:r>
            <w:r w:rsidR="00D71839" w:rsidRPr="004D5695">
              <w:rPr>
                <w:rFonts w:ascii="Times New Roman" w:hAnsi="Times New Roman"/>
              </w:rPr>
              <w:t>зической культуры и спорта</w:t>
            </w:r>
            <w:r w:rsidR="006F1CB5">
              <w:rPr>
                <w:rFonts w:ascii="Times New Roman" w:hAnsi="Times New Roman"/>
              </w:rPr>
              <w:t>»</w:t>
            </w:r>
            <w:r w:rsidR="00D71839" w:rsidRPr="004D5695">
              <w:rPr>
                <w:rFonts w:ascii="Times New Roman" w:hAnsi="Times New Roman"/>
              </w:rPr>
              <w:t xml:space="preserve"> и о призн</w:t>
            </w:r>
            <w:r w:rsidR="00D71839" w:rsidRPr="004D5695">
              <w:rPr>
                <w:rFonts w:ascii="Times New Roman" w:hAnsi="Times New Roman"/>
              </w:rPr>
              <w:t>а</w:t>
            </w:r>
            <w:r w:rsidR="00D71839" w:rsidRPr="004D5695">
              <w:rPr>
                <w:rFonts w:ascii="Times New Roman" w:hAnsi="Times New Roman"/>
              </w:rPr>
              <w:t>нии утратившими силу некоторых а</w:t>
            </w:r>
            <w:r w:rsidR="00D71839" w:rsidRPr="004D5695">
              <w:rPr>
                <w:rFonts w:ascii="Times New Roman" w:hAnsi="Times New Roman"/>
              </w:rPr>
              <w:t>к</w:t>
            </w:r>
            <w:r w:rsidR="00D71839" w:rsidRPr="004D5695">
              <w:rPr>
                <w:rFonts w:ascii="Times New Roman" w:hAnsi="Times New Roman"/>
              </w:rPr>
              <w:t>тов и отдельных п</w:t>
            </w:r>
            <w:r w:rsidR="00D71839" w:rsidRPr="004D5695">
              <w:rPr>
                <w:rFonts w:ascii="Times New Roman" w:hAnsi="Times New Roman"/>
              </w:rPr>
              <w:t>о</w:t>
            </w:r>
            <w:r w:rsidR="00D71839" w:rsidRPr="004D5695">
              <w:rPr>
                <w:rFonts w:ascii="Times New Roman" w:hAnsi="Times New Roman"/>
              </w:rPr>
              <w:t>ложений некоторых актов Правительства Российской Федер</w:t>
            </w:r>
            <w:r w:rsidR="00D71839" w:rsidRPr="004D5695">
              <w:rPr>
                <w:rFonts w:ascii="Times New Roman" w:hAnsi="Times New Roman"/>
              </w:rPr>
              <w:t>а</w:t>
            </w:r>
            <w:r w:rsidR="00D71839" w:rsidRPr="004D5695">
              <w:rPr>
                <w:rFonts w:ascii="Times New Roman" w:hAnsi="Times New Roman"/>
              </w:rPr>
              <w:t>ции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</w:pPr>
            <w:r w:rsidRPr="004D5695">
              <w:t>Министерство спорта Респу</w:t>
            </w:r>
            <w:r w:rsidRPr="004D5695">
              <w:t>б</w:t>
            </w:r>
            <w:r w:rsidRPr="004D5695">
              <w:t>лики Тыва, о</w:t>
            </w:r>
            <w:r w:rsidRPr="004D5695">
              <w:t>р</w:t>
            </w:r>
            <w:r w:rsidRPr="004D5695">
              <w:t>ганы местного самоуправл</w:t>
            </w:r>
            <w:r w:rsidRPr="004D5695">
              <w:t>е</w:t>
            </w:r>
            <w:r w:rsidRPr="004D5695">
              <w:t>ния (по согл</w:t>
            </w:r>
            <w:r w:rsidRPr="004D5695">
              <w:t>а</w:t>
            </w:r>
            <w:r w:rsidRPr="004D5695">
              <w:t>сованию)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4D5695">
              <w:rPr>
                <w:rFonts w:ascii="Times New Roman" w:hAnsi="Times New Roman"/>
              </w:rPr>
              <w:t>национал</w:t>
            </w:r>
            <w:r w:rsidRPr="004D5695">
              <w:rPr>
                <w:rFonts w:ascii="Times New Roman" w:hAnsi="Times New Roman"/>
              </w:rPr>
              <w:t>ь</w:t>
            </w:r>
            <w:r w:rsidRPr="004D5695">
              <w:rPr>
                <w:rFonts w:ascii="Times New Roman" w:hAnsi="Times New Roman"/>
              </w:rPr>
              <w:t xml:space="preserve">ная цель </w:t>
            </w:r>
            <w:r w:rsidR="006F1CB5">
              <w:rPr>
                <w:rFonts w:ascii="Times New Roman" w:hAnsi="Times New Roman"/>
              </w:rPr>
              <w:t>«</w:t>
            </w:r>
            <w:r w:rsidRPr="004D5695">
              <w:rPr>
                <w:rFonts w:ascii="Times New Roman" w:hAnsi="Times New Roman"/>
              </w:rPr>
              <w:t>Сохран</w:t>
            </w:r>
            <w:r w:rsidRPr="004D5695">
              <w:rPr>
                <w:rFonts w:ascii="Times New Roman" w:hAnsi="Times New Roman"/>
              </w:rPr>
              <w:t>е</w:t>
            </w:r>
            <w:r w:rsidRPr="004D5695">
              <w:rPr>
                <w:rFonts w:ascii="Times New Roman" w:hAnsi="Times New Roman"/>
              </w:rPr>
              <w:t>ние насел</w:t>
            </w:r>
            <w:r w:rsidRPr="004D5695">
              <w:rPr>
                <w:rFonts w:ascii="Times New Roman" w:hAnsi="Times New Roman"/>
              </w:rPr>
              <w:t>е</w:t>
            </w:r>
            <w:r w:rsidRPr="004D5695">
              <w:rPr>
                <w:rFonts w:ascii="Times New Roman" w:hAnsi="Times New Roman"/>
              </w:rPr>
              <w:t>ния, здор</w:t>
            </w:r>
            <w:r w:rsidRPr="004D5695">
              <w:rPr>
                <w:rFonts w:ascii="Times New Roman" w:hAnsi="Times New Roman"/>
              </w:rPr>
              <w:t>о</w:t>
            </w:r>
            <w:r w:rsidRPr="004D5695">
              <w:rPr>
                <w:rFonts w:ascii="Times New Roman" w:hAnsi="Times New Roman"/>
              </w:rPr>
              <w:t>вье и благ</w:t>
            </w:r>
            <w:r w:rsidRPr="004D5695">
              <w:rPr>
                <w:rFonts w:ascii="Times New Roman" w:hAnsi="Times New Roman"/>
              </w:rPr>
              <w:t>о</w:t>
            </w:r>
            <w:r w:rsidRPr="004D5695">
              <w:rPr>
                <w:rFonts w:ascii="Times New Roman" w:hAnsi="Times New Roman"/>
              </w:rPr>
              <w:t>получие людей</w:t>
            </w:r>
            <w:r w:rsidR="006F1CB5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BB1F4C" w:rsidP="004D5695">
            <w:pPr>
              <w:pStyle w:val="TableParagraph"/>
              <w:tabs>
                <w:tab w:val="left" w:pos="11057"/>
              </w:tabs>
              <w:suppressAutoHyphens w:val="0"/>
            </w:pPr>
            <w:bookmarkStart w:id="9" w:name="_GoBack8"/>
            <w:bookmarkEnd w:id="9"/>
          </w:p>
        </w:tc>
      </w:tr>
      <w:tr w:rsidR="00BB1F4C" w:rsidRPr="004D5695" w:rsidTr="00FC2CA2">
        <w:trPr>
          <w:trHeight w:val="20"/>
          <w:jc w:val="center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8</w:t>
            </w:r>
            <w:r w:rsidR="004E59F1">
              <w:t>.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4D5695">
              <w:rPr>
                <w:rFonts w:ascii="Times New Roman" w:eastAsia="Times New Roman" w:hAnsi="Times New Roman"/>
                <w:color w:val="000000"/>
              </w:rPr>
              <w:t>Единовременная пр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о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пускная способность объектов спорта, вв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е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денных в эксплуат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а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цию в рамках Пр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о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граммы по направл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е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н</w:t>
            </w:r>
            <w:bookmarkStart w:id="10" w:name="_GoBack1"/>
            <w:bookmarkEnd w:id="10"/>
            <w:r w:rsidRPr="004D5695">
              <w:rPr>
                <w:rFonts w:ascii="Times New Roman" w:eastAsia="Times New Roman" w:hAnsi="Times New Roman"/>
                <w:color w:val="000000"/>
              </w:rPr>
              <w:t>ию, касающемуся совершенствования условий для развития массового спорта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</w:pPr>
            <w:r w:rsidRPr="004D5695">
              <w:t>человек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6000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7000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8500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9000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9500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10000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10500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11000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9F1" w:rsidRDefault="00D71839" w:rsidP="004D569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4D5695">
              <w:rPr>
                <w:rFonts w:ascii="Times New Roman" w:hAnsi="Times New Roman"/>
              </w:rPr>
              <w:t>Указ Президента Российской Федер</w:t>
            </w:r>
            <w:r w:rsidRPr="004D5695">
              <w:rPr>
                <w:rFonts w:ascii="Times New Roman" w:hAnsi="Times New Roman"/>
              </w:rPr>
              <w:t>а</w:t>
            </w:r>
            <w:r w:rsidRPr="004D5695">
              <w:rPr>
                <w:rFonts w:ascii="Times New Roman" w:hAnsi="Times New Roman"/>
              </w:rPr>
              <w:t xml:space="preserve">ции от 21 июля </w:t>
            </w:r>
          </w:p>
          <w:p w:rsidR="00BB1F4C" w:rsidRPr="004D5695" w:rsidRDefault="00D71839" w:rsidP="004D569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4D5695">
              <w:rPr>
                <w:rFonts w:ascii="Times New Roman" w:hAnsi="Times New Roman"/>
              </w:rPr>
              <w:t xml:space="preserve">2020 г. № 474 </w:t>
            </w:r>
            <w:r w:rsidR="006F1CB5">
              <w:rPr>
                <w:rFonts w:ascii="Times New Roman" w:hAnsi="Times New Roman"/>
              </w:rPr>
              <w:t>«</w:t>
            </w:r>
            <w:r w:rsidRPr="004D5695">
              <w:rPr>
                <w:rFonts w:ascii="Times New Roman" w:hAnsi="Times New Roman"/>
              </w:rPr>
              <w:t>О национальных целях развития Росси</w:t>
            </w:r>
            <w:r w:rsidRPr="004D5695">
              <w:rPr>
                <w:rFonts w:ascii="Times New Roman" w:hAnsi="Times New Roman"/>
              </w:rPr>
              <w:t>й</w:t>
            </w:r>
            <w:r w:rsidRPr="004D5695">
              <w:rPr>
                <w:rFonts w:ascii="Times New Roman" w:hAnsi="Times New Roman"/>
              </w:rPr>
              <w:t>ской Федерации на период до 2030 г</w:t>
            </w:r>
            <w:r w:rsidRPr="004D5695">
              <w:rPr>
                <w:rFonts w:ascii="Times New Roman" w:hAnsi="Times New Roman"/>
              </w:rPr>
              <w:t>о</w:t>
            </w:r>
            <w:r w:rsidRPr="004D5695">
              <w:rPr>
                <w:rFonts w:ascii="Times New Roman" w:hAnsi="Times New Roman"/>
              </w:rPr>
              <w:t>да</w:t>
            </w:r>
            <w:r w:rsidR="006F1CB5">
              <w:rPr>
                <w:rFonts w:ascii="Times New Roman" w:hAnsi="Times New Roman"/>
              </w:rPr>
              <w:t>»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</w:pPr>
            <w:r w:rsidRPr="004D5695">
              <w:t>Министерство спорта Респу</w:t>
            </w:r>
            <w:r w:rsidRPr="004D5695">
              <w:t>б</w:t>
            </w:r>
            <w:r w:rsidRPr="004D5695">
              <w:t>лики Тыва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4D5695">
              <w:rPr>
                <w:rFonts w:ascii="Times New Roman" w:hAnsi="Times New Roman"/>
              </w:rPr>
              <w:t>национал</w:t>
            </w:r>
            <w:r w:rsidRPr="004D5695">
              <w:rPr>
                <w:rFonts w:ascii="Times New Roman" w:hAnsi="Times New Roman"/>
              </w:rPr>
              <w:t>ь</w:t>
            </w:r>
            <w:r w:rsidRPr="004D5695">
              <w:rPr>
                <w:rFonts w:ascii="Times New Roman" w:hAnsi="Times New Roman"/>
              </w:rPr>
              <w:t xml:space="preserve">ная цель </w:t>
            </w:r>
            <w:r w:rsidR="006F1CB5">
              <w:rPr>
                <w:rFonts w:ascii="Times New Roman" w:hAnsi="Times New Roman"/>
              </w:rPr>
              <w:t>«</w:t>
            </w:r>
            <w:r w:rsidRPr="004D5695">
              <w:rPr>
                <w:rFonts w:ascii="Times New Roman" w:hAnsi="Times New Roman"/>
              </w:rPr>
              <w:t>Сохран</w:t>
            </w:r>
            <w:r w:rsidRPr="004D5695">
              <w:rPr>
                <w:rFonts w:ascii="Times New Roman" w:hAnsi="Times New Roman"/>
              </w:rPr>
              <w:t>е</w:t>
            </w:r>
            <w:r w:rsidRPr="004D5695">
              <w:rPr>
                <w:rFonts w:ascii="Times New Roman" w:hAnsi="Times New Roman"/>
              </w:rPr>
              <w:t>ние насел</w:t>
            </w:r>
            <w:r w:rsidRPr="004D5695">
              <w:rPr>
                <w:rFonts w:ascii="Times New Roman" w:hAnsi="Times New Roman"/>
              </w:rPr>
              <w:t>е</w:t>
            </w:r>
            <w:r w:rsidRPr="004D5695">
              <w:rPr>
                <w:rFonts w:ascii="Times New Roman" w:hAnsi="Times New Roman"/>
              </w:rPr>
              <w:t>ния, здор</w:t>
            </w:r>
            <w:r w:rsidRPr="004D5695">
              <w:rPr>
                <w:rFonts w:ascii="Times New Roman" w:hAnsi="Times New Roman"/>
              </w:rPr>
              <w:t>о</w:t>
            </w:r>
            <w:r w:rsidRPr="004D5695">
              <w:rPr>
                <w:rFonts w:ascii="Times New Roman" w:hAnsi="Times New Roman"/>
              </w:rPr>
              <w:t>вье и благ</w:t>
            </w:r>
            <w:r w:rsidRPr="004D5695">
              <w:rPr>
                <w:rFonts w:ascii="Times New Roman" w:hAnsi="Times New Roman"/>
              </w:rPr>
              <w:t>о</w:t>
            </w:r>
            <w:r w:rsidRPr="004D5695">
              <w:rPr>
                <w:rFonts w:ascii="Times New Roman" w:hAnsi="Times New Roman"/>
              </w:rPr>
              <w:t>получие людей</w:t>
            </w:r>
            <w:r w:rsidR="006F1CB5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BB1F4C" w:rsidP="004D5695">
            <w:pPr>
              <w:pStyle w:val="TableParagraph"/>
              <w:tabs>
                <w:tab w:val="left" w:pos="11057"/>
              </w:tabs>
              <w:suppressAutoHyphens w:val="0"/>
            </w:pPr>
            <w:bookmarkStart w:id="11" w:name="_GoBack9"/>
            <w:bookmarkEnd w:id="11"/>
          </w:p>
        </w:tc>
      </w:tr>
      <w:tr w:rsidR="00BB1F4C" w:rsidRPr="004D5695" w:rsidTr="00FC2CA2">
        <w:trPr>
          <w:trHeight w:val="20"/>
          <w:jc w:val="center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9</w:t>
            </w:r>
            <w:r w:rsidR="004E59F1">
              <w:t>.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4D5695">
              <w:rPr>
                <w:rFonts w:ascii="Times New Roman" w:eastAsia="Times New Roman" w:hAnsi="Times New Roman"/>
                <w:color w:val="000000"/>
              </w:rPr>
              <w:t>Доля населения Ре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с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публики Тыва, выпо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л</w:t>
            </w:r>
            <w:r w:rsidRPr="004D5695">
              <w:rPr>
                <w:rFonts w:ascii="Times New Roman" w:eastAsia="Times New Roman" w:hAnsi="Times New Roman"/>
                <w:color w:val="000000"/>
              </w:rPr>
              <w:t xml:space="preserve">нившего нормативы </w:t>
            </w:r>
            <w:r w:rsidRPr="004D5695">
              <w:rPr>
                <w:rFonts w:ascii="Times New Roman" w:eastAsia="Times New Roman" w:hAnsi="Times New Roman"/>
                <w:color w:val="000000"/>
              </w:rPr>
              <w:lastRenderedPageBreak/>
              <w:t>испытаний (тестов) Всероссийского фи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з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культурно-спортивного компле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к</w:t>
            </w:r>
            <w:r w:rsidRPr="004D5695">
              <w:rPr>
                <w:rFonts w:ascii="Times New Roman" w:eastAsia="Times New Roman" w:hAnsi="Times New Roman"/>
                <w:color w:val="000000"/>
              </w:rPr>
              <w:t xml:space="preserve">са </w:t>
            </w:r>
            <w:r w:rsidR="006F1CB5">
              <w:rPr>
                <w:rFonts w:ascii="Times New Roman" w:eastAsia="Times New Roman" w:hAnsi="Times New Roman"/>
                <w:color w:val="000000"/>
              </w:rPr>
              <w:t>«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Готов к труду и обороне</w:t>
            </w:r>
            <w:r w:rsidR="006F1CB5">
              <w:rPr>
                <w:rFonts w:ascii="Times New Roman" w:eastAsia="Times New Roman" w:hAnsi="Times New Roman"/>
                <w:color w:val="000000"/>
              </w:rPr>
              <w:t>»</w:t>
            </w:r>
            <w:r w:rsidRPr="004D5695">
              <w:rPr>
                <w:rFonts w:ascii="Times New Roman" w:eastAsia="Times New Roman" w:hAnsi="Times New Roman"/>
                <w:color w:val="000000"/>
              </w:rPr>
              <w:t xml:space="preserve"> (ГТО), в о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б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щей численности населения, принявш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е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го участие в выполн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е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нии нормативов исп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ы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таний (тестов)</w:t>
            </w:r>
            <w:r w:rsidR="004E59F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Всеро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с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сийского физкульту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р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но-спортивного ко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м</w:t>
            </w:r>
            <w:r w:rsidRPr="004D5695">
              <w:rPr>
                <w:rFonts w:ascii="Times New Roman" w:eastAsia="Times New Roman" w:hAnsi="Times New Roman"/>
                <w:color w:val="000000"/>
              </w:rPr>
              <w:t xml:space="preserve">плекса </w:t>
            </w:r>
            <w:r w:rsidR="006F1CB5">
              <w:rPr>
                <w:rFonts w:ascii="Times New Roman" w:eastAsia="Times New Roman" w:hAnsi="Times New Roman"/>
                <w:color w:val="000000"/>
              </w:rPr>
              <w:t>«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Готов к труду и обороне</w:t>
            </w:r>
            <w:r w:rsidR="006F1CB5">
              <w:rPr>
                <w:rFonts w:ascii="Times New Roman" w:eastAsia="Times New Roman" w:hAnsi="Times New Roman"/>
                <w:color w:val="000000"/>
              </w:rPr>
              <w:t>»</w:t>
            </w:r>
            <w:r w:rsidRPr="004D5695">
              <w:rPr>
                <w:rFonts w:ascii="Times New Roman" w:eastAsia="Times New Roman" w:hAnsi="Times New Roman"/>
                <w:color w:val="000000"/>
              </w:rPr>
              <w:t xml:space="preserve"> (ГТО)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4E59F1" w:rsidP="004D5695">
            <w:pPr>
              <w:pStyle w:val="TableParagraph"/>
              <w:tabs>
                <w:tab w:val="left" w:pos="11057"/>
              </w:tabs>
              <w:suppressAutoHyphens w:val="0"/>
            </w:pPr>
            <w:r>
              <w:lastRenderedPageBreak/>
              <w:t>процентов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16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9F1" w:rsidRDefault="00D71839" w:rsidP="004D569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4D5695">
              <w:rPr>
                <w:rFonts w:ascii="Times New Roman" w:hAnsi="Times New Roman"/>
              </w:rPr>
              <w:t>Указ Президента Российской Федер</w:t>
            </w:r>
            <w:r w:rsidRPr="004D5695">
              <w:rPr>
                <w:rFonts w:ascii="Times New Roman" w:hAnsi="Times New Roman"/>
              </w:rPr>
              <w:t>а</w:t>
            </w:r>
            <w:r w:rsidRPr="004D5695">
              <w:rPr>
                <w:rFonts w:ascii="Times New Roman" w:hAnsi="Times New Roman"/>
              </w:rPr>
              <w:t xml:space="preserve">ции от 21 июля </w:t>
            </w:r>
          </w:p>
          <w:p w:rsidR="00BB1F4C" w:rsidRPr="004D5695" w:rsidRDefault="00D71839" w:rsidP="004D569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4D5695">
              <w:rPr>
                <w:rFonts w:ascii="Times New Roman" w:hAnsi="Times New Roman"/>
              </w:rPr>
              <w:lastRenderedPageBreak/>
              <w:t xml:space="preserve">2020 г. № 474 </w:t>
            </w:r>
            <w:r w:rsidR="006F1CB5">
              <w:rPr>
                <w:rFonts w:ascii="Times New Roman" w:hAnsi="Times New Roman"/>
              </w:rPr>
              <w:t>«</w:t>
            </w:r>
            <w:r w:rsidRPr="004D5695">
              <w:rPr>
                <w:rFonts w:ascii="Times New Roman" w:hAnsi="Times New Roman"/>
              </w:rPr>
              <w:t>О национальных целях развития Росси</w:t>
            </w:r>
            <w:r w:rsidRPr="004D5695">
              <w:rPr>
                <w:rFonts w:ascii="Times New Roman" w:hAnsi="Times New Roman"/>
              </w:rPr>
              <w:t>й</w:t>
            </w:r>
            <w:r w:rsidRPr="004D5695">
              <w:rPr>
                <w:rFonts w:ascii="Times New Roman" w:hAnsi="Times New Roman"/>
              </w:rPr>
              <w:t>ской Федерации на период до 2030 г</w:t>
            </w:r>
            <w:r w:rsidRPr="004D5695">
              <w:rPr>
                <w:rFonts w:ascii="Times New Roman" w:hAnsi="Times New Roman"/>
              </w:rPr>
              <w:t>о</w:t>
            </w:r>
            <w:r w:rsidRPr="004D5695">
              <w:rPr>
                <w:rFonts w:ascii="Times New Roman" w:hAnsi="Times New Roman"/>
              </w:rPr>
              <w:t>да</w:t>
            </w:r>
            <w:r w:rsidR="006F1CB5">
              <w:rPr>
                <w:rFonts w:ascii="Times New Roman" w:hAnsi="Times New Roman"/>
              </w:rPr>
              <w:t>»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</w:pPr>
            <w:r w:rsidRPr="004D5695">
              <w:lastRenderedPageBreak/>
              <w:t>Министерство спорта Респу</w:t>
            </w:r>
            <w:r w:rsidRPr="004D5695">
              <w:t>б</w:t>
            </w:r>
            <w:r w:rsidRPr="004D5695">
              <w:t>лики Тыва,</w:t>
            </w:r>
            <w:r w:rsidR="004E59F1">
              <w:t xml:space="preserve"> </w:t>
            </w:r>
            <w:r w:rsidRPr="004D5695">
              <w:lastRenderedPageBreak/>
              <w:t>Министерство образования Республики Тыва, Мин</w:t>
            </w:r>
            <w:r w:rsidRPr="004D5695">
              <w:t>и</w:t>
            </w:r>
            <w:r w:rsidRPr="004D5695">
              <w:t>стерство здр</w:t>
            </w:r>
            <w:r w:rsidRPr="004D5695">
              <w:t>а</w:t>
            </w:r>
            <w:r w:rsidRPr="004D5695">
              <w:t>воохранения Республики Тыва, Мин</w:t>
            </w:r>
            <w:r w:rsidRPr="004D5695">
              <w:t>и</w:t>
            </w:r>
            <w:r w:rsidRPr="004D5695">
              <w:t>стерство труда и социальной политики Ре</w:t>
            </w:r>
            <w:r w:rsidRPr="004D5695">
              <w:t>с</w:t>
            </w:r>
            <w:r w:rsidRPr="004D5695">
              <w:t>публики Тыва, органы местн</w:t>
            </w:r>
            <w:r w:rsidRPr="004D5695">
              <w:t>о</w:t>
            </w:r>
            <w:r w:rsidRPr="004D5695">
              <w:t>го самоупра</w:t>
            </w:r>
            <w:r w:rsidRPr="004D5695">
              <w:t>в</w:t>
            </w:r>
            <w:r w:rsidRPr="004D5695">
              <w:t>ления (по с</w:t>
            </w:r>
            <w:r w:rsidRPr="004D5695">
              <w:t>о</w:t>
            </w:r>
            <w:r w:rsidRPr="004D5695">
              <w:t>гласованию)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4D5695">
              <w:rPr>
                <w:rFonts w:ascii="Times New Roman" w:hAnsi="Times New Roman"/>
              </w:rPr>
              <w:lastRenderedPageBreak/>
              <w:t>национал</w:t>
            </w:r>
            <w:r w:rsidRPr="004D5695">
              <w:rPr>
                <w:rFonts w:ascii="Times New Roman" w:hAnsi="Times New Roman"/>
              </w:rPr>
              <w:t>ь</w:t>
            </w:r>
            <w:r w:rsidRPr="004D5695">
              <w:rPr>
                <w:rFonts w:ascii="Times New Roman" w:hAnsi="Times New Roman"/>
              </w:rPr>
              <w:t xml:space="preserve">ная цель </w:t>
            </w:r>
            <w:r w:rsidR="006F1CB5">
              <w:rPr>
                <w:rFonts w:ascii="Times New Roman" w:hAnsi="Times New Roman"/>
              </w:rPr>
              <w:t>«</w:t>
            </w:r>
            <w:r w:rsidRPr="004D5695">
              <w:rPr>
                <w:rFonts w:ascii="Times New Roman" w:hAnsi="Times New Roman"/>
              </w:rPr>
              <w:t>Сохран</w:t>
            </w:r>
            <w:r w:rsidRPr="004D5695">
              <w:rPr>
                <w:rFonts w:ascii="Times New Roman" w:hAnsi="Times New Roman"/>
              </w:rPr>
              <w:t>е</w:t>
            </w:r>
            <w:r w:rsidRPr="004D5695">
              <w:rPr>
                <w:rFonts w:ascii="Times New Roman" w:hAnsi="Times New Roman"/>
              </w:rPr>
              <w:lastRenderedPageBreak/>
              <w:t>ние насел</w:t>
            </w:r>
            <w:r w:rsidRPr="004D5695">
              <w:rPr>
                <w:rFonts w:ascii="Times New Roman" w:hAnsi="Times New Roman"/>
              </w:rPr>
              <w:t>е</w:t>
            </w:r>
            <w:r w:rsidRPr="004D5695">
              <w:rPr>
                <w:rFonts w:ascii="Times New Roman" w:hAnsi="Times New Roman"/>
              </w:rPr>
              <w:t>ния, здор</w:t>
            </w:r>
            <w:r w:rsidRPr="004D5695">
              <w:rPr>
                <w:rFonts w:ascii="Times New Roman" w:hAnsi="Times New Roman"/>
              </w:rPr>
              <w:t>о</w:t>
            </w:r>
            <w:r w:rsidRPr="004D5695">
              <w:rPr>
                <w:rFonts w:ascii="Times New Roman" w:hAnsi="Times New Roman"/>
              </w:rPr>
              <w:t>вье и благ</w:t>
            </w:r>
            <w:r w:rsidRPr="004D5695">
              <w:rPr>
                <w:rFonts w:ascii="Times New Roman" w:hAnsi="Times New Roman"/>
              </w:rPr>
              <w:t>о</w:t>
            </w:r>
            <w:r w:rsidRPr="004D5695">
              <w:rPr>
                <w:rFonts w:ascii="Times New Roman" w:hAnsi="Times New Roman"/>
              </w:rPr>
              <w:t>получие людей</w:t>
            </w:r>
            <w:r w:rsidR="006F1CB5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BB1F4C" w:rsidP="004D5695">
            <w:pPr>
              <w:pStyle w:val="TableParagraph"/>
              <w:tabs>
                <w:tab w:val="left" w:pos="11057"/>
              </w:tabs>
              <w:suppressAutoHyphens w:val="0"/>
            </w:pPr>
            <w:bookmarkStart w:id="12" w:name="_GoBack10"/>
            <w:bookmarkEnd w:id="12"/>
          </w:p>
        </w:tc>
      </w:tr>
      <w:tr w:rsidR="00BB1F4C" w:rsidRPr="004D5695" w:rsidTr="00FC2CA2">
        <w:trPr>
          <w:trHeight w:val="20"/>
          <w:jc w:val="center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lastRenderedPageBreak/>
              <w:t>10</w:t>
            </w:r>
            <w:r w:rsidR="004E59F1">
              <w:t>.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D5695">
              <w:rPr>
                <w:rFonts w:ascii="Times New Roman" w:eastAsia="Times New Roman" w:hAnsi="Times New Roman"/>
                <w:color w:val="000000"/>
              </w:rPr>
              <w:t>Подготовка специал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и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стов со средним пр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о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фессиональным обр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а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зованием в сфере ф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и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зической культуры и спорта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</w:pPr>
            <w:r w:rsidRPr="004D5695">
              <w:t>человек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55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55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56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57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58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59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60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9F1" w:rsidRDefault="00D71839" w:rsidP="004D569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4D5695">
              <w:rPr>
                <w:rFonts w:ascii="Times New Roman" w:hAnsi="Times New Roman"/>
              </w:rPr>
              <w:t>Указ Президента Российской Федер</w:t>
            </w:r>
            <w:r w:rsidRPr="004D5695">
              <w:rPr>
                <w:rFonts w:ascii="Times New Roman" w:hAnsi="Times New Roman"/>
              </w:rPr>
              <w:t>а</w:t>
            </w:r>
            <w:r w:rsidRPr="004D5695">
              <w:rPr>
                <w:rFonts w:ascii="Times New Roman" w:hAnsi="Times New Roman"/>
              </w:rPr>
              <w:t xml:space="preserve">ции от 21 июля </w:t>
            </w:r>
          </w:p>
          <w:p w:rsidR="00BB1F4C" w:rsidRPr="004D5695" w:rsidRDefault="00D71839" w:rsidP="004D569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4D5695">
              <w:rPr>
                <w:rFonts w:ascii="Times New Roman" w:hAnsi="Times New Roman"/>
              </w:rPr>
              <w:t xml:space="preserve">2020 г. № 474 </w:t>
            </w:r>
            <w:r w:rsidR="006F1CB5">
              <w:rPr>
                <w:rFonts w:ascii="Times New Roman" w:hAnsi="Times New Roman"/>
              </w:rPr>
              <w:t>«</w:t>
            </w:r>
            <w:r w:rsidRPr="004D5695">
              <w:rPr>
                <w:rFonts w:ascii="Times New Roman" w:hAnsi="Times New Roman"/>
              </w:rPr>
              <w:t>О национальных целях развития Росси</w:t>
            </w:r>
            <w:r w:rsidRPr="004D5695">
              <w:rPr>
                <w:rFonts w:ascii="Times New Roman" w:hAnsi="Times New Roman"/>
              </w:rPr>
              <w:t>й</w:t>
            </w:r>
            <w:r w:rsidRPr="004D5695">
              <w:rPr>
                <w:rFonts w:ascii="Times New Roman" w:hAnsi="Times New Roman"/>
              </w:rPr>
              <w:t>ской Федерации на период до 2030 г</w:t>
            </w:r>
            <w:r w:rsidRPr="004D5695">
              <w:rPr>
                <w:rFonts w:ascii="Times New Roman" w:hAnsi="Times New Roman"/>
              </w:rPr>
              <w:t>о</w:t>
            </w:r>
            <w:r w:rsidRPr="004D5695">
              <w:rPr>
                <w:rFonts w:ascii="Times New Roman" w:hAnsi="Times New Roman"/>
              </w:rPr>
              <w:t>да</w:t>
            </w:r>
            <w:r w:rsidR="006F1CB5">
              <w:rPr>
                <w:rFonts w:ascii="Times New Roman" w:hAnsi="Times New Roman"/>
              </w:rPr>
              <w:t>»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</w:pPr>
            <w:r w:rsidRPr="004D5695">
              <w:t>Министерство спорта Респу</w:t>
            </w:r>
            <w:r w:rsidRPr="004D5695">
              <w:t>б</w:t>
            </w:r>
            <w:r w:rsidRPr="004D5695">
              <w:t>лики Тыва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4D5695">
              <w:rPr>
                <w:rFonts w:ascii="Times New Roman" w:hAnsi="Times New Roman"/>
              </w:rPr>
              <w:t>национал</w:t>
            </w:r>
            <w:r w:rsidRPr="004D5695">
              <w:rPr>
                <w:rFonts w:ascii="Times New Roman" w:hAnsi="Times New Roman"/>
              </w:rPr>
              <w:t>ь</w:t>
            </w:r>
            <w:r w:rsidRPr="004D5695">
              <w:rPr>
                <w:rFonts w:ascii="Times New Roman" w:hAnsi="Times New Roman"/>
              </w:rPr>
              <w:t xml:space="preserve">ная цель </w:t>
            </w:r>
            <w:r w:rsidR="006F1CB5">
              <w:rPr>
                <w:rFonts w:ascii="Times New Roman" w:hAnsi="Times New Roman"/>
              </w:rPr>
              <w:t>«</w:t>
            </w:r>
            <w:r w:rsidRPr="004D5695">
              <w:rPr>
                <w:rFonts w:ascii="Times New Roman" w:hAnsi="Times New Roman"/>
              </w:rPr>
              <w:t>Сохран</w:t>
            </w:r>
            <w:r w:rsidRPr="004D5695">
              <w:rPr>
                <w:rFonts w:ascii="Times New Roman" w:hAnsi="Times New Roman"/>
              </w:rPr>
              <w:t>е</w:t>
            </w:r>
            <w:r w:rsidRPr="004D5695">
              <w:rPr>
                <w:rFonts w:ascii="Times New Roman" w:hAnsi="Times New Roman"/>
              </w:rPr>
              <w:t>ние насел</w:t>
            </w:r>
            <w:r w:rsidRPr="004D5695">
              <w:rPr>
                <w:rFonts w:ascii="Times New Roman" w:hAnsi="Times New Roman"/>
              </w:rPr>
              <w:t>е</w:t>
            </w:r>
            <w:r w:rsidRPr="004D5695">
              <w:rPr>
                <w:rFonts w:ascii="Times New Roman" w:hAnsi="Times New Roman"/>
              </w:rPr>
              <w:t>ния, здор</w:t>
            </w:r>
            <w:r w:rsidRPr="004D5695">
              <w:rPr>
                <w:rFonts w:ascii="Times New Roman" w:hAnsi="Times New Roman"/>
              </w:rPr>
              <w:t>о</w:t>
            </w:r>
            <w:r w:rsidRPr="004D5695">
              <w:rPr>
                <w:rFonts w:ascii="Times New Roman" w:hAnsi="Times New Roman"/>
              </w:rPr>
              <w:t>вье и благ</w:t>
            </w:r>
            <w:r w:rsidRPr="004D5695">
              <w:rPr>
                <w:rFonts w:ascii="Times New Roman" w:hAnsi="Times New Roman"/>
              </w:rPr>
              <w:t>о</w:t>
            </w:r>
            <w:r w:rsidRPr="004D5695">
              <w:rPr>
                <w:rFonts w:ascii="Times New Roman" w:hAnsi="Times New Roman"/>
              </w:rPr>
              <w:t>получие людей</w:t>
            </w:r>
            <w:r w:rsidR="006F1CB5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BB1F4C" w:rsidP="004D5695">
            <w:pPr>
              <w:pStyle w:val="TableParagraph"/>
              <w:tabs>
                <w:tab w:val="left" w:pos="11057"/>
              </w:tabs>
              <w:suppressAutoHyphens w:val="0"/>
            </w:pPr>
            <w:bookmarkStart w:id="13" w:name="_GoBack11"/>
            <w:bookmarkEnd w:id="13"/>
          </w:p>
        </w:tc>
      </w:tr>
      <w:tr w:rsidR="00BB1F4C" w:rsidRPr="004D5695" w:rsidTr="00FC2CA2">
        <w:trPr>
          <w:trHeight w:val="20"/>
          <w:jc w:val="center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11</w:t>
            </w:r>
            <w:r w:rsidR="004E59F1">
              <w:t>.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D5695">
              <w:rPr>
                <w:rFonts w:ascii="Times New Roman" w:eastAsia="Times New Roman" w:hAnsi="Times New Roman"/>
                <w:color w:val="000000"/>
              </w:rPr>
              <w:t>Увеличение колич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е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ства посетителей ун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и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версального спорти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в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ного комплекса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</w:pPr>
            <w:r w:rsidRPr="004D5695">
              <w:t>человек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46300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46500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46600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46800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47000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47200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47300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47500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9F1" w:rsidRDefault="00D71839" w:rsidP="004D569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4D5695">
              <w:rPr>
                <w:rFonts w:ascii="Times New Roman" w:hAnsi="Times New Roman"/>
              </w:rPr>
              <w:t>Указ Президента Российской Федер</w:t>
            </w:r>
            <w:r w:rsidRPr="004D5695">
              <w:rPr>
                <w:rFonts w:ascii="Times New Roman" w:hAnsi="Times New Roman"/>
              </w:rPr>
              <w:t>а</w:t>
            </w:r>
            <w:r w:rsidRPr="004D5695">
              <w:rPr>
                <w:rFonts w:ascii="Times New Roman" w:hAnsi="Times New Roman"/>
              </w:rPr>
              <w:t xml:space="preserve">ции от 21 июля </w:t>
            </w:r>
          </w:p>
          <w:p w:rsidR="00BB1F4C" w:rsidRPr="004D5695" w:rsidRDefault="00D71839" w:rsidP="004D569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4D5695">
              <w:rPr>
                <w:rFonts w:ascii="Times New Roman" w:hAnsi="Times New Roman"/>
              </w:rPr>
              <w:t xml:space="preserve">2020 г. № 474 </w:t>
            </w:r>
            <w:r w:rsidR="006F1CB5">
              <w:rPr>
                <w:rFonts w:ascii="Times New Roman" w:hAnsi="Times New Roman"/>
              </w:rPr>
              <w:t>«</w:t>
            </w:r>
            <w:r w:rsidRPr="004D5695">
              <w:rPr>
                <w:rFonts w:ascii="Times New Roman" w:hAnsi="Times New Roman"/>
              </w:rPr>
              <w:t>О национальных целях развития Росси</w:t>
            </w:r>
            <w:r w:rsidRPr="004D5695">
              <w:rPr>
                <w:rFonts w:ascii="Times New Roman" w:hAnsi="Times New Roman"/>
              </w:rPr>
              <w:t>й</w:t>
            </w:r>
            <w:r w:rsidRPr="004D5695">
              <w:rPr>
                <w:rFonts w:ascii="Times New Roman" w:hAnsi="Times New Roman"/>
              </w:rPr>
              <w:t>ской Федерации на период до 2030 г</w:t>
            </w:r>
            <w:r w:rsidRPr="004D5695">
              <w:rPr>
                <w:rFonts w:ascii="Times New Roman" w:hAnsi="Times New Roman"/>
              </w:rPr>
              <w:t>о</w:t>
            </w:r>
            <w:r w:rsidRPr="004D5695">
              <w:rPr>
                <w:rFonts w:ascii="Times New Roman" w:hAnsi="Times New Roman"/>
              </w:rPr>
              <w:t>да</w:t>
            </w:r>
            <w:r w:rsidR="006F1CB5">
              <w:rPr>
                <w:rFonts w:ascii="Times New Roman" w:hAnsi="Times New Roman"/>
              </w:rPr>
              <w:t>»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</w:pPr>
            <w:r w:rsidRPr="004D5695">
              <w:t>Министерство спорта Респу</w:t>
            </w:r>
            <w:r w:rsidRPr="004D5695">
              <w:t>б</w:t>
            </w:r>
            <w:r w:rsidRPr="004D5695">
              <w:t>лики Тыва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4D5695">
              <w:rPr>
                <w:rFonts w:ascii="Times New Roman" w:hAnsi="Times New Roman"/>
              </w:rPr>
              <w:t>национал</w:t>
            </w:r>
            <w:r w:rsidRPr="004D5695">
              <w:rPr>
                <w:rFonts w:ascii="Times New Roman" w:hAnsi="Times New Roman"/>
              </w:rPr>
              <w:t>ь</w:t>
            </w:r>
            <w:r w:rsidRPr="004D5695">
              <w:rPr>
                <w:rFonts w:ascii="Times New Roman" w:hAnsi="Times New Roman"/>
              </w:rPr>
              <w:t xml:space="preserve">ная цель </w:t>
            </w:r>
            <w:r w:rsidR="006F1CB5">
              <w:rPr>
                <w:rFonts w:ascii="Times New Roman" w:hAnsi="Times New Roman"/>
              </w:rPr>
              <w:t>«</w:t>
            </w:r>
            <w:r w:rsidRPr="004D5695">
              <w:rPr>
                <w:rFonts w:ascii="Times New Roman" w:hAnsi="Times New Roman"/>
              </w:rPr>
              <w:t>Сохран</w:t>
            </w:r>
            <w:r w:rsidRPr="004D5695">
              <w:rPr>
                <w:rFonts w:ascii="Times New Roman" w:hAnsi="Times New Roman"/>
              </w:rPr>
              <w:t>е</w:t>
            </w:r>
            <w:r w:rsidRPr="004D5695">
              <w:rPr>
                <w:rFonts w:ascii="Times New Roman" w:hAnsi="Times New Roman"/>
              </w:rPr>
              <w:t>ние насел</w:t>
            </w:r>
            <w:r w:rsidRPr="004D5695">
              <w:rPr>
                <w:rFonts w:ascii="Times New Roman" w:hAnsi="Times New Roman"/>
              </w:rPr>
              <w:t>е</w:t>
            </w:r>
            <w:r w:rsidRPr="004D5695">
              <w:rPr>
                <w:rFonts w:ascii="Times New Roman" w:hAnsi="Times New Roman"/>
              </w:rPr>
              <w:t>ния, здор</w:t>
            </w:r>
            <w:r w:rsidRPr="004D5695">
              <w:rPr>
                <w:rFonts w:ascii="Times New Roman" w:hAnsi="Times New Roman"/>
              </w:rPr>
              <w:t>о</w:t>
            </w:r>
            <w:r w:rsidRPr="004D5695">
              <w:rPr>
                <w:rFonts w:ascii="Times New Roman" w:hAnsi="Times New Roman"/>
              </w:rPr>
              <w:t>вье и благ</w:t>
            </w:r>
            <w:r w:rsidRPr="004D5695">
              <w:rPr>
                <w:rFonts w:ascii="Times New Roman" w:hAnsi="Times New Roman"/>
              </w:rPr>
              <w:t>о</w:t>
            </w:r>
            <w:r w:rsidRPr="004D5695">
              <w:rPr>
                <w:rFonts w:ascii="Times New Roman" w:hAnsi="Times New Roman"/>
              </w:rPr>
              <w:t>получие людей</w:t>
            </w:r>
            <w:r w:rsidR="006F1CB5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BB1F4C" w:rsidP="004D5695">
            <w:pPr>
              <w:pStyle w:val="TableParagraph"/>
              <w:tabs>
                <w:tab w:val="left" w:pos="11057"/>
              </w:tabs>
              <w:suppressAutoHyphens w:val="0"/>
            </w:pPr>
            <w:bookmarkStart w:id="14" w:name="_GoBack12"/>
            <w:bookmarkEnd w:id="14"/>
          </w:p>
        </w:tc>
      </w:tr>
    </w:tbl>
    <w:p w:rsidR="00804F64" w:rsidRDefault="00804F64"/>
    <w:p w:rsidR="00804F64" w:rsidRDefault="00804F64"/>
    <w:p w:rsidR="00804F64" w:rsidRDefault="00804F64"/>
    <w:tbl>
      <w:tblPr>
        <w:tblW w:w="15904" w:type="dxa"/>
        <w:jc w:val="center"/>
        <w:tblInd w:w="54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2309"/>
        <w:gridCol w:w="1102"/>
        <w:gridCol w:w="1018"/>
        <w:gridCol w:w="708"/>
        <w:gridCol w:w="710"/>
        <w:gridCol w:w="708"/>
        <w:gridCol w:w="708"/>
        <w:gridCol w:w="708"/>
        <w:gridCol w:w="710"/>
        <w:gridCol w:w="708"/>
        <w:gridCol w:w="2092"/>
        <w:gridCol w:w="1608"/>
        <w:gridCol w:w="1297"/>
        <w:gridCol w:w="992"/>
      </w:tblGrid>
      <w:tr w:rsidR="00804F64" w:rsidRPr="004D5695" w:rsidTr="0048117A">
        <w:trPr>
          <w:trHeight w:val="20"/>
          <w:tblHeader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64" w:rsidRPr="004D5695" w:rsidRDefault="00804F64" w:rsidP="0048117A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64" w:rsidRPr="004D5695" w:rsidRDefault="00804F64" w:rsidP="0048117A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64" w:rsidRPr="004D5695" w:rsidRDefault="00804F64" w:rsidP="0048117A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64" w:rsidRPr="004D5695" w:rsidRDefault="00804F64" w:rsidP="0048117A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64" w:rsidRPr="004D5695" w:rsidRDefault="00804F64" w:rsidP="0048117A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64" w:rsidRPr="004D5695" w:rsidRDefault="00804F64" w:rsidP="0048117A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64" w:rsidRPr="004D5695" w:rsidRDefault="00804F64" w:rsidP="0048117A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64" w:rsidRPr="004D5695" w:rsidRDefault="00804F64" w:rsidP="0048117A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64" w:rsidRPr="004D5695" w:rsidRDefault="00804F64" w:rsidP="0048117A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64" w:rsidRPr="004D5695" w:rsidRDefault="00804F64" w:rsidP="0048117A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64" w:rsidRPr="004D5695" w:rsidRDefault="00804F64" w:rsidP="0048117A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64" w:rsidRPr="004D5695" w:rsidRDefault="00804F64" w:rsidP="0048117A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64" w:rsidRPr="004D5695" w:rsidRDefault="00804F64" w:rsidP="0048117A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64" w:rsidRPr="004D5695" w:rsidRDefault="00804F64" w:rsidP="0048117A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64" w:rsidRPr="004D5695" w:rsidRDefault="00804F64" w:rsidP="0048117A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15</w:t>
            </w:r>
          </w:p>
        </w:tc>
      </w:tr>
      <w:tr w:rsidR="00BB1F4C" w:rsidRPr="004D5695" w:rsidTr="00FC2CA2">
        <w:trPr>
          <w:trHeight w:val="20"/>
          <w:jc w:val="center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12</w:t>
            </w:r>
            <w:r w:rsidR="004E59F1">
              <w:t>.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D5695">
              <w:rPr>
                <w:rFonts w:ascii="Times New Roman" w:eastAsia="Times New Roman" w:hAnsi="Times New Roman"/>
                <w:color w:val="000000"/>
              </w:rPr>
              <w:t>Количество завоева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н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ных медалей во вс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е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российских и межд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у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народных меропри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я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тиях спортсменами Республики Тыва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</w:pPr>
            <w:r w:rsidRPr="004D5695">
              <w:t>штук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350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380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390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400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410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420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430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9F1" w:rsidRDefault="00D71839" w:rsidP="004D569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4D5695">
              <w:rPr>
                <w:rFonts w:ascii="Times New Roman" w:hAnsi="Times New Roman"/>
              </w:rPr>
              <w:t>Указ Президента Российской Федер</w:t>
            </w:r>
            <w:r w:rsidRPr="004D5695">
              <w:rPr>
                <w:rFonts w:ascii="Times New Roman" w:hAnsi="Times New Roman"/>
              </w:rPr>
              <w:t>а</w:t>
            </w:r>
            <w:r w:rsidRPr="004D5695">
              <w:rPr>
                <w:rFonts w:ascii="Times New Roman" w:hAnsi="Times New Roman"/>
              </w:rPr>
              <w:t xml:space="preserve">ции от 21 июля </w:t>
            </w:r>
          </w:p>
          <w:p w:rsidR="00BB1F4C" w:rsidRPr="004D5695" w:rsidRDefault="00D71839" w:rsidP="004D569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4D5695">
              <w:rPr>
                <w:rFonts w:ascii="Times New Roman" w:hAnsi="Times New Roman"/>
              </w:rPr>
              <w:t xml:space="preserve">2020 г. № 474 </w:t>
            </w:r>
            <w:r w:rsidR="006F1CB5">
              <w:rPr>
                <w:rFonts w:ascii="Times New Roman" w:hAnsi="Times New Roman"/>
              </w:rPr>
              <w:t>«</w:t>
            </w:r>
            <w:r w:rsidRPr="004D5695">
              <w:rPr>
                <w:rFonts w:ascii="Times New Roman" w:hAnsi="Times New Roman"/>
              </w:rPr>
              <w:t>О национальных целях развития Росси</w:t>
            </w:r>
            <w:r w:rsidRPr="004D5695">
              <w:rPr>
                <w:rFonts w:ascii="Times New Roman" w:hAnsi="Times New Roman"/>
              </w:rPr>
              <w:t>й</w:t>
            </w:r>
            <w:r w:rsidRPr="004D5695">
              <w:rPr>
                <w:rFonts w:ascii="Times New Roman" w:hAnsi="Times New Roman"/>
              </w:rPr>
              <w:t>ской Федерации на период до 2030 г</w:t>
            </w:r>
            <w:r w:rsidRPr="004D5695">
              <w:rPr>
                <w:rFonts w:ascii="Times New Roman" w:hAnsi="Times New Roman"/>
              </w:rPr>
              <w:t>о</w:t>
            </w:r>
            <w:r w:rsidRPr="004D5695">
              <w:rPr>
                <w:rFonts w:ascii="Times New Roman" w:hAnsi="Times New Roman"/>
              </w:rPr>
              <w:t>да</w:t>
            </w:r>
            <w:r w:rsidR="006F1CB5">
              <w:rPr>
                <w:rFonts w:ascii="Times New Roman" w:hAnsi="Times New Roman"/>
              </w:rPr>
              <w:t>»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</w:pPr>
            <w:r w:rsidRPr="004D5695">
              <w:t>Министерство спорта Респу</w:t>
            </w:r>
            <w:r w:rsidRPr="004D5695">
              <w:t>б</w:t>
            </w:r>
            <w:r w:rsidRPr="004D5695">
              <w:t>лики Тыва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4D5695">
              <w:rPr>
                <w:rFonts w:ascii="Times New Roman" w:hAnsi="Times New Roman"/>
              </w:rPr>
              <w:t>национал</w:t>
            </w:r>
            <w:r w:rsidRPr="004D5695">
              <w:rPr>
                <w:rFonts w:ascii="Times New Roman" w:hAnsi="Times New Roman"/>
              </w:rPr>
              <w:t>ь</w:t>
            </w:r>
            <w:r w:rsidRPr="004D5695">
              <w:rPr>
                <w:rFonts w:ascii="Times New Roman" w:hAnsi="Times New Roman"/>
              </w:rPr>
              <w:t xml:space="preserve">ная цель </w:t>
            </w:r>
            <w:r w:rsidR="006F1CB5">
              <w:rPr>
                <w:rFonts w:ascii="Times New Roman" w:hAnsi="Times New Roman"/>
              </w:rPr>
              <w:t>«</w:t>
            </w:r>
            <w:r w:rsidRPr="004D5695">
              <w:rPr>
                <w:rFonts w:ascii="Times New Roman" w:hAnsi="Times New Roman"/>
              </w:rPr>
              <w:t>Сохран</w:t>
            </w:r>
            <w:r w:rsidRPr="004D5695">
              <w:rPr>
                <w:rFonts w:ascii="Times New Roman" w:hAnsi="Times New Roman"/>
              </w:rPr>
              <w:t>е</w:t>
            </w:r>
            <w:r w:rsidRPr="004D5695">
              <w:rPr>
                <w:rFonts w:ascii="Times New Roman" w:hAnsi="Times New Roman"/>
              </w:rPr>
              <w:t>ние насел</w:t>
            </w:r>
            <w:r w:rsidRPr="004D5695">
              <w:rPr>
                <w:rFonts w:ascii="Times New Roman" w:hAnsi="Times New Roman"/>
              </w:rPr>
              <w:t>е</w:t>
            </w:r>
            <w:r w:rsidRPr="004D5695">
              <w:rPr>
                <w:rFonts w:ascii="Times New Roman" w:hAnsi="Times New Roman"/>
              </w:rPr>
              <w:t>ния, здор</w:t>
            </w:r>
            <w:r w:rsidRPr="004D5695">
              <w:rPr>
                <w:rFonts w:ascii="Times New Roman" w:hAnsi="Times New Roman"/>
              </w:rPr>
              <w:t>о</w:t>
            </w:r>
            <w:r w:rsidRPr="004D5695">
              <w:rPr>
                <w:rFonts w:ascii="Times New Roman" w:hAnsi="Times New Roman"/>
              </w:rPr>
              <w:t>вье и благ</w:t>
            </w:r>
            <w:r w:rsidRPr="004D5695">
              <w:rPr>
                <w:rFonts w:ascii="Times New Roman" w:hAnsi="Times New Roman"/>
              </w:rPr>
              <w:t>о</w:t>
            </w:r>
            <w:r w:rsidRPr="004D5695">
              <w:rPr>
                <w:rFonts w:ascii="Times New Roman" w:hAnsi="Times New Roman"/>
              </w:rPr>
              <w:t>получие людей</w:t>
            </w:r>
            <w:r w:rsidR="006F1CB5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BB1F4C" w:rsidP="004D5695">
            <w:pPr>
              <w:pStyle w:val="TableParagraph"/>
              <w:tabs>
                <w:tab w:val="left" w:pos="11057"/>
              </w:tabs>
              <w:suppressAutoHyphens w:val="0"/>
            </w:pPr>
            <w:bookmarkStart w:id="15" w:name="_GoBack13"/>
            <w:bookmarkEnd w:id="15"/>
          </w:p>
        </w:tc>
      </w:tr>
      <w:tr w:rsidR="00BB1F4C" w:rsidRPr="004D5695" w:rsidTr="00FC2CA2">
        <w:trPr>
          <w:trHeight w:val="20"/>
          <w:jc w:val="center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13</w:t>
            </w:r>
            <w:r w:rsidR="004E59F1">
              <w:t>.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D5695">
              <w:rPr>
                <w:rFonts w:ascii="Times New Roman" w:eastAsia="Times New Roman" w:hAnsi="Times New Roman"/>
                <w:color w:val="000000"/>
              </w:rPr>
              <w:t>Доля граждан труд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о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способного возраста, систематически зан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и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мающихся физической культурой и спортом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4E59F1" w:rsidP="004D5695">
            <w:pPr>
              <w:pStyle w:val="TableParagraph"/>
              <w:tabs>
                <w:tab w:val="left" w:pos="11057"/>
              </w:tabs>
              <w:suppressAutoHyphens w:val="0"/>
            </w:pPr>
            <w:r>
              <w:t>процентов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45,4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695">
              <w:rPr>
                <w:rFonts w:ascii="Times New Roman" w:hAnsi="Times New Roman"/>
              </w:rPr>
              <w:t>47,9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695">
              <w:rPr>
                <w:rFonts w:ascii="Times New Roman" w:hAnsi="Times New Roman"/>
              </w:rPr>
              <w:t>50,4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51,4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52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52,7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53,0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54,5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C6" w:rsidRDefault="00D71839" w:rsidP="004D569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4D5695">
              <w:rPr>
                <w:rFonts w:ascii="Times New Roman" w:hAnsi="Times New Roman"/>
              </w:rPr>
              <w:t>Указ Президента Российской Федер</w:t>
            </w:r>
            <w:r w:rsidRPr="004D5695">
              <w:rPr>
                <w:rFonts w:ascii="Times New Roman" w:hAnsi="Times New Roman"/>
              </w:rPr>
              <w:t>а</w:t>
            </w:r>
            <w:r w:rsidRPr="004D5695">
              <w:rPr>
                <w:rFonts w:ascii="Times New Roman" w:hAnsi="Times New Roman"/>
              </w:rPr>
              <w:t xml:space="preserve">ции от 21 июля </w:t>
            </w:r>
          </w:p>
          <w:p w:rsidR="00BB1F4C" w:rsidRPr="004D5695" w:rsidRDefault="00D71839" w:rsidP="004D569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4D5695">
              <w:rPr>
                <w:rFonts w:ascii="Times New Roman" w:hAnsi="Times New Roman"/>
              </w:rPr>
              <w:t xml:space="preserve">2020 г. № 474 </w:t>
            </w:r>
            <w:r w:rsidR="006F1CB5">
              <w:rPr>
                <w:rFonts w:ascii="Times New Roman" w:hAnsi="Times New Roman"/>
              </w:rPr>
              <w:t>«</w:t>
            </w:r>
            <w:r w:rsidRPr="004D5695">
              <w:rPr>
                <w:rFonts w:ascii="Times New Roman" w:hAnsi="Times New Roman"/>
              </w:rPr>
              <w:t>О национальных целях развития Росси</w:t>
            </w:r>
            <w:r w:rsidRPr="004D5695">
              <w:rPr>
                <w:rFonts w:ascii="Times New Roman" w:hAnsi="Times New Roman"/>
              </w:rPr>
              <w:t>й</w:t>
            </w:r>
            <w:r w:rsidRPr="004D5695">
              <w:rPr>
                <w:rFonts w:ascii="Times New Roman" w:hAnsi="Times New Roman"/>
              </w:rPr>
              <w:t>ской Федерации на период до 2030 г</w:t>
            </w:r>
            <w:r w:rsidRPr="004D5695">
              <w:rPr>
                <w:rFonts w:ascii="Times New Roman" w:hAnsi="Times New Roman"/>
              </w:rPr>
              <w:t>о</w:t>
            </w:r>
            <w:r w:rsidRPr="004D5695">
              <w:rPr>
                <w:rFonts w:ascii="Times New Roman" w:hAnsi="Times New Roman"/>
              </w:rPr>
              <w:t>да</w:t>
            </w:r>
            <w:r w:rsidR="006F1CB5">
              <w:rPr>
                <w:rFonts w:ascii="Times New Roman" w:hAnsi="Times New Roman"/>
              </w:rPr>
              <w:t>»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</w:pPr>
            <w:r w:rsidRPr="004D5695">
              <w:t>Министерство спорта Респу</w:t>
            </w:r>
            <w:r w:rsidRPr="004D5695">
              <w:t>б</w:t>
            </w:r>
            <w:r w:rsidRPr="004D5695">
              <w:t>лики Тыва, Министерство труда и соц</w:t>
            </w:r>
            <w:r w:rsidRPr="004D5695">
              <w:t>и</w:t>
            </w:r>
            <w:r w:rsidRPr="004D5695">
              <w:t>альной полит</w:t>
            </w:r>
            <w:r w:rsidRPr="004D5695">
              <w:t>и</w:t>
            </w:r>
            <w:r w:rsidRPr="004D5695">
              <w:t>ки Республики Тыва, органы местного сам</w:t>
            </w:r>
            <w:r w:rsidRPr="004D5695">
              <w:t>о</w:t>
            </w:r>
            <w:r w:rsidRPr="004D5695">
              <w:t>управления (по согласованию)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4D5695">
              <w:rPr>
                <w:rFonts w:ascii="Times New Roman" w:hAnsi="Times New Roman"/>
              </w:rPr>
              <w:t>национал</w:t>
            </w:r>
            <w:r w:rsidRPr="004D5695">
              <w:rPr>
                <w:rFonts w:ascii="Times New Roman" w:hAnsi="Times New Roman"/>
              </w:rPr>
              <w:t>ь</w:t>
            </w:r>
            <w:r w:rsidRPr="004D5695">
              <w:rPr>
                <w:rFonts w:ascii="Times New Roman" w:hAnsi="Times New Roman"/>
              </w:rPr>
              <w:t xml:space="preserve">ная цель </w:t>
            </w:r>
            <w:r w:rsidR="006F1CB5">
              <w:rPr>
                <w:rFonts w:ascii="Times New Roman" w:hAnsi="Times New Roman"/>
              </w:rPr>
              <w:t>«</w:t>
            </w:r>
            <w:r w:rsidRPr="004D5695">
              <w:rPr>
                <w:rFonts w:ascii="Times New Roman" w:hAnsi="Times New Roman"/>
              </w:rPr>
              <w:t>Сохран</w:t>
            </w:r>
            <w:r w:rsidRPr="004D5695">
              <w:rPr>
                <w:rFonts w:ascii="Times New Roman" w:hAnsi="Times New Roman"/>
              </w:rPr>
              <w:t>е</w:t>
            </w:r>
            <w:r w:rsidRPr="004D5695">
              <w:rPr>
                <w:rFonts w:ascii="Times New Roman" w:hAnsi="Times New Roman"/>
              </w:rPr>
              <w:t>ние насел</w:t>
            </w:r>
            <w:r w:rsidRPr="004D5695">
              <w:rPr>
                <w:rFonts w:ascii="Times New Roman" w:hAnsi="Times New Roman"/>
              </w:rPr>
              <w:t>е</w:t>
            </w:r>
            <w:r w:rsidRPr="004D5695">
              <w:rPr>
                <w:rFonts w:ascii="Times New Roman" w:hAnsi="Times New Roman"/>
              </w:rPr>
              <w:t>ния, здор</w:t>
            </w:r>
            <w:r w:rsidRPr="004D5695">
              <w:rPr>
                <w:rFonts w:ascii="Times New Roman" w:hAnsi="Times New Roman"/>
              </w:rPr>
              <w:t>о</w:t>
            </w:r>
            <w:r w:rsidRPr="004D5695">
              <w:rPr>
                <w:rFonts w:ascii="Times New Roman" w:hAnsi="Times New Roman"/>
              </w:rPr>
              <w:t>вье и благ</w:t>
            </w:r>
            <w:r w:rsidRPr="004D5695">
              <w:rPr>
                <w:rFonts w:ascii="Times New Roman" w:hAnsi="Times New Roman"/>
              </w:rPr>
              <w:t>о</w:t>
            </w:r>
            <w:r w:rsidRPr="004D5695">
              <w:rPr>
                <w:rFonts w:ascii="Times New Roman" w:hAnsi="Times New Roman"/>
              </w:rPr>
              <w:t>получие людей</w:t>
            </w:r>
            <w:r w:rsidR="006F1CB5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BB1F4C" w:rsidP="004D5695">
            <w:pPr>
              <w:pStyle w:val="TableParagraph"/>
              <w:tabs>
                <w:tab w:val="left" w:pos="11057"/>
              </w:tabs>
              <w:suppressAutoHyphens w:val="0"/>
            </w:pPr>
            <w:bookmarkStart w:id="16" w:name="_GoBack14"/>
            <w:bookmarkEnd w:id="16"/>
          </w:p>
        </w:tc>
      </w:tr>
      <w:tr w:rsidR="00BB1F4C" w:rsidRPr="004D5695" w:rsidTr="00FC2CA2">
        <w:trPr>
          <w:trHeight w:val="20"/>
          <w:jc w:val="center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14</w:t>
            </w:r>
            <w:r w:rsidR="004E59F1">
              <w:t>.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D5695">
              <w:rPr>
                <w:rFonts w:ascii="Times New Roman" w:eastAsia="Times New Roman" w:hAnsi="Times New Roman"/>
                <w:color w:val="000000"/>
              </w:rPr>
              <w:t>Доля граждан старш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е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го возраста (женщины:</w:t>
            </w:r>
          </w:p>
          <w:p w:rsidR="00BB1F4C" w:rsidRPr="004D5695" w:rsidRDefault="00D71839" w:rsidP="004D5695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4D5695">
              <w:rPr>
                <w:sz w:val="22"/>
                <w:szCs w:val="22"/>
              </w:rPr>
              <w:t>55-79 лет;</w:t>
            </w:r>
            <w:r w:rsidR="004E59F1">
              <w:rPr>
                <w:sz w:val="22"/>
                <w:szCs w:val="22"/>
              </w:rPr>
              <w:t xml:space="preserve"> </w:t>
            </w:r>
            <w:r w:rsidRPr="004D5695">
              <w:rPr>
                <w:sz w:val="22"/>
                <w:szCs w:val="22"/>
              </w:rPr>
              <w:t>мужчины: 60-79 лет), системат</w:t>
            </w:r>
            <w:r w:rsidRPr="004D5695">
              <w:rPr>
                <w:sz w:val="22"/>
                <w:szCs w:val="22"/>
              </w:rPr>
              <w:t>и</w:t>
            </w:r>
            <w:r w:rsidRPr="004D5695">
              <w:rPr>
                <w:sz w:val="22"/>
                <w:szCs w:val="22"/>
              </w:rPr>
              <w:t>чески</w:t>
            </w:r>
            <w:r w:rsidR="004E59F1">
              <w:rPr>
                <w:sz w:val="22"/>
                <w:szCs w:val="22"/>
              </w:rPr>
              <w:t xml:space="preserve"> </w:t>
            </w:r>
            <w:r w:rsidRPr="004D5695">
              <w:rPr>
                <w:sz w:val="22"/>
                <w:szCs w:val="22"/>
              </w:rPr>
              <w:t>занимающихся физической культурой и</w:t>
            </w:r>
            <w:r w:rsidR="004E59F1">
              <w:rPr>
                <w:sz w:val="22"/>
                <w:szCs w:val="22"/>
              </w:rPr>
              <w:t xml:space="preserve"> </w:t>
            </w:r>
            <w:r w:rsidRPr="004D5695">
              <w:rPr>
                <w:sz w:val="22"/>
                <w:szCs w:val="22"/>
              </w:rPr>
              <w:t>спортом</w:t>
            </w:r>
            <w:r w:rsidR="00C13CC2">
              <w:rPr>
                <w:sz w:val="22"/>
                <w:szCs w:val="22"/>
              </w:rPr>
              <w:t>,</w:t>
            </w:r>
            <w:r w:rsidRPr="004D5695">
              <w:rPr>
                <w:sz w:val="22"/>
                <w:szCs w:val="22"/>
              </w:rPr>
              <w:t xml:space="preserve"> в общей численности граждан</w:t>
            </w:r>
          </w:p>
          <w:p w:rsidR="00BB1F4C" w:rsidRPr="004D5695" w:rsidRDefault="00D71839" w:rsidP="004D5695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D5695">
              <w:rPr>
                <w:rFonts w:ascii="Times New Roman" w:eastAsia="Times New Roman" w:hAnsi="Times New Roman"/>
                <w:color w:val="000000"/>
              </w:rPr>
              <w:t>старшего возраста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4E59F1" w:rsidP="004D5695">
            <w:pPr>
              <w:pStyle w:val="TableParagraph"/>
              <w:tabs>
                <w:tab w:val="left" w:pos="11057"/>
              </w:tabs>
              <w:suppressAutoHyphens w:val="0"/>
            </w:pPr>
            <w:r>
              <w:t>процентов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27,7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af1"/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5695">
              <w:rPr>
                <w:rFonts w:ascii="Times New Roman" w:hAnsi="Times New Roman" w:cs="Times New Roman"/>
                <w:color w:val="000000"/>
              </w:rPr>
              <w:t>27,8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af1"/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5695">
              <w:rPr>
                <w:rFonts w:ascii="Times New Roman" w:hAnsi="Times New Roman" w:cs="Times New Roman"/>
                <w:color w:val="000000"/>
              </w:rPr>
              <w:t>27,8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af1"/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5695">
              <w:rPr>
                <w:rFonts w:ascii="Times New Roman" w:hAnsi="Times New Roman" w:cs="Times New Roman"/>
                <w:color w:val="000000"/>
              </w:rPr>
              <w:t>27,8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af1"/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5695">
              <w:rPr>
                <w:rFonts w:ascii="Times New Roman" w:hAnsi="Times New Roman" w:cs="Times New Roman"/>
                <w:color w:val="000000"/>
              </w:rPr>
              <w:t>27,8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af1"/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5695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28,0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af1"/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5695">
              <w:rPr>
                <w:rFonts w:ascii="Times New Roman" w:hAnsi="Times New Roman" w:cs="Times New Roman"/>
                <w:color w:val="000000"/>
              </w:rPr>
              <w:t>28,5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781AC6" w:rsidP="00781AC6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D71839" w:rsidRPr="004D5695">
              <w:rPr>
                <w:rFonts w:ascii="Times New Roman" w:hAnsi="Times New Roman"/>
              </w:rPr>
              <w:t>остановление Пр</w:t>
            </w:r>
            <w:r w:rsidR="00D71839" w:rsidRPr="004D5695">
              <w:rPr>
                <w:rFonts w:ascii="Times New Roman" w:hAnsi="Times New Roman"/>
              </w:rPr>
              <w:t>а</w:t>
            </w:r>
            <w:r w:rsidR="00D71839" w:rsidRPr="004D5695">
              <w:rPr>
                <w:rFonts w:ascii="Times New Roman" w:hAnsi="Times New Roman"/>
              </w:rPr>
              <w:t xml:space="preserve">вительства </w:t>
            </w:r>
            <w:r w:rsidRPr="004D5695">
              <w:rPr>
                <w:rFonts w:ascii="Times New Roman" w:hAnsi="Times New Roman"/>
              </w:rPr>
              <w:t>Росси</w:t>
            </w:r>
            <w:r w:rsidRPr="004D5695">
              <w:rPr>
                <w:rFonts w:ascii="Times New Roman" w:hAnsi="Times New Roman"/>
              </w:rPr>
              <w:t>й</w:t>
            </w:r>
            <w:r w:rsidRPr="004D5695">
              <w:rPr>
                <w:rFonts w:ascii="Times New Roman" w:hAnsi="Times New Roman"/>
              </w:rPr>
              <w:t>ской Федерации</w:t>
            </w:r>
            <w:r w:rsidR="00D71839" w:rsidRPr="004D5695">
              <w:rPr>
                <w:rFonts w:ascii="Times New Roman" w:hAnsi="Times New Roman"/>
              </w:rPr>
              <w:t xml:space="preserve"> от 30 сентября 2021 г. </w:t>
            </w:r>
            <w:r>
              <w:rPr>
                <w:rFonts w:ascii="Times New Roman" w:hAnsi="Times New Roman"/>
              </w:rPr>
              <w:t>№</w:t>
            </w:r>
            <w:r w:rsidR="00D71839" w:rsidRPr="004D5695">
              <w:rPr>
                <w:rFonts w:ascii="Times New Roman" w:hAnsi="Times New Roman"/>
              </w:rPr>
              <w:t xml:space="preserve"> 1661 </w:t>
            </w:r>
            <w:r w:rsidR="006F1CB5">
              <w:rPr>
                <w:rFonts w:ascii="Times New Roman" w:hAnsi="Times New Roman"/>
              </w:rPr>
              <w:t>«</w:t>
            </w:r>
            <w:r w:rsidR="00D71839" w:rsidRPr="004D5695">
              <w:rPr>
                <w:rFonts w:ascii="Times New Roman" w:hAnsi="Times New Roman"/>
              </w:rPr>
              <w:t>Об утве</w:t>
            </w:r>
            <w:r w:rsidR="00D71839" w:rsidRPr="004D5695">
              <w:rPr>
                <w:rFonts w:ascii="Times New Roman" w:hAnsi="Times New Roman"/>
              </w:rPr>
              <w:t>р</w:t>
            </w:r>
            <w:r w:rsidR="00D71839" w:rsidRPr="004D5695">
              <w:rPr>
                <w:rFonts w:ascii="Times New Roman" w:hAnsi="Times New Roman"/>
              </w:rPr>
              <w:t>ждении госуда</w:t>
            </w:r>
            <w:r w:rsidR="00D71839" w:rsidRPr="004D5695">
              <w:rPr>
                <w:rFonts w:ascii="Times New Roman" w:hAnsi="Times New Roman"/>
              </w:rPr>
              <w:t>р</w:t>
            </w:r>
            <w:r w:rsidR="00D71839" w:rsidRPr="004D5695">
              <w:rPr>
                <w:rFonts w:ascii="Times New Roman" w:hAnsi="Times New Roman"/>
              </w:rPr>
              <w:t>ственной программы Российской Федер</w:t>
            </w:r>
            <w:r w:rsidR="00D71839" w:rsidRPr="004D5695">
              <w:rPr>
                <w:rFonts w:ascii="Times New Roman" w:hAnsi="Times New Roman"/>
              </w:rPr>
              <w:t>а</w:t>
            </w:r>
            <w:r w:rsidR="00D71839" w:rsidRPr="004D5695">
              <w:rPr>
                <w:rFonts w:ascii="Times New Roman" w:hAnsi="Times New Roman"/>
              </w:rPr>
              <w:t xml:space="preserve">ции </w:t>
            </w:r>
            <w:r w:rsidR="006F1CB5">
              <w:rPr>
                <w:rFonts w:ascii="Times New Roman" w:hAnsi="Times New Roman"/>
              </w:rPr>
              <w:t>«</w:t>
            </w:r>
            <w:r w:rsidR="00D71839" w:rsidRPr="004D5695">
              <w:rPr>
                <w:rFonts w:ascii="Times New Roman" w:hAnsi="Times New Roman"/>
              </w:rPr>
              <w:t>Развитие ф</w:t>
            </w:r>
            <w:r w:rsidR="00D71839" w:rsidRPr="004D5695">
              <w:rPr>
                <w:rFonts w:ascii="Times New Roman" w:hAnsi="Times New Roman"/>
              </w:rPr>
              <w:t>и</w:t>
            </w:r>
            <w:r w:rsidR="00D71839" w:rsidRPr="004D5695">
              <w:rPr>
                <w:rFonts w:ascii="Times New Roman" w:hAnsi="Times New Roman"/>
              </w:rPr>
              <w:t>зической культуры и спорта</w:t>
            </w:r>
            <w:r w:rsidR="006F1CB5">
              <w:rPr>
                <w:rFonts w:ascii="Times New Roman" w:hAnsi="Times New Roman"/>
              </w:rPr>
              <w:t>»</w:t>
            </w:r>
            <w:r w:rsidR="00D71839" w:rsidRPr="004D5695">
              <w:rPr>
                <w:rFonts w:ascii="Times New Roman" w:hAnsi="Times New Roman"/>
              </w:rPr>
              <w:t xml:space="preserve"> и о призн</w:t>
            </w:r>
            <w:r w:rsidR="00D71839" w:rsidRPr="004D5695">
              <w:rPr>
                <w:rFonts w:ascii="Times New Roman" w:hAnsi="Times New Roman"/>
              </w:rPr>
              <w:t>а</w:t>
            </w:r>
            <w:r w:rsidR="00D71839" w:rsidRPr="004D5695">
              <w:rPr>
                <w:rFonts w:ascii="Times New Roman" w:hAnsi="Times New Roman"/>
              </w:rPr>
              <w:t>нии утратившими силу некоторых а</w:t>
            </w:r>
            <w:r w:rsidR="00D71839" w:rsidRPr="004D5695">
              <w:rPr>
                <w:rFonts w:ascii="Times New Roman" w:hAnsi="Times New Roman"/>
              </w:rPr>
              <w:t>к</w:t>
            </w:r>
            <w:r w:rsidR="00D71839" w:rsidRPr="004D5695">
              <w:rPr>
                <w:rFonts w:ascii="Times New Roman" w:hAnsi="Times New Roman"/>
              </w:rPr>
              <w:t>тов и отдельных п</w:t>
            </w:r>
            <w:r w:rsidR="00D71839" w:rsidRPr="004D5695">
              <w:rPr>
                <w:rFonts w:ascii="Times New Roman" w:hAnsi="Times New Roman"/>
              </w:rPr>
              <w:t>о</w:t>
            </w:r>
            <w:r w:rsidR="00D71839" w:rsidRPr="004D5695">
              <w:rPr>
                <w:rFonts w:ascii="Times New Roman" w:hAnsi="Times New Roman"/>
              </w:rPr>
              <w:t xml:space="preserve">ложений некоторых </w:t>
            </w:r>
            <w:r w:rsidR="00D71839" w:rsidRPr="004D5695">
              <w:rPr>
                <w:rFonts w:ascii="Times New Roman" w:hAnsi="Times New Roman"/>
              </w:rPr>
              <w:lastRenderedPageBreak/>
              <w:t>актов Правительства Российской Федер</w:t>
            </w:r>
            <w:r w:rsidR="00D71839" w:rsidRPr="004D5695">
              <w:rPr>
                <w:rFonts w:ascii="Times New Roman" w:hAnsi="Times New Roman"/>
              </w:rPr>
              <w:t>а</w:t>
            </w:r>
            <w:r w:rsidR="00D71839" w:rsidRPr="004D5695">
              <w:rPr>
                <w:rFonts w:ascii="Times New Roman" w:hAnsi="Times New Roman"/>
              </w:rPr>
              <w:t>ции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</w:pPr>
            <w:r w:rsidRPr="004D5695">
              <w:lastRenderedPageBreak/>
              <w:t>Министерство спорта Респу</w:t>
            </w:r>
            <w:r w:rsidRPr="004D5695">
              <w:t>б</w:t>
            </w:r>
            <w:r w:rsidRPr="004D5695">
              <w:t>лики Тыва, Министерство труда и соц</w:t>
            </w:r>
            <w:r w:rsidRPr="004D5695">
              <w:t>и</w:t>
            </w:r>
            <w:r w:rsidRPr="004D5695">
              <w:t>альной полит</w:t>
            </w:r>
            <w:r w:rsidRPr="004D5695">
              <w:t>и</w:t>
            </w:r>
            <w:r w:rsidRPr="004D5695">
              <w:t>ки Республики Тыва, органы местного сам</w:t>
            </w:r>
            <w:r w:rsidRPr="004D5695">
              <w:t>о</w:t>
            </w:r>
            <w:r w:rsidRPr="004D5695">
              <w:t>управления (по согласованию)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4D5695">
              <w:rPr>
                <w:rFonts w:ascii="Times New Roman" w:hAnsi="Times New Roman"/>
              </w:rPr>
              <w:t>национал</w:t>
            </w:r>
            <w:r w:rsidRPr="004D5695">
              <w:rPr>
                <w:rFonts w:ascii="Times New Roman" w:hAnsi="Times New Roman"/>
              </w:rPr>
              <w:t>ь</w:t>
            </w:r>
            <w:r w:rsidRPr="004D5695">
              <w:rPr>
                <w:rFonts w:ascii="Times New Roman" w:hAnsi="Times New Roman"/>
              </w:rPr>
              <w:t xml:space="preserve">ная цель </w:t>
            </w:r>
            <w:r w:rsidR="006F1CB5">
              <w:rPr>
                <w:rFonts w:ascii="Times New Roman" w:hAnsi="Times New Roman"/>
              </w:rPr>
              <w:t>«</w:t>
            </w:r>
            <w:r w:rsidRPr="004D5695">
              <w:rPr>
                <w:rFonts w:ascii="Times New Roman" w:hAnsi="Times New Roman"/>
              </w:rPr>
              <w:t>Сохран</w:t>
            </w:r>
            <w:r w:rsidRPr="004D5695">
              <w:rPr>
                <w:rFonts w:ascii="Times New Roman" w:hAnsi="Times New Roman"/>
              </w:rPr>
              <w:t>е</w:t>
            </w:r>
            <w:r w:rsidRPr="004D5695">
              <w:rPr>
                <w:rFonts w:ascii="Times New Roman" w:hAnsi="Times New Roman"/>
              </w:rPr>
              <w:t>ние насел</w:t>
            </w:r>
            <w:r w:rsidRPr="004D5695">
              <w:rPr>
                <w:rFonts w:ascii="Times New Roman" w:hAnsi="Times New Roman"/>
              </w:rPr>
              <w:t>е</w:t>
            </w:r>
            <w:r w:rsidRPr="004D5695">
              <w:rPr>
                <w:rFonts w:ascii="Times New Roman" w:hAnsi="Times New Roman"/>
              </w:rPr>
              <w:t>ния, здор</w:t>
            </w:r>
            <w:r w:rsidRPr="004D5695">
              <w:rPr>
                <w:rFonts w:ascii="Times New Roman" w:hAnsi="Times New Roman"/>
              </w:rPr>
              <w:t>о</w:t>
            </w:r>
            <w:r w:rsidRPr="004D5695">
              <w:rPr>
                <w:rFonts w:ascii="Times New Roman" w:hAnsi="Times New Roman"/>
              </w:rPr>
              <w:t>вье и благ</w:t>
            </w:r>
            <w:r w:rsidRPr="004D5695">
              <w:rPr>
                <w:rFonts w:ascii="Times New Roman" w:hAnsi="Times New Roman"/>
              </w:rPr>
              <w:t>о</w:t>
            </w:r>
            <w:r w:rsidRPr="004D5695">
              <w:rPr>
                <w:rFonts w:ascii="Times New Roman" w:hAnsi="Times New Roman"/>
              </w:rPr>
              <w:t>получие людей</w:t>
            </w:r>
            <w:r w:rsidR="006F1CB5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BB1F4C" w:rsidP="004D5695">
            <w:pPr>
              <w:pStyle w:val="TableParagraph"/>
              <w:tabs>
                <w:tab w:val="left" w:pos="11057"/>
              </w:tabs>
              <w:suppressAutoHyphens w:val="0"/>
            </w:pPr>
            <w:bookmarkStart w:id="17" w:name="_GoBack16"/>
            <w:bookmarkEnd w:id="17"/>
          </w:p>
        </w:tc>
      </w:tr>
      <w:tr w:rsidR="00BB1F4C" w:rsidRPr="004D5695" w:rsidTr="00FC2CA2">
        <w:trPr>
          <w:trHeight w:val="20"/>
          <w:jc w:val="center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lastRenderedPageBreak/>
              <w:t>15</w:t>
            </w:r>
            <w:r w:rsidR="00781AC6">
              <w:t>.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D5695">
              <w:rPr>
                <w:rFonts w:ascii="Times New Roman" w:eastAsia="Times New Roman" w:hAnsi="Times New Roman"/>
                <w:color w:val="000000"/>
              </w:rPr>
              <w:t>Доля сельского нас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е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ления, систематически занимающегося физ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и</w:t>
            </w:r>
            <w:r w:rsidRPr="004D5695">
              <w:rPr>
                <w:rFonts w:ascii="Times New Roman" w:eastAsia="Times New Roman" w:hAnsi="Times New Roman"/>
                <w:color w:val="000000"/>
              </w:rPr>
              <w:t>ческой культурой и спортом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781AC6" w:rsidP="004D5695">
            <w:pPr>
              <w:pStyle w:val="TableParagraph"/>
              <w:tabs>
                <w:tab w:val="left" w:pos="11057"/>
              </w:tabs>
              <w:suppressAutoHyphens w:val="0"/>
            </w:pPr>
            <w:r>
              <w:t>процентов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68,4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68,6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68,9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69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69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69,2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69,5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6F1CB5">
            <w:pPr>
              <w:pStyle w:val="TableParagraph"/>
              <w:tabs>
                <w:tab w:val="left" w:pos="11057"/>
              </w:tabs>
              <w:suppressAutoHyphens w:val="0"/>
              <w:jc w:val="center"/>
            </w:pPr>
            <w:r w:rsidRPr="004D5695">
              <w:t>70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781AC6" w:rsidP="00781AC6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D71839" w:rsidRPr="004D5695">
              <w:rPr>
                <w:rFonts w:ascii="Times New Roman" w:hAnsi="Times New Roman"/>
              </w:rPr>
              <w:t>остановление Пр</w:t>
            </w:r>
            <w:r w:rsidR="00D71839" w:rsidRPr="004D5695">
              <w:rPr>
                <w:rFonts w:ascii="Times New Roman" w:hAnsi="Times New Roman"/>
              </w:rPr>
              <w:t>а</w:t>
            </w:r>
            <w:r w:rsidR="00D71839" w:rsidRPr="004D5695">
              <w:rPr>
                <w:rFonts w:ascii="Times New Roman" w:hAnsi="Times New Roman"/>
              </w:rPr>
              <w:t xml:space="preserve">вительства </w:t>
            </w:r>
            <w:r w:rsidRPr="004D5695">
              <w:rPr>
                <w:rFonts w:ascii="Times New Roman" w:hAnsi="Times New Roman"/>
              </w:rPr>
              <w:t>Росси</w:t>
            </w:r>
            <w:r w:rsidRPr="004D5695">
              <w:rPr>
                <w:rFonts w:ascii="Times New Roman" w:hAnsi="Times New Roman"/>
              </w:rPr>
              <w:t>й</w:t>
            </w:r>
            <w:r w:rsidRPr="004D5695">
              <w:rPr>
                <w:rFonts w:ascii="Times New Roman" w:hAnsi="Times New Roman"/>
              </w:rPr>
              <w:t>ской Федерации</w:t>
            </w:r>
            <w:r w:rsidR="00D71839" w:rsidRPr="004D5695">
              <w:rPr>
                <w:rFonts w:ascii="Times New Roman" w:hAnsi="Times New Roman"/>
              </w:rPr>
              <w:t xml:space="preserve"> от 30 сентября 2021 г. </w:t>
            </w:r>
            <w:r>
              <w:rPr>
                <w:rFonts w:ascii="Times New Roman" w:hAnsi="Times New Roman"/>
              </w:rPr>
              <w:t>№</w:t>
            </w:r>
            <w:r w:rsidR="00D71839" w:rsidRPr="004D5695">
              <w:rPr>
                <w:rFonts w:ascii="Times New Roman" w:hAnsi="Times New Roman"/>
              </w:rPr>
              <w:t xml:space="preserve"> 1661 </w:t>
            </w:r>
            <w:r w:rsidR="006F1CB5">
              <w:rPr>
                <w:rFonts w:ascii="Times New Roman" w:hAnsi="Times New Roman"/>
              </w:rPr>
              <w:t>«</w:t>
            </w:r>
            <w:r w:rsidR="00D71839" w:rsidRPr="004D5695">
              <w:rPr>
                <w:rFonts w:ascii="Times New Roman" w:hAnsi="Times New Roman"/>
              </w:rPr>
              <w:t>Об утве</w:t>
            </w:r>
            <w:r w:rsidR="00D71839" w:rsidRPr="004D5695">
              <w:rPr>
                <w:rFonts w:ascii="Times New Roman" w:hAnsi="Times New Roman"/>
              </w:rPr>
              <w:t>р</w:t>
            </w:r>
            <w:r w:rsidR="00D71839" w:rsidRPr="004D5695">
              <w:rPr>
                <w:rFonts w:ascii="Times New Roman" w:hAnsi="Times New Roman"/>
              </w:rPr>
              <w:t>ждении госуда</w:t>
            </w:r>
            <w:r w:rsidR="00D71839" w:rsidRPr="004D5695">
              <w:rPr>
                <w:rFonts w:ascii="Times New Roman" w:hAnsi="Times New Roman"/>
              </w:rPr>
              <w:t>р</w:t>
            </w:r>
            <w:r w:rsidR="00D71839" w:rsidRPr="004D5695">
              <w:rPr>
                <w:rFonts w:ascii="Times New Roman" w:hAnsi="Times New Roman"/>
              </w:rPr>
              <w:t>ственной программы Российской Федер</w:t>
            </w:r>
            <w:r w:rsidR="00D71839" w:rsidRPr="004D5695">
              <w:rPr>
                <w:rFonts w:ascii="Times New Roman" w:hAnsi="Times New Roman"/>
              </w:rPr>
              <w:t>а</w:t>
            </w:r>
            <w:r w:rsidR="00D71839" w:rsidRPr="004D5695">
              <w:rPr>
                <w:rFonts w:ascii="Times New Roman" w:hAnsi="Times New Roman"/>
              </w:rPr>
              <w:t xml:space="preserve">ции </w:t>
            </w:r>
            <w:r w:rsidR="006F1CB5">
              <w:rPr>
                <w:rFonts w:ascii="Times New Roman" w:hAnsi="Times New Roman"/>
              </w:rPr>
              <w:t>«</w:t>
            </w:r>
            <w:r w:rsidR="00D71839" w:rsidRPr="004D5695">
              <w:rPr>
                <w:rFonts w:ascii="Times New Roman" w:hAnsi="Times New Roman"/>
              </w:rPr>
              <w:t>Развитие ф</w:t>
            </w:r>
            <w:r w:rsidR="00D71839" w:rsidRPr="004D5695">
              <w:rPr>
                <w:rFonts w:ascii="Times New Roman" w:hAnsi="Times New Roman"/>
              </w:rPr>
              <w:t>и</w:t>
            </w:r>
            <w:r w:rsidR="00D71839" w:rsidRPr="004D5695">
              <w:rPr>
                <w:rFonts w:ascii="Times New Roman" w:hAnsi="Times New Roman"/>
              </w:rPr>
              <w:t>зической культуры и спорта</w:t>
            </w:r>
            <w:r w:rsidR="006F1CB5">
              <w:rPr>
                <w:rFonts w:ascii="Times New Roman" w:hAnsi="Times New Roman"/>
              </w:rPr>
              <w:t>»</w:t>
            </w:r>
            <w:r w:rsidR="00D71839" w:rsidRPr="004D5695">
              <w:rPr>
                <w:rFonts w:ascii="Times New Roman" w:hAnsi="Times New Roman"/>
              </w:rPr>
              <w:t xml:space="preserve"> и о призн</w:t>
            </w:r>
            <w:r w:rsidR="00D71839" w:rsidRPr="004D5695">
              <w:rPr>
                <w:rFonts w:ascii="Times New Roman" w:hAnsi="Times New Roman"/>
              </w:rPr>
              <w:t>а</w:t>
            </w:r>
            <w:r w:rsidR="00D71839" w:rsidRPr="004D5695">
              <w:rPr>
                <w:rFonts w:ascii="Times New Roman" w:hAnsi="Times New Roman"/>
              </w:rPr>
              <w:t>нии утратившими силу некоторых а</w:t>
            </w:r>
            <w:r w:rsidR="00D71839" w:rsidRPr="004D5695">
              <w:rPr>
                <w:rFonts w:ascii="Times New Roman" w:hAnsi="Times New Roman"/>
              </w:rPr>
              <w:t>к</w:t>
            </w:r>
            <w:r w:rsidR="00D71839" w:rsidRPr="004D5695">
              <w:rPr>
                <w:rFonts w:ascii="Times New Roman" w:hAnsi="Times New Roman"/>
              </w:rPr>
              <w:t>тов и отдельных п</w:t>
            </w:r>
            <w:r w:rsidR="00D71839" w:rsidRPr="004D5695">
              <w:rPr>
                <w:rFonts w:ascii="Times New Roman" w:hAnsi="Times New Roman"/>
              </w:rPr>
              <w:t>о</w:t>
            </w:r>
            <w:r w:rsidR="00D71839" w:rsidRPr="004D5695">
              <w:rPr>
                <w:rFonts w:ascii="Times New Roman" w:hAnsi="Times New Roman"/>
              </w:rPr>
              <w:t>ложений некоторых актов Правительства Российской Федер</w:t>
            </w:r>
            <w:r w:rsidR="00D71839" w:rsidRPr="004D5695">
              <w:rPr>
                <w:rFonts w:ascii="Times New Roman" w:hAnsi="Times New Roman"/>
              </w:rPr>
              <w:t>а</w:t>
            </w:r>
            <w:r w:rsidR="00D71839" w:rsidRPr="004D5695">
              <w:rPr>
                <w:rFonts w:ascii="Times New Roman" w:hAnsi="Times New Roman"/>
              </w:rPr>
              <w:t>ции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pStyle w:val="TableParagraph"/>
              <w:tabs>
                <w:tab w:val="left" w:pos="11057"/>
              </w:tabs>
              <w:suppressAutoHyphens w:val="0"/>
            </w:pPr>
            <w:r w:rsidRPr="004D5695">
              <w:t>Министерство спорта Респу</w:t>
            </w:r>
            <w:r w:rsidRPr="004D5695">
              <w:t>б</w:t>
            </w:r>
            <w:r w:rsidRPr="004D5695">
              <w:t>лики Тыва, о</w:t>
            </w:r>
            <w:r w:rsidRPr="004D5695">
              <w:t>р</w:t>
            </w:r>
            <w:r w:rsidRPr="004D5695">
              <w:t>ганы местного самоуправл</w:t>
            </w:r>
            <w:r w:rsidRPr="004D5695">
              <w:t>е</w:t>
            </w:r>
            <w:r w:rsidRPr="004D5695">
              <w:t>ния (по согл</w:t>
            </w:r>
            <w:r w:rsidRPr="004D5695">
              <w:t>а</w:t>
            </w:r>
            <w:r w:rsidRPr="004D5695">
              <w:t>сованию)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D71839" w:rsidP="004D5695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4D5695">
              <w:rPr>
                <w:rFonts w:ascii="Times New Roman" w:hAnsi="Times New Roman"/>
              </w:rPr>
              <w:t>национал</w:t>
            </w:r>
            <w:r w:rsidRPr="004D5695">
              <w:rPr>
                <w:rFonts w:ascii="Times New Roman" w:hAnsi="Times New Roman"/>
              </w:rPr>
              <w:t>ь</w:t>
            </w:r>
            <w:r w:rsidRPr="004D5695">
              <w:rPr>
                <w:rFonts w:ascii="Times New Roman" w:hAnsi="Times New Roman"/>
              </w:rPr>
              <w:t xml:space="preserve">ная цель </w:t>
            </w:r>
            <w:r w:rsidR="006F1CB5">
              <w:rPr>
                <w:rFonts w:ascii="Times New Roman" w:hAnsi="Times New Roman"/>
              </w:rPr>
              <w:t>«</w:t>
            </w:r>
            <w:r w:rsidRPr="004D5695">
              <w:rPr>
                <w:rFonts w:ascii="Times New Roman" w:hAnsi="Times New Roman"/>
              </w:rPr>
              <w:t>Сохран</w:t>
            </w:r>
            <w:r w:rsidRPr="004D5695">
              <w:rPr>
                <w:rFonts w:ascii="Times New Roman" w:hAnsi="Times New Roman"/>
              </w:rPr>
              <w:t>е</w:t>
            </w:r>
            <w:r w:rsidRPr="004D5695">
              <w:rPr>
                <w:rFonts w:ascii="Times New Roman" w:hAnsi="Times New Roman"/>
              </w:rPr>
              <w:t>ние насел</w:t>
            </w:r>
            <w:r w:rsidRPr="004D5695">
              <w:rPr>
                <w:rFonts w:ascii="Times New Roman" w:hAnsi="Times New Roman"/>
              </w:rPr>
              <w:t>е</w:t>
            </w:r>
            <w:r w:rsidRPr="004D5695">
              <w:rPr>
                <w:rFonts w:ascii="Times New Roman" w:hAnsi="Times New Roman"/>
              </w:rPr>
              <w:t>ния, здор</w:t>
            </w:r>
            <w:r w:rsidRPr="004D5695">
              <w:rPr>
                <w:rFonts w:ascii="Times New Roman" w:hAnsi="Times New Roman"/>
              </w:rPr>
              <w:t>о</w:t>
            </w:r>
            <w:r w:rsidRPr="004D5695">
              <w:rPr>
                <w:rFonts w:ascii="Times New Roman" w:hAnsi="Times New Roman"/>
              </w:rPr>
              <w:t>вье и благ</w:t>
            </w:r>
            <w:r w:rsidRPr="004D5695">
              <w:rPr>
                <w:rFonts w:ascii="Times New Roman" w:hAnsi="Times New Roman"/>
              </w:rPr>
              <w:t>о</w:t>
            </w:r>
            <w:r w:rsidRPr="004D5695">
              <w:rPr>
                <w:rFonts w:ascii="Times New Roman" w:hAnsi="Times New Roman"/>
              </w:rPr>
              <w:t>получие людей</w:t>
            </w:r>
            <w:r w:rsidR="006F1CB5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4D5695" w:rsidRDefault="00BB1F4C" w:rsidP="004D5695">
            <w:pPr>
              <w:pStyle w:val="TableParagraph"/>
              <w:tabs>
                <w:tab w:val="left" w:pos="11057"/>
              </w:tabs>
              <w:suppressAutoHyphens w:val="0"/>
            </w:pPr>
            <w:bookmarkStart w:id="18" w:name="_GoBack17"/>
            <w:bookmarkEnd w:id="18"/>
          </w:p>
        </w:tc>
      </w:tr>
    </w:tbl>
    <w:p w:rsidR="00BB1F4C" w:rsidRDefault="00BB1F4C" w:rsidP="007E1795">
      <w:pPr>
        <w:suppressAutoHyphens w:val="0"/>
      </w:pPr>
    </w:p>
    <w:p w:rsidR="00781AC6" w:rsidRDefault="00781AC6" w:rsidP="007E1795">
      <w:pPr>
        <w:pStyle w:val="ConsPlusNormal"/>
        <w:suppressAutoHyphens w:val="0"/>
        <w:ind w:left="10773"/>
        <w:jc w:val="center"/>
        <w:outlineLvl w:val="1"/>
        <w:rPr>
          <w:sz w:val="28"/>
          <w:szCs w:val="28"/>
        </w:rPr>
        <w:sectPr w:rsidR="00781AC6" w:rsidSect="004D5695">
          <w:pgSz w:w="16838" w:h="11906" w:orient="landscape"/>
          <w:pgMar w:top="1134" w:right="567" w:bottom="1134" w:left="567" w:header="680" w:footer="680" w:gutter="0"/>
          <w:pgNumType w:start="1"/>
          <w:cols w:space="720"/>
          <w:formProt w:val="0"/>
          <w:titlePg/>
          <w:docGrid w:linePitch="360" w:charSpace="8192"/>
        </w:sectPr>
      </w:pPr>
    </w:p>
    <w:p w:rsidR="00BB1F4C" w:rsidRPr="00781AC6" w:rsidRDefault="00D71839" w:rsidP="00781AC6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781AC6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BB1F4C" w:rsidRPr="00781AC6" w:rsidRDefault="00D71839" w:rsidP="00781AC6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781AC6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BB1F4C" w:rsidRPr="00781AC6" w:rsidRDefault="00D71839" w:rsidP="00781AC6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781AC6">
        <w:rPr>
          <w:rFonts w:ascii="Times New Roman" w:hAnsi="Times New Roman"/>
          <w:sz w:val="28"/>
          <w:szCs w:val="28"/>
        </w:rPr>
        <w:t xml:space="preserve">Республики Тыва </w:t>
      </w:r>
      <w:r w:rsidR="006F1CB5" w:rsidRPr="00781AC6">
        <w:rPr>
          <w:rFonts w:ascii="Times New Roman" w:hAnsi="Times New Roman"/>
          <w:sz w:val="28"/>
          <w:szCs w:val="28"/>
        </w:rPr>
        <w:t>«</w:t>
      </w:r>
      <w:r w:rsidRPr="00781AC6">
        <w:rPr>
          <w:rFonts w:ascii="Times New Roman" w:hAnsi="Times New Roman"/>
          <w:sz w:val="28"/>
          <w:szCs w:val="28"/>
        </w:rPr>
        <w:t>Развитие физической культуры и спорта в Республике Тыва</w:t>
      </w:r>
      <w:r w:rsidR="006F1CB5" w:rsidRPr="00781AC6">
        <w:rPr>
          <w:rFonts w:ascii="Times New Roman" w:hAnsi="Times New Roman"/>
          <w:sz w:val="28"/>
          <w:szCs w:val="28"/>
        </w:rPr>
        <w:t>»</w:t>
      </w:r>
    </w:p>
    <w:p w:rsidR="00BB1F4C" w:rsidRPr="00781AC6" w:rsidRDefault="00BB1F4C" w:rsidP="00781AC6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</w:p>
    <w:p w:rsidR="00BB1F4C" w:rsidRPr="00781AC6" w:rsidRDefault="00BB1F4C" w:rsidP="00781A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F4C" w:rsidRPr="00781AC6" w:rsidRDefault="00D71839" w:rsidP="00781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AC6">
        <w:rPr>
          <w:rFonts w:ascii="Times New Roman" w:hAnsi="Times New Roman"/>
          <w:b/>
          <w:sz w:val="28"/>
          <w:szCs w:val="28"/>
        </w:rPr>
        <w:t>ПОМЕСЯЧНЫЙ ПЛАН</w:t>
      </w:r>
    </w:p>
    <w:p w:rsidR="00781AC6" w:rsidRDefault="00D71839" w:rsidP="00781A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1AC6">
        <w:rPr>
          <w:rFonts w:ascii="Times New Roman" w:hAnsi="Times New Roman"/>
          <w:sz w:val="28"/>
          <w:szCs w:val="28"/>
        </w:rPr>
        <w:t>государственной программы Республики Тыва</w:t>
      </w:r>
      <w:r w:rsidR="00781AC6">
        <w:rPr>
          <w:rFonts w:ascii="Times New Roman" w:hAnsi="Times New Roman"/>
          <w:sz w:val="28"/>
          <w:szCs w:val="28"/>
        </w:rPr>
        <w:t xml:space="preserve"> </w:t>
      </w:r>
      <w:r w:rsidR="006F1CB5" w:rsidRPr="00781AC6">
        <w:rPr>
          <w:rFonts w:ascii="Times New Roman" w:hAnsi="Times New Roman"/>
          <w:sz w:val="28"/>
          <w:szCs w:val="28"/>
        </w:rPr>
        <w:t>«</w:t>
      </w:r>
      <w:r w:rsidRPr="00781AC6">
        <w:rPr>
          <w:rFonts w:ascii="Times New Roman" w:hAnsi="Times New Roman"/>
          <w:sz w:val="28"/>
          <w:szCs w:val="28"/>
        </w:rPr>
        <w:t xml:space="preserve">Развитие </w:t>
      </w:r>
    </w:p>
    <w:p w:rsidR="00BB1F4C" w:rsidRPr="00781AC6" w:rsidRDefault="00D71839" w:rsidP="00781A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1AC6">
        <w:rPr>
          <w:rFonts w:ascii="Times New Roman" w:hAnsi="Times New Roman"/>
          <w:sz w:val="28"/>
          <w:szCs w:val="28"/>
        </w:rPr>
        <w:t>физической культуры и спорта в Республике Тыва</w:t>
      </w:r>
      <w:r w:rsidR="006F1CB5" w:rsidRPr="00781AC6">
        <w:rPr>
          <w:rFonts w:ascii="Times New Roman" w:hAnsi="Times New Roman"/>
          <w:sz w:val="28"/>
          <w:szCs w:val="28"/>
        </w:rPr>
        <w:t>»</w:t>
      </w:r>
      <w:r w:rsidRPr="00781AC6">
        <w:rPr>
          <w:rFonts w:ascii="Times New Roman" w:hAnsi="Times New Roman"/>
          <w:sz w:val="28"/>
          <w:szCs w:val="28"/>
        </w:rPr>
        <w:t xml:space="preserve"> на 2024 год</w:t>
      </w:r>
    </w:p>
    <w:p w:rsidR="00BB1F4C" w:rsidRPr="00781AC6" w:rsidRDefault="00BB1F4C" w:rsidP="00781A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50" w:type="dxa"/>
        <w:jc w:val="center"/>
        <w:tblInd w:w="-109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99"/>
        <w:gridCol w:w="1195"/>
        <w:gridCol w:w="841"/>
        <w:gridCol w:w="854"/>
        <w:gridCol w:w="856"/>
        <w:gridCol w:w="1004"/>
        <w:gridCol w:w="840"/>
        <w:gridCol w:w="857"/>
        <w:gridCol w:w="988"/>
        <w:gridCol w:w="992"/>
        <w:gridCol w:w="989"/>
        <w:gridCol w:w="1004"/>
        <w:gridCol w:w="960"/>
        <w:gridCol w:w="871"/>
      </w:tblGrid>
      <w:tr w:rsidR="00781AC6" w:rsidRPr="00781AC6" w:rsidTr="0021093B">
        <w:trPr>
          <w:trHeight w:val="20"/>
          <w:jc w:val="center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C6" w:rsidRPr="00781AC6" w:rsidRDefault="00781AC6" w:rsidP="0021093B">
            <w:pPr>
              <w:pStyle w:val="ConsPlusNormal"/>
              <w:suppressAutoHyphens w:val="0"/>
              <w:jc w:val="center"/>
            </w:pPr>
            <w:r w:rsidRPr="00781AC6">
              <w:t>Наименование показателя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C6" w:rsidRPr="00781AC6" w:rsidRDefault="00781AC6" w:rsidP="0021093B">
            <w:pPr>
              <w:pStyle w:val="ConsPlusNormal"/>
              <w:suppressAutoHyphens w:val="0"/>
              <w:jc w:val="center"/>
            </w:pPr>
            <w:r w:rsidRPr="00781AC6">
              <w:t>Единица измерения (по ОКЕИ)</w:t>
            </w:r>
          </w:p>
        </w:tc>
        <w:tc>
          <w:tcPr>
            <w:tcW w:w="101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C6" w:rsidRPr="00781AC6" w:rsidRDefault="00781AC6" w:rsidP="0021093B">
            <w:pPr>
              <w:pStyle w:val="ConsPlusNormal"/>
              <w:suppressAutoHyphens w:val="0"/>
              <w:jc w:val="center"/>
            </w:pPr>
            <w:r w:rsidRPr="00781AC6">
              <w:t>Плановые значения по месяцам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93B" w:rsidRDefault="00781AC6" w:rsidP="0021093B">
            <w:pPr>
              <w:pStyle w:val="ConsPlusNormal"/>
              <w:suppressAutoHyphens w:val="0"/>
              <w:jc w:val="center"/>
            </w:pPr>
            <w:r w:rsidRPr="00781AC6">
              <w:t xml:space="preserve">На </w:t>
            </w:r>
          </w:p>
          <w:p w:rsidR="00781AC6" w:rsidRPr="00781AC6" w:rsidRDefault="00781AC6" w:rsidP="0021093B">
            <w:pPr>
              <w:pStyle w:val="ConsPlusNormal"/>
              <w:suppressAutoHyphens w:val="0"/>
              <w:jc w:val="center"/>
            </w:pPr>
            <w:r w:rsidRPr="00781AC6">
              <w:t>конец 2024 года</w:t>
            </w:r>
          </w:p>
        </w:tc>
      </w:tr>
      <w:tr w:rsidR="00781AC6" w:rsidRPr="00781AC6" w:rsidTr="0021093B">
        <w:trPr>
          <w:trHeight w:val="20"/>
          <w:jc w:val="center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C6" w:rsidRPr="00781AC6" w:rsidRDefault="00781AC6" w:rsidP="002109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C6" w:rsidRPr="00781AC6" w:rsidRDefault="00781AC6" w:rsidP="002109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C6" w:rsidRPr="00781AC6" w:rsidRDefault="00781AC6" w:rsidP="0021093B">
            <w:pPr>
              <w:pStyle w:val="ConsPlusNormal"/>
              <w:suppressAutoHyphens w:val="0"/>
              <w:jc w:val="center"/>
            </w:pPr>
            <w:r w:rsidRPr="00781AC6">
              <w:t>январь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C6" w:rsidRPr="00781AC6" w:rsidRDefault="00781AC6" w:rsidP="0021093B">
            <w:pPr>
              <w:pStyle w:val="ConsPlusNormal"/>
              <w:suppressAutoHyphens w:val="0"/>
              <w:jc w:val="center"/>
            </w:pPr>
            <w:r w:rsidRPr="00781AC6">
              <w:t>фе</w:t>
            </w:r>
            <w:r w:rsidRPr="00781AC6">
              <w:t>в</w:t>
            </w:r>
            <w:r w:rsidRPr="00781AC6">
              <w:t>раль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C6" w:rsidRPr="00781AC6" w:rsidRDefault="00781AC6" w:rsidP="0021093B">
            <w:pPr>
              <w:pStyle w:val="ConsPlusNormal"/>
              <w:suppressAutoHyphens w:val="0"/>
              <w:jc w:val="center"/>
            </w:pPr>
            <w:r w:rsidRPr="00781AC6">
              <w:t>март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C6" w:rsidRPr="00781AC6" w:rsidRDefault="00781AC6" w:rsidP="0021093B">
            <w:pPr>
              <w:pStyle w:val="ConsPlusNormal"/>
              <w:suppressAutoHyphens w:val="0"/>
              <w:jc w:val="center"/>
            </w:pPr>
            <w:r w:rsidRPr="00781AC6">
              <w:t>апрель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C6" w:rsidRPr="00781AC6" w:rsidRDefault="00781AC6" w:rsidP="0021093B">
            <w:pPr>
              <w:pStyle w:val="ConsPlusNormal"/>
              <w:suppressAutoHyphens w:val="0"/>
              <w:jc w:val="center"/>
            </w:pPr>
            <w:r w:rsidRPr="00781AC6">
              <w:t>май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C6" w:rsidRPr="00781AC6" w:rsidRDefault="00781AC6" w:rsidP="0021093B">
            <w:pPr>
              <w:pStyle w:val="ConsPlusNormal"/>
              <w:suppressAutoHyphens w:val="0"/>
              <w:jc w:val="center"/>
            </w:pPr>
            <w:r w:rsidRPr="00781AC6">
              <w:t>июнь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C6" w:rsidRPr="00781AC6" w:rsidRDefault="00781AC6" w:rsidP="0021093B">
            <w:pPr>
              <w:pStyle w:val="ConsPlusNormal"/>
              <w:suppressAutoHyphens w:val="0"/>
              <w:jc w:val="center"/>
            </w:pPr>
            <w:r w:rsidRPr="00781AC6">
              <w:t>июль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C6" w:rsidRPr="00781AC6" w:rsidRDefault="00781AC6" w:rsidP="0021093B">
            <w:pPr>
              <w:pStyle w:val="ConsPlusNormal"/>
              <w:suppressAutoHyphens w:val="0"/>
              <w:jc w:val="center"/>
            </w:pPr>
            <w:r w:rsidRPr="00781AC6">
              <w:t>август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C6" w:rsidRPr="00781AC6" w:rsidRDefault="00781AC6" w:rsidP="0021093B">
            <w:pPr>
              <w:pStyle w:val="ConsPlusNormal"/>
              <w:suppressAutoHyphens w:val="0"/>
              <w:jc w:val="center"/>
            </w:pPr>
            <w:r w:rsidRPr="00781AC6">
              <w:t>се</w:t>
            </w:r>
            <w:r w:rsidRPr="00781AC6">
              <w:t>н</w:t>
            </w:r>
            <w:r w:rsidRPr="00781AC6">
              <w:t>тябрь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C6" w:rsidRPr="00781AC6" w:rsidRDefault="00781AC6" w:rsidP="0021093B">
            <w:pPr>
              <w:pStyle w:val="ConsPlusNormal"/>
              <w:suppressAutoHyphens w:val="0"/>
              <w:jc w:val="center"/>
            </w:pPr>
            <w:r w:rsidRPr="00781AC6">
              <w:t>октябрь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C6" w:rsidRPr="00781AC6" w:rsidRDefault="00781AC6" w:rsidP="0021093B">
            <w:pPr>
              <w:pStyle w:val="ConsPlusNormal"/>
              <w:suppressAutoHyphens w:val="0"/>
              <w:jc w:val="center"/>
            </w:pPr>
            <w:r w:rsidRPr="00781AC6">
              <w:t>ноябрь</w:t>
            </w:r>
          </w:p>
        </w:tc>
        <w:tc>
          <w:tcPr>
            <w:tcW w:w="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C6" w:rsidRPr="00781AC6" w:rsidRDefault="00781AC6" w:rsidP="0021093B">
            <w:pPr>
              <w:pStyle w:val="ConsPlusNormal"/>
              <w:suppressAutoHyphens w:val="0"/>
              <w:jc w:val="center"/>
            </w:pPr>
          </w:p>
        </w:tc>
      </w:tr>
      <w:tr w:rsidR="00BB1F4C" w:rsidRPr="00781AC6" w:rsidTr="0021093B">
        <w:trPr>
          <w:trHeight w:val="20"/>
          <w:jc w:val="center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pStyle w:val="ConsPlusNormal"/>
              <w:suppressAutoHyphens w:val="0"/>
              <w:jc w:val="center"/>
            </w:pPr>
            <w:r w:rsidRPr="00781AC6"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pStyle w:val="ConsPlusNormal"/>
              <w:suppressAutoHyphens w:val="0"/>
              <w:jc w:val="center"/>
            </w:pPr>
            <w:r w:rsidRPr="00781AC6"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pStyle w:val="ConsPlusNormal"/>
              <w:suppressAutoHyphens w:val="0"/>
              <w:jc w:val="center"/>
            </w:pPr>
            <w:r w:rsidRPr="00781AC6"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pStyle w:val="ConsPlusNormal"/>
              <w:suppressAutoHyphens w:val="0"/>
              <w:jc w:val="center"/>
            </w:pPr>
            <w:r w:rsidRPr="00781AC6"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pStyle w:val="ConsPlusNormal"/>
              <w:suppressAutoHyphens w:val="0"/>
              <w:jc w:val="center"/>
            </w:pPr>
            <w:r w:rsidRPr="00781AC6"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pStyle w:val="ConsPlusNormal"/>
              <w:suppressAutoHyphens w:val="0"/>
              <w:jc w:val="center"/>
            </w:pPr>
            <w:r w:rsidRPr="00781AC6"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pStyle w:val="ConsPlusNormal"/>
              <w:suppressAutoHyphens w:val="0"/>
              <w:jc w:val="center"/>
            </w:pPr>
            <w:r w:rsidRPr="00781AC6">
              <w:t>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pStyle w:val="ConsPlusNormal"/>
              <w:suppressAutoHyphens w:val="0"/>
              <w:jc w:val="center"/>
            </w:pPr>
            <w:r w:rsidRPr="00781AC6"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pStyle w:val="ConsPlusNormal"/>
              <w:suppressAutoHyphens w:val="0"/>
              <w:jc w:val="center"/>
            </w:pPr>
            <w:r w:rsidRPr="00781AC6"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pStyle w:val="ConsPlusNormal"/>
              <w:suppressAutoHyphens w:val="0"/>
              <w:jc w:val="center"/>
            </w:pPr>
            <w:r w:rsidRPr="00781AC6"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pStyle w:val="ConsPlusNormal"/>
              <w:suppressAutoHyphens w:val="0"/>
              <w:jc w:val="center"/>
            </w:pPr>
            <w:r w:rsidRPr="00781AC6">
              <w:t>11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pStyle w:val="ConsPlusNormal"/>
              <w:suppressAutoHyphens w:val="0"/>
              <w:jc w:val="center"/>
            </w:pPr>
            <w:r w:rsidRPr="00781AC6"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pStyle w:val="ConsPlusNormal"/>
              <w:suppressAutoHyphens w:val="0"/>
              <w:jc w:val="center"/>
            </w:pPr>
            <w:r w:rsidRPr="00781AC6">
              <w:t>13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pStyle w:val="ConsPlusNormal"/>
              <w:suppressAutoHyphens w:val="0"/>
              <w:jc w:val="center"/>
            </w:pPr>
            <w:r w:rsidRPr="00781AC6">
              <w:t>14</w:t>
            </w:r>
          </w:p>
        </w:tc>
      </w:tr>
      <w:tr w:rsidR="00BB1F4C" w:rsidRPr="00781AC6" w:rsidTr="0021093B">
        <w:trPr>
          <w:trHeight w:val="20"/>
          <w:jc w:val="center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781AC6">
            <w:pPr>
              <w:pStyle w:val="ConsPlusNormal"/>
              <w:suppressAutoHyphens w:val="0"/>
            </w:pPr>
            <w:r w:rsidRPr="00781AC6">
              <w:t>1. Доля населения Российской Федерации, систематически з</w:t>
            </w:r>
            <w:r w:rsidRPr="00781AC6">
              <w:t>а</w:t>
            </w:r>
            <w:r w:rsidRPr="00781AC6">
              <w:t>нимающегося физической кул</w:t>
            </w:r>
            <w:r w:rsidRPr="00781AC6">
              <w:t>ь</w:t>
            </w:r>
            <w:r w:rsidRPr="00781AC6">
              <w:t>турой и спортом, в общей чи</w:t>
            </w:r>
            <w:r w:rsidRPr="00781AC6">
              <w:t>с</w:t>
            </w:r>
            <w:r w:rsidRPr="00781AC6">
              <w:t>ленности населения Российской Федерации в возрасте 3-79 лет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21093B" w:rsidP="00781A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57,8</w:t>
            </w:r>
          </w:p>
        </w:tc>
      </w:tr>
      <w:tr w:rsidR="00BB1F4C" w:rsidRPr="00781AC6" w:rsidTr="0021093B">
        <w:trPr>
          <w:trHeight w:val="20"/>
          <w:jc w:val="center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781AC6">
            <w:pPr>
              <w:pStyle w:val="ConsPlusNormal"/>
              <w:suppressAutoHyphens w:val="0"/>
            </w:pPr>
            <w:r w:rsidRPr="00781AC6">
              <w:t>2. Доля детей и молодежи (во</w:t>
            </w:r>
            <w:r w:rsidRPr="00781AC6">
              <w:t>з</w:t>
            </w:r>
            <w:r w:rsidRPr="00781AC6">
              <w:t>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21093B" w:rsidP="00781A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88,8</w:t>
            </w:r>
          </w:p>
        </w:tc>
      </w:tr>
      <w:tr w:rsidR="00BB1F4C" w:rsidRPr="00781AC6" w:rsidTr="0021093B">
        <w:trPr>
          <w:trHeight w:val="20"/>
          <w:jc w:val="center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781AC6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Доля спортсменов-разрядников в общем колич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стве лиц, занимающихся в с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стеме специализированных де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ско-юношеских спортивных школ олимпийского резерва и училищ олимпийского резерва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21093B" w:rsidP="00781A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</w:tbl>
    <w:p w:rsidR="0021093B" w:rsidRDefault="0021093B" w:rsidP="00F77BED">
      <w:pPr>
        <w:spacing w:after="0" w:line="240" w:lineRule="auto"/>
      </w:pPr>
    </w:p>
    <w:tbl>
      <w:tblPr>
        <w:tblW w:w="15750" w:type="dxa"/>
        <w:jc w:val="center"/>
        <w:tblInd w:w="-109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99"/>
        <w:gridCol w:w="1195"/>
        <w:gridCol w:w="841"/>
        <w:gridCol w:w="854"/>
        <w:gridCol w:w="856"/>
        <w:gridCol w:w="1004"/>
        <w:gridCol w:w="840"/>
        <w:gridCol w:w="857"/>
        <w:gridCol w:w="988"/>
        <w:gridCol w:w="992"/>
        <w:gridCol w:w="989"/>
        <w:gridCol w:w="1004"/>
        <w:gridCol w:w="960"/>
        <w:gridCol w:w="871"/>
      </w:tblGrid>
      <w:tr w:rsidR="0021093B" w:rsidRPr="00781AC6" w:rsidTr="0021093B">
        <w:trPr>
          <w:trHeight w:val="20"/>
          <w:tblHeader/>
          <w:jc w:val="center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B" w:rsidRPr="00781AC6" w:rsidRDefault="0021093B" w:rsidP="00B10317">
            <w:pPr>
              <w:pStyle w:val="ConsPlusNormal"/>
              <w:suppressAutoHyphens w:val="0"/>
              <w:jc w:val="center"/>
            </w:pPr>
            <w:r w:rsidRPr="00781AC6"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B" w:rsidRPr="00781AC6" w:rsidRDefault="0021093B" w:rsidP="00B10317">
            <w:pPr>
              <w:pStyle w:val="ConsPlusNormal"/>
              <w:suppressAutoHyphens w:val="0"/>
              <w:jc w:val="center"/>
            </w:pPr>
            <w:r w:rsidRPr="00781AC6"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B" w:rsidRPr="00781AC6" w:rsidRDefault="0021093B" w:rsidP="00B10317">
            <w:pPr>
              <w:pStyle w:val="ConsPlusNormal"/>
              <w:suppressAutoHyphens w:val="0"/>
              <w:jc w:val="center"/>
            </w:pPr>
            <w:r w:rsidRPr="00781AC6"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B" w:rsidRPr="00781AC6" w:rsidRDefault="0021093B" w:rsidP="00B10317">
            <w:pPr>
              <w:pStyle w:val="ConsPlusNormal"/>
              <w:suppressAutoHyphens w:val="0"/>
              <w:jc w:val="center"/>
            </w:pPr>
            <w:r w:rsidRPr="00781AC6"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B" w:rsidRPr="00781AC6" w:rsidRDefault="0021093B" w:rsidP="00B10317">
            <w:pPr>
              <w:pStyle w:val="ConsPlusNormal"/>
              <w:suppressAutoHyphens w:val="0"/>
              <w:jc w:val="center"/>
            </w:pPr>
            <w:r w:rsidRPr="00781AC6"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B" w:rsidRPr="00781AC6" w:rsidRDefault="0021093B" w:rsidP="00B10317">
            <w:pPr>
              <w:pStyle w:val="ConsPlusNormal"/>
              <w:suppressAutoHyphens w:val="0"/>
              <w:jc w:val="center"/>
            </w:pPr>
            <w:r w:rsidRPr="00781AC6"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B" w:rsidRPr="00781AC6" w:rsidRDefault="0021093B" w:rsidP="00B10317">
            <w:pPr>
              <w:pStyle w:val="ConsPlusNormal"/>
              <w:suppressAutoHyphens w:val="0"/>
              <w:jc w:val="center"/>
            </w:pPr>
            <w:r w:rsidRPr="00781AC6">
              <w:t>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B" w:rsidRPr="00781AC6" w:rsidRDefault="0021093B" w:rsidP="00B10317">
            <w:pPr>
              <w:pStyle w:val="ConsPlusNormal"/>
              <w:suppressAutoHyphens w:val="0"/>
              <w:jc w:val="center"/>
            </w:pPr>
            <w:r w:rsidRPr="00781AC6"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B" w:rsidRPr="00781AC6" w:rsidRDefault="0021093B" w:rsidP="00B10317">
            <w:pPr>
              <w:pStyle w:val="ConsPlusNormal"/>
              <w:suppressAutoHyphens w:val="0"/>
              <w:jc w:val="center"/>
            </w:pPr>
            <w:r w:rsidRPr="00781AC6"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B" w:rsidRPr="00781AC6" w:rsidRDefault="0021093B" w:rsidP="00B10317">
            <w:pPr>
              <w:pStyle w:val="ConsPlusNormal"/>
              <w:suppressAutoHyphens w:val="0"/>
              <w:jc w:val="center"/>
            </w:pPr>
            <w:r w:rsidRPr="00781AC6"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B" w:rsidRPr="00781AC6" w:rsidRDefault="0021093B" w:rsidP="00B10317">
            <w:pPr>
              <w:pStyle w:val="ConsPlusNormal"/>
              <w:suppressAutoHyphens w:val="0"/>
              <w:jc w:val="center"/>
            </w:pPr>
            <w:r w:rsidRPr="00781AC6">
              <w:t>11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B" w:rsidRPr="00781AC6" w:rsidRDefault="0021093B" w:rsidP="00B10317">
            <w:pPr>
              <w:pStyle w:val="ConsPlusNormal"/>
              <w:suppressAutoHyphens w:val="0"/>
              <w:jc w:val="center"/>
            </w:pPr>
            <w:r w:rsidRPr="00781AC6"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B" w:rsidRPr="00781AC6" w:rsidRDefault="0021093B" w:rsidP="00B10317">
            <w:pPr>
              <w:pStyle w:val="ConsPlusNormal"/>
              <w:suppressAutoHyphens w:val="0"/>
              <w:jc w:val="center"/>
            </w:pPr>
            <w:r w:rsidRPr="00781AC6">
              <w:t>13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93B" w:rsidRPr="00781AC6" w:rsidRDefault="0021093B" w:rsidP="00B10317">
            <w:pPr>
              <w:pStyle w:val="ConsPlusNormal"/>
              <w:suppressAutoHyphens w:val="0"/>
              <w:jc w:val="center"/>
            </w:pPr>
            <w:r w:rsidRPr="00781AC6">
              <w:t>14</w:t>
            </w:r>
          </w:p>
        </w:tc>
      </w:tr>
      <w:tr w:rsidR="00BB1F4C" w:rsidRPr="00781AC6" w:rsidTr="0021093B">
        <w:trPr>
          <w:trHeight w:val="20"/>
          <w:jc w:val="center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781AC6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  <w:r w:rsidR="002109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Численность спортсменов Республики Тыва </w:t>
            </w:r>
            <w:r w:rsidR="00F77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членов сборных команд Российской Федерации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781A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</w:t>
            </w:r>
          </w:p>
        </w:tc>
      </w:tr>
      <w:tr w:rsidR="00BB1F4C" w:rsidRPr="00781AC6" w:rsidTr="0021093B">
        <w:trPr>
          <w:trHeight w:val="20"/>
          <w:jc w:val="center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781AC6">
            <w:pPr>
              <w:pStyle w:val="ConsPlusNormal"/>
              <w:suppressAutoHyphens w:val="0"/>
            </w:pPr>
            <w:r w:rsidRPr="00781AC6">
              <w:t>5.</w:t>
            </w:r>
            <w:r w:rsidR="00F77BED">
              <w:t xml:space="preserve"> </w:t>
            </w:r>
            <w:r w:rsidRPr="00781AC6">
              <w:t>Уровень обеспеченности граждан спортивными сооруж</w:t>
            </w:r>
            <w:r w:rsidRPr="00781AC6">
              <w:t>е</w:t>
            </w:r>
            <w:r w:rsidRPr="00781AC6">
              <w:t>ниями исходя из единовреме</w:t>
            </w:r>
            <w:r w:rsidRPr="00781AC6">
              <w:t>н</w:t>
            </w:r>
            <w:r w:rsidRPr="00781AC6">
              <w:t>ной пропускной способности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F77BED" w:rsidP="00781A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91,4</w:t>
            </w:r>
          </w:p>
        </w:tc>
      </w:tr>
      <w:tr w:rsidR="00BB1F4C" w:rsidRPr="00781AC6" w:rsidTr="0021093B">
        <w:trPr>
          <w:trHeight w:val="20"/>
          <w:jc w:val="center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781AC6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Доля лиц с ограниченными возможностями здоровья и и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валидов, систематически зан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мающихся физической культ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рой и спортом, в общей числе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ности данной категории насел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F77BED" w:rsidP="00781A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15,7</w:t>
            </w:r>
          </w:p>
        </w:tc>
      </w:tr>
      <w:tr w:rsidR="00BB1F4C" w:rsidRPr="00781AC6" w:rsidTr="0021093B">
        <w:trPr>
          <w:trHeight w:val="20"/>
          <w:jc w:val="center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781AC6">
            <w:pPr>
              <w:pStyle w:val="ConsPlusNormal"/>
              <w:suppressAutoHyphens w:val="0"/>
            </w:pPr>
            <w:r w:rsidRPr="00781AC6">
              <w:t>7.</w:t>
            </w:r>
            <w:r w:rsidR="00F77BED">
              <w:t xml:space="preserve"> </w:t>
            </w:r>
            <w:r w:rsidRPr="00781AC6">
              <w:t>Доля граждан среднего во</w:t>
            </w:r>
            <w:r w:rsidRPr="00781AC6">
              <w:t>з</w:t>
            </w:r>
            <w:r w:rsidRPr="00781AC6">
              <w:t>раста (женщины: 30-54 года; мужчины: 30-59 лет), систем</w:t>
            </w:r>
            <w:r w:rsidRPr="00781AC6">
              <w:t>а</w:t>
            </w:r>
            <w:r w:rsidRPr="00781AC6">
              <w:t>тически занимающихся физич</w:t>
            </w:r>
            <w:r w:rsidRPr="00781AC6">
              <w:t>е</w:t>
            </w:r>
            <w:r w:rsidRPr="00781AC6">
              <w:t>ской культурой и спортом, в общей численности граждан среднего возраста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F77BED" w:rsidP="00781A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27,4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BB1F4C" w:rsidRPr="00781AC6" w:rsidTr="0021093B">
        <w:trPr>
          <w:trHeight w:val="20"/>
          <w:jc w:val="center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781AC6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  <w:r w:rsidR="00F77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Единовременная пропускная способность объектов спорта, введенных в эксплуатацию в рамках Программы по напра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лению, касающемуся соверше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ствования условий для развития массового спорта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781A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6080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6160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6250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6750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7000</w:t>
            </w:r>
          </w:p>
        </w:tc>
      </w:tr>
      <w:tr w:rsidR="00BB1F4C" w:rsidRPr="00781AC6" w:rsidTr="0021093B">
        <w:trPr>
          <w:trHeight w:val="20"/>
          <w:jc w:val="center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781AC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</w:t>
            </w:r>
            <w:r w:rsidR="00F77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населения Республики Тыва, выполнившего нормативы испытаний (тестов) Всеросси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ского физкультурно-спортивного комплекса </w:t>
            </w:r>
            <w:r w:rsidR="006F1CB5"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Готов к труду и обороне</w:t>
            </w:r>
            <w:r w:rsidR="006F1CB5"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(ГТО), в о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щей численности населения, принявшего участие в выполн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нии нормативов испытаний (т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стов)</w:t>
            </w:r>
            <w:r w:rsidR="00F77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Всероссийского физкул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турно-спортивного комплекса </w:t>
            </w:r>
            <w:r w:rsidR="006F1CB5"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Готов к труду и обороне</w:t>
            </w:r>
            <w:r w:rsidR="006F1CB5"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(ГТО)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F77BED" w:rsidP="00781A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BB1F4C" w:rsidRPr="00781AC6" w:rsidTr="0021093B">
        <w:trPr>
          <w:trHeight w:val="20"/>
          <w:jc w:val="center"/>
        </w:trPr>
        <w:tc>
          <w:tcPr>
            <w:tcW w:w="3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781AC6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10.</w:t>
            </w:r>
            <w:r w:rsidR="00F77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специалистов со средним профессиональным о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разованием в сфере физической культуры и спорта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781A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BB1F4C" w:rsidRPr="00781AC6" w:rsidTr="0021093B">
        <w:trPr>
          <w:trHeight w:val="20"/>
          <w:jc w:val="center"/>
        </w:trPr>
        <w:tc>
          <w:tcPr>
            <w:tcW w:w="3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781AC6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</w:t>
            </w:r>
            <w:r w:rsidR="00F77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Увеличение количества п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сетителей универсального спо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тивного комплекса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781A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46310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46330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46345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46360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46380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46400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46420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46440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46460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46480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46490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46500</w:t>
            </w:r>
          </w:p>
        </w:tc>
      </w:tr>
      <w:tr w:rsidR="00BB1F4C" w:rsidRPr="00781AC6" w:rsidTr="0021093B">
        <w:trPr>
          <w:trHeight w:val="20"/>
          <w:jc w:val="center"/>
        </w:trPr>
        <w:tc>
          <w:tcPr>
            <w:tcW w:w="3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781AC6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</w:t>
            </w:r>
            <w:r w:rsidR="00F77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завоеванных м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далей во всероссийских и ме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дународных мероприятиях спортсменами Республики Тыва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781A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</w:t>
            </w:r>
          </w:p>
        </w:tc>
      </w:tr>
      <w:tr w:rsidR="00BB1F4C" w:rsidRPr="00781AC6" w:rsidTr="0021093B">
        <w:trPr>
          <w:trHeight w:val="20"/>
          <w:jc w:val="center"/>
        </w:trPr>
        <w:tc>
          <w:tcPr>
            <w:tcW w:w="3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781AC6">
            <w:pPr>
              <w:widowControl w:val="0"/>
              <w:tabs>
                <w:tab w:val="left" w:pos="11057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 Доля граждан трудоспосо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ного возраста, систематически занимающихся физической культурой и спортом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F77BED" w:rsidP="00781A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45,8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47,9</w:t>
            </w:r>
          </w:p>
        </w:tc>
      </w:tr>
      <w:tr w:rsidR="00BB1F4C" w:rsidRPr="00781AC6" w:rsidTr="0021093B">
        <w:trPr>
          <w:trHeight w:val="20"/>
          <w:jc w:val="center"/>
        </w:trPr>
        <w:tc>
          <w:tcPr>
            <w:tcW w:w="3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781AC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 Доля граждан старшего во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раста (женщины: </w:t>
            </w:r>
            <w:r w:rsidRPr="00781AC6">
              <w:rPr>
                <w:rFonts w:ascii="Times New Roman" w:hAnsi="Times New Roman"/>
                <w:sz w:val="24"/>
                <w:szCs w:val="24"/>
              </w:rPr>
              <w:t>55-79 лет; мужчины: 60-79 лет), систем</w:t>
            </w:r>
            <w:r w:rsidRPr="00781AC6">
              <w:rPr>
                <w:rFonts w:ascii="Times New Roman" w:hAnsi="Times New Roman"/>
                <w:sz w:val="24"/>
                <w:szCs w:val="24"/>
              </w:rPr>
              <w:t>а</w:t>
            </w:r>
            <w:r w:rsidRPr="00781AC6">
              <w:rPr>
                <w:rFonts w:ascii="Times New Roman" w:hAnsi="Times New Roman"/>
                <w:sz w:val="24"/>
                <w:szCs w:val="24"/>
              </w:rPr>
              <w:t>тически занимающихся физич</w:t>
            </w:r>
            <w:r w:rsidRPr="00781AC6">
              <w:rPr>
                <w:rFonts w:ascii="Times New Roman" w:hAnsi="Times New Roman"/>
                <w:sz w:val="24"/>
                <w:szCs w:val="24"/>
              </w:rPr>
              <w:t>е</w:t>
            </w:r>
            <w:r w:rsidRPr="00781AC6">
              <w:rPr>
                <w:rFonts w:ascii="Times New Roman" w:hAnsi="Times New Roman"/>
                <w:sz w:val="24"/>
                <w:szCs w:val="24"/>
              </w:rPr>
              <w:t>ской культурой и спортом</w:t>
            </w:r>
            <w:r w:rsidR="00C13CC2">
              <w:rPr>
                <w:rFonts w:ascii="Times New Roman" w:hAnsi="Times New Roman"/>
                <w:sz w:val="24"/>
                <w:szCs w:val="24"/>
              </w:rPr>
              <w:t>,</w:t>
            </w:r>
            <w:r w:rsidRPr="00781AC6">
              <w:rPr>
                <w:rFonts w:ascii="Times New Roman" w:hAnsi="Times New Roman"/>
                <w:sz w:val="24"/>
                <w:szCs w:val="24"/>
              </w:rPr>
              <w:t xml:space="preserve"> в общей численности граждан 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старшего возраста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F77BED" w:rsidP="00781A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27,8</w:t>
            </w:r>
          </w:p>
        </w:tc>
      </w:tr>
    </w:tbl>
    <w:p w:rsidR="006D2986" w:rsidRDefault="006D2986"/>
    <w:p w:rsidR="006D2986" w:rsidRDefault="006D2986"/>
    <w:tbl>
      <w:tblPr>
        <w:tblW w:w="15750" w:type="dxa"/>
        <w:jc w:val="center"/>
        <w:tblInd w:w="-109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99"/>
        <w:gridCol w:w="1195"/>
        <w:gridCol w:w="841"/>
        <w:gridCol w:w="854"/>
        <w:gridCol w:w="856"/>
        <w:gridCol w:w="1004"/>
        <w:gridCol w:w="840"/>
        <w:gridCol w:w="857"/>
        <w:gridCol w:w="988"/>
        <w:gridCol w:w="992"/>
        <w:gridCol w:w="989"/>
        <w:gridCol w:w="1004"/>
        <w:gridCol w:w="960"/>
        <w:gridCol w:w="871"/>
      </w:tblGrid>
      <w:tr w:rsidR="006D2986" w:rsidRPr="00781AC6" w:rsidTr="00B10317">
        <w:trPr>
          <w:trHeight w:val="20"/>
          <w:tblHeader/>
          <w:jc w:val="center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86" w:rsidRPr="00781AC6" w:rsidRDefault="006D2986" w:rsidP="00B10317">
            <w:pPr>
              <w:pStyle w:val="ConsPlusNormal"/>
              <w:suppressAutoHyphens w:val="0"/>
              <w:jc w:val="center"/>
            </w:pPr>
            <w:r w:rsidRPr="00781AC6"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86" w:rsidRPr="00781AC6" w:rsidRDefault="006D2986" w:rsidP="00B10317">
            <w:pPr>
              <w:pStyle w:val="ConsPlusNormal"/>
              <w:suppressAutoHyphens w:val="0"/>
              <w:jc w:val="center"/>
            </w:pPr>
            <w:r w:rsidRPr="00781AC6"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86" w:rsidRPr="00781AC6" w:rsidRDefault="006D2986" w:rsidP="00B10317">
            <w:pPr>
              <w:pStyle w:val="ConsPlusNormal"/>
              <w:suppressAutoHyphens w:val="0"/>
              <w:jc w:val="center"/>
            </w:pPr>
            <w:r w:rsidRPr="00781AC6"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86" w:rsidRPr="00781AC6" w:rsidRDefault="006D2986" w:rsidP="00B10317">
            <w:pPr>
              <w:pStyle w:val="ConsPlusNormal"/>
              <w:suppressAutoHyphens w:val="0"/>
              <w:jc w:val="center"/>
            </w:pPr>
            <w:r w:rsidRPr="00781AC6"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86" w:rsidRPr="00781AC6" w:rsidRDefault="006D2986" w:rsidP="00B10317">
            <w:pPr>
              <w:pStyle w:val="ConsPlusNormal"/>
              <w:suppressAutoHyphens w:val="0"/>
              <w:jc w:val="center"/>
            </w:pPr>
            <w:r w:rsidRPr="00781AC6"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86" w:rsidRPr="00781AC6" w:rsidRDefault="006D2986" w:rsidP="00B10317">
            <w:pPr>
              <w:pStyle w:val="ConsPlusNormal"/>
              <w:suppressAutoHyphens w:val="0"/>
              <w:jc w:val="center"/>
            </w:pPr>
            <w:r w:rsidRPr="00781AC6"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86" w:rsidRPr="00781AC6" w:rsidRDefault="006D2986" w:rsidP="00B10317">
            <w:pPr>
              <w:pStyle w:val="ConsPlusNormal"/>
              <w:suppressAutoHyphens w:val="0"/>
              <w:jc w:val="center"/>
            </w:pPr>
            <w:r w:rsidRPr="00781AC6">
              <w:t>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86" w:rsidRPr="00781AC6" w:rsidRDefault="006D2986" w:rsidP="00B10317">
            <w:pPr>
              <w:pStyle w:val="ConsPlusNormal"/>
              <w:suppressAutoHyphens w:val="0"/>
              <w:jc w:val="center"/>
            </w:pPr>
            <w:r w:rsidRPr="00781AC6"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86" w:rsidRPr="00781AC6" w:rsidRDefault="006D2986" w:rsidP="00B10317">
            <w:pPr>
              <w:pStyle w:val="ConsPlusNormal"/>
              <w:suppressAutoHyphens w:val="0"/>
              <w:jc w:val="center"/>
            </w:pPr>
            <w:r w:rsidRPr="00781AC6"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86" w:rsidRPr="00781AC6" w:rsidRDefault="006D2986" w:rsidP="00B10317">
            <w:pPr>
              <w:pStyle w:val="ConsPlusNormal"/>
              <w:suppressAutoHyphens w:val="0"/>
              <w:jc w:val="center"/>
            </w:pPr>
            <w:r w:rsidRPr="00781AC6"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86" w:rsidRPr="00781AC6" w:rsidRDefault="006D2986" w:rsidP="00B10317">
            <w:pPr>
              <w:pStyle w:val="ConsPlusNormal"/>
              <w:suppressAutoHyphens w:val="0"/>
              <w:jc w:val="center"/>
            </w:pPr>
            <w:r w:rsidRPr="00781AC6">
              <w:t>11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86" w:rsidRPr="00781AC6" w:rsidRDefault="006D2986" w:rsidP="00B10317">
            <w:pPr>
              <w:pStyle w:val="ConsPlusNormal"/>
              <w:suppressAutoHyphens w:val="0"/>
              <w:jc w:val="center"/>
            </w:pPr>
            <w:r w:rsidRPr="00781AC6"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86" w:rsidRPr="00781AC6" w:rsidRDefault="006D2986" w:rsidP="00B10317">
            <w:pPr>
              <w:pStyle w:val="ConsPlusNormal"/>
              <w:suppressAutoHyphens w:val="0"/>
              <w:jc w:val="center"/>
            </w:pPr>
            <w:r w:rsidRPr="00781AC6">
              <w:t>13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86" w:rsidRPr="00781AC6" w:rsidRDefault="006D2986" w:rsidP="00B10317">
            <w:pPr>
              <w:pStyle w:val="ConsPlusNormal"/>
              <w:suppressAutoHyphens w:val="0"/>
              <w:jc w:val="center"/>
            </w:pPr>
            <w:r w:rsidRPr="00781AC6">
              <w:t>14</w:t>
            </w:r>
          </w:p>
        </w:tc>
      </w:tr>
      <w:tr w:rsidR="00BB1F4C" w:rsidRPr="00781AC6" w:rsidTr="0021093B">
        <w:trPr>
          <w:trHeight w:val="20"/>
          <w:jc w:val="center"/>
        </w:trPr>
        <w:tc>
          <w:tcPr>
            <w:tcW w:w="3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781AC6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 Доля сельского населения, систематически занимающегося физической культурой и спо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F77BED" w:rsidP="00781AC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68,4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68,4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68,4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68,6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781AC6" w:rsidRDefault="00D71839" w:rsidP="002109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68,6</w:t>
            </w:r>
          </w:p>
        </w:tc>
      </w:tr>
    </w:tbl>
    <w:p w:rsidR="00BB1F4C" w:rsidRDefault="00BB1F4C" w:rsidP="007E1795">
      <w:pPr>
        <w:suppressAutoHyphens w:val="0"/>
        <w:jc w:val="both"/>
        <w:rPr>
          <w:rFonts w:ascii="Times New Roman" w:hAnsi="Times New Roman"/>
          <w:sz w:val="24"/>
          <w:szCs w:val="24"/>
        </w:rPr>
      </w:pPr>
    </w:p>
    <w:p w:rsidR="00BB1F4C" w:rsidRDefault="00BB1F4C" w:rsidP="007E1795">
      <w:pPr>
        <w:suppressAutoHyphens w:val="0"/>
        <w:jc w:val="both"/>
        <w:rPr>
          <w:rFonts w:ascii="Times New Roman" w:hAnsi="Times New Roman"/>
          <w:sz w:val="24"/>
          <w:szCs w:val="24"/>
        </w:rPr>
      </w:pPr>
    </w:p>
    <w:p w:rsidR="00BB1F4C" w:rsidRDefault="00BB1F4C" w:rsidP="007E1795">
      <w:pPr>
        <w:suppressAutoHyphens w:val="0"/>
        <w:jc w:val="both"/>
        <w:rPr>
          <w:rFonts w:ascii="Times New Roman" w:hAnsi="Times New Roman"/>
          <w:sz w:val="24"/>
          <w:szCs w:val="24"/>
        </w:rPr>
      </w:pPr>
    </w:p>
    <w:p w:rsidR="006D2986" w:rsidRDefault="006D2986" w:rsidP="007E1795">
      <w:pPr>
        <w:suppressAutoHyphens w:val="0"/>
        <w:jc w:val="both"/>
        <w:rPr>
          <w:rFonts w:ascii="Times New Roman" w:hAnsi="Times New Roman"/>
          <w:sz w:val="24"/>
          <w:szCs w:val="24"/>
        </w:rPr>
        <w:sectPr w:rsidR="006D2986" w:rsidSect="004D5695">
          <w:pgSz w:w="16838" w:h="11906" w:orient="landscape"/>
          <w:pgMar w:top="1134" w:right="567" w:bottom="1134" w:left="567" w:header="680" w:footer="680" w:gutter="0"/>
          <w:pgNumType w:start="1"/>
          <w:cols w:space="720"/>
          <w:formProt w:val="0"/>
          <w:titlePg/>
          <w:docGrid w:linePitch="360" w:charSpace="8192"/>
        </w:sectPr>
      </w:pPr>
    </w:p>
    <w:p w:rsidR="00974662" w:rsidRPr="00974662" w:rsidRDefault="00974662" w:rsidP="00974662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Pr="00974662">
        <w:rPr>
          <w:rFonts w:ascii="Times New Roman" w:hAnsi="Times New Roman"/>
          <w:sz w:val="28"/>
          <w:szCs w:val="28"/>
        </w:rPr>
        <w:t>3</w:t>
      </w:r>
    </w:p>
    <w:p w:rsidR="00974662" w:rsidRPr="00974662" w:rsidRDefault="00974662" w:rsidP="00974662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974662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974662" w:rsidRPr="00974662" w:rsidRDefault="00974662" w:rsidP="00974662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974662">
        <w:rPr>
          <w:rFonts w:ascii="Times New Roman" w:hAnsi="Times New Roman"/>
          <w:sz w:val="28"/>
          <w:szCs w:val="28"/>
        </w:rPr>
        <w:t>Республики Тыва «Развитие физической</w:t>
      </w:r>
    </w:p>
    <w:p w:rsidR="00974662" w:rsidRPr="00974662" w:rsidRDefault="00974662" w:rsidP="00974662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974662">
        <w:rPr>
          <w:rFonts w:ascii="Times New Roman" w:hAnsi="Times New Roman"/>
          <w:sz w:val="28"/>
          <w:szCs w:val="28"/>
        </w:rPr>
        <w:t>культуры и спорта в Республике Тыва»</w:t>
      </w:r>
    </w:p>
    <w:p w:rsidR="00974662" w:rsidRDefault="00974662" w:rsidP="00974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662" w:rsidRPr="00974662" w:rsidRDefault="00974662" w:rsidP="00974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662" w:rsidRPr="00974662" w:rsidRDefault="00974662" w:rsidP="00974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4662">
        <w:rPr>
          <w:rFonts w:ascii="Times New Roman" w:hAnsi="Times New Roman"/>
          <w:b/>
          <w:sz w:val="28"/>
          <w:szCs w:val="28"/>
        </w:rPr>
        <w:t>РЕСУРСНОЕ ОБЕСПЕЧЕНИЕ</w:t>
      </w:r>
    </w:p>
    <w:p w:rsidR="00974662" w:rsidRPr="00974662" w:rsidRDefault="00974662" w:rsidP="00974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4662">
        <w:rPr>
          <w:rFonts w:ascii="Times New Roman" w:hAnsi="Times New Roman"/>
          <w:sz w:val="28"/>
          <w:szCs w:val="28"/>
        </w:rPr>
        <w:t>и прогнозная оценка расходов федерального бюджета,</w:t>
      </w:r>
    </w:p>
    <w:p w:rsidR="00974662" w:rsidRPr="00974662" w:rsidRDefault="00974662" w:rsidP="00974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4662">
        <w:rPr>
          <w:rFonts w:ascii="Times New Roman" w:hAnsi="Times New Roman"/>
          <w:sz w:val="28"/>
          <w:szCs w:val="28"/>
        </w:rPr>
        <w:t>республиканского бюджета Республики Тыва, внебюджетных средств</w:t>
      </w:r>
    </w:p>
    <w:p w:rsidR="00974662" w:rsidRPr="00974662" w:rsidRDefault="00974662" w:rsidP="00974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4662">
        <w:rPr>
          <w:rFonts w:ascii="Times New Roman" w:hAnsi="Times New Roman"/>
          <w:sz w:val="28"/>
          <w:szCs w:val="28"/>
        </w:rPr>
        <w:t>на реализацию целей государственной программы Республики Тыва</w:t>
      </w:r>
    </w:p>
    <w:p w:rsidR="00974662" w:rsidRPr="00974662" w:rsidRDefault="00974662" w:rsidP="00974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4662">
        <w:rPr>
          <w:rFonts w:ascii="Times New Roman" w:hAnsi="Times New Roman"/>
          <w:sz w:val="28"/>
          <w:szCs w:val="28"/>
        </w:rPr>
        <w:t>«Развитие физической культуры и спорта в Республике Тыва»</w:t>
      </w:r>
    </w:p>
    <w:p w:rsidR="00BB1F4C" w:rsidRPr="00974662" w:rsidRDefault="00BB1F4C" w:rsidP="00974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84"/>
        <w:gridCol w:w="1742"/>
        <w:gridCol w:w="1419"/>
        <w:gridCol w:w="1371"/>
        <w:gridCol w:w="1273"/>
        <w:gridCol w:w="1227"/>
        <w:gridCol w:w="1275"/>
        <w:gridCol w:w="1276"/>
        <w:gridCol w:w="1275"/>
        <w:gridCol w:w="1418"/>
      </w:tblGrid>
      <w:tr w:rsidR="00BB1F4C" w:rsidRPr="00974662" w:rsidTr="00B10317">
        <w:trPr>
          <w:trHeight w:val="20"/>
          <w:jc w:val="center"/>
        </w:trPr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317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 xml:space="preserve">Наименование государственной </w:t>
            </w:r>
          </w:p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программы, структурного элемента, источник финансирования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ГРБС</w:t>
            </w:r>
          </w:p>
        </w:tc>
        <w:tc>
          <w:tcPr>
            <w:tcW w:w="1053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Объем финансового обеспечения по годам реализации, тыс. рублей</w:t>
            </w:r>
          </w:p>
        </w:tc>
      </w:tr>
      <w:tr w:rsidR="00BB1F4C" w:rsidRPr="00974662" w:rsidTr="00B10317">
        <w:trPr>
          <w:trHeight w:val="20"/>
          <w:jc w:val="center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B1031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BB1F4C" w:rsidP="00B1031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2024 г.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2025 г.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2026 г.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2027 г.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2028 г.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2029 г.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2030 г.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2024-2030 гг.</w:t>
            </w:r>
          </w:p>
        </w:tc>
      </w:tr>
      <w:tr w:rsidR="00BB1F4C" w:rsidRPr="00974662" w:rsidTr="00B10317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 xml:space="preserve">Всего по государственной программе Республики Тыва </w:t>
            </w:r>
            <w:r w:rsidR="006F1CB5" w:rsidRPr="00974662">
              <w:rPr>
                <w:rFonts w:ascii="Times New Roman" w:eastAsia="Times New Roman" w:hAnsi="Times New Roman"/>
                <w:color w:val="000000"/>
              </w:rPr>
              <w:t>«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Развитие физич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ской культуры и спорта в Республике Тыва</w:t>
            </w:r>
            <w:r w:rsidR="006F1CB5" w:rsidRPr="00974662">
              <w:rPr>
                <w:rFonts w:ascii="Times New Roman" w:eastAsia="Times New Roman" w:hAnsi="Times New Roman"/>
                <w:color w:val="000000"/>
              </w:rPr>
              <w:t>»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, в том числе:</w:t>
            </w:r>
          </w:p>
        </w:tc>
        <w:tc>
          <w:tcPr>
            <w:tcW w:w="174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Министерство спорта Респу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б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лики Тыва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1 548 557,4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1041541,3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1154710,6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1371648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1072774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1164491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1136620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8490342,3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Межбюджетные трансферты из фед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рального бюджета </w:t>
            </w:r>
          </w:p>
        </w:tc>
        <w:tc>
          <w:tcPr>
            <w:tcW w:w="17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610 891,1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121 000,0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199 000,0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388 000,0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77 600,0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145 500,0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145 500,0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1 687 491,1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Республиканский бюджет</w:t>
            </w:r>
          </w:p>
        </w:tc>
        <w:tc>
          <w:tcPr>
            <w:tcW w:w="17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891 138,2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891 178,3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925 839,6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953 259,0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964 785,0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988 602,0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960 731,0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6 575 533,1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Бюджеты муниципальных образований республики</w:t>
            </w:r>
          </w:p>
        </w:tc>
        <w:tc>
          <w:tcPr>
            <w:tcW w:w="17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4 000,0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4 000,0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4 000,0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4 000,0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4 000,0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4 000,0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4 000,0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28 000,0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42 528,1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25 363,0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25 871,0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26 389,0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26 389,0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26 389,0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26 389,0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199 318,1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 xml:space="preserve">1. Подпрограмма 1 </w:t>
            </w:r>
            <w:r w:rsidR="006F1CB5" w:rsidRPr="00974662">
              <w:rPr>
                <w:rFonts w:ascii="Times New Roman" w:eastAsia="Times New Roman" w:hAnsi="Times New Roman"/>
                <w:color w:val="000000"/>
              </w:rPr>
              <w:t>«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Реализация на те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р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ритории Республики Тыва регионал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ь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ного проекта </w:t>
            </w:r>
            <w:r w:rsidR="006F1CB5" w:rsidRPr="00974662">
              <w:rPr>
                <w:rFonts w:ascii="Times New Roman" w:eastAsia="Times New Roman" w:hAnsi="Times New Roman"/>
                <w:color w:val="000000"/>
              </w:rPr>
              <w:t>«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Спорт – норма жизни</w:t>
            </w:r>
            <w:r w:rsidR="006F1CB5" w:rsidRPr="00974662">
              <w:rPr>
                <w:rFonts w:ascii="Times New Roman" w:eastAsia="Times New Roman" w:hAnsi="Times New Roman"/>
                <w:color w:val="000000"/>
              </w:rPr>
              <w:t>»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 и федерального проекта </w:t>
            </w:r>
            <w:r w:rsidR="006F1CB5" w:rsidRPr="00974662">
              <w:rPr>
                <w:rFonts w:ascii="Times New Roman" w:eastAsia="Times New Roman" w:hAnsi="Times New Roman"/>
                <w:color w:val="000000"/>
              </w:rPr>
              <w:t>«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Бизнес-спринт</w:t>
            </w:r>
            <w:r w:rsidR="006F1CB5" w:rsidRPr="00974662">
              <w:rPr>
                <w:rFonts w:ascii="Times New Roman" w:eastAsia="Times New Roman" w:hAnsi="Times New Roman"/>
                <w:color w:val="000000"/>
              </w:rPr>
              <w:t>»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r w:rsidR="006F1CB5" w:rsidRPr="00974662">
              <w:rPr>
                <w:rFonts w:ascii="Times New Roman" w:eastAsia="Times New Roman" w:hAnsi="Times New Roman"/>
                <w:color w:val="000000"/>
              </w:rPr>
              <w:t>«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Я выбираю спорт</w:t>
            </w:r>
            <w:r w:rsidR="006F1CB5" w:rsidRPr="00974662">
              <w:rPr>
                <w:rFonts w:ascii="Times New Roman" w:eastAsia="Times New Roman" w:hAnsi="Times New Roman"/>
                <w:color w:val="000000"/>
              </w:rPr>
              <w:t>»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)</w:t>
            </w:r>
            <w:r w:rsidR="006F1CB5" w:rsidRPr="00974662">
              <w:rPr>
                <w:rFonts w:ascii="Times New Roman" w:eastAsia="Times New Roman" w:hAnsi="Times New Roman"/>
                <w:color w:val="000000"/>
              </w:rPr>
              <w:t>»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, в том числе:</w:t>
            </w:r>
          </w:p>
        </w:tc>
        <w:tc>
          <w:tcPr>
            <w:tcW w:w="17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Министерство спорта Респу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б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лики Тыва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638 060,4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24 742,3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110 869,6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773 672,3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Межбюджетные трансферты из фед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рального бюджета 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610 891,1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24 000,0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102 000,0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736 891,1</w:t>
            </w:r>
          </w:p>
        </w:tc>
      </w:tr>
    </w:tbl>
    <w:p w:rsidR="00B10317" w:rsidRDefault="00B10317"/>
    <w:tbl>
      <w:tblPr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84"/>
        <w:gridCol w:w="1742"/>
        <w:gridCol w:w="1419"/>
        <w:gridCol w:w="1371"/>
        <w:gridCol w:w="1273"/>
        <w:gridCol w:w="1227"/>
        <w:gridCol w:w="1275"/>
        <w:gridCol w:w="1276"/>
        <w:gridCol w:w="1275"/>
        <w:gridCol w:w="1418"/>
      </w:tblGrid>
      <w:tr w:rsidR="00B10317" w:rsidRPr="00974662" w:rsidTr="00B10317">
        <w:trPr>
          <w:trHeight w:val="20"/>
          <w:tblHeader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317" w:rsidRPr="00974662" w:rsidRDefault="00B10317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317" w:rsidRPr="00974662" w:rsidRDefault="00B10317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317" w:rsidRPr="00974662" w:rsidRDefault="00B10317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317" w:rsidRPr="00974662" w:rsidRDefault="00B10317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317" w:rsidRPr="00974662" w:rsidRDefault="00B10317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317" w:rsidRPr="00974662" w:rsidRDefault="00B10317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317" w:rsidRPr="00974662" w:rsidRDefault="00B10317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317" w:rsidRPr="00974662" w:rsidRDefault="00B10317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317" w:rsidRPr="00974662" w:rsidRDefault="00B10317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317" w:rsidRPr="00974662" w:rsidRDefault="00B10317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</w:tr>
      <w:tr w:rsidR="00BB1F4C" w:rsidRPr="00974662" w:rsidTr="00B10317">
        <w:trPr>
          <w:trHeight w:val="20"/>
          <w:jc w:val="center"/>
        </w:trPr>
        <w:tc>
          <w:tcPr>
            <w:tcW w:w="3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Республиканский бюджет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9 506,2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742,3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8 869,6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19 118,1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Бюджеты муниципальных образований республики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17 663,1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17 663,1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1.1. Создание и модернизация объектов спортивной инфраструктуры реги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о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нальной собственности (муниципал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ь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ной собственности) для занятий физ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и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ческой культурой и спортом, в том числе:</w:t>
            </w:r>
          </w:p>
        </w:tc>
        <w:tc>
          <w:tcPr>
            <w:tcW w:w="17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Министерство спорта Респу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б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лики Тыва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534 006,5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534 006,5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Межбюджетные трансферты из фед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рального бюджета 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528 666,4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528 666,4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Республиканский бюджет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5 340,1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5 340,1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Бюджеты муниципальных образований республики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1.2</w:t>
            </w:r>
            <w:r w:rsidR="00B10317">
              <w:rPr>
                <w:rFonts w:ascii="Times New Roman" w:eastAsia="Times New Roman" w:hAnsi="Times New Roman"/>
                <w:color w:val="000000"/>
              </w:rPr>
              <w:t>.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 Государственная поддержка спо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р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тивных организаций, осуществляющих подготовку спортивного резерва для спортивных сборных команд, в том числе спортивных команд Российской Федерации, в том числе:</w:t>
            </w:r>
          </w:p>
        </w:tc>
        <w:tc>
          <w:tcPr>
            <w:tcW w:w="17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Министерство спорта Респу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б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лики Тыва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3 832,6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3 832,6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Межбюджетные трансферты из фед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рального бюджета 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3 794,3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3 794,3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Республиканский бюджет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38,3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38,3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Бюджеты муниципальных образований республики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1.3. Реализация мероприятий по прио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б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ретению спортивного оборудования и инвентаря для приведения организаций спортивной подготовки в нормативное состояние, в том числе:</w:t>
            </w:r>
          </w:p>
        </w:tc>
        <w:tc>
          <w:tcPr>
            <w:tcW w:w="17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Министерство спорта Респу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б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лики Тыва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241,5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241,5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Межбюджетные трансферты из фед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рального бюджета 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239,1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239,1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Республиканский бюджет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2,4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2,4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1.4. Реализация мероприятий по заку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п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ке оборудования для создания </w:t>
            </w:r>
            <w:r w:rsidR="006F1CB5" w:rsidRPr="00974662">
              <w:rPr>
                <w:rFonts w:ascii="Times New Roman" w:eastAsia="Times New Roman" w:hAnsi="Times New Roman"/>
                <w:color w:val="000000"/>
              </w:rPr>
              <w:t>«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умных</w:t>
            </w:r>
            <w:r w:rsidR="006F1CB5" w:rsidRPr="00974662">
              <w:rPr>
                <w:rFonts w:ascii="Times New Roman" w:eastAsia="Times New Roman" w:hAnsi="Times New Roman"/>
                <w:color w:val="000000"/>
              </w:rPr>
              <w:t>»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 спортивных площадок, в том числе:</w:t>
            </w:r>
          </w:p>
        </w:tc>
        <w:tc>
          <w:tcPr>
            <w:tcW w:w="17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Министерство спорта Респу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б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лики Тыва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12 121,2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24 742,3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110 869,6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147 733,1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Межбюджетные трансферты из фед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рального бюджета 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12 000,0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24 000,0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102 000,0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138 000,0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Республиканский бюджет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121,2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742,3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8 869,6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9 733,1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Бюджеты муниципальных образований республики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C611C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1.5. Создание (реконструкция) объе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к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тов спортивной инфраструктуры ма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с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сового спорта на основании соглаш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="00C611CB">
              <w:rPr>
                <w:rFonts w:ascii="Times New Roman" w:eastAsia="Times New Roman" w:hAnsi="Times New Roman"/>
                <w:color w:val="000000"/>
              </w:rPr>
              <w:t>ний о госу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дарственно-частном (мун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и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ципально-частном) партнерстве или концессионных</w:t>
            </w:r>
            <w:r w:rsidR="00C611CB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соглашений, в том чи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с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ле:</w:t>
            </w:r>
          </w:p>
        </w:tc>
        <w:tc>
          <w:tcPr>
            <w:tcW w:w="17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Министе</w:t>
            </w:r>
            <w:bookmarkStart w:id="19" w:name="_GoBack3"/>
            <w:bookmarkEnd w:id="19"/>
            <w:r w:rsidRPr="00974662">
              <w:rPr>
                <w:rFonts w:ascii="Times New Roman" w:eastAsia="Times New Roman" w:hAnsi="Times New Roman"/>
                <w:color w:val="000000"/>
              </w:rPr>
              <w:t>рство спорта Респу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б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лики Тыва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87 858,6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87 858,6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Межбюджетные трансферты из фед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рального бюджета 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66 191,3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66 191,3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Республиканский бюджет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4 004,2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4 004,2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Бюджеты муниципальных образований республики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17 663,1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17 663,1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 xml:space="preserve">2. Подпрограмма 2 </w:t>
            </w:r>
            <w:r w:rsidR="006F1CB5" w:rsidRPr="00974662">
              <w:rPr>
                <w:rFonts w:ascii="Times New Roman" w:eastAsia="Times New Roman" w:hAnsi="Times New Roman"/>
                <w:color w:val="000000"/>
              </w:rPr>
              <w:t>«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Спорт на селе</w:t>
            </w:r>
            <w:r w:rsidR="006F1CB5" w:rsidRPr="00974662">
              <w:rPr>
                <w:rFonts w:ascii="Times New Roman" w:eastAsia="Times New Roman" w:hAnsi="Times New Roman"/>
                <w:color w:val="000000"/>
              </w:rPr>
              <w:t>»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, в том числе:</w:t>
            </w:r>
          </w:p>
        </w:tc>
        <w:tc>
          <w:tcPr>
            <w:tcW w:w="17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Министерство спорта Респу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б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лики Тыва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36 845,0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38 246,0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39 647,0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41 048,0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42 449,0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43 850,0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45 251,0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287 336,0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Межбюджетные трансферты из фед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рального бюджета 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Республиканский бюджет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32 845,0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34 246,0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35 647,0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37 048,0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38 449,0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39 850,0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41 251,0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259 336,0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Бюджеты муниципальных образований республики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4 000,0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4 000,0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4 000,0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4 000,0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4 000,0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4 000,0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4 000,0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28 000,0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2.1. Создание для всех категорий и групп населения условий для занятий физической культурой и спортом, ма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с</w:t>
            </w:r>
            <w:r w:rsidRPr="00974662">
              <w:rPr>
                <w:rFonts w:ascii="Times New Roman" w:eastAsia="Times New Roman" w:hAnsi="Times New Roman"/>
                <w:color w:val="000000"/>
              </w:rPr>
              <w:lastRenderedPageBreak/>
              <w:t>совым спортом, в том числе повыш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ние уровня обеспеченности населения объектами спорта, а также подготовки спортивного резерва, в том числе:</w:t>
            </w:r>
          </w:p>
        </w:tc>
        <w:tc>
          <w:tcPr>
            <w:tcW w:w="17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lastRenderedPageBreak/>
              <w:t>Министерство спорта Респу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б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лики Тыва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36 845,0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38 246,0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39 647,0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41 048,0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42 449,0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43 850,0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45 251,0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287 336,0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lastRenderedPageBreak/>
              <w:t>Межбюджетные трансферты из фед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рального бюджета 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Республиканский бюджет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32 845,0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34 246,0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35 647,0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37 048,0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38 449,0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39 850,0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41 251,0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259 336,0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Бюджеты муниципальных образований республики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4 000,0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4 000,0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4 000,0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4 000,0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4 000,0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4 000,0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4 000,0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28 000,0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3. Комплекс процессных мероприятий, реализуемых непрерывно либо на п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="00C13CC2">
              <w:rPr>
                <w:rFonts w:ascii="Times New Roman" w:eastAsia="Times New Roman" w:hAnsi="Times New Roman"/>
                <w:color w:val="000000"/>
              </w:rPr>
              <w:t>риодической основе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, в том числе:</w:t>
            </w:r>
          </w:p>
        </w:tc>
        <w:tc>
          <w:tcPr>
            <w:tcW w:w="17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Министерство спорта Респу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б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лики Тыва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873 652,0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978 553,0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1 004 194,0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1 330 600,0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1 030 325,0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1 120 641,0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1 091 369,0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7 429 334,0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Межбюджетные трансферты из фед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рального бюджета 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97 000,0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97 000,0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388 000,0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77 600,0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145 500,0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145 500,0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950 600,0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Республиканский бюджет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848 787,0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856 190,0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881 323,0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916 211,0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926 336,0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948 752,0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919 480,0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6 297 079,0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Бюджеты муниципальных образований республики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24 865,0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25 363,0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25 871,0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26 389,0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26 389,0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26 389,0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26 389,0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181 655,0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3.1. Создание условий для развития адаптивной физической культуры ср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ди инвалидов, лиц с ограниченными возможностями здоровья и пожилых людей, в том числе:</w:t>
            </w:r>
          </w:p>
        </w:tc>
        <w:tc>
          <w:tcPr>
            <w:tcW w:w="17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Министерство спорта Респу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б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лики Тыва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Межбюджетные трансферты из фед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рального бюджета 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Республиканский бюджет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Бюджеты муниципальных образований республики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3.2. Развитие кадрового, научно-методического, медико-биологического обеспечения адаптивной физической культуры и спорта, в том числе:</w:t>
            </w:r>
          </w:p>
        </w:tc>
        <w:tc>
          <w:tcPr>
            <w:tcW w:w="17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Министерство спорта Респу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б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лики Тыва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Межбюджетные трансферты из фед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рального бюджета 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lastRenderedPageBreak/>
              <w:t>Республиканский бюджет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Бюджеты муниципальных образований республики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3.3. Реализация программ спортивной подготовки на различных этапах спо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р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тивной подготовки в организациях Республики Тыва, осуществляющих подготовку спортивного резерва для спортивных сборных команд Росси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й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ской Федерации и Республики Тыва, в том числе:</w:t>
            </w:r>
          </w:p>
        </w:tc>
        <w:tc>
          <w:tcPr>
            <w:tcW w:w="17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Министерство спорта Респу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б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лики Тыва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533 911,0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549 929,0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566 427,0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583 420,0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600 923,0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618 951,0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637 520,0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4 091 081,0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Межбюджетные трансферты из фед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рального бюджета 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Республиканский бюджет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533 911,0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549 929,0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566 427,0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583 420,0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600 923,0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618 951,0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637 520,0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4 091 081,0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Бюджеты муниципальных образований республики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3.4. Участие спортсменов, тренеров Республики Тыва и (или) сборных к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о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манд Республики Тыва (представит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лей, судей, медицинских работников, водителей) в межрегиональных, вс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российских, международных, физкул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ь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турных и спортивных мероприятиях, в том числе:</w:t>
            </w:r>
          </w:p>
        </w:tc>
        <w:tc>
          <w:tcPr>
            <w:tcW w:w="17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Министерство спорта Респу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б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лики Тыва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42 038,0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43 300,0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44 599,0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45 937,0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47 316,0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48 736,0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271 926,0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Межбюджетные трансферты из фед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рального бюджета 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BB1F4C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Республиканский бюджет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42 038,0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43 300,0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44 599,0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45 937,0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47 316,0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48 736,0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BB1F4C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271 926,0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Бюджеты муниципальных образований республики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BB1F4C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BB1F4C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3.5. Проведение тренировочных мер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о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приятий по базовым видам спорта чл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нов сборных команд Республики Тыва и спортсменов Республики Тыва, вх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о</w:t>
            </w:r>
            <w:r w:rsidRPr="00974662">
              <w:rPr>
                <w:rFonts w:ascii="Times New Roman" w:eastAsia="Times New Roman" w:hAnsi="Times New Roman"/>
                <w:color w:val="000000"/>
              </w:rPr>
              <w:lastRenderedPageBreak/>
              <w:t>дящих в составы сборных команд Ро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с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сийской Федерации, в том числе:</w:t>
            </w:r>
          </w:p>
        </w:tc>
        <w:tc>
          <w:tcPr>
            <w:tcW w:w="17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lastRenderedPageBreak/>
              <w:t>Министерство спорта Респу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б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лики Тыва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lastRenderedPageBreak/>
              <w:t>Межбюджетные трансферты из фед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рального бюджета 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Республиканский бюджет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Бюджеты муниципальных образований республики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3.6. Повышение квалификации и пер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подготовка специалистов в сфере ф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и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зической культуры и спорта, в том чи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с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ле:</w:t>
            </w:r>
          </w:p>
        </w:tc>
        <w:tc>
          <w:tcPr>
            <w:tcW w:w="17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Министерство спорта Респу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б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лики Тыва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Межбюджетные трансферты из фед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рального бюджета 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Республиканский бюджет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Бюджеты муниципальных образований республики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3.7. Распределение субсидий бюдже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т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ным учреждениям среднего професс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и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онального образования физкультурно-спортивной направленности на фина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н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совое обеспечение государственного задания на оказание государ</w:t>
            </w:r>
            <w:r w:rsidR="00C611CB">
              <w:rPr>
                <w:rFonts w:ascii="Times New Roman" w:eastAsia="Times New Roman" w:hAnsi="Times New Roman"/>
                <w:color w:val="000000"/>
              </w:rPr>
              <w:t>ственных услуг (выполнение ра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бот) ГБПОУ Р</w:t>
            </w:r>
            <w:r w:rsidR="00C611CB">
              <w:rPr>
                <w:rFonts w:ascii="Times New Roman" w:eastAsia="Times New Roman" w:hAnsi="Times New Roman"/>
                <w:color w:val="000000"/>
              </w:rPr>
              <w:t>е</w:t>
            </w:r>
            <w:r w:rsidR="00C611CB">
              <w:rPr>
                <w:rFonts w:ascii="Times New Roman" w:eastAsia="Times New Roman" w:hAnsi="Times New Roman"/>
                <w:color w:val="000000"/>
              </w:rPr>
              <w:t>с</w:t>
            </w:r>
            <w:r w:rsidR="00C611CB">
              <w:rPr>
                <w:rFonts w:ascii="Times New Roman" w:eastAsia="Times New Roman" w:hAnsi="Times New Roman"/>
                <w:color w:val="000000"/>
              </w:rPr>
              <w:t xml:space="preserve">публики 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Т</w:t>
            </w:r>
            <w:r w:rsidR="00C611CB">
              <w:rPr>
                <w:rFonts w:ascii="Times New Roman" w:eastAsia="Times New Roman" w:hAnsi="Times New Roman"/>
                <w:color w:val="000000"/>
              </w:rPr>
              <w:t>ыва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6F1CB5" w:rsidRPr="00974662">
              <w:rPr>
                <w:rFonts w:ascii="Times New Roman" w:eastAsia="Times New Roman" w:hAnsi="Times New Roman"/>
                <w:color w:val="000000"/>
              </w:rPr>
              <w:t>«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Училище олимпийск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о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го резерва</w:t>
            </w:r>
            <w:r w:rsidR="006F1CB5" w:rsidRPr="00974662">
              <w:rPr>
                <w:rFonts w:ascii="Times New Roman" w:eastAsia="Times New Roman" w:hAnsi="Times New Roman"/>
                <w:color w:val="000000"/>
              </w:rPr>
              <w:t>»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 (техникум), в том числе:</w:t>
            </w:r>
          </w:p>
        </w:tc>
        <w:tc>
          <w:tcPr>
            <w:tcW w:w="17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Министерство спорта Респу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б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лики Тыва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24 465,0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25 199,0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25 955,0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26 734,0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27 536,0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28 362,0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29 213,0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187 464,0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Межбюджетные трансферты из фед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рального бюджета 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Республиканский бюджет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24 465,0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25 199,0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25 955,0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26 734,0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27 536,0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28 362,0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29 213,0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187 464,0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Бюджеты муниципальных образований республики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3.8. Выдача стипендий студентам ГБПОУ Р</w:t>
            </w:r>
            <w:r w:rsidR="00C611CB">
              <w:rPr>
                <w:rFonts w:ascii="Times New Roman" w:eastAsia="Times New Roman" w:hAnsi="Times New Roman"/>
                <w:color w:val="000000"/>
              </w:rPr>
              <w:t xml:space="preserve">еспублики 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Т</w:t>
            </w:r>
            <w:r w:rsidR="00C611CB">
              <w:rPr>
                <w:rFonts w:ascii="Times New Roman" w:eastAsia="Times New Roman" w:hAnsi="Times New Roman"/>
                <w:color w:val="000000"/>
              </w:rPr>
              <w:t>ыва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6F1CB5" w:rsidRPr="00974662">
              <w:rPr>
                <w:rFonts w:ascii="Times New Roman" w:eastAsia="Times New Roman" w:hAnsi="Times New Roman"/>
                <w:color w:val="000000"/>
              </w:rPr>
              <w:t>«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Училище олимпийского резерва</w:t>
            </w:r>
            <w:r w:rsidR="006F1CB5" w:rsidRPr="00974662">
              <w:rPr>
                <w:rFonts w:ascii="Times New Roman" w:eastAsia="Times New Roman" w:hAnsi="Times New Roman"/>
                <w:color w:val="000000"/>
              </w:rPr>
              <w:t>»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 (техникум), в </w:t>
            </w:r>
            <w:r w:rsidRPr="00974662">
              <w:rPr>
                <w:rFonts w:ascii="Times New Roman" w:eastAsia="Times New Roman" w:hAnsi="Times New Roman"/>
                <w:color w:val="000000"/>
              </w:rPr>
              <w:lastRenderedPageBreak/>
              <w:t>том числе:</w:t>
            </w:r>
          </w:p>
        </w:tc>
        <w:tc>
          <w:tcPr>
            <w:tcW w:w="17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lastRenderedPageBreak/>
              <w:t>Министерство спорта Респу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б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лики Тыва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1 241,0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1 279,0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1 318,0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1 358,0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1 399,0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1 441,0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1 485,0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9 521,0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lastRenderedPageBreak/>
              <w:t>Межбюджетные трансферты из фед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рального бюджета 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Республиканский бюджет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1 241,0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1 279,0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1 318,0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1 358,0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1 399,0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1 441,0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1 485,0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9 521,0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Бюджеты муниципальных образований республики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3.9. Создание условий для занятий физкультурой и спортом, учебно-тренировочного процесса по видам спорта путем предоставления субсидии государственному автономному учр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ждению физкультурно-спортивной направленности на финансовое обесп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чение государственного задания на оказание государственных услуг (в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ы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полнение работ), в том числе:</w:t>
            </w:r>
          </w:p>
        </w:tc>
        <w:tc>
          <w:tcPr>
            <w:tcW w:w="17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Министерство спорта Респу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б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лики Тыва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87 778,0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90 164,0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92 616,0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95 137,0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95 137,0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95 137,0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95 137,0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651 106,0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Межбюджетные трансферты из фед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рального бюджета 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Республиканский бюджет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62 913,0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64 801,0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66 745,0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68 748,0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68 748,0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68 748,0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68 748,0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469 451,0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Бюджеты муниципальных образований республики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24 865,0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25 363,0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25 871,0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26 389,0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26 389,0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26 389,0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26 389,0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181 655,0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3.10. Подготовка спортсменов высокой квалификации путем предоставления субсидии государственному бюдже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т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ному учреждению на финансовое обе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с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печение государственного задания на оказание государственных услуг (в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ы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полнение работ), в том числе:</w:t>
            </w:r>
          </w:p>
        </w:tc>
        <w:tc>
          <w:tcPr>
            <w:tcW w:w="17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Министерство спорта Респу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б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лики Тыва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60 555,0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62 372,0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64 244,0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66 172,0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66 172,0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66 172,0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66 172,0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451 859,0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Межбюджетные трансферты из фед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рального бюджета 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Республиканский бюджет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60 555,0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62 372,0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64 244,0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66 172,0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66 172,0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66 172,0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66 172,0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451 859,0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Бюджеты муниципальных образований республики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lastRenderedPageBreak/>
              <w:t>3.11. Выдача стипендий Главы Респу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б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лики Тыва спортсменам Республики Тыва </w:t>
            </w:r>
            <w:r w:rsidR="00C611CB">
              <w:rPr>
                <w:rFonts w:ascii="Times New Roman" w:eastAsia="Times New Roman" w:hAnsi="Times New Roman"/>
                <w:color w:val="000000"/>
              </w:rPr>
              <w:t>–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 членам сборных команд России, в том числе:</w:t>
            </w:r>
          </w:p>
        </w:tc>
        <w:tc>
          <w:tcPr>
            <w:tcW w:w="17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Министерство спорта Респу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б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лики Тыва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504,0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504,0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504,0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504,0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504,0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504,0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504,0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3 528,0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Межбюджетные трансферты из фед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рального бюджета 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Республиканский бюджет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504,0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504,0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504,0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504,0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504,0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504,0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504,0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3 528,0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Бюджеты муниципальных образований республики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3.12. Реализация Единого календарного плана официальных спортивно-массовых и физкультурно-оздоровительных мероприятий Респу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б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лики Тыва и Единого календарного плана межрегиональных, всеросси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й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ских и международных физкультурных и спортивных мероприятий, утвержд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а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емых Министерством спорта Росси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й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ской Федерации, в том числе:</w:t>
            </w:r>
          </w:p>
        </w:tc>
        <w:tc>
          <w:tcPr>
            <w:tcW w:w="17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Министерство спорта Респу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б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лики Тыва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42 972,0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44 262,0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45 590,0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46 958,0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46 958,0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46 958,0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46 958,0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320 656,0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Межбюджетные трансферты из фед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рального бюджета 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Республиканский бюджет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42 972,0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44 262,0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45 590,0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46 958,0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46 958,0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46 958,0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46 958,0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320 656,0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Бюджеты муниципальных образований республики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3.13. Создание условий для развития массового спорта и спорта высших д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о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стижений путем предоставления су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б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сидии государственному бюджетному учреждению на финансовое обеспеч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ние государственного задания на ок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а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зание государственных услуг (выпо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л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нение работ), в том числе:</w:t>
            </w:r>
          </w:p>
        </w:tc>
        <w:tc>
          <w:tcPr>
            <w:tcW w:w="17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Министерство спорта Респу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б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лики Тыва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28 757,0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29 620,0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30 509,0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31 425,0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31 425,0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31 425,0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31 425,0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214 586,0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Межбюджетные трансферты из фед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рального бюджета 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lastRenderedPageBreak/>
              <w:t>Республиканский бюджет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28 757,0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29 620,0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30 509,0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31 425,0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31 425,0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31 425,0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31 425,0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214 586,0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Бюджеты муниципальных образований республики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C611C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3.14. Поощрение спортсменов, заня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в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ших призовые места на междунаро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д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ных и всероссийских соревнованиях, и тренеров, подготовивших их, в соо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т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ветствии с постановлением Правител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ь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ства Республики Тыва от 29 января 2011 г. </w:t>
            </w:r>
            <w:r w:rsidR="00C611CB">
              <w:rPr>
                <w:rFonts w:ascii="Times New Roman" w:eastAsia="Times New Roman" w:hAnsi="Times New Roman"/>
                <w:color w:val="000000"/>
              </w:rPr>
              <w:t>№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 60, в том числе:</w:t>
            </w:r>
          </w:p>
        </w:tc>
        <w:tc>
          <w:tcPr>
            <w:tcW w:w="17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Министерство спорта Респу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б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лики Тыва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Межбюджетные трансферты из фед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рального бюджета 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Республиканский бюджет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Бюджеты муниципальных образований республики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3.15. Предоставление субсидий из ре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с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публиканского бюджета Республики Тыва некоммерческим общественным спортивным организациям (спорти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в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ным федерациям) республики, ос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у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ществляющим деятельность в сфере физической культуры и спорта, в том числе:</w:t>
            </w:r>
          </w:p>
        </w:tc>
        <w:tc>
          <w:tcPr>
            <w:tcW w:w="17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Министерство спорта Респу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б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лики Тыва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Межбюджетные трансферты из фед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рального бюджета 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Республиканский бюджет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Бюджеты муниципальных образований республики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3.16. Строительство спортивных объе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к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тов (разработка ПСД, транспортно-экспедиционные услуги, приобретение строительных материалов, основных фондов, ГСМ и т.д.), в том числе:</w:t>
            </w:r>
          </w:p>
        </w:tc>
        <w:tc>
          <w:tcPr>
            <w:tcW w:w="17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Министерство спорта Респу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б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лики Тыва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36 431,0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116 924,0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117 432,0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417 955,0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97 955,0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167 955,0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167 955,0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1 122 607,0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lastRenderedPageBreak/>
              <w:t>Межбюджетные трансферты из фед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рального бюджета 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97 000,0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97 000,0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388 000,0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77 600,0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145 500,0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145 500,0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950 600,0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Республиканский бюджет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36 431,0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19 924,0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20 432,0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29 955,0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20 355,0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22 455,0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22 455,0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172 007,0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Бюджеты муниципальных образований республики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3.17. Ремонт и реконструкция спорти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в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ных объектов (сооружений) (разрабо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т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ка ПСД, транспортно-экспедиционные услуги, приобретение строительных материалов, основных фондов, ГСМ и т.д.), в том числе:</w:t>
            </w:r>
          </w:p>
        </w:tc>
        <w:tc>
          <w:tcPr>
            <w:tcW w:w="17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Министерство спорта Респу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б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лики Тыва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15 000,0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15 000,0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15 000,0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15 000,0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15 000,0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15 000,0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15 000,0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105 000,0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Межбюджетные трансферты из фед</w:t>
            </w:r>
            <w:r w:rsidRPr="00974662">
              <w:rPr>
                <w:rFonts w:ascii="Times New Roman" w:eastAsia="Times New Roman" w:hAnsi="Times New Roman"/>
                <w:color w:val="000000"/>
              </w:rPr>
              <w:t>е</w:t>
            </w:r>
            <w:r w:rsidRPr="00974662">
              <w:rPr>
                <w:rFonts w:ascii="Times New Roman" w:eastAsia="Times New Roman" w:hAnsi="Times New Roman"/>
                <w:color w:val="000000"/>
              </w:rPr>
              <w:t xml:space="preserve">рального бюджета 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Республиканский бюджет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15 000,0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15 000,0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15 000,0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15 000,0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15 000,0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15 000,0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15 000,0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105 000,0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Бюджеты муниципальных образований республики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B1F4C" w:rsidRPr="00974662" w:rsidTr="00974662">
        <w:trPr>
          <w:trHeight w:val="20"/>
          <w:jc w:val="center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97466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974662" w:rsidRDefault="00BB1F4C" w:rsidP="00974662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F4C" w:rsidRPr="00974662" w:rsidRDefault="00D71839" w:rsidP="00B1031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74662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</w:tbl>
    <w:p w:rsidR="00BB1F4C" w:rsidRDefault="00BB1F4C" w:rsidP="007E1795">
      <w:pPr>
        <w:suppressAutoHyphens w:val="0"/>
        <w:jc w:val="both"/>
        <w:rPr>
          <w:rFonts w:ascii="Times New Roman" w:hAnsi="Times New Roman"/>
          <w:sz w:val="24"/>
          <w:szCs w:val="24"/>
        </w:rPr>
      </w:pPr>
    </w:p>
    <w:p w:rsidR="00BB1F4C" w:rsidRDefault="00BB1F4C" w:rsidP="007E1795">
      <w:pPr>
        <w:suppressAutoHyphens w:val="0"/>
        <w:jc w:val="both"/>
        <w:rPr>
          <w:rFonts w:ascii="Times New Roman" w:hAnsi="Times New Roman"/>
          <w:sz w:val="24"/>
          <w:szCs w:val="24"/>
        </w:rPr>
      </w:pPr>
    </w:p>
    <w:p w:rsidR="00BB1F4C" w:rsidRDefault="00BB1F4C" w:rsidP="007E1795">
      <w:pPr>
        <w:suppressAutoHyphens w:val="0"/>
      </w:pPr>
    </w:p>
    <w:p w:rsidR="00BB1F4C" w:rsidRDefault="00BB1F4C" w:rsidP="007E1795">
      <w:pPr>
        <w:suppressAutoHyphens w:val="0"/>
      </w:pPr>
    </w:p>
    <w:p w:rsidR="00BB1F4C" w:rsidRDefault="00BB1F4C" w:rsidP="007E1795">
      <w:pPr>
        <w:suppressAutoHyphens w:val="0"/>
        <w:sectPr w:rsidR="00BB1F4C" w:rsidSect="004D5695">
          <w:pgSz w:w="16838" w:h="11906" w:orient="landscape"/>
          <w:pgMar w:top="1134" w:right="567" w:bottom="1134" w:left="567" w:header="680" w:footer="680" w:gutter="0"/>
          <w:pgNumType w:start="1"/>
          <w:cols w:space="720"/>
          <w:formProt w:val="0"/>
          <w:titlePg/>
          <w:docGrid w:linePitch="360" w:charSpace="8192"/>
        </w:sectPr>
      </w:pPr>
    </w:p>
    <w:p w:rsidR="00BB1F4C" w:rsidRPr="00C611CB" w:rsidRDefault="00D71839" w:rsidP="00C611CB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C611CB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BB1F4C" w:rsidRPr="00C611CB" w:rsidRDefault="00D71839" w:rsidP="00C611CB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C611CB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BB1F4C" w:rsidRPr="00C611CB" w:rsidRDefault="00D71839" w:rsidP="00C611CB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C611CB">
        <w:rPr>
          <w:rFonts w:ascii="Times New Roman" w:hAnsi="Times New Roman"/>
          <w:sz w:val="28"/>
          <w:szCs w:val="28"/>
        </w:rPr>
        <w:t xml:space="preserve">Республики Тыва </w:t>
      </w:r>
      <w:r w:rsidR="006F1CB5" w:rsidRPr="00C611CB">
        <w:rPr>
          <w:rFonts w:ascii="Times New Roman" w:hAnsi="Times New Roman"/>
          <w:sz w:val="28"/>
          <w:szCs w:val="28"/>
        </w:rPr>
        <w:t>«</w:t>
      </w:r>
      <w:r w:rsidRPr="00C611CB">
        <w:rPr>
          <w:rFonts w:ascii="Times New Roman" w:hAnsi="Times New Roman"/>
          <w:sz w:val="28"/>
          <w:szCs w:val="28"/>
        </w:rPr>
        <w:t>Развитие физической культуры</w:t>
      </w:r>
      <w:r w:rsidR="00C611CB">
        <w:rPr>
          <w:rFonts w:ascii="Times New Roman" w:hAnsi="Times New Roman"/>
          <w:sz w:val="28"/>
          <w:szCs w:val="28"/>
        </w:rPr>
        <w:t xml:space="preserve"> </w:t>
      </w:r>
      <w:r w:rsidRPr="00C611CB">
        <w:rPr>
          <w:rFonts w:ascii="Times New Roman" w:hAnsi="Times New Roman"/>
          <w:sz w:val="28"/>
          <w:szCs w:val="28"/>
        </w:rPr>
        <w:t>и спорта в Республике Тыва</w:t>
      </w:r>
      <w:r w:rsidR="006F1CB5" w:rsidRPr="00C611CB">
        <w:rPr>
          <w:rFonts w:ascii="Times New Roman" w:hAnsi="Times New Roman"/>
          <w:sz w:val="28"/>
          <w:szCs w:val="28"/>
        </w:rPr>
        <w:t>»</w:t>
      </w:r>
    </w:p>
    <w:p w:rsidR="00BB1F4C" w:rsidRDefault="00BB1F4C" w:rsidP="00C611CB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</w:p>
    <w:p w:rsidR="00C611CB" w:rsidRPr="00C611CB" w:rsidRDefault="00C611CB" w:rsidP="00C611CB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</w:p>
    <w:p w:rsidR="00BB1F4C" w:rsidRPr="00C611CB" w:rsidRDefault="00D71839" w:rsidP="00C611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11CB">
        <w:rPr>
          <w:rFonts w:ascii="Times New Roman" w:hAnsi="Times New Roman"/>
          <w:b/>
          <w:sz w:val="28"/>
          <w:szCs w:val="28"/>
        </w:rPr>
        <w:t>П Е Р Е Ч Е Н Ь</w:t>
      </w:r>
    </w:p>
    <w:p w:rsidR="00C611CB" w:rsidRDefault="00D71839" w:rsidP="00C611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11CB">
        <w:rPr>
          <w:rFonts w:ascii="Times New Roman" w:hAnsi="Times New Roman"/>
          <w:sz w:val="28"/>
          <w:szCs w:val="28"/>
        </w:rPr>
        <w:t xml:space="preserve">объектов капитального строительства, мероприятий (укрупненных </w:t>
      </w:r>
    </w:p>
    <w:p w:rsidR="00C611CB" w:rsidRDefault="00D71839" w:rsidP="00C611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11CB">
        <w:rPr>
          <w:rFonts w:ascii="Times New Roman" w:hAnsi="Times New Roman"/>
          <w:sz w:val="28"/>
          <w:szCs w:val="28"/>
        </w:rPr>
        <w:t>инвестиционных проектов), объектов</w:t>
      </w:r>
      <w:r w:rsidR="00C611CB">
        <w:rPr>
          <w:rFonts w:ascii="Times New Roman" w:hAnsi="Times New Roman"/>
          <w:sz w:val="28"/>
          <w:szCs w:val="28"/>
        </w:rPr>
        <w:t xml:space="preserve"> </w:t>
      </w:r>
      <w:r w:rsidRPr="00C611CB">
        <w:rPr>
          <w:rFonts w:ascii="Times New Roman" w:hAnsi="Times New Roman"/>
          <w:sz w:val="28"/>
          <w:szCs w:val="28"/>
        </w:rPr>
        <w:t xml:space="preserve">недвижимости, реализуемых в рамках </w:t>
      </w:r>
    </w:p>
    <w:p w:rsidR="00BB1F4C" w:rsidRPr="00C611CB" w:rsidRDefault="00D71839" w:rsidP="00C611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11CB">
        <w:rPr>
          <w:rFonts w:ascii="Times New Roman" w:hAnsi="Times New Roman"/>
          <w:sz w:val="28"/>
          <w:szCs w:val="28"/>
        </w:rPr>
        <w:t xml:space="preserve">государственной программы Республики Тыва </w:t>
      </w:r>
      <w:r w:rsidR="006F1CB5" w:rsidRPr="00C611CB">
        <w:rPr>
          <w:rFonts w:ascii="Times New Roman" w:hAnsi="Times New Roman"/>
          <w:sz w:val="28"/>
          <w:szCs w:val="28"/>
        </w:rPr>
        <w:t>«</w:t>
      </w:r>
      <w:r w:rsidRPr="00C611CB">
        <w:rPr>
          <w:rFonts w:ascii="Times New Roman" w:hAnsi="Times New Roman"/>
          <w:sz w:val="28"/>
          <w:szCs w:val="28"/>
        </w:rPr>
        <w:t>Развитие физической</w:t>
      </w:r>
    </w:p>
    <w:p w:rsidR="00BB1F4C" w:rsidRPr="00C611CB" w:rsidRDefault="00D71839" w:rsidP="00C611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11CB">
        <w:rPr>
          <w:rFonts w:ascii="Times New Roman" w:hAnsi="Times New Roman"/>
          <w:sz w:val="28"/>
          <w:szCs w:val="28"/>
        </w:rPr>
        <w:t>культуры и спорта в Республике Тыва</w:t>
      </w:r>
      <w:r w:rsidR="006F1CB5" w:rsidRPr="00C611CB">
        <w:rPr>
          <w:rFonts w:ascii="Times New Roman" w:hAnsi="Times New Roman"/>
          <w:sz w:val="28"/>
          <w:szCs w:val="28"/>
        </w:rPr>
        <w:t>»</w:t>
      </w:r>
    </w:p>
    <w:p w:rsidR="00C611CB" w:rsidRPr="00C611CB" w:rsidRDefault="00C611CB" w:rsidP="00C611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2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95"/>
        <w:gridCol w:w="1276"/>
        <w:gridCol w:w="992"/>
        <w:gridCol w:w="1418"/>
        <w:gridCol w:w="1257"/>
        <w:gridCol w:w="993"/>
        <w:gridCol w:w="1133"/>
        <w:gridCol w:w="1136"/>
        <w:gridCol w:w="1133"/>
        <w:gridCol w:w="992"/>
        <w:gridCol w:w="849"/>
        <w:gridCol w:w="851"/>
        <w:gridCol w:w="999"/>
      </w:tblGrid>
      <w:tr w:rsidR="00BB1F4C" w:rsidRPr="005D6537" w:rsidTr="00283E3B">
        <w:trPr>
          <w:trHeight w:val="20"/>
          <w:jc w:val="center"/>
        </w:trPr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B" w:rsidRDefault="00D71839" w:rsidP="005D6537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 xml:space="preserve">Наименование объектов </w:t>
            </w:r>
          </w:p>
          <w:p w:rsidR="00BB1F4C" w:rsidRPr="005D6537" w:rsidRDefault="00D71839" w:rsidP="005D6537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и мероприятий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Мощность объекта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Стоимость объекта (в ценах сущ</w:t>
            </w:r>
            <w:r w:rsidRPr="005D6537">
              <w:rPr>
                <w:sz w:val="22"/>
                <w:szCs w:val="22"/>
              </w:rPr>
              <w:t>е</w:t>
            </w:r>
            <w:r w:rsidRPr="005D6537">
              <w:rPr>
                <w:sz w:val="22"/>
                <w:szCs w:val="22"/>
              </w:rPr>
              <w:t>ству</w:t>
            </w:r>
            <w:r w:rsidR="005D6537">
              <w:rPr>
                <w:sz w:val="22"/>
                <w:szCs w:val="22"/>
              </w:rPr>
              <w:t>ющих лет), тыс. рублей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E8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 xml:space="preserve">Срок </w:t>
            </w:r>
          </w:p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ввода в эксплуат</w:t>
            </w:r>
            <w:r w:rsidRPr="005D6537">
              <w:rPr>
                <w:sz w:val="22"/>
                <w:szCs w:val="22"/>
              </w:rPr>
              <w:t>а</w:t>
            </w:r>
            <w:r w:rsidRPr="005D6537">
              <w:rPr>
                <w:sz w:val="22"/>
                <w:szCs w:val="22"/>
              </w:rPr>
              <w:t>цию/приобретения об</w:t>
            </w:r>
            <w:r w:rsidRPr="005D6537">
              <w:rPr>
                <w:sz w:val="22"/>
                <w:szCs w:val="22"/>
              </w:rPr>
              <w:t>ъ</w:t>
            </w:r>
            <w:r w:rsidRPr="005D6537">
              <w:rPr>
                <w:sz w:val="22"/>
                <w:szCs w:val="22"/>
              </w:rPr>
              <w:t>екта</w:t>
            </w:r>
          </w:p>
        </w:tc>
        <w:tc>
          <w:tcPr>
            <w:tcW w:w="808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Объем финансового</w:t>
            </w:r>
            <w:r w:rsidR="005D6537">
              <w:rPr>
                <w:sz w:val="22"/>
                <w:szCs w:val="22"/>
              </w:rPr>
              <w:t xml:space="preserve"> обеспечения по годам, тыс. рублей</w:t>
            </w:r>
          </w:p>
        </w:tc>
      </w:tr>
      <w:tr w:rsidR="00BB1F4C" w:rsidRPr="005D6537" w:rsidTr="00283E3B">
        <w:trPr>
          <w:trHeight w:val="276"/>
          <w:jc w:val="center"/>
        </w:trPr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5D653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5D6537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е</w:t>
            </w:r>
            <w:r w:rsidR="00D71839" w:rsidRPr="005D6537">
              <w:rPr>
                <w:sz w:val="22"/>
                <w:szCs w:val="22"/>
              </w:rPr>
              <w:t>диница измерения по (ОКЕИ)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5D6537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з</w:t>
            </w:r>
            <w:r w:rsidR="00D71839" w:rsidRPr="005D6537">
              <w:rPr>
                <w:sz w:val="22"/>
                <w:szCs w:val="22"/>
              </w:rPr>
              <w:t>начение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1F4C" w:rsidRPr="005D6537" w:rsidTr="00283E3B">
        <w:trPr>
          <w:trHeight w:val="20"/>
          <w:jc w:val="center"/>
        </w:trPr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5D653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2026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2028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2030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5D6537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в</w:t>
            </w:r>
            <w:r w:rsidR="00D71839" w:rsidRPr="005D6537">
              <w:rPr>
                <w:sz w:val="22"/>
                <w:szCs w:val="22"/>
              </w:rPr>
              <w:t>сего</w:t>
            </w:r>
          </w:p>
        </w:tc>
      </w:tr>
      <w:tr w:rsidR="00283E3B" w:rsidRPr="005D6537" w:rsidTr="00283E3B">
        <w:trPr>
          <w:trHeight w:val="20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B" w:rsidRPr="005D6537" w:rsidRDefault="00283E3B" w:rsidP="005D653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B" w:rsidRPr="005D6537" w:rsidRDefault="00283E3B" w:rsidP="00283E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B" w:rsidRPr="005D6537" w:rsidRDefault="00283E3B" w:rsidP="00283E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B" w:rsidRPr="005D6537" w:rsidRDefault="00283E3B" w:rsidP="00283E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B" w:rsidRPr="005D6537" w:rsidRDefault="00283E3B" w:rsidP="00283E3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B" w:rsidRPr="005D6537" w:rsidRDefault="00283E3B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B" w:rsidRPr="005D6537" w:rsidRDefault="00283E3B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B" w:rsidRPr="005D6537" w:rsidRDefault="00283E3B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B" w:rsidRPr="005D6537" w:rsidRDefault="00283E3B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B" w:rsidRPr="005D6537" w:rsidRDefault="00283E3B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B" w:rsidRPr="005D6537" w:rsidRDefault="00283E3B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B" w:rsidRPr="005D6537" w:rsidRDefault="00283E3B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B" w:rsidRPr="005D6537" w:rsidRDefault="00283E3B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BB1F4C" w:rsidRPr="005D6537" w:rsidTr="00283E3B">
        <w:trPr>
          <w:trHeight w:val="20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Всего – республиканский бюджет,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BB1F4C" w:rsidRPr="005D6537" w:rsidTr="00283E3B">
        <w:trPr>
          <w:trHeight w:val="20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BB1F4C" w:rsidRPr="005D6537" w:rsidTr="00283E3B">
        <w:trPr>
          <w:trHeight w:val="20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BB1F4C" w:rsidRPr="005D6537" w:rsidTr="00283E3B">
        <w:trPr>
          <w:trHeight w:val="20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субсидии местным бюджетам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BB1F4C" w:rsidRPr="005D6537" w:rsidTr="00283E3B">
        <w:trPr>
          <w:trHeight w:val="20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иные субсидии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BB1F4C" w:rsidRPr="005D6537" w:rsidTr="00C611CB">
        <w:trPr>
          <w:trHeight w:val="20"/>
          <w:jc w:val="center"/>
        </w:trPr>
        <w:tc>
          <w:tcPr>
            <w:tcW w:w="160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 xml:space="preserve">Региональный проект </w:t>
            </w:r>
            <w:r w:rsidR="006F1CB5" w:rsidRPr="005D6537">
              <w:rPr>
                <w:sz w:val="22"/>
                <w:szCs w:val="22"/>
              </w:rPr>
              <w:t>«</w:t>
            </w:r>
            <w:r w:rsidRPr="005D6537">
              <w:rPr>
                <w:sz w:val="22"/>
                <w:szCs w:val="22"/>
              </w:rPr>
              <w:t>Спорт – норма жизни</w:t>
            </w:r>
            <w:r w:rsidR="006F1CB5" w:rsidRPr="005D6537">
              <w:rPr>
                <w:sz w:val="22"/>
                <w:szCs w:val="22"/>
              </w:rPr>
              <w:t>»</w:t>
            </w:r>
          </w:p>
        </w:tc>
      </w:tr>
      <w:tr w:rsidR="00BB1F4C" w:rsidRPr="005D6537" w:rsidTr="00283E3B">
        <w:trPr>
          <w:trHeight w:val="20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Спортивно-культурный центр в пгт. Каа-Хем Кызылского кожууна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25024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283E3B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3 533203,85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283E3B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71839" w:rsidRPr="005D6537">
              <w:rPr>
                <w:sz w:val="22"/>
                <w:szCs w:val="22"/>
              </w:rPr>
              <w:t>екабрь 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BB1F4C" w:rsidRPr="005D6537" w:rsidTr="00283E3B">
        <w:trPr>
          <w:trHeight w:val="20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Всего – республиканский бюджет,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534006,5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534006,5</w:t>
            </w:r>
          </w:p>
        </w:tc>
      </w:tr>
      <w:tr w:rsidR="00BB1F4C" w:rsidRPr="005D6537" w:rsidTr="00283E3B">
        <w:trPr>
          <w:trHeight w:val="20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</w:tr>
    </w:tbl>
    <w:p w:rsidR="00283E3B" w:rsidRDefault="00283E3B"/>
    <w:p w:rsidR="00283E3B" w:rsidRDefault="00283E3B"/>
    <w:tbl>
      <w:tblPr>
        <w:tblW w:w="16039" w:type="dxa"/>
        <w:jc w:val="center"/>
        <w:tblInd w:w="3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939"/>
        <w:gridCol w:w="992"/>
        <w:gridCol w:w="1418"/>
        <w:gridCol w:w="1257"/>
        <w:gridCol w:w="993"/>
        <w:gridCol w:w="1133"/>
        <w:gridCol w:w="1136"/>
        <w:gridCol w:w="1133"/>
        <w:gridCol w:w="992"/>
        <w:gridCol w:w="1010"/>
        <w:gridCol w:w="993"/>
        <w:gridCol w:w="1066"/>
      </w:tblGrid>
      <w:tr w:rsidR="00283E3B" w:rsidRPr="005D6537" w:rsidTr="008D1D09">
        <w:trPr>
          <w:trHeight w:val="20"/>
          <w:tblHeader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B" w:rsidRPr="005D6537" w:rsidRDefault="00283E3B" w:rsidP="008D1D0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B" w:rsidRPr="005D6537" w:rsidRDefault="00283E3B" w:rsidP="008D1D0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B" w:rsidRPr="005D6537" w:rsidRDefault="00283E3B" w:rsidP="008D1D0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B" w:rsidRPr="005D6537" w:rsidRDefault="00283E3B" w:rsidP="008D1D0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B" w:rsidRPr="005D6537" w:rsidRDefault="00283E3B" w:rsidP="008D1D0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B" w:rsidRPr="005D6537" w:rsidRDefault="00283E3B" w:rsidP="008D1D09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B" w:rsidRPr="005D6537" w:rsidRDefault="00283E3B" w:rsidP="008D1D09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B" w:rsidRPr="005D6537" w:rsidRDefault="00283E3B" w:rsidP="008D1D09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B" w:rsidRPr="005D6537" w:rsidRDefault="00283E3B" w:rsidP="008D1D09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B" w:rsidRPr="005D6537" w:rsidRDefault="00283E3B" w:rsidP="008D1D09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B" w:rsidRPr="005D6537" w:rsidRDefault="00283E3B" w:rsidP="008D1D09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B" w:rsidRPr="005D6537" w:rsidRDefault="00283E3B" w:rsidP="008D1D09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B" w:rsidRPr="005D6537" w:rsidRDefault="00283E3B" w:rsidP="008D1D09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528666,4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528666,4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субсидии местным бюджетам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иные субсидии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BB1F4C" w:rsidRPr="005D6537" w:rsidTr="008D1D09">
        <w:trPr>
          <w:trHeight w:val="20"/>
          <w:jc w:val="center"/>
        </w:trPr>
        <w:tc>
          <w:tcPr>
            <w:tcW w:w="160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 xml:space="preserve">Федеральный проект </w:t>
            </w:r>
            <w:r w:rsidR="006F1CB5" w:rsidRPr="005D6537">
              <w:rPr>
                <w:sz w:val="22"/>
                <w:szCs w:val="22"/>
              </w:rPr>
              <w:t>«</w:t>
            </w:r>
            <w:r w:rsidRPr="005D6537">
              <w:rPr>
                <w:sz w:val="22"/>
                <w:szCs w:val="22"/>
              </w:rPr>
              <w:t>Бизнес-спринт</w:t>
            </w:r>
            <w:r w:rsidR="006F1CB5" w:rsidRPr="005D6537">
              <w:rPr>
                <w:sz w:val="22"/>
                <w:szCs w:val="22"/>
              </w:rPr>
              <w:t>»</w:t>
            </w:r>
            <w:r w:rsidRPr="005D6537">
              <w:rPr>
                <w:sz w:val="22"/>
                <w:szCs w:val="22"/>
              </w:rPr>
              <w:t xml:space="preserve"> (</w:t>
            </w:r>
            <w:r w:rsidR="006F1CB5" w:rsidRPr="005D6537">
              <w:rPr>
                <w:sz w:val="22"/>
                <w:szCs w:val="22"/>
              </w:rPr>
              <w:t>«</w:t>
            </w:r>
            <w:r w:rsidRPr="005D6537">
              <w:rPr>
                <w:sz w:val="22"/>
                <w:szCs w:val="22"/>
              </w:rPr>
              <w:t>Я выбираю спорт</w:t>
            </w:r>
            <w:r w:rsidR="006F1CB5" w:rsidRPr="005D6537">
              <w:rPr>
                <w:sz w:val="22"/>
                <w:szCs w:val="22"/>
              </w:rPr>
              <w:t>»</w:t>
            </w:r>
            <w:r w:rsidRPr="005D6537">
              <w:rPr>
                <w:sz w:val="22"/>
                <w:szCs w:val="22"/>
              </w:rPr>
              <w:t>)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Физкультурно-спортивный зал в г. Кызыл</w:t>
            </w:r>
            <w:r w:rsidR="008D1D09">
              <w:rPr>
                <w:sz w:val="22"/>
                <w:szCs w:val="22"/>
              </w:rPr>
              <w:t>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850,19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кв.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87 099,1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283E3B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71839" w:rsidRPr="005D6537">
              <w:rPr>
                <w:sz w:val="22"/>
                <w:szCs w:val="22"/>
              </w:rPr>
              <w:t>екабрь 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Всего – республиканский бюджет, 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87 858,6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87 858,6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66 191,3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66 191,3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субсидии местным бюджетам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иные субсидии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17 663,1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17 663,1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6F1CB5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«</w:t>
            </w:r>
            <w:r w:rsidR="00D71839" w:rsidRPr="005D6537">
              <w:rPr>
                <w:sz w:val="22"/>
                <w:szCs w:val="22"/>
              </w:rPr>
              <w:t>Умные</w:t>
            </w:r>
            <w:r w:rsidRPr="005D6537">
              <w:rPr>
                <w:sz w:val="22"/>
                <w:szCs w:val="22"/>
              </w:rPr>
              <w:t>»</w:t>
            </w:r>
            <w:r w:rsidR="00D71839" w:rsidRPr="005D6537">
              <w:rPr>
                <w:sz w:val="22"/>
                <w:szCs w:val="22"/>
              </w:rPr>
              <w:t xml:space="preserve"> спортивные пл</w:t>
            </w:r>
            <w:r w:rsidR="00D71839" w:rsidRPr="005D6537">
              <w:rPr>
                <w:sz w:val="22"/>
                <w:szCs w:val="22"/>
              </w:rPr>
              <w:t>о</w:t>
            </w:r>
            <w:r w:rsidR="00D71839" w:rsidRPr="005D6537">
              <w:rPr>
                <w:sz w:val="22"/>
                <w:szCs w:val="22"/>
              </w:rPr>
              <w:t>щадки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25 170,5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B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2024-</w:t>
            </w:r>
          </w:p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2026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Всего – республиканский бюджет, 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12 121,2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24 742,3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110 869,6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147 733,1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12 000,0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24 000,0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102 000,0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138 000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субсидии местным бюджетам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иные субсидии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</w:tr>
      <w:tr w:rsidR="00BB1F4C" w:rsidRPr="005D6537" w:rsidTr="008D1D09">
        <w:trPr>
          <w:trHeight w:val="20"/>
          <w:jc w:val="center"/>
        </w:trPr>
        <w:tc>
          <w:tcPr>
            <w:tcW w:w="160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 xml:space="preserve">Губернаторский проект </w:t>
            </w:r>
            <w:r w:rsidR="006F1CB5" w:rsidRPr="005D6537">
              <w:rPr>
                <w:sz w:val="22"/>
                <w:szCs w:val="22"/>
              </w:rPr>
              <w:t>«</w:t>
            </w:r>
            <w:r w:rsidRPr="005D6537">
              <w:rPr>
                <w:sz w:val="22"/>
                <w:szCs w:val="22"/>
              </w:rPr>
              <w:t>Гнездо орлят</w:t>
            </w:r>
            <w:r w:rsidR="006F1CB5" w:rsidRPr="005D6537">
              <w:rPr>
                <w:sz w:val="22"/>
                <w:szCs w:val="22"/>
              </w:rPr>
              <w:t>»</w:t>
            </w:r>
            <w:r w:rsidRPr="005D6537">
              <w:rPr>
                <w:sz w:val="22"/>
                <w:szCs w:val="22"/>
              </w:rPr>
              <w:t xml:space="preserve"> (</w:t>
            </w:r>
            <w:r w:rsidR="006F1CB5" w:rsidRPr="005D6537">
              <w:rPr>
                <w:sz w:val="22"/>
                <w:szCs w:val="22"/>
              </w:rPr>
              <w:t>«</w:t>
            </w:r>
            <w:r w:rsidRPr="005D6537">
              <w:rPr>
                <w:sz w:val="22"/>
                <w:szCs w:val="22"/>
              </w:rPr>
              <w:t>Эзирлернин</w:t>
            </w:r>
            <w:r w:rsidR="00283E3B">
              <w:rPr>
                <w:sz w:val="22"/>
                <w:szCs w:val="22"/>
              </w:rPr>
              <w:t xml:space="preserve"> </w:t>
            </w:r>
            <w:r w:rsidRPr="005D6537">
              <w:rPr>
                <w:sz w:val="22"/>
                <w:szCs w:val="22"/>
              </w:rPr>
              <w:t>уязы</w:t>
            </w:r>
            <w:r w:rsidR="006F1CB5" w:rsidRPr="005D6537">
              <w:rPr>
                <w:sz w:val="22"/>
                <w:szCs w:val="22"/>
              </w:rPr>
              <w:t>»</w:t>
            </w:r>
            <w:r w:rsidRPr="005D6537">
              <w:rPr>
                <w:sz w:val="22"/>
                <w:szCs w:val="22"/>
              </w:rPr>
              <w:t>)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Малые спортивные залы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206,73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283E3B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2 820,0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B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2024-</w:t>
            </w:r>
          </w:p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2030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Модульные спортивные залы ангарного типа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405,2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283E3B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9 297,5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3B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2024-</w:t>
            </w:r>
          </w:p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2030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Всего – республиканский бюджет, 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36 845,0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38 246,0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39 647,0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41 048,0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42 449,0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43 850,0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45 251,0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287 336,0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субсидии местным бюджетам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4 000,0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4 000,0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4 00,0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4 000,0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4 000,0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4000,0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28 000,0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lastRenderedPageBreak/>
              <w:t>иные субсидии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</w:tr>
      <w:tr w:rsidR="00BB1F4C" w:rsidRPr="005D6537" w:rsidTr="008D1D09">
        <w:trPr>
          <w:trHeight w:val="20"/>
          <w:jc w:val="center"/>
        </w:trPr>
        <w:tc>
          <w:tcPr>
            <w:tcW w:w="160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Строительство спортивных объектов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Монтаж плоскостных соор</w:t>
            </w:r>
            <w:r w:rsidRPr="005D6537">
              <w:rPr>
                <w:sz w:val="22"/>
                <w:szCs w:val="22"/>
              </w:rPr>
              <w:t>у</w:t>
            </w:r>
            <w:r w:rsidRPr="005D6537">
              <w:rPr>
                <w:sz w:val="22"/>
                <w:szCs w:val="22"/>
              </w:rPr>
              <w:t>жений с антивандальными столами для тенниса и ша</w:t>
            </w:r>
            <w:r w:rsidRPr="005D6537">
              <w:rPr>
                <w:sz w:val="22"/>
                <w:szCs w:val="22"/>
              </w:rPr>
              <w:t>х</w:t>
            </w:r>
            <w:r w:rsidRPr="005D6537">
              <w:rPr>
                <w:sz w:val="22"/>
                <w:szCs w:val="22"/>
              </w:rPr>
              <w:t>мат, монтаж футбольного п</w:t>
            </w:r>
            <w:r w:rsidRPr="005D6537">
              <w:rPr>
                <w:sz w:val="22"/>
                <w:szCs w:val="22"/>
              </w:rPr>
              <w:t>о</w:t>
            </w:r>
            <w:r w:rsidRPr="005D6537">
              <w:rPr>
                <w:sz w:val="22"/>
                <w:szCs w:val="22"/>
              </w:rPr>
              <w:t>ля, реконструкция спорти</w:t>
            </w:r>
            <w:r w:rsidRPr="005D6537">
              <w:rPr>
                <w:sz w:val="22"/>
                <w:szCs w:val="22"/>
              </w:rPr>
              <w:t>в</w:t>
            </w:r>
            <w:r w:rsidRPr="005D6537">
              <w:rPr>
                <w:sz w:val="22"/>
                <w:szCs w:val="22"/>
              </w:rPr>
              <w:t>ных площадок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Всего – республиканский бюджет, 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36 431,0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36431,0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субсидии местным бюджетам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иные субсидии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Физкультурно-оздоровительный комплекс в с. Эрзин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Всего – республиканский бюджет, 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116 924,0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116  924,0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97 000,0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97 000,0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субсидии местным бюджетам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иные субсидии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Учебный корпус ГБПОУ УОР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2026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Всего – республиканский бюджет, 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117 432,0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99 000,0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17 432,0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1000,0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субсидии местным бюджетам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иные субсидии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09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 xml:space="preserve">Легкоатлетический манеж в </w:t>
            </w:r>
          </w:p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г. Кызыл</w:t>
            </w:r>
            <w:r w:rsidR="008D1D09">
              <w:rPr>
                <w:sz w:val="22"/>
                <w:szCs w:val="22"/>
              </w:rPr>
              <w:t>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313 900,0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2027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</w:tr>
    </w:tbl>
    <w:p w:rsidR="00804F64" w:rsidRDefault="00804F64"/>
    <w:tbl>
      <w:tblPr>
        <w:tblW w:w="16039" w:type="dxa"/>
        <w:jc w:val="center"/>
        <w:tblInd w:w="3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939"/>
        <w:gridCol w:w="992"/>
        <w:gridCol w:w="1418"/>
        <w:gridCol w:w="1257"/>
        <w:gridCol w:w="993"/>
        <w:gridCol w:w="1133"/>
        <w:gridCol w:w="1136"/>
        <w:gridCol w:w="1133"/>
        <w:gridCol w:w="992"/>
        <w:gridCol w:w="1010"/>
        <w:gridCol w:w="993"/>
        <w:gridCol w:w="1066"/>
      </w:tblGrid>
      <w:tr w:rsidR="00804F64" w:rsidRPr="005D6537" w:rsidTr="0048117A">
        <w:trPr>
          <w:trHeight w:val="20"/>
          <w:tblHeader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64" w:rsidRPr="005D6537" w:rsidRDefault="00804F64" w:rsidP="004811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64" w:rsidRPr="005D6537" w:rsidRDefault="00804F64" w:rsidP="004811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64" w:rsidRPr="005D6537" w:rsidRDefault="00804F64" w:rsidP="004811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64" w:rsidRPr="005D6537" w:rsidRDefault="00804F64" w:rsidP="004811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64" w:rsidRPr="005D6537" w:rsidRDefault="00804F64" w:rsidP="004811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64" w:rsidRPr="005D6537" w:rsidRDefault="00804F64" w:rsidP="0048117A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64" w:rsidRPr="005D6537" w:rsidRDefault="00804F64" w:rsidP="0048117A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64" w:rsidRPr="005D6537" w:rsidRDefault="00804F64" w:rsidP="0048117A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64" w:rsidRPr="005D6537" w:rsidRDefault="00804F64" w:rsidP="0048117A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64" w:rsidRPr="005D6537" w:rsidRDefault="00804F64" w:rsidP="0048117A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64" w:rsidRPr="005D6537" w:rsidRDefault="00804F64" w:rsidP="0048117A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64" w:rsidRPr="005D6537" w:rsidRDefault="00804F64" w:rsidP="0048117A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64" w:rsidRPr="005D6537" w:rsidRDefault="00804F64" w:rsidP="0048117A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Всего – республиканский бюджет, 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417 955,0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417 955,0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417 955,0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417 955,0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субсидии местным бюджетам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иные субсидии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39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 xml:space="preserve">Строительство стадиона в </w:t>
            </w:r>
          </w:p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г. Кызыл</w:t>
            </w:r>
            <w:r w:rsidR="00693C39">
              <w:rPr>
                <w:sz w:val="22"/>
                <w:szCs w:val="22"/>
              </w:rPr>
              <w:t>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2028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Всего – республиканский бюджет, 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97 955,0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97 955,0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77 600,0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77 600,0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субсидии местным бюджетам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иные субсидии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Физкультурно-спортивный комплекс в г. Кызыл</w:t>
            </w:r>
            <w:r w:rsidR="008D1D09">
              <w:rPr>
                <w:sz w:val="22"/>
                <w:szCs w:val="22"/>
              </w:rPr>
              <w:t>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2029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Всего – республиканский бюджет, 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167 955,0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167 955,0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145 500,0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145 500,0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субсидии местным бюджетам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иные субсидии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Дворец единоборств в г. К</w:t>
            </w:r>
            <w:r w:rsidRPr="005D6537">
              <w:rPr>
                <w:sz w:val="22"/>
                <w:szCs w:val="22"/>
              </w:rPr>
              <w:t>ы</w:t>
            </w:r>
            <w:r w:rsidRPr="005D6537">
              <w:rPr>
                <w:sz w:val="22"/>
                <w:szCs w:val="22"/>
              </w:rPr>
              <w:t>зыл</w:t>
            </w:r>
            <w:r w:rsidR="00693C39">
              <w:rPr>
                <w:sz w:val="22"/>
                <w:szCs w:val="22"/>
              </w:rPr>
              <w:t>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2030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Всего – республиканский бюджет, 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167 955,0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167 955,0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145 500,0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145 500,0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субсидии местным бюджетам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иные субсидии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15 000,0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39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2024-</w:t>
            </w:r>
          </w:p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2030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lastRenderedPageBreak/>
              <w:t>Всего – республиканский бюджет, в том числе: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15 000,0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15 000,0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15 000,0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15 000,0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15 000,0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15 000,0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15 000,0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105 000,0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субсидии местным бюджетам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</w:tr>
      <w:tr w:rsidR="008D1D09" w:rsidRPr="005D6537" w:rsidTr="008D1D09">
        <w:trPr>
          <w:trHeight w:val="20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C611CB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иные субсидии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BB1F4C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4C" w:rsidRPr="005D6537" w:rsidRDefault="00D71839" w:rsidP="00283E3B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5D6537">
              <w:rPr>
                <w:sz w:val="22"/>
                <w:szCs w:val="22"/>
              </w:rPr>
              <w:t>0</w:t>
            </w:r>
          </w:p>
        </w:tc>
      </w:tr>
    </w:tbl>
    <w:p w:rsidR="00BB1F4C" w:rsidRDefault="00BB1F4C" w:rsidP="007E1795">
      <w:pPr>
        <w:pStyle w:val="ConsPlusNormal"/>
        <w:suppressAutoHyphens w:val="0"/>
        <w:jc w:val="center"/>
      </w:pPr>
    </w:p>
    <w:p w:rsidR="00BB1F4C" w:rsidRDefault="00BB1F4C" w:rsidP="007E1795">
      <w:pPr>
        <w:suppressAutoHyphens w:val="0"/>
      </w:pPr>
    </w:p>
    <w:p w:rsidR="00BB1F4C" w:rsidRDefault="00BB1F4C" w:rsidP="007E1795">
      <w:pPr>
        <w:suppressAutoHyphens w:val="0"/>
        <w:sectPr w:rsidR="00BB1F4C" w:rsidSect="00C611CB">
          <w:pgSz w:w="16838" w:h="11906" w:orient="landscape"/>
          <w:pgMar w:top="1134" w:right="567" w:bottom="1134" w:left="567" w:header="624" w:footer="624" w:gutter="0"/>
          <w:pgNumType w:start="1"/>
          <w:cols w:space="720"/>
          <w:formProt w:val="0"/>
          <w:titlePg/>
          <w:docGrid w:linePitch="360" w:charSpace="8192"/>
        </w:sectPr>
      </w:pPr>
    </w:p>
    <w:p w:rsidR="00BB1F4C" w:rsidRPr="008D1D09" w:rsidRDefault="00D71839" w:rsidP="008D1D0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8D1D09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BB1F4C" w:rsidRPr="008D1D09" w:rsidRDefault="00D71839" w:rsidP="008D1D0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8D1D09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BB1F4C" w:rsidRPr="008D1D09" w:rsidRDefault="00D71839" w:rsidP="008D1D0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8D1D09">
        <w:rPr>
          <w:rFonts w:ascii="Times New Roman" w:hAnsi="Times New Roman"/>
          <w:sz w:val="28"/>
          <w:szCs w:val="28"/>
        </w:rPr>
        <w:t xml:space="preserve">Республики Тыва </w:t>
      </w:r>
      <w:r w:rsidR="006F1CB5" w:rsidRPr="008D1D09">
        <w:rPr>
          <w:rFonts w:ascii="Times New Roman" w:hAnsi="Times New Roman"/>
          <w:sz w:val="28"/>
          <w:szCs w:val="28"/>
        </w:rPr>
        <w:t>«</w:t>
      </w:r>
      <w:r w:rsidRPr="008D1D09">
        <w:rPr>
          <w:rFonts w:ascii="Times New Roman" w:hAnsi="Times New Roman"/>
          <w:sz w:val="28"/>
          <w:szCs w:val="28"/>
        </w:rPr>
        <w:t>Развитие физической культуры и спорта в Республике Тыва</w:t>
      </w:r>
      <w:r w:rsidR="006F1CB5" w:rsidRPr="008D1D09">
        <w:rPr>
          <w:rFonts w:ascii="Times New Roman" w:hAnsi="Times New Roman"/>
          <w:sz w:val="28"/>
          <w:szCs w:val="28"/>
        </w:rPr>
        <w:t>»</w:t>
      </w:r>
    </w:p>
    <w:p w:rsidR="00BB1F4C" w:rsidRPr="008D1D09" w:rsidRDefault="00BB1F4C" w:rsidP="008D1D0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BB1F4C" w:rsidRPr="008D1D09" w:rsidRDefault="00BB1F4C" w:rsidP="008D1D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F4C" w:rsidRPr="008D1D09" w:rsidRDefault="00D71839" w:rsidP="008D1D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0" w:name="P3179"/>
      <w:bookmarkEnd w:id="20"/>
      <w:r w:rsidRPr="008D1D09">
        <w:rPr>
          <w:rFonts w:ascii="Times New Roman" w:hAnsi="Times New Roman"/>
          <w:b/>
          <w:sz w:val="28"/>
          <w:szCs w:val="28"/>
        </w:rPr>
        <w:t>МЕТОДИКА</w:t>
      </w:r>
    </w:p>
    <w:p w:rsidR="00BB1F4C" w:rsidRPr="008D1D09" w:rsidRDefault="00D71839" w:rsidP="008D1D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1D09">
        <w:rPr>
          <w:rFonts w:ascii="Times New Roman" w:hAnsi="Times New Roman"/>
          <w:sz w:val="28"/>
          <w:szCs w:val="28"/>
        </w:rPr>
        <w:t>оценки эффективности государственной программы</w:t>
      </w:r>
    </w:p>
    <w:p w:rsidR="008D1D09" w:rsidRDefault="00D71839" w:rsidP="008D1D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1D09">
        <w:rPr>
          <w:rFonts w:ascii="Times New Roman" w:hAnsi="Times New Roman"/>
          <w:sz w:val="28"/>
          <w:szCs w:val="28"/>
        </w:rPr>
        <w:t xml:space="preserve">Республики Тыва </w:t>
      </w:r>
      <w:r w:rsidR="006F1CB5" w:rsidRPr="008D1D09">
        <w:rPr>
          <w:rFonts w:ascii="Times New Roman" w:hAnsi="Times New Roman"/>
          <w:sz w:val="28"/>
          <w:szCs w:val="28"/>
        </w:rPr>
        <w:t>«</w:t>
      </w:r>
      <w:r w:rsidRPr="008D1D09">
        <w:rPr>
          <w:rFonts w:ascii="Times New Roman" w:hAnsi="Times New Roman"/>
          <w:sz w:val="28"/>
          <w:szCs w:val="28"/>
        </w:rPr>
        <w:t>Развитие физической</w:t>
      </w:r>
    </w:p>
    <w:p w:rsidR="00BB1F4C" w:rsidRPr="008D1D09" w:rsidRDefault="00D71839" w:rsidP="008D1D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1D09">
        <w:rPr>
          <w:rFonts w:ascii="Times New Roman" w:hAnsi="Times New Roman"/>
          <w:sz w:val="28"/>
          <w:szCs w:val="28"/>
        </w:rPr>
        <w:t xml:space="preserve"> культуры и спорта</w:t>
      </w:r>
      <w:r w:rsidR="008D1D09">
        <w:rPr>
          <w:rFonts w:ascii="Times New Roman" w:hAnsi="Times New Roman"/>
          <w:sz w:val="28"/>
          <w:szCs w:val="28"/>
        </w:rPr>
        <w:t xml:space="preserve"> </w:t>
      </w:r>
      <w:r w:rsidRPr="008D1D09">
        <w:rPr>
          <w:rFonts w:ascii="Times New Roman" w:hAnsi="Times New Roman"/>
          <w:sz w:val="28"/>
          <w:szCs w:val="28"/>
        </w:rPr>
        <w:t>в Республике Тыва</w:t>
      </w:r>
      <w:r w:rsidR="006F1CB5" w:rsidRPr="008D1D09">
        <w:rPr>
          <w:rFonts w:ascii="Times New Roman" w:hAnsi="Times New Roman"/>
          <w:sz w:val="28"/>
          <w:szCs w:val="28"/>
        </w:rPr>
        <w:t>»</w:t>
      </w:r>
    </w:p>
    <w:p w:rsidR="00BB1F4C" w:rsidRPr="008D1D09" w:rsidRDefault="00BB1F4C" w:rsidP="008D1D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F4C" w:rsidRPr="008D1D09" w:rsidRDefault="00C7712F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1839" w:rsidRPr="008D1D09">
        <w:rPr>
          <w:sz w:val="28"/>
          <w:szCs w:val="28"/>
        </w:rPr>
        <w:t>Результаты оценки эффективности служат для принятия решений отве</w:t>
      </w:r>
      <w:r w:rsidR="00D71839" w:rsidRPr="008D1D09">
        <w:rPr>
          <w:sz w:val="28"/>
          <w:szCs w:val="28"/>
        </w:rPr>
        <w:t>т</w:t>
      </w:r>
      <w:r w:rsidR="00D71839" w:rsidRPr="008D1D09">
        <w:rPr>
          <w:sz w:val="28"/>
          <w:szCs w:val="28"/>
        </w:rPr>
        <w:t xml:space="preserve">ственным исполнителем государственной программы Республики Тыва </w:t>
      </w:r>
      <w:r w:rsidR="006F1CB5" w:rsidRPr="008D1D09">
        <w:rPr>
          <w:sz w:val="28"/>
          <w:szCs w:val="28"/>
        </w:rPr>
        <w:t>«</w:t>
      </w:r>
      <w:r w:rsidR="00D71839" w:rsidRPr="008D1D09">
        <w:rPr>
          <w:sz w:val="28"/>
          <w:szCs w:val="28"/>
        </w:rPr>
        <w:t>Развитие физической культуры и спорта в Республике Тыва</w:t>
      </w:r>
      <w:r w:rsidR="006F1CB5" w:rsidRPr="008D1D09">
        <w:rPr>
          <w:sz w:val="28"/>
          <w:szCs w:val="28"/>
        </w:rPr>
        <w:t>»</w:t>
      </w:r>
      <w:r w:rsidR="00D71839" w:rsidRPr="008D1D09">
        <w:rPr>
          <w:sz w:val="28"/>
          <w:szCs w:val="28"/>
        </w:rPr>
        <w:t xml:space="preserve"> (далее – Программа) по корре</w:t>
      </w:r>
      <w:r w:rsidR="00D71839" w:rsidRPr="008D1D09">
        <w:rPr>
          <w:sz w:val="28"/>
          <w:szCs w:val="28"/>
        </w:rPr>
        <w:t>к</w:t>
      </w:r>
      <w:r w:rsidR="00D71839" w:rsidRPr="008D1D09">
        <w:rPr>
          <w:sz w:val="28"/>
          <w:szCs w:val="28"/>
        </w:rPr>
        <w:t>тировке перечня и состава мероприятий, а также объемов бюджетного финансир</w:t>
      </w:r>
      <w:r w:rsidR="00D71839" w:rsidRPr="008D1D09">
        <w:rPr>
          <w:sz w:val="28"/>
          <w:szCs w:val="28"/>
        </w:rPr>
        <w:t>о</w:t>
      </w:r>
      <w:r w:rsidR="00D71839" w:rsidRPr="008D1D09">
        <w:rPr>
          <w:sz w:val="28"/>
          <w:szCs w:val="28"/>
        </w:rPr>
        <w:t>вания в соответствии с законодательством Российской Федерации и законодател</w:t>
      </w:r>
      <w:r w:rsidR="00D71839" w:rsidRPr="008D1D09">
        <w:rPr>
          <w:sz w:val="28"/>
          <w:szCs w:val="28"/>
        </w:rPr>
        <w:t>ь</w:t>
      </w:r>
      <w:r w:rsidR="00D71839" w:rsidRPr="008D1D09">
        <w:rPr>
          <w:sz w:val="28"/>
          <w:szCs w:val="28"/>
        </w:rPr>
        <w:t>ством Республики Тыва.</w:t>
      </w:r>
    </w:p>
    <w:p w:rsidR="00BB1F4C" w:rsidRPr="008D1D09" w:rsidRDefault="00C7712F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71839" w:rsidRPr="008D1D09">
        <w:rPr>
          <w:sz w:val="28"/>
          <w:szCs w:val="28"/>
        </w:rPr>
        <w:t>Оценка эффективности реализации Программы проводится на основе:</w:t>
      </w:r>
    </w:p>
    <w:p w:rsidR="00BB1F4C" w:rsidRPr="008D1D09" w:rsidRDefault="00D71839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8D1D09">
        <w:rPr>
          <w:sz w:val="28"/>
          <w:szCs w:val="28"/>
        </w:rPr>
        <w:t>1) оценки степени достижения показателей (индикаторов) Программы в ц</w:t>
      </w:r>
      <w:r w:rsidRPr="008D1D09">
        <w:rPr>
          <w:sz w:val="28"/>
          <w:szCs w:val="28"/>
        </w:rPr>
        <w:t>е</w:t>
      </w:r>
      <w:r w:rsidRPr="008D1D09">
        <w:rPr>
          <w:sz w:val="28"/>
          <w:szCs w:val="28"/>
        </w:rPr>
        <w:t>лом:</w:t>
      </w:r>
    </w:p>
    <w:p w:rsidR="00BB1F4C" w:rsidRPr="008D1D09" w:rsidRDefault="00BB1F4C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</w:p>
    <w:p w:rsidR="00BB1F4C" w:rsidRPr="008D1D09" w:rsidRDefault="00D71839" w:rsidP="000E13E8">
      <w:pPr>
        <w:pStyle w:val="ConsPlusNormal"/>
        <w:suppressAutoHyphens w:val="0"/>
        <w:jc w:val="center"/>
        <w:rPr>
          <w:sz w:val="28"/>
          <w:szCs w:val="28"/>
        </w:rPr>
      </w:pPr>
      <w:r w:rsidRPr="008D1D09">
        <w:rPr>
          <w:noProof/>
          <w:sz w:val="28"/>
          <w:szCs w:val="28"/>
        </w:rPr>
        <w:drawing>
          <wp:inline distT="0" distB="0" distL="0" distR="0" wp14:anchorId="7D9CE389" wp14:editId="06D1FC34">
            <wp:extent cx="744220" cy="471805"/>
            <wp:effectExtent l="0" t="0" r="0" b="0"/>
            <wp:docPr id="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1D09">
        <w:rPr>
          <w:sz w:val="28"/>
          <w:szCs w:val="28"/>
        </w:rPr>
        <w:t>,</w:t>
      </w:r>
    </w:p>
    <w:p w:rsidR="00BB1F4C" w:rsidRPr="008D1D09" w:rsidRDefault="00BB1F4C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</w:p>
    <w:p w:rsidR="00BB1F4C" w:rsidRPr="008D1D09" w:rsidRDefault="00D71839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8D1D09">
        <w:rPr>
          <w:sz w:val="28"/>
          <w:szCs w:val="28"/>
        </w:rPr>
        <w:t>где:</w:t>
      </w:r>
    </w:p>
    <w:p w:rsidR="00BB1F4C" w:rsidRPr="008D1D09" w:rsidRDefault="00D71839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8D1D09">
        <w:rPr>
          <w:sz w:val="28"/>
          <w:szCs w:val="28"/>
        </w:rPr>
        <w:t>П – степень достижения показателей (индикаторов) Программы в целом;</w:t>
      </w:r>
    </w:p>
    <w:p w:rsidR="00BB1F4C" w:rsidRPr="008D1D09" w:rsidRDefault="00D71839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8D1D09">
        <w:rPr>
          <w:sz w:val="28"/>
          <w:szCs w:val="28"/>
        </w:rPr>
        <w:t>Пi – степень достижения i-го планового значения показателя (индикатора Программы) принимается равным 1 в случаях, если Пi&gt; 1;</w:t>
      </w:r>
    </w:p>
    <w:p w:rsidR="00BB1F4C" w:rsidRPr="008D1D09" w:rsidRDefault="00D71839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8D1D09">
        <w:rPr>
          <w:sz w:val="28"/>
          <w:szCs w:val="28"/>
        </w:rPr>
        <w:t>N – количество показателей (индикаторов) Программы.</w:t>
      </w:r>
    </w:p>
    <w:p w:rsidR="00BB1F4C" w:rsidRPr="008D1D09" w:rsidRDefault="00D71839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8D1D09">
        <w:rPr>
          <w:sz w:val="28"/>
          <w:szCs w:val="28"/>
        </w:rPr>
        <w:t>а) для показателей, желаемой тенденцией развития которых является увелич</w:t>
      </w:r>
      <w:r w:rsidRPr="008D1D09">
        <w:rPr>
          <w:sz w:val="28"/>
          <w:szCs w:val="28"/>
        </w:rPr>
        <w:t>е</w:t>
      </w:r>
      <w:r w:rsidRPr="008D1D09">
        <w:rPr>
          <w:sz w:val="28"/>
          <w:szCs w:val="28"/>
        </w:rPr>
        <w:t>ние значений:</w:t>
      </w:r>
    </w:p>
    <w:p w:rsidR="00BB1F4C" w:rsidRPr="008D1D09" w:rsidRDefault="00BB1F4C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</w:p>
    <w:p w:rsidR="00BB1F4C" w:rsidRPr="008D1D09" w:rsidRDefault="00D71839" w:rsidP="000E13E8">
      <w:pPr>
        <w:pStyle w:val="ConsPlusNormal"/>
        <w:suppressAutoHyphens w:val="0"/>
        <w:jc w:val="center"/>
        <w:rPr>
          <w:sz w:val="28"/>
          <w:szCs w:val="28"/>
        </w:rPr>
      </w:pPr>
      <w:r w:rsidRPr="008D1D09">
        <w:rPr>
          <w:noProof/>
          <w:sz w:val="28"/>
          <w:szCs w:val="28"/>
        </w:rPr>
        <w:drawing>
          <wp:inline distT="0" distB="0" distL="0" distR="0" wp14:anchorId="40C50D10" wp14:editId="6293052A">
            <wp:extent cx="681355" cy="502920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1D09">
        <w:rPr>
          <w:sz w:val="28"/>
          <w:szCs w:val="28"/>
        </w:rPr>
        <w:t>,</w:t>
      </w:r>
    </w:p>
    <w:p w:rsidR="00BB1F4C" w:rsidRPr="008D1D09" w:rsidRDefault="00BB1F4C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</w:p>
    <w:p w:rsidR="00BB1F4C" w:rsidRPr="008D1D09" w:rsidRDefault="00D71839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8D1D09">
        <w:rPr>
          <w:sz w:val="28"/>
          <w:szCs w:val="28"/>
        </w:rPr>
        <w:t>где:</w:t>
      </w:r>
    </w:p>
    <w:p w:rsidR="00BB1F4C" w:rsidRPr="008D1D09" w:rsidRDefault="00D71839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8D1D09">
        <w:rPr>
          <w:sz w:val="28"/>
          <w:szCs w:val="28"/>
        </w:rPr>
        <w:t>Пiф</w:t>
      </w:r>
      <w:r w:rsidR="000E13E8">
        <w:rPr>
          <w:sz w:val="28"/>
          <w:szCs w:val="28"/>
        </w:rPr>
        <w:t xml:space="preserve"> </w:t>
      </w:r>
      <w:r w:rsidRPr="008D1D09">
        <w:rPr>
          <w:sz w:val="28"/>
          <w:szCs w:val="28"/>
        </w:rPr>
        <w:t>– значение i-го показателя (индикатора) Программы, фактически дости</w:t>
      </w:r>
      <w:r w:rsidRPr="008D1D09">
        <w:rPr>
          <w:sz w:val="28"/>
          <w:szCs w:val="28"/>
        </w:rPr>
        <w:t>г</w:t>
      </w:r>
      <w:r w:rsidRPr="008D1D09">
        <w:rPr>
          <w:sz w:val="28"/>
          <w:szCs w:val="28"/>
        </w:rPr>
        <w:t>нутое на конец отчетного периода;</w:t>
      </w:r>
    </w:p>
    <w:p w:rsidR="00BB1F4C" w:rsidRPr="008D1D09" w:rsidRDefault="00D71839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8D1D09">
        <w:rPr>
          <w:sz w:val="28"/>
          <w:szCs w:val="28"/>
        </w:rPr>
        <w:t>Пiпл – плановое значение i-го показателя (индикатора) Программы;</w:t>
      </w:r>
    </w:p>
    <w:p w:rsidR="00BB1F4C" w:rsidRPr="008D1D09" w:rsidRDefault="00D71839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8D1D09">
        <w:rPr>
          <w:sz w:val="28"/>
          <w:szCs w:val="28"/>
        </w:rPr>
        <w:t>б) для показателей, желаемой тенденцией развития которых является умен</w:t>
      </w:r>
      <w:r w:rsidRPr="008D1D09">
        <w:rPr>
          <w:sz w:val="28"/>
          <w:szCs w:val="28"/>
        </w:rPr>
        <w:t>ь</w:t>
      </w:r>
      <w:r w:rsidRPr="008D1D09">
        <w:rPr>
          <w:sz w:val="28"/>
          <w:szCs w:val="28"/>
        </w:rPr>
        <w:t>шение значений:</w:t>
      </w:r>
    </w:p>
    <w:p w:rsidR="00BB1F4C" w:rsidRPr="008D1D09" w:rsidRDefault="00BB1F4C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</w:p>
    <w:p w:rsidR="00BB1F4C" w:rsidRPr="008D1D09" w:rsidRDefault="00D71839" w:rsidP="000E13E8">
      <w:pPr>
        <w:pStyle w:val="ConsPlusNormal"/>
        <w:suppressAutoHyphens w:val="0"/>
        <w:jc w:val="center"/>
        <w:rPr>
          <w:sz w:val="28"/>
          <w:szCs w:val="28"/>
        </w:rPr>
      </w:pPr>
      <w:r w:rsidRPr="008D1D09">
        <w:rPr>
          <w:noProof/>
          <w:sz w:val="28"/>
          <w:szCs w:val="28"/>
        </w:rPr>
        <w:lastRenderedPageBreak/>
        <w:drawing>
          <wp:inline distT="0" distB="0" distL="0" distR="0" wp14:anchorId="3D39FABE" wp14:editId="745526BC">
            <wp:extent cx="681355" cy="492760"/>
            <wp:effectExtent l="0" t="0" r="0" b="0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1D09">
        <w:rPr>
          <w:sz w:val="28"/>
          <w:szCs w:val="28"/>
        </w:rPr>
        <w:t>,</w:t>
      </w:r>
    </w:p>
    <w:p w:rsidR="00BB1F4C" w:rsidRPr="008D1D09" w:rsidRDefault="00BB1F4C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</w:p>
    <w:p w:rsidR="00BB1F4C" w:rsidRPr="008D1D09" w:rsidRDefault="00D71839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8D1D09">
        <w:rPr>
          <w:sz w:val="28"/>
          <w:szCs w:val="28"/>
        </w:rPr>
        <w:t>2) степени финансирования Программы, рассчитываемой как отношение фа</w:t>
      </w:r>
      <w:r w:rsidRPr="008D1D09">
        <w:rPr>
          <w:sz w:val="28"/>
          <w:szCs w:val="28"/>
        </w:rPr>
        <w:t>к</w:t>
      </w:r>
      <w:r w:rsidRPr="008D1D09">
        <w:rPr>
          <w:sz w:val="28"/>
          <w:szCs w:val="28"/>
        </w:rPr>
        <w:t>тического объема финансирования Программы из всех источников ресурсного обе</w:t>
      </w:r>
      <w:r w:rsidRPr="008D1D09">
        <w:rPr>
          <w:sz w:val="28"/>
          <w:szCs w:val="28"/>
        </w:rPr>
        <w:t>с</w:t>
      </w:r>
      <w:r w:rsidRPr="008D1D09">
        <w:rPr>
          <w:sz w:val="28"/>
          <w:szCs w:val="28"/>
        </w:rPr>
        <w:t>печения в целом (федеральный бюджет, консолидированный бюджет Республики Тыва, внебюджетные источники) к плановому объему финансирования Программы из всех источников ресурсного обеспечения в целом (федеральный бюджет, конс</w:t>
      </w:r>
      <w:r w:rsidRPr="008D1D09">
        <w:rPr>
          <w:sz w:val="28"/>
          <w:szCs w:val="28"/>
        </w:rPr>
        <w:t>о</w:t>
      </w:r>
      <w:r w:rsidRPr="008D1D09">
        <w:rPr>
          <w:sz w:val="28"/>
          <w:szCs w:val="28"/>
        </w:rPr>
        <w:t>лидированный бюджет Республики Тыва, внебюджетные источники):</w:t>
      </w:r>
    </w:p>
    <w:p w:rsidR="00BB1F4C" w:rsidRPr="008D1D09" w:rsidRDefault="00BB1F4C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</w:p>
    <w:p w:rsidR="00BB1F4C" w:rsidRPr="008D1D09" w:rsidRDefault="00D71839" w:rsidP="000E13E8">
      <w:pPr>
        <w:pStyle w:val="ConsPlusNormal"/>
        <w:suppressAutoHyphens w:val="0"/>
        <w:jc w:val="center"/>
        <w:rPr>
          <w:sz w:val="28"/>
          <w:szCs w:val="28"/>
        </w:rPr>
      </w:pPr>
      <w:r w:rsidRPr="008D1D09">
        <w:rPr>
          <w:noProof/>
          <w:sz w:val="28"/>
          <w:szCs w:val="28"/>
        </w:rPr>
        <w:drawing>
          <wp:inline distT="0" distB="0" distL="0" distR="0" wp14:anchorId="01BBE0BA" wp14:editId="1FA8FEBD">
            <wp:extent cx="628650" cy="502920"/>
            <wp:effectExtent l="0" t="0" r="0" b="0"/>
            <wp:docPr id="4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1D09">
        <w:rPr>
          <w:sz w:val="28"/>
          <w:szCs w:val="28"/>
        </w:rPr>
        <w:t>,</w:t>
      </w:r>
    </w:p>
    <w:p w:rsidR="00BB1F4C" w:rsidRPr="008D1D09" w:rsidRDefault="00BB1F4C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</w:p>
    <w:p w:rsidR="00BB1F4C" w:rsidRPr="008D1D09" w:rsidRDefault="00D71839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8D1D09">
        <w:rPr>
          <w:sz w:val="28"/>
          <w:szCs w:val="28"/>
        </w:rPr>
        <w:t>где:</w:t>
      </w:r>
    </w:p>
    <w:p w:rsidR="00BB1F4C" w:rsidRPr="008D1D09" w:rsidRDefault="00D71839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8D1D09">
        <w:rPr>
          <w:sz w:val="28"/>
          <w:szCs w:val="28"/>
        </w:rPr>
        <w:t>У – степень финансирования мероприятий Программы;</w:t>
      </w:r>
    </w:p>
    <w:p w:rsidR="00BB1F4C" w:rsidRPr="008D1D09" w:rsidRDefault="00D71839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8D1D09">
        <w:rPr>
          <w:sz w:val="28"/>
          <w:szCs w:val="28"/>
        </w:rPr>
        <w:t>Уф – фактический объем финансирования Программы из всех источников р</w:t>
      </w:r>
      <w:r w:rsidRPr="008D1D09">
        <w:rPr>
          <w:sz w:val="28"/>
          <w:szCs w:val="28"/>
        </w:rPr>
        <w:t>е</w:t>
      </w:r>
      <w:r w:rsidRPr="008D1D09">
        <w:rPr>
          <w:sz w:val="28"/>
          <w:szCs w:val="28"/>
        </w:rPr>
        <w:t>сурсного обеспечения в целом (федеральный бюджет, консолидированный бюджет Республики Тыва, внебюджетные источники);</w:t>
      </w:r>
    </w:p>
    <w:p w:rsidR="00BB1F4C" w:rsidRPr="008D1D09" w:rsidRDefault="00D71839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8D1D09">
        <w:rPr>
          <w:sz w:val="28"/>
          <w:szCs w:val="28"/>
        </w:rPr>
        <w:t>Упл</w:t>
      </w:r>
      <w:r w:rsidR="000E13E8">
        <w:rPr>
          <w:sz w:val="28"/>
          <w:szCs w:val="28"/>
        </w:rPr>
        <w:t xml:space="preserve"> </w:t>
      </w:r>
      <w:r w:rsidRPr="008D1D09">
        <w:rPr>
          <w:sz w:val="28"/>
          <w:szCs w:val="28"/>
        </w:rPr>
        <w:t>– плановый объем финансирования Программы из всех источников р</w:t>
      </w:r>
      <w:r w:rsidRPr="008D1D09">
        <w:rPr>
          <w:sz w:val="28"/>
          <w:szCs w:val="28"/>
        </w:rPr>
        <w:t>е</w:t>
      </w:r>
      <w:r w:rsidRPr="008D1D09">
        <w:rPr>
          <w:sz w:val="28"/>
          <w:szCs w:val="28"/>
        </w:rPr>
        <w:t>сурсного обеспечения в целом (федеральный бюджет, консолидированный бюджет Республики Тыва, внебюджетные источники);</w:t>
      </w:r>
    </w:p>
    <w:p w:rsidR="00BB1F4C" w:rsidRPr="008D1D09" w:rsidRDefault="00D71839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8D1D09">
        <w:rPr>
          <w:sz w:val="28"/>
          <w:szCs w:val="28"/>
        </w:rPr>
        <w:t>3) степени реализации мероприятий Программы (достижения ожидаемых непосредственных результатов их реализации), рассчитываемой как отношение к</w:t>
      </w:r>
      <w:r w:rsidRPr="008D1D09">
        <w:rPr>
          <w:sz w:val="28"/>
          <w:szCs w:val="28"/>
        </w:rPr>
        <w:t>о</w:t>
      </w:r>
      <w:r w:rsidRPr="008D1D09">
        <w:rPr>
          <w:sz w:val="28"/>
          <w:szCs w:val="28"/>
        </w:rPr>
        <w:t>личества выполненных мероприятий из числа запланированных к реализации в о</w:t>
      </w:r>
      <w:r w:rsidRPr="008D1D09">
        <w:rPr>
          <w:sz w:val="28"/>
          <w:szCs w:val="28"/>
        </w:rPr>
        <w:t>т</w:t>
      </w:r>
      <w:r w:rsidRPr="008D1D09">
        <w:rPr>
          <w:sz w:val="28"/>
          <w:szCs w:val="28"/>
        </w:rPr>
        <w:t>четном периоде мероприятий к количеству мероприятий, запланированных к реал</w:t>
      </w:r>
      <w:r w:rsidRPr="008D1D09">
        <w:rPr>
          <w:sz w:val="28"/>
          <w:szCs w:val="28"/>
        </w:rPr>
        <w:t>и</w:t>
      </w:r>
      <w:r w:rsidRPr="008D1D09">
        <w:rPr>
          <w:sz w:val="28"/>
          <w:szCs w:val="28"/>
        </w:rPr>
        <w:t>зации в отчетном периоде.</w:t>
      </w:r>
    </w:p>
    <w:p w:rsidR="00BB1F4C" w:rsidRPr="008D1D09" w:rsidRDefault="00BB1F4C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</w:p>
    <w:p w:rsidR="00BB1F4C" w:rsidRPr="008D1D09" w:rsidRDefault="00D71839" w:rsidP="000E13E8">
      <w:pPr>
        <w:pStyle w:val="ConsPlusNormal"/>
        <w:suppressAutoHyphens w:val="0"/>
        <w:jc w:val="center"/>
        <w:rPr>
          <w:sz w:val="28"/>
          <w:szCs w:val="28"/>
        </w:rPr>
      </w:pPr>
      <w:r w:rsidRPr="008D1D09">
        <w:rPr>
          <w:noProof/>
          <w:sz w:val="28"/>
          <w:szCs w:val="28"/>
        </w:rPr>
        <w:drawing>
          <wp:inline distT="0" distB="0" distL="0" distR="0" wp14:anchorId="314150DC" wp14:editId="31C7DB3E">
            <wp:extent cx="681355" cy="502920"/>
            <wp:effectExtent l="0" t="0" r="0" b="0"/>
            <wp:docPr id="5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1D09">
        <w:rPr>
          <w:sz w:val="28"/>
          <w:szCs w:val="28"/>
        </w:rPr>
        <w:t>,</w:t>
      </w:r>
    </w:p>
    <w:p w:rsidR="00BB1F4C" w:rsidRPr="008D1D09" w:rsidRDefault="00BB1F4C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</w:p>
    <w:p w:rsidR="00BB1F4C" w:rsidRPr="008D1D09" w:rsidRDefault="00D71839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8D1D09">
        <w:rPr>
          <w:sz w:val="28"/>
          <w:szCs w:val="28"/>
        </w:rPr>
        <w:t>где</w:t>
      </w:r>
    </w:p>
    <w:p w:rsidR="00BB1F4C" w:rsidRPr="008D1D09" w:rsidRDefault="00D71839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8D1D09">
        <w:rPr>
          <w:sz w:val="28"/>
          <w:szCs w:val="28"/>
        </w:rPr>
        <w:t>М – степень реализации мероприятий Программы;</w:t>
      </w:r>
    </w:p>
    <w:p w:rsidR="00BB1F4C" w:rsidRPr="008D1D09" w:rsidRDefault="00D71839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8D1D09">
        <w:rPr>
          <w:sz w:val="28"/>
          <w:szCs w:val="28"/>
        </w:rPr>
        <w:t>Мф – количество выполненных мероприятий из числа мероприятий, заплан</w:t>
      </w:r>
      <w:r w:rsidRPr="008D1D09">
        <w:rPr>
          <w:sz w:val="28"/>
          <w:szCs w:val="28"/>
        </w:rPr>
        <w:t>и</w:t>
      </w:r>
      <w:r w:rsidRPr="008D1D09">
        <w:rPr>
          <w:sz w:val="28"/>
          <w:szCs w:val="28"/>
        </w:rPr>
        <w:t>рованных к реализации в отчетном периоде;</w:t>
      </w:r>
    </w:p>
    <w:p w:rsidR="00BB1F4C" w:rsidRPr="008D1D09" w:rsidRDefault="00D71839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8D1D09">
        <w:rPr>
          <w:sz w:val="28"/>
          <w:szCs w:val="28"/>
        </w:rPr>
        <w:t>Мпл</w:t>
      </w:r>
      <w:r w:rsidR="000E13E8">
        <w:rPr>
          <w:sz w:val="28"/>
          <w:szCs w:val="28"/>
        </w:rPr>
        <w:t xml:space="preserve"> </w:t>
      </w:r>
      <w:r w:rsidRPr="008D1D09">
        <w:rPr>
          <w:sz w:val="28"/>
          <w:szCs w:val="28"/>
        </w:rPr>
        <w:t>– количество мероприятий, запланированных к реализации в отчетном периоде;</w:t>
      </w:r>
    </w:p>
    <w:p w:rsidR="00BB1F4C" w:rsidRPr="008D1D09" w:rsidRDefault="00D71839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8D1D09">
        <w:rPr>
          <w:sz w:val="28"/>
          <w:szCs w:val="28"/>
        </w:rPr>
        <w:t>4) эффективности реализации Программы в целом,</w:t>
      </w:r>
      <w:r w:rsidR="000E13E8">
        <w:rPr>
          <w:sz w:val="28"/>
          <w:szCs w:val="28"/>
        </w:rPr>
        <w:t xml:space="preserve"> </w:t>
      </w:r>
      <w:r w:rsidRPr="008D1D09">
        <w:rPr>
          <w:sz w:val="28"/>
          <w:szCs w:val="28"/>
        </w:rPr>
        <w:t>которая оценивается на о</w:t>
      </w:r>
      <w:r w:rsidRPr="008D1D09">
        <w:rPr>
          <w:sz w:val="28"/>
          <w:szCs w:val="28"/>
        </w:rPr>
        <w:t>с</w:t>
      </w:r>
      <w:r w:rsidRPr="008D1D09">
        <w:rPr>
          <w:sz w:val="28"/>
          <w:szCs w:val="28"/>
        </w:rPr>
        <w:t>нове степени достижения показателей (индикаторов), степени финансирования и степени реализации мероприятий Программы по следующей формуле:</w:t>
      </w:r>
    </w:p>
    <w:p w:rsidR="00BB1F4C" w:rsidRPr="008D1D09" w:rsidRDefault="00BB1F4C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</w:p>
    <w:p w:rsidR="00BB1F4C" w:rsidRPr="008D1D09" w:rsidRDefault="00D71839" w:rsidP="000E13E8">
      <w:pPr>
        <w:pStyle w:val="ConsPlusNormal"/>
        <w:suppressAutoHyphens w:val="0"/>
        <w:jc w:val="center"/>
        <w:rPr>
          <w:sz w:val="28"/>
          <w:szCs w:val="28"/>
        </w:rPr>
      </w:pPr>
      <w:r w:rsidRPr="008D1D09">
        <w:rPr>
          <w:noProof/>
          <w:sz w:val="28"/>
          <w:szCs w:val="28"/>
        </w:rPr>
        <w:drawing>
          <wp:inline distT="0" distB="0" distL="0" distR="0" wp14:anchorId="5B32B2C3" wp14:editId="4300C97E">
            <wp:extent cx="1561465" cy="429895"/>
            <wp:effectExtent l="0" t="0" r="0" b="0"/>
            <wp:docPr id="6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1D09">
        <w:rPr>
          <w:sz w:val="28"/>
          <w:szCs w:val="28"/>
        </w:rPr>
        <w:t>.</w:t>
      </w:r>
    </w:p>
    <w:p w:rsidR="00BB1F4C" w:rsidRPr="008D1D09" w:rsidRDefault="00BB1F4C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</w:p>
    <w:p w:rsidR="00BB1F4C" w:rsidRPr="008D1D09" w:rsidRDefault="00C7712F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D71839" w:rsidRPr="008D1D09">
        <w:rPr>
          <w:sz w:val="28"/>
          <w:szCs w:val="28"/>
        </w:rPr>
        <w:t>Программа считается высокоэффективной, если эффективность реализации Программы составила не менее 90 процентов.</w:t>
      </w:r>
    </w:p>
    <w:p w:rsidR="00BB1F4C" w:rsidRPr="008D1D09" w:rsidRDefault="00C7712F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71839" w:rsidRPr="008D1D09">
        <w:rPr>
          <w:sz w:val="28"/>
          <w:szCs w:val="28"/>
        </w:rPr>
        <w:t>Программа считается среднеэффективной, если эффективность реализации Программы составила не менее 70 процентов.</w:t>
      </w:r>
    </w:p>
    <w:p w:rsidR="00BB1F4C" w:rsidRPr="008D1D09" w:rsidRDefault="00C7712F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71839" w:rsidRPr="008D1D09">
        <w:rPr>
          <w:sz w:val="28"/>
          <w:szCs w:val="28"/>
        </w:rPr>
        <w:t>Программа считается низкоэффективной, если эффективность реализации Программы составила не менее 60 процентов.</w:t>
      </w:r>
    </w:p>
    <w:p w:rsidR="00BB1F4C" w:rsidRPr="008D1D09" w:rsidRDefault="00C7712F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71839" w:rsidRPr="008D1D09">
        <w:rPr>
          <w:sz w:val="28"/>
          <w:szCs w:val="28"/>
        </w:rPr>
        <w:t>Если реализация Программы не отвечает приведенным выше критериям, уровень эффективности ее реализации признается неудовлетворительным.</w:t>
      </w:r>
    </w:p>
    <w:p w:rsidR="00BB1F4C" w:rsidRDefault="00BB1F4C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</w:p>
    <w:p w:rsidR="008D1D09" w:rsidRPr="008D1D09" w:rsidRDefault="008D1D09" w:rsidP="008D1D09">
      <w:pPr>
        <w:pStyle w:val="ConsPlusNormal"/>
        <w:suppressAutoHyphens w:val="0"/>
        <w:ind w:firstLine="709"/>
        <w:jc w:val="both"/>
        <w:rPr>
          <w:sz w:val="28"/>
          <w:szCs w:val="28"/>
        </w:rPr>
      </w:pPr>
    </w:p>
    <w:p w:rsidR="00BB1F4C" w:rsidRPr="008D1D09" w:rsidRDefault="00D71839" w:rsidP="008D1D09">
      <w:pPr>
        <w:pStyle w:val="ConsPlusNormal"/>
        <w:suppressAutoHyphens w:val="0"/>
        <w:jc w:val="center"/>
        <w:rPr>
          <w:sz w:val="28"/>
          <w:szCs w:val="28"/>
        </w:rPr>
      </w:pPr>
      <w:r w:rsidRPr="008D1D09">
        <w:rPr>
          <w:sz w:val="28"/>
          <w:szCs w:val="28"/>
        </w:rPr>
        <w:t>_______________</w:t>
      </w:r>
    </w:p>
    <w:p w:rsidR="00BB1F4C" w:rsidRDefault="00BB1F4C" w:rsidP="007E1795">
      <w:pPr>
        <w:suppressAutoHyphens w:val="0"/>
      </w:pPr>
    </w:p>
    <w:p w:rsidR="000E13E8" w:rsidRDefault="000E13E8" w:rsidP="007E1795">
      <w:pPr>
        <w:suppressAutoHyphens w:val="0"/>
        <w:sectPr w:rsidR="000E13E8" w:rsidSect="008D1D09">
          <w:pgSz w:w="11906" w:h="16838"/>
          <w:pgMar w:top="1134" w:right="567" w:bottom="1134" w:left="1134" w:header="680" w:footer="680" w:gutter="0"/>
          <w:pgNumType w:start="1"/>
          <w:cols w:space="720"/>
          <w:formProt w:val="0"/>
          <w:titlePg/>
          <w:docGrid w:linePitch="360" w:charSpace="8192"/>
        </w:sectPr>
      </w:pPr>
    </w:p>
    <w:p w:rsidR="00BB1F4C" w:rsidRPr="000E13E8" w:rsidRDefault="00D71839" w:rsidP="000E13E8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0E13E8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BB1F4C" w:rsidRPr="000E13E8" w:rsidRDefault="00D71839" w:rsidP="000E13E8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0E13E8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0E13E8" w:rsidRDefault="00D71839" w:rsidP="000E13E8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0E13E8">
        <w:rPr>
          <w:rFonts w:ascii="Times New Roman" w:hAnsi="Times New Roman"/>
          <w:sz w:val="28"/>
          <w:szCs w:val="28"/>
        </w:rPr>
        <w:t xml:space="preserve">Республики Тыва </w:t>
      </w:r>
      <w:r w:rsidR="006F1CB5" w:rsidRPr="000E13E8">
        <w:rPr>
          <w:rFonts w:ascii="Times New Roman" w:hAnsi="Times New Roman"/>
          <w:sz w:val="28"/>
          <w:szCs w:val="28"/>
        </w:rPr>
        <w:t>«</w:t>
      </w:r>
      <w:r w:rsidRPr="000E13E8">
        <w:rPr>
          <w:rFonts w:ascii="Times New Roman" w:hAnsi="Times New Roman"/>
          <w:sz w:val="28"/>
          <w:szCs w:val="28"/>
        </w:rPr>
        <w:t>Развитие физической культуры</w:t>
      </w:r>
      <w:r w:rsidR="000E13E8">
        <w:rPr>
          <w:rFonts w:ascii="Times New Roman" w:hAnsi="Times New Roman"/>
          <w:sz w:val="28"/>
          <w:szCs w:val="28"/>
        </w:rPr>
        <w:t xml:space="preserve"> </w:t>
      </w:r>
      <w:r w:rsidRPr="000E13E8">
        <w:rPr>
          <w:rFonts w:ascii="Times New Roman" w:hAnsi="Times New Roman"/>
          <w:sz w:val="28"/>
          <w:szCs w:val="28"/>
        </w:rPr>
        <w:t xml:space="preserve">и спорта </w:t>
      </w:r>
    </w:p>
    <w:p w:rsidR="00BB1F4C" w:rsidRPr="000E13E8" w:rsidRDefault="00D71839" w:rsidP="000E13E8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0E13E8">
        <w:rPr>
          <w:rFonts w:ascii="Times New Roman" w:hAnsi="Times New Roman"/>
          <w:sz w:val="28"/>
          <w:szCs w:val="28"/>
        </w:rPr>
        <w:t>в Республике Тыва</w:t>
      </w:r>
      <w:r w:rsidR="006F1CB5" w:rsidRPr="000E13E8">
        <w:rPr>
          <w:rFonts w:ascii="Times New Roman" w:hAnsi="Times New Roman"/>
          <w:sz w:val="28"/>
          <w:szCs w:val="28"/>
        </w:rPr>
        <w:t>»</w:t>
      </w:r>
    </w:p>
    <w:p w:rsidR="00BB1F4C" w:rsidRDefault="00BB1F4C" w:rsidP="000E13E8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0E13E8" w:rsidRPr="000E13E8" w:rsidRDefault="000E13E8" w:rsidP="000E13E8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BB1F4C" w:rsidRPr="000E13E8" w:rsidRDefault="00D71839" w:rsidP="000E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1" w:name="Par5268"/>
      <w:bookmarkEnd w:id="21"/>
      <w:r w:rsidRPr="000E13E8">
        <w:rPr>
          <w:rFonts w:ascii="Times New Roman" w:hAnsi="Times New Roman"/>
          <w:b/>
          <w:sz w:val="28"/>
          <w:szCs w:val="28"/>
        </w:rPr>
        <w:t>МЕТОДИКА</w:t>
      </w:r>
    </w:p>
    <w:p w:rsidR="000E13E8" w:rsidRDefault="00D71839" w:rsidP="000E1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3E8">
        <w:rPr>
          <w:rFonts w:ascii="Times New Roman" w:hAnsi="Times New Roman"/>
          <w:sz w:val="28"/>
          <w:szCs w:val="28"/>
        </w:rPr>
        <w:t xml:space="preserve">расчета целевых показателей (индикаторов) </w:t>
      </w:r>
    </w:p>
    <w:p w:rsidR="000E13E8" w:rsidRDefault="00D71839" w:rsidP="000E1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3E8">
        <w:rPr>
          <w:rFonts w:ascii="Times New Roman" w:hAnsi="Times New Roman"/>
          <w:sz w:val="28"/>
          <w:szCs w:val="28"/>
        </w:rPr>
        <w:t>государственной</w:t>
      </w:r>
      <w:r w:rsidR="000E13E8">
        <w:rPr>
          <w:rFonts w:ascii="Times New Roman" w:hAnsi="Times New Roman"/>
          <w:sz w:val="28"/>
          <w:szCs w:val="28"/>
        </w:rPr>
        <w:t xml:space="preserve"> </w:t>
      </w:r>
      <w:r w:rsidRPr="000E13E8">
        <w:rPr>
          <w:rFonts w:ascii="Times New Roman" w:hAnsi="Times New Roman"/>
          <w:sz w:val="28"/>
          <w:szCs w:val="28"/>
        </w:rPr>
        <w:t xml:space="preserve">программы Республики </w:t>
      </w:r>
    </w:p>
    <w:p w:rsidR="00BB1F4C" w:rsidRPr="000E13E8" w:rsidRDefault="00D71839" w:rsidP="000E1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3E8">
        <w:rPr>
          <w:rFonts w:ascii="Times New Roman" w:hAnsi="Times New Roman"/>
          <w:sz w:val="28"/>
          <w:szCs w:val="28"/>
        </w:rPr>
        <w:t xml:space="preserve">Тыва </w:t>
      </w:r>
      <w:r w:rsidR="006F1CB5" w:rsidRPr="000E13E8">
        <w:rPr>
          <w:rFonts w:ascii="Times New Roman" w:hAnsi="Times New Roman"/>
          <w:sz w:val="28"/>
          <w:szCs w:val="28"/>
        </w:rPr>
        <w:t>«</w:t>
      </w:r>
      <w:r w:rsidRPr="000E13E8">
        <w:rPr>
          <w:rFonts w:ascii="Times New Roman" w:hAnsi="Times New Roman"/>
          <w:sz w:val="28"/>
          <w:szCs w:val="28"/>
        </w:rPr>
        <w:t>Развитие физической культуры</w:t>
      </w:r>
    </w:p>
    <w:p w:rsidR="00BB1F4C" w:rsidRPr="000E13E8" w:rsidRDefault="00D71839" w:rsidP="000E1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3E8">
        <w:rPr>
          <w:rFonts w:ascii="Times New Roman" w:hAnsi="Times New Roman"/>
          <w:sz w:val="28"/>
          <w:szCs w:val="28"/>
        </w:rPr>
        <w:t>и спорта в Республике Тыва</w:t>
      </w:r>
      <w:r w:rsidR="006F1CB5" w:rsidRPr="000E13E8">
        <w:rPr>
          <w:rFonts w:ascii="Times New Roman" w:hAnsi="Times New Roman"/>
          <w:sz w:val="28"/>
          <w:szCs w:val="28"/>
        </w:rPr>
        <w:t>»</w:t>
      </w:r>
    </w:p>
    <w:p w:rsidR="00BB1F4C" w:rsidRPr="000E13E8" w:rsidRDefault="00BB1F4C" w:rsidP="000E1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 xml:space="preserve">1. Показатель </w:t>
      </w:r>
      <w:r w:rsidR="006F1CB5" w:rsidRPr="000E13E8">
        <w:rPr>
          <w:sz w:val="28"/>
          <w:szCs w:val="28"/>
        </w:rPr>
        <w:t>«</w:t>
      </w:r>
      <w:r w:rsidRPr="000E13E8">
        <w:rPr>
          <w:sz w:val="28"/>
          <w:szCs w:val="28"/>
        </w:rPr>
        <w:t>Доля жителей Республики Тыва, систематически занимающи</w:t>
      </w:r>
      <w:r w:rsidRPr="000E13E8">
        <w:rPr>
          <w:sz w:val="28"/>
          <w:szCs w:val="28"/>
        </w:rPr>
        <w:t>х</w:t>
      </w:r>
      <w:r w:rsidRPr="000E13E8">
        <w:rPr>
          <w:sz w:val="28"/>
          <w:szCs w:val="28"/>
        </w:rPr>
        <w:t>ся физической культурой, в общей численности населения</w:t>
      </w:r>
      <w:r w:rsidR="006F1CB5" w:rsidRPr="000E13E8">
        <w:rPr>
          <w:sz w:val="28"/>
          <w:szCs w:val="28"/>
        </w:rPr>
        <w:t>»</w:t>
      </w:r>
      <w:r w:rsidRPr="000E13E8">
        <w:rPr>
          <w:sz w:val="28"/>
          <w:szCs w:val="28"/>
        </w:rPr>
        <w:t xml:space="preserve"> (Дз):</w:t>
      </w:r>
    </w:p>
    <w:p w:rsidR="00BB1F4C" w:rsidRPr="000E13E8" w:rsidRDefault="00BB1F4C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</w:p>
    <w:p w:rsidR="00BB1F4C" w:rsidRPr="000E13E8" w:rsidRDefault="00D71839" w:rsidP="000E13E8">
      <w:pPr>
        <w:pStyle w:val="ConsPlusNormal"/>
        <w:suppressAutoHyphens w:val="0"/>
        <w:jc w:val="center"/>
        <w:rPr>
          <w:sz w:val="28"/>
          <w:szCs w:val="28"/>
        </w:rPr>
      </w:pPr>
      <w:r w:rsidRPr="000E13E8">
        <w:rPr>
          <w:sz w:val="28"/>
          <w:szCs w:val="28"/>
        </w:rPr>
        <w:t>Дз = Чз / Чн x 100,</w:t>
      </w:r>
    </w:p>
    <w:p w:rsidR="00BB1F4C" w:rsidRPr="000E13E8" w:rsidRDefault="00BB1F4C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где: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 xml:space="preserve">Чз </w:t>
      </w:r>
      <w:r w:rsidR="000E13E8">
        <w:rPr>
          <w:sz w:val="28"/>
          <w:szCs w:val="28"/>
        </w:rPr>
        <w:t>–</w:t>
      </w:r>
      <w:r w:rsidRPr="000E13E8">
        <w:rPr>
          <w:sz w:val="28"/>
          <w:szCs w:val="28"/>
        </w:rPr>
        <w:t xml:space="preserve"> численность населения</w:t>
      </w:r>
      <w:r w:rsidR="000E13E8">
        <w:rPr>
          <w:sz w:val="28"/>
          <w:szCs w:val="28"/>
        </w:rPr>
        <w:t xml:space="preserve"> Республики Тыва в возрасте 3-</w:t>
      </w:r>
      <w:r w:rsidRPr="000E13E8">
        <w:rPr>
          <w:sz w:val="28"/>
          <w:szCs w:val="28"/>
        </w:rPr>
        <w:t>79 лет, занимающ</w:t>
      </w:r>
      <w:r w:rsidRPr="000E13E8">
        <w:rPr>
          <w:sz w:val="28"/>
          <w:szCs w:val="28"/>
        </w:rPr>
        <w:t>е</w:t>
      </w:r>
      <w:r w:rsidRPr="000E13E8">
        <w:rPr>
          <w:sz w:val="28"/>
          <w:szCs w:val="28"/>
        </w:rPr>
        <w:t>гося физической культурой, в соответствии с данными федерального статистическ</w:t>
      </w:r>
      <w:r w:rsidRPr="000E13E8">
        <w:rPr>
          <w:sz w:val="28"/>
          <w:szCs w:val="28"/>
        </w:rPr>
        <w:t>о</w:t>
      </w:r>
      <w:r w:rsidRPr="000E13E8">
        <w:rPr>
          <w:sz w:val="28"/>
          <w:szCs w:val="28"/>
        </w:rPr>
        <w:t xml:space="preserve">го наблюдения по </w:t>
      </w:r>
      <w:hyperlink r:id="rId14">
        <w:r w:rsidRPr="000E13E8">
          <w:rPr>
            <w:sz w:val="28"/>
            <w:szCs w:val="28"/>
          </w:rPr>
          <w:t>форме № 1-ФК</w:t>
        </w:r>
      </w:hyperlink>
      <w:r w:rsidRPr="000E13E8">
        <w:rPr>
          <w:sz w:val="28"/>
          <w:szCs w:val="28"/>
        </w:rPr>
        <w:t xml:space="preserve"> </w:t>
      </w:r>
      <w:r w:rsidR="006F1CB5" w:rsidRPr="000E13E8">
        <w:rPr>
          <w:sz w:val="28"/>
          <w:szCs w:val="28"/>
        </w:rPr>
        <w:t>«</w:t>
      </w:r>
      <w:r w:rsidRPr="000E13E8">
        <w:rPr>
          <w:sz w:val="28"/>
          <w:szCs w:val="28"/>
        </w:rPr>
        <w:t>Сведения о физической культуре и спорте</w:t>
      </w:r>
      <w:r w:rsidR="006F1CB5" w:rsidRPr="000E13E8">
        <w:rPr>
          <w:sz w:val="28"/>
          <w:szCs w:val="28"/>
        </w:rPr>
        <w:t>»</w:t>
      </w:r>
      <w:r w:rsidRPr="000E13E8">
        <w:rPr>
          <w:sz w:val="28"/>
          <w:szCs w:val="28"/>
        </w:rPr>
        <w:t xml:space="preserve"> (пр</w:t>
      </w:r>
      <w:r w:rsidRPr="000E13E8">
        <w:rPr>
          <w:sz w:val="28"/>
          <w:szCs w:val="28"/>
        </w:rPr>
        <w:t>и</w:t>
      </w:r>
      <w:r w:rsidRPr="000E13E8">
        <w:rPr>
          <w:sz w:val="28"/>
          <w:szCs w:val="28"/>
        </w:rPr>
        <w:t xml:space="preserve">каз Росстата от 27 марта 2019 г. № 172 </w:t>
      </w:r>
      <w:r w:rsidR="006F1CB5" w:rsidRPr="000E13E8">
        <w:rPr>
          <w:sz w:val="28"/>
          <w:szCs w:val="28"/>
        </w:rPr>
        <w:t>«</w:t>
      </w:r>
      <w:r w:rsidRPr="000E13E8">
        <w:rPr>
          <w:sz w:val="28"/>
          <w:szCs w:val="28"/>
        </w:rPr>
        <w:t>Об утверждении формы федерального ст</w:t>
      </w:r>
      <w:r w:rsidRPr="000E13E8">
        <w:rPr>
          <w:sz w:val="28"/>
          <w:szCs w:val="28"/>
        </w:rPr>
        <w:t>а</w:t>
      </w:r>
      <w:r w:rsidRPr="000E13E8">
        <w:rPr>
          <w:sz w:val="28"/>
          <w:szCs w:val="28"/>
        </w:rPr>
        <w:t>тистического наблюдения с указаниями по ее заполнению для организации Мин</w:t>
      </w:r>
      <w:r w:rsidRPr="000E13E8">
        <w:rPr>
          <w:sz w:val="28"/>
          <w:szCs w:val="28"/>
        </w:rPr>
        <w:t>и</w:t>
      </w:r>
      <w:r w:rsidRPr="000E13E8">
        <w:rPr>
          <w:sz w:val="28"/>
          <w:szCs w:val="28"/>
        </w:rPr>
        <w:t>стерством спорта Российской Федерации федерального статистического наблюд</w:t>
      </w:r>
      <w:r w:rsidRPr="000E13E8">
        <w:rPr>
          <w:sz w:val="28"/>
          <w:szCs w:val="28"/>
        </w:rPr>
        <w:t>е</w:t>
      </w:r>
      <w:r w:rsidRPr="000E13E8">
        <w:rPr>
          <w:sz w:val="28"/>
          <w:szCs w:val="28"/>
        </w:rPr>
        <w:t>ния в сфере физической культуры и спорта</w:t>
      </w:r>
      <w:r w:rsidR="006F1CB5" w:rsidRPr="000E13E8">
        <w:rPr>
          <w:sz w:val="28"/>
          <w:szCs w:val="28"/>
        </w:rPr>
        <w:t>»</w:t>
      </w:r>
      <w:r w:rsidRPr="000E13E8">
        <w:rPr>
          <w:sz w:val="28"/>
          <w:szCs w:val="28"/>
        </w:rPr>
        <w:t xml:space="preserve">) (далее </w:t>
      </w:r>
      <w:r w:rsidR="000E13E8">
        <w:rPr>
          <w:sz w:val="28"/>
          <w:szCs w:val="28"/>
        </w:rPr>
        <w:t>–</w:t>
      </w:r>
      <w:r w:rsidRPr="000E13E8">
        <w:rPr>
          <w:sz w:val="28"/>
          <w:szCs w:val="28"/>
        </w:rPr>
        <w:t xml:space="preserve"> форма статистической отче</w:t>
      </w:r>
      <w:r w:rsidRPr="000E13E8">
        <w:rPr>
          <w:sz w:val="28"/>
          <w:szCs w:val="28"/>
        </w:rPr>
        <w:t>т</w:t>
      </w:r>
      <w:r w:rsidRPr="000E13E8">
        <w:rPr>
          <w:sz w:val="28"/>
          <w:szCs w:val="28"/>
        </w:rPr>
        <w:t>ности № 1-ФК);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 xml:space="preserve">Чн </w:t>
      </w:r>
      <w:r w:rsidR="000E13E8">
        <w:rPr>
          <w:sz w:val="28"/>
          <w:szCs w:val="28"/>
        </w:rPr>
        <w:t>–</w:t>
      </w:r>
      <w:r w:rsidRPr="000E13E8">
        <w:rPr>
          <w:sz w:val="28"/>
          <w:szCs w:val="28"/>
        </w:rPr>
        <w:t xml:space="preserve"> числе</w:t>
      </w:r>
      <w:r w:rsidR="000E13E8">
        <w:rPr>
          <w:sz w:val="28"/>
          <w:szCs w:val="28"/>
        </w:rPr>
        <w:t>нность населения в возрасте 3-</w:t>
      </w:r>
      <w:r w:rsidRPr="000E13E8">
        <w:rPr>
          <w:sz w:val="28"/>
          <w:szCs w:val="28"/>
        </w:rPr>
        <w:t>79 лет.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 xml:space="preserve">Оценка возрастно-полового состава населения на 1 января отчетного года в соответствии с </w:t>
      </w:r>
      <w:hyperlink r:id="rId15">
        <w:r w:rsidRPr="000E13E8">
          <w:rPr>
            <w:sz w:val="28"/>
            <w:szCs w:val="28"/>
          </w:rPr>
          <w:t>пунктом 1.8.3</w:t>
        </w:r>
      </w:hyperlink>
      <w:r w:rsidRPr="000E13E8">
        <w:rPr>
          <w:sz w:val="28"/>
          <w:szCs w:val="28"/>
        </w:rPr>
        <w:t xml:space="preserve"> Федерального плана статистических работ, утве</w:t>
      </w:r>
      <w:r w:rsidRPr="000E13E8">
        <w:rPr>
          <w:sz w:val="28"/>
          <w:szCs w:val="28"/>
        </w:rPr>
        <w:t>р</w:t>
      </w:r>
      <w:r w:rsidRPr="000E13E8">
        <w:rPr>
          <w:sz w:val="28"/>
          <w:szCs w:val="28"/>
        </w:rPr>
        <w:t xml:space="preserve">жденного распоряжением Правительства Российской Федерации от 6 мая 2008 г. </w:t>
      </w:r>
      <w:r w:rsidR="000E13E8">
        <w:rPr>
          <w:sz w:val="28"/>
          <w:szCs w:val="28"/>
        </w:rPr>
        <w:t xml:space="preserve">              </w:t>
      </w:r>
      <w:r w:rsidRPr="000E13E8">
        <w:rPr>
          <w:sz w:val="28"/>
          <w:szCs w:val="28"/>
        </w:rPr>
        <w:t>№ 671-р.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 xml:space="preserve">2. Показатель </w:t>
      </w:r>
      <w:r w:rsidR="006F1CB5" w:rsidRPr="000E13E8">
        <w:rPr>
          <w:sz w:val="28"/>
          <w:szCs w:val="28"/>
        </w:rPr>
        <w:t>«</w:t>
      </w:r>
      <w:r w:rsidRPr="000E13E8">
        <w:rPr>
          <w:sz w:val="28"/>
          <w:szCs w:val="28"/>
        </w:rPr>
        <w:t>Доля детей и молодежи</w:t>
      </w:r>
      <w:r w:rsidR="000E13E8">
        <w:rPr>
          <w:sz w:val="28"/>
          <w:szCs w:val="28"/>
        </w:rPr>
        <w:t xml:space="preserve"> Республики Тыва в возрасте 3-</w:t>
      </w:r>
      <w:r w:rsidRPr="000E13E8">
        <w:rPr>
          <w:sz w:val="28"/>
          <w:szCs w:val="28"/>
        </w:rPr>
        <w:t>29 лет, систематически занимающихся физической культурой и спортом, в общей числе</w:t>
      </w:r>
      <w:r w:rsidRPr="000E13E8">
        <w:rPr>
          <w:sz w:val="28"/>
          <w:szCs w:val="28"/>
        </w:rPr>
        <w:t>н</w:t>
      </w:r>
      <w:r w:rsidRPr="000E13E8">
        <w:rPr>
          <w:sz w:val="28"/>
          <w:szCs w:val="28"/>
        </w:rPr>
        <w:t>ности детей и молодежи</w:t>
      </w:r>
      <w:r w:rsidR="006F1CB5" w:rsidRPr="000E13E8">
        <w:rPr>
          <w:sz w:val="28"/>
          <w:szCs w:val="28"/>
        </w:rPr>
        <w:t>»</w:t>
      </w:r>
      <w:r w:rsidRPr="000E13E8">
        <w:rPr>
          <w:sz w:val="28"/>
          <w:szCs w:val="28"/>
        </w:rPr>
        <w:t xml:space="preserve"> (процентов):</w:t>
      </w:r>
    </w:p>
    <w:p w:rsidR="00BB1F4C" w:rsidRPr="000E13E8" w:rsidRDefault="00BB1F4C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</w:p>
    <w:p w:rsidR="00BB1F4C" w:rsidRPr="000E13E8" w:rsidRDefault="00D71839" w:rsidP="000E13E8">
      <w:pPr>
        <w:pStyle w:val="ConsPlusNormal"/>
        <w:suppressAutoHyphens w:val="0"/>
        <w:jc w:val="center"/>
        <w:rPr>
          <w:sz w:val="28"/>
          <w:szCs w:val="28"/>
        </w:rPr>
      </w:pPr>
      <w:r w:rsidRPr="000E13E8">
        <w:rPr>
          <w:sz w:val="28"/>
          <w:szCs w:val="28"/>
        </w:rPr>
        <w:t>Дзд = Чзд / Чнд x 100,</w:t>
      </w:r>
    </w:p>
    <w:p w:rsidR="00BB1F4C" w:rsidRPr="000E13E8" w:rsidRDefault="00BB1F4C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где: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 xml:space="preserve">Чзд </w:t>
      </w:r>
      <w:r w:rsidR="000E13E8">
        <w:rPr>
          <w:sz w:val="28"/>
          <w:szCs w:val="28"/>
        </w:rPr>
        <w:t>–</w:t>
      </w:r>
      <w:r w:rsidRPr="000E13E8">
        <w:rPr>
          <w:sz w:val="28"/>
          <w:szCs w:val="28"/>
        </w:rPr>
        <w:t xml:space="preserve"> доля детей и молодежи Республики Тыва, систематически занимающи</w:t>
      </w:r>
      <w:r w:rsidRPr="000E13E8">
        <w:rPr>
          <w:sz w:val="28"/>
          <w:szCs w:val="28"/>
        </w:rPr>
        <w:t>х</w:t>
      </w:r>
      <w:r w:rsidRPr="000E13E8">
        <w:rPr>
          <w:sz w:val="28"/>
          <w:szCs w:val="28"/>
        </w:rPr>
        <w:t>ся физической культурой и спортом, в общей численности детей и молодежи;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 xml:space="preserve">Чнд </w:t>
      </w:r>
      <w:r w:rsidR="000E13E8">
        <w:rPr>
          <w:sz w:val="28"/>
          <w:szCs w:val="28"/>
        </w:rPr>
        <w:t>–</w:t>
      </w:r>
      <w:r w:rsidRPr="000E13E8">
        <w:rPr>
          <w:sz w:val="28"/>
          <w:szCs w:val="28"/>
        </w:rPr>
        <w:t xml:space="preserve"> числе</w:t>
      </w:r>
      <w:r w:rsidR="000E13E8">
        <w:rPr>
          <w:sz w:val="28"/>
          <w:szCs w:val="28"/>
        </w:rPr>
        <w:t>нность населения в возрасте 3-</w:t>
      </w:r>
      <w:r w:rsidRPr="000E13E8">
        <w:rPr>
          <w:sz w:val="28"/>
          <w:szCs w:val="28"/>
        </w:rPr>
        <w:t>29 лет.</w:t>
      </w:r>
    </w:p>
    <w:p w:rsidR="00BB1F4C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*(Показатели 7, 14 рассчитываются аналогично с учетом возрастных катег</w:t>
      </w:r>
      <w:r w:rsidRPr="000E13E8">
        <w:rPr>
          <w:sz w:val="28"/>
          <w:szCs w:val="28"/>
        </w:rPr>
        <w:t>о</w:t>
      </w:r>
      <w:r w:rsidRPr="000E13E8">
        <w:rPr>
          <w:sz w:val="28"/>
          <w:szCs w:val="28"/>
        </w:rPr>
        <w:t>рий).</w:t>
      </w:r>
    </w:p>
    <w:p w:rsidR="000E13E8" w:rsidRPr="000E13E8" w:rsidRDefault="000E13E8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lastRenderedPageBreak/>
        <w:t xml:space="preserve">3. Показатель </w:t>
      </w:r>
      <w:r w:rsidR="006F1CB5" w:rsidRPr="000E13E8">
        <w:rPr>
          <w:sz w:val="28"/>
          <w:szCs w:val="28"/>
        </w:rPr>
        <w:t>«</w:t>
      </w:r>
      <w:r w:rsidRPr="000E13E8">
        <w:rPr>
          <w:sz w:val="28"/>
          <w:szCs w:val="28"/>
        </w:rPr>
        <w:t>Доля спортсменов-разрядников в общем количестве лиц, зан</w:t>
      </w:r>
      <w:r w:rsidRPr="000E13E8">
        <w:rPr>
          <w:sz w:val="28"/>
          <w:szCs w:val="28"/>
        </w:rPr>
        <w:t>и</w:t>
      </w:r>
      <w:r w:rsidRPr="000E13E8">
        <w:rPr>
          <w:sz w:val="28"/>
          <w:szCs w:val="28"/>
        </w:rPr>
        <w:t>мающихся в системе детско-юношеских спортивных школ, спортивных школ оли</w:t>
      </w:r>
      <w:r w:rsidRPr="000E13E8">
        <w:rPr>
          <w:sz w:val="28"/>
          <w:szCs w:val="28"/>
        </w:rPr>
        <w:t>м</w:t>
      </w:r>
      <w:r w:rsidRPr="000E13E8">
        <w:rPr>
          <w:sz w:val="28"/>
          <w:szCs w:val="28"/>
        </w:rPr>
        <w:t>пийского резерва и училищ олимпийского резерва</w:t>
      </w:r>
      <w:r w:rsidR="006F1CB5" w:rsidRPr="000E13E8">
        <w:rPr>
          <w:sz w:val="28"/>
          <w:szCs w:val="28"/>
        </w:rPr>
        <w:t>»</w:t>
      </w:r>
      <w:r w:rsidRPr="000E13E8">
        <w:rPr>
          <w:sz w:val="28"/>
          <w:szCs w:val="28"/>
        </w:rPr>
        <w:t xml:space="preserve"> (Ср):</w:t>
      </w:r>
    </w:p>
    <w:p w:rsidR="00BB1F4C" w:rsidRPr="000E13E8" w:rsidRDefault="00BB1F4C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</w:p>
    <w:p w:rsidR="00BB1F4C" w:rsidRPr="000E13E8" w:rsidRDefault="00D71839" w:rsidP="000E13E8">
      <w:pPr>
        <w:pStyle w:val="ConsPlusNormal"/>
        <w:suppressAutoHyphens w:val="0"/>
        <w:jc w:val="center"/>
        <w:rPr>
          <w:sz w:val="28"/>
          <w:szCs w:val="28"/>
        </w:rPr>
      </w:pPr>
      <w:r w:rsidRPr="000E13E8">
        <w:rPr>
          <w:sz w:val="28"/>
          <w:szCs w:val="28"/>
        </w:rPr>
        <w:t>Ср / С x 100,</w:t>
      </w:r>
    </w:p>
    <w:p w:rsidR="00BB1F4C" w:rsidRPr="000E13E8" w:rsidRDefault="00BB1F4C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где: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 xml:space="preserve">С </w:t>
      </w:r>
      <w:r w:rsidR="000E13E8">
        <w:rPr>
          <w:sz w:val="28"/>
          <w:szCs w:val="28"/>
        </w:rPr>
        <w:t>–</w:t>
      </w:r>
      <w:r w:rsidRPr="000E13E8">
        <w:rPr>
          <w:sz w:val="28"/>
          <w:szCs w:val="28"/>
        </w:rPr>
        <w:t xml:space="preserve"> общее количество спортсменов, занимающихся в системе детско-юношеских спортивных школ, спортивных школ олимпийского резерва и училищ олимпийского резерва, согласно данным государственной статистики, отражаемым в </w:t>
      </w:r>
      <w:hyperlink r:id="rId16">
        <w:r w:rsidRPr="000E13E8">
          <w:rPr>
            <w:sz w:val="28"/>
            <w:szCs w:val="28"/>
          </w:rPr>
          <w:t>форме № 5-ФК</w:t>
        </w:r>
      </w:hyperlink>
      <w:r w:rsidRPr="000E13E8">
        <w:rPr>
          <w:sz w:val="28"/>
          <w:szCs w:val="28"/>
        </w:rPr>
        <w:t>.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 xml:space="preserve">4. Показатель </w:t>
      </w:r>
      <w:r w:rsidR="006F1CB5" w:rsidRPr="000E13E8">
        <w:rPr>
          <w:sz w:val="28"/>
          <w:szCs w:val="28"/>
        </w:rPr>
        <w:t>«</w:t>
      </w:r>
      <w:r w:rsidRPr="000E13E8">
        <w:rPr>
          <w:sz w:val="28"/>
          <w:szCs w:val="28"/>
        </w:rPr>
        <w:t xml:space="preserve">Численность спортсменов Республики Тыва </w:t>
      </w:r>
      <w:r w:rsidR="009B68DF">
        <w:rPr>
          <w:sz w:val="28"/>
          <w:szCs w:val="28"/>
        </w:rPr>
        <w:t>–</w:t>
      </w:r>
      <w:r w:rsidRPr="000E13E8">
        <w:rPr>
          <w:sz w:val="28"/>
          <w:szCs w:val="28"/>
        </w:rPr>
        <w:t xml:space="preserve"> членов сборных команд Российской Федерации</w:t>
      </w:r>
      <w:r w:rsidR="006F1CB5" w:rsidRPr="000E13E8">
        <w:rPr>
          <w:sz w:val="28"/>
          <w:szCs w:val="28"/>
        </w:rPr>
        <w:t>»</w:t>
      </w:r>
      <w:r w:rsidRPr="000E13E8">
        <w:rPr>
          <w:sz w:val="28"/>
          <w:szCs w:val="28"/>
        </w:rPr>
        <w:t xml:space="preserve"> (человек) утверждается приказом Министерства спорта Российской Федерации.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 xml:space="preserve">5. Показатель </w:t>
      </w:r>
      <w:r w:rsidR="006F1CB5" w:rsidRPr="000E13E8">
        <w:rPr>
          <w:sz w:val="28"/>
          <w:szCs w:val="28"/>
        </w:rPr>
        <w:t>«</w:t>
      </w:r>
      <w:r w:rsidRPr="000E13E8">
        <w:rPr>
          <w:sz w:val="28"/>
          <w:szCs w:val="28"/>
        </w:rPr>
        <w:t>Уровень обеспеченности населения спортивными сооружени</w:t>
      </w:r>
      <w:r w:rsidRPr="000E13E8">
        <w:rPr>
          <w:sz w:val="28"/>
          <w:szCs w:val="28"/>
        </w:rPr>
        <w:t>я</w:t>
      </w:r>
      <w:r w:rsidRPr="000E13E8">
        <w:rPr>
          <w:sz w:val="28"/>
          <w:szCs w:val="28"/>
        </w:rPr>
        <w:t>ми исходя из единовременной пропускной способности объектов спорта</w:t>
      </w:r>
      <w:r w:rsidR="006F1CB5" w:rsidRPr="000E13E8">
        <w:rPr>
          <w:sz w:val="28"/>
          <w:szCs w:val="28"/>
        </w:rPr>
        <w:t>»</w:t>
      </w:r>
      <w:r w:rsidRPr="000E13E8">
        <w:rPr>
          <w:sz w:val="28"/>
          <w:szCs w:val="28"/>
        </w:rPr>
        <w:t xml:space="preserve"> (ЕПС):</w:t>
      </w:r>
    </w:p>
    <w:p w:rsidR="00BB1F4C" w:rsidRPr="000E13E8" w:rsidRDefault="00BB1F4C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</w:p>
    <w:p w:rsidR="00BB1F4C" w:rsidRPr="000E13E8" w:rsidRDefault="00D71839" w:rsidP="009B68DF">
      <w:pPr>
        <w:pStyle w:val="ConsPlusNormal"/>
        <w:suppressAutoHyphens w:val="0"/>
        <w:jc w:val="center"/>
        <w:rPr>
          <w:sz w:val="28"/>
          <w:szCs w:val="28"/>
        </w:rPr>
      </w:pPr>
      <w:r w:rsidRPr="000E13E8">
        <w:rPr>
          <w:sz w:val="28"/>
          <w:szCs w:val="28"/>
        </w:rPr>
        <w:t>ЕПС = ЕПС</w:t>
      </w:r>
      <w:r w:rsidRPr="000E13E8">
        <w:rPr>
          <w:sz w:val="28"/>
          <w:szCs w:val="28"/>
          <w:vertAlign w:val="subscript"/>
        </w:rPr>
        <w:t>факт</w:t>
      </w:r>
      <w:r w:rsidRPr="000E13E8">
        <w:rPr>
          <w:sz w:val="28"/>
          <w:szCs w:val="28"/>
        </w:rPr>
        <w:t xml:space="preserve"> / ЕПС</w:t>
      </w:r>
      <w:r w:rsidRPr="000E13E8">
        <w:rPr>
          <w:sz w:val="28"/>
          <w:szCs w:val="28"/>
          <w:vertAlign w:val="subscript"/>
        </w:rPr>
        <w:t>норм</w:t>
      </w:r>
      <w:r w:rsidRPr="000E13E8">
        <w:rPr>
          <w:sz w:val="28"/>
          <w:szCs w:val="28"/>
        </w:rPr>
        <w:t xml:space="preserve"> х 100,</w:t>
      </w:r>
    </w:p>
    <w:p w:rsidR="00BB1F4C" w:rsidRPr="000E13E8" w:rsidRDefault="00BB1F4C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где: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ЕПС</w:t>
      </w:r>
      <w:r w:rsidRPr="000E13E8">
        <w:rPr>
          <w:sz w:val="28"/>
          <w:szCs w:val="28"/>
          <w:vertAlign w:val="subscript"/>
        </w:rPr>
        <w:t>факт</w:t>
      </w:r>
      <w:r w:rsidRPr="000E13E8">
        <w:rPr>
          <w:sz w:val="28"/>
          <w:szCs w:val="28"/>
        </w:rPr>
        <w:t xml:space="preserve"> </w:t>
      </w:r>
      <w:r w:rsidR="009B68DF">
        <w:rPr>
          <w:sz w:val="28"/>
          <w:szCs w:val="28"/>
        </w:rPr>
        <w:t>–</w:t>
      </w:r>
      <w:r w:rsidRPr="000E13E8">
        <w:rPr>
          <w:sz w:val="28"/>
          <w:szCs w:val="28"/>
        </w:rPr>
        <w:t xml:space="preserve"> единовременная пропускная способность имеющихся спортивных сооружений в соответствии с данными федерального статистического наблюдения по </w:t>
      </w:r>
      <w:hyperlink r:id="rId17">
        <w:r w:rsidRPr="000E13E8">
          <w:rPr>
            <w:sz w:val="28"/>
            <w:szCs w:val="28"/>
          </w:rPr>
          <w:t>форме № 1-ФК</w:t>
        </w:r>
      </w:hyperlink>
      <w:r w:rsidRPr="000E13E8">
        <w:rPr>
          <w:sz w:val="28"/>
          <w:szCs w:val="28"/>
        </w:rPr>
        <w:t xml:space="preserve"> </w:t>
      </w:r>
      <w:r w:rsidR="006F1CB5" w:rsidRPr="000E13E8">
        <w:rPr>
          <w:sz w:val="28"/>
          <w:szCs w:val="28"/>
        </w:rPr>
        <w:t>«</w:t>
      </w:r>
      <w:r w:rsidRPr="000E13E8">
        <w:rPr>
          <w:sz w:val="28"/>
          <w:szCs w:val="28"/>
        </w:rPr>
        <w:t>Сведения о физической культуре и спорте</w:t>
      </w:r>
      <w:r w:rsidR="006F1CB5" w:rsidRPr="000E13E8">
        <w:rPr>
          <w:sz w:val="28"/>
          <w:szCs w:val="28"/>
        </w:rPr>
        <w:t>»</w:t>
      </w:r>
      <w:r w:rsidRPr="000E13E8">
        <w:rPr>
          <w:sz w:val="28"/>
          <w:szCs w:val="28"/>
        </w:rPr>
        <w:t>;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ЕПС</w:t>
      </w:r>
      <w:r w:rsidRPr="000E13E8">
        <w:rPr>
          <w:sz w:val="28"/>
          <w:szCs w:val="28"/>
          <w:vertAlign w:val="subscript"/>
        </w:rPr>
        <w:t>норм</w:t>
      </w:r>
      <w:r w:rsidRPr="000E13E8">
        <w:rPr>
          <w:sz w:val="28"/>
          <w:szCs w:val="28"/>
        </w:rPr>
        <w:t xml:space="preserve"> </w:t>
      </w:r>
      <w:r w:rsidR="009B68DF">
        <w:rPr>
          <w:sz w:val="28"/>
          <w:szCs w:val="28"/>
        </w:rPr>
        <w:t>–</w:t>
      </w:r>
      <w:r w:rsidRPr="000E13E8">
        <w:rPr>
          <w:sz w:val="28"/>
          <w:szCs w:val="28"/>
        </w:rPr>
        <w:t xml:space="preserve"> нормативная потребность в объектах спортивной инфраструктуры, исходя из единовременной пропускной способности спортивных сооружений, ра</w:t>
      </w:r>
      <w:r w:rsidRPr="000E13E8">
        <w:rPr>
          <w:sz w:val="28"/>
          <w:szCs w:val="28"/>
        </w:rPr>
        <w:t>с</w:t>
      </w:r>
      <w:r w:rsidRPr="000E13E8">
        <w:rPr>
          <w:sz w:val="28"/>
          <w:szCs w:val="28"/>
        </w:rPr>
        <w:t>считанная в соответствии с методическими рекомендациями о применении норм</w:t>
      </w:r>
      <w:r w:rsidRPr="000E13E8">
        <w:rPr>
          <w:sz w:val="28"/>
          <w:szCs w:val="28"/>
        </w:rPr>
        <w:t>а</w:t>
      </w:r>
      <w:r w:rsidRPr="000E13E8">
        <w:rPr>
          <w:sz w:val="28"/>
          <w:szCs w:val="28"/>
        </w:rPr>
        <w:t>тивов и норм при определении потребности Республики Тыва в объектах физич</w:t>
      </w:r>
      <w:r w:rsidRPr="000E13E8">
        <w:rPr>
          <w:sz w:val="28"/>
          <w:szCs w:val="28"/>
        </w:rPr>
        <w:t>е</w:t>
      </w:r>
      <w:r w:rsidRPr="000E13E8">
        <w:rPr>
          <w:sz w:val="28"/>
          <w:szCs w:val="28"/>
        </w:rPr>
        <w:t>ской культуры и спорта, утвержденными приказом Министерства спорта Росси</w:t>
      </w:r>
      <w:r w:rsidRPr="000E13E8">
        <w:rPr>
          <w:sz w:val="28"/>
          <w:szCs w:val="28"/>
        </w:rPr>
        <w:t>й</w:t>
      </w:r>
      <w:r w:rsidRPr="000E13E8">
        <w:rPr>
          <w:sz w:val="28"/>
          <w:szCs w:val="28"/>
        </w:rPr>
        <w:t>ской Федерации от 21 марта 2018 г. № 244.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 xml:space="preserve">Показатель </w:t>
      </w:r>
      <w:r w:rsidR="006F1CB5" w:rsidRPr="000E13E8">
        <w:rPr>
          <w:sz w:val="28"/>
          <w:szCs w:val="28"/>
        </w:rPr>
        <w:t>«</w:t>
      </w:r>
      <w:r w:rsidRPr="000E13E8">
        <w:rPr>
          <w:sz w:val="28"/>
          <w:szCs w:val="28"/>
        </w:rPr>
        <w:t>Обеспеченность населения спортивными сооружениями (ед</w:t>
      </w:r>
      <w:r w:rsidRPr="000E13E8">
        <w:rPr>
          <w:sz w:val="28"/>
          <w:szCs w:val="28"/>
        </w:rPr>
        <w:t>и</w:t>
      </w:r>
      <w:r w:rsidRPr="000E13E8">
        <w:rPr>
          <w:sz w:val="28"/>
          <w:szCs w:val="28"/>
        </w:rPr>
        <w:t>ниц)</w:t>
      </w:r>
      <w:r w:rsidR="006F1CB5" w:rsidRPr="000E13E8">
        <w:rPr>
          <w:sz w:val="28"/>
          <w:szCs w:val="28"/>
        </w:rPr>
        <w:t>»</w:t>
      </w:r>
      <w:r w:rsidRPr="000E13E8">
        <w:rPr>
          <w:sz w:val="28"/>
          <w:szCs w:val="28"/>
        </w:rPr>
        <w:t xml:space="preserve"> отражается государственной статистикой по форме федерального статистич</w:t>
      </w:r>
      <w:r w:rsidRPr="000E13E8">
        <w:rPr>
          <w:sz w:val="28"/>
          <w:szCs w:val="28"/>
        </w:rPr>
        <w:t>е</w:t>
      </w:r>
      <w:r w:rsidRPr="000E13E8">
        <w:rPr>
          <w:sz w:val="28"/>
          <w:szCs w:val="28"/>
        </w:rPr>
        <w:t xml:space="preserve">ского наблюдения </w:t>
      </w:r>
      <w:hyperlink r:id="rId18">
        <w:r w:rsidRPr="000E13E8">
          <w:rPr>
            <w:sz w:val="28"/>
            <w:szCs w:val="28"/>
          </w:rPr>
          <w:t>№ 1-ФК</w:t>
        </w:r>
      </w:hyperlink>
      <w:r w:rsidRPr="000E13E8">
        <w:rPr>
          <w:sz w:val="28"/>
          <w:szCs w:val="28"/>
        </w:rPr>
        <w:t xml:space="preserve"> </w:t>
      </w:r>
      <w:r w:rsidR="006F1CB5" w:rsidRPr="000E13E8">
        <w:rPr>
          <w:sz w:val="28"/>
          <w:szCs w:val="28"/>
        </w:rPr>
        <w:t>«</w:t>
      </w:r>
      <w:r w:rsidRPr="000E13E8">
        <w:rPr>
          <w:sz w:val="28"/>
          <w:szCs w:val="28"/>
        </w:rPr>
        <w:t>Сведения о физической культуре и спорте</w:t>
      </w:r>
      <w:r w:rsidR="006F1CB5" w:rsidRPr="000E13E8">
        <w:rPr>
          <w:sz w:val="28"/>
          <w:szCs w:val="28"/>
        </w:rPr>
        <w:t>»</w:t>
      </w:r>
      <w:r w:rsidRPr="000E13E8">
        <w:rPr>
          <w:sz w:val="28"/>
          <w:szCs w:val="28"/>
        </w:rPr>
        <w:t xml:space="preserve"> (приказ Росстата от 27 марта 2019 г. № 172 </w:t>
      </w:r>
      <w:r w:rsidR="006F1CB5" w:rsidRPr="000E13E8">
        <w:rPr>
          <w:sz w:val="28"/>
          <w:szCs w:val="28"/>
        </w:rPr>
        <w:t>«</w:t>
      </w:r>
      <w:r w:rsidRPr="000E13E8">
        <w:rPr>
          <w:sz w:val="28"/>
          <w:szCs w:val="28"/>
        </w:rPr>
        <w:t>Об утверждении формы федерального стат</w:t>
      </w:r>
      <w:r w:rsidRPr="000E13E8">
        <w:rPr>
          <w:sz w:val="28"/>
          <w:szCs w:val="28"/>
        </w:rPr>
        <w:t>и</w:t>
      </w:r>
      <w:r w:rsidRPr="000E13E8">
        <w:rPr>
          <w:sz w:val="28"/>
          <w:szCs w:val="28"/>
        </w:rPr>
        <w:t>стического наблюдения с указаниями по ее заполнению для организации Министе</w:t>
      </w:r>
      <w:r w:rsidRPr="000E13E8">
        <w:rPr>
          <w:sz w:val="28"/>
          <w:szCs w:val="28"/>
        </w:rPr>
        <w:t>р</w:t>
      </w:r>
      <w:r w:rsidRPr="000E13E8">
        <w:rPr>
          <w:sz w:val="28"/>
          <w:szCs w:val="28"/>
        </w:rPr>
        <w:t>ством спорта Российской Федерации федерального статистического наблюдения в сфере физической культуры и спорта</w:t>
      </w:r>
      <w:r w:rsidR="006F1CB5" w:rsidRPr="000E13E8">
        <w:rPr>
          <w:sz w:val="28"/>
          <w:szCs w:val="28"/>
        </w:rPr>
        <w:t>»</w:t>
      </w:r>
      <w:r w:rsidRPr="000E13E8">
        <w:rPr>
          <w:sz w:val="28"/>
          <w:szCs w:val="28"/>
        </w:rPr>
        <w:t>).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 xml:space="preserve">6. Показатель </w:t>
      </w:r>
      <w:r w:rsidR="006F1CB5" w:rsidRPr="000E13E8">
        <w:rPr>
          <w:sz w:val="28"/>
          <w:szCs w:val="28"/>
        </w:rPr>
        <w:t>«</w:t>
      </w:r>
      <w:r w:rsidRPr="000E13E8">
        <w:rPr>
          <w:sz w:val="28"/>
          <w:szCs w:val="28"/>
        </w:rPr>
        <w:t>Доля лиц с ограниченными возможностями здоровья и инвал</w:t>
      </w:r>
      <w:r w:rsidRPr="000E13E8">
        <w:rPr>
          <w:sz w:val="28"/>
          <w:szCs w:val="28"/>
        </w:rPr>
        <w:t>и</w:t>
      </w:r>
      <w:r w:rsidRPr="000E13E8">
        <w:rPr>
          <w:sz w:val="28"/>
          <w:szCs w:val="28"/>
        </w:rPr>
        <w:t>дов, систематически занимающихся физической культурой и спортом, в общей чи</w:t>
      </w:r>
      <w:r w:rsidRPr="000E13E8">
        <w:rPr>
          <w:sz w:val="28"/>
          <w:szCs w:val="28"/>
        </w:rPr>
        <w:t>с</w:t>
      </w:r>
      <w:r w:rsidRPr="000E13E8">
        <w:rPr>
          <w:sz w:val="28"/>
          <w:szCs w:val="28"/>
        </w:rPr>
        <w:t>ленности данной категории населения</w:t>
      </w:r>
      <w:r w:rsidR="006F1CB5" w:rsidRPr="000E13E8">
        <w:rPr>
          <w:sz w:val="28"/>
          <w:szCs w:val="28"/>
        </w:rPr>
        <w:t>»</w:t>
      </w:r>
      <w:r w:rsidRPr="000E13E8">
        <w:rPr>
          <w:sz w:val="28"/>
          <w:szCs w:val="28"/>
        </w:rPr>
        <w:t xml:space="preserve"> (Ди):</w:t>
      </w:r>
    </w:p>
    <w:p w:rsidR="00BB1F4C" w:rsidRPr="000E13E8" w:rsidRDefault="00BB1F4C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</w:p>
    <w:p w:rsidR="00BB1F4C" w:rsidRPr="000E13E8" w:rsidRDefault="00D71839" w:rsidP="009B68DF">
      <w:pPr>
        <w:pStyle w:val="ConsPlusNormal"/>
        <w:suppressAutoHyphens w:val="0"/>
        <w:jc w:val="center"/>
        <w:rPr>
          <w:sz w:val="28"/>
          <w:szCs w:val="28"/>
        </w:rPr>
      </w:pPr>
      <w:r w:rsidRPr="000E13E8">
        <w:rPr>
          <w:sz w:val="28"/>
          <w:szCs w:val="28"/>
        </w:rPr>
        <w:t>Ди = Чзи / Чни x 100,</w:t>
      </w:r>
    </w:p>
    <w:p w:rsidR="00BB1F4C" w:rsidRPr="000E13E8" w:rsidRDefault="00BB1F4C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где: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 xml:space="preserve">Чзи </w:t>
      </w:r>
      <w:r w:rsidR="009B68DF">
        <w:rPr>
          <w:sz w:val="28"/>
          <w:szCs w:val="28"/>
        </w:rPr>
        <w:t>–</w:t>
      </w:r>
      <w:r w:rsidRPr="000E13E8">
        <w:rPr>
          <w:sz w:val="28"/>
          <w:szCs w:val="28"/>
        </w:rPr>
        <w:t xml:space="preserve"> численность лиц с ограниченными возможностями здоровья и инвал</w:t>
      </w:r>
      <w:r w:rsidRPr="000E13E8">
        <w:rPr>
          <w:sz w:val="28"/>
          <w:szCs w:val="28"/>
        </w:rPr>
        <w:t>и</w:t>
      </w:r>
      <w:r w:rsidRPr="000E13E8">
        <w:rPr>
          <w:sz w:val="28"/>
          <w:szCs w:val="28"/>
        </w:rPr>
        <w:t xml:space="preserve">дов согласно данным по </w:t>
      </w:r>
      <w:hyperlink r:id="rId19">
        <w:r w:rsidRPr="000E13E8">
          <w:rPr>
            <w:sz w:val="28"/>
            <w:szCs w:val="28"/>
          </w:rPr>
          <w:t>форме</w:t>
        </w:r>
      </w:hyperlink>
      <w:r w:rsidRPr="000E13E8">
        <w:rPr>
          <w:sz w:val="28"/>
          <w:szCs w:val="28"/>
        </w:rPr>
        <w:t xml:space="preserve"> федерального статистического наблюдения </w:t>
      </w:r>
      <w:r w:rsidR="009B68DF">
        <w:rPr>
          <w:sz w:val="28"/>
          <w:szCs w:val="28"/>
        </w:rPr>
        <w:t xml:space="preserve">                        </w:t>
      </w:r>
      <w:r w:rsidRPr="000E13E8">
        <w:rPr>
          <w:sz w:val="28"/>
          <w:szCs w:val="28"/>
        </w:rPr>
        <w:lastRenderedPageBreak/>
        <w:t xml:space="preserve">№ 3-АФК </w:t>
      </w:r>
      <w:r w:rsidR="006F1CB5" w:rsidRPr="000E13E8">
        <w:rPr>
          <w:sz w:val="28"/>
          <w:szCs w:val="28"/>
        </w:rPr>
        <w:t>«</w:t>
      </w:r>
      <w:r w:rsidRPr="000E13E8">
        <w:rPr>
          <w:sz w:val="28"/>
          <w:szCs w:val="28"/>
        </w:rPr>
        <w:t>Сведения о физической культуре и спорте</w:t>
      </w:r>
      <w:r w:rsidR="006F1CB5" w:rsidRPr="000E13E8">
        <w:rPr>
          <w:sz w:val="28"/>
          <w:szCs w:val="28"/>
        </w:rPr>
        <w:t>»</w:t>
      </w:r>
      <w:r w:rsidRPr="000E13E8">
        <w:rPr>
          <w:sz w:val="28"/>
          <w:szCs w:val="28"/>
        </w:rPr>
        <w:t xml:space="preserve"> (приказ Росстата от 8 октя</w:t>
      </w:r>
      <w:r w:rsidRPr="000E13E8">
        <w:rPr>
          <w:sz w:val="28"/>
          <w:szCs w:val="28"/>
        </w:rPr>
        <w:t>б</w:t>
      </w:r>
      <w:r w:rsidRPr="000E13E8">
        <w:rPr>
          <w:sz w:val="28"/>
          <w:szCs w:val="28"/>
        </w:rPr>
        <w:t xml:space="preserve">ря 2018 г. № 603 </w:t>
      </w:r>
      <w:r w:rsidR="006F1CB5" w:rsidRPr="000E13E8">
        <w:rPr>
          <w:sz w:val="28"/>
          <w:szCs w:val="28"/>
        </w:rPr>
        <w:t>«</w:t>
      </w:r>
      <w:r w:rsidRPr="000E13E8">
        <w:rPr>
          <w:sz w:val="28"/>
          <w:szCs w:val="28"/>
        </w:rPr>
        <w:t>Об утверждении статистического инструментария для организ</w:t>
      </w:r>
      <w:r w:rsidRPr="000E13E8">
        <w:rPr>
          <w:sz w:val="28"/>
          <w:szCs w:val="28"/>
        </w:rPr>
        <w:t>а</w:t>
      </w:r>
      <w:r w:rsidRPr="000E13E8">
        <w:rPr>
          <w:sz w:val="28"/>
          <w:szCs w:val="28"/>
        </w:rPr>
        <w:t>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</w:t>
      </w:r>
      <w:r w:rsidR="006F1CB5" w:rsidRPr="000E13E8">
        <w:rPr>
          <w:sz w:val="28"/>
          <w:szCs w:val="28"/>
        </w:rPr>
        <w:t>»</w:t>
      </w:r>
      <w:r w:rsidRPr="000E13E8">
        <w:rPr>
          <w:sz w:val="28"/>
          <w:szCs w:val="28"/>
        </w:rPr>
        <w:t>);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 xml:space="preserve">Чни </w:t>
      </w:r>
      <w:r w:rsidR="009B68DF">
        <w:rPr>
          <w:sz w:val="28"/>
          <w:szCs w:val="28"/>
        </w:rPr>
        <w:t>–</w:t>
      </w:r>
      <w:r w:rsidRPr="000E13E8">
        <w:rPr>
          <w:sz w:val="28"/>
          <w:szCs w:val="28"/>
        </w:rPr>
        <w:t xml:space="preserve"> численность лиц с ограниченными возможностями здоровья и инвал</w:t>
      </w:r>
      <w:r w:rsidRPr="000E13E8">
        <w:rPr>
          <w:sz w:val="28"/>
          <w:szCs w:val="28"/>
        </w:rPr>
        <w:t>и</w:t>
      </w:r>
      <w:r w:rsidRPr="000E13E8">
        <w:rPr>
          <w:sz w:val="28"/>
          <w:szCs w:val="28"/>
        </w:rPr>
        <w:t>дов на 1 января года, следующего за отчетным периодом, по данным территориал</w:t>
      </w:r>
      <w:r w:rsidRPr="000E13E8">
        <w:rPr>
          <w:sz w:val="28"/>
          <w:szCs w:val="28"/>
        </w:rPr>
        <w:t>ь</w:t>
      </w:r>
      <w:r w:rsidRPr="000E13E8">
        <w:rPr>
          <w:sz w:val="28"/>
          <w:szCs w:val="28"/>
        </w:rPr>
        <w:t>ного органа Федеральной службы государственной статистики по Республике Тыва.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 xml:space="preserve">8. Показатель </w:t>
      </w:r>
      <w:r w:rsidR="006F1CB5" w:rsidRPr="000E13E8">
        <w:rPr>
          <w:sz w:val="28"/>
          <w:szCs w:val="28"/>
        </w:rPr>
        <w:t>«</w:t>
      </w:r>
      <w:r w:rsidRPr="000E13E8">
        <w:rPr>
          <w:sz w:val="28"/>
          <w:szCs w:val="28"/>
        </w:rPr>
        <w:t>Подготовка специалистов со средним профессиональным обр</w:t>
      </w:r>
      <w:r w:rsidRPr="000E13E8">
        <w:rPr>
          <w:sz w:val="28"/>
          <w:szCs w:val="28"/>
        </w:rPr>
        <w:t>а</w:t>
      </w:r>
      <w:r w:rsidRPr="000E13E8">
        <w:rPr>
          <w:sz w:val="28"/>
          <w:szCs w:val="28"/>
        </w:rPr>
        <w:t>зованием в сфере физической культуры и спорта</w:t>
      </w:r>
      <w:r w:rsidR="006F1CB5" w:rsidRPr="000E13E8">
        <w:rPr>
          <w:sz w:val="28"/>
          <w:szCs w:val="28"/>
        </w:rPr>
        <w:t>»</w:t>
      </w:r>
      <w:r w:rsidRPr="000E13E8">
        <w:rPr>
          <w:sz w:val="28"/>
          <w:szCs w:val="28"/>
        </w:rPr>
        <w:t xml:space="preserve"> отражает данные государственной статистики согласно форме статистической отчетности </w:t>
      </w:r>
      <w:hyperlink r:id="rId20">
        <w:r w:rsidRPr="000E13E8">
          <w:rPr>
            <w:sz w:val="28"/>
            <w:szCs w:val="28"/>
          </w:rPr>
          <w:t>№ 1-ФК</w:t>
        </w:r>
      </w:hyperlink>
      <w:r w:rsidRPr="000E13E8">
        <w:rPr>
          <w:sz w:val="28"/>
          <w:szCs w:val="28"/>
        </w:rPr>
        <w:t>.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 xml:space="preserve">9. Показатель </w:t>
      </w:r>
      <w:r w:rsidR="006F1CB5" w:rsidRPr="000E13E8">
        <w:rPr>
          <w:sz w:val="28"/>
          <w:szCs w:val="28"/>
        </w:rPr>
        <w:t>«</w:t>
      </w:r>
      <w:r w:rsidRPr="000E13E8">
        <w:rPr>
          <w:sz w:val="28"/>
          <w:szCs w:val="28"/>
        </w:rPr>
        <w:t>Предоставление площадей организациям и учреждениям для проведения учебно-тренировочных и спортивных мероприятий</w:t>
      </w:r>
      <w:r w:rsidR="006F1CB5" w:rsidRPr="000E13E8">
        <w:rPr>
          <w:sz w:val="28"/>
          <w:szCs w:val="28"/>
        </w:rPr>
        <w:t>»</w:t>
      </w:r>
      <w:r w:rsidRPr="000E13E8">
        <w:rPr>
          <w:sz w:val="28"/>
          <w:szCs w:val="28"/>
        </w:rPr>
        <w:t>:</w:t>
      </w:r>
    </w:p>
    <w:p w:rsidR="00BB1F4C" w:rsidRPr="000E13E8" w:rsidRDefault="00BB1F4C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</w:p>
    <w:p w:rsidR="00BB1F4C" w:rsidRPr="000E13E8" w:rsidRDefault="00D71839" w:rsidP="009B68DF">
      <w:pPr>
        <w:pStyle w:val="ConsPlusNormal"/>
        <w:suppressAutoHyphens w:val="0"/>
        <w:jc w:val="center"/>
        <w:rPr>
          <w:sz w:val="28"/>
          <w:szCs w:val="28"/>
        </w:rPr>
      </w:pPr>
      <w:r w:rsidRPr="000E13E8">
        <w:rPr>
          <w:sz w:val="28"/>
          <w:szCs w:val="28"/>
        </w:rPr>
        <w:t>ЕПС = (А + Б + ...) / к,</w:t>
      </w:r>
    </w:p>
    <w:p w:rsidR="00BB1F4C" w:rsidRPr="000E13E8" w:rsidRDefault="00BB1F4C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где:</w:t>
      </w:r>
    </w:p>
    <w:p w:rsidR="00BB1F4C" w:rsidRPr="000E13E8" w:rsidRDefault="009B68DF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А, Б, ... –</w:t>
      </w:r>
      <w:r w:rsidR="00D71839" w:rsidRPr="000E13E8">
        <w:rPr>
          <w:sz w:val="28"/>
          <w:szCs w:val="28"/>
        </w:rPr>
        <w:t xml:space="preserve"> планово-расчетные показатели количества занимающихся по во</w:t>
      </w:r>
      <w:r w:rsidR="00D71839" w:rsidRPr="000E13E8">
        <w:rPr>
          <w:sz w:val="28"/>
          <w:szCs w:val="28"/>
        </w:rPr>
        <w:t>з</w:t>
      </w:r>
      <w:r w:rsidR="00D71839" w:rsidRPr="000E13E8">
        <w:rPr>
          <w:sz w:val="28"/>
          <w:szCs w:val="28"/>
        </w:rPr>
        <w:t>можным на объекте спорта видам спорта;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 xml:space="preserve">к </w:t>
      </w:r>
      <w:r w:rsidR="009B68DF">
        <w:rPr>
          <w:sz w:val="28"/>
          <w:szCs w:val="28"/>
        </w:rPr>
        <w:t>–</w:t>
      </w:r>
      <w:r w:rsidRPr="000E13E8">
        <w:rPr>
          <w:sz w:val="28"/>
          <w:szCs w:val="28"/>
        </w:rPr>
        <w:t xml:space="preserve"> количество видов спорта, по которым возможно проводить занятия (мер</w:t>
      </w:r>
      <w:r w:rsidRPr="000E13E8">
        <w:rPr>
          <w:sz w:val="28"/>
          <w:szCs w:val="28"/>
        </w:rPr>
        <w:t>о</w:t>
      </w:r>
      <w:r w:rsidRPr="000E13E8">
        <w:rPr>
          <w:sz w:val="28"/>
          <w:szCs w:val="28"/>
        </w:rPr>
        <w:t>приятия) на объекте спорта.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 xml:space="preserve">10. Показатель </w:t>
      </w:r>
      <w:r w:rsidR="006F1CB5" w:rsidRPr="000E13E8">
        <w:rPr>
          <w:sz w:val="28"/>
          <w:szCs w:val="28"/>
        </w:rPr>
        <w:t>«</w:t>
      </w:r>
      <w:r w:rsidRPr="000E13E8">
        <w:rPr>
          <w:sz w:val="28"/>
          <w:szCs w:val="28"/>
        </w:rPr>
        <w:t>Увеличение количества посетителей универсального спо</w:t>
      </w:r>
      <w:r w:rsidRPr="000E13E8">
        <w:rPr>
          <w:sz w:val="28"/>
          <w:szCs w:val="28"/>
        </w:rPr>
        <w:t>р</w:t>
      </w:r>
      <w:r w:rsidRPr="000E13E8">
        <w:rPr>
          <w:sz w:val="28"/>
          <w:szCs w:val="28"/>
        </w:rPr>
        <w:t>тивного комплекса</w:t>
      </w:r>
      <w:r w:rsidR="006F1CB5" w:rsidRPr="000E13E8">
        <w:rPr>
          <w:sz w:val="28"/>
          <w:szCs w:val="28"/>
        </w:rPr>
        <w:t>»</w:t>
      </w:r>
      <w:r w:rsidRPr="000E13E8">
        <w:rPr>
          <w:sz w:val="28"/>
          <w:szCs w:val="28"/>
        </w:rPr>
        <w:t xml:space="preserve"> отражает потенциал инфраструктуры с точки зрения возможн</w:t>
      </w:r>
      <w:r w:rsidRPr="000E13E8">
        <w:rPr>
          <w:sz w:val="28"/>
          <w:szCs w:val="28"/>
        </w:rPr>
        <w:t>о</w:t>
      </w:r>
      <w:r w:rsidRPr="000E13E8">
        <w:rPr>
          <w:sz w:val="28"/>
          <w:szCs w:val="28"/>
        </w:rPr>
        <w:t>сти увеличения количества граждан, занимающихся физической культурой и спо</w:t>
      </w:r>
      <w:r w:rsidRPr="000E13E8">
        <w:rPr>
          <w:sz w:val="28"/>
          <w:szCs w:val="28"/>
        </w:rPr>
        <w:t>р</w:t>
      </w:r>
      <w:r w:rsidRPr="000E13E8">
        <w:rPr>
          <w:sz w:val="28"/>
          <w:szCs w:val="28"/>
        </w:rPr>
        <w:t>том, за счет повышения информированности общества и улучшения качества проп</w:t>
      </w:r>
      <w:r w:rsidRPr="000E13E8">
        <w:rPr>
          <w:sz w:val="28"/>
          <w:szCs w:val="28"/>
        </w:rPr>
        <w:t>а</w:t>
      </w:r>
      <w:r w:rsidRPr="000E13E8">
        <w:rPr>
          <w:sz w:val="28"/>
          <w:szCs w:val="28"/>
        </w:rPr>
        <w:t>гандистских рекламно-информационных материалов:</w:t>
      </w:r>
    </w:p>
    <w:p w:rsidR="00BB1F4C" w:rsidRPr="000E13E8" w:rsidRDefault="00BB1F4C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</w:p>
    <w:p w:rsidR="00BB1F4C" w:rsidRDefault="00D71839" w:rsidP="009B68DF">
      <w:pPr>
        <w:pStyle w:val="ConsPlusNormal"/>
        <w:suppressAutoHyphens w:val="0"/>
        <w:jc w:val="center"/>
        <w:rPr>
          <w:sz w:val="28"/>
          <w:szCs w:val="28"/>
        </w:rPr>
      </w:pPr>
      <w:r w:rsidRPr="000E13E8">
        <w:rPr>
          <w:sz w:val="28"/>
          <w:szCs w:val="28"/>
        </w:rPr>
        <w:t>З / М х 100,</w:t>
      </w:r>
    </w:p>
    <w:p w:rsidR="009B68DF" w:rsidRPr="000E13E8" w:rsidRDefault="009B68DF" w:rsidP="009B68DF">
      <w:pPr>
        <w:pStyle w:val="ConsPlusNormal"/>
        <w:suppressAutoHyphens w:val="0"/>
        <w:jc w:val="center"/>
        <w:rPr>
          <w:sz w:val="28"/>
          <w:szCs w:val="28"/>
        </w:rPr>
      </w:pP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где: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 xml:space="preserve">З </w:t>
      </w:r>
      <w:r w:rsidR="009B68DF">
        <w:rPr>
          <w:sz w:val="28"/>
          <w:szCs w:val="28"/>
        </w:rPr>
        <w:t>–</w:t>
      </w:r>
      <w:r w:rsidRPr="000E13E8">
        <w:rPr>
          <w:sz w:val="28"/>
          <w:szCs w:val="28"/>
        </w:rPr>
        <w:t xml:space="preserve"> загруженность объекта согласно данным государственной статистики, о</w:t>
      </w:r>
      <w:r w:rsidRPr="000E13E8">
        <w:rPr>
          <w:sz w:val="28"/>
          <w:szCs w:val="28"/>
        </w:rPr>
        <w:t>т</w:t>
      </w:r>
      <w:r w:rsidRPr="000E13E8">
        <w:rPr>
          <w:sz w:val="28"/>
          <w:szCs w:val="28"/>
        </w:rPr>
        <w:t xml:space="preserve">ражаемым в форме статистической отчетности </w:t>
      </w:r>
      <w:hyperlink r:id="rId21">
        <w:r w:rsidRPr="000E13E8">
          <w:rPr>
            <w:sz w:val="28"/>
            <w:szCs w:val="28"/>
          </w:rPr>
          <w:t>№ 1-ФК</w:t>
        </w:r>
      </w:hyperlink>
      <w:r w:rsidRPr="000E13E8">
        <w:rPr>
          <w:sz w:val="28"/>
          <w:szCs w:val="28"/>
        </w:rPr>
        <w:t xml:space="preserve"> </w:t>
      </w:r>
      <w:r w:rsidR="006F1CB5" w:rsidRPr="000E13E8">
        <w:rPr>
          <w:sz w:val="28"/>
          <w:szCs w:val="28"/>
        </w:rPr>
        <w:t>«</w:t>
      </w:r>
      <w:r w:rsidRPr="000E13E8">
        <w:rPr>
          <w:sz w:val="28"/>
          <w:szCs w:val="28"/>
        </w:rPr>
        <w:t>Сведения о физической культуре и спорте</w:t>
      </w:r>
      <w:r w:rsidR="006F1CB5" w:rsidRPr="000E13E8">
        <w:rPr>
          <w:sz w:val="28"/>
          <w:szCs w:val="28"/>
        </w:rPr>
        <w:t>»</w:t>
      </w:r>
      <w:r w:rsidRPr="000E13E8">
        <w:rPr>
          <w:sz w:val="28"/>
          <w:szCs w:val="28"/>
        </w:rPr>
        <w:t xml:space="preserve"> (далее </w:t>
      </w:r>
      <w:r w:rsidR="009B68DF">
        <w:rPr>
          <w:sz w:val="28"/>
          <w:szCs w:val="28"/>
        </w:rPr>
        <w:t>–</w:t>
      </w:r>
      <w:r w:rsidRPr="000E13E8">
        <w:rPr>
          <w:sz w:val="28"/>
          <w:szCs w:val="28"/>
        </w:rPr>
        <w:t xml:space="preserve"> форма № 1-ФК);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 xml:space="preserve">М </w:t>
      </w:r>
      <w:r w:rsidR="009B68DF">
        <w:rPr>
          <w:sz w:val="28"/>
          <w:szCs w:val="28"/>
        </w:rPr>
        <w:t>–</w:t>
      </w:r>
      <w:r w:rsidRPr="000E13E8">
        <w:rPr>
          <w:sz w:val="28"/>
          <w:szCs w:val="28"/>
        </w:rPr>
        <w:t xml:space="preserve"> мощность (пропускная способность) объекта согласно данным госуда</w:t>
      </w:r>
      <w:r w:rsidRPr="000E13E8">
        <w:rPr>
          <w:sz w:val="28"/>
          <w:szCs w:val="28"/>
        </w:rPr>
        <w:t>р</w:t>
      </w:r>
      <w:r w:rsidRPr="000E13E8">
        <w:rPr>
          <w:sz w:val="28"/>
          <w:szCs w:val="28"/>
        </w:rPr>
        <w:t>ственной статистики, отражаемым в форме № 1-ФК.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 xml:space="preserve">11. Показатель </w:t>
      </w:r>
      <w:r w:rsidR="006F1CB5" w:rsidRPr="000E13E8">
        <w:rPr>
          <w:sz w:val="28"/>
          <w:szCs w:val="28"/>
        </w:rPr>
        <w:t>«</w:t>
      </w:r>
      <w:r w:rsidRPr="000E13E8">
        <w:rPr>
          <w:sz w:val="28"/>
          <w:szCs w:val="28"/>
        </w:rPr>
        <w:t>Количество завоеванных медалей во всероссийских и межд</w:t>
      </w:r>
      <w:r w:rsidRPr="000E13E8">
        <w:rPr>
          <w:sz w:val="28"/>
          <w:szCs w:val="28"/>
        </w:rPr>
        <w:t>у</w:t>
      </w:r>
      <w:r w:rsidRPr="000E13E8">
        <w:rPr>
          <w:sz w:val="28"/>
          <w:szCs w:val="28"/>
        </w:rPr>
        <w:t>народных мероприятиях спортсменами Республики Тыва</w:t>
      </w:r>
      <w:r w:rsidR="006F1CB5" w:rsidRPr="000E13E8">
        <w:rPr>
          <w:sz w:val="28"/>
          <w:szCs w:val="28"/>
        </w:rPr>
        <w:t>»</w:t>
      </w:r>
      <w:r w:rsidRPr="000E13E8">
        <w:rPr>
          <w:sz w:val="28"/>
          <w:szCs w:val="28"/>
        </w:rPr>
        <w:t xml:space="preserve"> отражает суммарное к</w:t>
      </w:r>
      <w:r w:rsidRPr="000E13E8">
        <w:rPr>
          <w:sz w:val="28"/>
          <w:szCs w:val="28"/>
        </w:rPr>
        <w:t>о</w:t>
      </w:r>
      <w:r w:rsidRPr="000E13E8">
        <w:rPr>
          <w:sz w:val="28"/>
          <w:szCs w:val="28"/>
        </w:rPr>
        <w:t>личество завоеванных медалей в официальных межрегиональных, всероссийских и международных физкультурных мероприятиях, по каждому из данных меропри</w:t>
      </w:r>
      <w:r w:rsidRPr="000E13E8">
        <w:rPr>
          <w:sz w:val="28"/>
          <w:szCs w:val="28"/>
        </w:rPr>
        <w:t>я</w:t>
      </w:r>
      <w:r w:rsidRPr="000E13E8">
        <w:rPr>
          <w:sz w:val="28"/>
          <w:szCs w:val="28"/>
        </w:rPr>
        <w:t>тий: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первенства и чемпионаты Сибирского федерального округа;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первенства и чемпионаты России;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первенства и чемпионаты Европы;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первенства и чемпионаты мира;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кубки России, Европы и мира;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lastRenderedPageBreak/>
        <w:t>- Международные соревнования;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юношеские Олимпийские игры;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Сурдлимпийские игры;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Паралимпийские игры;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Всемирные игры;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Спартакиада молодежи России;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Спартакиада учащихся России;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Всероссийская универсиада;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Всероссийская спартакиада спортивных школ;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финальные этапы всероссийских физкультурных мероприятий, включенных в ЕКП: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Всероссийская спартакиада среди трудящихся;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Всероссийские летние и зимние сельские спортивные игры;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Спартакиада пенсионеров России;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 xml:space="preserve">- Всероссийские спортивные соревнования школьников </w:t>
      </w:r>
      <w:r w:rsidR="006F1CB5" w:rsidRPr="000E13E8">
        <w:rPr>
          <w:sz w:val="28"/>
          <w:szCs w:val="28"/>
        </w:rPr>
        <w:t>«</w:t>
      </w:r>
      <w:r w:rsidRPr="000E13E8">
        <w:rPr>
          <w:sz w:val="28"/>
          <w:szCs w:val="28"/>
        </w:rPr>
        <w:t>Президентские с</w:t>
      </w:r>
      <w:r w:rsidRPr="000E13E8">
        <w:rPr>
          <w:sz w:val="28"/>
          <w:szCs w:val="28"/>
        </w:rPr>
        <w:t>о</w:t>
      </w:r>
      <w:r w:rsidRPr="000E13E8">
        <w:rPr>
          <w:sz w:val="28"/>
          <w:szCs w:val="28"/>
        </w:rPr>
        <w:t>стязания</w:t>
      </w:r>
      <w:r w:rsidR="006F1CB5" w:rsidRPr="000E13E8">
        <w:rPr>
          <w:sz w:val="28"/>
          <w:szCs w:val="28"/>
        </w:rPr>
        <w:t>»</w:t>
      </w:r>
      <w:r w:rsidRPr="000E13E8">
        <w:rPr>
          <w:sz w:val="28"/>
          <w:szCs w:val="28"/>
        </w:rPr>
        <w:t>;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 xml:space="preserve">- Всероссийские спортивные игры школьников </w:t>
      </w:r>
      <w:r w:rsidR="006F1CB5" w:rsidRPr="000E13E8">
        <w:rPr>
          <w:sz w:val="28"/>
          <w:szCs w:val="28"/>
        </w:rPr>
        <w:t>«</w:t>
      </w:r>
      <w:r w:rsidRPr="000E13E8">
        <w:rPr>
          <w:sz w:val="28"/>
          <w:szCs w:val="28"/>
        </w:rPr>
        <w:t>Президентские спортивные игры</w:t>
      </w:r>
      <w:r w:rsidR="006F1CB5" w:rsidRPr="000E13E8">
        <w:rPr>
          <w:sz w:val="28"/>
          <w:szCs w:val="28"/>
        </w:rPr>
        <w:t>»</w:t>
      </w:r>
      <w:r w:rsidRPr="000E13E8">
        <w:rPr>
          <w:sz w:val="28"/>
          <w:szCs w:val="28"/>
        </w:rPr>
        <w:t>;</w:t>
      </w:r>
    </w:p>
    <w:p w:rsidR="00BB1F4C" w:rsidRPr="000E13E8" w:rsidRDefault="00D71839" w:rsidP="000E13E8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E13E8">
        <w:rPr>
          <w:sz w:val="28"/>
          <w:szCs w:val="28"/>
        </w:rPr>
        <w:t>- Спартакиада молодежи России допризывного возраста.</w:t>
      </w:r>
    </w:p>
    <w:p w:rsidR="00BB1F4C" w:rsidRDefault="00BB1F4C" w:rsidP="000E13E8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8DF" w:rsidRDefault="009B68DF" w:rsidP="000E13E8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8DF" w:rsidRDefault="009B68DF" w:rsidP="009B68DF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9B68DF" w:rsidRPr="000E13E8" w:rsidRDefault="009B68DF" w:rsidP="009B68DF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F4C" w:rsidRDefault="00BB1F4C" w:rsidP="007E1795">
      <w:pPr>
        <w:suppressAutoHyphens w:val="0"/>
      </w:pPr>
    </w:p>
    <w:p w:rsidR="009B68DF" w:rsidRDefault="009B68DF" w:rsidP="007E1795">
      <w:pPr>
        <w:suppressAutoHyphens w:val="0"/>
        <w:sectPr w:rsidR="009B68DF" w:rsidSect="008D1D09">
          <w:pgSz w:w="11906" w:h="16838"/>
          <w:pgMar w:top="1134" w:right="567" w:bottom="1134" w:left="1134" w:header="680" w:footer="680" w:gutter="0"/>
          <w:pgNumType w:start="1"/>
          <w:cols w:space="720"/>
          <w:formProt w:val="0"/>
          <w:titlePg/>
          <w:docGrid w:linePitch="360" w:charSpace="8192"/>
        </w:sectPr>
      </w:pPr>
    </w:p>
    <w:p w:rsidR="00BB1F4C" w:rsidRPr="009B68DF" w:rsidRDefault="00D71839" w:rsidP="009B68D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9B68DF"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BB1F4C" w:rsidRPr="009B68DF" w:rsidRDefault="00D71839" w:rsidP="009B68D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9B68DF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BB1F4C" w:rsidRPr="009B68DF" w:rsidRDefault="00D71839" w:rsidP="009B68D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9B68DF">
        <w:rPr>
          <w:rFonts w:ascii="Times New Roman" w:hAnsi="Times New Roman"/>
          <w:sz w:val="28"/>
          <w:szCs w:val="28"/>
        </w:rPr>
        <w:t xml:space="preserve">Республики Тыва </w:t>
      </w:r>
      <w:r w:rsidR="006F1CB5" w:rsidRPr="009B68DF">
        <w:rPr>
          <w:rFonts w:ascii="Times New Roman" w:hAnsi="Times New Roman"/>
          <w:sz w:val="28"/>
          <w:szCs w:val="28"/>
        </w:rPr>
        <w:t>«</w:t>
      </w:r>
      <w:r w:rsidRPr="009B68DF">
        <w:rPr>
          <w:rFonts w:ascii="Times New Roman" w:hAnsi="Times New Roman"/>
          <w:sz w:val="28"/>
          <w:szCs w:val="28"/>
        </w:rPr>
        <w:t>Развитие физической</w:t>
      </w:r>
      <w:r w:rsidR="009B68DF">
        <w:rPr>
          <w:rFonts w:ascii="Times New Roman" w:hAnsi="Times New Roman"/>
          <w:sz w:val="28"/>
          <w:szCs w:val="28"/>
        </w:rPr>
        <w:t xml:space="preserve"> </w:t>
      </w:r>
      <w:r w:rsidRPr="009B68DF">
        <w:rPr>
          <w:rFonts w:ascii="Times New Roman" w:hAnsi="Times New Roman"/>
          <w:sz w:val="28"/>
          <w:szCs w:val="28"/>
        </w:rPr>
        <w:t>культуры и спорта в Республике Тыва</w:t>
      </w:r>
      <w:r w:rsidR="006F1CB5" w:rsidRPr="009B68DF">
        <w:rPr>
          <w:rFonts w:ascii="Times New Roman" w:hAnsi="Times New Roman"/>
          <w:sz w:val="28"/>
          <w:szCs w:val="28"/>
        </w:rPr>
        <w:t>»</w:t>
      </w:r>
    </w:p>
    <w:p w:rsidR="00BB1F4C" w:rsidRDefault="00BB1F4C" w:rsidP="009B68D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B68DF" w:rsidRPr="009B68DF" w:rsidRDefault="009B68DF" w:rsidP="009B68D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BB1F4C" w:rsidRPr="009B68DF" w:rsidRDefault="00D71839" w:rsidP="009B68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68DF">
        <w:rPr>
          <w:rFonts w:ascii="Times New Roman" w:hAnsi="Times New Roman"/>
          <w:b/>
          <w:sz w:val="28"/>
          <w:szCs w:val="28"/>
        </w:rPr>
        <w:t>П</w:t>
      </w:r>
      <w:r w:rsidR="009B68DF">
        <w:rPr>
          <w:rFonts w:ascii="Times New Roman" w:hAnsi="Times New Roman"/>
          <w:b/>
          <w:sz w:val="28"/>
          <w:szCs w:val="28"/>
        </w:rPr>
        <w:t xml:space="preserve"> </w:t>
      </w:r>
      <w:r w:rsidRPr="009B68DF">
        <w:rPr>
          <w:rFonts w:ascii="Times New Roman" w:hAnsi="Times New Roman"/>
          <w:b/>
          <w:sz w:val="28"/>
          <w:szCs w:val="28"/>
        </w:rPr>
        <w:t>Р</w:t>
      </w:r>
      <w:r w:rsidR="009B68DF">
        <w:rPr>
          <w:rFonts w:ascii="Times New Roman" w:hAnsi="Times New Roman"/>
          <w:b/>
          <w:sz w:val="28"/>
          <w:szCs w:val="28"/>
        </w:rPr>
        <w:t xml:space="preserve"> </w:t>
      </w:r>
      <w:r w:rsidRPr="009B68DF">
        <w:rPr>
          <w:rFonts w:ascii="Times New Roman" w:hAnsi="Times New Roman"/>
          <w:b/>
          <w:sz w:val="28"/>
          <w:szCs w:val="28"/>
        </w:rPr>
        <w:t>А</w:t>
      </w:r>
      <w:r w:rsidR="009B68DF">
        <w:rPr>
          <w:rFonts w:ascii="Times New Roman" w:hAnsi="Times New Roman"/>
          <w:b/>
          <w:sz w:val="28"/>
          <w:szCs w:val="28"/>
        </w:rPr>
        <w:t xml:space="preserve"> </w:t>
      </w:r>
      <w:r w:rsidRPr="009B68DF">
        <w:rPr>
          <w:rFonts w:ascii="Times New Roman" w:hAnsi="Times New Roman"/>
          <w:b/>
          <w:sz w:val="28"/>
          <w:szCs w:val="28"/>
        </w:rPr>
        <w:t>В</w:t>
      </w:r>
      <w:r w:rsidR="009B68DF">
        <w:rPr>
          <w:rFonts w:ascii="Times New Roman" w:hAnsi="Times New Roman"/>
          <w:b/>
          <w:sz w:val="28"/>
          <w:szCs w:val="28"/>
        </w:rPr>
        <w:t xml:space="preserve"> </w:t>
      </w:r>
      <w:r w:rsidRPr="009B68DF">
        <w:rPr>
          <w:rFonts w:ascii="Times New Roman" w:hAnsi="Times New Roman"/>
          <w:b/>
          <w:sz w:val="28"/>
          <w:szCs w:val="28"/>
        </w:rPr>
        <w:t>И</w:t>
      </w:r>
      <w:r w:rsidR="009B68DF">
        <w:rPr>
          <w:rFonts w:ascii="Times New Roman" w:hAnsi="Times New Roman"/>
          <w:b/>
          <w:sz w:val="28"/>
          <w:szCs w:val="28"/>
        </w:rPr>
        <w:t xml:space="preserve"> </w:t>
      </w:r>
      <w:r w:rsidRPr="009B68DF">
        <w:rPr>
          <w:rFonts w:ascii="Times New Roman" w:hAnsi="Times New Roman"/>
          <w:b/>
          <w:sz w:val="28"/>
          <w:szCs w:val="28"/>
        </w:rPr>
        <w:t>Л</w:t>
      </w:r>
      <w:r w:rsidR="009B68DF">
        <w:rPr>
          <w:rFonts w:ascii="Times New Roman" w:hAnsi="Times New Roman"/>
          <w:b/>
          <w:sz w:val="28"/>
          <w:szCs w:val="28"/>
        </w:rPr>
        <w:t xml:space="preserve"> </w:t>
      </w:r>
      <w:r w:rsidRPr="009B68DF">
        <w:rPr>
          <w:rFonts w:ascii="Times New Roman" w:hAnsi="Times New Roman"/>
          <w:b/>
          <w:sz w:val="28"/>
          <w:szCs w:val="28"/>
        </w:rPr>
        <w:t>А</w:t>
      </w:r>
    </w:p>
    <w:p w:rsidR="009B68DF" w:rsidRDefault="00D71839" w:rsidP="009B68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68DF">
        <w:rPr>
          <w:rFonts w:ascii="Times New Roman" w:hAnsi="Times New Roman"/>
          <w:sz w:val="28"/>
          <w:szCs w:val="28"/>
        </w:rPr>
        <w:t xml:space="preserve">предоставления субсидий из республиканского </w:t>
      </w:r>
    </w:p>
    <w:p w:rsidR="009B68DF" w:rsidRDefault="00D71839" w:rsidP="009B68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68DF">
        <w:rPr>
          <w:rFonts w:ascii="Times New Roman" w:hAnsi="Times New Roman"/>
          <w:sz w:val="28"/>
          <w:szCs w:val="28"/>
        </w:rPr>
        <w:t xml:space="preserve">бюджета Республики Тыва местным бюджетам </w:t>
      </w:r>
    </w:p>
    <w:p w:rsidR="009B68DF" w:rsidRDefault="00D71839" w:rsidP="009B68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68DF">
        <w:rPr>
          <w:rFonts w:ascii="Times New Roman" w:hAnsi="Times New Roman"/>
          <w:sz w:val="28"/>
          <w:szCs w:val="28"/>
        </w:rPr>
        <w:t>на создание (реконструкцию) объектов спортивной</w:t>
      </w:r>
    </w:p>
    <w:p w:rsidR="009B68DF" w:rsidRDefault="00D71839" w:rsidP="009B68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68DF">
        <w:rPr>
          <w:rFonts w:ascii="Times New Roman" w:hAnsi="Times New Roman"/>
          <w:sz w:val="28"/>
          <w:szCs w:val="28"/>
        </w:rPr>
        <w:t xml:space="preserve"> инфраструктуры массового спорта на основании </w:t>
      </w:r>
    </w:p>
    <w:p w:rsidR="009B68DF" w:rsidRDefault="00D71839" w:rsidP="009B68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68DF">
        <w:rPr>
          <w:rFonts w:ascii="Times New Roman" w:hAnsi="Times New Roman"/>
          <w:sz w:val="28"/>
          <w:szCs w:val="28"/>
        </w:rPr>
        <w:t>соглашений о государственно-частном (муниципально-</w:t>
      </w:r>
    </w:p>
    <w:p w:rsidR="009B68DF" w:rsidRDefault="00D71839" w:rsidP="009B68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68DF">
        <w:rPr>
          <w:rFonts w:ascii="Times New Roman" w:hAnsi="Times New Roman"/>
          <w:sz w:val="28"/>
          <w:szCs w:val="28"/>
        </w:rPr>
        <w:t xml:space="preserve">частном) партнерстве или концессионных соглашений </w:t>
      </w:r>
    </w:p>
    <w:p w:rsidR="009B68DF" w:rsidRDefault="00D71839" w:rsidP="009B68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68DF">
        <w:rPr>
          <w:rFonts w:ascii="Times New Roman" w:hAnsi="Times New Roman"/>
          <w:sz w:val="28"/>
          <w:szCs w:val="28"/>
        </w:rPr>
        <w:t>в целях реализации федерального проекта</w:t>
      </w:r>
      <w:r w:rsidR="009B68DF">
        <w:rPr>
          <w:rFonts w:ascii="Times New Roman" w:hAnsi="Times New Roman"/>
          <w:sz w:val="28"/>
          <w:szCs w:val="28"/>
        </w:rPr>
        <w:t xml:space="preserve"> </w:t>
      </w:r>
    </w:p>
    <w:p w:rsidR="00BB1F4C" w:rsidRPr="009B68DF" w:rsidRDefault="006F1CB5" w:rsidP="009B68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68DF">
        <w:rPr>
          <w:rFonts w:ascii="Times New Roman" w:hAnsi="Times New Roman"/>
          <w:sz w:val="28"/>
          <w:szCs w:val="28"/>
        </w:rPr>
        <w:t>«</w:t>
      </w:r>
      <w:r w:rsidR="00D71839" w:rsidRPr="009B68DF">
        <w:rPr>
          <w:rFonts w:ascii="Times New Roman" w:hAnsi="Times New Roman"/>
          <w:sz w:val="28"/>
          <w:szCs w:val="28"/>
        </w:rPr>
        <w:t>Бизнес-спринт (Я выбираю спорт)</w:t>
      </w:r>
      <w:r w:rsidRPr="009B68DF">
        <w:rPr>
          <w:rFonts w:ascii="Times New Roman" w:hAnsi="Times New Roman"/>
          <w:sz w:val="28"/>
          <w:szCs w:val="28"/>
        </w:rPr>
        <w:t>»</w:t>
      </w:r>
    </w:p>
    <w:p w:rsidR="00BB1F4C" w:rsidRPr="009B68DF" w:rsidRDefault="00BB1F4C" w:rsidP="009B68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bookmarkStart w:id="22" w:name="Par7550"/>
      <w:bookmarkEnd w:id="22"/>
      <w:r w:rsidRPr="009B68DF">
        <w:rPr>
          <w:sz w:val="28"/>
          <w:szCs w:val="28"/>
        </w:rPr>
        <w:t>1. Настоящие Правила устанавливают цели, условия и порядок предоставл</w:t>
      </w:r>
      <w:r w:rsidRPr="009B68DF">
        <w:rPr>
          <w:sz w:val="28"/>
          <w:szCs w:val="28"/>
        </w:rPr>
        <w:t>е</w:t>
      </w:r>
      <w:r w:rsidRPr="009B68DF">
        <w:rPr>
          <w:sz w:val="28"/>
          <w:szCs w:val="28"/>
        </w:rPr>
        <w:t>ния субсидий из республиканского бюджета Республики Тыва местным бюджетам на создание (реконструкцию) объектов спортивной инфраструктуры массового спорта на основании соглашений о государственно-частном (муниципально-частном) партнерстве или концессионных соглашений в целях реализации фед</w:t>
      </w:r>
      <w:r w:rsidRPr="009B68DF">
        <w:rPr>
          <w:sz w:val="28"/>
          <w:szCs w:val="28"/>
        </w:rPr>
        <w:t>е</w:t>
      </w:r>
      <w:r w:rsidRPr="009B68DF">
        <w:rPr>
          <w:sz w:val="28"/>
          <w:szCs w:val="28"/>
        </w:rPr>
        <w:t xml:space="preserve">рального проекта </w:t>
      </w:r>
      <w:r w:rsidR="006F1CB5" w:rsidRPr="009B68DF">
        <w:rPr>
          <w:sz w:val="28"/>
          <w:szCs w:val="28"/>
        </w:rPr>
        <w:t>«</w:t>
      </w:r>
      <w:r w:rsidRPr="009B68DF">
        <w:rPr>
          <w:sz w:val="28"/>
          <w:szCs w:val="28"/>
        </w:rPr>
        <w:t>Бизнес-спринт</w:t>
      </w:r>
      <w:r w:rsidR="00C42BD6">
        <w:rPr>
          <w:sz w:val="28"/>
          <w:szCs w:val="28"/>
        </w:rPr>
        <w:t>»</w:t>
      </w:r>
      <w:r w:rsidRPr="009B68DF">
        <w:rPr>
          <w:sz w:val="28"/>
          <w:szCs w:val="28"/>
        </w:rPr>
        <w:t xml:space="preserve"> (</w:t>
      </w:r>
      <w:r w:rsidR="00C42BD6">
        <w:rPr>
          <w:sz w:val="28"/>
          <w:szCs w:val="28"/>
        </w:rPr>
        <w:t>«</w:t>
      </w:r>
      <w:r w:rsidRPr="009B68DF">
        <w:rPr>
          <w:sz w:val="28"/>
          <w:szCs w:val="28"/>
        </w:rPr>
        <w:t>Я выбираю спорт</w:t>
      </w:r>
      <w:r w:rsidR="00C42BD6">
        <w:rPr>
          <w:sz w:val="28"/>
          <w:szCs w:val="28"/>
        </w:rPr>
        <w:t>»</w:t>
      </w:r>
      <w:r w:rsidRPr="009B68DF">
        <w:rPr>
          <w:sz w:val="28"/>
          <w:szCs w:val="28"/>
        </w:rPr>
        <w:t xml:space="preserve">) (далее </w:t>
      </w:r>
      <w:r w:rsidR="00AF6D84">
        <w:rPr>
          <w:sz w:val="28"/>
          <w:szCs w:val="28"/>
        </w:rPr>
        <w:t>–</w:t>
      </w:r>
      <w:r w:rsidRPr="009B68DF">
        <w:rPr>
          <w:sz w:val="28"/>
          <w:szCs w:val="28"/>
        </w:rPr>
        <w:t xml:space="preserve"> Правила).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2. Понятия, используемые в настоящих Правилах, означают следующее: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объект спортивной инфраструктуры</w:t>
      </w:r>
      <w:r w:rsidR="00AF6D84">
        <w:rPr>
          <w:sz w:val="28"/>
          <w:szCs w:val="28"/>
        </w:rPr>
        <w:t xml:space="preserve"> –</w:t>
      </w:r>
      <w:r w:rsidRPr="009B68DF">
        <w:rPr>
          <w:sz w:val="28"/>
          <w:szCs w:val="28"/>
        </w:rPr>
        <w:t xml:space="preserve"> недвижимое имущество или недвиж</w:t>
      </w:r>
      <w:r w:rsidRPr="009B68DF">
        <w:rPr>
          <w:sz w:val="28"/>
          <w:szCs w:val="28"/>
        </w:rPr>
        <w:t>и</w:t>
      </w:r>
      <w:r w:rsidRPr="009B68DF">
        <w:rPr>
          <w:sz w:val="28"/>
          <w:szCs w:val="28"/>
        </w:rPr>
        <w:t>мое имущество и движимое имущество, технологически связанные между собой, предназначенные для занятий физической культурой и спортом, проведения фи</w:t>
      </w:r>
      <w:r w:rsidRPr="009B68DF">
        <w:rPr>
          <w:sz w:val="28"/>
          <w:szCs w:val="28"/>
        </w:rPr>
        <w:t>з</w:t>
      </w:r>
      <w:r w:rsidRPr="009B68DF">
        <w:rPr>
          <w:sz w:val="28"/>
          <w:szCs w:val="28"/>
        </w:rPr>
        <w:t>культурных мероприятий и (или) спортивных мероприятий;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создание (реконструкция) объекта спортивной инфраструктуры</w:t>
      </w:r>
      <w:r w:rsidR="00AF6D84">
        <w:rPr>
          <w:sz w:val="28"/>
          <w:szCs w:val="28"/>
        </w:rPr>
        <w:t xml:space="preserve"> –</w:t>
      </w:r>
      <w:r w:rsidRPr="009B68DF">
        <w:rPr>
          <w:sz w:val="28"/>
          <w:szCs w:val="28"/>
        </w:rPr>
        <w:t xml:space="preserve"> выполнение работ по инженерным изысканиям и (или) по подготовке проектной документации, прохождение экспертизы результатов инженерных изысканий и (или) проектной д</w:t>
      </w:r>
      <w:r w:rsidRPr="009B68DF">
        <w:rPr>
          <w:sz w:val="28"/>
          <w:szCs w:val="28"/>
        </w:rPr>
        <w:t>о</w:t>
      </w:r>
      <w:r w:rsidRPr="009B68DF">
        <w:rPr>
          <w:sz w:val="28"/>
          <w:szCs w:val="28"/>
        </w:rPr>
        <w:t>кументации, по подготовке территории, необходимой для создания (реконструкции) объекта спортивной инфраструктуры, выполнение работ по строительству (реко</w:t>
      </w:r>
      <w:r w:rsidRPr="009B68DF">
        <w:rPr>
          <w:sz w:val="28"/>
          <w:szCs w:val="28"/>
        </w:rPr>
        <w:t>н</w:t>
      </w:r>
      <w:r w:rsidRPr="009B68DF">
        <w:rPr>
          <w:sz w:val="28"/>
          <w:szCs w:val="28"/>
        </w:rPr>
        <w:t>струкции) объекта спортивной инфраструктуры, включая строительно-монтажные работы, оснащение объекта спортивной инфраструктуры оборудованием и (или) выполнение работ по монтажу оборудования, пусконаладочные работы, осущест</w:t>
      </w:r>
      <w:r w:rsidRPr="009B68DF">
        <w:rPr>
          <w:sz w:val="28"/>
          <w:szCs w:val="28"/>
        </w:rPr>
        <w:t>в</w:t>
      </w:r>
      <w:r w:rsidRPr="009B68DF">
        <w:rPr>
          <w:sz w:val="28"/>
          <w:szCs w:val="28"/>
        </w:rPr>
        <w:t>ление ввода объекта спортивной инфраструктуры в эксплуатацию.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3. Целью предоставления субсидий является создание (реконструкция) объе</w:t>
      </w:r>
      <w:r w:rsidRPr="009B68DF">
        <w:rPr>
          <w:sz w:val="28"/>
          <w:szCs w:val="28"/>
        </w:rPr>
        <w:t>к</w:t>
      </w:r>
      <w:r w:rsidRPr="009B68DF">
        <w:rPr>
          <w:sz w:val="28"/>
          <w:szCs w:val="28"/>
        </w:rPr>
        <w:t>тов спортивной инфраструктуры массового спорта на основании соглашений о го</w:t>
      </w:r>
      <w:r w:rsidRPr="009B68DF">
        <w:rPr>
          <w:sz w:val="28"/>
          <w:szCs w:val="28"/>
        </w:rPr>
        <w:t>с</w:t>
      </w:r>
      <w:r w:rsidRPr="009B68DF">
        <w:rPr>
          <w:sz w:val="28"/>
          <w:szCs w:val="28"/>
        </w:rPr>
        <w:t>ударственно-частном (муниципально-частном) партнерстве или концессионных с</w:t>
      </w:r>
      <w:r w:rsidRPr="009B68DF">
        <w:rPr>
          <w:sz w:val="28"/>
          <w:szCs w:val="28"/>
        </w:rPr>
        <w:t>о</w:t>
      </w:r>
      <w:r w:rsidRPr="009B68DF">
        <w:rPr>
          <w:sz w:val="28"/>
          <w:szCs w:val="28"/>
        </w:rPr>
        <w:t>глашений в рамках региональных проектов, обеспечивающих достижение показат</w:t>
      </w:r>
      <w:r w:rsidRPr="009B68DF">
        <w:rPr>
          <w:sz w:val="28"/>
          <w:szCs w:val="28"/>
        </w:rPr>
        <w:t>е</w:t>
      </w:r>
      <w:r w:rsidRPr="009B68DF">
        <w:rPr>
          <w:sz w:val="28"/>
          <w:szCs w:val="28"/>
        </w:rPr>
        <w:t xml:space="preserve">лей и результатов федерального проекта </w:t>
      </w:r>
      <w:r w:rsidR="006F1CB5" w:rsidRPr="009B68DF">
        <w:rPr>
          <w:sz w:val="28"/>
          <w:szCs w:val="28"/>
        </w:rPr>
        <w:t>«</w:t>
      </w:r>
      <w:r w:rsidRPr="009B68DF">
        <w:rPr>
          <w:sz w:val="28"/>
          <w:szCs w:val="28"/>
        </w:rPr>
        <w:t>Бизнес-спринт</w:t>
      </w:r>
      <w:r w:rsidR="00C42BD6">
        <w:rPr>
          <w:sz w:val="28"/>
          <w:szCs w:val="28"/>
        </w:rPr>
        <w:t>»</w:t>
      </w:r>
      <w:r w:rsidRPr="009B68DF">
        <w:rPr>
          <w:sz w:val="28"/>
          <w:szCs w:val="28"/>
        </w:rPr>
        <w:t xml:space="preserve"> (</w:t>
      </w:r>
      <w:r w:rsidR="00C42BD6">
        <w:rPr>
          <w:sz w:val="28"/>
          <w:szCs w:val="28"/>
        </w:rPr>
        <w:t>«</w:t>
      </w:r>
      <w:r w:rsidRPr="009B68DF">
        <w:rPr>
          <w:sz w:val="28"/>
          <w:szCs w:val="28"/>
        </w:rPr>
        <w:t>Я выбираю спорт</w:t>
      </w:r>
      <w:r w:rsidR="00C42BD6">
        <w:rPr>
          <w:sz w:val="28"/>
          <w:szCs w:val="28"/>
        </w:rPr>
        <w:t>»</w:t>
      </w:r>
      <w:r w:rsidRPr="009B68DF">
        <w:rPr>
          <w:sz w:val="28"/>
          <w:szCs w:val="28"/>
        </w:rPr>
        <w:t>).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4. Субсидии предоставляются муниципальным образованиям Республики Т</w:t>
      </w:r>
      <w:r w:rsidRPr="009B68DF">
        <w:rPr>
          <w:sz w:val="28"/>
          <w:szCs w:val="28"/>
        </w:rPr>
        <w:t>ы</w:t>
      </w:r>
      <w:r w:rsidRPr="009B68DF">
        <w:rPr>
          <w:sz w:val="28"/>
          <w:szCs w:val="28"/>
        </w:rPr>
        <w:t xml:space="preserve">ва, прошедшим конкурсный отбор на получение субсидий (далее </w:t>
      </w:r>
      <w:r w:rsidR="00C42BD6">
        <w:rPr>
          <w:sz w:val="28"/>
          <w:szCs w:val="28"/>
        </w:rPr>
        <w:t>–</w:t>
      </w:r>
      <w:r w:rsidRPr="009B68DF">
        <w:rPr>
          <w:sz w:val="28"/>
          <w:szCs w:val="28"/>
        </w:rPr>
        <w:t xml:space="preserve"> конкурсный о</w:t>
      </w:r>
      <w:r w:rsidRPr="009B68DF">
        <w:rPr>
          <w:sz w:val="28"/>
          <w:szCs w:val="28"/>
        </w:rPr>
        <w:t>т</w:t>
      </w:r>
      <w:r w:rsidRPr="009B68DF">
        <w:rPr>
          <w:sz w:val="28"/>
          <w:szCs w:val="28"/>
        </w:rPr>
        <w:t xml:space="preserve">бор), в целях развития физической культуры и спорта на реализацию федерального </w:t>
      </w:r>
      <w:r w:rsidRPr="009B68DF">
        <w:rPr>
          <w:sz w:val="28"/>
          <w:szCs w:val="28"/>
        </w:rPr>
        <w:lastRenderedPageBreak/>
        <w:t xml:space="preserve">проекта </w:t>
      </w:r>
      <w:r w:rsidR="006F1CB5" w:rsidRPr="009B68DF">
        <w:rPr>
          <w:sz w:val="28"/>
          <w:szCs w:val="28"/>
        </w:rPr>
        <w:t>«</w:t>
      </w:r>
      <w:r w:rsidRPr="009B68DF">
        <w:rPr>
          <w:sz w:val="28"/>
          <w:szCs w:val="28"/>
        </w:rPr>
        <w:t>Бизнес-спринт</w:t>
      </w:r>
      <w:r w:rsidR="00C42BD6">
        <w:rPr>
          <w:sz w:val="28"/>
          <w:szCs w:val="28"/>
        </w:rPr>
        <w:t>»</w:t>
      </w:r>
      <w:r w:rsidRPr="009B68DF">
        <w:rPr>
          <w:sz w:val="28"/>
          <w:szCs w:val="28"/>
        </w:rPr>
        <w:t xml:space="preserve"> (</w:t>
      </w:r>
      <w:r w:rsidR="00C42BD6">
        <w:rPr>
          <w:sz w:val="28"/>
          <w:szCs w:val="28"/>
        </w:rPr>
        <w:t>«</w:t>
      </w:r>
      <w:r w:rsidRPr="009B68DF">
        <w:rPr>
          <w:sz w:val="28"/>
          <w:szCs w:val="28"/>
        </w:rPr>
        <w:t>Я выбираю спорт</w:t>
      </w:r>
      <w:r w:rsidR="006F1CB5" w:rsidRPr="009B68DF">
        <w:rPr>
          <w:sz w:val="28"/>
          <w:szCs w:val="28"/>
        </w:rPr>
        <w:t>»</w:t>
      </w:r>
      <w:r w:rsidR="00AF6D84">
        <w:rPr>
          <w:sz w:val="28"/>
          <w:szCs w:val="28"/>
        </w:rPr>
        <w:t>)</w:t>
      </w:r>
      <w:r w:rsidRPr="009B68DF">
        <w:rPr>
          <w:sz w:val="28"/>
          <w:szCs w:val="28"/>
        </w:rPr>
        <w:t>.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5. Критериями отбора муниципальных образований Республики Тыва для предоставления субсидий являются: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а) предоставление муниципальным образованием Республики Тыва в Мин</w:t>
      </w:r>
      <w:r w:rsidRPr="009B68DF">
        <w:rPr>
          <w:sz w:val="28"/>
          <w:szCs w:val="28"/>
        </w:rPr>
        <w:t>и</w:t>
      </w:r>
      <w:r w:rsidRPr="009B68DF">
        <w:rPr>
          <w:sz w:val="28"/>
          <w:szCs w:val="28"/>
        </w:rPr>
        <w:t xml:space="preserve">стерство спорта Республики Тыва заявки на предоставление субсидий, составленной по форме, предусмотренной порядком отбора (далее </w:t>
      </w:r>
      <w:r w:rsidR="00AF6D84">
        <w:rPr>
          <w:sz w:val="28"/>
          <w:szCs w:val="28"/>
        </w:rPr>
        <w:t>–</w:t>
      </w:r>
      <w:r w:rsidRPr="009B68DF">
        <w:rPr>
          <w:sz w:val="28"/>
          <w:szCs w:val="28"/>
        </w:rPr>
        <w:t xml:space="preserve"> заявка);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б) предоставление муниципальным образованием Республики Тыва в Мин</w:t>
      </w:r>
      <w:r w:rsidRPr="009B68DF">
        <w:rPr>
          <w:sz w:val="28"/>
          <w:szCs w:val="28"/>
        </w:rPr>
        <w:t>и</w:t>
      </w:r>
      <w:r w:rsidRPr="009B68DF">
        <w:rPr>
          <w:sz w:val="28"/>
          <w:szCs w:val="28"/>
        </w:rPr>
        <w:t>стерство спорта Республики Тыва копии решения главы муниципального образов</w:t>
      </w:r>
      <w:r w:rsidRPr="009B68DF">
        <w:rPr>
          <w:sz w:val="28"/>
          <w:szCs w:val="28"/>
        </w:rPr>
        <w:t>а</w:t>
      </w:r>
      <w:r w:rsidRPr="009B68DF">
        <w:rPr>
          <w:sz w:val="28"/>
          <w:szCs w:val="28"/>
        </w:rPr>
        <w:t>ния о возможности (целесообразности) реализации проекта;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в) проекты подавшего заявку муниципального образования Республики Тыва, соответствуют требованиям, указанным в пункте 5 настоящих Правил;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г) отношение объема частных инвестиций к общему объему необходимых и</w:t>
      </w:r>
      <w:r w:rsidRPr="009B68DF">
        <w:rPr>
          <w:sz w:val="28"/>
          <w:szCs w:val="28"/>
        </w:rPr>
        <w:t>н</w:t>
      </w:r>
      <w:r w:rsidRPr="009B68DF">
        <w:rPr>
          <w:sz w:val="28"/>
          <w:szCs w:val="28"/>
        </w:rPr>
        <w:t>вестиций на реализацию проекта;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д) срок создания (реконструкции) объекта спортивной инфраструктуры;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е) заявленная стоимость реализации проекта;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ж) осуществление целевой эксплуатации объекта спортивной инфраструкт</w:t>
      </w:r>
      <w:r w:rsidRPr="009B68DF">
        <w:rPr>
          <w:sz w:val="28"/>
          <w:szCs w:val="28"/>
        </w:rPr>
        <w:t>у</w:t>
      </w:r>
      <w:r w:rsidRPr="009B68DF">
        <w:rPr>
          <w:sz w:val="28"/>
          <w:szCs w:val="28"/>
        </w:rPr>
        <w:t>ры.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6. Проект должен соответствовать следующим требованиям: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 xml:space="preserve">а) проект соответствует нормам, установленным Федеральным законом </w:t>
      </w:r>
      <w:r w:rsidR="00AF6D84">
        <w:rPr>
          <w:sz w:val="28"/>
          <w:szCs w:val="28"/>
        </w:rPr>
        <w:t xml:space="preserve">                  </w:t>
      </w:r>
      <w:r w:rsidR="006F1CB5" w:rsidRPr="009B68DF">
        <w:rPr>
          <w:sz w:val="28"/>
          <w:szCs w:val="28"/>
        </w:rPr>
        <w:t>«</w:t>
      </w:r>
      <w:r w:rsidRPr="009B68DF">
        <w:rPr>
          <w:sz w:val="28"/>
          <w:szCs w:val="28"/>
        </w:rPr>
        <w:t>О концессионных соглашениях</w:t>
      </w:r>
      <w:r w:rsidR="006F1CB5" w:rsidRPr="009B68DF">
        <w:rPr>
          <w:sz w:val="28"/>
          <w:szCs w:val="28"/>
        </w:rPr>
        <w:t>»</w:t>
      </w:r>
      <w:r w:rsidRPr="009B68DF">
        <w:rPr>
          <w:sz w:val="28"/>
          <w:szCs w:val="28"/>
        </w:rPr>
        <w:t xml:space="preserve"> или Федеральным законом </w:t>
      </w:r>
      <w:r w:rsidR="006F1CB5" w:rsidRPr="009B68DF">
        <w:rPr>
          <w:sz w:val="28"/>
          <w:szCs w:val="28"/>
        </w:rPr>
        <w:t>«</w:t>
      </w:r>
      <w:r w:rsidRPr="009B68DF">
        <w:rPr>
          <w:sz w:val="28"/>
          <w:szCs w:val="28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 w:rsidR="006F1CB5" w:rsidRPr="009B68DF">
        <w:rPr>
          <w:sz w:val="28"/>
          <w:szCs w:val="28"/>
        </w:rPr>
        <w:t>»</w:t>
      </w:r>
      <w:r w:rsidRPr="009B68DF">
        <w:rPr>
          <w:sz w:val="28"/>
          <w:szCs w:val="28"/>
        </w:rPr>
        <w:t>;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bookmarkStart w:id="23" w:name="Par810"/>
      <w:bookmarkEnd w:id="23"/>
      <w:r w:rsidRPr="009B68DF">
        <w:rPr>
          <w:sz w:val="28"/>
          <w:szCs w:val="28"/>
        </w:rPr>
        <w:t>б) срок создания (реконструкции) объекта спортивной инфраструктуры с</w:t>
      </w:r>
      <w:r w:rsidRPr="009B68DF">
        <w:rPr>
          <w:sz w:val="28"/>
          <w:szCs w:val="28"/>
        </w:rPr>
        <w:t>о</w:t>
      </w:r>
      <w:r w:rsidRPr="009B68DF">
        <w:rPr>
          <w:sz w:val="28"/>
          <w:szCs w:val="28"/>
        </w:rPr>
        <w:t>ставляет не более 3 лет с даты заключения концессионного соглашения или согл</w:t>
      </w:r>
      <w:r w:rsidRPr="009B68DF">
        <w:rPr>
          <w:sz w:val="28"/>
          <w:szCs w:val="28"/>
        </w:rPr>
        <w:t>а</w:t>
      </w:r>
      <w:r w:rsidRPr="009B68DF">
        <w:rPr>
          <w:sz w:val="28"/>
          <w:szCs w:val="28"/>
        </w:rPr>
        <w:t>шения о государственно-частном (муниципально-частном) партнерстве;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 xml:space="preserve">в) на создаваемом (реконструируемом) объекте спортивной инфраструктуры обеспечено 24-часовое онлайн-видеонаблюдение за ходом работ с трансляцией в информационно-телекоммуникационной сети </w:t>
      </w:r>
      <w:r w:rsidR="006F1CB5" w:rsidRPr="009B68DF">
        <w:rPr>
          <w:sz w:val="28"/>
          <w:szCs w:val="28"/>
        </w:rPr>
        <w:t>«</w:t>
      </w:r>
      <w:r w:rsidRPr="009B68DF">
        <w:rPr>
          <w:sz w:val="28"/>
          <w:szCs w:val="28"/>
        </w:rPr>
        <w:t>Интернет</w:t>
      </w:r>
      <w:r w:rsidR="006F1CB5" w:rsidRPr="009B68DF">
        <w:rPr>
          <w:sz w:val="28"/>
          <w:szCs w:val="28"/>
        </w:rPr>
        <w:t>»</w:t>
      </w:r>
      <w:r w:rsidRPr="009B68DF">
        <w:rPr>
          <w:sz w:val="28"/>
          <w:szCs w:val="28"/>
        </w:rPr>
        <w:t>;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г) доля физкультурно-оздоровительных услуг, оказываемых на создаваемом (реконструируемом) объекте спортивной инфраструктуры, для граждан трудосп</w:t>
      </w:r>
      <w:r w:rsidRPr="009B68DF">
        <w:rPr>
          <w:sz w:val="28"/>
          <w:szCs w:val="28"/>
        </w:rPr>
        <w:t>о</w:t>
      </w:r>
      <w:r w:rsidRPr="009B68DF">
        <w:rPr>
          <w:sz w:val="28"/>
          <w:szCs w:val="28"/>
        </w:rPr>
        <w:t>собного возраста составляет не менее 50 процентов общего объема оказываемых физкультурно-оздоровительных услуг;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д) срок эксплуатации созданного (реконструированного) объекта спортивной инфраструктуры составляет не менее 8 лет.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7. Условия при предоставлении субсидий являются: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а) наличие правовых актов муниципального образования Республики Тыва, в том числе муниципальных программ муниципальных образований Республики Т</w:t>
      </w:r>
      <w:r w:rsidRPr="009B68DF">
        <w:rPr>
          <w:sz w:val="28"/>
          <w:szCs w:val="28"/>
        </w:rPr>
        <w:t>ы</w:t>
      </w:r>
      <w:r w:rsidRPr="009B68DF">
        <w:rPr>
          <w:sz w:val="28"/>
          <w:szCs w:val="28"/>
        </w:rPr>
        <w:t>ва, утверждающих перечень мероприятий, при реализации которых возникают ра</w:t>
      </w:r>
      <w:r w:rsidRPr="009B68DF">
        <w:rPr>
          <w:sz w:val="28"/>
          <w:szCs w:val="28"/>
        </w:rPr>
        <w:t>с</w:t>
      </w:r>
      <w:r w:rsidRPr="009B68DF">
        <w:rPr>
          <w:sz w:val="28"/>
          <w:szCs w:val="28"/>
        </w:rPr>
        <w:t>ходные обязательства муниципального образования Республики Тыва, в целях с</w:t>
      </w:r>
      <w:r w:rsidRPr="009B68DF">
        <w:rPr>
          <w:sz w:val="28"/>
          <w:szCs w:val="28"/>
        </w:rPr>
        <w:t>о</w:t>
      </w:r>
      <w:r w:rsidRPr="009B68DF">
        <w:rPr>
          <w:sz w:val="28"/>
          <w:szCs w:val="28"/>
        </w:rPr>
        <w:t>финансирования которых предоставляются субсидии;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б) заключение соглашения между Министерством спорта Республики Тыва и муниципальным образованием Республики Тыва о предоставлении из республика</w:t>
      </w:r>
      <w:r w:rsidRPr="009B68DF">
        <w:rPr>
          <w:sz w:val="28"/>
          <w:szCs w:val="28"/>
        </w:rPr>
        <w:t>н</w:t>
      </w:r>
      <w:r w:rsidRPr="009B68DF">
        <w:rPr>
          <w:sz w:val="28"/>
          <w:szCs w:val="28"/>
        </w:rPr>
        <w:t xml:space="preserve">ского бюджета Республики Тыва местному бюджету Республики Тыва субсидии (далее </w:t>
      </w:r>
      <w:r w:rsidR="00AF6D84">
        <w:rPr>
          <w:sz w:val="28"/>
          <w:szCs w:val="28"/>
        </w:rPr>
        <w:t>–</w:t>
      </w:r>
      <w:r w:rsidRPr="009B68DF">
        <w:rPr>
          <w:sz w:val="28"/>
          <w:szCs w:val="28"/>
        </w:rPr>
        <w:t xml:space="preserve"> соглашение о предоставлении субсидий) в соответствии с пунктом 9 Пр</w:t>
      </w:r>
      <w:r w:rsidRPr="009B68DF">
        <w:rPr>
          <w:sz w:val="28"/>
          <w:szCs w:val="28"/>
        </w:rPr>
        <w:t>а</w:t>
      </w:r>
      <w:r w:rsidRPr="009B68DF">
        <w:rPr>
          <w:sz w:val="28"/>
          <w:szCs w:val="28"/>
        </w:rPr>
        <w:t>вил, устан</w:t>
      </w:r>
      <w:r w:rsidR="00AF6D84">
        <w:rPr>
          <w:sz w:val="28"/>
          <w:szCs w:val="28"/>
        </w:rPr>
        <w:t xml:space="preserve">авливающих общие требования к </w:t>
      </w:r>
      <w:r w:rsidRPr="009B68DF">
        <w:rPr>
          <w:sz w:val="28"/>
          <w:szCs w:val="28"/>
        </w:rPr>
        <w:t>формированию, предоставлению, ра</w:t>
      </w:r>
      <w:r w:rsidRPr="009B68DF">
        <w:rPr>
          <w:sz w:val="28"/>
          <w:szCs w:val="28"/>
        </w:rPr>
        <w:t>с</w:t>
      </w:r>
      <w:r w:rsidRPr="009B68DF">
        <w:rPr>
          <w:sz w:val="28"/>
          <w:szCs w:val="28"/>
        </w:rPr>
        <w:lastRenderedPageBreak/>
        <w:t>пределению субсидий из республиканского бюджета Республики Тыва местным бюджетам, а также порядок определения и установления предельного уровня соф</w:t>
      </w:r>
      <w:r w:rsidRPr="009B68DF">
        <w:rPr>
          <w:sz w:val="28"/>
          <w:szCs w:val="28"/>
        </w:rPr>
        <w:t>и</w:t>
      </w:r>
      <w:r w:rsidRPr="009B68DF">
        <w:rPr>
          <w:sz w:val="28"/>
          <w:szCs w:val="28"/>
        </w:rPr>
        <w:t>нансирования (в процентах) их республиканского бюджета Республики Тыва объема расходного обязательства муниципального образования, утвержденных постановл</w:t>
      </w:r>
      <w:r w:rsidRPr="009B68DF">
        <w:rPr>
          <w:sz w:val="28"/>
          <w:szCs w:val="28"/>
        </w:rPr>
        <w:t>е</w:t>
      </w:r>
      <w:r w:rsidRPr="009B68DF">
        <w:rPr>
          <w:sz w:val="28"/>
          <w:szCs w:val="28"/>
        </w:rPr>
        <w:t xml:space="preserve">нием Правительства Республики Тыва от 30 апреля 2020 г. </w:t>
      </w:r>
      <w:r w:rsidR="00AF6D84">
        <w:rPr>
          <w:sz w:val="28"/>
          <w:szCs w:val="28"/>
        </w:rPr>
        <w:t>№</w:t>
      </w:r>
      <w:r w:rsidRPr="009B68DF">
        <w:rPr>
          <w:sz w:val="28"/>
          <w:szCs w:val="28"/>
        </w:rPr>
        <w:t xml:space="preserve"> 182 </w:t>
      </w:r>
      <w:r w:rsidR="006F1CB5" w:rsidRPr="009B68DF">
        <w:rPr>
          <w:sz w:val="28"/>
          <w:szCs w:val="28"/>
        </w:rPr>
        <w:t>«</w:t>
      </w:r>
      <w:r w:rsidRPr="009B68DF">
        <w:rPr>
          <w:sz w:val="28"/>
          <w:szCs w:val="28"/>
        </w:rPr>
        <w:t>Об утверждении правил, устан</w:t>
      </w:r>
      <w:r w:rsidR="00AF6D84">
        <w:rPr>
          <w:sz w:val="28"/>
          <w:szCs w:val="28"/>
        </w:rPr>
        <w:t xml:space="preserve">авливающих общие требования к </w:t>
      </w:r>
      <w:r w:rsidRPr="009B68DF">
        <w:rPr>
          <w:sz w:val="28"/>
          <w:szCs w:val="28"/>
        </w:rPr>
        <w:t>формированию, предоставлению, распределению субсидий из республиканского бюджета Республики Тыва местным бюджетам, а также порядок определения и установления предельного уровня соф</w:t>
      </w:r>
      <w:r w:rsidRPr="009B68DF">
        <w:rPr>
          <w:sz w:val="28"/>
          <w:szCs w:val="28"/>
        </w:rPr>
        <w:t>и</w:t>
      </w:r>
      <w:r w:rsidRPr="009B68DF">
        <w:rPr>
          <w:sz w:val="28"/>
          <w:szCs w:val="28"/>
        </w:rPr>
        <w:t>нансирования (в процентах) их республиканского бюджета Республики Тыва объема расходного обязательства муниципального образования</w:t>
      </w:r>
      <w:r w:rsidR="006F1CB5" w:rsidRPr="009B68DF">
        <w:rPr>
          <w:sz w:val="28"/>
          <w:szCs w:val="28"/>
        </w:rPr>
        <w:t>»</w:t>
      </w:r>
      <w:r w:rsidRPr="009B68DF">
        <w:rPr>
          <w:sz w:val="28"/>
          <w:szCs w:val="28"/>
        </w:rPr>
        <w:t xml:space="preserve"> (далее </w:t>
      </w:r>
      <w:r w:rsidR="00AF6D84">
        <w:rPr>
          <w:sz w:val="28"/>
          <w:szCs w:val="28"/>
        </w:rPr>
        <w:t>–</w:t>
      </w:r>
      <w:r w:rsidRPr="009B68DF">
        <w:rPr>
          <w:sz w:val="28"/>
          <w:szCs w:val="28"/>
        </w:rPr>
        <w:t xml:space="preserve"> Правила форм</w:t>
      </w:r>
      <w:r w:rsidRPr="009B68DF">
        <w:rPr>
          <w:sz w:val="28"/>
          <w:szCs w:val="28"/>
        </w:rPr>
        <w:t>и</w:t>
      </w:r>
      <w:r w:rsidRPr="009B68DF">
        <w:rPr>
          <w:sz w:val="28"/>
          <w:szCs w:val="28"/>
        </w:rPr>
        <w:t>рования, предоставления и распределения субсидий).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bookmarkStart w:id="24" w:name="Par7556"/>
      <w:bookmarkEnd w:id="24"/>
      <w:r w:rsidRPr="009B68DF">
        <w:rPr>
          <w:sz w:val="28"/>
          <w:szCs w:val="28"/>
        </w:rPr>
        <w:t>8. Для рассмотрения представленных муниципальным образованием докуме</w:t>
      </w:r>
      <w:r w:rsidRPr="009B68DF">
        <w:rPr>
          <w:sz w:val="28"/>
          <w:szCs w:val="28"/>
        </w:rPr>
        <w:t>н</w:t>
      </w:r>
      <w:r w:rsidRPr="009B68DF">
        <w:rPr>
          <w:sz w:val="28"/>
          <w:szCs w:val="28"/>
        </w:rPr>
        <w:t xml:space="preserve">тов, определения получателей субсидий Министерством спорта Республики Тыва (далее </w:t>
      </w:r>
      <w:r w:rsidR="00AF6D84">
        <w:rPr>
          <w:sz w:val="28"/>
          <w:szCs w:val="28"/>
        </w:rPr>
        <w:t>–</w:t>
      </w:r>
      <w:r w:rsidRPr="009B68DF">
        <w:rPr>
          <w:sz w:val="28"/>
          <w:szCs w:val="28"/>
        </w:rPr>
        <w:t xml:space="preserve"> Министерство) формируется рабочая группа. Положение о рабочей группе и ее состав утверждаются приказом Министерства.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9. Рабочая группа не позднее 5 рабочих дней со дня окончания приема док</w:t>
      </w:r>
      <w:r w:rsidRPr="009B68DF">
        <w:rPr>
          <w:sz w:val="28"/>
          <w:szCs w:val="28"/>
        </w:rPr>
        <w:t>у</w:t>
      </w:r>
      <w:r w:rsidRPr="009B68DF">
        <w:rPr>
          <w:sz w:val="28"/>
          <w:szCs w:val="28"/>
        </w:rPr>
        <w:t>ментов осуществляет проверку представленных документов на предмет соотве</w:t>
      </w:r>
      <w:r w:rsidRPr="009B68DF">
        <w:rPr>
          <w:sz w:val="28"/>
          <w:szCs w:val="28"/>
        </w:rPr>
        <w:t>т</w:t>
      </w:r>
      <w:r w:rsidRPr="009B68DF">
        <w:rPr>
          <w:sz w:val="28"/>
          <w:szCs w:val="28"/>
        </w:rPr>
        <w:t xml:space="preserve">ствия требованиям, указанным в </w:t>
      </w:r>
      <w:hyperlink w:anchor="Par7556" w:tgtFrame="5. Условиями при предоставлении субсидий являются:">
        <w:r w:rsidRPr="009B68DF">
          <w:rPr>
            <w:sz w:val="28"/>
            <w:szCs w:val="28"/>
          </w:rPr>
          <w:t>пункте 5</w:t>
        </w:r>
      </w:hyperlink>
      <w:r w:rsidRPr="009B68DF">
        <w:rPr>
          <w:sz w:val="28"/>
          <w:szCs w:val="28"/>
        </w:rPr>
        <w:t xml:space="preserve"> настоящих Правил, и принимает решение о предоставлении либо об отказе в предоставлении субсидий.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10. Решение о предоставлении субсидий или об отказе в их предоставлении с указанием причин отказа направляется в муниципальное образование заказным письмом или на электронный адрес не позднее 5 рабочих дней со дня его принятия.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11. Министерство в срок не более 5 рабочих дней с момента принятия реш</w:t>
      </w:r>
      <w:r w:rsidRPr="009B68DF">
        <w:rPr>
          <w:sz w:val="28"/>
          <w:szCs w:val="28"/>
        </w:rPr>
        <w:t>е</w:t>
      </w:r>
      <w:r w:rsidRPr="009B68DF">
        <w:rPr>
          <w:sz w:val="28"/>
          <w:szCs w:val="28"/>
        </w:rPr>
        <w:t>ния осуществляет подготовку и заключение соглашений о предоставлении субс</w:t>
      </w:r>
      <w:r w:rsidRPr="009B68DF">
        <w:rPr>
          <w:sz w:val="28"/>
          <w:szCs w:val="28"/>
        </w:rPr>
        <w:t>и</w:t>
      </w:r>
      <w:r w:rsidRPr="009B68DF">
        <w:rPr>
          <w:sz w:val="28"/>
          <w:szCs w:val="28"/>
        </w:rPr>
        <w:t>дий.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12. Основаниями принятия решения об отказе в предоставлении субсидий я</w:t>
      </w:r>
      <w:r w:rsidRPr="009B68DF">
        <w:rPr>
          <w:sz w:val="28"/>
          <w:szCs w:val="28"/>
        </w:rPr>
        <w:t>в</w:t>
      </w:r>
      <w:r w:rsidRPr="009B68DF">
        <w:rPr>
          <w:sz w:val="28"/>
          <w:szCs w:val="28"/>
        </w:rPr>
        <w:t>ляются: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а) представление документов, предусмотренных пунктом 5 настоящих Правил</w:t>
      </w:r>
      <w:r w:rsidR="00642D10">
        <w:rPr>
          <w:sz w:val="28"/>
          <w:szCs w:val="28"/>
        </w:rPr>
        <w:t>,</w:t>
      </w:r>
      <w:r w:rsidRPr="009B68DF">
        <w:rPr>
          <w:sz w:val="28"/>
          <w:szCs w:val="28"/>
        </w:rPr>
        <w:t xml:space="preserve"> не в полном объеме;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 xml:space="preserve">б) представление документов, предусмотренных </w:t>
      </w:r>
      <w:hyperlink w:anchor="Par7556" w:tgtFrame="5. Условиями при предоставлении субсидий являются:">
        <w:r w:rsidRPr="009B68DF">
          <w:rPr>
            <w:sz w:val="28"/>
            <w:szCs w:val="28"/>
          </w:rPr>
          <w:t>пунктом 5</w:t>
        </w:r>
      </w:hyperlink>
      <w:r w:rsidRPr="009B68DF">
        <w:rPr>
          <w:sz w:val="28"/>
          <w:szCs w:val="28"/>
        </w:rPr>
        <w:t xml:space="preserve"> настоящих Пр</w:t>
      </w:r>
      <w:r w:rsidRPr="009B68DF">
        <w:rPr>
          <w:sz w:val="28"/>
          <w:szCs w:val="28"/>
        </w:rPr>
        <w:t>а</w:t>
      </w:r>
      <w:r w:rsidRPr="009B68DF">
        <w:rPr>
          <w:sz w:val="28"/>
          <w:szCs w:val="28"/>
        </w:rPr>
        <w:t>вил, содержащих недостоверные сведения.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13. Субсидии предоставляются в пределах лимитов бюджетных обязательств, доведенных до Министерства спорта Республики Тыва как получателя средств ф</w:t>
      </w:r>
      <w:r w:rsidRPr="009B68DF">
        <w:rPr>
          <w:sz w:val="28"/>
          <w:szCs w:val="28"/>
        </w:rPr>
        <w:t>е</w:t>
      </w:r>
      <w:r w:rsidRPr="009B68DF">
        <w:rPr>
          <w:sz w:val="28"/>
          <w:szCs w:val="28"/>
        </w:rPr>
        <w:t xml:space="preserve">дерального бюджета, на цели, указанные в </w:t>
      </w:r>
      <w:hyperlink w:anchor="Par7550" w:tgtFrame="1. Настоящие Правила устанавливают цели, условия и порядок предоставления субсидий из республиканского бюджета Республики Тыва местным бюджетам на создание (реконструкцию) объектов спортивной инфраструктуры массового спорта на основании соглашений о госуд">
        <w:r w:rsidRPr="009B68DF">
          <w:rPr>
            <w:sz w:val="28"/>
            <w:szCs w:val="28"/>
          </w:rPr>
          <w:t>пункте 1</w:t>
        </w:r>
      </w:hyperlink>
      <w:r w:rsidRPr="009B68DF">
        <w:rPr>
          <w:sz w:val="28"/>
          <w:szCs w:val="28"/>
        </w:rPr>
        <w:t xml:space="preserve"> настоящих Правил.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Субсидии предоставляются на основании соглашения о предоставлении су</w:t>
      </w:r>
      <w:r w:rsidRPr="009B68DF">
        <w:rPr>
          <w:sz w:val="28"/>
          <w:szCs w:val="28"/>
        </w:rPr>
        <w:t>б</w:t>
      </w:r>
      <w:r w:rsidRPr="009B68DF">
        <w:rPr>
          <w:sz w:val="28"/>
          <w:szCs w:val="28"/>
        </w:rPr>
        <w:t>сидий, подготавливаемого (формируемого) и заключаемого с использованием гос</w:t>
      </w:r>
      <w:r w:rsidRPr="009B68DF">
        <w:rPr>
          <w:sz w:val="28"/>
          <w:szCs w:val="28"/>
        </w:rPr>
        <w:t>у</w:t>
      </w:r>
      <w:r w:rsidRPr="009B68DF">
        <w:rPr>
          <w:sz w:val="28"/>
          <w:szCs w:val="28"/>
        </w:rPr>
        <w:t>дарственной интегрированной информационной системы управления общественн</w:t>
      </w:r>
      <w:r w:rsidRPr="009B68DF">
        <w:rPr>
          <w:sz w:val="28"/>
          <w:szCs w:val="28"/>
        </w:rPr>
        <w:t>ы</w:t>
      </w:r>
      <w:r w:rsidRPr="009B68DF">
        <w:rPr>
          <w:sz w:val="28"/>
          <w:szCs w:val="28"/>
        </w:rPr>
        <w:t xml:space="preserve">ми финансами </w:t>
      </w:r>
      <w:r w:rsidR="006F1CB5" w:rsidRPr="009B68DF">
        <w:rPr>
          <w:sz w:val="28"/>
          <w:szCs w:val="28"/>
        </w:rPr>
        <w:t>«</w:t>
      </w:r>
      <w:r w:rsidRPr="009B68DF">
        <w:rPr>
          <w:sz w:val="28"/>
          <w:szCs w:val="28"/>
        </w:rPr>
        <w:t>Электронный бюджет</w:t>
      </w:r>
      <w:r w:rsidR="006F1CB5" w:rsidRPr="009B68DF">
        <w:rPr>
          <w:sz w:val="28"/>
          <w:szCs w:val="28"/>
        </w:rPr>
        <w:t>»</w:t>
      </w:r>
      <w:r w:rsidRPr="009B68DF">
        <w:rPr>
          <w:sz w:val="28"/>
          <w:szCs w:val="28"/>
        </w:rPr>
        <w:t xml:space="preserve"> в соответствии с типовой формой соглаш</w:t>
      </w:r>
      <w:r w:rsidRPr="009B68DF">
        <w:rPr>
          <w:sz w:val="28"/>
          <w:szCs w:val="28"/>
        </w:rPr>
        <w:t>е</w:t>
      </w:r>
      <w:r w:rsidRPr="009B68DF">
        <w:rPr>
          <w:sz w:val="28"/>
          <w:szCs w:val="28"/>
        </w:rPr>
        <w:t>ния, утвержденной Министерством финансов Российской Федерации.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14. Перечисление субсидий осуществляется в установленном порядке на ед</w:t>
      </w:r>
      <w:r w:rsidRPr="009B68DF">
        <w:rPr>
          <w:sz w:val="28"/>
          <w:szCs w:val="28"/>
        </w:rPr>
        <w:t>и</w:t>
      </w:r>
      <w:r w:rsidRPr="009B68DF">
        <w:rPr>
          <w:sz w:val="28"/>
          <w:szCs w:val="28"/>
        </w:rPr>
        <w:t>ные счета бюджетов, открытые Министерством финансов Республики Тыва в Управлении Федерального казначейства по Республике Тыва.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15. В случае заключения соглашения администрация соответствующего мун</w:t>
      </w:r>
      <w:r w:rsidRPr="009B68DF">
        <w:rPr>
          <w:sz w:val="28"/>
          <w:szCs w:val="28"/>
        </w:rPr>
        <w:t>и</w:t>
      </w:r>
      <w:r w:rsidRPr="009B68DF">
        <w:rPr>
          <w:sz w:val="28"/>
          <w:szCs w:val="28"/>
        </w:rPr>
        <w:t>ципального образования Республики Тыва представляет в Министерство спорта Республики Тыва в форме электронного документа в государственной интеграцио</w:t>
      </w:r>
      <w:r w:rsidRPr="009B68DF">
        <w:rPr>
          <w:sz w:val="28"/>
          <w:szCs w:val="28"/>
        </w:rPr>
        <w:t>н</w:t>
      </w:r>
      <w:r w:rsidRPr="009B68DF">
        <w:rPr>
          <w:sz w:val="28"/>
          <w:szCs w:val="28"/>
        </w:rPr>
        <w:lastRenderedPageBreak/>
        <w:t xml:space="preserve">ной информационной системе управления общественными финансами </w:t>
      </w:r>
      <w:r w:rsidR="006F1CB5" w:rsidRPr="009B68DF">
        <w:rPr>
          <w:sz w:val="28"/>
          <w:szCs w:val="28"/>
        </w:rPr>
        <w:t>«</w:t>
      </w:r>
      <w:r w:rsidRPr="009B68DF">
        <w:rPr>
          <w:sz w:val="28"/>
          <w:szCs w:val="28"/>
        </w:rPr>
        <w:t>Электро</w:t>
      </w:r>
      <w:r w:rsidRPr="009B68DF">
        <w:rPr>
          <w:sz w:val="28"/>
          <w:szCs w:val="28"/>
        </w:rPr>
        <w:t>н</w:t>
      </w:r>
      <w:r w:rsidRPr="009B68DF">
        <w:rPr>
          <w:sz w:val="28"/>
          <w:szCs w:val="28"/>
        </w:rPr>
        <w:t>ный бюджет</w:t>
      </w:r>
      <w:r w:rsidR="006F1CB5" w:rsidRPr="009B68DF">
        <w:rPr>
          <w:sz w:val="28"/>
          <w:szCs w:val="28"/>
        </w:rPr>
        <w:t>»</w:t>
      </w:r>
      <w:r w:rsidRPr="009B68DF">
        <w:rPr>
          <w:sz w:val="28"/>
          <w:szCs w:val="28"/>
        </w:rPr>
        <w:t xml:space="preserve"> отчеты о (об):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- расходах местного бюджета муниципального образования, в целях софина</w:t>
      </w:r>
      <w:r w:rsidRPr="009B68DF">
        <w:rPr>
          <w:sz w:val="28"/>
          <w:szCs w:val="28"/>
        </w:rPr>
        <w:t>н</w:t>
      </w:r>
      <w:r w:rsidRPr="009B68DF">
        <w:rPr>
          <w:sz w:val="28"/>
          <w:szCs w:val="28"/>
        </w:rPr>
        <w:t>сирования которых предоставляются субсидии, не позднее 5 числа месяца, следу</w:t>
      </w:r>
      <w:r w:rsidRPr="009B68DF">
        <w:rPr>
          <w:sz w:val="28"/>
          <w:szCs w:val="28"/>
        </w:rPr>
        <w:t>ю</w:t>
      </w:r>
      <w:r w:rsidRPr="009B68DF">
        <w:rPr>
          <w:sz w:val="28"/>
          <w:szCs w:val="28"/>
        </w:rPr>
        <w:t>щего за отчетным кварталом;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- достижении значений результатов использования субсидий (ежегодные отч</w:t>
      </w:r>
      <w:r w:rsidRPr="009B68DF">
        <w:rPr>
          <w:sz w:val="28"/>
          <w:szCs w:val="28"/>
        </w:rPr>
        <w:t>е</w:t>
      </w:r>
      <w:r w:rsidRPr="009B68DF">
        <w:rPr>
          <w:sz w:val="28"/>
          <w:szCs w:val="28"/>
        </w:rPr>
        <w:t>ты – не позднее 5 рабочих дней месяца, следующего за отчетным периодом, ежего</w:t>
      </w:r>
      <w:r w:rsidRPr="009B68DF">
        <w:rPr>
          <w:sz w:val="28"/>
          <w:szCs w:val="28"/>
        </w:rPr>
        <w:t>д</w:t>
      </w:r>
      <w:r w:rsidRPr="009B68DF">
        <w:rPr>
          <w:sz w:val="28"/>
          <w:szCs w:val="28"/>
        </w:rPr>
        <w:t>ные уточненные отчеты – не позднее 5 февраля года, следующего за отчетным г</w:t>
      </w:r>
      <w:r w:rsidRPr="009B68DF">
        <w:rPr>
          <w:sz w:val="28"/>
          <w:szCs w:val="28"/>
        </w:rPr>
        <w:t>о</w:t>
      </w:r>
      <w:r w:rsidRPr="009B68DF">
        <w:rPr>
          <w:sz w:val="28"/>
          <w:szCs w:val="28"/>
        </w:rPr>
        <w:t>дом);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- исполнении графика выполнения мероприятий ежемесячно не позднее 5 чи</w:t>
      </w:r>
      <w:r w:rsidRPr="009B68DF">
        <w:rPr>
          <w:sz w:val="28"/>
          <w:szCs w:val="28"/>
        </w:rPr>
        <w:t>с</w:t>
      </w:r>
      <w:r w:rsidRPr="009B68DF">
        <w:rPr>
          <w:sz w:val="28"/>
          <w:szCs w:val="28"/>
        </w:rPr>
        <w:t>ла месяца, следующего за отчетным месяцем: по проектированию и строительству объектов капитального строительства;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16. Результатами использования субсидий являются: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а) количество объектов спортивной инфраструктуры массового спорта на о</w:t>
      </w:r>
      <w:r w:rsidRPr="009B68DF">
        <w:rPr>
          <w:sz w:val="28"/>
          <w:szCs w:val="28"/>
        </w:rPr>
        <w:t>с</w:t>
      </w:r>
      <w:r w:rsidRPr="009B68DF">
        <w:rPr>
          <w:sz w:val="28"/>
          <w:szCs w:val="28"/>
        </w:rPr>
        <w:t>новании соглашений о государственно-частном (муниципально-частном) партне</w:t>
      </w:r>
      <w:r w:rsidRPr="009B68DF">
        <w:rPr>
          <w:sz w:val="28"/>
          <w:szCs w:val="28"/>
        </w:rPr>
        <w:t>р</w:t>
      </w:r>
      <w:r w:rsidRPr="009B68DF">
        <w:rPr>
          <w:sz w:val="28"/>
          <w:szCs w:val="28"/>
        </w:rPr>
        <w:t>стве или концессионных соглашений;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б) уровень технической готовности объектов спортивной инфраструктуры, с</w:t>
      </w:r>
      <w:r w:rsidRPr="009B68DF">
        <w:rPr>
          <w:sz w:val="28"/>
          <w:szCs w:val="28"/>
        </w:rPr>
        <w:t>о</w:t>
      </w:r>
      <w:r w:rsidRPr="009B68DF">
        <w:rPr>
          <w:sz w:val="28"/>
          <w:szCs w:val="28"/>
        </w:rPr>
        <w:t>зданных в рамках соглашений о государственно-частном (муниципально-частном) партнерстве и (или) концессионных соглашений.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17. Муниципальное образование Республики Тыва, заявка которого прошла отбор в соответствии с порядком отбора, до 28 апреля года, следующего за годом проведения отбора, представляет в Министерство спорта Республики Тыва для п</w:t>
      </w:r>
      <w:r w:rsidRPr="009B68DF">
        <w:rPr>
          <w:sz w:val="28"/>
          <w:szCs w:val="28"/>
        </w:rPr>
        <w:t>о</w:t>
      </w:r>
      <w:r w:rsidRPr="009B68DF">
        <w:rPr>
          <w:sz w:val="28"/>
          <w:szCs w:val="28"/>
        </w:rPr>
        <w:t>следующего представления в Министерство спорта Российской Федерации следу</w:t>
      </w:r>
      <w:r w:rsidRPr="009B68DF">
        <w:rPr>
          <w:sz w:val="28"/>
          <w:szCs w:val="28"/>
        </w:rPr>
        <w:t>ю</w:t>
      </w:r>
      <w:r w:rsidRPr="009B68DF">
        <w:rPr>
          <w:sz w:val="28"/>
          <w:szCs w:val="28"/>
        </w:rPr>
        <w:t>щие документы: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копия концессионного соглашения или соглашения о государственно-частном (муниципально-частном) партнерстве, заключенного в установленном законод</w:t>
      </w:r>
      <w:r w:rsidRPr="009B68DF">
        <w:rPr>
          <w:sz w:val="28"/>
          <w:szCs w:val="28"/>
        </w:rPr>
        <w:t>а</w:t>
      </w:r>
      <w:r w:rsidRPr="009B68DF">
        <w:rPr>
          <w:sz w:val="28"/>
          <w:szCs w:val="28"/>
        </w:rPr>
        <w:t>тельством Российской Федерации порядке, включая дополнительные соглашения (в случае их наличия);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копия положительного заключения государственной экспертизы проектной документации и результатов инженерных изысканий, выполненных для подготовки такой проектной документации;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копия положительного заключения о достоверности определения сметной стоимости создаваемых (реконструируемых) в результате реализации проекта об</w:t>
      </w:r>
      <w:r w:rsidRPr="009B68DF">
        <w:rPr>
          <w:sz w:val="28"/>
          <w:szCs w:val="28"/>
        </w:rPr>
        <w:t>ъ</w:t>
      </w:r>
      <w:r w:rsidRPr="009B68DF">
        <w:rPr>
          <w:sz w:val="28"/>
          <w:szCs w:val="28"/>
        </w:rPr>
        <w:t>ектов капитального строительства.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В случае, если по итогам проведения государственной экспертизы проектной документации и результатов инженерных изысканий, выполненных для подготовки проектной документации, и положительного заключения о достоверности определ</w:t>
      </w:r>
      <w:r w:rsidRPr="009B68DF">
        <w:rPr>
          <w:sz w:val="28"/>
          <w:szCs w:val="28"/>
        </w:rPr>
        <w:t>е</w:t>
      </w:r>
      <w:r w:rsidRPr="009B68DF">
        <w:rPr>
          <w:sz w:val="28"/>
          <w:szCs w:val="28"/>
        </w:rPr>
        <w:t>ния сметной стоимости создаваемых (реконструируемых) в результате реализации проекта объектов капитального строительства стоимость создаваемых (реконстру</w:t>
      </w:r>
      <w:r w:rsidRPr="009B68DF">
        <w:rPr>
          <w:sz w:val="28"/>
          <w:szCs w:val="28"/>
        </w:rPr>
        <w:t>и</w:t>
      </w:r>
      <w:r w:rsidRPr="009B68DF">
        <w:rPr>
          <w:sz w:val="28"/>
          <w:szCs w:val="28"/>
        </w:rPr>
        <w:t>руемых) объектов менее, чем предусмотрено в заявке, размер субсидий на финанс</w:t>
      </w:r>
      <w:r w:rsidRPr="009B68DF">
        <w:rPr>
          <w:sz w:val="28"/>
          <w:szCs w:val="28"/>
        </w:rPr>
        <w:t>о</w:t>
      </w:r>
      <w:r w:rsidRPr="009B68DF">
        <w:rPr>
          <w:sz w:val="28"/>
          <w:szCs w:val="28"/>
        </w:rPr>
        <w:t>вое обеспечение реализации соответствующего проекта должен быть уменьшен пропорционально. В случае увеличения общей стоимости создаваемых (реконстру</w:t>
      </w:r>
      <w:r w:rsidRPr="009B68DF">
        <w:rPr>
          <w:sz w:val="28"/>
          <w:szCs w:val="28"/>
        </w:rPr>
        <w:t>и</w:t>
      </w:r>
      <w:r w:rsidRPr="009B68DF">
        <w:rPr>
          <w:sz w:val="28"/>
          <w:szCs w:val="28"/>
        </w:rPr>
        <w:t>руемых) в результате реализации проекта объектов капитального строительства по результатам разработки проектной документации, включая проверку достоверности определения сметной стоимости строительства и (или) реконструкции, по сравн</w:t>
      </w:r>
      <w:r w:rsidRPr="009B68DF">
        <w:rPr>
          <w:sz w:val="28"/>
          <w:szCs w:val="28"/>
        </w:rPr>
        <w:t>е</w:t>
      </w:r>
      <w:r w:rsidRPr="009B68DF">
        <w:rPr>
          <w:sz w:val="28"/>
          <w:szCs w:val="28"/>
        </w:rPr>
        <w:lastRenderedPageBreak/>
        <w:t>нию со стоимостью, представленной в заявке, общий объем субсидий увеличению не подлежит.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В случае, если по истечении предусмотренного абзацем первым настоящего пункта срока муниципальное образование Республики Тыва, заявка которого пр</w:t>
      </w:r>
      <w:r w:rsidRPr="009B68DF">
        <w:rPr>
          <w:sz w:val="28"/>
          <w:szCs w:val="28"/>
        </w:rPr>
        <w:t>о</w:t>
      </w:r>
      <w:r w:rsidRPr="009B68DF">
        <w:rPr>
          <w:sz w:val="28"/>
          <w:szCs w:val="28"/>
        </w:rPr>
        <w:t>шла отбор в соответствии с порядком отбора, не представило в Министерство спо</w:t>
      </w:r>
      <w:r w:rsidRPr="009B68DF">
        <w:rPr>
          <w:sz w:val="28"/>
          <w:szCs w:val="28"/>
        </w:rPr>
        <w:t>р</w:t>
      </w:r>
      <w:r w:rsidRPr="009B68DF">
        <w:rPr>
          <w:sz w:val="28"/>
          <w:szCs w:val="28"/>
        </w:rPr>
        <w:t>та Республики Тыва указанные документы, размер субсидии, предусмотренный с</w:t>
      </w:r>
      <w:r w:rsidRPr="009B68DF">
        <w:rPr>
          <w:sz w:val="28"/>
          <w:szCs w:val="28"/>
        </w:rPr>
        <w:t>о</w:t>
      </w:r>
      <w:r w:rsidRPr="009B68DF">
        <w:rPr>
          <w:sz w:val="28"/>
          <w:szCs w:val="28"/>
        </w:rPr>
        <w:t>глашением на реализацию проекта, в отношении которого не представлены указа</w:t>
      </w:r>
      <w:r w:rsidRPr="009B68DF">
        <w:rPr>
          <w:sz w:val="28"/>
          <w:szCs w:val="28"/>
        </w:rPr>
        <w:t>н</w:t>
      </w:r>
      <w:r w:rsidRPr="009B68DF">
        <w:rPr>
          <w:sz w:val="28"/>
          <w:szCs w:val="28"/>
        </w:rPr>
        <w:t>ные документы, подлежит уменьшению Министерством как получателем средств федерального бюджета, предоставляющим субсидию в объеме средств, предусмо</w:t>
      </w:r>
      <w:r w:rsidRPr="009B68DF">
        <w:rPr>
          <w:sz w:val="28"/>
          <w:szCs w:val="28"/>
        </w:rPr>
        <w:t>т</w:t>
      </w:r>
      <w:r w:rsidRPr="009B68DF">
        <w:rPr>
          <w:sz w:val="28"/>
          <w:szCs w:val="28"/>
        </w:rPr>
        <w:t>ренных на такой проект.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18. Ответственность за достоверность представляемых Министерству спорта Республики Тыва сведений возлагается на администрацию муниципального образ</w:t>
      </w:r>
      <w:r w:rsidRPr="009B68DF">
        <w:rPr>
          <w:sz w:val="28"/>
          <w:szCs w:val="28"/>
        </w:rPr>
        <w:t>о</w:t>
      </w:r>
      <w:r w:rsidRPr="009B68DF">
        <w:rPr>
          <w:sz w:val="28"/>
          <w:szCs w:val="28"/>
        </w:rPr>
        <w:t>вания Республики Тыва.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19. В случае несоблюдения муниципальным образованием Республики Тыва целей предоставления субсидий к нему применяются бюджетные меры принужд</w:t>
      </w:r>
      <w:r w:rsidRPr="009B68DF">
        <w:rPr>
          <w:sz w:val="28"/>
          <w:szCs w:val="28"/>
        </w:rPr>
        <w:t>е</w:t>
      </w:r>
      <w:r w:rsidRPr="009B68DF">
        <w:rPr>
          <w:sz w:val="28"/>
          <w:szCs w:val="28"/>
        </w:rPr>
        <w:t>ния, предусмотренные бюджетным законодательством Российской Федерации.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20. В случае, если не использованный по состоянию на 1 января финансового года, следующего за отчетным, остаток субсидии не перечислен в доход республ</w:t>
      </w:r>
      <w:r w:rsidRPr="009B68DF">
        <w:rPr>
          <w:sz w:val="28"/>
          <w:szCs w:val="28"/>
        </w:rPr>
        <w:t>и</w:t>
      </w:r>
      <w:r w:rsidRPr="009B68DF">
        <w:rPr>
          <w:sz w:val="28"/>
          <w:szCs w:val="28"/>
        </w:rPr>
        <w:t>канского бюджета Республики Тыва, указанные средства подлежат взысканию в д</w:t>
      </w:r>
      <w:r w:rsidRPr="009B68DF">
        <w:rPr>
          <w:sz w:val="28"/>
          <w:szCs w:val="28"/>
        </w:rPr>
        <w:t>о</w:t>
      </w:r>
      <w:r w:rsidRPr="009B68DF">
        <w:rPr>
          <w:sz w:val="28"/>
          <w:szCs w:val="28"/>
        </w:rPr>
        <w:t>ход республиканского бюджета Республики Тыва в соответствии с законодател</w:t>
      </w:r>
      <w:r w:rsidRPr="009B68DF">
        <w:rPr>
          <w:sz w:val="28"/>
          <w:szCs w:val="28"/>
        </w:rPr>
        <w:t>ь</w:t>
      </w:r>
      <w:r w:rsidRPr="009B68DF">
        <w:rPr>
          <w:sz w:val="28"/>
          <w:szCs w:val="28"/>
        </w:rPr>
        <w:t>ством.</w:t>
      </w:r>
    </w:p>
    <w:p w:rsidR="00BB1F4C" w:rsidRPr="009B68DF" w:rsidRDefault="00D71839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9B68DF">
        <w:rPr>
          <w:sz w:val="28"/>
          <w:szCs w:val="28"/>
        </w:rPr>
        <w:t>21. Контроль за соблюдением муниципальным образованием Республики Т</w:t>
      </w:r>
      <w:r w:rsidRPr="009B68DF">
        <w:rPr>
          <w:sz w:val="28"/>
          <w:szCs w:val="28"/>
        </w:rPr>
        <w:t>ы</w:t>
      </w:r>
      <w:r w:rsidRPr="009B68DF">
        <w:rPr>
          <w:sz w:val="28"/>
          <w:szCs w:val="28"/>
        </w:rPr>
        <w:t>ва условий предоставления субсидий осуществляется Министерством спорта Ре</w:t>
      </w:r>
      <w:r w:rsidRPr="009B68DF">
        <w:rPr>
          <w:sz w:val="28"/>
          <w:szCs w:val="28"/>
        </w:rPr>
        <w:t>с</w:t>
      </w:r>
      <w:r w:rsidRPr="009B68DF">
        <w:rPr>
          <w:sz w:val="28"/>
          <w:szCs w:val="28"/>
        </w:rPr>
        <w:t>публики Тыва и уполномоченными органами государственного финансового ко</w:t>
      </w:r>
      <w:r w:rsidRPr="009B68DF">
        <w:rPr>
          <w:sz w:val="28"/>
          <w:szCs w:val="28"/>
        </w:rPr>
        <w:t>н</w:t>
      </w:r>
      <w:r w:rsidRPr="009B68DF">
        <w:rPr>
          <w:sz w:val="28"/>
          <w:szCs w:val="28"/>
        </w:rPr>
        <w:t>троля.</w:t>
      </w:r>
    </w:p>
    <w:p w:rsidR="00BB1F4C" w:rsidRPr="009B68DF" w:rsidRDefault="00BB1F4C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</w:p>
    <w:p w:rsidR="00BB1F4C" w:rsidRPr="009B68DF" w:rsidRDefault="00BB1F4C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</w:p>
    <w:p w:rsidR="00BB1F4C" w:rsidRPr="009B68DF" w:rsidRDefault="00494FC3" w:rsidP="00494FC3">
      <w:pPr>
        <w:pStyle w:val="ConsPlusNormal"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BB1F4C" w:rsidRPr="009B68DF" w:rsidRDefault="00BB1F4C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</w:pPr>
    </w:p>
    <w:p w:rsidR="00494FC3" w:rsidRDefault="00494FC3" w:rsidP="009B68DF">
      <w:pPr>
        <w:pStyle w:val="ConsPlusNormal"/>
        <w:suppressAutoHyphens w:val="0"/>
        <w:ind w:firstLine="709"/>
        <w:jc w:val="both"/>
        <w:rPr>
          <w:sz w:val="28"/>
          <w:szCs w:val="28"/>
        </w:rPr>
        <w:sectPr w:rsidR="00494FC3" w:rsidSect="008D1D09">
          <w:pgSz w:w="11906" w:h="16838"/>
          <w:pgMar w:top="1134" w:right="567" w:bottom="1134" w:left="1134" w:header="680" w:footer="680" w:gutter="0"/>
          <w:pgNumType w:start="1"/>
          <w:cols w:space="720"/>
          <w:formProt w:val="0"/>
          <w:titlePg/>
          <w:docGrid w:linePitch="360" w:charSpace="8192"/>
        </w:sectPr>
      </w:pPr>
    </w:p>
    <w:p w:rsidR="00BB1F4C" w:rsidRPr="00494FC3" w:rsidRDefault="00841BAB" w:rsidP="00494FC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B1F4C" w:rsidRPr="00494FC3" w:rsidRDefault="00D71839" w:rsidP="00494FC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494FC3">
        <w:rPr>
          <w:rFonts w:ascii="Times New Roman" w:hAnsi="Times New Roman"/>
          <w:sz w:val="28"/>
          <w:szCs w:val="28"/>
        </w:rPr>
        <w:t>к Правилам предоставления субсидий из республиканского</w:t>
      </w:r>
      <w:r w:rsidR="00494FC3">
        <w:rPr>
          <w:rFonts w:ascii="Times New Roman" w:hAnsi="Times New Roman"/>
          <w:sz w:val="28"/>
          <w:szCs w:val="28"/>
        </w:rPr>
        <w:t xml:space="preserve"> </w:t>
      </w:r>
      <w:r w:rsidRPr="00494FC3">
        <w:rPr>
          <w:rFonts w:ascii="Times New Roman" w:hAnsi="Times New Roman"/>
          <w:sz w:val="28"/>
          <w:szCs w:val="28"/>
        </w:rPr>
        <w:t>бюджета Республики Тыва местным бюджетам на создание</w:t>
      </w:r>
    </w:p>
    <w:p w:rsidR="00BB1F4C" w:rsidRPr="00494FC3" w:rsidRDefault="00D71839" w:rsidP="00494FC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494FC3">
        <w:rPr>
          <w:rFonts w:ascii="Times New Roman" w:hAnsi="Times New Roman"/>
          <w:sz w:val="28"/>
          <w:szCs w:val="28"/>
        </w:rPr>
        <w:t>(реконструкцию) объектов спортивной инфраструктуры</w:t>
      </w:r>
      <w:r w:rsidR="00494FC3">
        <w:rPr>
          <w:rFonts w:ascii="Times New Roman" w:hAnsi="Times New Roman"/>
          <w:sz w:val="28"/>
          <w:szCs w:val="28"/>
        </w:rPr>
        <w:t xml:space="preserve"> </w:t>
      </w:r>
      <w:r w:rsidRPr="00494FC3">
        <w:rPr>
          <w:rFonts w:ascii="Times New Roman" w:hAnsi="Times New Roman"/>
          <w:sz w:val="28"/>
          <w:szCs w:val="28"/>
        </w:rPr>
        <w:t>массового спорта в целях реализации федерального</w:t>
      </w:r>
    </w:p>
    <w:p w:rsidR="00494FC3" w:rsidRDefault="00D71839" w:rsidP="00494FC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494FC3">
        <w:rPr>
          <w:rFonts w:ascii="Times New Roman" w:hAnsi="Times New Roman"/>
          <w:sz w:val="28"/>
          <w:szCs w:val="28"/>
        </w:rPr>
        <w:t xml:space="preserve">проекта </w:t>
      </w:r>
      <w:r w:rsidR="006F1CB5" w:rsidRPr="00494FC3">
        <w:rPr>
          <w:rFonts w:ascii="Times New Roman" w:hAnsi="Times New Roman"/>
          <w:sz w:val="28"/>
          <w:szCs w:val="28"/>
        </w:rPr>
        <w:t>«</w:t>
      </w:r>
      <w:r w:rsidRPr="00494FC3">
        <w:rPr>
          <w:rFonts w:ascii="Times New Roman" w:hAnsi="Times New Roman"/>
          <w:sz w:val="28"/>
          <w:szCs w:val="28"/>
        </w:rPr>
        <w:t>Бизнес-спринт</w:t>
      </w:r>
      <w:r w:rsidR="00642D10">
        <w:rPr>
          <w:rFonts w:ascii="Times New Roman" w:hAnsi="Times New Roman"/>
          <w:sz w:val="28"/>
          <w:szCs w:val="28"/>
        </w:rPr>
        <w:t>»</w:t>
      </w:r>
    </w:p>
    <w:p w:rsidR="00BB1F4C" w:rsidRPr="00494FC3" w:rsidRDefault="00D71839" w:rsidP="00494FC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494FC3">
        <w:rPr>
          <w:rFonts w:ascii="Times New Roman" w:hAnsi="Times New Roman"/>
          <w:sz w:val="28"/>
          <w:szCs w:val="28"/>
        </w:rPr>
        <w:t xml:space="preserve"> (</w:t>
      </w:r>
      <w:r w:rsidR="00642D10">
        <w:rPr>
          <w:rFonts w:ascii="Times New Roman" w:hAnsi="Times New Roman"/>
          <w:sz w:val="28"/>
          <w:szCs w:val="28"/>
        </w:rPr>
        <w:t>«</w:t>
      </w:r>
      <w:r w:rsidRPr="00494FC3">
        <w:rPr>
          <w:rFonts w:ascii="Times New Roman" w:hAnsi="Times New Roman"/>
          <w:sz w:val="28"/>
          <w:szCs w:val="28"/>
        </w:rPr>
        <w:t>Я выбираю спорт</w:t>
      </w:r>
      <w:r w:rsidR="00642D10">
        <w:rPr>
          <w:rFonts w:ascii="Times New Roman" w:hAnsi="Times New Roman"/>
          <w:sz w:val="28"/>
          <w:szCs w:val="28"/>
        </w:rPr>
        <w:t>»</w:t>
      </w:r>
      <w:r w:rsidRPr="00494FC3">
        <w:rPr>
          <w:rFonts w:ascii="Times New Roman" w:hAnsi="Times New Roman"/>
          <w:sz w:val="28"/>
          <w:szCs w:val="28"/>
        </w:rPr>
        <w:t>)</w:t>
      </w:r>
    </w:p>
    <w:p w:rsidR="00BB1F4C" w:rsidRDefault="00BB1F4C" w:rsidP="00494F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BAB" w:rsidRPr="00494FC3" w:rsidRDefault="00841BAB" w:rsidP="00494F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F4C" w:rsidRPr="00494FC3" w:rsidRDefault="00D71839" w:rsidP="00494F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4FC3">
        <w:rPr>
          <w:rFonts w:ascii="Times New Roman" w:hAnsi="Times New Roman"/>
          <w:sz w:val="28"/>
          <w:szCs w:val="28"/>
        </w:rPr>
        <w:t>Форма</w:t>
      </w:r>
    </w:p>
    <w:p w:rsidR="00BB1F4C" w:rsidRDefault="00BB1F4C" w:rsidP="00494F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BAB" w:rsidRPr="00494FC3" w:rsidRDefault="00841BAB" w:rsidP="00494F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F4C" w:rsidRPr="00494FC3" w:rsidRDefault="00D71839" w:rsidP="00494F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FC3">
        <w:rPr>
          <w:rFonts w:ascii="Times New Roman" w:hAnsi="Times New Roman"/>
          <w:b/>
          <w:sz w:val="28"/>
          <w:szCs w:val="28"/>
        </w:rPr>
        <w:t>З</w:t>
      </w:r>
      <w:r w:rsidR="00642D10">
        <w:rPr>
          <w:rFonts w:ascii="Times New Roman" w:hAnsi="Times New Roman"/>
          <w:b/>
          <w:sz w:val="28"/>
          <w:szCs w:val="28"/>
        </w:rPr>
        <w:t xml:space="preserve"> </w:t>
      </w:r>
      <w:r w:rsidRPr="00494FC3">
        <w:rPr>
          <w:rFonts w:ascii="Times New Roman" w:hAnsi="Times New Roman"/>
          <w:b/>
          <w:sz w:val="28"/>
          <w:szCs w:val="28"/>
        </w:rPr>
        <w:t>А</w:t>
      </w:r>
      <w:r w:rsidR="00642D10">
        <w:rPr>
          <w:rFonts w:ascii="Times New Roman" w:hAnsi="Times New Roman"/>
          <w:b/>
          <w:sz w:val="28"/>
          <w:szCs w:val="28"/>
        </w:rPr>
        <w:t xml:space="preserve"> </w:t>
      </w:r>
      <w:r w:rsidRPr="00494FC3">
        <w:rPr>
          <w:rFonts w:ascii="Times New Roman" w:hAnsi="Times New Roman"/>
          <w:b/>
          <w:sz w:val="28"/>
          <w:szCs w:val="28"/>
        </w:rPr>
        <w:t>Я</w:t>
      </w:r>
      <w:r w:rsidR="00642D10">
        <w:rPr>
          <w:rFonts w:ascii="Times New Roman" w:hAnsi="Times New Roman"/>
          <w:b/>
          <w:sz w:val="28"/>
          <w:szCs w:val="28"/>
        </w:rPr>
        <w:t xml:space="preserve"> </w:t>
      </w:r>
      <w:r w:rsidRPr="00494FC3">
        <w:rPr>
          <w:rFonts w:ascii="Times New Roman" w:hAnsi="Times New Roman"/>
          <w:b/>
          <w:sz w:val="28"/>
          <w:szCs w:val="28"/>
        </w:rPr>
        <w:t>В</w:t>
      </w:r>
      <w:r w:rsidR="00642D10">
        <w:rPr>
          <w:rFonts w:ascii="Times New Roman" w:hAnsi="Times New Roman"/>
          <w:b/>
          <w:sz w:val="28"/>
          <w:szCs w:val="28"/>
        </w:rPr>
        <w:t xml:space="preserve"> </w:t>
      </w:r>
      <w:r w:rsidRPr="00494FC3">
        <w:rPr>
          <w:rFonts w:ascii="Times New Roman" w:hAnsi="Times New Roman"/>
          <w:b/>
          <w:sz w:val="28"/>
          <w:szCs w:val="28"/>
        </w:rPr>
        <w:t>К</w:t>
      </w:r>
      <w:r w:rsidR="00642D10">
        <w:rPr>
          <w:rFonts w:ascii="Times New Roman" w:hAnsi="Times New Roman"/>
          <w:b/>
          <w:sz w:val="28"/>
          <w:szCs w:val="28"/>
        </w:rPr>
        <w:t xml:space="preserve"> </w:t>
      </w:r>
      <w:r w:rsidRPr="00494FC3">
        <w:rPr>
          <w:rFonts w:ascii="Times New Roman" w:hAnsi="Times New Roman"/>
          <w:b/>
          <w:sz w:val="28"/>
          <w:szCs w:val="28"/>
        </w:rPr>
        <w:t>А</w:t>
      </w:r>
    </w:p>
    <w:p w:rsidR="00BB1F4C" w:rsidRPr="00494FC3" w:rsidRDefault="00D71839" w:rsidP="00494F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4FC3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BB1F4C" w:rsidRPr="00494FC3" w:rsidRDefault="00D71839" w:rsidP="00494FC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94FC3">
        <w:rPr>
          <w:rFonts w:ascii="Times New Roman" w:hAnsi="Times New Roman"/>
          <w:sz w:val="24"/>
          <w:szCs w:val="28"/>
        </w:rPr>
        <w:t>(наименование муниципального образования Республики Тыва)</w:t>
      </w:r>
    </w:p>
    <w:p w:rsidR="00BB1F4C" w:rsidRDefault="00BB1F4C" w:rsidP="00494FC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841BAB" w:rsidRPr="00494FC3" w:rsidRDefault="00841BAB" w:rsidP="00494FC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BB1F4C" w:rsidRPr="00494FC3" w:rsidRDefault="00494FC3" w:rsidP="00494FC3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субсидию на создание (реконструкцию) </w:t>
      </w:r>
      <w:r w:rsidR="00D71839" w:rsidRPr="00494FC3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839" w:rsidRPr="00494FC3">
        <w:rPr>
          <w:rFonts w:ascii="Times New Roman" w:hAnsi="Times New Roman" w:cs="Times New Roman"/>
          <w:sz w:val="28"/>
          <w:szCs w:val="28"/>
        </w:rPr>
        <w:t>спо</w:t>
      </w:r>
      <w:r w:rsidR="00D71839" w:rsidRPr="00494FC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тивной </w:t>
      </w:r>
      <w:r w:rsidR="00D71839" w:rsidRPr="00494FC3">
        <w:rPr>
          <w:rFonts w:ascii="Times New Roman" w:hAnsi="Times New Roman" w:cs="Times New Roman"/>
          <w:sz w:val="28"/>
          <w:szCs w:val="28"/>
        </w:rPr>
        <w:t>инфраструктуры массового спорта в целях реализации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839" w:rsidRPr="00494FC3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F1CB5" w:rsidRPr="00494FC3">
        <w:rPr>
          <w:rFonts w:ascii="Times New Roman" w:hAnsi="Times New Roman" w:cs="Times New Roman"/>
          <w:sz w:val="28"/>
          <w:szCs w:val="28"/>
        </w:rPr>
        <w:t>«</w:t>
      </w:r>
      <w:r w:rsidR="00D71839" w:rsidRPr="00494FC3">
        <w:rPr>
          <w:rFonts w:ascii="Times New Roman" w:hAnsi="Times New Roman" w:cs="Times New Roman"/>
          <w:sz w:val="28"/>
          <w:szCs w:val="28"/>
        </w:rPr>
        <w:t>Бизнес-спринт</w:t>
      </w:r>
      <w:r w:rsidR="00642D10">
        <w:rPr>
          <w:rFonts w:ascii="Times New Roman" w:hAnsi="Times New Roman" w:cs="Times New Roman"/>
          <w:sz w:val="28"/>
          <w:szCs w:val="28"/>
        </w:rPr>
        <w:t>»</w:t>
      </w:r>
      <w:r w:rsidR="00D71839" w:rsidRPr="00494FC3">
        <w:rPr>
          <w:rFonts w:ascii="Times New Roman" w:hAnsi="Times New Roman" w:cs="Times New Roman"/>
          <w:sz w:val="28"/>
          <w:szCs w:val="28"/>
        </w:rPr>
        <w:t xml:space="preserve"> (</w:t>
      </w:r>
      <w:r w:rsidR="00642D10">
        <w:rPr>
          <w:rFonts w:ascii="Times New Roman" w:hAnsi="Times New Roman" w:cs="Times New Roman"/>
          <w:sz w:val="28"/>
          <w:szCs w:val="28"/>
        </w:rPr>
        <w:t>«</w:t>
      </w:r>
      <w:r w:rsidR="00D71839" w:rsidRPr="00494FC3">
        <w:rPr>
          <w:rFonts w:ascii="Times New Roman" w:hAnsi="Times New Roman" w:cs="Times New Roman"/>
          <w:sz w:val="28"/>
          <w:szCs w:val="28"/>
        </w:rPr>
        <w:t>Я выбираю спорт</w:t>
      </w:r>
      <w:r w:rsidR="00642D10">
        <w:rPr>
          <w:rFonts w:ascii="Times New Roman" w:hAnsi="Times New Roman" w:cs="Times New Roman"/>
          <w:sz w:val="28"/>
          <w:szCs w:val="28"/>
        </w:rPr>
        <w:t>»</w:t>
      </w:r>
      <w:r w:rsidR="00D71839" w:rsidRPr="00494FC3">
        <w:rPr>
          <w:rFonts w:ascii="Times New Roman" w:hAnsi="Times New Roman" w:cs="Times New Roman"/>
          <w:sz w:val="28"/>
          <w:szCs w:val="28"/>
        </w:rPr>
        <w:t>).</w:t>
      </w:r>
    </w:p>
    <w:p w:rsidR="00BB1F4C" w:rsidRPr="00494FC3" w:rsidRDefault="00BB1F4C" w:rsidP="00494FC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BB1F4C" w:rsidRPr="00494FC3" w:rsidRDefault="00D71839" w:rsidP="00494FC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  <w:r w:rsidRPr="00494FC3">
        <w:rPr>
          <w:rFonts w:ascii="Times New Roman" w:hAnsi="Times New Roman" w:cs="Times New Roman"/>
          <w:sz w:val="28"/>
          <w:szCs w:val="28"/>
        </w:rPr>
        <w:t>Приложение: Инвестиционный проект.</w:t>
      </w:r>
    </w:p>
    <w:p w:rsidR="00BB1F4C" w:rsidRPr="00494FC3" w:rsidRDefault="00BB1F4C" w:rsidP="00494FC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841BAB" w:rsidRDefault="00D71839" w:rsidP="00494FC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  <w:r w:rsidRPr="00494FC3">
        <w:rPr>
          <w:rFonts w:ascii="Times New Roman" w:hAnsi="Times New Roman" w:cs="Times New Roman"/>
          <w:sz w:val="28"/>
          <w:szCs w:val="28"/>
        </w:rPr>
        <w:t xml:space="preserve">Мэр (председатель) </w:t>
      </w:r>
    </w:p>
    <w:p w:rsidR="00841BAB" w:rsidRDefault="00D71839" w:rsidP="00494FC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  <w:r w:rsidRPr="00494F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B1F4C" w:rsidRPr="00494FC3" w:rsidRDefault="00D71839" w:rsidP="00494FC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  <w:r w:rsidRPr="00494FC3">
        <w:rPr>
          <w:rFonts w:ascii="Times New Roman" w:hAnsi="Times New Roman" w:cs="Times New Roman"/>
          <w:sz w:val="28"/>
          <w:szCs w:val="28"/>
        </w:rPr>
        <w:t>Республики Тыва</w:t>
      </w:r>
      <w:r w:rsidR="00841BAB">
        <w:rPr>
          <w:rFonts w:ascii="Times New Roman" w:hAnsi="Times New Roman" w:cs="Times New Roman"/>
          <w:sz w:val="28"/>
          <w:szCs w:val="28"/>
        </w:rPr>
        <w:t>_____________________</w:t>
      </w:r>
      <w:r w:rsidRPr="00494FC3">
        <w:rPr>
          <w:rFonts w:ascii="Times New Roman" w:hAnsi="Times New Roman" w:cs="Times New Roman"/>
          <w:sz w:val="28"/>
          <w:szCs w:val="28"/>
        </w:rPr>
        <w:t xml:space="preserve">   ___________</w:t>
      </w:r>
      <w:r w:rsidR="00841BA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B1F4C" w:rsidRPr="00494FC3" w:rsidRDefault="00494FC3" w:rsidP="00494FC3">
      <w:pPr>
        <w:pStyle w:val="ConsPlusNonformat"/>
        <w:suppressAutoHyphens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="00841BAB">
        <w:rPr>
          <w:rFonts w:ascii="Times New Roman" w:hAnsi="Times New Roman" w:cs="Times New Roman"/>
          <w:sz w:val="24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="00D71839" w:rsidRPr="00494FC3">
        <w:rPr>
          <w:rFonts w:ascii="Times New Roman" w:hAnsi="Times New Roman" w:cs="Times New Roman"/>
          <w:sz w:val="24"/>
          <w:szCs w:val="28"/>
        </w:rPr>
        <w:t xml:space="preserve">(подпись, печать)           </w:t>
      </w:r>
      <w:r w:rsidR="00841BAB"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D71839" w:rsidRPr="00494FC3">
        <w:rPr>
          <w:rFonts w:ascii="Times New Roman" w:hAnsi="Times New Roman" w:cs="Times New Roman"/>
          <w:sz w:val="24"/>
          <w:szCs w:val="28"/>
        </w:rPr>
        <w:t xml:space="preserve">                (ФИО)</w:t>
      </w:r>
    </w:p>
    <w:p w:rsidR="00BB1F4C" w:rsidRPr="00494FC3" w:rsidRDefault="00BB1F4C" w:rsidP="00494FC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BB1F4C" w:rsidRPr="00494FC3" w:rsidRDefault="00D71839" w:rsidP="00494FC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  <w:r w:rsidRPr="00494FC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B1F4C" w:rsidRPr="00841BAB" w:rsidRDefault="00841BAB" w:rsidP="00494FC3">
      <w:pPr>
        <w:pStyle w:val="ConsPlusNonformat"/>
        <w:suppressAutoHyphens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D71839" w:rsidRPr="00841BAB">
        <w:rPr>
          <w:rFonts w:ascii="Times New Roman" w:hAnsi="Times New Roman" w:cs="Times New Roman"/>
          <w:sz w:val="24"/>
          <w:szCs w:val="28"/>
        </w:rPr>
        <w:t>(ФИО исполнителя)</w:t>
      </w:r>
    </w:p>
    <w:p w:rsidR="00BB1F4C" w:rsidRPr="00494FC3" w:rsidRDefault="00BB1F4C" w:rsidP="00494FC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BB1F4C" w:rsidRPr="00494FC3" w:rsidRDefault="00D71839" w:rsidP="00494FC3">
      <w:pPr>
        <w:pStyle w:val="ConsPlusNonformat"/>
        <w:suppressAutoHyphens w:val="0"/>
        <w:rPr>
          <w:rFonts w:ascii="Times New Roman" w:hAnsi="Times New Roman" w:cs="Times New Roman"/>
          <w:sz w:val="28"/>
          <w:szCs w:val="28"/>
        </w:rPr>
      </w:pPr>
      <w:r w:rsidRPr="00494FC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B1F4C" w:rsidRPr="00841BAB" w:rsidRDefault="00841BAB" w:rsidP="00494FC3">
      <w:pPr>
        <w:pStyle w:val="ConsPlusNonformat"/>
        <w:suppressAutoHyphens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="00D71839" w:rsidRPr="00841BAB">
        <w:rPr>
          <w:rFonts w:ascii="Times New Roman" w:hAnsi="Times New Roman" w:cs="Times New Roman"/>
          <w:sz w:val="24"/>
          <w:szCs w:val="28"/>
        </w:rPr>
        <w:t>(телефон, e-mail)</w:t>
      </w:r>
    </w:p>
    <w:p w:rsidR="00BB1F4C" w:rsidRPr="00494FC3" w:rsidRDefault="00BB1F4C" w:rsidP="00494FC3">
      <w:pPr>
        <w:pStyle w:val="ConsPlusNormal"/>
        <w:suppressAutoHyphens w:val="0"/>
        <w:rPr>
          <w:sz w:val="28"/>
          <w:szCs w:val="28"/>
        </w:rPr>
      </w:pPr>
    </w:p>
    <w:sectPr w:rsidR="00BB1F4C" w:rsidRPr="00494FC3" w:rsidSect="008D1D09">
      <w:pgSz w:w="11906" w:h="16838"/>
      <w:pgMar w:top="1134" w:right="567" w:bottom="1134" w:left="1134" w:header="680" w:footer="680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E22" w:rsidRDefault="00245E22" w:rsidP="00D71839">
      <w:pPr>
        <w:spacing w:after="0" w:line="240" w:lineRule="auto"/>
      </w:pPr>
      <w:r>
        <w:separator/>
      </w:r>
    </w:p>
  </w:endnote>
  <w:endnote w:type="continuationSeparator" w:id="0">
    <w:p w:rsidR="00245E22" w:rsidRDefault="00245E22" w:rsidP="00D7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E22" w:rsidRDefault="00245E22" w:rsidP="00D71839">
      <w:pPr>
        <w:spacing w:after="0" w:line="240" w:lineRule="auto"/>
      </w:pPr>
      <w:r>
        <w:separator/>
      </w:r>
    </w:p>
  </w:footnote>
  <w:footnote w:type="continuationSeparator" w:id="0">
    <w:p w:rsidR="00245E22" w:rsidRDefault="00245E22" w:rsidP="00D71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57851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6E5F6E" w:rsidRPr="00D71839" w:rsidRDefault="00366CE9">
        <w:pPr>
          <w:pStyle w:val="af2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11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66CE9" w:rsidRPr="00366CE9" w:rsidRDefault="00366CE9" w:rsidP="00366CE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620200099/28062(4)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" filled="f" fillcolor="#4f81bd [3204]" stroked="f" strokecolor="#243f60 [1604]" strokeweight="2pt">
                  <v:textbox inset="0,0,0,0">
                    <w:txbxContent>
                      <w:p w:rsidR="00366CE9" w:rsidRPr="00366CE9" w:rsidRDefault="00366CE9" w:rsidP="00366CE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620200099/28062(4)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6E5F6E" w:rsidRPr="00D71839">
          <w:rPr>
            <w:rFonts w:ascii="Times New Roman" w:hAnsi="Times New Roman"/>
            <w:sz w:val="24"/>
          </w:rPr>
          <w:fldChar w:fldCharType="begin"/>
        </w:r>
        <w:r w:rsidR="006E5F6E" w:rsidRPr="00D71839">
          <w:rPr>
            <w:rFonts w:ascii="Times New Roman" w:hAnsi="Times New Roman"/>
            <w:sz w:val="24"/>
          </w:rPr>
          <w:instrText>PAGE   \* MERGEFORMAT</w:instrText>
        </w:r>
        <w:r w:rsidR="006E5F6E" w:rsidRPr="00D71839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6E5F6E" w:rsidRPr="00D71839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BossProviderVariable" w:val="25_01_2006!c16fbf62-b0a1-409a-a53d-56679c131310"/>
  </w:docVars>
  <w:rsids>
    <w:rsidRoot w:val="00BB1F4C"/>
    <w:rsid w:val="000065CF"/>
    <w:rsid w:val="000E13E8"/>
    <w:rsid w:val="00134406"/>
    <w:rsid w:val="00137B77"/>
    <w:rsid w:val="001C7D52"/>
    <w:rsid w:val="0021093B"/>
    <w:rsid w:val="00245E22"/>
    <w:rsid w:val="00283E3B"/>
    <w:rsid w:val="002C3042"/>
    <w:rsid w:val="002F003A"/>
    <w:rsid w:val="002F22E8"/>
    <w:rsid w:val="00306F26"/>
    <w:rsid w:val="00366CE9"/>
    <w:rsid w:val="00374E7F"/>
    <w:rsid w:val="0038752D"/>
    <w:rsid w:val="00463ACF"/>
    <w:rsid w:val="00494FC3"/>
    <w:rsid w:val="004D5695"/>
    <w:rsid w:val="004E59F1"/>
    <w:rsid w:val="005C174E"/>
    <w:rsid w:val="005D6537"/>
    <w:rsid w:val="00612683"/>
    <w:rsid w:val="00642D10"/>
    <w:rsid w:val="00650B0A"/>
    <w:rsid w:val="00693B47"/>
    <w:rsid w:val="00693C39"/>
    <w:rsid w:val="006D2986"/>
    <w:rsid w:val="006E5F6E"/>
    <w:rsid w:val="006F1CB5"/>
    <w:rsid w:val="00781AC6"/>
    <w:rsid w:val="007E1795"/>
    <w:rsid w:val="00804F64"/>
    <w:rsid w:val="00841BAB"/>
    <w:rsid w:val="008725B7"/>
    <w:rsid w:val="008D1D09"/>
    <w:rsid w:val="00944A96"/>
    <w:rsid w:val="0097126B"/>
    <w:rsid w:val="00974662"/>
    <w:rsid w:val="00991622"/>
    <w:rsid w:val="009B68DF"/>
    <w:rsid w:val="00A17211"/>
    <w:rsid w:val="00A52F91"/>
    <w:rsid w:val="00A64B43"/>
    <w:rsid w:val="00AF6D84"/>
    <w:rsid w:val="00B10317"/>
    <w:rsid w:val="00B170D8"/>
    <w:rsid w:val="00B54DE3"/>
    <w:rsid w:val="00B55463"/>
    <w:rsid w:val="00BB1F4C"/>
    <w:rsid w:val="00BE4A1F"/>
    <w:rsid w:val="00C13CC2"/>
    <w:rsid w:val="00C16BC3"/>
    <w:rsid w:val="00C42BD6"/>
    <w:rsid w:val="00C611CB"/>
    <w:rsid w:val="00C7712F"/>
    <w:rsid w:val="00CB213E"/>
    <w:rsid w:val="00CD0556"/>
    <w:rsid w:val="00CD5373"/>
    <w:rsid w:val="00D332A4"/>
    <w:rsid w:val="00D71839"/>
    <w:rsid w:val="00D85574"/>
    <w:rsid w:val="00E42A0B"/>
    <w:rsid w:val="00E53EB7"/>
    <w:rsid w:val="00F06157"/>
    <w:rsid w:val="00F374DE"/>
    <w:rsid w:val="00F579FC"/>
    <w:rsid w:val="00F77BED"/>
    <w:rsid w:val="00FC2CA2"/>
    <w:rsid w:val="00FE5B1D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</w:style>
  <w:style w:type="character" w:customStyle="1" w:styleId="a4">
    <w:name w:val="Нижний колонтитул Знак"/>
    <w:basedOn w:val="a0"/>
    <w:link w:val="10"/>
    <w:qFormat/>
  </w:style>
  <w:style w:type="character" w:customStyle="1" w:styleId="-">
    <w:name w:val="Интернет-ссылка"/>
    <w:basedOn w:val="a0"/>
    <w:rPr>
      <w:color w:val="0563C1"/>
      <w:u w:val="single"/>
    </w:rPr>
  </w:style>
  <w:style w:type="character" w:customStyle="1" w:styleId="a5">
    <w:name w:val="Посещённая гиперссылка"/>
    <w:basedOn w:val="a0"/>
    <w:rPr>
      <w:color w:val="954F72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Символ сноски"/>
    <w:qFormat/>
  </w:style>
  <w:style w:type="character" w:customStyle="1" w:styleId="a8">
    <w:name w:val="Текст сноски Знак"/>
    <w:basedOn w:val="a0"/>
    <w:link w:val="11"/>
    <w:qFormat/>
    <w:rPr>
      <w:rFonts w:ascii="Times New Roman" w:eastAsia="Times New Roman" w:hAnsi="Times New Roman" w:cs="Times New Roman"/>
      <w:sz w:val="18"/>
      <w:shd w:val="clear" w:color="auto" w:fill="FFFFFF"/>
    </w:rPr>
  </w:style>
  <w:style w:type="character" w:customStyle="1" w:styleId="a9">
    <w:name w:val="Текст выноски Знак"/>
    <w:basedOn w:val="a0"/>
    <w:link w:val="aa"/>
    <w:qFormat/>
    <w:rPr>
      <w:rFonts w:ascii="Segoe UI" w:hAnsi="Segoe UI" w:cs="Segoe UI"/>
      <w:sz w:val="18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 w:line="276" w:lineRule="auto"/>
    </w:pPr>
    <w:rPr>
      <w:rFonts w:cs="Lucida Sans"/>
      <w:i/>
      <w:iCs/>
      <w:sz w:val="24"/>
      <w:szCs w:val="24"/>
      <w:lang w:eastAsia="en-US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qFormat/>
    <w:pPr>
      <w:widowControl w:val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af0">
    <w:name w:val="Колонтитул"/>
    <w:basedOn w:val="a"/>
    <w:qFormat/>
  </w:style>
  <w:style w:type="paragraph" w:customStyle="1" w:styleId="1">
    <w:name w:val="Верхний колонтитул1"/>
    <w:basedOn w:val="a"/>
    <w:link w:val="a3"/>
    <w:qFormat/>
    <w:pPr>
      <w:tabs>
        <w:tab w:val="center" w:pos="4677"/>
        <w:tab w:val="right" w:pos="9355"/>
      </w:tabs>
      <w:spacing w:after="0" w:line="240" w:lineRule="auto"/>
    </w:pPr>
    <w:rPr>
      <w:rFonts w:cs="Tahoma"/>
      <w:lang w:eastAsia="en-US"/>
    </w:rPr>
  </w:style>
  <w:style w:type="paragraph" w:customStyle="1" w:styleId="10">
    <w:name w:val="Нижний колонтитул1"/>
    <w:basedOn w:val="a"/>
    <w:link w:val="a4"/>
    <w:qFormat/>
    <w:pPr>
      <w:tabs>
        <w:tab w:val="center" w:pos="4677"/>
        <w:tab w:val="right" w:pos="9355"/>
      </w:tabs>
      <w:spacing w:after="0" w:line="240" w:lineRule="auto"/>
    </w:pPr>
    <w:rPr>
      <w:rFonts w:cs="Tahoma"/>
      <w:lang w:eastAsia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 w:val="20"/>
      <w:lang w:eastAsia="ru-RU"/>
    </w:rPr>
  </w:style>
  <w:style w:type="paragraph" w:customStyle="1" w:styleId="TableParagraph">
    <w:name w:val="Table Paragraph"/>
    <w:basedOn w:val="a"/>
    <w:qFormat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customStyle="1" w:styleId="af1">
    <w:name w:val="Содержимое таблицы"/>
    <w:basedOn w:val="a"/>
    <w:qFormat/>
    <w:pPr>
      <w:widowControl w:val="0"/>
      <w:suppressLineNumbers/>
      <w:spacing w:after="200" w:line="276" w:lineRule="auto"/>
    </w:pPr>
    <w:rPr>
      <w:rFonts w:cs="Tahoma"/>
      <w:lang w:eastAsia="en-US"/>
    </w:rPr>
  </w:style>
  <w:style w:type="paragraph" w:customStyle="1" w:styleId="msonormal0">
    <w:name w:val="msonormal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a"/>
    <w:qFormat/>
    <w:pPr>
      <w:shd w:val="clear" w:color="auto" w:fill="FFFFFF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"/>
    <w:qFormat/>
    <w:pPr>
      <w:spacing w:before="280" w:after="280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qFormat/>
    <w:pPr>
      <w:spacing w:before="280" w:after="280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74">
    <w:name w:val="xl74"/>
    <w:basedOn w:val="a"/>
    <w:qFormat/>
    <w:pPr>
      <w:spacing w:before="280" w:after="280" w:line="240" w:lineRule="auto"/>
      <w:jc w:val="right"/>
    </w:pPr>
    <w:rPr>
      <w:rFonts w:ascii="Times New Roman" w:eastAsia="Times New Roman" w:hAnsi="Times New Roman"/>
      <w:sz w:val="28"/>
      <w:szCs w:val="28"/>
    </w:rPr>
  </w:style>
  <w:style w:type="paragraph" w:customStyle="1" w:styleId="xl75">
    <w:name w:val="xl75"/>
    <w:basedOn w:val="a"/>
    <w:qFormat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76">
    <w:name w:val="xl76"/>
    <w:basedOn w:val="a"/>
    <w:qFormat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Текст сноски1"/>
    <w:basedOn w:val="a"/>
    <w:link w:val="a8"/>
    <w:qFormat/>
    <w:pPr>
      <w:widowControl w:val="0"/>
      <w:shd w:val="clear" w:color="auto" w:fill="FFFFFF"/>
      <w:spacing w:after="40" w:line="240" w:lineRule="auto"/>
    </w:pPr>
    <w:rPr>
      <w:rFonts w:ascii="Times New Roman" w:eastAsia="Times New Roman" w:hAnsi="Times New Roman"/>
      <w:sz w:val="18"/>
      <w:lang w:eastAsia="en-US"/>
    </w:rPr>
  </w:style>
  <w:style w:type="paragraph" w:styleId="aa">
    <w:name w:val="Balloon Text"/>
    <w:basedOn w:val="a"/>
    <w:link w:val="a9"/>
    <w:qFormat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paragraph" w:styleId="af2">
    <w:name w:val="header"/>
    <w:basedOn w:val="a"/>
    <w:link w:val="14"/>
    <w:uiPriority w:val="99"/>
    <w:unhideWhenUsed/>
    <w:rsid w:val="00D71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2"/>
    <w:uiPriority w:val="99"/>
    <w:rsid w:val="00D71839"/>
    <w:rPr>
      <w:rFonts w:cs="Times New Roman"/>
      <w:lang w:eastAsia="ru-RU"/>
    </w:rPr>
  </w:style>
  <w:style w:type="paragraph" w:styleId="af3">
    <w:name w:val="footer"/>
    <w:basedOn w:val="a"/>
    <w:link w:val="15"/>
    <w:uiPriority w:val="99"/>
    <w:unhideWhenUsed/>
    <w:rsid w:val="00D71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3"/>
    <w:uiPriority w:val="99"/>
    <w:rsid w:val="00D71839"/>
    <w:rPr>
      <w:rFonts w:cs="Times New Roman"/>
      <w:lang w:eastAsia="ru-RU"/>
    </w:rPr>
  </w:style>
  <w:style w:type="table" w:styleId="af4">
    <w:name w:val="Table Grid"/>
    <w:basedOn w:val="a1"/>
    <w:uiPriority w:val="59"/>
    <w:rsid w:val="00E42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</w:style>
  <w:style w:type="character" w:customStyle="1" w:styleId="a4">
    <w:name w:val="Нижний колонтитул Знак"/>
    <w:basedOn w:val="a0"/>
    <w:link w:val="10"/>
    <w:qFormat/>
  </w:style>
  <w:style w:type="character" w:customStyle="1" w:styleId="-">
    <w:name w:val="Интернет-ссылка"/>
    <w:basedOn w:val="a0"/>
    <w:rPr>
      <w:color w:val="0563C1"/>
      <w:u w:val="single"/>
    </w:rPr>
  </w:style>
  <w:style w:type="character" w:customStyle="1" w:styleId="a5">
    <w:name w:val="Посещённая гиперссылка"/>
    <w:basedOn w:val="a0"/>
    <w:rPr>
      <w:color w:val="954F72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Символ сноски"/>
    <w:qFormat/>
  </w:style>
  <w:style w:type="character" w:customStyle="1" w:styleId="a8">
    <w:name w:val="Текст сноски Знак"/>
    <w:basedOn w:val="a0"/>
    <w:link w:val="11"/>
    <w:qFormat/>
    <w:rPr>
      <w:rFonts w:ascii="Times New Roman" w:eastAsia="Times New Roman" w:hAnsi="Times New Roman" w:cs="Times New Roman"/>
      <w:sz w:val="18"/>
      <w:shd w:val="clear" w:color="auto" w:fill="FFFFFF"/>
    </w:rPr>
  </w:style>
  <w:style w:type="character" w:customStyle="1" w:styleId="a9">
    <w:name w:val="Текст выноски Знак"/>
    <w:basedOn w:val="a0"/>
    <w:link w:val="aa"/>
    <w:qFormat/>
    <w:rPr>
      <w:rFonts w:ascii="Segoe UI" w:hAnsi="Segoe UI" w:cs="Segoe UI"/>
      <w:sz w:val="18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 w:line="276" w:lineRule="auto"/>
    </w:pPr>
    <w:rPr>
      <w:rFonts w:cs="Lucida Sans"/>
      <w:i/>
      <w:iCs/>
      <w:sz w:val="24"/>
      <w:szCs w:val="24"/>
      <w:lang w:eastAsia="en-US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qFormat/>
    <w:pPr>
      <w:widowControl w:val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af0">
    <w:name w:val="Колонтитул"/>
    <w:basedOn w:val="a"/>
    <w:qFormat/>
  </w:style>
  <w:style w:type="paragraph" w:customStyle="1" w:styleId="1">
    <w:name w:val="Верхний колонтитул1"/>
    <w:basedOn w:val="a"/>
    <w:link w:val="a3"/>
    <w:qFormat/>
    <w:pPr>
      <w:tabs>
        <w:tab w:val="center" w:pos="4677"/>
        <w:tab w:val="right" w:pos="9355"/>
      </w:tabs>
      <w:spacing w:after="0" w:line="240" w:lineRule="auto"/>
    </w:pPr>
    <w:rPr>
      <w:rFonts w:cs="Tahoma"/>
      <w:lang w:eastAsia="en-US"/>
    </w:rPr>
  </w:style>
  <w:style w:type="paragraph" w:customStyle="1" w:styleId="10">
    <w:name w:val="Нижний колонтитул1"/>
    <w:basedOn w:val="a"/>
    <w:link w:val="a4"/>
    <w:qFormat/>
    <w:pPr>
      <w:tabs>
        <w:tab w:val="center" w:pos="4677"/>
        <w:tab w:val="right" w:pos="9355"/>
      </w:tabs>
      <w:spacing w:after="0" w:line="240" w:lineRule="auto"/>
    </w:pPr>
    <w:rPr>
      <w:rFonts w:cs="Tahoma"/>
      <w:lang w:eastAsia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 w:val="20"/>
      <w:lang w:eastAsia="ru-RU"/>
    </w:rPr>
  </w:style>
  <w:style w:type="paragraph" w:customStyle="1" w:styleId="TableParagraph">
    <w:name w:val="Table Paragraph"/>
    <w:basedOn w:val="a"/>
    <w:qFormat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customStyle="1" w:styleId="af1">
    <w:name w:val="Содержимое таблицы"/>
    <w:basedOn w:val="a"/>
    <w:qFormat/>
    <w:pPr>
      <w:widowControl w:val="0"/>
      <w:suppressLineNumbers/>
      <w:spacing w:after="200" w:line="276" w:lineRule="auto"/>
    </w:pPr>
    <w:rPr>
      <w:rFonts w:cs="Tahoma"/>
      <w:lang w:eastAsia="en-US"/>
    </w:rPr>
  </w:style>
  <w:style w:type="paragraph" w:customStyle="1" w:styleId="msonormal0">
    <w:name w:val="msonormal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a"/>
    <w:qFormat/>
    <w:pPr>
      <w:shd w:val="clear" w:color="auto" w:fill="FFFFFF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"/>
    <w:qFormat/>
    <w:pPr>
      <w:spacing w:before="280" w:after="280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qFormat/>
    <w:pPr>
      <w:spacing w:before="280" w:after="280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74">
    <w:name w:val="xl74"/>
    <w:basedOn w:val="a"/>
    <w:qFormat/>
    <w:pPr>
      <w:spacing w:before="280" w:after="280" w:line="240" w:lineRule="auto"/>
      <w:jc w:val="right"/>
    </w:pPr>
    <w:rPr>
      <w:rFonts w:ascii="Times New Roman" w:eastAsia="Times New Roman" w:hAnsi="Times New Roman"/>
      <w:sz w:val="28"/>
      <w:szCs w:val="28"/>
    </w:rPr>
  </w:style>
  <w:style w:type="paragraph" w:customStyle="1" w:styleId="xl75">
    <w:name w:val="xl75"/>
    <w:basedOn w:val="a"/>
    <w:qFormat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76">
    <w:name w:val="xl76"/>
    <w:basedOn w:val="a"/>
    <w:qFormat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Текст сноски1"/>
    <w:basedOn w:val="a"/>
    <w:link w:val="a8"/>
    <w:qFormat/>
    <w:pPr>
      <w:widowControl w:val="0"/>
      <w:shd w:val="clear" w:color="auto" w:fill="FFFFFF"/>
      <w:spacing w:after="40" w:line="240" w:lineRule="auto"/>
    </w:pPr>
    <w:rPr>
      <w:rFonts w:ascii="Times New Roman" w:eastAsia="Times New Roman" w:hAnsi="Times New Roman"/>
      <w:sz w:val="18"/>
      <w:lang w:eastAsia="en-US"/>
    </w:rPr>
  </w:style>
  <w:style w:type="paragraph" w:styleId="aa">
    <w:name w:val="Balloon Text"/>
    <w:basedOn w:val="a"/>
    <w:link w:val="a9"/>
    <w:qFormat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paragraph" w:styleId="af2">
    <w:name w:val="header"/>
    <w:basedOn w:val="a"/>
    <w:link w:val="14"/>
    <w:uiPriority w:val="99"/>
    <w:unhideWhenUsed/>
    <w:rsid w:val="00D71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2"/>
    <w:uiPriority w:val="99"/>
    <w:rsid w:val="00D71839"/>
    <w:rPr>
      <w:rFonts w:cs="Times New Roman"/>
      <w:lang w:eastAsia="ru-RU"/>
    </w:rPr>
  </w:style>
  <w:style w:type="paragraph" w:styleId="af3">
    <w:name w:val="footer"/>
    <w:basedOn w:val="a"/>
    <w:link w:val="15"/>
    <w:uiPriority w:val="99"/>
    <w:unhideWhenUsed/>
    <w:rsid w:val="00D71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3"/>
    <w:uiPriority w:val="99"/>
    <w:rsid w:val="00D71839"/>
    <w:rPr>
      <w:rFonts w:cs="Times New Roman"/>
      <w:lang w:eastAsia="ru-RU"/>
    </w:rPr>
  </w:style>
  <w:style w:type="table" w:styleId="af4">
    <w:name w:val="Table Grid"/>
    <w:basedOn w:val="a1"/>
    <w:uiPriority w:val="59"/>
    <w:rsid w:val="00E42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yperlink" Target="https://login.consultant.ru/link/?req=doc&amp;base=LAW&amp;n=321222&amp;date=12.04.2023&amp;dst=100014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21222&amp;date=12.04.2023&amp;dst=100014&amp;field=134" TargetMode="External"/><Relationship Id="rId7" Type="http://schemas.openxmlformats.org/officeDocument/2006/relationships/header" Target="header1.xml"/><Relationship Id="rId12" Type="http://schemas.openxmlformats.org/officeDocument/2006/relationships/image" Target="media/image5.wmf"/><Relationship Id="rId17" Type="http://schemas.openxmlformats.org/officeDocument/2006/relationships/hyperlink" Target="https://login.consultant.ru/link/?req=doc&amp;base=LAW&amp;n=321222&amp;date=12.04.2023&amp;dst=100014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25300&amp;date=12.04.2023&amp;dst=100013&amp;field=134" TargetMode="External"/><Relationship Id="rId20" Type="http://schemas.openxmlformats.org/officeDocument/2006/relationships/hyperlink" Target="https://login.consultant.ru/link/?req=doc&amp;base=LAW&amp;n=321222&amp;date=12.04.2023&amp;dst=100014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38859&amp;date=12.04.2023&amp;dst=105523&amp;field=134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hyperlink" Target="https://login.consultant.ru/link/?req=doc&amp;base=LAW&amp;n=308989&amp;date=12.04.2023&amp;dst=100014&amp;field=13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login.consultant.ru/link/?req=doc&amp;base=LAW&amp;n=321222&amp;date=12.04.2023&amp;dst=100014&amp;fie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15644</Words>
  <Characters>89171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msrtsp@outlook.com</dc:creator>
  <cp:lastModifiedBy>Грецких О.П.</cp:lastModifiedBy>
  <cp:revision>2</cp:revision>
  <cp:lastPrinted>2023-11-13T08:39:00Z</cp:lastPrinted>
  <dcterms:created xsi:type="dcterms:W3CDTF">2023-11-13T08:40:00Z</dcterms:created>
  <dcterms:modified xsi:type="dcterms:W3CDTF">2023-11-13T08:40:00Z</dcterms:modified>
  <dc:language>ru-RU</dc:language>
</cp:coreProperties>
</file>