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FC" w:rsidRDefault="006902FC" w:rsidP="006902FC">
      <w:pPr>
        <w:spacing w:after="200" w:line="276" w:lineRule="auto"/>
        <w:jc w:val="center"/>
        <w:rPr>
          <w:noProof/>
        </w:rPr>
      </w:pPr>
    </w:p>
    <w:p w:rsidR="000F6646" w:rsidRDefault="000F6646" w:rsidP="006902FC">
      <w:pPr>
        <w:spacing w:after="200" w:line="276" w:lineRule="auto"/>
        <w:jc w:val="center"/>
        <w:rPr>
          <w:noProof/>
        </w:rPr>
      </w:pPr>
    </w:p>
    <w:p w:rsidR="000F6646" w:rsidRDefault="000F6646" w:rsidP="006902FC">
      <w:pPr>
        <w:spacing w:after="200" w:line="276" w:lineRule="auto"/>
        <w:jc w:val="center"/>
        <w:rPr>
          <w:lang w:val="en-US"/>
        </w:rPr>
      </w:pPr>
    </w:p>
    <w:p w:rsidR="006902FC" w:rsidRPr="004C14FF" w:rsidRDefault="006902FC" w:rsidP="006902F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902FC" w:rsidRPr="0025472A" w:rsidRDefault="006902FC" w:rsidP="006902F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92C2C" w:rsidRPr="005D40F1" w:rsidRDefault="00C92C2C" w:rsidP="005D40F1">
      <w:pPr>
        <w:jc w:val="center"/>
        <w:rPr>
          <w:b/>
          <w:sz w:val="28"/>
          <w:szCs w:val="28"/>
        </w:rPr>
      </w:pPr>
    </w:p>
    <w:p w:rsidR="005D40F1" w:rsidRPr="00F86DA4" w:rsidRDefault="00F86DA4" w:rsidP="00F86DA4">
      <w:pPr>
        <w:spacing w:line="360" w:lineRule="auto"/>
        <w:jc w:val="center"/>
        <w:rPr>
          <w:sz w:val="28"/>
          <w:szCs w:val="28"/>
        </w:rPr>
      </w:pPr>
      <w:r w:rsidRPr="00F86DA4">
        <w:rPr>
          <w:sz w:val="28"/>
          <w:szCs w:val="28"/>
        </w:rPr>
        <w:t>от 18 января 2021 г. № 8</w:t>
      </w:r>
    </w:p>
    <w:p w:rsidR="00F86DA4" w:rsidRPr="00F86DA4" w:rsidRDefault="00F86DA4" w:rsidP="00F86DA4">
      <w:pPr>
        <w:spacing w:line="360" w:lineRule="auto"/>
        <w:jc w:val="center"/>
        <w:rPr>
          <w:sz w:val="28"/>
          <w:szCs w:val="28"/>
        </w:rPr>
      </w:pPr>
      <w:r w:rsidRPr="00F86DA4">
        <w:rPr>
          <w:sz w:val="28"/>
          <w:szCs w:val="28"/>
        </w:rPr>
        <w:t>г. Кызыл</w:t>
      </w:r>
    </w:p>
    <w:p w:rsidR="005D40F1" w:rsidRPr="005D40F1" w:rsidRDefault="005D40F1" w:rsidP="005D40F1">
      <w:pPr>
        <w:jc w:val="center"/>
        <w:rPr>
          <w:b/>
          <w:sz w:val="28"/>
          <w:szCs w:val="28"/>
        </w:rPr>
      </w:pPr>
    </w:p>
    <w:p w:rsidR="005D40F1" w:rsidRDefault="00C92C2C" w:rsidP="005D40F1">
      <w:pPr>
        <w:jc w:val="center"/>
        <w:rPr>
          <w:b/>
          <w:sz w:val="28"/>
          <w:szCs w:val="28"/>
        </w:rPr>
      </w:pPr>
      <w:r w:rsidRPr="005D40F1">
        <w:rPr>
          <w:b/>
          <w:sz w:val="28"/>
          <w:szCs w:val="28"/>
        </w:rPr>
        <w:t xml:space="preserve">О внесении изменений в </w:t>
      </w:r>
      <w:r w:rsidR="00C734B7" w:rsidRPr="005D40F1">
        <w:rPr>
          <w:b/>
          <w:sz w:val="28"/>
          <w:szCs w:val="28"/>
        </w:rPr>
        <w:t>Правил</w:t>
      </w:r>
      <w:r w:rsidR="006F11C5" w:rsidRPr="005D40F1">
        <w:rPr>
          <w:b/>
          <w:sz w:val="28"/>
          <w:szCs w:val="28"/>
        </w:rPr>
        <w:t>а</w:t>
      </w:r>
      <w:r w:rsidRPr="005D40F1">
        <w:rPr>
          <w:b/>
          <w:sz w:val="28"/>
          <w:szCs w:val="28"/>
        </w:rPr>
        <w:t xml:space="preserve"> </w:t>
      </w:r>
    </w:p>
    <w:p w:rsidR="005D40F1" w:rsidRDefault="00C92C2C" w:rsidP="005D40F1">
      <w:pPr>
        <w:jc w:val="center"/>
        <w:rPr>
          <w:b/>
          <w:sz w:val="28"/>
          <w:szCs w:val="28"/>
        </w:rPr>
      </w:pPr>
      <w:r w:rsidRPr="005D40F1">
        <w:rPr>
          <w:b/>
          <w:sz w:val="28"/>
          <w:szCs w:val="28"/>
        </w:rPr>
        <w:t xml:space="preserve">ведения организациями и индивидуальными </w:t>
      </w:r>
    </w:p>
    <w:p w:rsidR="00212520" w:rsidRDefault="00C92C2C" w:rsidP="005D40F1">
      <w:pPr>
        <w:jc w:val="center"/>
        <w:rPr>
          <w:b/>
          <w:sz w:val="28"/>
          <w:szCs w:val="28"/>
        </w:rPr>
      </w:pPr>
      <w:r w:rsidRPr="005D40F1">
        <w:rPr>
          <w:b/>
          <w:sz w:val="28"/>
          <w:szCs w:val="28"/>
        </w:rPr>
        <w:t xml:space="preserve">предпринимателями </w:t>
      </w:r>
      <w:proofErr w:type="gramStart"/>
      <w:r w:rsidRPr="005D40F1">
        <w:rPr>
          <w:b/>
          <w:sz w:val="28"/>
          <w:szCs w:val="28"/>
        </w:rPr>
        <w:t>хозяйственной</w:t>
      </w:r>
      <w:proofErr w:type="gramEnd"/>
      <w:r w:rsidRPr="005D40F1">
        <w:rPr>
          <w:b/>
          <w:sz w:val="28"/>
          <w:szCs w:val="28"/>
        </w:rPr>
        <w:t xml:space="preserve"> </w:t>
      </w:r>
    </w:p>
    <w:p w:rsidR="00212520" w:rsidRDefault="00C92C2C" w:rsidP="005D40F1">
      <w:pPr>
        <w:jc w:val="center"/>
        <w:rPr>
          <w:b/>
          <w:sz w:val="28"/>
          <w:szCs w:val="28"/>
        </w:rPr>
      </w:pPr>
      <w:r w:rsidRPr="005D40F1">
        <w:rPr>
          <w:b/>
          <w:sz w:val="28"/>
          <w:szCs w:val="28"/>
        </w:rPr>
        <w:t xml:space="preserve">деятельности на территории Республики </w:t>
      </w:r>
    </w:p>
    <w:p w:rsidR="00212520" w:rsidRPr="005D40F1" w:rsidRDefault="00C92C2C" w:rsidP="00212520">
      <w:pPr>
        <w:jc w:val="center"/>
        <w:rPr>
          <w:b/>
          <w:sz w:val="28"/>
          <w:szCs w:val="28"/>
        </w:rPr>
      </w:pPr>
      <w:r w:rsidRPr="005D40F1">
        <w:rPr>
          <w:b/>
          <w:sz w:val="28"/>
          <w:szCs w:val="28"/>
        </w:rPr>
        <w:t>Тыва в условиях повышенной готовности</w:t>
      </w:r>
      <w:r w:rsidR="00206FDD" w:rsidRPr="005D40F1">
        <w:rPr>
          <w:b/>
          <w:sz w:val="28"/>
          <w:szCs w:val="28"/>
        </w:rPr>
        <w:t xml:space="preserve"> </w:t>
      </w:r>
    </w:p>
    <w:p w:rsidR="00C92C2C" w:rsidRDefault="00C92C2C" w:rsidP="005D40F1">
      <w:pPr>
        <w:jc w:val="center"/>
        <w:rPr>
          <w:b/>
          <w:sz w:val="28"/>
          <w:szCs w:val="28"/>
        </w:rPr>
      </w:pPr>
    </w:p>
    <w:p w:rsidR="005D40F1" w:rsidRPr="005D40F1" w:rsidRDefault="005D40F1" w:rsidP="005D40F1">
      <w:pPr>
        <w:jc w:val="center"/>
        <w:rPr>
          <w:b/>
          <w:sz w:val="28"/>
          <w:szCs w:val="28"/>
        </w:rPr>
      </w:pPr>
    </w:p>
    <w:p w:rsidR="00C92C2C" w:rsidRPr="00212520" w:rsidRDefault="00C92C2C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212520">
        <w:rPr>
          <w:rFonts w:eastAsiaTheme="minorHAnsi"/>
          <w:sz w:val="28"/>
          <w:szCs w:val="28"/>
        </w:rPr>
        <w:t>В соответствии с подпункт</w:t>
      </w:r>
      <w:r w:rsidR="008D4303" w:rsidRPr="00212520">
        <w:rPr>
          <w:rFonts w:eastAsiaTheme="minorHAnsi"/>
          <w:sz w:val="28"/>
          <w:szCs w:val="28"/>
        </w:rPr>
        <w:t>ами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="008D4303" w:rsidRPr="00212520">
        <w:rPr>
          <w:rFonts w:eastAsiaTheme="minorHAnsi"/>
          <w:sz w:val="28"/>
          <w:szCs w:val="28"/>
        </w:rPr>
        <w:t>«у» и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Pr="00212520">
        <w:rPr>
          <w:rFonts w:eastAsiaTheme="minorHAnsi"/>
          <w:sz w:val="28"/>
          <w:szCs w:val="28"/>
        </w:rPr>
        <w:t>«</w:t>
      </w:r>
      <w:proofErr w:type="spellStart"/>
      <w:r w:rsidRPr="00212520">
        <w:rPr>
          <w:rFonts w:eastAsiaTheme="minorHAnsi"/>
          <w:sz w:val="28"/>
          <w:szCs w:val="28"/>
        </w:rPr>
        <w:t>ф</w:t>
      </w:r>
      <w:proofErr w:type="spellEnd"/>
      <w:r w:rsidRPr="00212520">
        <w:rPr>
          <w:rFonts w:eastAsiaTheme="minorHAnsi"/>
          <w:sz w:val="28"/>
          <w:szCs w:val="28"/>
        </w:rPr>
        <w:t>» пункта 1 статьи 11 Федерального з</w:t>
      </w:r>
      <w:r w:rsidRPr="00212520">
        <w:rPr>
          <w:rFonts w:eastAsiaTheme="minorHAnsi"/>
          <w:sz w:val="28"/>
          <w:szCs w:val="28"/>
        </w:rPr>
        <w:t>а</w:t>
      </w:r>
      <w:r w:rsidRPr="00212520">
        <w:rPr>
          <w:rFonts w:eastAsiaTheme="minorHAnsi"/>
          <w:sz w:val="28"/>
          <w:szCs w:val="28"/>
        </w:rPr>
        <w:t>кона от 21 декабря 1994 г. № 68-ФЗ «О защите населения и территорий от чрезв</w:t>
      </w:r>
      <w:r w:rsidRPr="00212520">
        <w:rPr>
          <w:rFonts w:eastAsiaTheme="minorHAnsi"/>
          <w:sz w:val="28"/>
          <w:szCs w:val="28"/>
        </w:rPr>
        <w:t>ы</w:t>
      </w:r>
      <w:r w:rsidRPr="00212520">
        <w:rPr>
          <w:rFonts w:eastAsiaTheme="minorHAnsi"/>
          <w:sz w:val="28"/>
          <w:szCs w:val="28"/>
        </w:rPr>
        <w:t>чайных ситуаций природного и техногенного характе</w:t>
      </w:r>
      <w:r w:rsidR="002B485E" w:rsidRPr="00212520">
        <w:rPr>
          <w:rFonts w:eastAsiaTheme="minorHAnsi"/>
          <w:sz w:val="28"/>
          <w:szCs w:val="28"/>
        </w:rPr>
        <w:t>ра»</w:t>
      </w:r>
      <w:r w:rsidR="006F11C5" w:rsidRPr="00212520">
        <w:rPr>
          <w:rFonts w:eastAsiaTheme="minorHAnsi"/>
          <w:sz w:val="28"/>
          <w:szCs w:val="28"/>
        </w:rPr>
        <w:t xml:space="preserve">, </w:t>
      </w:r>
      <w:r w:rsidR="00206FDD" w:rsidRPr="00212520">
        <w:rPr>
          <w:rFonts w:eastAsiaTheme="minorHAnsi"/>
          <w:sz w:val="28"/>
          <w:szCs w:val="28"/>
        </w:rPr>
        <w:t>Указ</w:t>
      </w:r>
      <w:r w:rsidR="00CA1F76" w:rsidRPr="00212520">
        <w:rPr>
          <w:rFonts w:eastAsiaTheme="minorHAnsi"/>
          <w:sz w:val="28"/>
          <w:szCs w:val="28"/>
        </w:rPr>
        <w:t>а Главы Республики Тыва от 6 апреля 2020 г. №</w:t>
      </w:r>
      <w:r w:rsidR="00206FDD" w:rsidRPr="00212520">
        <w:rPr>
          <w:rFonts w:eastAsiaTheme="minorHAnsi"/>
          <w:sz w:val="28"/>
          <w:szCs w:val="28"/>
        </w:rPr>
        <w:t xml:space="preserve"> 76а </w:t>
      </w:r>
      <w:r w:rsidR="00CA1F76" w:rsidRPr="00212520">
        <w:rPr>
          <w:rFonts w:eastAsiaTheme="minorHAnsi"/>
          <w:sz w:val="28"/>
          <w:szCs w:val="28"/>
        </w:rPr>
        <w:t>«</w:t>
      </w:r>
      <w:r w:rsidR="00206FDD" w:rsidRPr="00212520">
        <w:rPr>
          <w:rFonts w:eastAsiaTheme="minorHAnsi"/>
          <w:sz w:val="28"/>
          <w:szCs w:val="28"/>
        </w:rPr>
        <w:t>О дополнительных мерах, направленных на пред</w:t>
      </w:r>
      <w:r w:rsidR="00206FDD" w:rsidRPr="00212520">
        <w:rPr>
          <w:rFonts w:eastAsiaTheme="minorHAnsi"/>
          <w:sz w:val="28"/>
          <w:szCs w:val="28"/>
        </w:rPr>
        <w:t>у</w:t>
      </w:r>
      <w:r w:rsidR="00206FDD" w:rsidRPr="00212520">
        <w:rPr>
          <w:rFonts w:eastAsiaTheme="minorHAnsi"/>
          <w:sz w:val="28"/>
          <w:szCs w:val="28"/>
        </w:rPr>
        <w:t>преждение завоза и распространения новой коронавирусной инфекции, вызванной 2019-nCoV</w:t>
      </w:r>
      <w:r w:rsidR="00CA1F76" w:rsidRPr="00212520">
        <w:rPr>
          <w:rFonts w:eastAsiaTheme="minorHAnsi"/>
          <w:sz w:val="28"/>
          <w:szCs w:val="28"/>
        </w:rPr>
        <w:t>, на территории Республики Тыва»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="00537B27" w:rsidRPr="00212520">
        <w:rPr>
          <w:rFonts w:eastAsiaTheme="minorHAnsi"/>
          <w:sz w:val="28"/>
          <w:szCs w:val="28"/>
        </w:rPr>
        <w:t>и</w:t>
      </w:r>
      <w:proofErr w:type="gramEnd"/>
      <w:r w:rsidR="00537B27" w:rsidRPr="00212520">
        <w:rPr>
          <w:rFonts w:eastAsiaTheme="minorHAnsi"/>
          <w:sz w:val="28"/>
          <w:szCs w:val="28"/>
        </w:rPr>
        <w:t xml:space="preserve"> на основании </w:t>
      </w:r>
      <w:r w:rsidR="00C734B7" w:rsidRPr="00212520">
        <w:rPr>
          <w:rFonts w:eastAsiaTheme="minorHAnsi"/>
          <w:sz w:val="28"/>
          <w:szCs w:val="28"/>
        </w:rPr>
        <w:t>предложения Главн</w:t>
      </w:r>
      <w:r w:rsidR="00C734B7" w:rsidRPr="00212520">
        <w:rPr>
          <w:rFonts w:eastAsiaTheme="minorHAnsi"/>
          <w:sz w:val="28"/>
          <w:szCs w:val="28"/>
        </w:rPr>
        <w:t>о</w:t>
      </w:r>
      <w:r w:rsidR="00C734B7" w:rsidRPr="00212520">
        <w:rPr>
          <w:rFonts w:eastAsiaTheme="minorHAnsi"/>
          <w:sz w:val="28"/>
          <w:szCs w:val="28"/>
        </w:rPr>
        <w:t xml:space="preserve">го государственного санитарного врача по Республике Тыва </w:t>
      </w:r>
      <w:r w:rsidR="009667DF" w:rsidRPr="00212520">
        <w:rPr>
          <w:rFonts w:eastAsiaTheme="minorHAnsi"/>
          <w:sz w:val="28"/>
          <w:szCs w:val="28"/>
        </w:rPr>
        <w:t>о проведении дополн</w:t>
      </w:r>
      <w:r w:rsidR="009667DF" w:rsidRPr="00212520">
        <w:rPr>
          <w:rFonts w:eastAsiaTheme="minorHAnsi"/>
          <w:sz w:val="28"/>
          <w:szCs w:val="28"/>
        </w:rPr>
        <w:t>и</w:t>
      </w:r>
      <w:r w:rsidR="009667DF" w:rsidRPr="00212520">
        <w:rPr>
          <w:rFonts w:eastAsiaTheme="minorHAnsi"/>
          <w:sz w:val="28"/>
          <w:szCs w:val="28"/>
        </w:rPr>
        <w:t>тельных санитарно-противоэпидемических (профилактических) мероприятий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Pr="00212520">
        <w:rPr>
          <w:rFonts w:eastAsiaTheme="minorHAnsi"/>
          <w:sz w:val="28"/>
          <w:szCs w:val="28"/>
        </w:rPr>
        <w:t>Пр</w:t>
      </w:r>
      <w:r w:rsidRPr="00212520">
        <w:rPr>
          <w:rFonts w:eastAsiaTheme="minorHAnsi"/>
          <w:sz w:val="28"/>
          <w:szCs w:val="28"/>
        </w:rPr>
        <w:t>а</w:t>
      </w:r>
      <w:r w:rsidRPr="00212520">
        <w:rPr>
          <w:rFonts w:eastAsiaTheme="minorHAnsi"/>
          <w:sz w:val="28"/>
          <w:szCs w:val="28"/>
        </w:rPr>
        <w:t>вительство Республики Тыва ПОСТАНОВЛЯЕТ:</w:t>
      </w:r>
    </w:p>
    <w:p w:rsidR="00C92C2C" w:rsidRPr="00212520" w:rsidRDefault="00C92C2C" w:rsidP="00212520">
      <w:pPr>
        <w:widowControl/>
        <w:tabs>
          <w:tab w:val="left" w:pos="1134"/>
        </w:tabs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92C2C" w:rsidRPr="00212520" w:rsidRDefault="005D40F1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1. </w:t>
      </w:r>
      <w:r w:rsidR="00C92C2C" w:rsidRPr="00212520">
        <w:rPr>
          <w:rFonts w:eastAsiaTheme="minorHAnsi"/>
          <w:sz w:val="28"/>
          <w:szCs w:val="28"/>
        </w:rPr>
        <w:t>Внести в Правила ведения организациями и индивидуальными предприн</w:t>
      </w:r>
      <w:r w:rsidR="00C92C2C" w:rsidRPr="00212520">
        <w:rPr>
          <w:rFonts w:eastAsiaTheme="minorHAnsi"/>
          <w:sz w:val="28"/>
          <w:szCs w:val="28"/>
        </w:rPr>
        <w:t>и</w:t>
      </w:r>
      <w:r w:rsidR="00C92C2C" w:rsidRPr="00212520">
        <w:rPr>
          <w:rFonts w:eastAsiaTheme="minorHAnsi"/>
          <w:sz w:val="28"/>
          <w:szCs w:val="28"/>
        </w:rPr>
        <w:t>мателями хозяйственной деятельности на территории Республики Тыва в условиях повышенной готовности, утвержденные постановлением Правительства Республики Тыва от 15 мая 2020 г. № 213, следующие изменения:</w:t>
      </w:r>
    </w:p>
    <w:p w:rsidR="000A2F19" w:rsidRPr="00212520" w:rsidRDefault="005D40F1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1) </w:t>
      </w:r>
      <w:r w:rsidR="00E80DE7" w:rsidRPr="00212520">
        <w:rPr>
          <w:rFonts w:eastAsiaTheme="minorHAnsi"/>
          <w:sz w:val="28"/>
          <w:szCs w:val="28"/>
        </w:rPr>
        <w:t xml:space="preserve">пункт 1 </w:t>
      </w:r>
      <w:r w:rsidR="00323952" w:rsidRPr="00212520">
        <w:rPr>
          <w:rFonts w:eastAsiaTheme="minorHAnsi"/>
          <w:sz w:val="28"/>
          <w:szCs w:val="28"/>
        </w:rPr>
        <w:t>признать утратившим силу;</w:t>
      </w:r>
      <w:bookmarkStart w:id="0" w:name="_GoBack"/>
      <w:bookmarkEnd w:id="0"/>
    </w:p>
    <w:p w:rsidR="00D45817" w:rsidRPr="00212520" w:rsidRDefault="005D40F1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2) </w:t>
      </w:r>
      <w:r w:rsidR="00D45817" w:rsidRPr="00212520">
        <w:rPr>
          <w:rFonts w:eastAsiaTheme="minorHAnsi"/>
          <w:sz w:val="28"/>
          <w:szCs w:val="28"/>
        </w:rPr>
        <w:t>в пункте 2:</w:t>
      </w:r>
    </w:p>
    <w:p w:rsidR="00B13F4E" w:rsidRPr="00212520" w:rsidRDefault="00D45817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а) абзац первый </w:t>
      </w:r>
      <w:r w:rsidR="00B13F4E" w:rsidRPr="00212520">
        <w:rPr>
          <w:rFonts w:eastAsiaTheme="minorHAnsi"/>
          <w:sz w:val="28"/>
          <w:szCs w:val="28"/>
        </w:rPr>
        <w:t>изложить в следующей редакции:</w:t>
      </w:r>
    </w:p>
    <w:p w:rsidR="00212520" w:rsidRDefault="00212520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6902FC" w:rsidRPr="00212520" w:rsidRDefault="006902FC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B13F4E" w:rsidRPr="00212520" w:rsidRDefault="00B13F4E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lastRenderedPageBreak/>
        <w:t>«</w:t>
      </w:r>
      <w:r w:rsidR="000A2F19" w:rsidRPr="00212520">
        <w:rPr>
          <w:rFonts w:eastAsiaTheme="minorHAnsi"/>
          <w:sz w:val="28"/>
          <w:szCs w:val="28"/>
        </w:rPr>
        <w:t>2</w:t>
      </w:r>
      <w:r w:rsidRPr="00212520">
        <w:rPr>
          <w:rFonts w:eastAsiaTheme="minorHAnsi"/>
          <w:sz w:val="28"/>
          <w:szCs w:val="28"/>
        </w:rPr>
        <w:t>.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="00090C09" w:rsidRPr="00212520">
        <w:rPr>
          <w:rFonts w:eastAsiaTheme="minorHAnsi"/>
          <w:sz w:val="28"/>
          <w:szCs w:val="28"/>
        </w:rPr>
        <w:t>В период введения режима повышенной готовности на территории Ре</w:t>
      </w:r>
      <w:r w:rsidR="00090C09" w:rsidRPr="00212520">
        <w:rPr>
          <w:rFonts w:eastAsiaTheme="minorHAnsi"/>
          <w:sz w:val="28"/>
          <w:szCs w:val="28"/>
        </w:rPr>
        <w:t>с</w:t>
      </w:r>
      <w:r w:rsidR="00090C09" w:rsidRPr="00212520">
        <w:rPr>
          <w:rFonts w:eastAsiaTheme="minorHAnsi"/>
          <w:sz w:val="28"/>
          <w:szCs w:val="28"/>
        </w:rPr>
        <w:t xml:space="preserve">публики Тыва </w:t>
      </w:r>
      <w:r w:rsidR="00A2558F" w:rsidRPr="00212520">
        <w:rPr>
          <w:rFonts w:eastAsiaTheme="minorHAnsi"/>
          <w:sz w:val="28"/>
          <w:szCs w:val="28"/>
        </w:rPr>
        <w:t>продолжают осуществлять деятельность следующие организации и индивидуальные предприниматели</w:t>
      </w:r>
      <w:proofErr w:type="gramStart"/>
      <w:r w:rsidR="00033B41" w:rsidRPr="00212520">
        <w:rPr>
          <w:rFonts w:eastAsiaTheme="minorHAnsi"/>
          <w:sz w:val="28"/>
          <w:szCs w:val="28"/>
        </w:rPr>
        <w:t>:</w:t>
      </w:r>
      <w:r w:rsidRPr="00212520">
        <w:rPr>
          <w:rFonts w:eastAsiaTheme="minorHAnsi"/>
          <w:sz w:val="28"/>
          <w:szCs w:val="28"/>
        </w:rPr>
        <w:t>»</w:t>
      </w:r>
      <w:proofErr w:type="gramEnd"/>
      <w:r w:rsidRPr="00212520">
        <w:rPr>
          <w:rFonts w:eastAsiaTheme="minorHAnsi"/>
          <w:sz w:val="28"/>
          <w:szCs w:val="28"/>
        </w:rPr>
        <w:t>;</w:t>
      </w:r>
    </w:p>
    <w:p w:rsidR="00A2558F" w:rsidRPr="00212520" w:rsidRDefault="00A2558F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б) </w:t>
      </w:r>
      <w:r w:rsidR="00194DC8" w:rsidRPr="00212520">
        <w:rPr>
          <w:rFonts w:eastAsiaTheme="minorHAnsi"/>
          <w:sz w:val="28"/>
          <w:szCs w:val="28"/>
        </w:rPr>
        <w:t>под</w:t>
      </w:r>
      <w:r w:rsidRPr="00212520">
        <w:rPr>
          <w:rFonts w:eastAsiaTheme="minorHAnsi"/>
          <w:sz w:val="28"/>
          <w:szCs w:val="28"/>
        </w:rPr>
        <w:t xml:space="preserve">пункт </w:t>
      </w:r>
      <w:r w:rsidR="00206FDD" w:rsidRPr="00212520">
        <w:rPr>
          <w:rFonts w:eastAsiaTheme="minorHAnsi"/>
          <w:sz w:val="28"/>
          <w:szCs w:val="28"/>
        </w:rPr>
        <w:t>22 признать утратившим силу;</w:t>
      </w:r>
    </w:p>
    <w:p w:rsidR="00B67688" w:rsidRPr="00212520" w:rsidRDefault="00206FDD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в) </w:t>
      </w:r>
      <w:r w:rsidR="00931438" w:rsidRPr="00212520">
        <w:rPr>
          <w:rFonts w:eastAsiaTheme="minorHAnsi"/>
          <w:sz w:val="28"/>
          <w:szCs w:val="28"/>
        </w:rPr>
        <w:t>дополнить подпункта</w:t>
      </w:r>
      <w:r w:rsidRPr="00212520">
        <w:rPr>
          <w:rFonts w:eastAsiaTheme="minorHAnsi"/>
          <w:sz w:val="28"/>
          <w:szCs w:val="28"/>
        </w:rPr>
        <w:t>ми 24 и 25</w:t>
      </w:r>
      <w:r w:rsidR="00B67688" w:rsidRPr="00212520">
        <w:rPr>
          <w:rFonts w:eastAsiaTheme="minorHAnsi"/>
          <w:sz w:val="28"/>
          <w:szCs w:val="28"/>
        </w:rPr>
        <w:t xml:space="preserve"> следующего содержания:</w:t>
      </w:r>
    </w:p>
    <w:p w:rsidR="00931438" w:rsidRPr="00212520" w:rsidRDefault="00B13F4E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>«</w:t>
      </w:r>
      <w:r w:rsidR="00931438" w:rsidRPr="00212520">
        <w:rPr>
          <w:rFonts w:eastAsiaTheme="minorHAnsi"/>
          <w:sz w:val="28"/>
          <w:szCs w:val="28"/>
        </w:rPr>
        <w:t>24</w:t>
      </w:r>
      <w:r w:rsidRPr="00212520">
        <w:rPr>
          <w:rFonts w:eastAsiaTheme="minorHAnsi"/>
          <w:sz w:val="28"/>
          <w:szCs w:val="28"/>
        </w:rPr>
        <w:t xml:space="preserve">) </w:t>
      </w:r>
      <w:r w:rsidR="00931438" w:rsidRPr="00212520">
        <w:rPr>
          <w:rFonts w:eastAsiaTheme="minorHAnsi"/>
          <w:sz w:val="28"/>
          <w:szCs w:val="28"/>
        </w:rPr>
        <w:t>детские игровые, развлекательные комнаты</w:t>
      </w:r>
      <w:r w:rsidR="000A2F19" w:rsidRPr="00212520">
        <w:rPr>
          <w:rFonts w:eastAsiaTheme="minorHAnsi"/>
          <w:sz w:val="28"/>
          <w:szCs w:val="28"/>
        </w:rPr>
        <w:t xml:space="preserve">, компьютерные залы и </w:t>
      </w:r>
      <w:r w:rsidR="00D45817" w:rsidRPr="00212520">
        <w:rPr>
          <w:rFonts w:eastAsiaTheme="minorHAnsi"/>
          <w:sz w:val="28"/>
          <w:szCs w:val="28"/>
        </w:rPr>
        <w:t>иные объекты, оказывающие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="000A2F19" w:rsidRPr="00212520">
        <w:rPr>
          <w:rFonts w:eastAsiaTheme="minorHAnsi"/>
          <w:sz w:val="28"/>
          <w:szCs w:val="28"/>
        </w:rPr>
        <w:t xml:space="preserve">подобные </w:t>
      </w:r>
      <w:r w:rsidR="00477644" w:rsidRPr="00212520">
        <w:rPr>
          <w:rFonts w:eastAsiaTheme="minorHAnsi"/>
          <w:sz w:val="28"/>
          <w:szCs w:val="28"/>
        </w:rPr>
        <w:t>услуги,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="00931438" w:rsidRPr="00212520">
        <w:rPr>
          <w:rFonts w:eastAsiaTheme="minorHAnsi"/>
          <w:sz w:val="28"/>
          <w:szCs w:val="28"/>
        </w:rPr>
        <w:t xml:space="preserve">при условии загрузки аттракционов </w:t>
      </w:r>
      <w:r w:rsidR="000A2F19" w:rsidRPr="00212520">
        <w:rPr>
          <w:rFonts w:eastAsiaTheme="minorHAnsi"/>
          <w:sz w:val="28"/>
          <w:szCs w:val="28"/>
        </w:rPr>
        <w:t>из расчета 1 человек на 4 кв. м от площади помещения</w:t>
      </w:r>
      <w:r w:rsidR="005D40F1" w:rsidRPr="00212520">
        <w:rPr>
          <w:rFonts w:eastAsiaTheme="minorHAnsi"/>
          <w:sz w:val="28"/>
          <w:szCs w:val="28"/>
        </w:rPr>
        <w:t>;</w:t>
      </w:r>
    </w:p>
    <w:p w:rsidR="00B13F4E" w:rsidRPr="00212520" w:rsidRDefault="00206FDD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>25</w:t>
      </w:r>
      <w:r w:rsidR="00931438" w:rsidRPr="00212520">
        <w:rPr>
          <w:rFonts w:eastAsiaTheme="minorHAnsi"/>
          <w:sz w:val="28"/>
          <w:szCs w:val="28"/>
        </w:rPr>
        <w:t xml:space="preserve">) </w:t>
      </w:r>
      <w:proofErr w:type="spellStart"/>
      <w:r w:rsidR="00931438" w:rsidRPr="00212520">
        <w:rPr>
          <w:rFonts w:eastAsiaTheme="minorHAnsi"/>
          <w:sz w:val="28"/>
          <w:szCs w:val="28"/>
        </w:rPr>
        <w:t>СПА-салоны</w:t>
      </w:r>
      <w:proofErr w:type="spellEnd"/>
      <w:r w:rsidR="00931438" w:rsidRPr="00212520">
        <w:rPr>
          <w:rFonts w:eastAsiaTheme="minorHAnsi"/>
          <w:sz w:val="28"/>
          <w:szCs w:val="28"/>
        </w:rPr>
        <w:t>, массажные салоны, солярии, сауны, плавательные бассейны и иные объекты, в которых оказываются подобные услуги, при условии обеспечения наполняемости посетителями</w:t>
      </w:r>
      <w:r w:rsidR="000A2F19" w:rsidRPr="00212520">
        <w:rPr>
          <w:rFonts w:eastAsiaTheme="minorHAnsi"/>
          <w:sz w:val="28"/>
          <w:szCs w:val="28"/>
        </w:rPr>
        <w:t xml:space="preserve"> из расчета 1 человек на 4 кв. м от площади помещ</w:t>
      </w:r>
      <w:r w:rsidR="000A2F19" w:rsidRPr="00212520">
        <w:rPr>
          <w:rFonts w:eastAsiaTheme="minorHAnsi"/>
          <w:sz w:val="28"/>
          <w:szCs w:val="28"/>
        </w:rPr>
        <w:t>е</w:t>
      </w:r>
      <w:r w:rsidR="000A2F19" w:rsidRPr="00212520">
        <w:rPr>
          <w:rFonts w:eastAsiaTheme="minorHAnsi"/>
          <w:sz w:val="28"/>
          <w:szCs w:val="28"/>
        </w:rPr>
        <w:t>ния</w:t>
      </w:r>
      <w:r w:rsidR="00931438" w:rsidRPr="00212520">
        <w:rPr>
          <w:rFonts w:eastAsiaTheme="minorHAnsi"/>
          <w:sz w:val="28"/>
          <w:szCs w:val="28"/>
        </w:rPr>
        <w:t>, а также приема по предварительной запи</w:t>
      </w:r>
      <w:r w:rsidR="005D40F1" w:rsidRPr="00212520">
        <w:rPr>
          <w:rFonts w:eastAsiaTheme="minorHAnsi"/>
          <w:sz w:val="28"/>
          <w:szCs w:val="28"/>
        </w:rPr>
        <w:t>си</w:t>
      </w:r>
      <w:r w:rsidR="00931438" w:rsidRPr="00212520">
        <w:rPr>
          <w:rFonts w:eastAsiaTheme="minorHAnsi"/>
          <w:sz w:val="28"/>
          <w:szCs w:val="28"/>
        </w:rPr>
        <w:t>»;</w:t>
      </w:r>
    </w:p>
    <w:p w:rsidR="00206FDD" w:rsidRPr="00212520" w:rsidRDefault="00206FDD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 xml:space="preserve">3) дополнить пунктом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2</m:t>
            </m:r>
          </m:e>
          <m:sup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1</m:t>
            </m:r>
          </m:sup>
        </m:sSup>
      </m:oMath>
      <w:r w:rsidR="005D40F1" w:rsidRPr="00212520">
        <w:rPr>
          <w:rFonts w:eastAsiaTheme="minorEastAsia"/>
          <w:sz w:val="28"/>
          <w:szCs w:val="28"/>
        </w:rPr>
        <w:t xml:space="preserve"> </w:t>
      </w:r>
      <w:r w:rsidRPr="00212520">
        <w:rPr>
          <w:rFonts w:eastAsiaTheme="minorEastAsia"/>
          <w:sz w:val="28"/>
          <w:szCs w:val="28"/>
        </w:rPr>
        <w:t>следующего содержания:</w:t>
      </w:r>
    </w:p>
    <w:p w:rsidR="00206FDD" w:rsidRPr="00212520" w:rsidRDefault="00206FDD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212520">
        <w:rPr>
          <w:rFonts w:eastAsiaTheme="minorEastAsia"/>
          <w:sz w:val="28"/>
          <w:szCs w:val="28"/>
        </w:rPr>
        <w:t>«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2</m:t>
            </m:r>
          </m:e>
          <m:sup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eastAsiaTheme="minorHAnsi"/>
            <w:sz w:val="28"/>
            <w:szCs w:val="28"/>
          </w:rPr>
          <m:t xml:space="preserve">. </m:t>
        </m:r>
      </m:oMath>
      <w:r w:rsidR="005D40F1" w:rsidRPr="00212520">
        <w:rPr>
          <w:rFonts w:eastAsiaTheme="minorEastAsia"/>
          <w:sz w:val="28"/>
          <w:szCs w:val="28"/>
        </w:rPr>
        <w:t xml:space="preserve"> </w:t>
      </w:r>
      <w:r w:rsidRPr="00212520">
        <w:rPr>
          <w:rFonts w:eastAsiaTheme="minorHAnsi"/>
          <w:sz w:val="28"/>
          <w:szCs w:val="28"/>
        </w:rPr>
        <w:t>Проведение спортивных мероприятий, личных, семейных, корпорати</w:t>
      </w:r>
      <w:r w:rsidRPr="00212520">
        <w:rPr>
          <w:rFonts w:eastAsiaTheme="minorHAnsi"/>
          <w:sz w:val="28"/>
          <w:szCs w:val="28"/>
        </w:rPr>
        <w:t>в</w:t>
      </w:r>
      <w:r w:rsidRPr="00212520">
        <w:rPr>
          <w:rFonts w:eastAsiaTheme="minorHAnsi"/>
          <w:sz w:val="28"/>
          <w:szCs w:val="28"/>
        </w:rPr>
        <w:t>ных праздников, торжеств, банкетов, в том числе свадеб, дней рождения, юбилеев, поминок, и иных подобных массовых мероприятий, а также оказание соответс</w:t>
      </w:r>
      <w:r w:rsidRPr="00212520">
        <w:rPr>
          <w:rFonts w:eastAsiaTheme="minorHAnsi"/>
          <w:sz w:val="28"/>
          <w:szCs w:val="28"/>
        </w:rPr>
        <w:t>т</w:t>
      </w:r>
      <w:r w:rsidRPr="00212520">
        <w:rPr>
          <w:rFonts w:eastAsiaTheme="minorHAnsi"/>
          <w:sz w:val="28"/>
          <w:szCs w:val="28"/>
        </w:rPr>
        <w:t>вующих услуг в иных местах массового посещения граждан и аналогичных объе</w:t>
      </w:r>
      <w:r w:rsidRPr="00212520">
        <w:rPr>
          <w:rFonts w:eastAsiaTheme="minorHAnsi"/>
          <w:sz w:val="28"/>
          <w:szCs w:val="28"/>
        </w:rPr>
        <w:t>к</w:t>
      </w:r>
      <w:r w:rsidRPr="00212520">
        <w:rPr>
          <w:rFonts w:eastAsiaTheme="minorHAnsi"/>
          <w:sz w:val="28"/>
          <w:szCs w:val="28"/>
        </w:rPr>
        <w:t xml:space="preserve">тах, в том числе в ночных клубах (дискотеках), караоке, танцевальных площадках, иных развлекательных и </w:t>
      </w:r>
      <w:proofErr w:type="spellStart"/>
      <w:r w:rsidRPr="00212520">
        <w:rPr>
          <w:rFonts w:eastAsiaTheme="minorHAnsi"/>
          <w:sz w:val="28"/>
          <w:szCs w:val="28"/>
        </w:rPr>
        <w:t>досуговых</w:t>
      </w:r>
      <w:proofErr w:type="spellEnd"/>
      <w:r w:rsidRPr="00212520">
        <w:rPr>
          <w:rFonts w:eastAsiaTheme="minorHAnsi"/>
          <w:sz w:val="28"/>
          <w:szCs w:val="28"/>
        </w:rPr>
        <w:t xml:space="preserve"> заведениях, допускается при условии нахожд</w:t>
      </w:r>
      <w:r w:rsidRPr="00212520">
        <w:rPr>
          <w:rFonts w:eastAsiaTheme="minorHAnsi"/>
          <w:sz w:val="28"/>
          <w:szCs w:val="28"/>
        </w:rPr>
        <w:t>е</w:t>
      </w:r>
      <w:r w:rsidRPr="00212520">
        <w:rPr>
          <w:rFonts w:eastAsiaTheme="minorHAnsi"/>
          <w:sz w:val="28"/>
          <w:szCs w:val="28"/>
        </w:rPr>
        <w:t>ния участников в помещении</w:t>
      </w:r>
      <w:proofErr w:type="gramEnd"/>
      <w:r w:rsidRPr="00212520">
        <w:rPr>
          <w:rFonts w:eastAsiaTheme="minorHAnsi"/>
          <w:sz w:val="28"/>
          <w:szCs w:val="28"/>
        </w:rPr>
        <w:t xml:space="preserve"> исходя из расчета 1 человек н</w:t>
      </w:r>
      <w:r w:rsidR="00194DC8" w:rsidRPr="00212520">
        <w:rPr>
          <w:rFonts w:eastAsiaTheme="minorHAnsi"/>
          <w:sz w:val="28"/>
          <w:szCs w:val="28"/>
        </w:rPr>
        <w:t>а 4 кв. м от площади п</w:t>
      </w:r>
      <w:r w:rsidR="00194DC8" w:rsidRPr="00212520">
        <w:rPr>
          <w:rFonts w:eastAsiaTheme="minorHAnsi"/>
          <w:sz w:val="28"/>
          <w:szCs w:val="28"/>
        </w:rPr>
        <w:t>о</w:t>
      </w:r>
      <w:r w:rsidR="00194DC8" w:rsidRPr="00212520">
        <w:rPr>
          <w:rFonts w:eastAsiaTheme="minorHAnsi"/>
          <w:sz w:val="28"/>
          <w:szCs w:val="28"/>
        </w:rPr>
        <w:t>мещения</w:t>
      </w:r>
      <w:proofErr w:type="gramStart"/>
      <w:r w:rsidR="00194DC8" w:rsidRPr="00212520">
        <w:rPr>
          <w:rFonts w:eastAsiaTheme="minorHAnsi"/>
          <w:sz w:val="28"/>
          <w:szCs w:val="28"/>
        </w:rPr>
        <w:t>.</w:t>
      </w:r>
      <w:r w:rsidRPr="00212520">
        <w:rPr>
          <w:rFonts w:eastAsiaTheme="minorHAnsi"/>
          <w:sz w:val="28"/>
          <w:szCs w:val="28"/>
        </w:rPr>
        <w:t>»;</w:t>
      </w:r>
      <w:proofErr w:type="gramEnd"/>
    </w:p>
    <w:p w:rsidR="00624B5C" w:rsidRPr="00212520" w:rsidRDefault="00C74C72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sz w:val="28"/>
          <w:szCs w:val="28"/>
        </w:rPr>
        <w:t>4</w:t>
      </w:r>
      <w:r w:rsidR="00624B5C" w:rsidRPr="00212520">
        <w:rPr>
          <w:sz w:val="28"/>
          <w:szCs w:val="28"/>
        </w:rPr>
        <w:t xml:space="preserve">) </w:t>
      </w:r>
      <w:r w:rsidR="00624B5C" w:rsidRPr="00212520">
        <w:rPr>
          <w:rFonts w:eastAsiaTheme="minorHAnsi"/>
          <w:sz w:val="28"/>
          <w:szCs w:val="28"/>
        </w:rPr>
        <w:t xml:space="preserve">дополнить пунктом 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7</m:t>
            </m:r>
          </m:e>
          <m:sup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2</m:t>
            </m:r>
          </m:sup>
        </m:sSup>
      </m:oMath>
      <w:r w:rsidR="005D40F1" w:rsidRPr="00212520">
        <w:rPr>
          <w:rFonts w:eastAsiaTheme="minorEastAsia"/>
          <w:sz w:val="28"/>
          <w:szCs w:val="28"/>
        </w:rPr>
        <w:t xml:space="preserve"> </w:t>
      </w:r>
      <w:r w:rsidR="00624B5C" w:rsidRPr="00212520">
        <w:rPr>
          <w:rFonts w:eastAsiaTheme="minorHAnsi"/>
          <w:sz w:val="28"/>
          <w:szCs w:val="28"/>
        </w:rPr>
        <w:t>следующего содержания:</w:t>
      </w:r>
    </w:p>
    <w:p w:rsidR="00B67688" w:rsidRPr="00212520" w:rsidRDefault="00624B5C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sz w:val="28"/>
          <w:szCs w:val="28"/>
        </w:rPr>
        <w:t>«</w:t>
      </w:r>
      <m:oMath>
        <m:sSup>
          <m:sSup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7</m:t>
            </m:r>
          </m:e>
          <m:sup>
            <m:r>
              <m:rPr>
                <m:nor/>
              </m:rPr>
              <w:rPr>
                <w:rFonts w:eastAsiaTheme="minorHAnsi"/>
                <w:sz w:val="28"/>
                <w:szCs w:val="28"/>
              </w:rPr>
              <m:t>2</m:t>
            </m:r>
          </m:sup>
        </m:sSup>
      </m:oMath>
      <w:r w:rsidR="00206FDD" w:rsidRPr="00212520">
        <w:rPr>
          <w:rFonts w:eastAsiaTheme="minorEastAsia"/>
          <w:sz w:val="28"/>
          <w:szCs w:val="28"/>
        </w:rPr>
        <w:t>.</w:t>
      </w:r>
      <w:r w:rsidR="005D40F1" w:rsidRPr="00212520">
        <w:rPr>
          <w:rFonts w:eastAsiaTheme="minorEastAsia"/>
          <w:sz w:val="28"/>
          <w:szCs w:val="28"/>
        </w:rPr>
        <w:t xml:space="preserve"> </w:t>
      </w:r>
      <w:r w:rsidR="00931438" w:rsidRPr="00212520">
        <w:rPr>
          <w:rFonts w:eastAsiaTheme="minorHAnsi"/>
          <w:sz w:val="28"/>
          <w:szCs w:val="28"/>
        </w:rPr>
        <w:t>О</w:t>
      </w:r>
      <w:r w:rsidRPr="00212520">
        <w:rPr>
          <w:rFonts w:eastAsiaTheme="minorHAnsi"/>
          <w:sz w:val="28"/>
          <w:szCs w:val="28"/>
        </w:rPr>
        <w:t>рганизации</w:t>
      </w:r>
      <w:r w:rsidR="00B67688" w:rsidRPr="00212520">
        <w:rPr>
          <w:rFonts w:eastAsiaTheme="minorHAnsi"/>
          <w:sz w:val="28"/>
          <w:szCs w:val="28"/>
        </w:rPr>
        <w:t>, имеющие плавательные бассейны,</w:t>
      </w:r>
      <w:r w:rsidRPr="00212520">
        <w:rPr>
          <w:rFonts w:eastAsiaTheme="minorHAnsi"/>
          <w:sz w:val="28"/>
          <w:szCs w:val="28"/>
        </w:rPr>
        <w:t xml:space="preserve"> обязаны:</w:t>
      </w:r>
    </w:p>
    <w:p w:rsidR="00624B5C" w:rsidRPr="00212520" w:rsidRDefault="00B67688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>1)</w:t>
      </w:r>
      <w:r w:rsidR="005D40F1" w:rsidRPr="00212520">
        <w:rPr>
          <w:rFonts w:eastAsiaTheme="minorHAnsi"/>
          <w:sz w:val="28"/>
          <w:szCs w:val="28"/>
        </w:rPr>
        <w:t xml:space="preserve"> </w:t>
      </w:r>
      <w:r w:rsidR="00A77BD4" w:rsidRPr="00212520">
        <w:rPr>
          <w:sz w:val="28"/>
          <w:szCs w:val="28"/>
        </w:rPr>
        <w:t>о</w:t>
      </w:r>
      <w:r w:rsidR="00624B5C" w:rsidRPr="00212520">
        <w:rPr>
          <w:sz w:val="28"/>
          <w:szCs w:val="28"/>
        </w:rPr>
        <w:t xml:space="preserve">рганизовать обслуживание по предварительной записи для исключения контакта между </w:t>
      </w:r>
      <w:r w:rsidR="00327973" w:rsidRPr="00212520">
        <w:rPr>
          <w:sz w:val="28"/>
          <w:szCs w:val="28"/>
        </w:rPr>
        <w:t>посетителями</w:t>
      </w:r>
      <w:r w:rsidR="00624B5C" w:rsidRPr="00212520">
        <w:rPr>
          <w:sz w:val="28"/>
          <w:szCs w:val="28"/>
        </w:rPr>
        <w:t>;</w:t>
      </w:r>
    </w:p>
    <w:p w:rsidR="00624B5C" w:rsidRPr="00212520" w:rsidRDefault="00B67688" w:rsidP="00212520">
      <w:pPr>
        <w:spacing w:line="360" w:lineRule="atLeast"/>
        <w:ind w:firstLine="709"/>
        <w:jc w:val="both"/>
        <w:rPr>
          <w:sz w:val="28"/>
          <w:szCs w:val="28"/>
        </w:rPr>
      </w:pPr>
      <w:r w:rsidRPr="00212520">
        <w:rPr>
          <w:sz w:val="28"/>
          <w:szCs w:val="28"/>
        </w:rPr>
        <w:t>2)</w:t>
      </w:r>
      <w:r w:rsidR="00624B5C" w:rsidRPr="00212520">
        <w:rPr>
          <w:sz w:val="28"/>
          <w:szCs w:val="28"/>
        </w:rPr>
        <w:t xml:space="preserve"> обеспечить проведение в бассейнах групповых занятий </w:t>
      </w:r>
      <w:proofErr w:type="spellStart"/>
      <w:r w:rsidR="00624B5C" w:rsidRPr="00212520">
        <w:rPr>
          <w:sz w:val="28"/>
          <w:szCs w:val="28"/>
        </w:rPr>
        <w:t>акваэробикой</w:t>
      </w:r>
      <w:proofErr w:type="spellEnd"/>
      <w:r w:rsidR="005D40F1" w:rsidRPr="00212520">
        <w:rPr>
          <w:sz w:val="28"/>
          <w:szCs w:val="28"/>
        </w:rPr>
        <w:t xml:space="preserve"> </w:t>
      </w:r>
      <w:r w:rsidR="00A77BD4" w:rsidRPr="00212520">
        <w:rPr>
          <w:sz w:val="28"/>
          <w:szCs w:val="28"/>
        </w:rPr>
        <w:t>ч</w:t>
      </w:r>
      <w:r w:rsidR="00624B5C" w:rsidRPr="00212520">
        <w:rPr>
          <w:sz w:val="28"/>
          <w:szCs w:val="28"/>
        </w:rPr>
        <w:t>и</w:t>
      </w:r>
      <w:r w:rsidR="00624B5C" w:rsidRPr="00212520">
        <w:rPr>
          <w:sz w:val="28"/>
          <w:szCs w:val="28"/>
        </w:rPr>
        <w:t>с</w:t>
      </w:r>
      <w:r w:rsidR="00624B5C" w:rsidRPr="00212520">
        <w:rPr>
          <w:sz w:val="28"/>
          <w:szCs w:val="28"/>
        </w:rPr>
        <w:t xml:space="preserve">ленностью из расчета не более 1 человека на 5 </w:t>
      </w:r>
      <w:r w:rsidR="002F4E77" w:rsidRPr="00212520">
        <w:rPr>
          <w:sz w:val="28"/>
          <w:szCs w:val="28"/>
        </w:rPr>
        <w:t>кв. м</w:t>
      </w:r>
      <w:r w:rsidR="00624B5C" w:rsidRPr="00212520">
        <w:rPr>
          <w:sz w:val="28"/>
          <w:szCs w:val="28"/>
        </w:rPr>
        <w:t xml:space="preserve"> площади зеркала воды в ба</w:t>
      </w:r>
      <w:r w:rsidR="00624B5C" w:rsidRPr="00212520">
        <w:rPr>
          <w:sz w:val="28"/>
          <w:szCs w:val="28"/>
        </w:rPr>
        <w:t>с</w:t>
      </w:r>
      <w:r w:rsidR="00624B5C" w:rsidRPr="00212520">
        <w:rPr>
          <w:sz w:val="28"/>
          <w:szCs w:val="28"/>
        </w:rPr>
        <w:t>сейне;</w:t>
      </w:r>
    </w:p>
    <w:p w:rsidR="00624B5C" w:rsidRPr="00212520" w:rsidRDefault="00B67688" w:rsidP="00212520">
      <w:pPr>
        <w:spacing w:line="360" w:lineRule="atLeast"/>
        <w:ind w:firstLine="709"/>
        <w:jc w:val="both"/>
        <w:rPr>
          <w:sz w:val="28"/>
          <w:szCs w:val="28"/>
        </w:rPr>
      </w:pPr>
      <w:r w:rsidRPr="00212520">
        <w:rPr>
          <w:sz w:val="28"/>
          <w:szCs w:val="28"/>
        </w:rPr>
        <w:t>3)</w:t>
      </w:r>
      <w:r w:rsidR="005D40F1" w:rsidRPr="00212520">
        <w:rPr>
          <w:sz w:val="28"/>
          <w:szCs w:val="28"/>
        </w:rPr>
        <w:t xml:space="preserve"> </w:t>
      </w:r>
      <w:r w:rsidR="00A77BD4" w:rsidRPr="00212520">
        <w:rPr>
          <w:sz w:val="28"/>
          <w:szCs w:val="28"/>
        </w:rPr>
        <w:t xml:space="preserve">обеспечить </w:t>
      </w:r>
      <w:r w:rsidR="00624B5C" w:rsidRPr="00212520">
        <w:rPr>
          <w:sz w:val="28"/>
          <w:szCs w:val="28"/>
        </w:rPr>
        <w:t xml:space="preserve">посещение бассейна для плавания из расчета </w:t>
      </w:r>
      <w:r w:rsidR="00A77BD4" w:rsidRPr="00212520">
        <w:rPr>
          <w:sz w:val="28"/>
          <w:szCs w:val="28"/>
        </w:rPr>
        <w:t xml:space="preserve">наполняемости </w:t>
      </w:r>
      <w:r w:rsidR="00624B5C" w:rsidRPr="00212520">
        <w:rPr>
          <w:sz w:val="28"/>
          <w:szCs w:val="28"/>
        </w:rPr>
        <w:t xml:space="preserve">не более </w:t>
      </w:r>
      <w:r w:rsidRPr="00212520">
        <w:rPr>
          <w:sz w:val="28"/>
          <w:szCs w:val="28"/>
        </w:rPr>
        <w:t xml:space="preserve">25 процентов </w:t>
      </w:r>
      <w:r w:rsidR="00624B5C" w:rsidRPr="00212520">
        <w:rPr>
          <w:sz w:val="28"/>
          <w:szCs w:val="28"/>
        </w:rPr>
        <w:t xml:space="preserve">площади зеркала воды </w:t>
      </w:r>
      <w:r w:rsidR="00A77BD4" w:rsidRPr="00212520">
        <w:rPr>
          <w:sz w:val="28"/>
          <w:szCs w:val="28"/>
        </w:rPr>
        <w:t>в</w:t>
      </w:r>
      <w:r w:rsidR="00624B5C" w:rsidRPr="00212520">
        <w:rPr>
          <w:sz w:val="28"/>
          <w:szCs w:val="28"/>
        </w:rPr>
        <w:t xml:space="preserve"> бассейн</w:t>
      </w:r>
      <w:r w:rsidR="00A77BD4" w:rsidRPr="00212520">
        <w:rPr>
          <w:sz w:val="28"/>
          <w:szCs w:val="28"/>
        </w:rPr>
        <w:t>е</w:t>
      </w:r>
      <w:r w:rsidR="002C4998" w:rsidRPr="00212520">
        <w:rPr>
          <w:sz w:val="28"/>
          <w:szCs w:val="28"/>
        </w:rPr>
        <w:t>,</w:t>
      </w:r>
      <w:r w:rsidR="005D40F1" w:rsidRPr="00212520">
        <w:rPr>
          <w:sz w:val="28"/>
          <w:szCs w:val="28"/>
        </w:rPr>
        <w:t xml:space="preserve"> </w:t>
      </w:r>
      <w:r w:rsidR="002C4998" w:rsidRPr="00212520">
        <w:rPr>
          <w:sz w:val="28"/>
          <w:szCs w:val="28"/>
        </w:rPr>
        <w:t>исходя из нормативных тр</w:t>
      </w:r>
      <w:r w:rsidR="002C4998" w:rsidRPr="00212520">
        <w:rPr>
          <w:sz w:val="28"/>
          <w:szCs w:val="28"/>
        </w:rPr>
        <w:t>е</w:t>
      </w:r>
      <w:r w:rsidR="002C4998" w:rsidRPr="00212520">
        <w:rPr>
          <w:sz w:val="28"/>
          <w:szCs w:val="28"/>
        </w:rPr>
        <w:t>бований к площади зеркала воды на 1 человека в соответствии с видом бассейна</w:t>
      </w:r>
      <w:r w:rsidR="00A77BD4" w:rsidRPr="00212520">
        <w:rPr>
          <w:sz w:val="28"/>
          <w:szCs w:val="28"/>
        </w:rPr>
        <w:t>;</w:t>
      </w:r>
    </w:p>
    <w:p w:rsidR="00A77BD4" w:rsidRPr="00212520" w:rsidRDefault="00B67688" w:rsidP="00212520">
      <w:pPr>
        <w:spacing w:line="360" w:lineRule="atLeast"/>
        <w:ind w:firstLine="709"/>
        <w:jc w:val="both"/>
        <w:rPr>
          <w:sz w:val="28"/>
          <w:szCs w:val="28"/>
        </w:rPr>
      </w:pPr>
      <w:r w:rsidRPr="00212520">
        <w:rPr>
          <w:sz w:val="28"/>
          <w:szCs w:val="28"/>
        </w:rPr>
        <w:t>4)</w:t>
      </w:r>
      <w:r w:rsidR="005D40F1" w:rsidRPr="00212520">
        <w:rPr>
          <w:sz w:val="28"/>
          <w:szCs w:val="28"/>
        </w:rPr>
        <w:t xml:space="preserve"> </w:t>
      </w:r>
      <w:r w:rsidR="00A77BD4" w:rsidRPr="00212520">
        <w:rPr>
          <w:sz w:val="28"/>
          <w:szCs w:val="28"/>
        </w:rPr>
        <w:t>у</w:t>
      </w:r>
      <w:r w:rsidR="00624B5C" w:rsidRPr="00212520">
        <w:rPr>
          <w:sz w:val="28"/>
          <w:szCs w:val="28"/>
        </w:rPr>
        <w:t>сил</w:t>
      </w:r>
      <w:r w:rsidR="00A77BD4" w:rsidRPr="00212520">
        <w:rPr>
          <w:sz w:val="28"/>
          <w:szCs w:val="28"/>
        </w:rPr>
        <w:t>ить</w:t>
      </w:r>
      <w:r w:rsidR="00624B5C" w:rsidRPr="00212520">
        <w:rPr>
          <w:sz w:val="28"/>
          <w:szCs w:val="28"/>
        </w:rPr>
        <w:t xml:space="preserve"> производственн</w:t>
      </w:r>
      <w:r w:rsidR="00A77BD4" w:rsidRPr="00212520">
        <w:rPr>
          <w:sz w:val="28"/>
          <w:szCs w:val="28"/>
        </w:rPr>
        <w:t>ый</w:t>
      </w:r>
      <w:r w:rsidR="00624B5C" w:rsidRPr="00212520">
        <w:rPr>
          <w:sz w:val="28"/>
          <w:szCs w:val="28"/>
        </w:rPr>
        <w:t xml:space="preserve"> контрол</w:t>
      </w:r>
      <w:r w:rsidR="00A77BD4" w:rsidRPr="00212520">
        <w:rPr>
          <w:sz w:val="28"/>
          <w:szCs w:val="28"/>
        </w:rPr>
        <w:t>ь</w:t>
      </w:r>
      <w:r w:rsidR="00624B5C" w:rsidRPr="00212520">
        <w:rPr>
          <w:sz w:val="28"/>
          <w:szCs w:val="28"/>
        </w:rPr>
        <w:t xml:space="preserve"> в бассейнах за качеством воды, эффе</w:t>
      </w:r>
      <w:r w:rsidR="00624B5C" w:rsidRPr="00212520">
        <w:rPr>
          <w:sz w:val="28"/>
          <w:szCs w:val="28"/>
        </w:rPr>
        <w:t>к</w:t>
      </w:r>
      <w:r w:rsidR="00624B5C" w:rsidRPr="00212520">
        <w:rPr>
          <w:sz w:val="28"/>
          <w:szCs w:val="28"/>
        </w:rPr>
        <w:t>тивностью водоподготовки и обеззараживания воды в соответствии с</w:t>
      </w:r>
      <w:r w:rsidR="00A77BD4" w:rsidRPr="00212520">
        <w:rPr>
          <w:sz w:val="28"/>
          <w:szCs w:val="28"/>
        </w:rPr>
        <w:t xml:space="preserve"> требованиями санитарных правил;</w:t>
      </w:r>
    </w:p>
    <w:p w:rsidR="00624B5C" w:rsidRPr="00212520" w:rsidRDefault="00B67688" w:rsidP="00212520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212520">
        <w:rPr>
          <w:sz w:val="28"/>
          <w:szCs w:val="28"/>
        </w:rPr>
        <w:t>5)</w:t>
      </w:r>
      <w:r w:rsidR="005D40F1" w:rsidRPr="00212520">
        <w:rPr>
          <w:sz w:val="28"/>
          <w:szCs w:val="28"/>
        </w:rPr>
        <w:t xml:space="preserve"> </w:t>
      </w:r>
      <w:r w:rsidR="00A77BD4" w:rsidRPr="00212520">
        <w:rPr>
          <w:sz w:val="28"/>
          <w:szCs w:val="28"/>
        </w:rPr>
        <w:t>п</w:t>
      </w:r>
      <w:r w:rsidR="00624B5C" w:rsidRPr="00212520">
        <w:rPr>
          <w:sz w:val="28"/>
          <w:szCs w:val="28"/>
        </w:rPr>
        <w:t>ров</w:t>
      </w:r>
      <w:r w:rsidR="00A77BD4" w:rsidRPr="00212520">
        <w:rPr>
          <w:sz w:val="28"/>
          <w:szCs w:val="28"/>
        </w:rPr>
        <w:t>одить</w:t>
      </w:r>
      <w:r w:rsidR="00624B5C" w:rsidRPr="00212520">
        <w:rPr>
          <w:sz w:val="28"/>
          <w:szCs w:val="28"/>
        </w:rPr>
        <w:t xml:space="preserve"> влажн</w:t>
      </w:r>
      <w:r w:rsidR="005D40F1" w:rsidRPr="00212520">
        <w:rPr>
          <w:sz w:val="28"/>
          <w:szCs w:val="28"/>
        </w:rPr>
        <w:t>ую</w:t>
      </w:r>
      <w:r w:rsidR="00624B5C" w:rsidRPr="00212520">
        <w:rPr>
          <w:sz w:val="28"/>
          <w:szCs w:val="28"/>
        </w:rPr>
        <w:t xml:space="preserve"> уборк</w:t>
      </w:r>
      <w:r w:rsidR="005D40F1" w:rsidRPr="00212520">
        <w:rPr>
          <w:sz w:val="28"/>
          <w:szCs w:val="28"/>
        </w:rPr>
        <w:t>у</w:t>
      </w:r>
      <w:r w:rsidR="00624B5C" w:rsidRPr="00212520">
        <w:rPr>
          <w:sz w:val="28"/>
          <w:szCs w:val="28"/>
        </w:rPr>
        <w:t xml:space="preserve"> всех помещений, в том числе мест общего пол</w:t>
      </w:r>
      <w:r w:rsidR="00624B5C" w:rsidRPr="00212520">
        <w:rPr>
          <w:sz w:val="28"/>
          <w:szCs w:val="28"/>
        </w:rPr>
        <w:t>ь</w:t>
      </w:r>
      <w:r w:rsidR="00624B5C" w:rsidRPr="00212520">
        <w:rPr>
          <w:sz w:val="28"/>
          <w:szCs w:val="28"/>
        </w:rPr>
        <w:t>зования (душевых, раздевал</w:t>
      </w:r>
      <w:r w:rsidR="006F11C5" w:rsidRPr="00212520">
        <w:rPr>
          <w:sz w:val="28"/>
          <w:szCs w:val="28"/>
        </w:rPr>
        <w:t>ок</w:t>
      </w:r>
      <w:r w:rsidR="00624B5C" w:rsidRPr="00212520">
        <w:rPr>
          <w:sz w:val="28"/>
          <w:szCs w:val="28"/>
        </w:rPr>
        <w:t>, пол</w:t>
      </w:r>
      <w:r w:rsidR="005D40F1" w:rsidRPr="00212520">
        <w:rPr>
          <w:sz w:val="28"/>
          <w:szCs w:val="28"/>
        </w:rPr>
        <w:t>ов</w:t>
      </w:r>
      <w:r w:rsidR="00624B5C" w:rsidRPr="00212520">
        <w:rPr>
          <w:sz w:val="28"/>
          <w:szCs w:val="28"/>
        </w:rPr>
        <w:t xml:space="preserve"> водной зоны бассейна, к</w:t>
      </w:r>
      <w:r w:rsidR="005D40F1" w:rsidRPr="00212520">
        <w:rPr>
          <w:sz w:val="28"/>
          <w:szCs w:val="28"/>
        </w:rPr>
        <w:t>омнат</w:t>
      </w:r>
      <w:r w:rsidR="00624B5C" w:rsidRPr="00212520">
        <w:rPr>
          <w:sz w:val="28"/>
          <w:szCs w:val="28"/>
        </w:rPr>
        <w:t xml:space="preserve"> приема пищи, отдыха), а также спортивного инвентаря, скамеек, лежаков с применением дезинф</w:t>
      </w:r>
      <w:r w:rsidR="00624B5C" w:rsidRPr="00212520">
        <w:rPr>
          <w:sz w:val="28"/>
          <w:szCs w:val="28"/>
        </w:rPr>
        <w:t>и</w:t>
      </w:r>
      <w:r w:rsidR="00624B5C" w:rsidRPr="00212520">
        <w:rPr>
          <w:sz w:val="28"/>
          <w:szCs w:val="28"/>
        </w:rPr>
        <w:t xml:space="preserve">цирующих средств </w:t>
      </w:r>
      <w:proofErr w:type="spellStart"/>
      <w:r w:rsidR="00624B5C" w:rsidRPr="00212520">
        <w:rPr>
          <w:sz w:val="28"/>
          <w:szCs w:val="28"/>
        </w:rPr>
        <w:t>вирулицидного</w:t>
      </w:r>
      <w:proofErr w:type="spellEnd"/>
      <w:r w:rsidR="00624B5C" w:rsidRPr="00212520">
        <w:rPr>
          <w:sz w:val="28"/>
          <w:szCs w:val="28"/>
        </w:rPr>
        <w:t xml:space="preserve"> действия </w:t>
      </w:r>
      <w:r w:rsidR="00A77BD4" w:rsidRPr="00212520">
        <w:rPr>
          <w:sz w:val="28"/>
          <w:szCs w:val="28"/>
        </w:rPr>
        <w:t xml:space="preserve">не реже 1 раза в </w:t>
      </w:r>
      <w:r w:rsidR="00624B5C" w:rsidRPr="00212520">
        <w:rPr>
          <w:sz w:val="28"/>
          <w:szCs w:val="28"/>
        </w:rPr>
        <w:t xml:space="preserve">2 </w:t>
      </w:r>
      <w:r w:rsidR="00A77BD4" w:rsidRPr="00212520">
        <w:rPr>
          <w:sz w:val="28"/>
          <w:szCs w:val="28"/>
        </w:rPr>
        <w:t>часа</w:t>
      </w:r>
      <w:r w:rsidR="00624B5C" w:rsidRPr="00212520">
        <w:rPr>
          <w:sz w:val="28"/>
          <w:szCs w:val="28"/>
        </w:rPr>
        <w:t xml:space="preserve">, </w:t>
      </w:r>
      <w:r w:rsidR="00A77BD4" w:rsidRPr="00212520">
        <w:rPr>
          <w:sz w:val="28"/>
          <w:szCs w:val="28"/>
        </w:rPr>
        <w:t>помещений о</w:t>
      </w:r>
      <w:r w:rsidR="00A77BD4" w:rsidRPr="00212520">
        <w:rPr>
          <w:sz w:val="28"/>
          <w:szCs w:val="28"/>
        </w:rPr>
        <w:t>б</w:t>
      </w:r>
      <w:r w:rsidR="00A77BD4" w:rsidRPr="00212520">
        <w:rPr>
          <w:sz w:val="28"/>
          <w:szCs w:val="28"/>
        </w:rPr>
        <w:t>щего пользования – не реже 1 раза в 4</w:t>
      </w:r>
      <w:r w:rsidR="00624B5C" w:rsidRPr="00212520">
        <w:rPr>
          <w:sz w:val="28"/>
          <w:szCs w:val="28"/>
        </w:rPr>
        <w:t xml:space="preserve"> часа.».</w:t>
      </w:r>
      <w:proofErr w:type="gramEnd"/>
    </w:p>
    <w:p w:rsidR="00212520" w:rsidRPr="00212520" w:rsidRDefault="00212520" w:rsidP="00212520">
      <w:pPr>
        <w:spacing w:line="360" w:lineRule="atLeast"/>
        <w:ind w:firstLine="709"/>
        <w:jc w:val="both"/>
        <w:rPr>
          <w:sz w:val="28"/>
          <w:szCs w:val="28"/>
        </w:rPr>
      </w:pPr>
    </w:p>
    <w:p w:rsidR="00C92C2C" w:rsidRPr="00212520" w:rsidRDefault="005D40F1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>2</w:t>
      </w:r>
      <w:r w:rsidR="00CA1F76" w:rsidRPr="00212520">
        <w:rPr>
          <w:rFonts w:eastAsiaTheme="minorHAnsi"/>
          <w:sz w:val="28"/>
          <w:szCs w:val="28"/>
        </w:rPr>
        <w:t xml:space="preserve">. </w:t>
      </w:r>
      <w:proofErr w:type="gramStart"/>
      <w:r w:rsidR="00C92C2C" w:rsidRPr="00212520">
        <w:rPr>
          <w:rFonts w:eastAsiaTheme="minorHAnsi"/>
          <w:sz w:val="28"/>
          <w:szCs w:val="28"/>
        </w:rPr>
        <w:t>Разместить</w:t>
      </w:r>
      <w:proofErr w:type="gramEnd"/>
      <w:r w:rsidR="00C92C2C" w:rsidRPr="00212520">
        <w:rPr>
          <w:rFonts w:eastAsiaTheme="minorHAnsi"/>
          <w:sz w:val="28"/>
          <w:szCs w:val="28"/>
        </w:rPr>
        <w:t xml:space="preserve"> настоящее постановление</w:t>
      </w:r>
      <w:r w:rsidR="00965B3B" w:rsidRPr="00212520">
        <w:rPr>
          <w:rFonts w:eastAsiaTheme="minorHAnsi"/>
          <w:sz w:val="28"/>
          <w:szCs w:val="28"/>
        </w:rPr>
        <w:t xml:space="preserve"> на «О</w:t>
      </w:r>
      <w:r w:rsidR="00C92C2C" w:rsidRPr="00212520">
        <w:rPr>
          <w:rFonts w:eastAsiaTheme="minorHAnsi"/>
          <w:sz w:val="28"/>
          <w:szCs w:val="28"/>
        </w:rPr>
        <w:t>фициальном интернет-портале правовой информации</w:t>
      </w:r>
      <w:r w:rsidRPr="00212520">
        <w:rPr>
          <w:rFonts w:eastAsiaTheme="minorHAnsi"/>
          <w:sz w:val="28"/>
          <w:szCs w:val="28"/>
        </w:rPr>
        <w:t>»</w:t>
      </w:r>
      <w:r w:rsidR="00C92C2C" w:rsidRPr="00212520">
        <w:rPr>
          <w:rFonts w:eastAsiaTheme="minorHAnsi"/>
          <w:sz w:val="28"/>
          <w:szCs w:val="28"/>
        </w:rPr>
        <w:t xml:space="preserve"> (</w:t>
      </w:r>
      <w:proofErr w:type="spellStart"/>
      <w:r w:rsidR="00C92C2C" w:rsidRPr="00212520">
        <w:rPr>
          <w:rFonts w:eastAsiaTheme="minorHAnsi"/>
          <w:sz w:val="28"/>
          <w:szCs w:val="28"/>
        </w:rPr>
        <w:t>www.pravo.gov.ru</w:t>
      </w:r>
      <w:proofErr w:type="spellEnd"/>
      <w:r w:rsidR="00C92C2C" w:rsidRPr="00212520">
        <w:rPr>
          <w:rFonts w:eastAsiaTheme="minorHAnsi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92C2C" w:rsidRPr="00212520" w:rsidRDefault="005D40F1" w:rsidP="0021252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212520">
        <w:rPr>
          <w:rFonts w:eastAsiaTheme="minorHAnsi"/>
          <w:sz w:val="28"/>
          <w:szCs w:val="28"/>
        </w:rPr>
        <w:t>3</w:t>
      </w:r>
      <w:r w:rsidR="00C92C2C" w:rsidRPr="00212520">
        <w:rPr>
          <w:rFonts w:eastAsiaTheme="minorHAnsi"/>
          <w:sz w:val="28"/>
          <w:szCs w:val="28"/>
        </w:rPr>
        <w:t>. Настоящее постановление вступает в силу со дня его подписания.</w:t>
      </w:r>
    </w:p>
    <w:p w:rsidR="00C92C2C" w:rsidRPr="005A11ED" w:rsidRDefault="00C92C2C" w:rsidP="005D40F1">
      <w:pPr>
        <w:pStyle w:val="1"/>
        <w:tabs>
          <w:tab w:val="left" w:pos="1134"/>
        </w:tabs>
        <w:spacing w:line="360" w:lineRule="atLeast"/>
        <w:rPr>
          <w:sz w:val="28"/>
          <w:szCs w:val="28"/>
        </w:rPr>
      </w:pPr>
    </w:p>
    <w:p w:rsidR="00C92C2C" w:rsidRDefault="00C92C2C" w:rsidP="005D40F1">
      <w:pPr>
        <w:pStyle w:val="1"/>
        <w:tabs>
          <w:tab w:val="left" w:pos="1134"/>
        </w:tabs>
        <w:spacing w:line="360" w:lineRule="atLeast"/>
        <w:rPr>
          <w:rFonts w:eastAsia="Batang"/>
          <w:spacing w:val="10"/>
          <w:sz w:val="28"/>
          <w:szCs w:val="28"/>
        </w:rPr>
      </w:pPr>
    </w:p>
    <w:p w:rsidR="005D40F1" w:rsidRPr="005A11ED" w:rsidRDefault="005D40F1" w:rsidP="005D40F1">
      <w:pPr>
        <w:pStyle w:val="1"/>
        <w:tabs>
          <w:tab w:val="left" w:pos="1134"/>
        </w:tabs>
        <w:spacing w:line="360" w:lineRule="atLeast"/>
        <w:rPr>
          <w:rFonts w:eastAsia="Batang"/>
          <w:spacing w:val="10"/>
          <w:sz w:val="28"/>
          <w:szCs w:val="28"/>
        </w:rPr>
      </w:pPr>
    </w:p>
    <w:p w:rsidR="00C92C2C" w:rsidRPr="006C4ED4" w:rsidRDefault="00C92C2C" w:rsidP="005D40F1">
      <w:pPr>
        <w:pStyle w:val="1"/>
        <w:tabs>
          <w:tab w:val="left" w:pos="1134"/>
        </w:tabs>
        <w:spacing w:line="360" w:lineRule="atLeast"/>
        <w:rPr>
          <w:sz w:val="28"/>
          <w:szCs w:val="28"/>
        </w:rPr>
      </w:pPr>
      <w:r w:rsidRPr="005A11ED">
        <w:rPr>
          <w:sz w:val="28"/>
          <w:szCs w:val="28"/>
        </w:rPr>
        <w:t xml:space="preserve">Глава Республики Тыва                                 </w:t>
      </w:r>
      <w:r w:rsidR="005D40F1">
        <w:rPr>
          <w:sz w:val="28"/>
          <w:szCs w:val="28"/>
        </w:rPr>
        <w:t xml:space="preserve">                                                 </w:t>
      </w:r>
      <w:r w:rsidRPr="005A11ED">
        <w:rPr>
          <w:sz w:val="28"/>
          <w:szCs w:val="28"/>
        </w:rPr>
        <w:t xml:space="preserve"> Ш. </w:t>
      </w:r>
      <w:proofErr w:type="spellStart"/>
      <w:r w:rsidRPr="005A11ED">
        <w:rPr>
          <w:sz w:val="28"/>
          <w:szCs w:val="28"/>
        </w:rPr>
        <w:t>Кара-оол</w:t>
      </w:r>
      <w:proofErr w:type="spellEnd"/>
    </w:p>
    <w:p w:rsidR="00CD4629" w:rsidRDefault="00CD4629"/>
    <w:sectPr w:rsidR="00CD4629" w:rsidSect="005D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8"/>
      <w:pgMar w:top="1134" w:right="567" w:bottom="1134" w:left="1134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89" w:rsidRDefault="00296789" w:rsidP="005D40F1">
      <w:r>
        <w:separator/>
      </w:r>
    </w:p>
  </w:endnote>
  <w:endnote w:type="continuationSeparator" w:id="0">
    <w:p w:rsidR="00296789" w:rsidRDefault="00296789" w:rsidP="005D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0" w:rsidRDefault="002125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0" w:rsidRDefault="0021252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0" w:rsidRDefault="002125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89" w:rsidRDefault="00296789" w:rsidP="005D40F1">
      <w:r>
        <w:separator/>
      </w:r>
    </w:p>
  </w:footnote>
  <w:footnote w:type="continuationSeparator" w:id="0">
    <w:p w:rsidR="00296789" w:rsidRDefault="00296789" w:rsidP="005D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0" w:rsidRDefault="0021252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602"/>
    </w:sdtPr>
    <w:sdtContent>
      <w:p w:rsidR="005D40F1" w:rsidRDefault="001551A8">
        <w:pPr>
          <w:pStyle w:val="a8"/>
          <w:jc w:val="right"/>
        </w:pPr>
        <w:fldSimple w:instr=" PAGE   \* MERGEFORMAT ">
          <w:r w:rsidR="000F6646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0" w:rsidRDefault="002125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5C4"/>
    <w:multiLevelType w:val="hybridMultilevel"/>
    <w:tmpl w:val="67165110"/>
    <w:lvl w:ilvl="0" w:tplc="3762359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52C6"/>
    <w:multiLevelType w:val="hybridMultilevel"/>
    <w:tmpl w:val="CC86AF86"/>
    <w:lvl w:ilvl="0" w:tplc="DD8E22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6C4D10"/>
    <w:multiLevelType w:val="hybridMultilevel"/>
    <w:tmpl w:val="EDCE89D0"/>
    <w:lvl w:ilvl="0" w:tplc="2A186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FA7275"/>
    <w:multiLevelType w:val="hybridMultilevel"/>
    <w:tmpl w:val="604E1AFA"/>
    <w:lvl w:ilvl="0" w:tplc="DF881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299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668f58e-ca8f-43af-84e8-ce99239d9536"/>
  </w:docVars>
  <w:rsids>
    <w:rsidRoot w:val="00C92C2C"/>
    <w:rsid w:val="00033B41"/>
    <w:rsid w:val="00090C09"/>
    <w:rsid w:val="000A2F19"/>
    <w:rsid w:val="000F6646"/>
    <w:rsid w:val="00135CDC"/>
    <w:rsid w:val="001551A8"/>
    <w:rsid w:val="00194DC8"/>
    <w:rsid w:val="001A6C9B"/>
    <w:rsid w:val="001B1019"/>
    <w:rsid w:val="001B1B83"/>
    <w:rsid w:val="001C20E2"/>
    <w:rsid w:val="00206FDD"/>
    <w:rsid w:val="00212520"/>
    <w:rsid w:val="002175B4"/>
    <w:rsid w:val="00296789"/>
    <w:rsid w:val="002B485E"/>
    <w:rsid w:val="002C4998"/>
    <w:rsid w:val="002F4E77"/>
    <w:rsid w:val="0030146B"/>
    <w:rsid w:val="00323952"/>
    <w:rsid w:val="00327973"/>
    <w:rsid w:val="00327C5F"/>
    <w:rsid w:val="003507B9"/>
    <w:rsid w:val="00350C8C"/>
    <w:rsid w:val="00382E69"/>
    <w:rsid w:val="003922D6"/>
    <w:rsid w:val="00470B7A"/>
    <w:rsid w:val="00477644"/>
    <w:rsid w:val="00524817"/>
    <w:rsid w:val="00537B27"/>
    <w:rsid w:val="005A3BF6"/>
    <w:rsid w:val="005C70B3"/>
    <w:rsid w:val="005D40F1"/>
    <w:rsid w:val="005D4890"/>
    <w:rsid w:val="005F779C"/>
    <w:rsid w:val="00601A09"/>
    <w:rsid w:val="00624B5C"/>
    <w:rsid w:val="006525C2"/>
    <w:rsid w:val="006879D5"/>
    <w:rsid w:val="006902FC"/>
    <w:rsid w:val="006F0B6C"/>
    <w:rsid w:val="006F11C5"/>
    <w:rsid w:val="00741AD0"/>
    <w:rsid w:val="007A73D0"/>
    <w:rsid w:val="007B70B4"/>
    <w:rsid w:val="007C2A43"/>
    <w:rsid w:val="007E6952"/>
    <w:rsid w:val="00804AC0"/>
    <w:rsid w:val="00897664"/>
    <w:rsid w:val="008D4303"/>
    <w:rsid w:val="008E7919"/>
    <w:rsid w:val="00931438"/>
    <w:rsid w:val="009345DC"/>
    <w:rsid w:val="00937881"/>
    <w:rsid w:val="0095759A"/>
    <w:rsid w:val="00965B3B"/>
    <w:rsid w:val="009667DF"/>
    <w:rsid w:val="009A0E77"/>
    <w:rsid w:val="00A16953"/>
    <w:rsid w:val="00A22FAC"/>
    <w:rsid w:val="00A2558F"/>
    <w:rsid w:val="00A37D7C"/>
    <w:rsid w:val="00A77BD4"/>
    <w:rsid w:val="00AC31B2"/>
    <w:rsid w:val="00B13F4E"/>
    <w:rsid w:val="00B67688"/>
    <w:rsid w:val="00BC06D3"/>
    <w:rsid w:val="00BC5CE1"/>
    <w:rsid w:val="00BF4F2A"/>
    <w:rsid w:val="00C22A02"/>
    <w:rsid w:val="00C46BF1"/>
    <w:rsid w:val="00C56D42"/>
    <w:rsid w:val="00C604A3"/>
    <w:rsid w:val="00C734B7"/>
    <w:rsid w:val="00C74C72"/>
    <w:rsid w:val="00C9084E"/>
    <w:rsid w:val="00C92C2C"/>
    <w:rsid w:val="00CA1F76"/>
    <w:rsid w:val="00CB0C2B"/>
    <w:rsid w:val="00CD4629"/>
    <w:rsid w:val="00CD4DCC"/>
    <w:rsid w:val="00CE7A04"/>
    <w:rsid w:val="00D37ED1"/>
    <w:rsid w:val="00D45817"/>
    <w:rsid w:val="00DB7F0C"/>
    <w:rsid w:val="00DD0B08"/>
    <w:rsid w:val="00DD4175"/>
    <w:rsid w:val="00E40B84"/>
    <w:rsid w:val="00E80DE7"/>
    <w:rsid w:val="00E97B5D"/>
    <w:rsid w:val="00F34EAB"/>
    <w:rsid w:val="00F8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92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D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206FDD"/>
    <w:rPr>
      <w:color w:val="808080"/>
    </w:rPr>
  </w:style>
  <w:style w:type="character" w:styleId="a7">
    <w:name w:val="Hyperlink"/>
    <w:basedOn w:val="a0"/>
    <w:uiPriority w:val="99"/>
    <w:unhideWhenUsed/>
    <w:rsid w:val="005D40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D40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D4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4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261C-E0CD-4942-843C-B6B5158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Анастасия Айсановна</dc:creator>
  <cp:lastModifiedBy>KardiMB</cp:lastModifiedBy>
  <cp:revision>3</cp:revision>
  <cp:lastPrinted>2021-01-19T08:40:00Z</cp:lastPrinted>
  <dcterms:created xsi:type="dcterms:W3CDTF">2021-01-19T08:40:00Z</dcterms:created>
  <dcterms:modified xsi:type="dcterms:W3CDTF">2021-01-19T08:40:00Z</dcterms:modified>
</cp:coreProperties>
</file>