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6" w:rsidRDefault="00A706B6" w:rsidP="00A706B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062C0" w:rsidRDefault="00A062C0" w:rsidP="00A706B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062C0" w:rsidRDefault="00A062C0" w:rsidP="00A706B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06B6" w:rsidRPr="004C14FF" w:rsidRDefault="00A706B6" w:rsidP="00A706B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706B6" w:rsidRPr="0025472A" w:rsidRDefault="00A706B6" w:rsidP="00A706B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C502C" w:rsidRDefault="00FC502C" w:rsidP="00FC50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02C" w:rsidRPr="00A706B6" w:rsidRDefault="00A706B6" w:rsidP="00A706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от 14 февраля 2019 г. № 79</w:t>
      </w:r>
    </w:p>
    <w:p w:rsidR="00FC502C" w:rsidRPr="00A706B6" w:rsidRDefault="00A706B6" w:rsidP="00A706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06B6">
        <w:rPr>
          <w:rFonts w:ascii="Times New Roman" w:hAnsi="Times New Roman"/>
          <w:sz w:val="28"/>
          <w:szCs w:val="28"/>
        </w:rPr>
        <w:t>г</w:t>
      </w:r>
      <w:proofErr w:type="gramStart"/>
      <w:r w:rsidRPr="00A706B6">
        <w:rPr>
          <w:rFonts w:ascii="Times New Roman" w:hAnsi="Times New Roman"/>
          <w:sz w:val="28"/>
          <w:szCs w:val="28"/>
        </w:rPr>
        <w:t>.К</w:t>
      </w:r>
      <w:proofErr w:type="gramEnd"/>
      <w:r w:rsidRPr="00A706B6">
        <w:rPr>
          <w:rFonts w:ascii="Times New Roman" w:hAnsi="Times New Roman"/>
          <w:sz w:val="28"/>
          <w:szCs w:val="28"/>
        </w:rPr>
        <w:t>ызыл</w:t>
      </w:r>
    </w:p>
    <w:p w:rsidR="00FC502C" w:rsidRPr="00FC502C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528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02C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</w:p>
    <w:p w:rsidR="003B7528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02C">
        <w:rPr>
          <w:rFonts w:ascii="Times New Roman" w:hAnsi="Times New Roman"/>
          <w:b/>
          <w:sz w:val="28"/>
          <w:szCs w:val="28"/>
        </w:rPr>
        <w:t xml:space="preserve">о Министерстве Республики Тыва </w:t>
      </w:r>
      <w:proofErr w:type="gramStart"/>
      <w:r w:rsidRPr="00FC502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B7528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02C">
        <w:rPr>
          <w:rFonts w:ascii="Times New Roman" w:hAnsi="Times New Roman"/>
          <w:b/>
          <w:sz w:val="28"/>
          <w:szCs w:val="28"/>
        </w:rPr>
        <w:t xml:space="preserve"> регулированию контрактной системы </w:t>
      </w:r>
    </w:p>
    <w:p w:rsidR="00FC502C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02C">
        <w:rPr>
          <w:rFonts w:ascii="Times New Roman" w:hAnsi="Times New Roman"/>
          <w:b/>
          <w:sz w:val="28"/>
          <w:szCs w:val="28"/>
        </w:rPr>
        <w:t xml:space="preserve">в сфере закупок </w:t>
      </w:r>
    </w:p>
    <w:p w:rsidR="00FC502C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02C" w:rsidRPr="00FC502C" w:rsidRDefault="00FC502C" w:rsidP="00FC5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02C" w:rsidRDefault="00FC502C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2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B7528" w:rsidRPr="00FC502C">
        <w:rPr>
          <w:rFonts w:ascii="Times New Roman" w:hAnsi="Times New Roman" w:cs="Times New Roman"/>
          <w:sz w:val="28"/>
          <w:szCs w:val="28"/>
        </w:rPr>
        <w:t>ПОСТАНОВЛЯЕТ</w:t>
      </w:r>
      <w:r w:rsidRPr="00FC502C">
        <w:rPr>
          <w:rFonts w:ascii="Times New Roman" w:hAnsi="Times New Roman" w:cs="Times New Roman"/>
          <w:sz w:val="28"/>
          <w:szCs w:val="28"/>
        </w:rPr>
        <w:t>:</w:t>
      </w:r>
    </w:p>
    <w:p w:rsidR="003B7528" w:rsidRPr="00FC502C" w:rsidRDefault="003B7528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2C" w:rsidRPr="00FC502C" w:rsidRDefault="003B7528" w:rsidP="003B752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502C" w:rsidRPr="00FC502C">
        <w:rPr>
          <w:rFonts w:ascii="Times New Roman" w:hAnsi="Times New Roman" w:cs="Times New Roman"/>
          <w:sz w:val="28"/>
          <w:szCs w:val="28"/>
        </w:rPr>
        <w:t>Внести в Положение о Министерстве Республики Тыва по регулированию контрактной системы в сфере закупок, утвержденное постановлением Правительс</w:t>
      </w:r>
      <w:r w:rsidR="00FC502C" w:rsidRPr="00FC502C">
        <w:rPr>
          <w:rFonts w:ascii="Times New Roman" w:hAnsi="Times New Roman" w:cs="Times New Roman"/>
          <w:sz w:val="28"/>
          <w:szCs w:val="28"/>
        </w:rPr>
        <w:t>т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ва Республики Тыва от 23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20, следующие изменения:</w:t>
      </w:r>
    </w:p>
    <w:p w:rsidR="00FC502C" w:rsidRPr="00FC502C" w:rsidRDefault="003B7528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02C" w:rsidRPr="00FC502C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Тыва по р</w:t>
      </w:r>
      <w:r w:rsidR="00FC502C" w:rsidRPr="00FC502C">
        <w:rPr>
          <w:rFonts w:ascii="Times New Roman" w:hAnsi="Times New Roman" w:cs="Times New Roman"/>
          <w:sz w:val="28"/>
          <w:szCs w:val="28"/>
        </w:rPr>
        <w:t>е</w:t>
      </w:r>
      <w:r w:rsidR="00FC502C" w:rsidRPr="00FC502C">
        <w:rPr>
          <w:rFonts w:ascii="Times New Roman" w:hAnsi="Times New Roman" w:cs="Times New Roman"/>
          <w:sz w:val="28"/>
          <w:szCs w:val="28"/>
        </w:rPr>
        <w:t>гулированию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02C" w:rsidRPr="00FC502C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</w:t>
      </w:r>
      <w:r w:rsidR="00FC502C" w:rsidRPr="00FC502C">
        <w:rPr>
          <w:rFonts w:ascii="Times New Roman" w:hAnsi="Times New Roman" w:cs="Times New Roman"/>
          <w:sz w:val="28"/>
          <w:szCs w:val="28"/>
        </w:rPr>
        <w:t>ы</w:t>
      </w:r>
      <w:r w:rsidR="00FC502C" w:rsidRPr="00FC502C">
        <w:rPr>
          <w:rFonts w:ascii="Times New Roman" w:hAnsi="Times New Roman" w:cs="Times New Roman"/>
          <w:sz w:val="28"/>
          <w:szCs w:val="28"/>
        </w:rPr>
        <w:t>ва, осуществляющи</w:t>
      </w:r>
      <w:r w:rsidR="00DF651E">
        <w:rPr>
          <w:rFonts w:ascii="Times New Roman" w:hAnsi="Times New Roman" w:cs="Times New Roman"/>
          <w:sz w:val="28"/>
          <w:szCs w:val="28"/>
        </w:rPr>
        <w:t>м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</w:t>
      </w:r>
      <w:r w:rsidR="00FC502C" w:rsidRPr="00FC502C">
        <w:rPr>
          <w:rFonts w:ascii="Times New Roman" w:hAnsi="Times New Roman" w:cs="Times New Roman"/>
          <w:sz w:val="28"/>
          <w:szCs w:val="28"/>
        </w:rPr>
        <w:t>а</w:t>
      </w:r>
      <w:r w:rsidR="00FC502C" w:rsidRPr="00FC502C">
        <w:rPr>
          <w:rFonts w:ascii="Times New Roman" w:hAnsi="Times New Roman" w:cs="Times New Roman"/>
          <w:sz w:val="28"/>
          <w:szCs w:val="28"/>
        </w:rPr>
        <w:t>тивно-правовому регулированию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02C" w:rsidRPr="00FC502C">
        <w:rPr>
          <w:rFonts w:ascii="Times New Roman" w:hAnsi="Times New Roman" w:cs="Times New Roman"/>
          <w:sz w:val="28"/>
          <w:szCs w:val="28"/>
        </w:rPr>
        <w:t>;</w:t>
      </w:r>
    </w:p>
    <w:p w:rsidR="00FC502C" w:rsidRPr="00FC502C" w:rsidRDefault="003B7528" w:rsidP="003B7528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F651E">
        <w:rPr>
          <w:rFonts w:ascii="Times New Roman" w:hAnsi="Times New Roman" w:cs="Times New Roman"/>
          <w:sz w:val="28"/>
          <w:szCs w:val="28"/>
        </w:rPr>
        <w:t xml:space="preserve">2.1 </w:t>
      </w:r>
      <w:r w:rsidR="00FC502C" w:rsidRPr="00FC502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C502C" w:rsidRPr="00FC502C" w:rsidRDefault="003B7528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2C">
        <w:rPr>
          <w:rFonts w:ascii="Times New Roman" w:hAnsi="Times New Roman" w:cs="Times New Roman"/>
          <w:sz w:val="28"/>
          <w:szCs w:val="28"/>
        </w:rPr>
        <w:t>«</w:t>
      </w:r>
      <w:r w:rsidR="00FC502C" w:rsidRPr="00FC502C">
        <w:rPr>
          <w:rFonts w:ascii="Times New Roman" w:hAnsi="Times New Roman" w:cs="Times New Roman"/>
          <w:sz w:val="28"/>
          <w:szCs w:val="28"/>
        </w:rPr>
        <w:t>2.1</w:t>
      </w:r>
      <w:r w:rsidR="00DF651E">
        <w:rPr>
          <w:rFonts w:ascii="Times New Roman" w:hAnsi="Times New Roman" w:cs="Times New Roman"/>
          <w:sz w:val="28"/>
          <w:szCs w:val="28"/>
        </w:rPr>
        <w:t>.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Полное официальное наименование Министерства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Министерство Ре</w:t>
      </w:r>
      <w:r w:rsidR="00FC502C" w:rsidRPr="00FC502C">
        <w:rPr>
          <w:rFonts w:ascii="Times New Roman" w:hAnsi="Times New Roman" w:cs="Times New Roman"/>
          <w:sz w:val="28"/>
          <w:szCs w:val="28"/>
        </w:rPr>
        <w:t>с</w:t>
      </w:r>
      <w:r w:rsidR="00FC502C" w:rsidRPr="00FC502C">
        <w:rPr>
          <w:rFonts w:ascii="Times New Roman" w:hAnsi="Times New Roman" w:cs="Times New Roman"/>
          <w:sz w:val="28"/>
          <w:szCs w:val="28"/>
        </w:rPr>
        <w:t>публики Тыва по регулированию контрактной системы в сфере закупок.</w:t>
      </w:r>
    </w:p>
    <w:p w:rsidR="00FC502C" w:rsidRPr="00FC502C" w:rsidRDefault="00FC502C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2C">
        <w:rPr>
          <w:rFonts w:ascii="Times New Roman" w:hAnsi="Times New Roman" w:cs="Times New Roman"/>
          <w:sz w:val="28"/>
          <w:szCs w:val="28"/>
        </w:rPr>
        <w:t xml:space="preserve">Сокращенное наименование Министерства </w:t>
      </w:r>
      <w:r w:rsidR="003B7528">
        <w:rPr>
          <w:rFonts w:ascii="Times New Roman" w:hAnsi="Times New Roman" w:cs="Times New Roman"/>
          <w:sz w:val="28"/>
          <w:szCs w:val="28"/>
        </w:rPr>
        <w:t>–</w:t>
      </w:r>
      <w:r w:rsidRPr="00FC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02C">
        <w:rPr>
          <w:rFonts w:ascii="Times New Roman" w:hAnsi="Times New Roman" w:cs="Times New Roman"/>
          <w:sz w:val="28"/>
          <w:szCs w:val="28"/>
        </w:rPr>
        <w:t>Мингосзаказ</w:t>
      </w:r>
      <w:proofErr w:type="spellEnd"/>
      <w:r w:rsidRPr="00FC502C">
        <w:rPr>
          <w:rFonts w:ascii="Times New Roman" w:hAnsi="Times New Roman" w:cs="Times New Roman"/>
          <w:sz w:val="28"/>
          <w:szCs w:val="28"/>
        </w:rPr>
        <w:t xml:space="preserve"> Р</w:t>
      </w:r>
      <w:r w:rsidR="00DF651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C502C">
        <w:rPr>
          <w:rFonts w:ascii="Times New Roman" w:hAnsi="Times New Roman" w:cs="Times New Roman"/>
          <w:sz w:val="28"/>
          <w:szCs w:val="28"/>
        </w:rPr>
        <w:t>Т</w:t>
      </w:r>
      <w:r w:rsidR="00DF651E">
        <w:rPr>
          <w:rFonts w:ascii="Times New Roman" w:hAnsi="Times New Roman" w:cs="Times New Roman"/>
          <w:sz w:val="28"/>
          <w:szCs w:val="28"/>
        </w:rPr>
        <w:t>ыва</w:t>
      </w:r>
      <w:proofErr w:type="gramStart"/>
      <w:r w:rsidRPr="00FC502C">
        <w:rPr>
          <w:rFonts w:ascii="Times New Roman" w:hAnsi="Times New Roman" w:cs="Times New Roman"/>
          <w:sz w:val="28"/>
          <w:szCs w:val="28"/>
        </w:rPr>
        <w:t>.</w:t>
      </w:r>
      <w:r w:rsidR="003B752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502C" w:rsidRPr="00FC502C" w:rsidRDefault="003B7528" w:rsidP="003B752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02C" w:rsidRPr="00FC502C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</w:t>
      </w:r>
      <w:r w:rsidR="00FC502C" w:rsidRPr="00FC502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02C" w:rsidRPr="00FC5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502C" w:rsidRPr="00FC502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C502C" w:rsidRPr="00FC502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="00FC502C" w:rsidRPr="00FC502C">
        <w:rPr>
          <w:rFonts w:ascii="Times New Roman" w:hAnsi="Times New Roman" w:cs="Times New Roman"/>
          <w:sz w:val="28"/>
          <w:szCs w:val="28"/>
        </w:rPr>
        <w:t>.</w:t>
      </w:r>
    </w:p>
    <w:p w:rsidR="00FC502C" w:rsidRPr="00FC502C" w:rsidRDefault="00FC502C" w:rsidP="00FC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02C" w:rsidRPr="00FC502C" w:rsidRDefault="00FC502C" w:rsidP="00FC50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320D" w:rsidRDefault="00F9320D" w:rsidP="003B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FC188C" w:rsidRPr="00FC502C" w:rsidRDefault="00F9320D" w:rsidP="003B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FC188C" w:rsidRPr="00FC502C" w:rsidSect="003B7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ED" w:rsidRPr="00051F26" w:rsidRDefault="000228ED" w:rsidP="00C17CA7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0">
    <w:p w:rsidR="000228ED" w:rsidRPr="00051F26" w:rsidRDefault="000228ED" w:rsidP="00C17CA7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0D" w:rsidRDefault="00F932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0D" w:rsidRDefault="00F932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0D" w:rsidRDefault="00F93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ED" w:rsidRPr="00051F26" w:rsidRDefault="000228ED" w:rsidP="00C17CA7">
      <w:pPr>
        <w:spacing w:after="0" w:line="240" w:lineRule="auto"/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0">
    <w:p w:rsidR="000228ED" w:rsidRPr="00051F26" w:rsidRDefault="000228ED" w:rsidP="00C17CA7">
      <w:pPr>
        <w:spacing w:after="0" w:line="240" w:lineRule="auto"/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0D" w:rsidRDefault="00F932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28" w:rsidRPr="003B7528" w:rsidRDefault="001774D9">
    <w:pPr>
      <w:pStyle w:val="a4"/>
      <w:jc w:val="right"/>
      <w:rPr>
        <w:rFonts w:ascii="Times New Roman" w:hAnsi="Times New Roman"/>
        <w:sz w:val="24"/>
        <w:szCs w:val="24"/>
      </w:rPr>
    </w:pPr>
    <w:r w:rsidRPr="003B7528">
      <w:rPr>
        <w:rFonts w:ascii="Times New Roman" w:hAnsi="Times New Roman"/>
        <w:sz w:val="24"/>
        <w:szCs w:val="24"/>
      </w:rPr>
      <w:fldChar w:fldCharType="begin"/>
    </w:r>
    <w:r w:rsidR="003B7528" w:rsidRPr="003B7528">
      <w:rPr>
        <w:rFonts w:ascii="Times New Roman" w:hAnsi="Times New Roman"/>
        <w:sz w:val="24"/>
        <w:szCs w:val="24"/>
      </w:rPr>
      <w:instrText xml:space="preserve"> PAGE   \* MERGEFORMAT </w:instrText>
    </w:r>
    <w:r w:rsidRPr="003B7528">
      <w:rPr>
        <w:rFonts w:ascii="Times New Roman" w:hAnsi="Times New Roman"/>
        <w:sz w:val="24"/>
        <w:szCs w:val="24"/>
      </w:rPr>
      <w:fldChar w:fldCharType="separate"/>
    </w:r>
    <w:r w:rsidR="00A706B6">
      <w:rPr>
        <w:rFonts w:ascii="Times New Roman" w:hAnsi="Times New Roman"/>
        <w:noProof/>
        <w:sz w:val="24"/>
        <w:szCs w:val="24"/>
      </w:rPr>
      <w:t>2</w:t>
    </w:r>
    <w:r w:rsidRPr="003B7528">
      <w:rPr>
        <w:rFonts w:ascii="Times New Roman" w:hAnsi="Times New Roman"/>
        <w:sz w:val="24"/>
        <w:szCs w:val="24"/>
      </w:rPr>
      <w:fldChar w:fldCharType="end"/>
    </w:r>
  </w:p>
  <w:p w:rsidR="00C17CA7" w:rsidRDefault="00C17C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0D" w:rsidRDefault="00F932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DAE"/>
    <w:multiLevelType w:val="hybridMultilevel"/>
    <w:tmpl w:val="C59EE6BE"/>
    <w:lvl w:ilvl="0" w:tplc="707CE612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421D7"/>
    <w:multiLevelType w:val="hybridMultilevel"/>
    <w:tmpl w:val="77CC6AB8"/>
    <w:lvl w:ilvl="0" w:tplc="EE887BC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1a973d-7979-4632-8024-0840cf6c8d55"/>
  </w:docVars>
  <w:rsids>
    <w:rsidRoot w:val="00FC502C"/>
    <w:rsid w:val="000228ED"/>
    <w:rsid w:val="00057F39"/>
    <w:rsid w:val="001774D9"/>
    <w:rsid w:val="003B7528"/>
    <w:rsid w:val="004222ED"/>
    <w:rsid w:val="0062170B"/>
    <w:rsid w:val="00632343"/>
    <w:rsid w:val="007D42A1"/>
    <w:rsid w:val="00880529"/>
    <w:rsid w:val="00882C27"/>
    <w:rsid w:val="008F081B"/>
    <w:rsid w:val="00A062C0"/>
    <w:rsid w:val="00A464F6"/>
    <w:rsid w:val="00A706B6"/>
    <w:rsid w:val="00C17CA7"/>
    <w:rsid w:val="00CA7CF5"/>
    <w:rsid w:val="00CD207B"/>
    <w:rsid w:val="00DA626B"/>
    <w:rsid w:val="00DE60A0"/>
    <w:rsid w:val="00DF651E"/>
    <w:rsid w:val="00EA486B"/>
    <w:rsid w:val="00F9320D"/>
    <w:rsid w:val="00FC188C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2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line number"/>
    <w:basedOn w:val="a0"/>
    <w:uiPriority w:val="99"/>
    <w:semiHidden/>
    <w:unhideWhenUsed/>
    <w:rsid w:val="00FC502C"/>
  </w:style>
  <w:style w:type="paragraph" w:styleId="a4">
    <w:name w:val="header"/>
    <w:basedOn w:val="a"/>
    <w:link w:val="a5"/>
    <w:uiPriority w:val="99"/>
    <w:unhideWhenUsed/>
    <w:rsid w:val="00C1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C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1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CA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2019-02-12T09:17:00Z</cp:lastPrinted>
  <dcterms:created xsi:type="dcterms:W3CDTF">2019-02-14T03:31:00Z</dcterms:created>
  <dcterms:modified xsi:type="dcterms:W3CDTF">2019-02-14T03:32:00Z</dcterms:modified>
</cp:coreProperties>
</file>