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52" w:rsidRDefault="00095452" w:rsidP="0009545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9141F0" w:rsidRDefault="009141F0" w:rsidP="0009545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9141F0" w:rsidRDefault="009141F0" w:rsidP="00095452">
      <w:pPr>
        <w:spacing w:after="200" w:line="276" w:lineRule="auto"/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095452" w:rsidRPr="005347C3" w:rsidRDefault="00095452" w:rsidP="00095452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095452" w:rsidRPr="004C14FF" w:rsidRDefault="00095452" w:rsidP="00095452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DF7072" w:rsidRDefault="00DF7072" w:rsidP="00DF7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072" w:rsidRDefault="00DF7072" w:rsidP="00DF7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072" w:rsidRDefault="00C233D5" w:rsidP="00C233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декабря 2022 г. № 724-р</w:t>
      </w:r>
    </w:p>
    <w:p w:rsidR="00C233D5" w:rsidRPr="00DF7072" w:rsidRDefault="00C233D5" w:rsidP="00C233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DF7072" w:rsidRPr="00DF7072" w:rsidRDefault="00DF7072" w:rsidP="00DF7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AF0" w:rsidRDefault="005D5F93" w:rsidP="00D41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07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</w:t>
      </w:r>
      <w:r w:rsidR="00D41AF0" w:rsidRPr="00D41AF0">
        <w:rPr>
          <w:rFonts w:ascii="Times New Roman" w:hAnsi="Times New Roman" w:cs="Times New Roman"/>
          <w:b/>
          <w:sz w:val="28"/>
          <w:szCs w:val="28"/>
        </w:rPr>
        <w:t xml:space="preserve">детализированный </w:t>
      </w:r>
    </w:p>
    <w:p w:rsidR="00D41AF0" w:rsidRDefault="00D41AF0" w:rsidP="00D41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F0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мероприятий, реализуемых </w:t>
      </w:r>
    </w:p>
    <w:p w:rsidR="00D41AF0" w:rsidRDefault="00D41AF0" w:rsidP="00D41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F0">
        <w:rPr>
          <w:rFonts w:ascii="Times New Roman" w:hAnsi="Times New Roman" w:cs="Times New Roman"/>
          <w:b/>
          <w:sz w:val="28"/>
          <w:szCs w:val="28"/>
        </w:rPr>
        <w:t xml:space="preserve">в рамках инфраструктурных </w:t>
      </w:r>
    </w:p>
    <w:p w:rsidR="00545ACF" w:rsidRDefault="00D41AF0" w:rsidP="00D41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D41AF0">
        <w:rPr>
          <w:rFonts w:ascii="Times New Roman" w:hAnsi="Times New Roman" w:cs="Times New Roman"/>
          <w:b/>
          <w:sz w:val="28"/>
          <w:szCs w:val="28"/>
        </w:rPr>
        <w:t>проектов Республики Тыва</w:t>
      </w:r>
    </w:p>
    <w:p w:rsidR="00DF7072" w:rsidRPr="00DF7072" w:rsidRDefault="00DF7072" w:rsidP="00DF7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ACF" w:rsidRDefault="00545ACF" w:rsidP="00DF7072">
      <w:pPr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7">
        <w:r w:rsidRPr="00DF707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Правилами</w:t>
        </w:r>
      </w:hyperlink>
      <w:r w:rsidRPr="00DF7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предоставления, использования и возврата субъектами Российской Федерации бюджетных кредитов, полученных из федерального бюджета на финансовое обеспечение реализации инфраструктурных проектов, утвержденными постановлением Правительства Российской Федерации от 14 июля 2021 г. </w:t>
      </w:r>
      <w:r w:rsidR="005D5F93" w:rsidRPr="00DF707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F7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1190</w:t>
      </w:r>
      <w:r w:rsidR="005D5F93" w:rsidRPr="00DF7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07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41AF0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</w:t>
      </w:r>
      <w:r w:rsidR="005D5F93" w:rsidRPr="00DF7072">
        <w:rPr>
          <w:rFonts w:ascii="Times New Roman" w:hAnsi="Times New Roman" w:cs="Times New Roman"/>
          <w:color w:val="000000" w:themeColor="text1"/>
          <w:sz w:val="28"/>
          <w:szCs w:val="28"/>
        </w:rPr>
        <w:t>равил</w:t>
      </w:r>
      <w:r w:rsidR="00DF7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5F93" w:rsidRPr="00DF707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предоставления, использования и возврата субъектами</w:t>
      </w:r>
      <w:r w:rsidR="00DF7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5F93" w:rsidRPr="00DF7072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 бюджетных кредитов, полученных</w:t>
      </w:r>
      <w:r w:rsidR="00DF7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5F93" w:rsidRPr="00DF7072">
        <w:rPr>
          <w:rFonts w:ascii="Times New Roman" w:hAnsi="Times New Roman" w:cs="Times New Roman"/>
          <w:color w:val="000000" w:themeColor="text1"/>
          <w:sz w:val="28"/>
          <w:szCs w:val="28"/>
        </w:rPr>
        <w:t>из федерального бюджета на финансовое обеспечение</w:t>
      </w:r>
      <w:r w:rsidR="00DF7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5F93" w:rsidRPr="00DF7072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инфраструктурных проектов</w:t>
      </w:r>
      <w:r w:rsidR="00DF707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F707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F7072" w:rsidRPr="00DF7072" w:rsidRDefault="00DF7072" w:rsidP="00DF7072">
      <w:pPr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7072" w:rsidRPr="008D7E1F" w:rsidRDefault="00545ACF" w:rsidP="00DF707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детализированный </w:t>
      </w:r>
      <w:hyperlink r:id="rId8">
        <w:r w:rsidRPr="00DF707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перечень</w:t>
        </w:r>
      </w:hyperlink>
      <w:r w:rsidRPr="00DF7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мероприятий, реализуемых в рамках инфраструктурных проектов Республики Тыва, отобранных в соответствии с постановлением Правительства Российской Федерации от 14 июля 2021 г. </w:t>
      </w:r>
      <w:r w:rsidR="005D5F93" w:rsidRPr="00DF707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F7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1189 </w:t>
      </w:r>
      <w:r w:rsidR="00DF707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F7072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отбора инфраструктурных проектов,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проектов, и о внесении изменений в Положение о Правительственной комиссии по региональному развитию в Российской Федерации</w:t>
      </w:r>
      <w:r w:rsidR="00DF707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F7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утвержденный распоряжением Правительства Республики Тыва от 1 ноября 2021 г. </w:t>
      </w:r>
      <w:r w:rsidR="005D5F93" w:rsidRPr="00DF707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F7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486-р</w:t>
      </w:r>
      <w:r w:rsidR="00DF707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F7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изменение, изложив его в следующей редакции:</w:t>
      </w:r>
    </w:p>
    <w:p w:rsidR="008D7E1F" w:rsidRDefault="008D7E1F" w:rsidP="00DF707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  <w:sectPr w:rsidR="008D7E1F" w:rsidSect="0083106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8"/>
          <w:pgMar w:top="1134" w:right="567" w:bottom="1134" w:left="1134" w:header="680" w:footer="680" w:gutter="0"/>
          <w:cols w:space="720"/>
          <w:titlePg/>
          <w:docGrid w:linePitch="326"/>
        </w:sectPr>
      </w:pPr>
    </w:p>
    <w:p w:rsidR="00DF7072" w:rsidRPr="00DF7072" w:rsidRDefault="00DF7072" w:rsidP="00DF70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DF7072">
        <w:rPr>
          <w:rFonts w:ascii="Times New Roman" w:hAnsi="Times New Roman" w:cs="Times New Roman"/>
          <w:sz w:val="28"/>
          <w:szCs w:val="28"/>
        </w:rPr>
        <w:t>ДЕТАЛИЗИРОВАННЫЙ ПЕРЕЧЕНЬ</w:t>
      </w:r>
    </w:p>
    <w:p w:rsidR="00DF7072" w:rsidRPr="00DF7072" w:rsidRDefault="00DF7072" w:rsidP="00DF707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072">
        <w:rPr>
          <w:rFonts w:ascii="Times New Roman" w:hAnsi="Times New Roman" w:cs="Times New Roman"/>
          <w:sz w:val="28"/>
          <w:szCs w:val="28"/>
        </w:rPr>
        <w:t>мероприятий, реализуемых в рамках инфраструктурных</w:t>
      </w:r>
    </w:p>
    <w:p w:rsidR="00DF7072" w:rsidRPr="00DF7072" w:rsidRDefault="00DF7072" w:rsidP="00DF707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072">
        <w:rPr>
          <w:rFonts w:ascii="Times New Roman" w:hAnsi="Times New Roman" w:cs="Times New Roman"/>
          <w:sz w:val="28"/>
          <w:szCs w:val="28"/>
        </w:rPr>
        <w:t>проектов Республики Тыва, отобранных в соответствии с</w:t>
      </w:r>
    </w:p>
    <w:p w:rsidR="00DF7072" w:rsidRDefault="00DF7072" w:rsidP="00DF707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07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14 июля 2021 г. </w:t>
      </w:r>
    </w:p>
    <w:p w:rsidR="00DF7072" w:rsidRDefault="00DF7072" w:rsidP="00DF707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072">
        <w:rPr>
          <w:rFonts w:ascii="Times New Roman" w:hAnsi="Times New Roman" w:cs="Times New Roman"/>
          <w:sz w:val="28"/>
          <w:szCs w:val="28"/>
        </w:rPr>
        <w:t xml:space="preserve">№ 1189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7072">
        <w:rPr>
          <w:rFonts w:ascii="Times New Roman" w:hAnsi="Times New Roman" w:cs="Times New Roman"/>
          <w:sz w:val="28"/>
          <w:szCs w:val="28"/>
        </w:rPr>
        <w:t>Об утверждении правил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072">
        <w:rPr>
          <w:rFonts w:ascii="Times New Roman" w:hAnsi="Times New Roman" w:cs="Times New Roman"/>
          <w:sz w:val="28"/>
          <w:szCs w:val="28"/>
        </w:rPr>
        <w:t xml:space="preserve">инфраструктурных проектов, </w:t>
      </w:r>
    </w:p>
    <w:p w:rsidR="00DF7072" w:rsidRDefault="00DF7072" w:rsidP="00DF707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072">
        <w:rPr>
          <w:rFonts w:ascii="Times New Roman" w:hAnsi="Times New Roman" w:cs="Times New Roman"/>
          <w:sz w:val="28"/>
          <w:szCs w:val="28"/>
        </w:rPr>
        <w:t>источником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7072">
        <w:rPr>
          <w:rFonts w:ascii="Times New Roman" w:hAnsi="Times New Roman" w:cs="Times New Roman"/>
          <w:sz w:val="28"/>
          <w:szCs w:val="28"/>
        </w:rPr>
        <w:t>обеспечения расходов на реализацию</w:t>
      </w:r>
      <w:proofErr w:type="gramEnd"/>
      <w:r w:rsidRPr="00DF7072">
        <w:rPr>
          <w:rFonts w:ascii="Times New Roman" w:hAnsi="Times New Roman" w:cs="Times New Roman"/>
          <w:sz w:val="28"/>
          <w:szCs w:val="28"/>
        </w:rPr>
        <w:t xml:space="preserve"> которых </w:t>
      </w:r>
    </w:p>
    <w:p w:rsidR="00DF7072" w:rsidRDefault="00DF7072" w:rsidP="00DF707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072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072">
        <w:rPr>
          <w:rFonts w:ascii="Times New Roman" w:hAnsi="Times New Roman" w:cs="Times New Roman"/>
          <w:sz w:val="28"/>
          <w:szCs w:val="28"/>
        </w:rPr>
        <w:t>бюджетные кредиты из федерального бюджета бюджетам</w:t>
      </w:r>
      <w:r w:rsidRPr="00DF7072">
        <w:rPr>
          <w:rFonts w:ascii="Times New Roman" w:hAnsi="Times New Roman" w:cs="Times New Roman"/>
          <w:sz w:val="28"/>
          <w:szCs w:val="28"/>
        </w:rPr>
        <w:cr/>
        <w:t>субъектов Российской Федерации на финансовое обеспечение реализации</w:t>
      </w:r>
    </w:p>
    <w:p w:rsidR="00DF7072" w:rsidRDefault="00DF7072" w:rsidP="00DF707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072">
        <w:rPr>
          <w:rFonts w:ascii="Times New Roman" w:hAnsi="Times New Roman" w:cs="Times New Roman"/>
          <w:sz w:val="28"/>
          <w:szCs w:val="28"/>
        </w:rPr>
        <w:t xml:space="preserve"> инфраструктурных проектов, и о внесении изменений в положение о </w:t>
      </w:r>
    </w:p>
    <w:p w:rsidR="00DF7072" w:rsidRPr="00DF7072" w:rsidRDefault="00DF7072" w:rsidP="00DF707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072">
        <w:rPr>
          <w:rFonts w:ascii="Times New Roman" w:hAnsi="Times New Roman" w:cs="Times New Roman"/>
          <w:sz w:val="28"/>
          <w:szCs w:val="28"/>
        </w:rPr>
        <w:t>правительственной комиссии по региональному развитию</w:t>
      </w:r>
    </w:p>
    <w:p w:rsidR="00DF7072" w:rsidRPr="00DF7072" w:rsidRDefault="00DF7072" w:rsidP="00DF707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072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F7072" w:rsidRPr="00DF7072" w:rsidRDefault="00DF7072" w:rsidP="00DF7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E1F" w:rsidRPr="00DF7072" w:rsidRDefault="00DF7072" w:rsidP="00DF7072">
      <w:pPr>
        <w:jc w:val="right"/>
        <w:rPr>
          <w:rFonts w:ascii="Times New Roman" w:hAnsi="Times New Roman" w:cs="Times New Roman"/>
          <w:szCs w:val="28"/>
        </w:rPr>
      </w:pPr>
      <w:r w:rsidRPr="00DF7072">
        <w:rPr>
          <w:rFonts w:ascii="Times New Roman" w:hAnsi="Times New Roman" w:cs="Times New Roman"/>
          <w:szCs w:val="28"/>
        </w:rPr>
        <w:t>(тыс. рублей)</w:t>
      </w:r>
    </w:p>
    <w:tbl>
      <w:tblPr>
        <w:tblW w:w="16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1134"/>
        <w:gridCol w:w="882"/>
        <w:gridCol w:w="1020"/>
        <w:gridCol w:w="1531"/>
        <w:gridCol w:w="794"/>
        <w:gridCol w:w="1016"/>
        <w:gridCol w:w="709"/>
        <w:gridCol w:w="737"/>
        <w:gridCol w:w="1109"/>
        <w:gridCol w:w="992"/>
        <w:gridCol w:w="851"/>
        <w:gridCol w:w="992"/>
        <w:gridCol w:w="851"/>
        <w:gridCol w:w="852"/>
        <w:gridCol w:w="565"/>
        <w:gridCol w:w="583"/>
        <w:gridCol w:w="978"/>
      </w:tblGrid>
      <w:tr w:rsidR="00DF7072" w:rsidRPr="00DF7072" w:rsidTr="00DF7072">
        <w:trPr>
          <w:trHeight w:val="20"/>
          <w:jc w:val="center"/>
        </w:trPr>
        <w:tc>
          <w:tcPr>
            <w:tcW w:w="424" w:type="dxa"/>
            <w:vMerge w:val="restart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134" w:type="dxa"/>
            <w:vMerge w:val="restart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882" w:type="dxa"/>
            <w:vMerge w:val="restart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Наименование инвестиционного проекта</w:t>
            </w:r>
          </w:p>
        </w:tc>
        <w:tc>
          <w:tcPr>
            <w:tcW w:w="1020" w:type="dxa"/>
            <w:vMerge w:val="restart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Наименование инфраструктурного проекта</w:t>
            </w:r>
          </w:p>
        </w:tc>
        <w:tc>
          <w:tcPr>
            <w:tcW w:w="1531" w:type="dxa"/>
            <w:vMerge w:val="restart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инфраструктуры/ адрес объекта/ проектная мощность объекта</w:t>
            </w:r>
          </w:p>
        </w:tc>
        <w:tc>
          <w:tcPr>
            <w:tcW w:w="794" w:type="dxa"/>
            <w:vMerge w:val="restart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Вид инфраструктуры</w:t>
            </w:r>
          </w:p>
        </w:tc>
        <w:tc>
          <w:tcPr>
            <w:tcW w:w="1016" w:type="dxa"/>
            <w:vMerge w:val="restart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Виды работ</w:t>
            </w:r>
          </w:p>
        </w:tc>
        <w:tc>
          <w:tcPr>
            <w:tcW w:w="1446" w:type="dxa"/>
            <w:gridSpan w:val="2"/>
            <w:vMerge w:val="restart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Сроки реализации</w:t>
            </w:r>
          </w:p>
        </w:tc>
        <w:tc>
          <w:tcPr>
            <w:tcW w:w="7773" w:type="dxa"/>
            <w:gridSpan w:val="9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</w:tr>
      <w:tr w:rsidR="00DF7072" w:rsidRPr="00DF7072" w:rsidTr="00DF7072">
        <w:trPr>
          <w:trHeight w:val="20"/>
          <w:jc w:val="center"/>
        </w:trPr>
        <w:tc>
          <w:tcPr>
            <w:tcW w:w="424" w:type="dxa"/>
            <w:vMerge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vMerge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vMerge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vMerge w:val="restart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664" w:type="dxa"/>
            <w:gridSpan w:val="8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DF7072" w:rsidRPr="00DF7072" w:rsidTr="00DF7072">
        <w:trPr>
          <w:trHeight w:val="20"/>
          <w:jc w:val="center"/>
        </w:trPr>
        <w:tc>
          <w:tcPr>
            <w:tcW w:w="424" w:type="dxa"/>
            <w:vMerge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vMerge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vMerge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vMerge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ИБК</w:t>
            </w:r>
          </w:p>
        </w:tc>
        <w:tc>
          <w:tcPr>
            <w:tcW w:w="4111" w:type="dxa"/>
            <w:gridSpan w:val="5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83" w:type="dxa"/>
            <w:vMerge w:val="restart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консолидированный региональный бюджет</w:t>
            </w:r>
          </w:p>
        </w:tc>
        <w:tc>
          <w:tcPr>
            <w:tcW w:w="978" w:type="dxa"/>
            <w:vMerge w:val="restart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</w:tr>
      <w:tr w:rsidR="00DF7072" w:rsidRPr="00DF7072" w:rsidTr="00DF7072">
        <w:trPr>
          <w:trHeight w:val="20"/>
          <w:jc w:val="center"/>
        </w:trPr>
        <w:tc>
          <w:tcPr>
            <w:tcW w:w="424" w:type="dxa"/>
            <w:vMerge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vMerge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дата начала</w:t>
            </w:r>
          </w:p>
        </w:tc>
        <w:tc>
          <w:tcPr>
            <w:tcW w:w="737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дата завершения</w:t>
            </w:r>
          </w:p>
        </w:tc>
        <w:tc>
          <w:tcPr>
            <w:tcW w:w="1109" w:type="dxa"/>
            <w:vMerge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в 2022 году</w:t>
            </w:r>
          </w:p>
        </w:tc>
        <w:tc>
          <w:tcPr>
            <w:tcW w:w="99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в 2023 году</w:t>
            </w:r>
          </w:p>
        </w:tc>
        <w:tc>
          <w:tcPr>
            <w:tcW w:w="851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в 2024 году</w:t>
            </w:r>
          </w:p>
        </w:tc>
        <w:tc>
          <w:tcPr>
            <w:tcW w:w="85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в 2025 году</w:t>
            </w:r>
          </w:p>
        </w:tc>
        <w:tc>
          <w:tcPr>
            <w:tcW w:w="565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после 2025 года</w:t>
            </w:r>
          </w:p>
        </w:tc>
        <w:tc>
          <w:tcPr>
            <w:tcW w:w="583" w:type="dxa"/>
            <w:vMerge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vMerge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072" w:rsidRPr="00DF7072" w:rsidTr="00DF7072">
        <w:trPr>
          <w:trHeight w:val="20"/>
          <w:jc w:val="center"/>
        </w:trPr>
        <w:tc>
          <w:tcPr>
            <w:tcW w:w="424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8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0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31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4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16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7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09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5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83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78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DF7072" w:rsidRPr="00DF7072" w:rsidTr="00DF7072">
        <w:trPr>
          <w:trHeight w:val="20"/>
          <w:jc w:val="center"/>
        </w:trPr>
        <w:tc>
          <w:tcPr>
            <w:tcW w:w="424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34" w:type="dxa"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г. Кызыл, Республика Тыва</w:t>
            </w:r>
          </w:p>
        </w:tc>
        <w:tc>
          <w:tcPr>
            <w:tcW w:w="882" w:type="dxa"/>
          </w:tcPr>
          <w:p w:rsid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комплексная застройка микрорайона «Спутник», 3 и 4 кварталы, </w:t>
            </w:r>
          </w:p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г. Кызыл Республики Тыва</w:t>
            </w:r>
          </w:p>
        </w:tc>
        <w:tc>
          <w:tcPr>
            <w:tcW w:w="1020" w:type="dxa"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беспечение (создание, реконструкция, технологическое присоединение) наружными инженерными сетями многоквартирных жилых домов </w:t>
            </w:r>
          </w:p>
        </w:tc>
        <w:tc>
          <w:tcPr>
            <w:tcW w:w="1531" w:type="dxa"/>
          </w:tcPr>
          <w:p w:rsid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наружные инженерные сети микрорайона «Спутник»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3-</w:t>
            </w: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4 кварталы, г. Кызыл Республики Тыва /Республика Тыва, </w:t>
            </w:r>
          </w:p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г. Кызыл, ул. Магистральная, с южной стороны магистральных труб теплосетей, район пожарного ДЕПО, в том числе:</w:t>
            </w:r>
          </w:p>
        </w:tc>
        <w:tc>
          <w:tcPr>
            <w:tcW w:w="794" w:type="dxa"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инженерная инфраструктура</w:t>
            </w:r>
          </w:p>
        </w:tc>
        <w:tc>
          <w:tcPr>
            <w:tcW w:w="1016" w:type="dxa"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субсидии юридическим лицам (за исключением государственных (муниципальных) учреждений), с которыми заключены </w:t>
            </w:r>
          </w:p>
        </w:tc>
        <w:tc>
          <w:tcPr>
            <w:tcW w:w="709" w:type="dxa"/>
          </w:tcPr>
          <w:p w:rsid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I кв. </w:t>
            </w:r>
          </w:p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737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IV кв. 2030 г.</w:t>
            </w:r>
          </w:p>
        </w:tc>
        <w:tc>
          <w:tcPr>
            <w:tcW w:w="1109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782362,01</w:t>
            </w:r>
          </w:p>
        </w:tc>
        <w:tc>
          <w:tcPr>
            <w:tcW w:w="99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384443,92</w:t>
            </w:r>
          </w:p>
        </w:tc>
        <w:tc>
          <w:tcPr>
            <w:tcW w:w="851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249888,55</w:t>
            </w:r>
          </w:p>
        </w:tc>
        <w:tc>
          <w:tcPr>
            <w:tcW w:w="99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134555,37</w:t>
            </w:r>
          </w:p>
        </w:tc>
        <w:tc>
          <w:tcPr>
            <w:tcW w:w="851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3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8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397918,09</w:t>
            </w:r>
          </w:p>
        </w:tc>
      </w:tr>
    </w:tbl>
    <w:p w:rsidR="00DF7072" w:rsidRDefault="00DF7072"/>
    <w:p w:rsidR="00DF7072" w:rsidRDefault="00DF7072"/>
    <w:tbl>
      <w:tblPr>
        <w:tblW w:w="16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1134"/>
        <w:gridCol w:w="882"/>
        <w:gridCol w:w="1020"/>
        <w:gridCol w:w="1531"/>
        <w:gridCol w:w="794"/>
        <w:gridCol w:w="1016"/>
        <w:gridCol w:w="709"/>
        <w:gridCol w:w="737"/>
        <w:gridCol w:w="1109"/>
        <w:gridCol w:w="992"/>
        <w:gridCol w:w="851"/>
        <w:gridCol w:w="992"/>
        <w:gridCol w:w="851"/>
        <w:gridCol w:w="852"/>
        <w:gridCol w:w="565"/>
        <w:gridCol w:w="569"/>
        <w:gridCol w:w="992"/>
      </w:tblGrid>
      <w:tr w:rsidR="00DF7072" w:rsidRPr="00DF7072" w:rsidTr="00DF7072">
        <w:trPr>
          <w:trHeight w:val="20"/>
          <w:tblHeader/>
          <w:jc w:val="center"/>
        </w:trPr>
        <w:tc>
          <w:tcPr>
            <w:tcW w:w="424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8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0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31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4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16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7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09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5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9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DF7072" w:rsidRPr="00DF7072" w:rsidTr="00DF7072">
        <w:trPr>
          <w:trHeight w:val="20"/>
          <w:jc w:val="center"/>
        </w:trPr>
        <w:tc>
          <w:tcPr>
            <w:tcW w:w="424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134" w:type="dxa"/>
            <w:vMerge w:val="restart"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 w:val="restart"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микрорайона «Спутник»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3-</w:t>
            </w: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4 кварталы, г. Кызыл Республики Тыва</w:t>
            </w:r>
          </w:p>
        </w:tc>
        <w:tc>
          <w:tcPr>
            <w:tcW w:w="1531" w:type="dxa"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ети водоснабжения/ точки подключения: существующая камера магистрального водопровода по ул. Звездная/ размер максимальной мощности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 2454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куб. </w:t>
            </w: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м/</w:t>
            </w:r>
            <w:proofErr w:type="spellStart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4" w:type="dxa"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</w:tcPr>
          <w:p w:rsid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соглашения об обеспечении реализации масштабных инвестиционных проектов на земельных участках, предоставляемых в аренду юридическим лицам без проведения торгов в соответствии с Порядком, утвержденным постановлением Правительства Республики Тыва от </w:t>
            </w:r>
          </w:p>
          <w:p w:rsid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16 июля </w:t>
            </w:r>
          </w:p>
          <w:p w:rsidR="00D41AF0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2021 г. </w:t>
            </w:r>
          </w:p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 349, в целях финансового обеспечения затрат юридических лиц на обеспечение наружными инженерными сетями объектов капитального строительства, в том числе осуществление подключения (технологического присоединения) к сетям электроснабжения, теплоснабжения, </w:t>
            </w:r>
            <w:r w:rsidRPr="00DF70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водоснабжения и водоотведения путем заключения договоров с </w:t>
            </w:r>
            <w:proofErr w:type="spellStart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ресурсоснабжающими</w:t>
            </w:r>
            <w:proofErr w:type="spellEnd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организациями АО «</w:t>
            </w:r>
            <w:proofErr w:type="spellStart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Тываэнерго</w:t>
            </w:r>
            <w:proofErr w:type="spellEnd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», АО «</w:t>
            </w:r>
            <w:proofErr w:type="spellStart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Кызылская</w:t>
            </w:r>
            <w:proofErr w:type="spellEnd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 ТЭЦ», ООО «Водоканал-Сервис»</w:t>
            </w:r>
          </w:p>
        </w:tc>
        <w:tc>
          <w:tcPr>
            <w:tcW w:w="709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 кв. 2022 г.</w:t>
            </w:r>
          </w:p>
        </w:tc>
        <w:tc>
          <w:tcPr>
            <w:tcW w:w="737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IV кв. 2030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176 071,44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79470,23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60298,62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19171,61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96601,21</w:t>
            </w:r>
          </w:p>
        </w:tc>
      </w:tr>
      <w:tr w:rsidR="00DF7072" w:rsidRPr="00DF7072" w:rsidTr="00DF7072">
        <w:trPr>
          <w:trHeight w:val="20"/>
          <w:jc w:val="center"/>
        </w:trPr>
        <w:tc>
          <w:tcPr>
            <w:tcW w:w="424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r w:rsidR="00D41A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ети водоотведения/ точки подключения: существующий колодец канализационного коллектора КНС № 6/ размер максимальной мощности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 2064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куб. м</w:t>
            </w: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  <w:r w:rsidR="00D41A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4" w:type="dxa"/>
            <w:vMerge w:val="restart"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I кв. </w:t>
            </w:r>
          </w:p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737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IV кв. 2030 г.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191105,09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101629,74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52271,13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49358,61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89475,35</w:t>
            </w:r>
          </w:p>
        </w:tc>
      </w:tr>
      <w:tr w:rsidR="00DF7072" w:rsidRPr="00DF7072" w:rsidTr="00DF7072">
        <w:trPr>
          <w:trHeight w:val="20"/>
          <w:jc w:val="center"/>
        </w:trPr>
        <w:tc>
          <w:tcPr>
            <w:tcW w:w="424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1134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ети электроснабжения/ точки подключения: от опорной линии 3/6/10 (линия № б/н) ВЛ-10 </w:t>
            </w:r>
            <w:proofErr w:type="spellStart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 ф. 20-15; ф. 20-16 (ГАУ </w:t>
            </w:r>
            <w:proofErr w:type="spellStart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ЦЭиПР</w:t>
            </w:r>
            <w:proofErr w:type="spellEnd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 при Правительстве РТ), размер максимальной мощности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 9,8 мВт</w:t>
            </w:r>
          </w:p>
        </w:tc>
        <w:tc>
          <w:tcPr>
            <w:tcW w:w="794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I кв. </w:t>
            </w:r>
          </w:p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737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IV кв. 2030 г.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155 330,58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72486,98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44541,84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27945,14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82843,6</w:t>
            </w:r>
          </w:p>
        </w:tc>
      </w:tr>
      <w:tr w:rsidR="00DF7072" w:rsidRPr="00DF7072" w:rsidTr="00DF7072">
        <w:trPr>
          <w:trHeight w:val="20"/>
          <w:jc w:val="center"/>
        </w:trPr>
        <w:tc>
          <w:tcPr>
            <w:tcW w:w="424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1134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ети теплоснабжения/ точки подключения: в отношении МКД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 наружная сторона стены дома, в отношении других объектов проекта - граница земельного участка, на котором размещен объект/ размер максимальной тепловой нагрузки – 17,372415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Гкалл</w:t>
            </w:r>
            <w:proofErr w:type="spellEnd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/час</w:t>
            </w:r>
            <w:r w:rsidR="00D41A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4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I кв. </w:t>
            </w:r>
          </w:p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737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IV кв. 2030 г.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259854,90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130856,97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92776,96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38080,01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128997,93</w:t>
            </w:r>
          </w:p>
        </w:tc>
      </w:tr>
      <w:tr w:rsidR="00DF7072" w:rsidRPr="00DF7072" w:rsidTr="00DF7072">
        <w:trPr>
          <w:trHeight w:val="20"/>
          <w:jc w:val="center"/>
        </w:trPr>
        <w:tc>
          <w:tcPr>
            <w:tcW w:w="424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134" w:type="dxa"/>
            <w:vMerge w:val="restart"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г. Кызыл, Республика Тыва</w:t>
            </w:r>
          </w:p>
        </w:tc>
        <w:tc>
          <w:tcPr>
            <w:tcW w:w="882" w:type="dxa"/>
            <w:vMerge w:val="restart"/>
          </w:tcPr>
          <w:p w:rsid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комплексная застройка микрорайона «</w:t>
            </w:r>
            <w:proofErr w:type="spellStart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Монгун</w:t>
            </w:r>
            <w:proofErr w:type="spellEnd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г. Кызыл Республики Тыва</w:t>
            </w:r>
          </w:p>
        </w:tc>
        <w:tc>
          <w:tcPr>
            <w:tcW w:w="1020" w:type="dxa"/>
            <w:vMerge w:val="restart"/>
          </w:tcPr>
          <w:p w:rsid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беспечение (создание, реконструкция, технологическое присоединение)  наружными инженерными сетями многоквартирных жилых домов микрорайона «</w:t>
            </w:r>
            <w:proofErr w:type="spellStart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Монгун</w:t>
            </w:r>
            <w:proofErr w:type="spellEnd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г. Кызыл Республики Тыва</w:t>
            </w:r>
          </w:p>
        </w:tc>
        <w:tc>
          <w:tcPr>
            <w:tcW w:w="1531" w:type="dxa"/>
          </w:tcPr>
          <w:p w:rsid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наружные инженерные сети микрорайона «</w:t>
            </w:r>
            <w:proofErr w:type="spellStart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Монгун</w:t>
            </w:r>
            <w:proofErr w:type="spellEnd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г. Кызыл Республики Тыва /Республика Тыва, г. Кызыл, земельный участок в границах улиц </w:t>
            </w:r>
            <w:proofErr w:type="spellStart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Кечил-оола</w:t>
            </w:r>
            <w:proofErr w:type="spellEnd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, Калинина, Островского и </w:t>
            </w:r>
            <w:proofErr w:type="spellStart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Ооржака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Лопсанчапа</w:t>
            </w:r>
            <w:proofErr w:type="spellEnd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, в том числе:</w:t>
            </w:r>
          </w:p>
        </w:tc>
        <w:tc>
          <w:tcPr>
            <w:tcW w:w="794" w:type="dxa"/>
            <w:vMerge w:val="restart"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инженерная инфраструктура</w:t>
            </w:r>
          </w:p>
        </w:tc>
        <w:tc>
          <w:tcPr>
            <w:tcW w:w="1016" w:type="dxa"/>
            <w:vMerge w:val="restart"/>
          </w:tcPr>
          <w:p w:rsid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субсидии юридическим лицам (за исключением государственных (муниципальных) учреждений), с которыми заключены соглашения об обеспечении реализации масштабных инвестиционных проектов на земельных участках, предоставляемых в аренду юридическим лицам без проведения торгов в соответствии с Порядком, утвержденным постановлением Правительства Республики Тыва от </w:t>
            </w:r>
          </w:p>
          <w:p w:rsid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16 июля </w:t>
            </w:r>
          </w:p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2021 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 349, в целях финансового обеспечения затрат юридических лиц на обеспечение наружными инженерными сетями объектов капитального строительства, в том числе осуществление подключения (технологического присоединения) к сетям электроснабжения, теплоснабжения, водоснабжения и водоотведения путем заключения договоров с </w:t>
            </w:r>
            <w:proofErr w:type="spellStart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ресурсоснабжающими</w:t>
            </w:r>
            <w:proofErr w:type="spellEnd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организациями АО «</w:t>
            </w:r>
            <w:proofErr w:type="spellStart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Тываэнерго</w:t>
            </w:r>
            <w:proofErr w:type="spellEnd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», АО «</w:t>
            </w:r>
            <w:proofErr w:type="spellStart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Кызылская</w:t>
            </w:r>
            <w:proofErr w:type="spellEnd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 ТЭЦ», ООО «Водоканал-Сервис»</w:t>
            </w:r>
          </w:p>
        </w:tc>
        <w:tc>
          <w:tcPr>
            <w:tcW w:w="709" w:type="dxa"/>
          </w:tcPr>
          <w:p w:rsid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I кв. </w:t>
            </w:r>
          </w:p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737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IV кв. 2029 г.</w:t>
            </w:r>
          </w:p>
        </w:tc>
        <w:tc>
          <w:tcPr>
            <w:tcW w:w="1109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603687,64</w:t>
            </w:r>
          </w:p>
        </w:tc>
        <w:tc>
          <w:tcPr>
            <w:tcW w:w="99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851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195000,00</w:t>
            </w:r>
          </w:p>
        </w:tc>
        <w:tc>
          <w:tcPr>
            <w:tcW w:w="99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105000,00</w:t>
            </w:r>
          </w:p>
        </w:tc>
        <w:tc>
          <w:tcPr>
            <w:tcW w:w="851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303687,64</w:t>
            </w:r>
          </w:p>
        </w:tc>
      </w:tr>
      <w:tr w:rsidR="00DF7072" w:rsidRPr="00DF7072" w:rsidTr="00DF7072">
        <w:trPr>
          <w:trHeight w:val="20"/>
          <w:jc w:val="center"/>
        </w:trPr>
        <w:tc>
          <w:tcPr>
            <w:tcW w:w="424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  <w:r w:rsidR="00D41A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ети водоснабжения/ точки подключения: Точка № 1: уличная водопроводная сеть по ул. </w:t>
            </w:r>
            <w:proofErr w:type="spellStart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Кечил-оола</w:t>
            </w:r>
            <w:proofErr w:type="spellEnd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, Точка № 2: уличная водопроводная сеть по ул. </w:t>
            </w:r>
            <w:proofErr w:type="spellStart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Лопсанчапа</w:t>
            </w:r>
            <w:proofErr w:type="spellEnd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, Точка № 3: уличная водопроводная сеть по ул. Островского/ расход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 1817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куб. м</w:t>
            </w: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4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I кв. </w:t>
            </w:r>
          </w:p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737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IV кв. 2029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118638,41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56 906,99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6302,67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50604,32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61731,43</w:t>
            </w:r>
          </w:p>
        </w:tc>
      </w:tr>
      <w:tr w:rsidR="00DF7072" w:rsidRPr="00DF7072" w:rsidTr="00DF7072">
        <w:trPr>
          <w:trHeight w:val="20"/>
          <w:jc w:val="center"/>
        </w:trPr>
        <w:tc>
          <w:tcPr>
            <w:tcW w:w="424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 w:rsidR="00D41A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ети водоотведения/ точки подключения: канализационный коллектор по ул. Островского и с выходом на магистральный коллектор по ул. Московская/ размер максимальной мощности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 1734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куб. м</w:t>
            </w: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4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I кв. </w:t>
            </w:r>
          </w:p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737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IV кв. 2029 г.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111 505,52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17 631,07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2211,13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15419,94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93 874,45</w:t>
            </w:r>
          </w:p>
        </w:tc>
      </w:tr>
      <w:tr w:rsidR="00DF7072" w:rsidRPr="00DF7072" w:rsidTr="00DF7072">
        <w:trPr>
          <w:trHeight w:val="20"/>
          <w:jc w:val="center"/>
        </w:trPr>
        <w:tc>
          <w:tcPr>
            <w:tcW w:w="424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2.3</w:t>
            </w:r>
            <w:r w:rsidR="00D41A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Сети электроснабжения/ точки подключения: от трансформаторной подстанции РП 10-кВт (линия 3/6/10) КЛ-10 кВ с выходом на трансформаторную подстанцию ПС 110 кВ по ул. Городская/ размер максимальной мощности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 6,98775 мВт</w:t>
            </w:r>
          </w:p>
        </w:tc>
        <w:tc>
          <w:tcPr>
            <w:tcW w:w="794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I кв. </w:t>
            </w:r>
          </w:p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737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IV кв. 2029 г.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193 836,66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142 962,53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142 962,53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50 874,13</w:t>
            </w:r>
          </w:p>
        </w:tc>
      </w:tr>
      <w:tr w:rsidR="00DF7072" w:rsidRPr="00DF7072" w:rsidTr="00DF7072">
        <w:trPr>
          <w:trHeight w:val="20"/>
          <w:jc w:val="center"/>
        </w:trPr>
        <w:tc>
          <w:tcPr>
            <w:tcW w:w="424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2.4</w:t>
            </w:r>
            <w:r w:rsidR="00D41A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Сети теплоснабжения/ точки подключения: от магистральной сети по ул. Калинина в отношении МКД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 наружная сторона стены дома, в отношении других объектов - граница земельного участка, на которой размещен объект/ размер максимальной тепловой нагрузки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 21,875 Гкал/час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4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I кв. </w:t>
            </w:r>
          </w:p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737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IV кв. 2029 г.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179 707,05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82 499,42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43 523,68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38975,74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97 207,63</w:t>
            </w:r>
          </w:p>
        </w:tc>
      </w:tr>
      <w:tr w:rsidR="00DF7072" w:rsidRPr="00DF7072" w:rsidTr="00DF7072">
        <w:trPr>
          <w:trHeight w:val="20"/>
          <w:jc w:val="center"/>
        </w:trPr>
        <w:tc>
          <w:tcPr>
            <w:tcW w:w="424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134" w:type="dxa"/>
            <w:vMerge w:val="restart"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г. Кызыл, Республика Тыва</w:t>
            </w:r>
          </w:p>
        </w:tc>
        <w:tc>
          <w:tcPr>
            <w:tcW w:w="882" w:type="dxa"/>
            <w:vMerge w:val="restart"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комплексная застройка микрорайона на территории западнее от ул. Полигонной, д. 2, г. Кызыл Республики Тыва</w:t>
            </w:r>
          </w:p>
        </w:tc>
        <w:tc>
          <w:tcPr>
            <w:tcW w:w="1020" w:type="dxa"/>
            <w:vMerge w:val="restart"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беспечение (создание, реконструкция, технологическое присоединение)  наружными инженерными сетями многоквартирных жилых домов </w:t>
            </w:r>
            <w:r w:rsidRPr="00DF70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микрорайона на территории западнее ул. Полигонной, д. 2, г. Кызыл Республика Тыва</w:t>
            </w:r>
          </w:p>
        </w:tc>
        <w:tc>
          <w:tcPr>
            <w:tcW w:w="1531" w:type="dxa"/>
          </w:tcPr>
          <w:p w:rsid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наружные инженерные сети микрорайона на территории западнее ул. Полигонной, д. 2, г. Кызыл Республика Тыва /Республика Тыва, </w:t>
            </w:r>
          </w:p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г. Кызыл, западнее ул. Полигонной, д. 2, в том числе:</w:t>
            </w:r>
          </w:p>
        </w:tc>
        <w:tc>
          <w:tcPr>
            <w:tcW w:w="794" w:type="dxa"/>
            <w:vMerge w:val="restart"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инженерная инфраструктура</w:t>
            </w:r>
          </w:p>
        </w:tc>
        <w:tc>
          <w:tcPr>
            <w:tcW w:w="1016" w:type="dxa"/>
            <w:vMerge w:val="restart"/>
          </w:tcPr>
          <w:p w:rsid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субсидии юридическим лицам (за исключением государственных (муниципальных) учреждений), с которыми заключены соглашения </w:t>
            </w:r>
            <w:r w:rsidRPr="00DF70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 обеспечении реализации масштабных инвестиционных проектов на земельных участках, предоставляемых в аренду юридическим лицам без проведения торгов в соответствии с Порядком, утвержденным постановлением Правительства Республики Тыва от </w:t>
            </w:r>
          </w:p>
          <w:p w:rsid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16 июля </w:t>
            </w:r>
          </w:p>
          <w:p w:rsid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2021 г. </w:t>
            </w:r>
          </w:p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 349, в целях финансового обеспечения затрат юридических лиц на обеспечение наружными инженерными сетями объектов капитального строительства, в том числе осуществление подключения (технологического присоединения) к сетям электроснабжения, теплоснабжения, водоснабже</w:t>
            </w:r>
            <w:r w:rsidRPr="00DF70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ния и водоотведения путем заключения договоров с </w:t>
            </w:r>
            <w:proofErr w:type="spellStart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ресурсоснабжающими</w:t>
            </w:r>
            <w:proofErr w:type="spellEnd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организациями АО «</w:t>
            </w:r>
            <w:proofErr w:type="spellStart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Тываэнерго</w:t>
            </w:r>
            <w:proofErr w:type="spellEnd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», АО «</w:t>
            </w:r>
            <w:proofErr w:type="spellStart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Кызылская</w:t>
            </w:r>
            <w:proofErr w:type="spellEnd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 ТЭЦ», ООО «Водоканал-Сервис»</w:t>
            </w:r>
          </w:p>
        </w:tc>
        <w:tc>
          <w:tcPr>
            <w:tcW w:w="709" w:type="dxa"/>
          </w:tcPr>
          <w:p w:rsid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I кв. </w:t>
            </w:r>
          </w:p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737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IV кв. 2029 г.</w:t>
            </w:r>
          </w:p>
        </w:tc>
        <w:tc>
          <w:tcPr>
            <w:tcW w:w="1109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710851,97</w:t>
            </w:r>
          </w:p>
        </w:tc>
        <w:tc>
          <w:tcPr>
            <w:tcW w:w="99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305111,08</w:t>
            </w:r>
          </w:p>
        </w:tc>
        <w:tc>
          <w:tcPr>
            <w:tcW w:w="851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188000,45</w:t>
            </w:r>
          </w:p>
        </w:tc>
        <w:tc>
          <w:tcPr>
            <w:tcW w:w="99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117110,63</w:t>
            </w:r>
          </w:p>
        </w:tc>
        <w:tc>
          <w:tcPr>
            <w:tcW w:w="851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405740,88</w:t>
            </w:r>
          </w:p>
        </w:tc>
      </w:tr>
      <w:tr w:rsidR="00DF7072" w:rsidRPr="00DF7072" w:rsidTr="00DF7072">
        <w:trPr>
          <w:trHeight w:val="20"/>
          <w:jc w:val="center"/>
        </w:trPr>
        <w:tc>
          <w:tcPr>
            <w:tcW w:w="424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1134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ети водоснабжения/ точка подключения: </w:t>
            </w:r>
            <w:r w:rsidRPr="00DF70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водопровод к кварталу застройки 10 МКД по ул. Полигонная с </w:t>
            </w:r>
            <w:proofErr w:type="spellStart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закольцовкой</w:t>
            </w:r>
            <w:proofErr w:type="spellEnd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 по ул. Полигонная (возле ул. </w:t>
            </w:r>
            <w:proofErr w:type="spellStart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Убсунурская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2) / размер максимальной мощности –3600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куб. м</w:t>
            </w: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4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I кв. </w:t>
            </w:r>
          </w:p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737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IV кв. 2029 г.</w:t>
            </w:r>
          </w:p>
        </w:tc>
        <w:tc>
          <w:tcPr>
            <w:tcW w:w="1109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218 991,16</w:t>
            </w:r>
          </w:p>
        </w:tc>
        <w:tc>
          <w:tcPr>
            <w:tcW w:w="99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90 241,42</w:t>
            </w:r>
          </w:p>
        </w:tc>
        <w:tc>
          <w:tcPr>
            <w:tcW w:w="851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31 298,85</w:t>
            </w:r>
          </w:p>
        </w:tc>
        <w:tc>
          <w:tcPr>
            <w:tcW w:w="99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58942,57</w:t>
            </w:r>
          </w:p>
        </w:tc>
        <w:tc>
          <w:tcPr>
            <w:tcW w:w="851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128 749,74</w:t>
            </w:r>
          </w:p>
        </w:tc>
      </w:tr>
      <w:tr w:rsidR="00DF7072" w:rsidRPr="00DF7072" w:rsidTr="00DF7072">
        <w:trPr>
          <w:trHeight w:val="20"/>
          <w:jc w:val="center"/>
        </w:trPr>
        <w:tc>
          <w:tcPr>
            <w:tcW w:w="424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3.2.</w:t>
            </w:r>
          </w:p>
        </w:tc>
        <w:tc>
          <w:tcPr>
            <w:tcW w:w="1134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Сети водоотведения / точки подключения: от канализационного коллектора к строящемуся кварталу 10 МКД по ул. Полигонная/ размер максимальной мощности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 3600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куб. </w:t>
            </w: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м/</w:t>
            </w:r>
            <w:proofErr w:type="spellStart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4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I кв. </w:t>
            </w:r>
          </w:p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737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IV кв. 2029 г.</w:t>
            </w:r>
          </w:p>
        </w:tc>
        <w:tc>
          <w:tcPr>
            <w:tcW w:w="1109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212 474,42</w:t>
            </w:r>
          </w:p>
        </w:tc>
        <w:tc>
          <w:tcPr>
            <w:tcW w:w="99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95246,12</w:t>
            </w:r>
          </w:p>
        </w:tc>
        <w:tc>
          <w:tcPr>
            <w:tcW w:w="851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37078,06</w:t>
            </w:r>
          </w:p>
        </w:tc>
        <w:tc>
          <w:tcPr>
            <w:tcW w:w="99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58168,06</w:t>
            </w:r>
          </w:p>
        </w:tc>
        <w:tc>
          <w:tcPr>
            <w:tcW w:w="851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117 228,3</w:t>
            </w:r>
          </w:p>
        </w:tc>
      </w:tr>
      <w:tr w:rsidR="00DF7072" w:rsidRPr="00DF7072" w:rsidTr="00DF7072">
        <w:trPr>
          <w:trHeight w:val="20"/>
          <w:jc w:val="center"/>
        </w:trPr>
        <w:tc>
          <w:tcPr>
            <w:tcW w:w="424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1134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Сети электроснабжения/ точки подключения: от опорной линии 3/6/10 (опора линий № б/н, 130, 147, 109/3) ВЛ-10кВ ф. 20-15, ф. 20-16, ф. 20-19, ф. 20-20 (ГАУ </w:t>
            </w:r>
            <w:proofErr w:type="spellStart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ЦЭиПР</w:t>
            </w:r>
            <w:proofErr w:type="spellEnd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 при Правительстве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еспублики </w:t>
            </w: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ыва</w:t>
            </w: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, размер максимальной мощности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 6,7 </w:t>
            </w:r>
            <w:proofErr w:type="spellStart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мВТ</w:t>
            </w:r>
            <w:proofErr w:type="spellEnd"/>
          </w:p>
        </w:tc>
        <w:tc>
          <w:tcPr>
            <w:tcW w:w="794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I кв. </w:t>
            </w:r>
          </w:p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737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IV кв. 2029 г.</w:t>
            </w:r>
          </w:p>
        </w:tc>
        <w:tc>
          <w:tcPr>
            <w:tcW w:w="1109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127534,65</w:t>
            </w:r>
          </w:p>
        </w:tc>
        <w:tc>
          <w:tcPr>
            <w:tcW w:w="99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33919,91</w:t>
            </w:r>
          </w:p>
        </w:tc>
        <w:tc>
          <w:tcPr>
            <w:tcW w:w="851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33919,91</w:t>
            </w:r>
          </w:p>
        </w:tc>
        <w:tc>
          <w:tcPr>
            <w:tcW w:w="99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93614,74</w:t>
            </w:r>
          </w:p>
        </w:tc>
      </w:tr>
      <w:tr w:rsidR="00DF7072" w:rsidRPr="00DF7072" w:rsidTr="00DF7072">
        <w:trPr>
          <w:trHeight w:val="20"/>
          <w:jc w:val="center"/>
        </w:trPr>
        <w:tc>
          <w:tcPr>
            <w:tcW w:w="424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3.4.</w:t>
            </w:r>
          </w:p>
        </w:tc>
        <w:tc>
          <w:tcPr>
            <w:tcW w:w="1134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Сети теплоснабжения/ точки подключения: наружные стороны стен МКД / размер максимальной тепловой нагрузки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 15,848 Гкал/час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4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I кв. </w:t>
            </w:r>
          </w:p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737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IV кв. 2029 г.</w:t>
            </w:r>
          </w:p>
        </w:tc>
        <w:tc>
          <w:tcPr>
            <w:tcW w:w="1109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151 851,74</w:t>
            </w:r>
          </w:p>
        </w:tc>
        <w:tc>
          <w:tcPr>
            <w:tcW w:w="99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85 703,63</w:t>
            </w:r>
          </w:p>
        </w:tc>
        <w:tc>
          <w:tcPr>
            <w:tcW w:w="851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85 703,63</w:t>
            </w:r>
          </w:p>
        </w:tc>
        <w:tc>
          <w:tcPr>
            <w:tcW w:w="99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5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66 148,11</w:t>
            </w:r>
          </w:p>
        </w:tc>
      </w:tr>
      <w:tr w:rsidR="00DF7072" w:rsidRPr="00DF7072" w:rsidTr="00DF7072">
        <w:trPr>
          <w:trHeight w:val="20"/>
          <w:jc w:val="center"/>
        </w:trPr>
        <w:tc>
          <w:tcPr>
            <w:tcW w:w="424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1134" w:type="dxa"/>
            <w:vMerge w:val="restart"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г. Кызыл, Республика Тыва</w:t>
            </w:r>
          </w:p>
        </w:tc>
        <w:tc>
          <w:tcPr>
            <w:tcW w:w="882" w:type="dxa"/>
            <w:vMerge w:val="restart"/>
          </w:tcPr>
          <w:p w:rsid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комплексная застройка микрорайона Иркутский, </w:t>
            </w:r>
          </w:p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г. Кызыл Республики Тыва</w:t>
            </w:r>
          </w:p>
        </w:tc>
        <w:tc>
          <w:tcPr>
            <w:tcW w:w="1020" w:type="dxa"/>
            <w:vMerge w:val="restart"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беспечение (создание, реконструкция, технологическое присоединение) наружными инженерными сетями многоквартирных жилых домов микрорайона Иркутский, г. Кызыл Республики Тыва</w:t>
            </w:r>
          </w:p>
        </w:tc>
        <w:tc>
          <w:tcPr>
            <w:tcW w:w="1531" w:type="dxa"/>
          </w:tcPr>
          <w:p w:rsid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наружные инженерные сети микрорайона Иркутский, </w:t>
            </w:r>
          </w:p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г. Кызыл Республики Тыва, в том числе:</w:t>
            </w:r>
          </w:p>
        </w:tc>
        <w:tc>
          <w:tcPr>
            <w:tcW w:w="794" w:type="dxa"/>
            <w:vMerge w:val="restart"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инженерная инфраструктура</w:t>
            </w:r>
          </w:p>
        </w:tc>
        <w:tc>
          <w:tcPr>
            <w:tcW w:w="1016" w:type="dxa"/>
            <w:vMerge w:val="restart"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субсидии юридическим лицам (за исключением государственных (муниципальных) учреждений), с которыми заключены соглашения об обеспечении реализации масштабных инвестиционных проектов на земельных участках, предоставляемых в аренду юридическим лицам без проведения торгов в соответствии с Порядком, утвержденным поста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I кв. </w:t>
            </w:r>
          </w:p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</w:p>
        </w:tc>
        <w:tc>
          <w:tcPr>
            <w:tcW w:w="737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IV кв. 2030 г.</w:t>
            </w:r>
          </w:p>
        </w:tc>
        <w:tc>
          <w:tcPr>
            <w:tcW w:w="1109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684376,00</w:t>
            </w:r>
          </w:p>
        </w:tc>
        <w:tc>
          <w:tcPr>
            <w:tcW w:w="99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342188,00</w:t>
            </w:r>
          </w:p>
        </w:tc>
        <w:tc>
          <w:tcPr>
            <w:tcW w:w="851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167329,00</w:t>
            </w:r>
          </w:p>
        </w:tc>
        <w:tc>
          <w:tcPr>
            <w:tcW w:w="85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174859,00</w:t>
            </w:r>
          </w:p>
        </w:tc>
        <w:tc>
          <w:tcPr>
            <w:tcW w:w="565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342188,00</w:t>
            </w:r>
          </w:p>
        </w:tc>
      </w:tr>
      <w:tr w:rsidR="00DF7072" w:rsidRPr="00DF7072" w:rsidTr="00DF7072">
        <w:trPr>
          <w:trHeight w:val="20"/>
          <w:jc w:val="center"/>
        </w:trPr>
        <w:tc>
          <w:tcPr>
            <w:tcW w:w="424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1134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строительство сетей водоснабжения/ расход – 941,90 куб. м/</w:t>
            </w:r>
            <w:proofErr w:type="spellStart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4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I кв. </w:t>
            </w:r>
          </w:p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</w:p>
        </w:tc>
        <w:tc>
          <w:tcPr>
            <w:tcW w:w="737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IV кв. 2030 г.</w:t>
            </w:r>
          </w:p>
        </w:tc>
        <w:tc>
          <w:tcPr>
            <w:tcW w:w="1109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104614,10</w:t>
            </w:r>
          </w:p>
        </w:tc>
        <w:tc>
          <w:tcPr>
            <w:tcW w:w="99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52307,05</w:t>
            </w:r>
          </w:p>
        </w:tc>
        <w:tc>
          <w:tcPr>
            <w:tcW w:w="851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25578,00</w:t>
            </w:r>
          </w:p>
        </w:tc>
        <w:tc>
          <w:tcPr>
            <w:tcW w:w="85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26729,05</w:t>
            </w:r>
          </w:p>
        </w:tc>
        <w:tc>
          <w:tcPr>
            <w:tcW w:w="565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52307,05</w:t>
            </w:r>
          </w:p>
        </w:tc>
      </w:tr>
      <w:tr w:rsidR="00DF7072" w:rsidRPr="00DF7072" w:rsidTr="00DF7072">
        <w:trPr>
          <w:trHeight w:val="20"/>
          <w:jc w:val="center"/>
        </w:trPr>
        <w:tc>
          <w:tcPr>
            <w:tcW w:w="424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1134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водоотведения/ мощность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 941,90 куб. м/</w:t>
            </w:r>
            <w:proofErr w:type="spellStart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4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I кв. </w:t>
            </w:r>
          </w:p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</w:p>
        </w:tc>
        <w:tc>
          <w:tcPr>
            <w:tcW w:w="737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IV кв. 2030 г.</w:t>
            </w:r>
          </w:p>
        </w:tc>
        <w:tc>
          <w:tcPr>
            <w:tcW w:w="1109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197604,48</w:t>
            </w:r>
          </w:p>
        </w:tc>
        <w:tc>
          <w:tcPr>
            <w:tcW w:w="99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98802,24</w:t>
            </w:r>
          </w:p>
        </w:tc>
        <w:tc>
          <w:tcPr>
            <w:tcW w:w="851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48314,04</w:t>
            </w:r>
          </w:p>
        </w:tc>
        <w:tc>
          <w:tcPr>
            <w:tcW w:w="85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50488,20</w:t>
            </w:r>
          </w:p>
        </w:tc>
        <w:tc>
          <w:tcPr>
            <w:tcW w:w="565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98802,24</w:t>
            </w:r>
          </w:p>
        </w:tc>
      </w:tr>
      <w:tr w:rsidR="00DF7072" w:rsidRPr="00DF7072" w:rsidTr="00DF7072">
        <w:trPr>
          <w:trHeight w:val="20"/>
          <w:jc w:val="center"/>
        </w:trPr>
        <w:tc>
          <w:tcPr>
            <w:tcW w:w="424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4.3.</w:t>
            </w:r>
          </w:p>
        </w:tc>
        <w:tc>
          <w:tcPr>
            <w:tcW w:w="1134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электроснабжения/ мощность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 4,5 мВт</w:t>
            </w:r>
          </w:p>
        </w:tc>
        <w:tc>
          <w:tcPr>
            <w:tcW w:w="794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I кв. </w:t>
            </w:r>
          </w:p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</w:p>
        </w:tc>
        <w:tc>
          <w:tcPr>
            <w:tcW w:w="737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IV кв. 2030 г.</w:t>
            </w:r>
          </w:p>
        </w:tc>
        <w:tc>
          <w:tcPr>
            <w:tcW w:w="1109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238882,20</w:t>
            </w:r>
          </w:p>
        </w:tc>
        <w:tc>
          <w:tcPr>
            <w:tcW w:w="99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119441,10</w:t>
            </w:r>
          </w:p>
        </w:tc>
        <w:tc>
          <w:tcPr>
            <w:tcW w:w="851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58406,40</w:t>
            </w:r>
          </w:p>
        </w:tc>
        <w:tc>
          <w:tcPr>
            <w:tcW w:w="85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61034,70</w:t>
            </w:r>
          </w:p>
        </w:tc>
        <w:tc>
          <w:tcPr>
            <w:tcW w:w="565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119441,10</w:t>
            </w:r>
          </w:p>
        </w:tc>
      </w:tr>
      <w:tr w:rsidR="00DF7072" w:rsidRPr="00DF7072" w:rsidTr="00DF7072">
        <w:trPr>
          <w:trHeight w:val="20"/>
          <w:jc w:val="center"/>
        </w:trPr>
        <w:tc>
          <w:tcPr>
            <w:tcW w:w="424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4.4.</w:t>
            </w:r>
          </w:p>
        </w:tc>
        <w:tc>
          <w:tcPr>
            <w:tcW w:w="1134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сетей теплоснабжения/размер максимальной тепловой нагрузки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 10,2 </w:t>
            </w:r>
            <w:proofErr w:type="spellStart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  <w:proofErr w:type="spellEnd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/час</w:t>
            </w:r>
            <w:r w:rsidR="00D41A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4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I кв. </w:t>
            </w:r>
          </w:p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</w:p>
        </w:tc>
        <w:tc>
          <w:tcPr>
            <w:tcW w:w="737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IV кв. 2030 г.</w:t>
            </w:r>
          </w:p>
        </w:tc>
        <w:tc>
          <w:tcPr>
            <w:tcW w:w="1109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130103,80</w:t>
            </w:r>
          </w:p>
        </w:tc>
        <w:tc>
          <w:tcPr>
            <w:tcW w:w="99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65051,90</w:t>
            </w:r>
          </w:p>
        </w:tc>
        <w:tc>
          <w:tcPr>
            <w:tcW w:w="851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31810,20</w:t>
            </w:r>
          </w:p>
        </w:tc>
        <w:tc>
          <w:tcPr>
            <w:tcW w:w="85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33241,70</w:t>
            </w:r>
          </w:p>
        </w:tc>
        <w:tc>
          <w:tcPr>
            <w:tcW w:w="565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65051,90</w:t>
            </w:r>
          </w:p>
        </w:tc>
      </w:tr>
      <w:tr w:rsidR="00DF7072" w:rsidRPr="00DF7072" w:rsidTr="00DF7072">
        <w:trPr>
          <w:trHeight w:val="20"/>
          <w:jc w:val="center"/>
        </w:trPr>
        <w:tc>
          <w:tcPr>
            <w:tcW w:w="424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4.5.</w:t>
            </w:r>
          </w:p>
        </w:tc>
        <w:tc>
          <w:tcPr>
            <w:tcW w:w="1134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Сети связи / технологическая точка подключения объекта - узел связи АО «</w:t>
            </w:r>
            <w:proofErr w:type="spellStart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Тывасвязьинформ</w:t>
            </w:r>
            <w:proofErr w:type="spellEnd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» АТС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(г. Кызыл, ул. </w:t>
            </w:r>
            <w:proofErr w:type="spellStart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Лопсанчапа</w:t>
            </w:r>
            <w:proofErr w:type="spellEnd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, 6. 11)</w:t>
            </w:r>
          </w:p>
        </w:tc>
        <w:tc>
          <w:tcPr>
            <w:tcW w:w="794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vMerge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I кв. </w:t>
            </w:r>
          </w:p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</w:p>
        </w:tc>
        <w:tc>
          <w:tcPr>
            <w:tcW w:w="737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IV кв. 2030 г.</w:t>
            </w:r>
          </w:p>
        </w:tc>
        <w:tc>
          <w:tcPr>
            <w:tcW w:w="1109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13171,42</w:t>
            </w:r>
          </w:p>
        </w:tc>
        <w:tc>
          <w:tcPr>
            <w:tcW w:w="99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6585,71</w:t>
            </w:r>
          </w:p>
        </w:tc>
        <w:tc>
          <w:tcPr>
            <w:tcW w:w="851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3220,36</w:t>
            </w:r>
          </w:p>
        </w:tc>
        <w:tc>
          <w:tcPr>
            <w:tcW w:w="85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3365,35</w:t>
            </w:r>
          </w:p>
        </w:tc>
        <w:tc>
          <w:tcPr>
            <w:tcW w:w="565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6585,71</w:t>
            </w:r>
          </w:p>
        </w:tc>
      </w:tr>
    </w:tbl>
    <w:p w:rsidR="00DF7072" w:rsidRDefault="00DF7072"/>
    <w:p w:rsidR="009141F0" w:rsidRDefault="009141F0"/>
    <w:p w:rsidR="009141F0" w:rsidRDefault="009141F0"/>
    <w:tbl>
      <w:tblPr>
        <w:tblW w:w="16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1134"/>
        <w:gridCol w:w="882"/>
        <w:gridCol w:w="1020"/>
        <w:gridCol w:w="1531"/>
        <w:gridCol w:w="794"/>
        <w:gridCol w:w="1016"/>
        <w:gridCol w:w="709"/>
        <w:gridCol w:w="737"/>
        <w:gridCol w:w="16"/>
        <w:gridCol w:w="1093"/>
        <w:gridCol w:w="992"/>
        <w:gridCol w:w="851"/>
        <w:gridCol w:w="992"/>
        <w:gridCol w:w="851"/>
        <w:gridCol w:w="852"/>
        <w:gridCol w:w="565"/>
        <w:gridCol w:w="569"/>
        <w:gridCol w:w="992"/>
        <w:gridCol w:w="288"/>
      </w:tblGrid>
      <w:tr w:rsidR="00DF7072" w:rsidRPr="00DF7072" w:rsidTr="00831067">
        <w:trPr>
          <w:gridAfter w:val="1"/>
          <w:wAfter w:w="288" w:type="dxa"/>
          <w:trHeight w:val="20"/>
          <w:jc w:val="center"/>
        </w:trPr>
        <w:tc>
          <w:tcPr>
            <w:tcW w:w="424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8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0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31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4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16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7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09" w:type="dxa"/>
            <w:gridSpan w:val="2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5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9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DF7072" w:rsidRPr="00DF7072" w:rsidTr="00831067">
        <w:trPr>
          <w:gridAfter w:val="1"/>
          <w:wAfter w:w="288" w:type="dxa"/>
          <w:trHeight w:val="20"/>
          <w:jc w:val="center"/>
        </w:trPr>
        <w:tc>
          <w:tcPr>
            <w:tcW w:w="424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</w:tcPr>
          <w:p w:rsid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новлением</w:t>
            </w:r>
            <w:proofErr w:type="spellEnd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Республики Тыва от </w:t>
            </w:r>
          </w:p>
          <w:p w:rsid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16 июля </w:t>
            </w:r>
          </w:p>
          <w:p w:rsid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2021 г. </w:t>
            </w:r>
          </w:p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 349, в целях финансового обеспечения затрат юридических лиц на обеспечение наружными инженерными сетями объектов капитального строительства, в том числе осуществление подключения (технологического присоединения) к сетям электроснабжения, теплоснабжения, водоснабжения и водоотведения путем заключения договоров с </w:t>
            </w:r>
            <w:proofErr w:type="spellStart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ресурсоснабжающими</w:t>
            </w:r>
            <w:proofErr w:type="spellEnd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организациями АО «</w:t>
            </w:r>
            <w:proofErr w:type="spellStart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Тываэнерго</w:t>
            </w:r>
            <w:proofErr w:type="spellEnd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», АО «</w:t>
            </w:r>
            <w:proofErr w:type="spellStart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Кызылская</w:t>
            </w:r>
            <w:proofErr w:type="spellEnd"/>
            <w:r w:rsidRPr="00DF7072">
              <w:rPr>
                <w:rFonts w:ascii="Times New Roman" w:hAnsi="Times New Roman" w:cs="Times New Roman"/>
                <w:sz w:val="16"/>
                <w:szCs w:val="16"/>
              </w:rPr>
              <w:t xml:space="preserve"> ТЭЦ», ООО «Водоканал-Сервис»</w:t>
            </w:r>
          </w:p>
        </w:tc>
        <w:tc>
          <w:tcPr>
            <w:tcW w:w="709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gridSpan w:val="2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1067" w:rsidRPr="00DF7072" w:rsidTr="00831067">
        <w:trPr>
          <w:trHeight w:val="20"/>
          <w:jc w:val="center"/>
        </w:trPr>
        <w:tc>
          <w:tcPr>
            <w:tcW w:w="8263" w:type="dxa"/>
            <w:gridSpan w:val="10"/>
          </w:tcPr>
          <w:p w:rsidR="00DF7072" w:rsidRPr="00DF7072" w:rsidRDefault="00DF7072" w:rsidP="00DF70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093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2781277,62</w:t>
            </w:r>
          </w:p>
        </w:tc>
        <w:tc>
          <w:tcPr>
            <w:tcW w:w="99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1331743,00</w:t>
            </w:r>
          </w:p>
        </w:tc>
        <w:tc>
          <w:tcPr>
            <w:tcW w:w="851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632889,00</w:t>
            </w:r>
          </w:p>
        </w:tc>
        <w:tc>
          <w:tcPr>
            <w:tcW w:w="99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356666,00</w:t>
            </w:r>
          </w:p>
        </w:tc>
        <w:tc>
          <w:tcPr>
            <w:tcW w:w="851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167329,00</w:t>
            </w:r>
          </w:p>
        </w:tc>
        <w:tc>
          <w:tcPr>
            <w:tcW w:w="852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174859,00</w:t>
            </w:r>
          </w:p>
        </w:tc>
        <w:tc>
          <w:tcPr>
            <w:tcW w:w="565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9" w:type="dxa"/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7072" w:rsidRPr="00DF7072" w:rsidRDefault="00DF7072" w:rsidP="00DF70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72">
              <w:rPr>
                <w:rFonts w:ascii="Times New Roman" w:hAnsi="Times New Roman" w:cs="Times New Roman"/>
                <w:sz w:val="16"/>
                <w:szCs w:val="16"/>
              </w:rPr>
              <w:t>1449534,61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31067" w:rsidRPr="00DF7072" w:rsidRDefault="00831067" w:rsidP="00831067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</w:tr>
    </w:tbl>
    <w:p w:rsidR="008D7E1F" w:rsidRDefault="008D7E1F" w:rsidP="008D7E1F">
      <w:pPr>
        <w:rPr>
          <w:lang w:bidi="ar-SA"/>
        </w:rPr>
      </w:pPr>
    </w:p>
    <w:p w:rsidR="008D7E1F" w:rsidRPr="008D7E1F" w:rsidRDefault="008D7E1F" w:rsidP="008D7E1F">
      <w:pPr>
        <w:rPr>
          <w:lang w:bidi="ar-SA"/>
        </w:rPr>
        <w:sectPr w:rsidR="008D7E1F" w:rsidRPr="008D7E1F" w:rsidSect="00831067">
          <w:pgSz w:w="16838" w:h="11905" w:orient="landscape"/>
          <w:pgMar w:top="1134" w:right="567" w:bottom="1134" w:left="567" w:header="680" w:footer="680" w:gutter="0"/>
          <w:cols w:space="720"/>
          <w:docGrid w:linePitch="326"/>
        </w:sectPr>
      </w:pPr>
    </w:p>
    <w:p w:rsidR="005D5F93" w:rsidRPr="00831067" w:rsidRDefault="00545ACF" w:rsidP="00831067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67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5D5F93" w:rsidRPr="00831067"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на </w:t>
      </w:r>
      <w:r w:rsidR="00831067">
        <w:rPr>
          <w:rFonts w:ascii="Times New Roman" w:hAnsi="Times New Roman" w:cs="Times New Roman"/>
          <w:sz w:val="28"/>
          <w:szCs w:val="28"/>
        </w:rPr>
        <w:t>«О</w:t>
      </w:r>
      <w:r w:rsidR="005D5F93" w:rsidRPr="00831067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831067">
        <w:rPr>
          <w:rFonts w:ascii="Times New Roman" w:hAnsi="Times New Roman" w:cs="Times New Roman"/>
          <w:sz w:val="28"/>
          <w:szCs w:val="28"/>
        </w:rPr>
        <w:t>»</w:t>
      </w:r>
      <w:r w:rsidR="005D5F93" w:rsidRPr="00831067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DF7072" w:rsidRPr="00831067">
        <w:rPr>
          <w:rFonts w:ascii="Times New Roman" w:hAnsi="Times New Roman" w:cs="Times New Roman"/>
          <w:sz w:val="28"/>
          <w:szCs w:val="28"/>
        </w:rPr>
        <w:t>«</w:t>
      </w:r>
      <w:r w:rsidR="005D5F93" w:rsidRPr="00831067">
        <w:rPr>
          <w:rFonts w:ascii="Times New Roman" w:hAnsi="Times New Roman" w:cs="Times New Roman"/>
          <w:sz w:val="28"/>
          <w:szCs w:val="28"/>
        </w:rPr>
        <w:t>Интернет</w:t>
      </w:r>
      <w:r w:rsidR="00DF7072" w:rsidRPr="00831067">
        <w:rPr>
          <w:rFonts w:ascii="Times New Roman" w:hAnsi="Times New Roman" w:cs="Times New Roman"/>
          <w:sz w:val="28"/>
          <w:szCs w:val="28"/>
        </w:rPr>
        <w:t>»</w:t>
      </w:r>
      <w:r w:rsidR="005D5F93" w:rsidRPr="00831067">
        <w:rPr>
          <w:rFonts w:ascii="Times New Roman" w:hAnsi="Times New Roman" w:cs="Times New Roman"/>
          <w:sz w:val="28"/>
          <w:szCs w:val="28"/>
        </w:rPr>
        <w:t>.</w:t>
      </w:r>
    </w:p>
    <w:p w:rsidR="005D5F93" w:rsidRPr="00831067" w:rsidRDefault="005D5F93" w:rsidP="00831067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545ACF" w:rsidRDefault="00545ACF" w:rsidP="00831067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831067" w:rsidRPr="00831067" w:rsidRDefault="00831067" w:rsidP="00831067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545ACF" w:rsidRPr="00831067" w:rsidRDefault="0057107B" w:rsidP="00831067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31067">
        <w:rPr>
          <w:rFonts w:ascii="Times New Roman" w:hAnsi="Times New Roman" w:cs="Times New Roman"/>
          <w:sz w:val="28"/>
          <w:szCs w:val="28"/>
        </w:rPr>
        <w:t xml:space="preserve">Глава Республики Тыва    </w:t>
      </w:r>
      <w:r w:rsidR="008310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831067">
        <w:rPr>
          <w:rFonts w:ascii="Times New Roman" w:hAnsi="Times New Roman" w:cs="Times New Roman"/>
          <w:sz w:val="28"/>
          <w:szCs w:val="28"/>
        </w:rPr>
        <w:t xml:space="preserve">  В. </w:t>
      </w:r>
      <w:proofErr w:type="spellStart"/>
      <w:r w:rsidRPr="00831067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545ACF" w:rsidRPr="00831067" w:rsidSect="00831067">
      <w:pgSz w:w="11905" w:h="16838"/>
      <w:pgMar w:top="1134" w:right="567" w:bottom="1134" w:left="1134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F6C" w:rsidRDefault="00F72F6C" w:rsidP="00831067">
      <w:r>
        <w:separator/>
      </w:r>
    </w:p>
  </w:endnote>
  <w:endnote w:type="continuationSeparator" w:id="0">
    <w:p w:rsidR="00F72F6C" w:rsidRDefault="00F72F6C" w:rsidP="0083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2B0" w:rsidRDefault="00CA62B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2B0" w:rsidRDefault="00CA62B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2B0" w:rsidRDefault="00CA62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F6C" w:rsidRDefault="00F72F6C" w:rsidP="00831067">
      <w:r>
        <w:separator/>
      </w:r>
    </w:p>
  </w:footnote>
  <w:footnote w:type="continuationSeparator" w:id="0">
    <w:p w:rsidR="00F72F6C" w:rsidRDefault="00F72F6C" w:rsidP="00831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2B0" w:rsidRDefault="00CA62B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202299"/>
    </w:sdtPr>
    <w:sdtEndPr>
      <w:rPr>
        <w:rFonts w:ascii="Times New Roman" w:hAnsi="Times New Roman" w:cs="Times New Roman"/>
      </w:rPr>
    </w:sdtEndPr>
    <w:sdtContent>
      <w:p w:rsidR="00831067" w:rsidRPr="00831067" w:rsidRDefault="000F2390">
        <w:pPr>
          <w:pStyle w:val="a6"/>
          <w:jc w:val="right"/>
          <w:rPr>
            <w:rFonts w:ascii="Times New Roman" w:hAnsi="Times New Roman" w:cs="Times New Roman"/>
          </w:rPr>
        </w:pPr>
        <w:r w:rsidRPr="00831067">
          <w:rPr>
            <w:rFonts w:ascii="Times New Roman" w:hAnsi="Times New Roman" w:cs="Times New Roman"/>
          </w:rPr>
          <w:fldChar w:fldCharType="begin"/>
        </w:r>
        <w:r w:rsidR="00831067" w:rsidRPr="00831067">
          <w:rPr>
            <w:rFonts w:ascii="Times New Roman" w:hAnsi="Times New Roman" w:cs="Times New Roman"/>
          </w:rPr>
          <w:instrText xml:space="preserve"> PAGE   \* MERGEFORMAT </w:instrText>
        </w:r>
        <w:r w:rsidRPr="00831067">
          <w:rPr>
            <w:rFonts w:ascii="Times New Roman" w:hAnsi="Times New Roman" w:cs="Times New Roman"/>
          </w:rPr>
          <w:fldChar w:fldCharType="separate"/>
        </w:r>
        <w:r w:rsidR="009141F0">
          <w:rPr>
            <w:rFonts w:ascii="Times New Roman" w:hAnsi="Times New Roman" w:cs="Times New Roman"/>
            <w:noProof/>
          </w:rPr>
          <w:t>9</w:t>
        </w:r>
        <w:r w:rsidRPr="00831067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067" w:rsidRDefault="00831067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014e26f-20b0-4097-afc4-324055b269c0"/>
  </w:docVars>
  <w:rsids>
    <w:rsidRoot w:val="00545ACF"/>
    <w:rsid w:val="00022704"/>
    <w:rsid w:val="000821B0"/>
    <w:rsid w:val="00095452"/>
    <w:rsid w:val="00096CEA"/>
    <w:rsid w:val="000D20E5"/>
    <w:rsid w:val="000D29A5"/>
    <w:rsid w:val="000E5B82"/>
    <w:rsid w:val="000F2390"/>
    <w:rsid w:val="001355C0"/>
    <w:rsid w:val="00156B5C"/>
    <w:rsid w:val="001D0BC2"/>
    <w:rsid w:val="001F1AD2"/>
    <w:rsid w:val="00237173"/>
    <w:rsid w:val="00257E5B"/>
    <w:rsid w:val="002A34F3"/>
    <w:rsid w:val="003D1EA2"/>
    <w:rsid w:val="003E0FA0"/>
    <w:rsid w:val="004C40EA"/>
    <w:rsid w:val="00545ACF"/>
    <w:rsid w:val="0057107B"/>
    <w:rsid w:val="00582FA8"/>
    <w:rsid w:val="005C62FB"/>
    <w:rsid w:val="005D5F93"/>
    <w:rsid w:val="00642B70"/>
    <w:rsid w:val="00662924"/>
    <w:rsid w:val="006C3402"/>
    <w:rsid w:val="007A51A4"/>
    <w:rsid w:val="007B6AA4"/>
    <w:rsid w:val="007D32C7"/>
    <w:rsid w:val="00831067"/>
    <w:rsid w:val="008356CB"/>
    <w:rsid w:val="00837340"/>
    <w:rsid w:val="00864993"/>
    <w:rsid w:val="00864F08"/>
    <w:rsid w:val="008D7E1F"/>
    <w:rsid w:val="009048DB"/>
    <w:rsid w:val="009141F0"/>
    <w:rsid w:val="00944500"/>
    <w:rsid w:val="00993764"/>
    <w:rsid w:val="009F0F90"/>
    <w:rsid w:val="00A82C0B"/>
    <w:rsid w:val="00AB299A"/>
    <w:rsid w:val="00AF2C0A"/>
    <w:rsid w:val="00B4603B"/>
    <w:rsid w:val="00B65D20"/>
    <w:rsid w:val="00BF388A"/>
    <w:rsid w:val="00C233D5"/>
    <w:rsid w:val="00C444A2"/>
    <w:rsid w:val="00C94FDF"/>
    <w:rsid w:val="00C9613D"/>
    <w:rsid w:val="00CA62B0"/>
    <w:rsid w:val="00D157CB"/>
    <w:rsid w:val="00D41AF0"/>
    <w:rsid w:val="00D45A4F"/>
    <w:rsid w:val="00DF49AB"/>
    <w:rsid w:val="00DF7072"/>
    <w:rsid w:val="00E849BA"/>
    <w:rsid w:val="00F10C93"/>
    <w:rsid w:val="00F72F6C"/>
    <w:rsid w:val="00FE5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137CD2-1641-4866-81FD-4314DD5A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D5F9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A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45A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45A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F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4F08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5">
    <w:name w:val="Hyperlink"/>
    <w:basedOn w:val="a0"/>
    <w:uiPriority w:val="99"/>
    <w:unhideWhenUsed/>
    <w:rsid w:val="00DF707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310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106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8310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106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8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B20CC7B1385DF1A4570A91C07C1F27F76DBCE4F331B8FD8D0E2C6C376F1F22CED325DC1F0B81D43B1575220DA74A162E735A98035B37F21895D80AlE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B20CC7B1385DF1A4570A87C3104529F767E1E1F63DB6ACD751773160661575899C7C9E5B0680D4321E207342A6165279605B98035835EE01l8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70A63-68F5-4D96-92CB-27F4C741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Тас-оол Оксана Всеволодовна</cp:lastModifiedBy>
  <cp:revision>3</cp:revision>
  <cp:lastPrinted>2022-12-19T07:29:00Z</cp:lastPrinted>
  <dcterms:created xsi:type="dcterms:W3CDTF">2022-12-19T07:27:00Z</dcterms:created>
  <dcterms:modified xsi:type="dcterms:W3CDTF">2022-12-19T07:29:00Z</dcterms:modified>
</cp:coreProperties>
</file>