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A0" w:rsidRDefault="00412DA0" w:rsidP="00412DA0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156A22" w:rsidRDefault="00156A22" w:rsidP="00412DA0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156A22" w:rsidRDefault="00156A22" w:rsidP="00412DA0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412DA0" w:rsidRPr="0025472A" w:rsidRDefault="00412DA0" w:rsidP="00412DA0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412DA0" w:rsidRPr="004C14FF" w:rsidRDefault="00412DA0" w:rsidP="00412DA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6183E" w:rsidRDefault="0046183E" w:rsidP="0046183E">
      <w:pPr>
        <w:jc w:val="center"/>
        <w:rPr>
          <w:sz w:val="28"/>
          <w:szCs w:val="28"/>
        </w:rPr>
      </w:pPr>
    </w:p>
    <w:p w:rsidR="0046183E" w:rsidRDefault="0046183E" w:rsidP="0046183E">
      <w:pPr>
        <w:jc w:val="center"/>
        <w:rPr>
          <w:sz w:val="28"/>
          <w:szCs w:val="28"/>
        </w:rPr>
      </w:pPr>
    </w:p>
    <w:p w:rsidR="0046183E" w:rsidRDefault="00C646DC" w:rsidP="00C646D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9 ноября 2022 г. № 717</w:t>
      </w:r>
    </w:p>
    <w:p w:rsidR="00C646DC" w:rsidRDefault="00C646DC" w:rsidP="00C646D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46183E" w:rsidRPr="0046183E" w:rsidRDefault="0046183E" w:rsidP="0046183E">
      <w:pPr>
        <w:jc w:val="center"/>
        <w:rPr>
          <w:sz w:val="28"/>
          <w:szCs w:val="28"/>
        </w:rPr>
      </w:pPr>
    </w:p>
    <w:p w:rsidR="0046183E" w:rsidRDefault="00322A53" w:rsidP="0046183E">
      <w:pPr>
        <w:jc w:val="center"/>
        <w:rPr>
          <w:b/>
          <w:sz w:val="28"/>
          <w:szCs w:val="28"/>
        </w:rPr>
      </w:pPr>
      <w:r w:rsidRPr="0046183E">
        <w:rPr>
          <w:b/>
          <w:sz w:val="28"/>
          <w:szCs w:val="28"/>
        </w:rPr>
        <w:t xml:space="preserve">О проекте соглашения между </w:t>
      </w:r>
      <w:r w:rsidR="00BA7378" w:rsidRPr="0046183E">
        <w:rPr>
          <w:b/>
          <w:sz w:val="28"/>
          <w:szCs w:val="28"/>
        </w:rPr>
        <w:t>акционерным</w:t>
      </w:r>
    </w:p>
    <w:p w:rsidR="0046183E" w:rsidRDefault="00BA7378" w:rsidP="0046183E">
      <w:pPr>
        <w:jc w:val="center"/>
        <w:rPr>
          <w:b/>
          <w:sz w:val="28"/>
          <w:szCs w:val="28"/>
        </w:rPr>
      </w:pPr>
      <w:r w:rsidRPr="0046183E">
        <w:rPr>
          <w:b/>
          <w:sz w:val="28"/>
          <w:szCs w:val="28"/>
        </w:rPr>
        <w:t xml:space="preserve"> обществом «</w:t>
      </w:r>
      <w:proofErr w:type="spellStart"/>
      <w:r w:rsidRPr="0046183E">
        <w:rPr>
          <w:b/>
          <w:sz w:val="28"/>
          <w:szCs w:val="28"/>
        </w:rPr>
        <w:t>Россети</w:t>
      </w:r>
      <w:proofErr w:type="spellEnd"/>
      <w:r w:rsidRPr="0046183E">
        <w:rPr>
          <w:b/>
          <w:sz w:val="28"/>
          <w:szCs w:val="28"/>
        </w:rPr>
        <w:t xml:space="preserve"> Сибирь </w:t>
      </w:r>
      <w:proofErr w:type="spellStart"/>
      <w:r w:rsidRPr="0046183E">
        <w:rPr>
          <w:b/>
          <w:sz w:val="28"/>
          <w:szCs w:val="28"/>
        </w:rPr>
        <w:t>Тываэнерго</w:t>
      </w:r>
      <w:proofErr w:type="spellEnd"/>
      <w:r w:rsidRPr="0046183E">
        <w:rPr>
          <w:b/>
          <w:sz w:val="28"/>
          <w:szCs w:val="28"/>
        </w:rPr>
        <w:t xml:space="preserve">» </w:t>
      </w:r>
    </w:p>
    <w:p w:rsidR="0046183E" w:rsidRDefault="00322A53" w:rsidP="0046183E">
      <w:pPr>
        <w:jc w:val="center"/>
        <w:rPr>
          <w:b/>
          <w:sz w:val="28"/>
          <w:szCs w:val="28"/>
        </w:rPr>
      </w:pPr>
      <w:r w:rsidRPr="0046183E">
        <w:rPr>
          <w:b/>
          <w:sz w:val="28"/>
          <w:szCs w:val="28"/>
        </w:rPr>
        <w:t xml:space="preserve">и Правительством Республики Тыва </w:t>
      </w:r>
      <w:r w:rsidR="00BA7378" w:rsidRPr="0046183E">
        <w:rPr>
          <w:b/>
          <w:sz w:val="28"/>
          <w:szCs w:val="28"/>
        </w:rPr>
        <w:t xml:space="preserve">о </w:t>
      </w:r>
    </w:p>
    <w:p w:rsidR="0046183E" w:rsidRDefault="00BA7378" w:rsidP="0046183E">
      <w:pPr>
        <w:jc w:val="center"/>
        <w:rPr>
          <w:b/>
          <w:sz w:val="28"/>
          <w:szCs w:val="28"/>
        </w:rPr>
      </w:pPr>
      <w:r w:rsidRPr="0046183E">
        <w:rPr>
          <w:b/>
          <w:sz w:val="28"/>
          <w:szCs w:val="28"/>
        </w:rPr>
        <w:t xml:space="preserve">взаимодействии и сотрудничестве при </w:t>
      </w:r>
    </w:p>
    <w:p w:rsidR="0046183E" w:rsidRDefault="00BA7378" w:rsidP="0046183E">
      <w:pPr>
        <w:jc w:val="center"/>
        <w:rPr>
          <w:b/>
          <w:sz w:val="28"/>
          <w:szCs w:val="28"/>
        </w:rPr>
      </w:pPr>
      <w:r w:rsidRPr="0046183E">
        <w:rPr>
          <w:b/>
          <w:sz w:val="28"/>
          <w:szCs w:val="28"/>
        </w:rPr>
        <w:t>внедрении системы поддержки новых</w:t>
      </w:r>
    </w:p>
    <w:p w:rsidR="0046183E" w:rsidRDefault="00BA7378" w:rsidP="0046183E">
      <w:pPr>
        <w:jc w:val="center"/>
        <w:rPr>
          <w:b/>
          <w:sz w:val="28"/>
          <w:szCs w:val="28"/>
        </w:rPr>
      </w:pPr>
      <w:r w:rsidRPr="0046183E">
        <w:rPr>
          <w:b/>
          <w:sz w:val="28"/>
          <w:szCs w:val="28"/>
        </w:rPr>
        <w:t xml:space="preserve"> инвестиционных проектов «Региональный </w:t>
      </w:r>
    </w:p>
    <w:p w:rsidR="0046183E" w:rsidRDefault="00BA7378" w:rsidP="0046183E">
      <w:pPr>
        <w:jc w:val="center"/>
        <w:rPr>
          <w:b/>
          <w:sz w:val="28"/>
          <w:szCs w:val="28"/>
        </w:rPr>
      </w:pPr>
      <w:r w:rsidRPr="0046183E">
        <w:rPr>
          <w:b/>
          <w:sz w:val="28"/>
          <w:szCs w:val="28"/>
        </w:rPr>
        <w:t xml:space="preserve">инвестиционный стандарт» на </w:t>
      </w:r>
    </w:p>
    <w:p w:rsidR="00BA7378" w:rsidRPr="0046183E" w:rsidRDefault="00BA7378" w:rsidP="0046183E">
      <w:pPr>
        <w:jc w:val="center"/>
        <w:rPr>
          <w:b/>
          <w:sz w:val="28"/>
          <w:szCs w:val="28"/>
        </w:rPr>
      </w:pPr>
      <w:r w:rsidRPr="0046183E">
        <w:rPr>
          <w:b/>
          <w:sz w:val="28"/>
          <w:szCs w:val="28"/>
        </w:rPr>
        <w:t>территории Республики Тыва</w:t>
      </w:r>
    </w:p>
    <w:p w:rsidR="006650C5" w:rsidRDefault="006650C5" w:rsidP="0046183E">
      <w:pPr>
        <w:jc w:val="center"/>
        <w:rPr>
          <w:sz w:val="28"/>
          <w:szCs w:val="28"/>
        </w:rPr>
      </w:pPr>
    </w:p>
    <w:p w:rsidR="0046183E" w:rsidRPr="0046183E" w:rsidRDefault="0046183E" w:rsidP="0046183E">
      <w:pPr>
        <w:jc w:val="center"/>
        <w:rPr>
          <w:sz w:val="28"/>
          <w:szCs w:val="28"/>
        </w:rPr>
      </w:pPr>
    </w:p>
    <w:p w:rsidR="006650C5" w:rsidRDefault="006650C5" w:rsidP="0046183E">
      <w:pPr>
        <w:spacing w:line="360" w:lineRule="atLeast"/>
        <w:ind w:firstLine="709"/>
        <w:jc w:val="both"/>
        <w:rPr>
          <w:sz w:val="28"/>
          <w:szCs w:val="28"/>
        </w:rPr>
      </w:pPr>
      <w:r w:rsidRPr="0046183E">
        <w:rPr>
          <w:sz w:val="28"/>
          <w:szCs w:val="28"/>
        </w:rPr>
        <w:t xml:space="preserve">В соответствии с </w:t>
      </w:r>
      <w:r w:rsidR="00524E69" w:rsidRPr="0046183E">
        <w:rPr>
          <w:sz w:val="28"/>
          <w:szCs w:val="28"/>
        </w:rPr>
        <w:t xml:space="preserve">пунктом 2 статьи 421 Гражданского кодекса Российской </w:t>
      </w:r>
      <w:r w:rsidR="0046183E">
        <w:rPr>
          <w:sz w:val="28"/>
          <w:szCs w:val="28"/>
        </w:rPr>
        <w:t xml:space="preserve">              </w:t>
      </w:r>
      <w:r w:rsidR="00524E69" w:rsidRPr="0046183E">
        <w:rPr>
          <w:sz w:val="28"/>
          <w:szCs w:val="28"/>
        </w:rPr>
        <w:t>Федерации,</w:t>
      </w:r>
      <w:r w:rsidR="0046183E">
        <w:rPr>
          <w:sz w:val="28"/>
          <w:szCs w:val="28"/>
        </w:rPr>
        <w:t xml:space="preserve"> </w:t>
      </w:r>
      <w:r w:rsidR="00BA7378" w:rsidRPr="0046183E">
        <w:rPr>
          <w:sz w:val="28"/>
          <w:szCs w:val="28"/>
        </w:rPr>
        <w:t>приказом Минэкономразвития</w:t>
      </w:r>
      <w:r w:rsidR="00524E69" w:rsidRPr="0046183E">
        <w:rPr>
          <w:sz w:val="28"/>
          <w:szCs w:val="28"/>
        </w:rPr>
        <w:t xml:space="preserve"> России от 30 сентября 2021 г.</w:t>
      </w:r>
      <w:r w:rsidR="00BA7378" w:rsidRPr="0046183E">
        <w:rPr>
          <w:sz w:val="28"/>
          <w:szCs w:val="28"/>
        </w:rPr>
        <w:t xml:space="preserve"> № 591 </w:t>
      </w:r>
      <w:r w:rsidR="0046183E">
        <w:rPr>
          <w:sz w:val="28"/>
          <w:szCs w:val="28"/>
        </w:rPr>
        <w:t xml:space="preserve">           </w:t>
      </w:r>
      <w:proofErr w:type="gramStart"/>
      <w:r w:rsidR="0046183E">
        <w:rPr>
          <w:sz w:val="28"/>
          <w:szCs w:val="28"/>
        </w:rPr>
        <w:t xml:space="preserve">   </w:t>
      </w:r>
      <w:r w:rsidR="00BA7378" w:rsidRPr="0046183E">
        <w:rPr>
          <w:sz w:val="28"/>
          <w:szCs w:val="28"/>
        </w:rPr>
        <w:t>«</w:t>
      </w:r>
      <w:proofErr w:type="gramEnd"/>
      <w:r w:rsidR="00BA7378" w:rsidRPr="0046183E">
        <w:rPr>
          <w:sz w:val="28"/>
          <w:szCs w:val="28"/>
        </w:rPr>
        <w:t>О системе поддержки новых инвестиционных проектов в субъектах Российской Федерации («Региональный инвестиционный стандарт»)</w:t>
      </w:r>
      <w:r w:rsidR="00945FBB">
        <w:rPr>
          <w:sz w:val="28"/>
          <w:szCs w:val="28"/>
        </w:rPr>
        <w:t>»</w:t>
      </w:r>
      <w:r w:rsidR="006E6CD5" w:rsidRPr="0046183E">
        <w:rPr>
          <w:sz w:val="28"/>
          <w:szCs w:val="28"/>
        </w:rPr>
        <w:t>,</w:t>
      </w:r>
      <w:r w:rsidR="0046183E">
        <w:rPr>
          <w:sz w:val="28"/>
          <w:szCs w:val="28"/>
        </w:rPr>
        <w:t xml:space="preserve"> </w:t>
      </w:r>
      <w:r w:rsidR="006E6CD5" w:rsidRPr="0046183E">
        <w:rPr>
          <w:sz w:val="28"/>
          <w:szCs w:val="28"/>
        </w:rPr>
        <w:t>Законом Республики Тыва от 29 декабря 2004 г. № 1171 ВХ-I «Об инвестиционной деятельности в Республике Тыва»</w:t>
      </w:r>
      <w:r w:rsidR="0046183E">
        <w:rPr>
          <w:sz w:val="28"/>
          <w:szCs w:val="28"/>
        </w:rPr>
        <w:t xml:space="preserve"> </w:t>
      </w:r>
      <w:r w:rsidRPr="0046183E">
        <w:rPr>
          <w:sz w:val="28"/>
          <w:szCs w:val="28"/>
        </w:rPr>
        <w:t xml:space="preserve">Правительство Республики Тыва </w:t>
      </w:r>
      <w:r w:rsidR="00524E69" w:rsidRPr="0046183E">
        <w:rPr>
          <w:sz w:val="28"/>
          <w:szCs w:val="28"/>
        </w:rPr>
        <w:t>ПОСТАНОВЛЯЕТ:</w:t>
      </w:r>
    </w:p>
    <w:p w:rsidR="0046183E" w:rsidRPr="0046183E" w:rsidRDefault="0046183E" w:rsidP="0046183E">
      <w:pPr>
        <w:spacing w:line="360" w:lineRule="atLeast"/>
        <w:ind w:firstLine="709"/>
        <w:jc w:val="both"/>
        <w:rPr>
          <w:sz w:val="28"/>
          <w:szCs w:val="28"/>
        </w:rPr>
      </w:pPr>
    </w:p>
    <w:p w:rsidR="00BA7378" w:rsidRPr="0046183E" w:rsidRDefault="0046183E" w:rsidP="0046183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50C5" w:rsidRPr="0046183E">
        <w:rPr>
          <w:sz w:val="28"/>
          <w:szCs w:val="28"/>
        </w:rPr>
        <w:t xml:space="preserve">Одобрить прилагаемый проект соглашения между Правительством Республики Тыва и акционерным обществом </w:t>
      </w:r>
      <w:r w:rsidR="000E2314" w:rsidRPr="0046183E">
        <w:rPr>
          <w:sz w:val="28"/>
          <w:szCs w:val="28"/>
        </w:rPr>
        <w:t>«</w:t>
      </w:r>
      <w:proofErr w:type="spellStart"/>
      <w:r w:rsidR="00BA7378" w:rsidRPr="0046183E">
        <w:rPr>
          <w:sz w:val="28"/>
          <w:szCs w:val="28"/>
        </w:rPr>
        <w:t>Россети</w:t>
      </w:r>
      <w:proofErr w:type="spellEnd"/>
      <w:r w:rsidR="00BA7378" w:rsidRPr="0046183E">
        <w:rPr>
          <w:sz w:val="28"/>
          <w:szCs w:val="28"/>
        </w:rPr>
        <w:t xml:space="preserve"> Сибирь </w:t>
      </w:r>
      <w:proofErr w:type="spellStart"/>
      <w:r w:rsidR="00BA7378" w:rsidRPr="0046183E">
        <w:rPr>
          <w:sz w:val="28"/>
          <w:szCs w:val="28"/>
        </w:rPr>
        <w:t>Тываэнерго</w:t>
      </w:r>
      <w:proofErr w:type="spellEnd"/>
      <w:r w:rsidR="00BA7378" w:rsidRPr="0046183E">
        <w:rPr>
          <w:sz w:val="28"/>
          <w:szCs w:val="28"/>
        </w:rPr>
        <w:t>» о взаимодействии и сотрудничестве при внедрении системы поддержки новых инвестиционных проектов «Региональный инвестиционный стандарт» на территории Республики</w:t>
      </w:r>
      <w:r>
        <w:rPr>
          <w:sz w:val="28"/>
          <w:szCs w:val="28"/>
        </w:rPr>
        <w:t xml:space="preserve"> </w:t>
      </w:r>
      <w:r w:rsidR="00BA7378" w:rsidRPr="0046183E">
        <w:rPr>
          <w:sz w:val="28"/>
          <w:szCs w:val="28"/>
        </w:rPr>
        <w:t xml:space="preserve"> Тыва</w:t>
      </w:r>
      <w:r w:rsidR="00945FBB">
        <w:rPr>
          <w:sz w:val="28"/>
          <w:szCs w:val="28"/>
        </w:rPr>
        <w:t xml:space="preserve"> (далее – Соглашение)</w:t>
      </w:r>
      <w:r w:rsidR="00BA7378" w:rsidRPr="0046183E">
        <w:rPr>
          <w:sz w:val="28"/>
          <w:szCs w:val="28"/>
        </w:rPr>
        <w:t>.</w:t>
      </w:r>
    </w:p>
    <w:p w:rsidR="006650C5" w:rsidRPr="0046183E" w:rsidRDefault="0046183E" w:rsidP="0046183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50C5" w:rsidRPr="0046183E">
        <w:rPr>
          <w:sz w:val="28"/>
          <w:szCs w:val="28"/>
        </w:rPr>
        <w:t>Определить Министерство экономического развития и</w:t>
      </w:r>
      <w:r w:rsidR="00BA7378" w:rsidRPr="0046183E">
        <w:rPr>
          <w:sz w:val="28"/>
          <w:szCs w:val="28"/>
        </w:rPr>
        <w:t xml:space="preserve"> промышленности Республики Тыва </w:t>
      </w:r>
      <w:r w:rsidR="006650C5" w:rsidRPr="0046183E">
        <w:rPr>
          <w:sz w:val="28"/>
          <w:szCs w:val="28"/>
        </w:rPr>
        <w:t>уполномоченным органом исполнительной власти Республики Тыва по</w:t>
      </w:r>
      <w:r w:rsidR="00945FBB">
        <w:rPr>
          <w:sz w:val="28"/>
          <w:szCs w:val="28"/>
        </w:rPr>
        <w:t xml:space="preserve"> взаимодействию при реализации С</w:t>
      </w:r>
      <w:r w:rsidR="006650C5" w:rsidRPr="0046183E">
        <w:rPr>
          <w:sz w:val="28"/>
          <w:szCs w:val="28"/>
        </w:rPr>
        <w:t>оглашения.</w:t>
      </w:r>
    </w:p>
    <w:p w:rsidR="00D73E1B" w:rsidRPr="0046183E" w:rsidRDefault="0046183E" w:rsidP="0046183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D73E1B" w:rsidRPr="0046183E">
        <w:rPr>
          <w:sz w:val="28"/>
          <w:szCs w:val="28"/>
        </w:rPr>
        <w:t xml:space="preserve">Наделить заместителя Председателя Правительства Республики Тыва </w:t>
      </w:r>
      <w:r>
        <w:rPr>
          <w:sz w:val="28"/>
          <w:szCs w:val="28"/>
        </w:rPr>
        <w:t xml:space="preserve">              </w:t>
      </w:r>
      <w:proofErr w:type="spellStart"/>
      <w:r w:rsidR="00D73E1B" w:rsidRPr="0046183E">
        <w:rPr>
          <w:sz w:val="28"/>
          <w:szCs w:val="28"/>
        </w:rPr>
        <w:t>Брокерта</w:t>
      </w:r>
      <w:proofErr w:type="spellEnd"/>
      <w:r w:rsidR="00D73E1B" w:rsidRPr="0046183E">
        <w:rPr>
          <w:sz w:val="28"/>
          <w:szCs w:val="28"/>
        </w:rPr>
        <w:t xml:space="preserve"> А.В. полномочиями на подписание Соглашения от имени Правительства Республики Тыва.</w:t>
      </w:r>
    </w:p>
    <w:p w:rsidR="006650C5" w:rsidRPr="0046183E" w:rsidRDefault="0046183E" w:rsidP="0046183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50C5" w:rsidRPr="0046183E">
        <w:rPr>
          <w:sz w:val="28"/>
          <w:szCs w:val="28"/>
        </w:rPr>
        <w:t>Опубликовать настоящее постановление на официальном сайте Республики Тыва в информационно-телекоммуникационной сети «Интернет».</w:t>
      </w:r>
    </w:p>
    <w:p w:rsidR="006650C5" w:rsidRPr="0046183E" w:rsidRDefault="006650C5" w:rsidP="0046183E">
      <w:pPr>
        <w:spacing w:line="360" w:lineRule="atLeast"/>
        <w:rPr>
          <w:sz w:val="28"/>
          <w:szCs w:val="28"/>
        </w:rPr>
      </w:pPr>
    </w:p>
    <w:p w:rsidR="006650C5" w:rsidRDefault="006650C5" w:rsidP="0046183E">
      <w:pPr>
        <w:spacing w:line="360" w:lineRule="atLeast"/>
        <w:rPr>
          <w:sz w:val="28"/>
          <w:szCs w:val="28"/>
        </w:rPr>
      </w:pPr>
    </w:p>
    <w:p w:rsidR="0046183E" w:rsidRPr="0046183E" w:rsidRDefault="0046183E" w:rsidP="0046183E">
      <w:pPr>
        <w:spacing w:line="360" w:lineRule="atLeast"/>
        <w:rPr>
          <w:sz w:val="28"/>
          <w:szCs w:val="28"/>
        </w:rPr>
      </w:pPr>
    </w:p>
    <w:p w:rsidR="006650C5" w:rsidRPr="0046183E" w:rsidRDefault="0046183E" w:rsidP="0046183E">
      <w:pPr>
        <w:spacing w:line="360" w:lineRule="atLeast"/>
        <w:rPr>
          <w:sz w:val="28"/>
          <w:szCs w:val="28"/>
        </w:rPr>
      </w:pPr>
      <w:r w:rsidRPr="0046183E">
        <w:rPr>
          <w:sz w:val="28"/>
          <w:szCs w:val="28"/>
        </w:rPr>
        <w:t>Глава Республики Тыва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46183E">
        <w:rPr>
          <w:sz w:val="28"/>
          <w:szCs w:val="28"/>
        </w:rPr>
        <w:t xml:space="preserve"> В. </w:t>
      </w:r>
      <w:proofErr w:type="spellStart"/>
      <w:r w:rsidRPr="0046183E">
        <w:rPr>
          <w:sz w:val="28"/>
          <w:szCs w:val="28"/>
        </w:rPr>
        <w:t>Ховалыг</w:t>
      </w:r>
      <w:proofErr w:type="spellEnd"/>
    </w:p>
    <w:p w:rsidR="006650C5" w:rsidRPr="0046183E" w:rsidRDefault="006650C5" w:rsidP="0046183E">
      <w:pPr>
        <w:spacing w:line="360" w:lineRule="atLeast"/>
        <w:rPr>
          <w:sz w:val="28"/>
          <w:szCs w:val="28"/>
        </w:rPr>
      </w:pPr>
    </w:p>
    <w:p w:rsidR="0046183E" w:rsidRDefault="0046183E" w:rsidP="0046183E">
      <w:pPr>
        <w:spacing w:line="360" w:lineRule="atLeast"/>
        <w:ind w:firstLine="709"/>
        <w:jc w:val="both"/>
        <w:rPr>
          <w:sz w:val="28"/>
          <w:szCs w:val="28"/>
        </w:rPr>
        <w:sectPr w:rsidR="0046183E" w:rsidSect="004618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134" w:right="567" w:bottom="1134" w:left="1134" w:header="680" w:footer="680" w:gutter="0"/>
          <w:cols w:space="720"/>
          <w:titlePg/>
          <w:docGrid w:linePitch="299"/>
        </w:sectPr>
      </w:pPr>
    </w:p>
    <w:p w:rsidR="0046183E" w:rsidRPr="0046183E" w:rsidRDefault="0046183E" w:rsidP="0046183E">
      <w:pPr>
        <w:ind w:left="5670"/>
        <w:jc w:val="center"/>
        <w:rPr>
          <w:sz w:val="28"/>
          <w:szCs w:val="28"/>
        </w:rPr>
      </w:pPr>
      <w:r w:rsidRPr="0046183E">
        <w:rPr>
          <w:sz w:val="28"/>
          <w:szCs w:val="28"/>
        </w:rPr>
        <w:lastRenderedPageBreak/>
        <w:t>Одобрен</w:t>
      </w:r>
    </w:p>
    <w:p w:rsidR="0046183E" w:rsidRDefault="0046183E" w:rsidP="0046183E">
      <w:pPr>
        <w:ind w:left="5670"/>
        <w:jc w:val="center"/>
        <w:rPr>
          <w:sz w:val="28"/>
          <w:szCs w:val="28"/>
        </w:rPr>
      </w:pPr>
      <w:r w:rsidRPr="0046183E">
        <w:rPr>
          <w:sz w:val="28"/>
          <w:szCs w:val="28"/>
        </w:rPr>
        <w:t xml:space="preserve">постановлением Правительства </w:t>
      </w:r>
    </w:p>
    <w:p w:rsidR="0046183E" w:rsidRDefault="0046183E" w:rsidP="0046183E">
      <w:pPr>
        <w:ind w:left="5670"/>
        <w:jc w:val="center"/>
        <w:rPr>
          <w:sz w:val="28"/>
          <w:szCs w:val="28"/>
        </w:rPr>
      </w:pPr>
      <w:r w:rsidRPr="0046183E">
        <w:rPr>
          <w:sz w:val="28"/>
          <w:szCs w:val="28"/>
        </w:rPr>
        <w:t>Республики Тыва</w:t>
      </w:r>
    </w:p>
    <w:p w:rsidR="00C646DC" w:rsidRDefault="00C646DC" w:rsidP="00C646DC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от 9 ноября 2022 г. № 717</w:t>
      </w:r>
    </w:p>
    <w:p w:rsidR="0046183E" w:rsidRPr="0046183E" w:rsidRDefault="0046183E" w:rsidP="0046183E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24E69" w:rsidRPr="0046183E" w:rsidRDefault="00524E69" w:rsidP="0046183E">
      <w:pPr>
        <w:jc w:val="center"/>
        <w:rPr>
          <w:sz w:val="28"/>
          <w:szCs w:val="28"/>
        </w:rPr>
      </w:pPr>
    </w:p>
    <w:p w:rsidR="0046183E" w:rsidRPr="0046183E" w:rsidRDefault="0046183E" w:rsidP="0046183E">
      <w:pPr>
        <w:jc w:val="center"/>
        <w:rPr>
          <w:b/>
          <w:sz w:val="28"/>
          <w:szCs w:val="28"/>
        </w:rPr>
      </w:pPr>
      <w:r w:rsidRPr="0046183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6183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6183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</w:t>
      </w:r>
      <w:r w:rsidRPr="0046183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6183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46183E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46183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6183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6183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6183E">
        <w:rPr>
          <w:b/>
          <w:sz w:val="28"/>
          <w:szCs w:val="28"/>
        </w:rPr>
        <w:t xml:space="preserve">Е </w:t>
      </w:r>
    </w:p>
    <w:p w:rsidR="0046183E" w:rsidRDefault="004F384C" w:rsidP="0046183E">
      <w:pPr>
        <w:jc w:val="center"/>
        <w:rPr>
          <w:sz w:val="28"/>
          <w:szCs w:val="28"/>
        </w:rPr>
      </w:pPr>
      <w:r w:rsidRPr="0046183E">
        <w:rPr>
          <w:sz w:val="28"/>
          <w:szCs w:val="28"/>
        </w:rPr>
        <w:t xml:space="preserve">между </w:t>
      </w:r>
      <w:r w:rsidR="00BA7378" w:rsidRPr="0046183E">
        <w:rPr>
          <w:sz w:val="28"/>
          <w:szCs w:val="28"/>
        </w:rPr>
        <w:t>акционерным обществом «</w:t>
      </w:r>
      <w:proofErr w:type="spellStart"/>
      <w:r w:rsidR="00BA7378" w:rsidRPr="0046183E">
        <w:rPr>
          <w:sz w:val="28"/>
          <w:szCs w:val="28"/>
        </w:rPr>
        <w:t>Россети</w:t>
      </w:r>
      <w:proofErr w:type="spellEnd"/>
      <w:r w:rsidR="00BA7378" w:rsidRPr="0046183E">
        <w:rPr>
          <w:sz w:val="28"/>
          <w:szCs w:val="28"/>
        </w:rPr>
        <w:t xml:space="preserve"> Сибирь </w:t>
      </w:r>
    </w:p>
    <w:p w:rsidR="0046183E" w:rsidRDefault="00BA7378" w:rsidP="0046183E">
      <w:pPr>
        <w:jc w:val="center"/>
        <w:rPr>
          <w:sz w:val="28"/>
          <w:szCs w:val="28"/>
        </w:rPr>
      </w:pPr>
      <w:proofErr w:type="spellStart"/>
      <w:r w:rsidRPr="0046183E">
        <w:rPr>
          <w:sz w:val="28"/>
          <w:szCs w:val="28"/>
        </w:rPr>
        <w:t>Тываэнерго</w:t>
      </w:r>
      <w:proofErr w:type="spellEnd"/>
      <w:r w:rsidRPr="0046183E">
        <w:rPr>
          <w:sz w:val="28"/>
          <w:szCs w:val="28"/>
        </w:rPr>
        <w:t xml:space="preserve">» </w:t>
      </w:r>
      <w:r w:rsidR="004F384C" w:rsidRPr="0046183E">
        <w:rPr>
          <w:sz w:val="28"/>
          <w:szCs w:val="28"/>
        </w:rPr>
        <w:t xml:space="preserve">и Правительством Республики Тыва </w:t>
      </w:r>
    </w:p>
    <w:p w:rsidR="0046183E" w:rsidRDefault="00BA7378" w:rsidP="0046183E">
      <w:pPr>
        <w:jc w:val="center"/>
        <w:rPr>
          <w:sz w:val="28"/>
          <w:szCs w:val="28"/>
        </w:rPr>
      </w:pPr>
      <w:r w:rsidRPr="0046183E">
        <w:rPr>
          <w:sz w:val="28"/>
          <w:szCs w:val="28"/>
        </w:rPr>
        <w:t xml:space="preserve">о взаимодействии и сотрудничестве при внедрении </w:t>
      </w:r>
    </w:p>
    <w:p w:rsidR="0046183E" w:rsidRDefault="00BA7378" w:rsidP="0046183E">
      <w:pPr>
        <w:jc w:val="center"/>
        <w:rPr>
          <w:sz w:val="28"/>
          <w:szCs w:val="28"/>
        </w:rPr>
      </w:pPr>
      <w:r w:rsidRPr="0046183E">
        <w:rPr>
          <w:sz w:val="28"/>
          <w:szCs w:val="28"/>
        </w:rPr>
        <w:t xml:space="preserve">системы поддержки новых инвестиционных </w:t>
      </w:r>
    </w:p>
    <w:p w:rsidR="0046183E" w:rsidRDefault="00BA7378" w:rsidP="0046183E">
      <w:pPr>
        <w:jc w:val="center"/>
        <w:rPr>
          <w:sz w:val="28"/>
          <w:szCs w:val="28"/>
        </w:rPr>
      </w:pPr>
      <w:r w:rsidRPr="0046183E">
        <w:rPr>
          <w:sz w:val="28"/>
          <w:szCs w:val="28"/>
        </w:rPr>
        <w:t xml:space="preserve">проектов «Региональный инвестиционный </w:t>
      </w:r>
    </w:p>
    <w:p w:rsidR="00BA7378" w:rsidRPr="0046183E" w:rsidRDefault="00BA7378" w:rsidP="0046183E">
      <w:pPr>
        <w:jc w:val="center"/>
        <w:rPr>
          <w:sz w:val="28"/>
          <w:szCs w:val="28"/>
        </w:rPr>
      </w:pPr>
      <w:r w:rsidRPr="0046183E">
        <w:rPr>
          <w:sz w:val="28"/>
          <w:szCs w:val="28"/>
        </w:rPr>
        <w:t>стандарт»</w:t>
      </w:r>
      <w:r w:rsidR="0046183E">
        <w:rPr>
          <w:sz w:val="28"/>
          <w:szCs w:val="28"/>
        </w:rPr>
        <w:t xml:space="preserve"> </w:t>
      </w:r>
      <w:r w:rsidRPr="0046183E">
        <w:rPr>
          <w:sz w:val="28"/>
          <w:szCs w:val="28"/>
        </w:rPr>
        <w:t>на территории Республики Тыва</w:t>
      </w:r>
    </w:p>
    <w:p w:rsidR="00BA7378" w:rsidRDefault="00BA7378" w:rsidP="0046183E">
      <w:pPr>
        <w:rPr>
          <w:sz w:val="28"/>
          <w:szCs w:val="28"/>
        </w:rPr>
      </w:pPr>
    </w:p>
    <w:p w:rsidR="0046183E" w:rsidRPr="0046183E" w:rsidRDefault="0046183E" w:rsidP="0046183E">
      <w:pPr>
        <w:rPr>
          <w:sz w:val="28"/>
          <w:szCs w:val="28"/>
        </w:rPr>
      </w:pPr>
    </w:p>
    <w:p w:rsidR="0046183E" w:rsidRDefault="00BA7378" w:rsidP="0046183E">
      <w:pPr>
        <w:rPr>
          <w:sz w:val="28"/>
          <w:szCs w:val="28"/>
        </w:rPr>
      </w:pPr>
      <w:r w:rsidRPr="0046183E">
        <w:rPr>
          <w:sz w:val="28"/>
          <w:szCs w:val="28"/>
        </w:rPr>
        <w:t xml:space="preserve">г. Кызыл                                                            </w:t>
      </w:r>
      <w:r w:rsidR="0046183E">
        <w:rPr>
          <w:sz w:val="28"/>
          <w:szCs w:val="28"/>
        </w:rPr>
        <w:t xml:space="preserve">                           </w:t>
      </w:r>
      <w:r w:rsidRPr="0046183E">
        <w:rPr>
          <w:sz w:val="28"/>
          <w:szCs w:val="28"/>
        </w:rPr>
        <w:t xml:space="preserve">   «__» _________</w:t>
      </w:r>
      <w:r w:rsidR="0046183E">
        <w:rPr>
          <w:sz w:val="28"/>
          <w:szCs w:val="28"/>
        </w:rPr>
        <w:t xml:space="preserve"> </w:t>
      </w:r>
      <w:r w:rsidRPr="0046183E">
        <w:rPr>
          <w:sz w:val="28"/>
          <w:szCs w:val="28"/>
        </w:rPr>
        <w:t>2022 г.</w:t>
      </w:r>
    </w:p>
    <w:p w:rsidR="00BA7378" w:rsidRDefault="00BA7378" w:rsidP="0046183E">
      <w:pPr>
        <w:rPr>
          <w:sz w:val="28"/>
          <w:szCs w:val="28"/>
        </w:rPr>
      </w:pPr>
      <w:r w:rsidRPr="0046183E">
        <w:rPr>
          <w:sz w:val="28"/>
          <w:szCs w:val="28"/>
        </w:rPr>
        <w:t>№ _____</w:t>
      </w:r>
    </w:p>
    <w:p w:rsidR="0046183E" w:rsidRPr="0046183E" w:rsidRDefault="0046183E" w:rsidP="0046183E">
      <w:pPr>
        <w:rPr>
          <w:sz w:val="28"/>
          <w:szCs w:val="28"/>
        </w:rPr>
      </w:pPr>
    </w:p>
    <w:p w:rsidR="00BA7378" w:rsidRPr="0046183E" w:rsidRDefault="00BA7378" w:rsidP="0046183E">
      <w:pPr>
        <w:ind w:firstLine="709"/>
        <w:jc w:val="both"/>
        <w:rPr>
          <w:sz w:val="28"/>
          <w:szCs w:val="28"/>
        </w:rPr>
      </w:pPr>
      <w:r w:rsidRPr="0046183E">
        <w:rPr>
          <w:sz w:val="28"/>
          <w:szCs w:val="28"/>
        </w:rPr>
        <w:t>Акционерное общество «</w:t>
      </w:r>
      <w:proofErr w:type="spellStart"/>
      <w:r w:rsidRPr="0046183E">
        <w:rPr>
          <w:sz w:val="28"/>
          <w:szCs w:val="28"/>
        </w:rPr>
        <w:t>Россети</w:t>
      </w:r>
      <w:proofErr w:type="spellEnd"/>
      <w:r w:rsidRPr="0046183E">
        <w:rPr>
          <w:sz w:val="28"/>
          <w:szCs w:val="28"/>
        </w:rPr>
        <w:t xml:space="preserve"> Сибирь </w:t>
      </w:r>
      <w:proofErr w:type="spellStart"/>
      <w:r w:rsidRPr="0046183E">
        <w:rPr>
          <w:sz w:val="28"/>
          <w:szCs w:val="28"/>
        </w:rPr>
        <w:t>Тываэнерго</w:t>
      </w:r>
      <w:proofErr w:type="spellEnd"/>
      <w:r w:rsidRPr="0046183E">
        <w:rPr>
          <w:sz w:val="28"/>
          <w:szCs w:val="28"/>
        </w:rPr>
        <w:t>» в лице управляющего директора – первого заместителя генерального директора Лукина Антона Владимировича, действующего на основании доверенности</w:t>
      </w:r>
      <w:r w:rsidR="0046183E">
        <w:rPr>
          <w:sz w:val="28"/>
          <w:szCs w:val="28"/>
        </w:rPr>
        <w:t xml:space="preserve"> от 1 сентября </w:t>
      </w:r>
      <w:r w:rsidRPr="0046183E">
        <w:rPr>
          <w:sz w:val="28"/>
          <w:szCs w:val="28"/>
        </w:rPr>
        <w:t>2022</w:t>
      </w:r>
      <w:r w:rsidR="0046183E">
        <w:rPr>
          <w:sz w:val="28"/>
          <w:szCs w:val="28"/>
        </w:rPr>
        <w:t xml:space="preserve"> г. </w:t>
      </w:r>
      <w:r w:rsidRPr="0046183E">
        <w:rPr>
          <w:sz w:val="28"/>
          <w:szCs w:val="28"/>
        </w:rPr>
        <w:t>№ 00/227,</w:t>
      </w:r>
      <w:r w:rsidR="0046183E">
        <w:rPr>
          <w:sz w:val="28"/>
          <w:szCs w:val="28"/>
        </w:rPr>
        <w:t xml:space="preserve"> </w:t>
      </w:r>
      <w:r w:rsidRPr="0046183E">
        <w:rPr>
          <w:sz w:val="28"/>
          <w:szCs w:val="28"/>
        </w:rPr>
        <w:t xml:space="preserve">именуемое в дальнейшем «Сторона 1», и Правительство Республики Тыва в лице </w:t>
      </w:r>
      <w:r w:rsidR="00D73E1B" w:rsidRPr="0046183E">
        <w:rPr>
          <w:sz w:val="28"/>
          <w:szCs w:val="28"/>
        </w:rPr>
        <w:t>заместителя Председателя Правительства Республики Тыва</w:t>
      </w:r>
      <w:r w:rsidR="0046183E">
        <w:rPr>
          <w:sz w:val="28"/>
          <w:szCs w:val="28"/>
        </w:rPr>
        <w:t xml:space="preserve"> </w:t>
      </w:r>
      <w:proofErr w:type="spellStart"/>
      <w:r w:rsidR="000E2314" w:rsidRPr="0046183E">
        <w:rPr>
          <w:sz w:val="28"/>
          <w:szCs w:val="28"/>
        </w:rPr>
        <w:t>Брокерт</w:t>
      </w:r>
      <w:r w:rsidR="00524E69" w:rsidRPr="0046183E">
        <w:rPr>
          <w:sz w:val="28"/>
          <w:szCs w:val="28"/>
        </w:rPr>
        <w:t>а</w:t>
      </w:r>
      <w:proofErr w:type="spellEnd"/>
      <w:r w:rsidR="000E2314" w:rsidRPr="0046183E">
        <w:rPr>
          <w:sz w:val="28"/>
          <w:szCs w:val="28"/>
        </w:rPr>
        <w:t xml:space="preserve"> Александра </w:t>
      </w:r>
      <w:r w:rsidR="00DE7AAB">
        <w:rPr>
          <w:sz w:val="28"/>
          <w:szCs w:val="28"/>
        </w:rPr>
        <w:t xml:space="preserve">    </w:t>
      </w:r>
      <w:r w:rsidR="000E2314" w:rsidRPr="0046183E">
        <w:rPr>
          <w:sz w:val="28"/>
          <w:szCs w:val="28"/>
        </w:rPr>
        <w:t>Владимировича</w:t>
      </w:r>
      <w:r w:rsidRPr="0046183E">
        <w:rPr>
          <w:sz w:val="28"/>
          <w:szCs w:val="28"/>
        </w:rPr>
        <w:t>, действующего на основании</w:t>
      </w:r>
      <w:r w:rsidR="0046183E">
        <w:rPr>
          <w:sz w:val="28"/>
          <w:szCs w:val="28"/>
        </w:rPr>
        <w:t xml:space="preserve"> </w:t>
      </w:r>
      <w:r w:rsidR="000E2314" w:rsidRPr="0046183E">
        <w:rPr>
          <w:sz w:val="28"/>
          <w:szCs w:val="28"/>
        </w:rPr>
        <w:t xml:space="preserve">постановления Правительства Республики Тыва </w:t>
      </w:r>
      <w:r w:rsidR="00524E69" w:rsidRPr="0046183E">
        <w:rPr>
          <w:sz w:val="28"/>
          <w:szCs w:val="28"/>
        </w:rPr>
        <w:t>от__ ноября 2022 г. № __</w:t>
      </w:r>
      <w:r w:rsidR="0046183E">
        <w:rPr>
          <w:sz w:val="28"/>
          <w:szCs w:val="28"/>
        </w:rPr>
        <w:t>_</w:t>
      </w:r>
      <w:r w:rsidR="003106BF" w:rsidRPr="0046183E">
        <w:rPr>
          <w:sz w:val="28"/>
          <w:szCs w:val="28"/>
        </w:rPr>
        <w:t xml:space="preserve">, </w:t>
      </w:r>
      <w:r w:rsidRPr="0046183E">
        <w:rPr>
          <w:sz w:val="28"/>
          <w:szCs w:val="28"/>
        </w:rPr>
        <w:t xml:space="preserve">именуемое в дальнейшем «Сторона 2», </w:t>
      </w:r>
      <w:r w:rsidR="0046183E">
        <w:rPr>
          <w:sz w:val="28"/>
          <w:szCs w:val="28"/>
        </w:rPr>
        <w:t xml:space="preserve">              </w:t>
      </w:r>
      <w:r w:rsidR="00945FBB">
        <w:rPr>
          <w:sz w:val="28"/>
          <w:szCs w:val="28"/>
        </w:rPr>
        <w:t xml:space="preserve">совместно </w:t>
      </w:r>
      <w:r w:rsidRPr="0046183E">
        <w:rPr>
          <w:sz w:val="28"/>
          <w:szCs w:val="28"/>
        </w:rPr>
        <w:t>именуемые в дальнейшем «Стороны», заключили настоящее Соглашение (далее – Соглашение) и договорились о нижеследующем:</w:t>
      </w:r>
    </w:p>
    <w:p w:rsidR="00BA7378" w:rsidRPr="0046183E" w:rsidRDefault="00BA7378" w:rsidP="0046183E">
      <w:pPr>
        <w:jc w:val="center"/>
        <w:rPr>
          <w:sz w:val="28"/>
          <w:szCs w:val="28"/>
        </w:rPr>
      </w:pPr>
    </w:p>
    <w:p w:rsidR="00BA7378" w:rsidRPr="0046183E" w:rsidRDefault="0046183E" w:rsidP="0046183E">
      <w:pPr>
        <w:jc w:val="center"/>
        <w:rPr>
          <w:sz w:val="28"/>
          <w:szCs w:val="28"/>
        </w:rPr>
      </w:pPr>
      <w:r w:rsidRPr="0046183E">
        <w:rPr>
          <w:sz w:val="28"/>
          <w:szCs w:val="28"/>
        </w:rPr>
        <w:t xml:space="preserve">1. </w:t>
      </w:r>
      <w:r w:rsidR="00BA7378" w:rsidRPr="0046183E">
        <w:rPr>
          <w:sz w:val="28"/>
          <w:szCs w:val="28"/>
        </w:rPr>
        <w:t>Предмет, цели и принципы Соглашения</w:t>
      </w:r>
    </w:p>
    <w:p w:rsidR="00BA7378" w:rsidRPr="0046183E" w:rsidRDefault="00BA7378" w:rsidP="0046183E">
      <w:pPr>
        <w:jc w:val="center"/>
        <w:rPr>
          <w:sz w:val="28"/>
          <w:szCs w:val="28"/>
        </w:rPr>
      </w:pPr>
    </w:p>
    <w:p w:rsidR="00BA7378" w:rsidRPr="0046183E" w:rsidRDefault="0046183E" w:rsidP="0046183E">
      <w:pPr>
        <w:ind w:firstLine="709"/>
        <w:jc w:val="both"/>
        <w:rPr>
          <w:sz w:val="28"/>
          <w:szCs w:val="28"/>
        </w:rPr>
      </w:pPr>
      <w:r w:rsidRPr="0046183E">
        <w:rPr>
          <w:sz w:val="28"/>
          <w:szCs w:val="28"/>
        </w:rPr>
        <w:t xml:space="preserve">1.1. </w:t>
      </w:r>
      <w:r w:rsidR="00BA7378" w:rsidRPr="0046183E">
        <w:rPr>
          <w:sz w:val="28"/>
          <w:szCs w:val="28"/>
        </w:rPr>
        <w:t>Предметом настоящего Соглашения является взаимодействие сторон в рамках</w:t>
      </w:r>
      <w:r>
        <w:rPr>
          <w:sz w:val="28"/>
          <w:szCs w:val="28"/>
        </w:rPr>
        <w:t xml:space="preserve"> </w:t>
      </w:r>
      <w:r w:rsidR="00BA7378" w:rsidRPr="0046183E">
        <w:rPr>
          <w:sz w:val="28"/>
          <w:szCs w:val="28"/>
        </w:rPr>
        <w:t xml:space="preserve">внедрения Регионального инвестиционного стандарта, представляющего </w:t>
      </w:r>
      <w:r>
        <w:rPr>
          <w:sz w:val="28"/>
          <w:szCs w:val="28"/>
        </w:rPr>
        <w:t xml:space="preserve"> </w:t>
      </w:r>
      <w:r w:rsidR="00BA7378" w:rsidRPr="0046183E">
        <w:rPr>
          <w:sz w:val="28"/>
          <w:szCs w:val="28"/>
        </w:rPr>
        <w:t>собой систему поддержки новых инвестиционных проектов в субъектах Российской Федерации, утвержденного приказом Ми</w:t>
      </w:r>
      <w:r>
        <w:rPr>
          <w:sz w:val="28"/>
          <w:szCs w:val="28"/>
        </w:rPr>
        <w:t xml:space="preserve">нэкономразвития России от 30 сентября </w:t>
      </w:r>
      <w:r w:rsidR="00BA7378" w:rsidRPr="0046183E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г. </w:t>
      </w:r>
      <w:r w:rsidR="00BA7378" w:rsidRPr="0046183E">
        <w:rPr>
          <w:sz w:val="28"/>
          <w:szCs w:val="28"/>
        </w:rPr>
        <w:t>№ 591 «О системе поддержки новых инвестиционных проектов в субъектах Российской Федерации («Региональный инвестиционный стандарт»)».</w:t>
      </w:r>
    </w:p>
    <w:p w:rsidR="00BA7378" w:rsidRPr="0046183E" w:rsidRDefault="0046183E" w:rsidP="0046183E">
      <w:pPr>
        <w:ind w:firstLine="709"/>
        <w:jc w:val="both"/>
        <w:rPr>
          <w:sz w:val="28"/>
          <w:szCs w:val="28"/>
        </w:rPr>
      </w:pPr>
      <w:r w:rsidRPr="0046183E">
        <w:rPr>
          <w:sz w:val="28"/>
          <w:szCs w:val="28"/>
        </w:rPr>
        <w:t xml:space="preserve">1.2. </w:t>
      </w:r>
      <w:r w:rsidR="00BA7378" w:rsidRPr="0046183E">
        <w:rPr>
          <w:sz w:val="28"/>
          <w:szCs w:val="28"/>
        </w:rPr>
        <w:t>Сотрудничество Сторон в рамках настоящего Соглашения осуществляется в целях:</w:t>
      </w:r>
    </w:p>
    <w:p w:rsidR="00BA7378" w:rsidRPr="0046183E" w:rsidRDefault="00BA7378" w:rsidP="0046183E">
      <w:pPr>
        <w:ind w:firstLine="709"/>
        <w:jc w:val="both"/>
        <w:rPr>
          <w:sz w:val="28"/>
          <w:szCs w:val="28"/>
        </w:rPr>
      </w:pPr>
      <w:r w:rsidRPr="0046183E">
        <w:rPr>
          <w:sz w:val="28"/>
          <w:szCs w:val="28"/>
        </w:rPr>
        <w:t>формирования и актуализации перечня инвестиционных проектов, реализуемых и (или) планируемых к реализации на территории Республики Тыва;</w:t>
      </w:r>
    </w:p>
    <w:p w:rsidR="00BA7378" w:rsidRPr="0046183E" w:rsidRDefault="00BA7378" w:rsidP="0046183E">
      <w:pPr>
        <w:ind w:firstLine="709"/>
        <w:jc w:val="both"/>
        <w:rPr>
          <w:sz w:val="28"/>
          <w:szCs w:val="28"/>
        </w:rPr>
      </w:pPr>
      <w:r w:rsidRPr="0046183E">
        <w:rPr>
          <w:sz w:val="28"/>
          <w:szCs w:val="28"/>
        </w:rPr>
        <w:t>организации участия Стороны 1 в реализации инвестиционных проектов для мониторинга своевременного исполнения своих обязательств по заключенным с инвесторами и заявителями договорам об осуществлении технологического присоединения и соглашениям о компенсации затрат;</w:t>
      </w:r>
    </w:p>
    <w:p w:rsidR="00BA7378" w:rsidRPr="0046183E" w:rsidRDefault="00BA7378" w:rsidP="0046183E">
      <w:pPr>
        <w:ind w:firstLine="709"/>
        <w:jc w:val="both"/>
        <w:rPr>
          <w:sz w:val="28"/>
          <w:szCs w:val="28"/>
        </w:rPr>
      </w:pPr>
      <w:r w:rsidRPr="0046183E">
        <w:rPr>
          <w:sz w:val="28"/>
          <w:szCs w:val="28"/>
        </w:rPr>
        <w:lastRenderedPageBreak/>
        <w:t>организации взаимодействия Стор</w:t>
      </w:r>
      <w:r w:rsidR="00524E69" w:rsidRPr="0046183E">
        <w:rPr>
          <w:sz w:val="28"/>
          <w:szCs w:val="28"/>
        </w:rPr>
        <w:t xml:space="preserve">он с инвесторами и заявителями </w:t>
      </w:r>
      <w:r w:rsidRPr="0046183E">
        <w:rPr>
          <w:sz w:val="28"/>
          <w:szCs w:val="28"/>
        </w:rPr>
        <w:t>в соответствии со сводом инвестиционных правил Республики Тыва,</w:t>
      </w:r>
      <w:r w:rsidR="0046183E">
        <w:rPr>
          <w:sz w:val="28"/>
          <w:szCs w:val="28"/>
        </w:rPr>
        <w:t xml:space="preserve"> </w:t>
      </w:r>
      <w:r w:rsidR="00524E69" w:rsidRPr="0046183E">
        <w:rPr>
          <w:sz w:val="28"/>
          <w:szCs w:val="28"/>
        </w:rPr>
        <w:t>утвержденным</w:t>
      </w:r>
      <w:r w:rsidRPr="0046183E">
        <w:rPr>
          <w:sz w:val="28"/>
          <w:szCs w:val="28"/>
        </w:rPr>
        <w:t xml:space="preserve"> р</w:t>
      </w:r>
      <w:r w:rsidRPr="0046183E">
        <w:rPr>
          <w:rFonts w:eastAsia="Calibri"/>
          <w:sz w:val="28"/>
          <w:szCs w:val="28"/>
        </w:rPr>
        <w:t>аспоряжением Главы Р</w:t>
      </w:r>
      <w:r w:rsidR="00524E69" w:rsidRPr="0046183E">
        <w:rPr>
          <w:rFonts w:eastAsia="Calibri"/>
          <w:sz w:val="28"/>
          <w:szCs w:val="28"/>
        </w:rPr>
        <w:t>ес</w:t>
      </w:r>
      <w:r w:rsidR="0046183E">
        <w:rPr>
          <w:rFonts w:eastAsia="Calibri"/>
          <w:sz w:val="28"/>
          <w:szCs w:val="28"/>
        </w:rPr>
        <w:t xml:space="preserve">публики Тыва от 18 июля </w:t>
      </w:r>
      <w:r w:rsidR="00524E69" w:rsidRPr="0046183E">
        <w:rPr>
          <w:rFonts w:eastAsia="Calibri"/>
          <w:sz w:val="28"/>
          <w:szCs w:val="28"/>
        </w:rPr>
        <w:t xml:space="preserve">2022 </w:t>
      </w:r>
      <w:r w:rsidR="0046183E">
        <w:rPr>
          <w:rFonts w:eastAsia="Calibri"/>
          <w:sz w:val="28"/>
          <w:szCs w:val="28"/>
        </w:rPr>
        <w:t xml:space="preserve">г. </w:t>
      </w:r>
      <w:r w:rsidRPr="0046183E">
        <w:rPr>
          <w:rFonts w:eastAsia="Calibri"/>
          <w:sz w:val="28"/>
          <w:szCs w:val="28"/>
        </w:rPr>
        <w:t>№ 389-РГ</w:t>
      </w:r>
      <w:r w:rsidRPr="0046183E">
        <w:rPr>
          <w:sz w:val="28"/>
          <w:szCs w:val="28"/>
        </w:rPr>
        <w:t xml:space="preserve">, алгоритмами </w:t>
      </w:r>
      <w:r w:rsidR="0046183E">
        <w:rPr>
          <w:sz w:val="28"/>
          <w:szCs w:val="28"/>
        </w:rPr>
        <w:t xml:space="preserve">         </w:t>
      </w:r>
      <w:r w:rsidR="00DE7AAB">
        <w:rPr>
          <w:sz w:val="28"/>
          <w:szCs w:val="28"/>
        </w:rPr>
        <w:t xml:space="preserve">          </w:t>
      </w:r>
      <w:r w:rsidR="0046183E">
        <w:rPr>
          <w:sz w:val="28"/>
          <w:szCs w:val="28"/>
        </w:rPr>
        <w:t xml:space="preserve">   </w:t>
      </w:r>
      <w:r w:rsidRPr="0046183E">
        <w:rPr>
          <w:sz w:val="28"/>
          <w:szCs w:val="28"/>
        </w:rPr>
        <w:t>действий инвестора</w:t>
      </w:r>
      <w:r w:rsidR="00A8365A" w:rsidRPr="0046183E">
        <w:rPr>
          <w:sz w:val="28"/>
          <w:szCs w:val="28"/>
        </w:rPr>
        <w:t xml:space="preserve"> по процедурам</w:t>
      </w:r>
      <w:r w:rsidRPr="0046183E">
        <w:rPr>
          <w:sz w:val="28"/>
          <w:szCs w:val="28"/>
        </w:rPr>
        <w:t xml:space="preserve"> технологического присоединения </w:t>
      </w:r>
      <w:proofErr w:type="spellStart"/>
      <w:r w:rsidRPr="0046183E">
        <w:rPr>
          <w:sz w:val="28"/>
          <w:szCs w:val="28"/>
        </w:rPr>
        <w:t>энергопринимающих</w:t>
      </w:r>
      <w:proofErr w:type="spellEnd"/>
      <w:r w:rsidRPr="0046183E">
        <w:rPr>
          <w:sz w:val="28"/>
          <w:szCs w:val="28"/>
        </w:rPr>
        <w:t xml:space="preserve"> устройств к электрическим сетям</w:t>
      </w:r>
      <w:r w:rsidR="0046183E">
        <w:rPr>
          <w:sz w:val="28"/>
          <w:szCs w:val="28"/>
        </w:rPr>
        <w:t xml:space="preserve"> </w:t>
      </w:r>
      <w:r w:rsidRPr="0046183E">
        <w:rPr>
          <w:rFonts w:eastAsia="Calibri"/>
          <w:sz w:val="28"/>
          <w:szCs w:val="28"/>
        </w:rPr>
        <w:t>(малый</w:t>
      </w:r>
      <w:r w:rsidRPr="0046183E">
        <w:rPr>
          <w:sz w:val="28"/>
          <w:szCs w:val="28"/>
        </w:rPr>
        <w:t xml:space="preserve"> и средний бизнес – до 150 кВт, </w:t>
      </w:r>
      <w:r w:rsidRPr="0046183E">
        <w:rPr>
          <w:rFonts w:eastAsia="Calibri"/>
          <w:sz w:val="28"/>
          <w:szCs w:val="28"/>
        </w:rPr>
        <w:t>средний и крупный бизнес – свыше 150 кВт</w:t>
      </w:r>
      <w:r w:rsidRPr="0046183E">
        <w:rPr>
          <w:sz w:val="28"/>
          <w:szCs w:val="28"/>
        </w:rPr>
        <w:t xml:space="preserve">), утвержденных приказом Министерства топлива и энергетики </w:t>
      </w:r>
      <w:r w:rsidR="0046183E">
        <w:rPr>
          <w:sz w:val="28"/>
          <w:szCs w:val="28"/>
        </w:rPr>
        <w:t xml:space="preserve">Республики Тыва от 22 августа </w:t>
      </w:r>
      <w:r w:rsidR="00524E69" w:rsidRPr="0046183E">
        <w:rPr>
          <w:sz w:val="28"/>
          <w:szCs w:val="28"/>
        </w:rPr>
        <w:t>2022</w:t>
      </w:r>
      <w:r w:rsidRPr="0046183E">
        <w:rPr>
          <w:sz w:val="28"/>
          <w:szCs w:val="28"/>
        </w:rPr>
        <w:t xml:space="preserve"> </w:t>
      </w:r>
      <w:r w:rsidR="0046183E">
        <w:rPr>
          <w:sz w:val="28"/>
          <w:szCs w:val="28"/>
        </w:rPr>
        <w:t xml:space="preserve">г. </w:t>
      </w:r>
      <w:r w:rsidRPr="0046183E">
        <w:rPr>
          <w:sz w:val="28"/>
          <w:szCs w:val="28"/>
        </w:rPr>
        <w:t xml:space="preserve">№ 58-ОД (далее </w:t>
      </w:r>
      <w:r w:rsidR="0046183E">
        <w:rPr>
          <w:sz w:val="28"/>
          <w:szCs w:val="28"/>
        </w:rPr>
        <w:t xml:space="preserve">     </w:t>
      </w:r>
      <w:r w:rsidR="00DE7AAB">
        <w:rPr>
          <w:sz w:val="28"/>
          <w:szCs w:val="28"/>
        </w:rPr>
        <w:t xml:space="preserve">           </w:t>
      </w:r>
      <w:r w:rsidR="0046183E">
        <w:rPr>
          <w:sz w:val="28"/>
          <w:szCs w:val="28"/>
        </w:rPr>
        <w:t xml:space="preserve">       </w:t>
      </w:r>
      <w:r w:rsidRPr="0046183E">
        <w:rPr>
          <w:sz w:val="28"/>
          <w:szCs w:val="28"/>
        </w:rPr>
        <w:t>соответственно – свод инвестиционных правил, алгоритмы действий инвестора);</w:t>
      </w:r>
    </w:p>
    <w:p w:rsidR="00BA7378" w:rsidRPr="0046183E" w:rsidRDefault="00BA7378" w:rsidP="0046183E">
      <w:pPr>
        <w:ind w:firstLine="709"/>
        <w:jc w:val="both"/>
        <w:rPr>
          <w:sz w:val="28"/>
          <w:szCs w:val="28"/>
        </w:rPr>
      </w:pPr>
      <w:r w:rsidRPr="0046183E">
        <w:rPr>
          <w:sz w:val="28"/>
          <w:szCs w:val="28"/>
        </w:rPr>
        <w:t>организации взаимодействия Сторон</w:t>
      </w:r>
      <w:r w:rsidR="0046183E">
        <w:rPr>
          <w:sz w:val="28"/>
          <w:szCs w:val="28"/>
        </w:rPr>
        <w:t xml:space="preserve"> </w:t>
      </w:r>
      <w:r w:rsidRPr="0046183E">
        <w:rPr>
          <w:sz w:val="28"/>
          <w:szCs w:val="28"/>
        </w:rPr>
        <w:t xml:space="preserve">для размещения на инвестиционных </w:t>
      </w:r>
      <w:r w:rsidR="0046183E">
        <w:rPr>
          <w:sz w:val="28"/>
          <w:szCs w:val="28"/>
        </w:rPr>
        <w:t xml:space="preserve">              </w:t>
      </w:r>
      <w:r w:rsidRPr="0046183E">
        <w:rPr>
          <w:sz w:val="28"/>
          <w:szCs w:val="28"/>
        </w:rPr>
        <w:t>интернет-порталах</w:t>
      </w:r>
      <w:r w:rsidR="0046183E">
        <w:rPr>
          <w:sz w:val="28"/>
          <w:szCs w:val="28"/>
        </w:rPr>
        <w:t xml:space="preserve"> </w:t>
      </w:r>
      <w:r w:rsidRPr="0046183E">
        <w:rPr>
          <w:sz w:val="28"/>
          <w:szCs w:val="28"/>
        </w:rPr>
        <w:t>Республики Тыва</w:t>
      </w:r>
      <w:r w:rsidR="0046183E">
        <w:rPr>
          <w:sz w:val="28"/>
          <w:szCs w:val="28"/>
        </w:rPr>
        <w:t xml:space="preserve"> </w:t>
      </w:r>
      <w:r w:rsidRPr="0046183E">
        <w:rPr>
          <w:sz w:val="28"/>
          <w:szCs w:val="28"/>
        </w:rPr>
        <w:t>информации о месте расположения центров питания напряжением 35 кВ</w:t>
      </w:r>
      <w:r w:rsidR="0046183E">
        <w:rPr>
          <w:sz w:val="28"/>
          <w:szCs w:val="28"/>
        </w:rPr>
        <w:t xml:space="preserve"> </w:t>
      </w:r>
      <w:r w:rsidRPr="0046183E">
        <w:rPr>
          <w:sz w:val="28"/>
          <w:szCs w:val="28"/>
        </w:rPr>
        <w:t>и выше, их установленной трансформаторной мощности и объем</w:t>
      </w:r>
      <w:r w:rsidR="00945FBB">
        <w:rPr>
          <w:sz w:val="28"/>
          <w:szCs w:val="28"/>
        </w:rPr>
        <w:t>е</w:t>
      </w:r>
      <w:r w:rsidRPr="0046183E">
        <w:rPr>
          <w:sz w:val="28"/>
          <w:szCs w:val="28"/>
        </w:rPr>
        <w:t xml:space="preserve"> мощности, свободной для технологического присоединения, в том числе путем синхронизации </w:t>
      </w:r>
      <w:r w:rsidR="00D1359D" w:rsidRPr="0046183E">
        <w:rPr>
          <w:sz w:val="28"/>
          <w:szCs w:val="28"/>
        </w:rPr>
        <w:t>ГИС</w:t>
      </w:r>
      <w:r w:rsidRPr="0046183E">
        <w:rPr>
          <w:sz w:val="28"/>
          <w:szCs w:val="28"/>
        </w:rPr>
        <w:t xml:space="preserve"> «Инвестиционная карта Республики Тыва» и информационных систем Стороны 1 в области технологического присоединения;</w:t>
      </w:r>
    </w:p>
    <w:p w:rsidR="00BA7378" w:rsidRPr="0046183E" w:rsidRDefault="00BA7378" w:rsidP="0046183E">
      <w:pPr>
        <w:ind w:firstLine="709"/>
        <w:jc w:val="both"/>
        <w:rPr>
          <w:sz w:val="28"/>
          <w:szCs w:val="28"/>
        </w:rPr>
      </w:pPr>
      <w:r w:rsidRPr="0046183E">
        <w:rPr>
          <w:sz w:val="28"/>
          <w:szCs w:val="28"/>
        </w:rPr>
        <w:t>организации взаимодействия Сторон для формирования списков сотрудников, назначенных ответственными за взаимодействие по вопросам реализации свода инвестиционных правил в Республике Тыва, контроля соответствия положений внутренних нормативных документов в области технологического присоединения к электрическим сетям Стороны 1 положениям свода инвестиционных правил и алгоритмам действий</w:t>
      </w:r>
      <w:r w:rsidR="0046183E">
        <w:rPr>
          <w:sz w:val="28"/>
          <w:szCs w:val="28"/>
        </w:rPr>
        <w:t xml:space="preserve"> </w:t>
      </w:r>
      <w:r w:rsidRPr="0046183E">
        <w:rPr>
          <w:sz w:val="28"/>
          <w:szCs w:val="28"/>
        </w:rPr>
        <w:t>инвестора Стороны 2,</w:t>
      </w:r>
      <w:r w:rsidR="0046183E">
        <w:rPr>
          <w:sz w:val="28"/>
          <w:szCs w:val="28"/>
        </w:rPr>
        <w:t xml:space="preserve"> </w:t>
      </w:r>
      <w:r w:rsidRPr="0046183E">
        <w:rPr>
          <w:sz w:val="28"/>
          <w:szCs w:val="28"/>
        </w:rPr>
        <w:t>и своевременного взаимного информирования об изменениях в указанных документах.</w:t>
      </w:r>
    </w:p>
    <w:p w:rsidR="00BA7378" w:rsidRPr="0046183E" w:rsidRDefault="00BA7378" w:rsidP="0046183E">
      <w:pPr>
        <w:ind w:firstLine="709"/>
        <w:jc w:val="both"/>
        <w:rPr>
          <w:sz w:val="28"/>
          <w:szCs w:val="28"/>
        </w:rPr>
      </w:pPr>
      <w:r w:rsidRPr="0046183E">
        <w:rPr>
          <w:sz w:val="28"/>
          <w:szCs w:val="28"/>
        </w:rPr>
        <w:t>1.3. Стороны строят свои</w:t>
      </w:r>
      <w:r w:rsidR="00524E69" w:rsidRPr="0046183E">
        <w:rPr>
          <w:sz w:val="28"/>
          <w:szCs w:val="28"/>
        </w:rPr>
        <w:t xml:space="preserve"> взаимоотношения, направленные </w:t>
      </w:r>
      <w:r w:rsidRPr="0046183E">
        <w:rPr>
          <w:sz w:val="28"/>
          <w:szCs w:val="28"/>
        </w:rPr>
        <w:t>на достижение баланса интересов, в соответствии с принципами:</w:t>
      </w:r>
    </w:p>
    <w:p w:rsidR="00BA7378" w:rsidRPr="0046183E" w:rsidRDefault="00BA7378" w:rsidP="0046183E">
      <w:pPr>
        <w:ind w:firstLine="709"/>
        <w:jc w:val="both"/>
        <w:rPr>
          <w:sz w:val="28"/>
          <w:szCs w:val="28"/>
        </w:rPr>
      </w:pPr>
      <w:r w:rsidRPr="0046183E">
        <w:rPr>
          <w:sz w:val="28"/>
          <w:szCs w:val="28"/>
        </w:rPr>
        <w:t>обеспечения взаимной заинтересованности Сторон в решении стоящих перед ними задач;</w:t>
      </w:r>
    </w:p>
    <w:p w:rsidR="00BA7378" w:rsidRPr="0046183E" w:rsidRDefault="00BA7378" w:rsidP="0046183E">
      <w:pPr>
        <w:ind w:firstLine="709"/>
        <w:jc w:val="both"/>
        <w:rPr>
          <w:sz w:val="28"/>
          <w:szCs w:val="28"/>
        </w:rPr>
      </w:pPr>
      <w:r w:rsidRPr="0046183E">
        <w:rPr>
          <w:sz w:val="28"/>
          <w:szCs w:val="28"/>
        </w:rPr>
        <w:t>соблюдения законных прав и интересов Сторон;</w:t>
      </w:r>
    </w:p>
    <w:p w:rsidR="00BA7378" w:rsidRPr="0046183E" w:rsidRDefault="00BA7378" w:rsidP="0046183E">
      <w:pPr>
        <w:ind w:firstLine="709"/>
        <w:jc w:val="both"/>
        <w:rPr>
          <w:sz w:val="28"/>
          <w:szCs w:val="28"/>
        </w:rPr>
      </w:pPr>
      <w:r w:rsidRPr="0046183E">
        <w:rPr>
          <w:sz w:val="28"/>
          <w:szCs w:val="28"/>
        </w:rPr>
        <w:t xml:space="preserve">урегулирования спорных </w:t>
      </w:r>
      <w:r w:rsidR="00524E69" w:rsidRPr="0046183E">
        <w:rPr>
          <w:sz w:val="28"/>
          <w:szCs w:val="28"/>
        </w:rPr>
        <w:t xml:space="preserve">вопросов на основе переговоров </w:t>
      </w:r>
      <w:r w:rsidRPr="0046183E">
        <w:rPr>
          <w:sz w:val="28"/>
          <w:szCs w:val="28"/>
        </w:rPr>
        <w:t>и согласительных процедур.</w:t>
      </w:r>
    </w:p>
    <w:p w:rsidR="00BA7378" w:rsidRPr="0046183E" w:rsidRDefault="00BA7378" w:rsidP="0046183E">
      <w:pPr>
        <w:jc w:val="center"/>
        <w:rPr>
          <w:sz w:val="28"/>
          <w:szCs w:val="28"/>
        </w:rPr>
      </w:pPr>
    </w:p>
    <w:p w:rsidR="00BA7378" w:rsidRPr="0046183E" w:rsidRDefault="00BA7378" w:rsidP="0046183E">
      <w:pPr>
        <w:jc w:val="center"/>
        <w:rPr>
          <w:sz w:val="28"/>
          <w:szCs w:val="28"/>
        </w:rPr>
      </w:pPr>
      <w:r w:rsidRPr="0046183E">
        <w:rPr>
          <w:sz w:val="28"/>
          <w:szCs w:val="28"/>
        </w:rPr>
        <w:t>2. Основные положения</w:t>
      </w:r>
    </w:p>
    <w:p w:rsidR="00BA7378" w:rsidRPr="0046183E" w:rsidRDefault="00BA7378" w:rsidP="0046183E">
      <w:pPr>
        <w:jc w:val="center"/>
        <w:rPr>
          <w:sz w:val="28"/>
          <w:szCs w:val="28"/>
        </w:rPr>
      </w:pPr>
    </w:p>
    <w:p w:rsidR="00BA7378" w:rsidRPr="0046183E" w:rsidRDefault="00BA7378" w:rsidP="0046183E">
      <w:pPr>
        <w:ind w:firstLine="709"/>
        <w:jc w:val="both"/>
        <w:rPr>
          <w:sz w:val="28"/>
          <w:szCs w:val="28"/>
        </w:rPr>
      </w:pPr>
      <w:r w:rsidRPr="0046183E">
        <w:rPr>
          <w:sz w:val="28"/>
          <w:szCs w:val="28"/>
        </w:rPr>
        <w:t>2.1. Настоящим Соглашением С</w:t>
      </w:r>
      <w:r w:rsidR="00524E69" w:rsidRPr="0046183E">
        <w:rPr>
          <w:sz w:val="28"/>
          <w:szCs w:val="28"/>
        </w:rPr>
        <w:t xml:space="preserve">тороны подтверждают готовность </w:t>
      </w:r>
      <w:r w:rsidRPr="0046183E">
        <w:rPr>
          <w:sz w:val="28"/>
          <w:szCs w:val="28"/>
        </w:rPr>
        <w:t>к взаимодействию и сотрудничеству при реализации положений, предусмотренных Соглашением, при этом Стороны руководствуются требованиями и ограничениями, предусмотренными законодательством Российской Федерации.</w:t>
      </w:r>
    </w:p>
    <w:p w:rsidR="00BA7378" w:rsidRPr="0046183E" w:rsidRDefault="00BA7378" w:rsidP="0046183E">
      <w:pPr>
        <w:ind w:firstLine="709"/>
        <w:jc w:val="both"/>
        <w:rPr>
          <w:sz w:val="28"/>
          <w:szCs w:val="28"/>
        </w:rPr>
      </w:pPr>
      <w:r w:rsidRPr="0046183E">
        <w:rPr>
          <w:sz w:val="28"/>
          <w:szCs w:val="28"/>
        </w:rPr>
        <w:t>2.2. Стороны подтверждают, что реализация настоящего Соглашения не приведет или не может привести к недопущению, ограничению, устранению конкуренции.</w:t>
      </w:r>
    </w:p>
    <w:p w:rsidR="00BA7378" w:rsidRPr="0046183E" w:rsidRDefault="00BA7378" w:rsidP="0046183E">
      <w:pPr>
        <w:ind w:firstLine="709"/>
        <w:jc w:val="both"/>
        <w:rPr>
          <w:sz w:val="28"/>
          <w:szCs w:val="28"/>
        </w:rPr>
      </w:pPr>
      <w:r w:rsidRPr="0046183E">
        <w:rPr>
          <w:sz w:val="28"/>
          <w:szCs w:val="28"/>
        </w:rPr>
        <w:t>2.3</w:t>
      </w:r>
      <w:r w:rsidR="0046183E" w:rsidRPr="0046183E">
        <w:rPr>
          <w:sz w:val="28"/>
          <w:szCs w:val="28"/>
        </w:rPr>
        <w:t>.</w:t>
      </w:r>
      <w:r w:rsidRPr="0046183E">
        <w:rPr>
          <w:sz w:val="28"/>
          <w:szCs w:val="28"/>
        </w:rPr>
        <w:t xml:space="preserve"> Настоящее Соглашение не затрагивает обязательств и намерений каждой из Сторон по заключению договоров (соглашений, контрактов и т.д.) с третьими лицами, и поэтому не может служить препятствием для исполнения взятых на себя обязательств перед ними.</w:t>
      </w:r>
    </w:p>
    <w:p w:rsidR="00BA7378" w:rsidRDefault="00BA7378" w:rsidP="0046183E">
      <w:pPr>
        <w:ind w:firstLine="709"/>
        <w:jc w:val="both"/>
        <w:rPr>
          <w:sz w:val="28"/>
          <w:szCs w:val="28"/>
        </w:rPr>
      </w:pPr>
    </w:p>
    <w:p w:rsidR="00EC2E60" w:rsidRDefault="00EC2E60" w:rsidP="0046183E">
      <w:pPr>
        <w:ind w:firstLine="709"/>
        <w:jc w:val="both"/>
        <w:rPr>
          <w:sz w:val="28"/>
          <w:szCs w:val="28"/>
        </w:rPr>
      </w:pPr>
    </w:p>
    <w:p w:rsidR="00DE7AAB" w:rsidRDefault="00DE7AAB" w:rsidP="0046183E">
      <w:pPr>
        <w:ind w:firstLine="709"/>
        <w:jc w:val="both"/>
        <w:rPr>
          <w:sz w:val="28"/>
          <w:szCs w:val="28"/>
        </w:rPr>
      </w:pPr>
    </w:p>
    <w:p w:rsidR="00EC2E60" w:rsidRPr="0046183E" w:rsidRDefault="00EC2E60" w:rsidP="0046183E">
      <w:pPr>
        <w:ind w:firstLine="709"/>
        <w:jc w:val="both"/>
        <w:rPr>
          <w:sz w:val="28"/>
          <w:szCs w:val="28"/>
        </w:rPr>
      </w:pPr>
    </w:p>
    <w:p w:rsidR="00BA7378" w:rsidRPr="0046183E" w:rsidRDefault="0046183E" w:rsidP="00EC2E60">
      <w:pPr>
        <w:jc w:val="center"/>
        <w:rPr>
          <w:sz w:val="28"/>
          <w:szCs w:val="28"/>
        </w:rPr>
      </w:pPr>
      <w:r w:rsidRPr="0046183E">
        <w:rPr>
          <w:sz w:val="28"/>
          <w:szCs w:val="28"/>
        </w:rPr>
        <w:lastRenderedPageBreak/>
        <w:t xml:space="preserve">3. </w:t>
      </w:r>
      <w:r w:rsidR="00BA7378" w:rsidRPr="0046183E">
        <w:rPr>
          <w:sz w:val="28"/>
          <w:szCs w:val="28"/>
        </w:rPr>
        <w:t>Намерения сторон</w:t>
      </w:r>
    </w:p>
    <w:p w:rsidR="00BA7378" w:rsidRPr="0046183E" w:rsidRDefault="00BA7378" w:rsidP="0046183E">
      <w:pPr>
        <w:ind w:firstLine="709"/>
        <w:jc w:val="both"/>
        <w:rPr>
          <w:sz w:val="28"/>
          <w:szCs w:val="28"/>
        </w:rPr>
      </w:pPr>
    </w:p>
    <w:p w:rsidR="00BA7378" w:rsidRPr="0046183E" w:rsidRDefault="00BA7378" w:rsidP="0046183E">
      <w:pPr>
        <w:ind w:firstLine="709"/>
        <w:jc w:val="both"/>
        <w:rPr>
          <w:sz w:val="28"/>
          <w:szCs w:val="28"/>
        </w:rPr>
      </w:pPr>
      <w:r w:rsidRPr="0046183E">
        <w:rPr>
          <w:sz w:val="28"/>
          <w:szCs w:val="28"/>
        </w:rPr>
        <w:t>3.1. Сторона 1 намеревается:</w:t>
      </w:r>
    </w:p>
    <w:p w:rsidR="00BA7378" w:rsidRPr="0046183E" w:rsidRDefault="00BA7378" w:rsidP="0046183E">
      <w:pPr>
        <w:ind w:firstLine="709"/>
        <w:jc w:val="both"/>
        <w:rPr>
          <w:sz w:val="28"/>
          <w:szCs w:val="28"/>
        </w:rPr>
      </w:pPr>
      <w:r w:rsidRPr="0046183E">
        <w:rPr>
          <w:sz w:val="28"/>
          <w:szCs w:val="28"/>
        </w:rPr>
        <w:t>3.1.1. представлять</w:t>
      </w:r>
      <w:r w:rsidR="00EC2E60">
        <w:rPr>
          <w:sz w:val="28"/>
          <w:szCs w:val="28"/>
        </w:rPr>
        <w:t xml:space="preserve"> </w:t>
      </w:r>
      <w:r w:rsidRPr="0046183E">
        <w:rPr>
          <w:sz w:val="28"/>
          <w:szCs w:val="28"/>
        </w:rPr>
        <w:t>список сотрудников, ответственных за взаимодействие со Стороной 2 в части реализации свода инвестиционных правил Республики Тыва и алгоритмов действий инвестора,</w:t>
      </w:r>
      <w:r w:rsidR="00EC2E60">
        <w:rPr>
          <w:sz w:val="28"/>
          <w:szCs w:val="28"/>
        </w:rPr>
        <w:t xml:space="preserve"> </w:t>
      </w:r>
      <w:r w:rsidRPr="0046183E">
        <w:rPr>
          <w:sz w:val="28"/>
          <w:szCs w:val="28"/>
        </w:rPr>
        <w:t>осуществлять контроль соответствия внутренних нормативных документов в области технологического присоединения положениям</w:t>
      </w:r>
      <w:r w:rsidR="00EC2E60">
        <w:rPr>
          <w:sz w:val="28"/>
          <w:szCs w:val="28"/>
        </w:rPr>
        <w:t xml:space="preserve"> </w:t>
      </w:r>
      <w:r w:rsidRPr="0046183E">
        <w:rPr>
          <w:sz w:val="28"/>
          <w:szCs w:val="28"/>
        </w:rPr>
        <w:t xml:space="preserve">свода инвестиционных правил Республики Тыва и алгоритмам действий инвестора, предоставление органам исполнительной власти Республики Тыва, а также государственному автономному учреждению «Агентство инвестиционного развития Республики Тыва» сведений для размещения на </w:t>
      </w:r>
      <w:r w:rsidR="00D1359D" w:rsidRPr="0046183E">
        <w:rPr>
          <w:sz w:val="28"/>
          <w:szCs w:val="28"/>
        </w:rPr>
        <w:t>ГИС «Инвестиционная карта</w:t>
      </w:r>
      <w:r w:rsidR="00EC2E60">
        <w:rPr>
          <w:sz w:val="28"/>
          <w:szCs w:val="28"/>
        </w:rPr>
        <w:t xml:space="preserve"> </w:t>
      </w:r>
      <w:r w:rsidRPr="0046183E">
        <w:rPr>
          <w:sz w:val="28"/>
          <w:szCs w:val="28"/>
        </w:rPr>
        <w:t>Республики Тыва</w:t>
      </w:r>
      <w:r w:rsidR="00D1359D" w:rsidRPr="0046183E">
        <w:rPr>
          <w:sz w:val="28"/>
          <w:szCs w:val="28"/>
        </w:rPr>
        <w:t>»</w:t>
      </w:r>
      <w:r w:rsidRPr="0046183E">
        <w:rPr>
          <w:sz w:val="28"/>
          <w:szCs w:val="28"/>
        </w:rPr>
        <w:t xml:space="preserve"> в соответствии с пунктом 1.2 настоящего Соглашения;</w:t>
      </w:r>
    </w:p>
    <w:p w:rsidR="00BA7378" w:rsidRPr="0046183E" w:rsidRDefault="00BA7378" w:rsidP="0046183E">
      <w:pPr>
        <w:ind w:firstLine="709"/>
        <w:jc w:val="both"/>
        <w:rPr>
          <w:sz w:val="28"/>
          <w:szCs w:val="28"/>
        </w:rPr>
      </w:pPr>
      <w:r w:rsidRPr="0046183E">
        <w:rPr>
          <w:sz w:val="28"/>
          <w:szCs w:val="28"/>
        </w:rPr>
        <w:t>3.1.2.</w:t>
      </w:r>
      <w:r w:rsidR="00EC2E60">
        <w:rPr>
          <w:sz w:val="28"/>
          <w:szCs w:val="28"/>
        </w:rPr>
        <w:t xml:space="preserve"> </w:t>
      </w:r>
      <w:r w:rsidRPr="0046183E">
        <w:rPr>
          <w:sz w:val="28"/>
          <w:szCs w:val="28"/>
        </w:rPr>
        <w:t>направлять в адрес органов исполнительной власти Республики Тыва, а также государственного автономного учреждения «Агентство инвестиционного развития Республики Тыв</w:t>
      </w:r>
      <w:r w:rsidR="00524E69" w:rsidRPr="0046183E">
        <w:rPr>
          <w:sz w:val="28"/>
          <w:szCs w:val="28"/>
        </w:rPr>
        <w:t xml:space="preserve">а» для актуализации информацию </w:t>
      </w:r>
      <w:r w:rsidRPr="0046183E">
        <w:rPr>
          <w:sz w:val="28"/>
          <w:szCs w:val="28"/>
        </w:rPr>
        <w:t>о строительстве, реконструкции и переустройстве электросетевых объектов, осуществляемых в ходе участия в инвестиционных проектах;</w:t>
      </w:r>
    </w:p>
    <w:p w:rsidR="00BA7378" w:rsidRPr="0046183E" w:rsidRDefault="00BA7378" w:rsidP="0046183E">
      <w:pPr>
        <w:ind w:firstLine="709"/>
        <w:jc w:val="both"/>
        <w:rPr>
          <w:sz w:val="28"/>
          <w:szCs w:val="28"/>
        </w:rPr>
      </w:pPr>
      <w:r w:rsidRPr="0046183E">
        <w:rPr>
          <w:sz w:val="28"/>
          <w:szCs w:val="28"/>
        </w:rPr>
        <w:t>3.1.3. предоставлять данные о месте расположения центров питания напряжением 35 кВ</w:t>
      </w:r>
      <w:r w:rsidR="00EC2E60">
        <w:rPr>
          <w:sz w:val="28"/>
          <w:szCs w:val="28"/>
        </w:rPr>
        <w:t xml:space="preserve"> </w:t>
      </w:r>
      <w:r w:rsidRPr="0046183E">
        <w:rPr>
          <w:sz w:val="28"/>
          <w:szCs w:val="28"/>
        </w:rPr>
        <w:t>и выше, их установленной трансформаторной мощности и объеме мощности, свободной для технологического присоединения;</w:t>
      </w:r>
    </w:p>
    <w:p w:rsidR="00BA7378" w:rsidRPr="0046183E" w:rsidRDefault="00BA7378" w:rsidP="0046183E">
      <w:pPr>
        <w:ind w:firstLine="709"/>
        <w:jc w:val="both"/>
        <w:rPr>
          <w:sz w:val="28"/>
          <w:szCs w:val="28"/>
        </w:rPr>
      </w:pPr>
      <w:r w:rsidRPr="0046183E">
        <w:rPr>
          <w:sz w:val="28"/>
          <w:szCs w:val="28"/>
        </w:rPr>
        <w:t>3.1.4. информировать Сторону 2 об изменениях внутренних нормативных документов в области технологического присоединения;</w:t>
      </w:r>
    </w:p>
    <w:p w:rsidR="00BA7378" w:rsidRPr="0046183E" w:rsidRDefault="00BA7378" w:rsidP="0046183E">
      <w:pPr>
        <w:ind w:firstLine="709"/>
        <w:jc w:val="both"/>
        <w:rPr>
          <w:sz w:val="28"/>
          <w:szCs w:val="28"/>
        </w:rPr>
      </w:pPr>
      <w:r w:rsidRPr="0046183E">
        <w:rPr>
          <w:sz w:val="28"/>
          <w:szCs w:val="28"/>
        </w:rPr>
        <w:t xml:space="preserve">3.1.5. провести синхронизацию </w:t>
      </w:r>
      <w:r w:rsidR="00D1359D" w:rsidRPr="0046183E">
        <w:rPr>
          <w:sz w:val="28"/>
          <w:szCs w:val="28"/>
        </w:rPr>
        <w:t>ГИС</w:t>
      </w:r>
      <w:r w:rsidRPr="0046183E">
        <w:rPr>
          <w:sz w:val="28"/>
          <w:szCs w:val="28"/>
        </w:rPr>
        <w:t xml:space="preserve"> «Инвестиционная карта Республики Тыва» и информационных систем Стороны 1.</w:t>
      </w:r>
    </w:p>
    <w:p w:rsidR="00BA7378" w:rsidRPr="0046183E" w:rsidRDefault="00BA7378" w:rsidP="0046183E">
      <w:pPr>
        <w:ind w:firstLine="709"/>
        <w:jc w:val="both"/>
        <w:rPr>
          <w:sz w:val="28"/>
          <w:szCs w:val="28"/>
        </w:rPr>
      </w:pPr>
      <w:r w:rsidRPr="0046183E">
        <w:rPr>
          <w:sz w:val="28"/>
          <w:szCs w:val="28"/>
        </w:rPr>
        <w:t>3.2. Сторона 2 намеревается:</w:t>
      </w:r>
    </w:p>
    <w:p w:rsidR="00BA7378" w:rsidRPr="0046183E" w:rsidRDefault="00BA7378" w:rsidP="0046183E">
      <w:pPr>
        <w:ind w:firstLine="709"/>
        <w:jc w:val="both"/>
        <w:rPr>
          <w:sz w:val="28"/>
          <w:szCs w:val="28"/>
        </w:rPr>
      </w:pPr>
      <w:r w:rsidRPr="0046183E">
        <w:rPr>
          <w:sz w:val="28"/>
          <w:szCs w:val="28"/>
        </w:rPr>
        <w:t>3.2.1. актуализировать перечень инвестиционных проектов Ре</w:t>
      </w:r>
      <w:r w:rsidR="00945FBB">
        <w:rPr>
          <w:sz w:val="28"/>
          <w:szCs w:val="28"/>
        </w:rPr>
        <w:t>спублики Тыва по мере включения (</w:t>
      </w:r>
      <w:r w:rsidRPr="0046183E">
        <w:rPr>
          <w:sz w:val="28"/>
          <w:szCs w:val="28"/>
        </w:rPr>
        <w:t>исключения</w:t>
      </w:r>
      <w:r w:rsidR="00945FBB">
        <w:rPr>
          <w:sz w:val="28"/>
          <w:szCs w:val="28"/>
        </w:rPr>
        <w:t>)</w:t>
      </w:r>
      <w:r w:rsidRPr="0046183E">
        <w:rPr>
          <w:sz w:val="28"/>
          <w:szCs w:val="28"/>
        </w:rPr>
        <w:t xml:space="preserve"> новых объектов и направлять его в адрес Стороны 1 для актуализации информации о строительстве, реконструкции и переустройстве электросетевых объектов, осуществляемых в ходе участия в инвестиционных проектах в рамках договоров технологического присоединения и соглашениях о компенсации затрат;</w:t>
      </w:r>
    </w:p>
    <w:p w:rsidR="00BA7378" w:rsidRPr="0046183E" w:rsidRDefault="00BA7378" w:rsidP="0046183E">
      <w:pPr>
        <w:ind w:firstLine="709"/>
        <w:jc w:val="both"/>
        <w:rPr>
          <w:sz w:val="28"/>
          <w:szCs w:val="28"/>
        </w:rPr>
      </w:pPr>
      <w:r w:rsidRPr="0046183E">
        <w:rPr>
          <w:sz w:val="28"/>
          <w:szCs w:val="28"/>
        </w:rPr>
        <w:t>3.2.2. осуществлять взаимодействие с ответственными сотрудниками Стороны 1 в части реализации свода инвестиционных</w:t>
      </w:r>
      <w:r w:rsidR="00EC2E60">
        <w:rPr>
          <w:sz w:val="28"/>
          <w:szCs w:val="28"/>
        </w:rPr>
        <w:t xml:space="preserve"> </w:t>
      </w:r>
      <w:r w:rsidRPr="0046183E">
        <w:rPr>
          <w:sz w:val="28"/>
          <w:szCs w:val="28"/>
        </w:rPr>
        <w:t>правил Республики Тыва, алгоритмов действий инвестора</w:t>
      </w:r>
      <w:r w:rsidR="00EC2E60">
        <w:rPr>
          <w:sz w:val="28"/>
          <w:szCs w:val="28"/>
        </w:rPr>
        <w:t xml:space="preserve"> </w:t>
      </w:r>
      <w:r w:rsidRPr="0046183E">
        <w:rPr>
          <w:sz w:val="28"/>
          <w:szCs w:val="28"/>
        </w:rPr>
        <w:t>и проведению контроля соответстви</w:t>
      </w:r>
      <w:r w:rsidR="00945FBB">
        <w:rPr>
          <w:sz w:val="28"/>
          <w:szCs w:val="28"/>
        </w:rPr>
        <w:t>я</w:t>
      </w:r>
      <w:r w:rsidRPr="0046183E">
        <w:rPr>
          <w:sz w:val="28"/>
          <w:szCs w:val="28"/>
        </w:rPr>
        <w:t xml:space="preserve"> внутренних нормативных документов положениям</w:t>
      </w:r>
      <w:r w:rsidR="00EC2E60">
        <w:rPr>
          <w:sz w:val="28"/>
          <w:szCs w:val="28"/>
        </w:rPr>
        <w:t xml:space="preserve"> </w:t>
      </w:r>
      <w:r w:rsidRPr="0046183E">
        <w:rPr>
          <w:sz w:val="28"/>
          <w:szCs w:val="28"/>
        </w:rPr>
        <w:t>свода инвестиционных правил</w:t>
      </w:r>
      <w:r w:rsidR="00EC2E60">
        <w:rPr>
          <w:sz w:val="28"/>
          <w:szCs w:val="28"/>
        </w:rPr>
        <w:t xml:space="preserve"> </w:t>
      </w:r>
      <w:r w:rsidRPr="0046183E">
        <w:rPr>
          <w:sz w:val="28"/>
          <w:szCs w:val="28"/>
        </w:rPr>
        <w:t>Республики Тыва и алгоритмам действий инвестора;</w:t>
      </w:r>
    </w:p>
    <w:p w:rsidR="00BA7378" w:rsidRPr="0046183E" w:rsidRDefault="00BA7378" w:rsidP="0046183E">
      <w:pPr>
        <w:ind w:firstLine="709"/>
        <w:jc w:val="both"/>
        <w:rPr>
          <w:sz w:val="28"/>
          <w:szCs w:val="28"/>
        </w:rPr>
      </w:pPr>
      <w:r w:rsidRPr="0046183E">
        <w:rPr>
          <w:sz w:val="28"/>
          <w:szCs w:val="28"/>
        </w:rPr>
        <w:t>3.2.3. предоставлять</w:t>
      </w:r>
      <w:r w:rsidR="00EC2E60">
        <w:rPr>
          <w:sz w:val="28"/>
          <w:szCs w:val="28"/>
        </w:rPr>
        <w:t xml:space="preserve"> </w:t>
      </w:r>
      <w:r w:rsidRPr="0046183E">
        <w:rPr>
          <w:sz w:val="28"/>
          <w:szCs w:val="28"/>
        </w:rPr>
        <w:t xml:space="preserve">Стороне 1 перечень </w:t>
      </w:r>
      <w:r w:rsidR="00945FBB">
        <w:rPr>
          <w:sz w:val="28"/>
          <w:szCs w:val="28"/>
        </w:rPr>
        <w:t>и</w:t>
      </w:r>
      <w:r w:rsidRPr="0046183E">
        <w:rPr>
          <w:sz w:val="28"/>
          <w:szCs w:val="28"/>
        </w:rPr>
        <w:t>нвестиционных проектов с указанием места расположения, максимальной мощности и сроков реализации проектов.</w:t>
      </w:r>
    </w:p>
    <w:p w:rsidR="00BA7378" w:rsidRPr="0046183E" w:rsidRDefault="00BA7378" w:rsidP="00EC2E60">
      <w:pPr>
        <w:jc w:val="center"/>
        <w:rPr>
          <w:sz w:val="28"/>
          <w:szCs w:val="28"/>
        </w:rPr>
      </w:pPr>
    </w:p>
    <w:p w:rsidR="00BA7378" w:rsidRPr="0046183E" w:rsidRDefault="0046183E" w:rsidP="00EC2E60">
      <w:pPr>
        <w:jc w:val="center"/>
        <w:rPr>
          <w:sz w:val="28"/>
          <w:szCs w:val="28"/>
        </w:rPr>
      </w:pPr>
      <w:r w:rsidRPr="0046183E">
        <w:rPr>
          <w:sz w:val="28"/>
          <w:szCs w:val="28"/>
        </w:rPr>
        <w:t xml:space="preserve">4. </w:t>
      </w:r>
      <w:r w:rsidR="00BA7378" w:rsidRPr="0046183E">
        <w:rPr>
          <w:sz w:val="28"/>
          <w:szCs w:val="28"/>
        </w:rPr>
        <w:t>Контроль за ходом выполнения Соглашения</w:t>
      </w:r>
    </w:p>
    <w:p w:rsidR="00BA7378" w:rsidRPr="0046183E" w:rsidRDefault="00BA7378" w:rsidP="00EC2E60">
      <w:pPr>
        <w:jc w:val="center"/>
        <w:rPr>
          <w:sz w:val="28"/>
          <w:szCs w:val="28"/>
        </w:rPr>
      </w:pPr>
    </w:p>
    <w:p w:rsidR="00BA7378" w:rsidRPr="0046183E" w:rsidRDefault="0046183E" w:rsidP="0046183E">
      <w:pPr>
        <w:ind w:firstLine="709"/>
        <w:jc w:val="both"/>
        <w:rPr>
          <w:sz w:val="28"/>
          <w:szCs w:val="28"/>
        </w:rPr>
      </w:pPr>
      <w:r w:rsidRPr="0046183E">
        <w:rPr>
          <w:sz w:val="28"/>
          <w:szCs w:val="28"/>
        </w:rPr>
        <w:t xml:space="preserve">4.1. </w:t>
      </w:r>
      <w:r w:rsidR="00BA7378" w:rsidRPr="0046183E">
        <w:rPr>
          <w:sz w:val="28"/>
          <w:szCs w:val="28"/>
        </w:rPr>
        <w:t>Для реализации и контроля за ходом выполнения настоящего Соглашения Стороны при необходимости проводят совместные совещания, могут создавать совместные рабочие группы.</w:t>
      </w:r>
    </w:p>
    <w:p w:rsidR="00BA7378" w:rsidRPr="0046183E" w:rsidRDefault="0046183E" w:rsidP="0046183E">
      <w:pPr>
        <w:ind w:firstLine="709"/>
        <w:jc w:val="both"/>
        <w:rPr>
          <w:sz w:val="28"/>
          <w:szCs w:val="28"/>
        </w:rPr>
      </w:pPr>
      <w:r w:rsidRPr="0046183E">
        <w:rPr>
          <w:sz w:val="28"/>
          <w:szCs w:val="28"/>
        </w:rPr>
        <w:lastRenderedPageBreak/>
        <w:t xml:space="preserve">4.2. </w:t>
      </w:r>
      <w:r w:rsidR="00BA7378" w:rsidRPr="0046183E">
        <w:rPr>
          <w:sz w:val="28"/>
          <w:szCs w:val="28"/>
        </w:rPr>
        <w:t>Общая координация работ по реализации настоящего Соглашения осуществляется руководителями Сторон или их уполномоченными представителями.</w:t>
      </w:r>
    </w:p>
    <w:p w:rsidR="00BA7378" w:rsidRPr="0046183E" w:rsidRDefault="00BA7378" w:rsidP="00EC2E60">
      <w:pPr>
        <w:jc w:val="center"/>
        <w:rPr>
          <w:sz w:val="28"/>
          <w:szCs w:val="28"/>
        </w:rPr>
      </w:pPr>
    </w:p>
    <w:p w:rsidR="00BA7378" w:rsidRPr="0046183E" w:rsidRDefault="0046183E" w:rsidP="00EC2E60">
      <w:pPr>
        <w:jc w:val="center"/>
        <w:rPr>
          <w:sz w:val="28"/>
          <w:szCs w:val="28"/>
        </w:rPr>
      </w:pPr>
      <w:r w:rsidRPr="0046183E">
        <w:rPr>
          <w:sz w:val="28"/>
          <w:szCs w:val="28"/>
        </w:rPr>
        <w:t xml:space="preserve">5. </w:t>
      </w:r>
      <w:r w:rsidR="00BA7378" w:rsidRPr="0046183E">
        <w:rPr>
          <w:sz w:val="28"/>
          <w:szCs w:val="28"/>
        </w:rPr>
        <w:t>Срок действия Соглашения</w:t>
      </w:r>
    </w:p>
    <w:p w:rsidR="00BA7378" w:rsidRPr="0046183E" w:rsidRDefault="00BA7378" w:rsidP="00EC2E60">
      <w:pPr>
        <w:jc w:val="center"/>
        <w:rPr>
          <w:sz w:val="28"/>
          <w:szCs w:val="28"/>
        </w:rPr>
      </w:pPr>
    </w:p>
    <w:p w:rsidR="00BA7378" w:rsidRPr="0046183E" w:rsidRDefault="0046183E" w:rsidP="0046183E">
      <w:pPr>
        <w:ind w:firstLine="709"/>
        <w:jc w:val="both"/>
        <w:rPr>
          <w:sz w:val="28"/>
          <w:szCs w:val="28"/>
        </w:rPr>
      </w:pPr>
      <w:r w:rsidRPr="0046183E">
        <w:rPr>
          <w:sz w:val="28"/>
          <w:szCs w:val="28"/>
        </w:rPr>
        <w:t xml:space="preserve">5.1. </w:t>
      </w:r>
      <w:r w:rsidR="00BA7378" w:rsidRPr="0046183E">
        <w:rPr>
          <w:sz w:val="28"/>
          <w:szCs w:val="28"/>
        </w:rPr>
        <w:t>Настоящее Соглашение вступает в силу с даты его подписания и действует в течение 5 лет.</w:t>
      </w:r>
    </w:p>
    <w:p w:rsidR="00BA7378" w:rsidRPr="0046183E" w:rsidRDefault="0046183E" w:rsidP="0046183E">
      <w:pPr>
        <w:ind w:firstLine="709"/>
        <w:jc w:val="both"/>
        <w:rPr>
          <w:sz w:val="28"/>
          <w:szCs w:val="28"/>
        </w:rPr>
      </w:pPr>
      <w:r w:rsidRPr="0046183E">
        <w:rPr>
          <w:sz w:val="28"/>
          <w:szCs w:val="28"/>
        </w:rPr>
        <w:t xml:space="preserve">5.2. </w:t>
      </w:r>
      <w:r w:rsidR="00BA7378" w:rsidRPr="0046183E">
        <w:rPr>
          <w:sz w:val="28"/>
          <w:szCs w:val="28"/>
        </w:rPr>
        <w:t>Настоящее соглашение может быть продлено путем заключения дополнительных соглашений к нему.</w:t>
      </w:r>
    </w:p>
    <w:p w:rsidR="00BA7378" w:rsidRPr="0046183E" w:rsidRDefault="0046183E" w:rsidP="0046183E">
      <w:pPr>
        <w:ind w:firstLine="709"/>
        <w:jc w:val="both"/>
        <w:rPr>
          <w:sz w:val="28"/>
          <w:szCs w:val="28"/>
        </w:rPr>
      </w:pPr>
      <w:r w:rsidRPr="0046183E">
        <w:rPr>
          <w:sz w:val="28"/>
          <w:szCs w:val="28"/>
        </w:rPr>
        <w:t xml:space="preserve">5.3. </w:t>
      </w:r>
      <w:r w:rsidR="00BA7378" w:rsidRPr="0046183E">
        <w:rPr>
          <w:sz w:val="28"/>
          <w:szCs w:val="28"/>
        </w:rPr>
        <w:t>Стороны принимают на себя обязательства регулярно информировать друг друга об изменениях в нормативно-правовых, правовых и локальных актах, а также иных документах, которые могут оказать влияние на исполнение обязательств по настоящему Соглашению.</w:t>
      </w:r>
    </w:p>
    <w:p w:rsidR="00BA7378" w:rsidRPr="0046183E" w:rsidRDefault="0046183E" w:rsidP="0046183E">
      <w:pPr>
        <w:ind w:firstLine="709"/>
        <w:jc w:val="both"/>
        <w:rPr>
          <w:sz w:val="28"/>
          <w:szCs w:val="28"/>
        </w:rPr>
      </w:pPr>
      <w:r w:rsidRPr="0046183E">
        <w:rPr>
          <w:sz w:val="28"/>
          <w:szCs w:val="28"/>
        </w:rPr>
        <w:t xml:space="preserve">5.4. </w:t>
      </w:r>
      <w:r w:rsidR="00BA7378" w:rsidRPr="0046183E">
        <w:rPr>
          <w:sz w:val="28"/>
          <w:szCs w:val="28"/>
        </w:rPr>
        <w:t>Любая из Сторон вправе прекратить действие настоящего Соглашения, письменно уведомив другую Сторону не менее чем за 30 календарных дней до даты расторжения.</w:t>
      </w:r>
    </w:p>
    <w:p w:rsidR="00BA7378" w:rsidRPr="0046183E" w:rsidRDefault="0046183E" w:rsidP="0046183E">
      <w:pPr>
        <w:ind w:firstLine="709"/>
        <w:jc w:val="both"/>
        <w:rPr>
          <w:sz w:val="28"/>
          <w:szCs w:val="28"/>
        </w:rPr>
      </w:pPr>
      <w:r w:rsidRPr="0046183E">
        <w:rPr>
          <w:sz w:val="28"/>
          <w:szCs w:val="28"/>
        </w:rPr>
        <w:t xml:space="preserve">5.5. </w:t>
      </w:r>
      <w:r w:rsidR="00BA7378" w:rsidRPr="0046183E">
        <w:rPr>
          <w:sz w:val="28"/>
          <w:szCs w:val="28"/>
        </w:rPr>
        <w:t>Механизм реализации отдельных договоренностей, достигнутых настоящим Соглашением, может фиксироваться в приложениях, подписываемых обеими Сторонами.</w:t>
      </w:r>
    </w:p>
    <w:p w:rsidR="00BA7378" w:rsidRPr="0046183E" w:rsidRDefault="00BA7378" w:rsidP="00EC2E60">
      <w:pPr>
        <w:jc w:val="center"/>
        <w:rPr>
          <w:sz w:val="28"/>
          <w:szCs w:val="28"/>
        </w:rPr>
      </w:pPr>
    </w:p>
    <w:p w:rsidR="00BA7378" w:rsidRPr="0046183E" w:rsidRDefault="0046183E" w:rsidP="00EC2E60">
      <w:pPr>
        <w:jc w:val="center"/>
        <w:rPr>
          <w:sz w:val="28"/>
          <w:szCs w:val="28"/>
        </w:rPr>
      </w:pPr>
      <w:r w:rsidRPr="0046183E">
        <w:rPr>
          <w:sz w:val="28"/>
          <w:szCs w:val="28"/>
        </w:rPr>
        <w:t xml:space="preserve">6. </w:t>
      </w:r>
      <w:r w:rsidR="00BA7378" w:rsidRPr="0046183E">
        <w:rPr>
          <w:sz w:val="28"/>
          <w:szCs w:val="28"/>
        </w:rPr>
        <w:t>Заключительные положения</w:t>
      </w:r>
    </w:p>
    <w:p w:rsidR="00BA7378" w:rsidRPr="0046183E" w:rsidRDefault="00BA7378" w:rsidP="00EC2E60">
      <w:pPr>
        <w:jc w:val="center"/>
        <w:rPr>
          <w:sz w:val="28"/>
          <w:szCs w:val="28"/>
        </w:rPr>
      </w:pPr>
    </w:p>
    <w:p w:rsidR="00BA7378" w:rsidRPr="0046183E" w:rsidRDefault="0046183E" w:rsidP="0046183E">
      <w:pPr>
        <w:ind w:firstLine="709"/>
        <w:jc w:val="both"/>
        <w:rPr>
          <w:sz w:val="28"/>
          <w:szCs w:val="28"/>
        </w:rPr>
      </w:pPr>
      <w:r w:rsidRPr="0046183E">
        <w:rPr>
          <w:sz w:val="28"/>
          <w:szCs w:val="28"/>
        </w:rPr>
        <w:t xml:space="preserve">6.1. </w:t>
      </w:r>
      <w:r w:rsidR="00BA7378" w:rsidRPr="0046183E">
        <w:rPr>
          <w:sz w:val="28"/>
          <w:szCs w:val="28"/>
        </w:rPr>
        <w:t>Настоящее Соглашение составлено в двух экземплярах, имеющих одинаковую силу.</w:t>
      </w:r>
    </w:p>
    <w:p w:rsidR="00BA7378" w:rsidRPr="0046183E" w:rsidRDefault="0046183E" w:rsidP="0046183E">
      <w:pPr>
        <w:ind w:firstLine="709"/>
        <w:jc w:val="both"/>
        <w:rPr>
          <w:sz w:val="28"/>
          <w:szCs w:val="28"/>
        </w:rPr>
      </w:pPr>
      <w:r w:rsidRPr="0046183E">
        <w:rPr>
          <w:sz w:val="28"/>
          <w:szCs w:val="28"/>
        </w:rPr>
        <w:t xml:space="preserve">6.2. </w:t>
      </w:r>
      <w:r w:rsidR="00BA7378" w:rsidRPr="0046183E">
        <w:rPr>
          <w:sz w:val="28"/>
          <w:szCs w:val="28"/>
        </w:rPr>
        <w:t>Все изменения и дополнения к настоящему Соглашению оформляются по взаимному согласию Сторон путем заключения дополнительных соглашений.</w:t>
      </w:r>
    </w:p>
    <w:p w:rsidR="00BA7378" w:rsidRPr="0046183E" w:rsidRDefault="00BA7378" w:rsidP="00EC2E60">
      <w:pPr>
        <w:jc w:val="center"/>
        <w:rPr>
          <w:sz w:val="28"/>
          <w:szCs w:val="28"/>
        </w:rPr>
      </w:pPr>
    </w:p>
    <w:p w:rsidR="00BA7378" w:rsidRPr="0046183E" w:rsidRDefault="0046183E" w:rsidP="00EC2E60">
      <w:pPr>
        <w:jc w:val="center"/>
        <w:rPr>
          <w:sz w:val="28"/>
          <w:szCs w:val="28"/>
        </w:rPr>
      </w:pPr>
      <w:r w:rsidRPr="0046183E">
        <w:rPr>
          <w:sz w:val="28"/>
          <w:szCs w:val="28"/>
        </w:rPr>
        <w:t xml:space="preserve">7. </w:t>
      </w:r>
      <w:r w:rsidR="00BA7378" w:rsidRPr="0046183E">
        <w:rPr>
          <w:sz w:val="28"/>
          <w:szCs w:val="28"/>
        </w:rPr>
        <w:t>Подписи сторон</w:t>
      </w:r>
    </w:p>
    <w:p w:rsidR="00BA7378" w:rsidRPr="00C935BD" w:rsidRDefault="00BA7378" w:rsidP="00BA7378">
      <w:pPr>
        <w:pStyle w:val="a5"/>
        <w:adjustRightInd w:val="0"/>
        <w:ind w:left="0"/>
        <w:jc w:val="center"/>
        <w:rPr>
          <w:sz w:val="28"/>
          <w:szCs w:val="28"/>
        </w:rPr>
      </w:pPr>
    </w:p>
    <w:tbl>
      <w:tblPr>
        <w:tblW w:w="9915" w:type="dxa"/>
        <w:jc w:val="center"/>
        <w:tblLook w:val="04A0" w:firstRow="1" w:lastRow="0" w:firstColumn="1" w:lastColumn="0" w:noHBand="0" w:noVBand="1"/>
      </w:tblPr>
      <w:tblGrid>
        <w:gridCol w:w="4957"/>
        <w:gridCol w:w="4958"/>
      </w:tblGrid>
      <w:tr w:rsidR="00BA7378" w:rsidRPr="00EC2E60" w:rsidTr="00EC2E60">
        <w:trPr>
          <w:trHeight w:val="381"/>
          <w:jc w:val="center"/>
        </w:trPr>
        <w:tc>
          <w:tcPr>
            <w:tcW w:w="4957" w:type="dxa"/>
            <w:shd w:val="clear" w:color="auto" w:fill="auto"/>
          </w:tcPr>
          <w:p w:rsidR="00BA7378" w:rsidRPr="00EC2E60" w:rsidRDefault="004F384C" w:rsidP="00EC2E60">
            <w:pPr>
              <w:jc w:val="center"/>
              <w:rPr>
                <w:sz w:val="28"/>
                <w:szCs w:val="28"/>
              </w:rPr>
            </w:pPr>
            <w:r w:rsidRPr="00EC2E60">
              <w:rPr>
                <w:sz w:val="28"/>
                <w:szCs w:val="28"/>
              </w:rPr>
              <w:t>АО «</w:t>
            </w:r>
            <w:proofErr w:type="spellStart"/>
            <w:r w:rsidRPr="00EC2E60">
              <w:rPr>
                <w:sz w:val="28"/>
                <w:szCs w:val="28"/>
              </w:rPr>
              <w:t>Россети</w:t>
            </w:r>
            <w:proofErr w:type="spellEnd"/>
            <w:r w:rsidRPr="00EC2E60">
              <w:rPr>
                <w:sz w:val="28"/>
                <w:szCs w:val="28"/>
              </w:rPr>
              <w:t xml:space="preserve"> Сибирь </w:t>
            </w:r>
            <w:proofErr w:type="spellStart"/>
            <w:r w:rsidRPr="00EC2E60">
              <w:rPr>
                <w:sz w:val="28"/>
                <w:szCs w:val="28"/>
              </w:rPr>
              <w:t>Тываэнерго</w:t>
            </w:r>
            <w:proofErr w:type="spellEnd"/>
            <w:r w:rsidRPr="00EC2E60">
              <w:rPr>
                <w:sz w:val="28"/>
                <w:szCs w:val="28"/>
              </w:rPr>
              <w:t>»</w:t>
            </w:r>
          </w:p>
        </w:tc>
        <w:tc>
          <w:tcPr>
            <w:tcW w:w="4958" w:type="dxa"/>
            <w:shd w:val="clear" w:color="auto" w:fill="auto"/>
          </w:tcPr>
          <w:p w:rsidR="00BA7378" w:rsidRPr="00EC2E60" w:rsidRDefault="004F384C" w:rsidP="00EC2E60">
            <w:pPr>
              <w:jc w:val="center"/>
              <w:rPr>
                <w:sz w:val="28"/>
                <w:szCs w:val="28"/>
              </w:rPr>
            </w:pPr>
            <w:r w:rsidRPr="00EC2E60">
              <w:rPr>
                <w:sz w:val="28"/>
                <w:szCs w:val="28"/>
              </w:rPr>
              <w:t>Правительство Республики Тыва</w:t>
            </w:r>
          </w:p>
        </w:tc>
      </w:tr>
      <w:tr w:rsidR="00EC2E60" w:rsidRPr="00EC2E60" w:rsidTr="00EC2E60">
        <w:trPr>
          <w:trHeight w:val="381"/>
          <w:jc w:val="center"/>
        </w:trPr>
        <w:tc>
          <w:tcPr>
            <w:tcW w:w="4957" w:type="dxa"/>
            <w:shd w:val="clear" w:color="auto" w:fill="auto"/>
          </w:tcPr>
          <w:p w:rsidR="00EC2E60" w:rsidRPr="00EC2E60" w:rsidRDefault="00EC2E60" w:rsidP="00EC2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shd w:val="clear" w:color="auto" w:fill="auto"/>
          </w:tcPr>
          <w:p w:rsidR="00EC2E60" w:rsidRPr="00EC2E60" w:rsidRDefault="00EC2E60" w:rsidP="00EC2E60">
            <w:pPr>
              <w:jc w:val="center"/>
              <w:rPr>
                <w:sz w:val="28"/>
                <w:szCs w:val="28"/>
              </w:rPr>
            </w:pPr>
          </w:p>
        </w:tc>
      </w:tr>
      <w:tr w:rsidR="00EC2E60" w:rsidRPr="00EC2E60" w:rsidTr="00EC2E60">
        <w:trPr>
          <w:trHeight w:val="381"/>
          <w:jc w:val="center"/>
        </w:trPr>
        <w:tc>
          <w:tcPr>
            <w:tcW w:w="4957" w:type="dxa"/>
            <w:shd w:val="clear" w:color="auto" w:fill="auto"/>
          </w:tcPr>
          <w:p w:rsidR="00EC2E60" w:rsidRPr="00EC2E60" w:rsidRDefault="00EC2E60" w:rsidP="00EC2E60">
            <w:pPr>
              <w:jc w:val="center"/>
              <w:rPr>
                <w:sz w:val="28"/>
                <w:szCs w:val="28"/>
              </w:rPr>
            </w:pPr>
            <w:r w:rsidRPr="00EC2E60">
              <w:rPr>
                <w:sz w:val="28"/>
                <w:szCs w:val="28"/>
              </w:rPr>
              <w:t>_____________________/А.В. Лукин/</w:t>
            </w:r>
          </w:p>
        </w:tc>
        <w:tc>
          <w:tcPr>
            <w:tcW w:w="4958" w:type="dxa"/>
            <w:shd w:val="clear" w:color="auto" w:fill="auto"/>
          </w:tcPr>
          <w:p w:rsidR="00EC2E60" w:rsidRPr="00EC2E60" w:rsidRDefault="00EC2E60" w:rsidP="00EC2E60">
            <w:pPr>
              <w:jc w:val="center"/>
              <w:rPr>
                <w:sz w:val="28"/>
                <w:szCs w:val="28"/>
              </w:rPr>
            </w:pPr>
            <w:r w:rsidRPr="00EC2E60">
              <w:rPr>
                <w:sz w:val="28"/>
                <w:szCs w:val="28"/>
              </w:rPr>
              <w:t xml:space="preserve">_____________________/А.В. </w:t>
            </w:r>
            <w:proofErr w:type="spellStart"/>
            <w:r w:rsidRPr="00EC2E60">
              <w:rPr>
                <w:sz w:val="28"/>
                <w:szCs w:val="28"/>
              </w:rPr>
              <w:t>Брокерт</w:t>
            </w:r>
            <w:proofErr w:type="spellEnd"/>
            <w:r w:rsidRPr="00EC2E60">
              <w:rPr>
                <w:sz w:val="28"/>
                <w:szCs w:val="28"/>
              </w:rPr>
              <w:t>/</w:t>
            </w:r>
          </w:p>
        </w:tc>
      </w:tr>
      <w:tr w:rsidR="00EC2E60" w:rsidRPr="00EC2E60" w:rsidTr="00EC2E60">
        <w:trPr>
          <w:trHeight w:val="381"/>
          <w:jc w:val="center"/>
        </w:trPr>
        <w:tc>
          <w:tcPr>
            <w:tcW w:w="4957" w:type="dxa"/>
            <w:shd w:val="clear" w:color="auto" w:fill="auto"/>
          </w:tcPr>
          <w:p w:rsidR="00EC2E60" w:rsidRPr="00EC2E60" w:rsidRDefault="00EC2E60" w:rsidP="00EC2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shd w:val="clear" w:color="auto" w:fill="auto"/>
          </w:tcPr>
          <w:p w:rsidR="00EC2E60" w:rsidRPr="00EC2E60" w:rsidRDefault="00EC2E60" w:rsidP="00EC2E60">
            <w:pPr>
              <w:jc w:val="center"/>
              <w:rPr>
                <w:sz w:val="28"/>
                <w:szCs w:val="28"/>
              </w:rPr>
            </w:pPr>
          </w:p>
        </w:tc>
      </w:tr>
      <w:tr w:rsidR="00EC2E60" w:rsidRPr="00EC2E60" w:rsidTr="00EC2E60">
        <w:trPr>
          <w:trHeight w:val="381"/>
          <w:jc w:val="center"/>
        </w:trPr>
        <w:tc>
          <w:tcPr>
            <w:tcW w:w="4957" w:type="dxa"/>
            <w:shd w:val="clear" w:color="auto" w:fill="auto"/>
          </w:tcPr>
          <w:p w:rsidR="00EC2E60" w:rsidRPr="00EC2E60" w:rsidRDefault="00EC2E60" w:rsidP="00EC2E60">
            <w:pPr>
              <w:jc w:val="center"/>
              <w:rPr>
                <w:sz w:val="28"/>
                <w:szCs w:val="28"/>
              </w:rPr>
            </w:pPr>
            <w:r w:rsidRPr="00EC2E60">
              <w:rPr>
                <w:sz w:val="28"/>
                <w:szCs w:val="28"/>
              </w:rPr>
              <w:t>«___» ___________ 2022 г.</w:t>
            </w:r>
          </w:p>
          <w:p w:rsidR="00EC2E60" w:rsidRPr="00EC2E60" w:rsidRDefault="00EC2E60" w:rsidP="00EC2E60">
            <w:pPr>
              <w:jc w:val="center"/>
              <w:rPr>
                <w:sz w:val="28"/>
                <w:szCs w:val="28"/>
              </w:rPr>
            </w:pPr>
            <w:r w:rsidRPr="00EC2E60">
              <w:rPr>
                <w:sz w:val="28"/>
                <w:szCs w:val="28"/>
              </w:rPr>
              <w:t>М.П.</w:t>
            </w:r>
          </w:p>
        </w:tc>
        <w:tc>
          <w:tcPr>
            <w:tcW w:w="4958" w:type="dxa"/>
            <w:shd w:val="clear" w:color="auto" w:fill="auto"/>
          </w:tcPr>
          <w:p w:rsidR="00EC2E60" w:rsidRPr="00EC2E60" w:rsidRDefault="00EC2E60" w:rsidP="00EC2E60">
            <w:pPr>
              <w:jc w:val="center"/>
              <w:rPr>
                <w:sz w:val="28"/>
                <w:szCs w:val="28"/>
              </w:rPr>
            </w:pPr>
            <w:r w:rsidRPr="00EC2E60">
              <w:rPr>
                <w:sz w:val="28"/>
                <w:szCs w:val="28"/>
              </w:rPr>
              <w:t>«___» ___________ 2022 г.</w:t>
            </w:r>
          </w:p>
          <w:p w:rsidR="00EC2E60" w:rsidRPr="00EC2E60" w:rsidRDefault="00EC2E60" w:rsidP="00EC2E60">
            <w:pPr>
              <w:jc w:val="center"/>
              <w:rPr>
                <w:sz w:val="28"/>
                <w:szCs w:val="28"/>
              </w:rPr>
            </w:pPr>
            <w:r w:rsidRPr="00EC2E60">
              <w:rPr>
                <w:sz w:val="28"/>
                <w:szCs w:val="28"/>
              </w:rPr>
              <w:t>М.П.</w:t>
            </w:r>
          </w:p>
        </w:tc>
      </w:tr>
    </w:tbl>
    <w:p w:rsidR="00BA7378" w:rsidRDefault="00BA7378" w:rsidP="00BA73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BA7378" w:rsidSect="0046183E">
      <w:headerReference w:type="default" r:id="rId13"/>
      <w:headerReference w:type="first" r:id="rId14"/>
      <w:pgSz w:w="11910" w:h="16840"/>
      <w:pgMar w:top="1134" w:right="567" w:bottom="1134" w:left="1134" w:header="68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5CE" w:rsidRDefault="00A735CE" w:rsidP="00645CC2">
      <w:r>
        <w:separator/>
      </w:r>
    </w:p>
  </w:endnote>
  <w:endnote w:type="continuationSeparator" w:id="0">
    <w:p w:rsidR="00A735CE" w:rsidRDefault="00A735CE" w:rsidP="0064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45" w:rsidRDefault="0055034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4DC" w:rsidRDefault="00412DA0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5067300</wp:posOffset>
              </wp:positionH>
              <wp:positionV relativeFrom="page">
                <wp:posOffset>6910705</wp:posOffset>
              </wp:positionV>
              <wp:extent cx="294005" cy="166370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00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4DC" w:rsidRDefault="00A735CE">
                          <w:pPr>
                            <w:pStyle w:val="a3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pt;margin-top:544.15pt;width:23.1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6grQIAAKg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" filled="f" stroked="f">
              <v:textbox inset="0,0,0,0">
                <w:txbxContent>
                  <w:p w:rsidR="00A944DC" w:rsidRDefault="00A735CE">
                    <w:pPr>
                      <w:pStyle w:val="a3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45" w:rsidRDefault="005503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5CE" w:rsidRDefault="00A735CE" w:rsidP="00645CC2">
      <w:r>
        <w:separator/>
      </w:r>
    </w:p>
  </w:footnote>
  <w:footnote w:type="continuationSeparator" w:id="0">
    <w:p w:rsidR="00A735CE" w:rsidRDefault="00A735CE" w:rsidP="00645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45" w:rsidRDefault="0055034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0001"/>
    </w:sdtPr>
    <w:sdtEndPr>
      <w:rPr>
        <w:sz w:val="24"/>
      </w:rPr>
    </w:sdtEndPr>
    <w:sdtContent>
      <w:p w:rsidR="0046183E" w:rsidRPr="0046183E" w:rsidRDefault="00234E53">
        <w:pPr>
          <w:pStyle w:val="a7"/>
          <w:jc w:val="right"/>
          <w:rPr>
            <w:sz w:val="24"/>
          </w:rPr>
        </w:pPr>
        <w:r w:rsidRPr="0046183E">
          <w:rPr>
            <w:sz w:val="24"/>
          </w:rPr>
          <w:fldChar w:fldCharType="begin"/>
        </w:r>
        <w:r w:rsidR="0046183E" w:rsidRPr="0046183E">
          <w:rPr>
            <w:sz w:val="24"/>
          </w:rPr>
          <w:instrText xml:space="preserve"> PAGE   \* MERGEFORMAT </w:instrText>
        </w:r>
        <w:r w:rsidRPr="0046183E">
          <w:rPr>
            <w:sz w:val="24"/>
          </w:rPr>
          <w:fldChar w:fldCharType="separate"/>
        </w:r>
        <w:r w:rsidR="00156A22">
          <w:rPr>
            <w:noProof/>
            <w:sz w:val="24"/>
          </w:rPr>
          <w:t>2</w:t>
        </w:r>
        <w:r w:rsidRPr="0046183E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45" w:rsidRDefault="00550345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0028"/>
    </w:sdtPr>
    <w:sdtEndPr>
      <w:rPr>
        <w:sz w:val="24"/>
      </w:rPr>
    </w:sdtEndPr>
    <w:sdtContent>
      <w:p w:rsidR="0046183E" w:rsidRPr="0046183E" w:rsidRDefault="00234E53">
        <w:pPr>
          <w:pStyle w:val="a7"/>
          <w:jc w:val="center"/>
          <w:rPr>
            <w:sz w:val="24"/>
          </w:rPr>
        </w:pPr>
        <w:r w:rsidRPr="0046183E">
          <w:rPr>
            <w:sz w:val="24"/>
          </w:rPr>
          <w:fldChar w:fldCharType="begin"/>
        </w:r>
        <w:r w:rsidR="0046183E" w:rsidRPr="0046183E">
          <w:rPr>
            <w:sz w:val="24"/>
          </w:rPr>
          <w:instrText xml:space="preserve"> PAGE   \* MERGEFORMAT </w:instrText>
        </w:r>
        <w:r w:rsidRPr="0046183E">
          <w:rPr>
            <w:sz w:val="24"/>
          </w:rPr>
          <w:fldChar w:fldCharType="separate"/>
        </w:r>
        <w:r w:rsidR="00156A22">
          <w:rPr>
            <w:noProof/>
            <w:sz w:val="24"/>
          </w:rPr>
          <w:t>4</w:t>
        </w:r>
        <w:r w:rsidRPr="0046183E">
          <w:rPr>
            <w:sz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0025"/>
    </w:sdtPr>
    <w:sdtEndPr/>
    <w:sdtContent>
      <w:p w:rsidR="0046183E" w:rsidRDefault="00A735CE">
        <w:pPr>
          <w:pStyle w:val="a7"/>
          <w:jc w:val="center"/>
        </w:pPr>
      </w:p>
    </w:sdtContent>
  </w:sdt>
  <w:p w:rsidR="0046183E" w:rsidRDefault="004618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20F2"/>
    <w:multiLevelType w:val="multilevel"/>
    <w:tmpl w:val="4030E8A2"/>
    <w:lvl w:ilvl="0">
      <w:start w:val="2"/>
      <w:numFmt w:val="decimal"/>
      <w:lvlText w:val="%1"/>
      <w:lvlJc w:val="left"/>
      <w:pPr>
        <w:ind w:left="131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3" w:hanging="492"/>
      </w:pPr>
      <w:rPr>
        <w:rFonts w:hint="default"/>
        <w:lang w:val="ru-RU" w:eastAsia="en-US" w:bidi="ar-SA"/>
      </w:rPr>
    </w:lvl>
  </w:abstractNum>
  <w:abstractNum w:abstractNumId="1">
    <w:nsid w:val="03841FC0"/>
    <w:multiLevelType w:val="multilevel"/>
    <w:tmpl w:val="83FA78B4"/>
    <w:lvl w:ilvl="0">
      <w:start w:val="4"/>
      <w:numFmt w:val="decimal"/>
      <w:lvlText w:val="%1."/>
      <w:lvlJc w:val="left"/>
      <w:pPr>
        <w:ind w:left="223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3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2" w:hanging="2160"/>
      </w:pPr>
      <w:rPr>
        <w:rFonts w:hint="default"/>
      </w:rPr>
    </w:lvl>
  </w:abstractNum>
  <w:abstractNum w:abstractNumId="2">
    <w:nsid w:val="0721404E"/>
    <w:multiLevelType w:val="multilevel"/>
    <w:tmpl w:val="569E6D98"/>
    <w:lvl w:ilvl="0">
      <w:start w:val="3"/>
      <w:numFmt w:val="decimal"/>
      <w:lvlText w:val="%1"/>
      <w:lvlJc w:val="left"/>
      <w:pPr>
        <w:ind w:left="11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509"/>
      </w:pPr>
      <w:rPr>
        <w:rFonts w:hint="default"/>
        <w:lang w:val="ru-RU" w:eastAsia="en-US" w:bidi="ar-SA"/>
      </w:rPr>
    </w:lvl>
  </w:abstractNum>
  <w:abstractNum w:abstractNumId="3">
    <w:nsid w:val="13140F95"/>
    <w:multiLevelType w:val="multilevel"/>
    <w:tmpl w:val="DD5A6DEE"/>
    <w:lvl w:ilvl="0">
      <w:start w:val="4"/>
      <w:numFmt w:val="decimal"/>
      <w:lvlText w:val="%1."/>
      <w:lvlJc w:val="left"/>
      <w:pPr>
        <w:ind w:left="223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3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2" w:hanging="2160"/>
      </w:pPr>
      <w:rPr>
        <w:rFonts w:hint="default"/>
      </w:rPr>
    </w:lvl>
  </w:abstractNum>
  <w:abstractNum w:abstractNumId="4">
    <w:nsid w:val="15A91F7A"/>
    <w:multiLevelType w:val="multilevel"/>
    <w:tmpl w:val="12D4B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1F43A89"/>
    <w:multiLevelType w:val="multilevel"/>
    <w:tmpl w:val="CF86E54A"/>
    <w:lvl w:ilvl="0">
      <w:start w:val="4"/>
      <w:numFmt w:val="decimal"/>
      <w:lvlText w:val="%1"/>
      <w:lvlJc w:val="left"/>
      <w:pPr>
        <w:ind w:left="11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500"/>
      </w:pPr>
      <w:rPr>
        <w:rFonts w:hint="default"/>
        <w:lang w:val="ru-RU" w:eastAsia="en-US" w:bidi="ar-SA"/>
      </w:rPr>
    </w:lvl>
  </w:abstractNum>
  <w:abstractNum w:abstractNumId="6">
    <w:nsid w:val="25F01FE5"/>
    <w:multiLevelType w:val="hybridMultilevel"/>
    <w:tmpl w:val="B32C2FB2"/>
    <w:lvl w:ilvl="0" w:tplc="0BA86DC4">
      <w:start w:val="1"/>
      <w:numFmt w:val="decimal"/>
      <w:lvlText w:val="%1."/>
      <w:lvlJc w:val="left"/>
      <w:pPr>
        <w:ind w:left="167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CEE99E">
      <w:start w:val="1"/>
      <w:numFmt w:val="decimal"/>
      <w:lvlText w:val="%2."/>
      <w:lvlJc w:val="left"/>
      <w:pPr>
        <w:ind w:left="406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EB8F5FE">
      <w:numFmt w:val="bullet"/>
      <w:lvlText w:val="•"/>
      <w:lvlJc w:val="left"/>
      <w:pPr>
        <w:ind w:left="4818" w:hanging="281"/>
      </w:pPr>
      <w:rPr>
        <w:rFonts w:hint="default"/>
        <w:lang w:val="ru-RU" w:eastAsia="en-US" w:bidi="ar-SA"/>
      </w:rPr>
    </w:lvl>
    <w:lvl w:ilvl="3" w:tplc="A6E4FDC8">
      <w:numFmt w:val="bullet"/>
      <w:lvlText w:val="•"/>
      <w:lvlJc w:val="left"/>
      <w:pPr>
        <w:ind w:left="5576" w:hanging="281"/>
      </w:pPr>
      <w:rPr>
        <w:rFonts w:hint="default"/>
        <w:lang w:val="ru-RU" w:eastAsia="en-US" w:bidi="ar-SA"/>
      </w:rPr>
    </w:lvl>
    <w:lvl w:ilvl="4" w:tplc="99CE0746">
      <w:numFmt w:val="bullet"/>
      <w:lvlText w:val="•"/>
      <w:lvlJc w:val="left"/>
      <w:pPr>
        <w:ind w:left="6335" w:hanging="281"/>
      </w:pPr>
      <w:rPr>
        <w:rFonts w:hint="default"/>
        <w:lang w:val="ru-RU" w:eastAsia="en-US" w:bidi="ar-SA"/>
      </w:rPr>
    </w:lvl>
    <w:lvl w:ilvl="5" w:tplc="4F76F914">
      <w:numFmt w:val="bullet"/>
      <w:lvlText w:val="•"/>
      <w:lvlJc w:val="left"/>
      <w:pPr>
        <w:ind w:left="7093" w:hanging="281"/>
      </w:pPr>
      <w:rPr>
        <w:rFonts w:hint="default"/>
        <w:lang w:val="ru-RU" w:eastAsia="en-US" w:bidi="ar-SA"/>
      </w:rPr>
    </w:lvl>
    <w:lvl w:ilvl="6" w:tplc="0FBE4574">
      <w:numFmt w:val="bullet"/>
      <w:lvlText w:val="•"/>
      <w:lvlJc w:val="left"/>
      <w:pPr>
        <w:ind w:left="7852" w:hanging="281"/>
      </w:pPr>
      <w:rPr>
        <w:rFonts w:hint="default"/>
        <w:lang w:val="ru-RU" w:eastAsia="en-US" w:bidi="ar-SA"/>
      </w:rPr>
    </w:lvl>
    <w:lvl w:ilvl="7" w:tplc="039A9152">
      <w:numFmt w:val="bullet"/>
      <w:lvlText w:val="•"/>
      <w:lvlJc w:val="left"/>
      <w:pPr>
        <w:ind w:left="8610" w:hanging="281"/>
      </w:pPr>
      <w:rPr>
        <w:rFonts w:hint="default"/>
        <w:lang w:val="ru-RU" w:eastAsia="en-US" w:bidi="ar-SA"/>
      </w:rPr>
    </w:lvl>
    <w:lvl w:ilvl="8" w:tplc="8FDA313E">
      <w:numFmt w:val="bullet"/>
      <w:lvlText w:val="•"/>
      <w:lvlJc w:val="left"/>
      <w:pPr>
        <w:ind w:left="9369" w:hanging="281"/>
      </w:pPr>
      <w:rPr>
        <w:rFonts w:hint="default"/>
        <w:lang w:val="ru-RU" w:eastAsia="en-US" w:bidi="ar-SA"/>
      </w:rPr>
    </w:lvl>
  </w:abstractNum>
  <w:abstractNum w:abstractNumId="7">
    <w:nsid w:val="2B4F220A"/>
    <w:multiLevelType w:val="multilevel"/>
    <w:tmpl w:val="C73CFC6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1C15A32"/>
    <w:multiLevelType w:val="hybridMultilevel"/>
    <w:tmpl w:val="A56CC098"/>
    <w:lvl w:ilvl="0" w:tplc="A9022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5153DC4"/>
    <w:multiLevelType w:val="hybridMultilevel"/>
    <w:tmpl w:val="ACA854C8"/>
    <w:lvl w:ilvl="0" w:tplc="F23C815A">
      <w:numFmt w:val="bullet"/>
      <w:lvlText w:val=""/>
      <w:lvlJc w:val="left"/>
      <w:pPr>
        <w:ind w:left="682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2B40378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F4E6606">
      <w:numFmt w:val="bullet"/>
      <w:lvlText w:val="•"/>
      <w:lvlJc w:val="left"/>
      <w:pPr>
        <w:ind w:left="2721" w:hanging="850"/>
      </w:pPr>
      <w:rPr>
        <w:rFonts w:hint="default"/>
        <w:lang w:val="ru-RU" w:eastAsia="en-US" w:bidi="ar-SA"/>
      </w:rPr>
    </w:lvl>
    <w:lvl w:ilvl="3" w:tplc="764EF366">
      <w:numFmt w:val="bullet"/>
      <w:lvlText w:val="•"/>
      <w:lvlJc w:val="left"/>
      <w:pPr>
        <w:ind w:left="3741" w:hanging="850"/>
      </w:pPr>
      <w:rPr>
        <w:rFonts w:hint="default"/>
        <w:lang w:val="ru-RU" w:eastAsia="en-US" w:bidi="ar-SA"/>
      </w:rPr>
    </w:lvl>
    <w:lvl w:ilvl="4" w:tplc="3AD695B2">
      <w:numFmt w:val="bullet"/>
      <w:lvlText w:val="•"/>
      <w:lvlJc w:val="left"/>
      <w:pPr>
        <w:ind w:left="4762" w:hanging="850"/>
      </w:pPr>
      <w:rPr>
        <w:rFonts w:hint="default"/>
        <w:lang w:val="ru-RU" w:eastAsia="en-US" w:bidi="ar-SA"/>
      </w:rPr>
    </w:lvl>
    <w:lvl w:ilvl="5" w:tplc="48EAA55C">
      <w:numFmt w:val="bullet"/>
      <w:lvlText w:val="•"/>
      <w:lvlJc w:val="left"/>
      <w:pPr>
        <w:ind w:left="5783" w:hanging="850"/>
      </w:pPr>
      <w:rPr>
        <w:rFonts w:hint="default"/>
        <w:lang w:val="ru-RU" w:eastAsia="en-US" w:bidi="ar-SA"/>
      </w:rPr>
    </w:lvl>
    <w:lvl w:ilvl="6" w:tplc="28C099D4">
      <w:numFmt w:val="bullet"/>
      <w:lvlText w:val="•"/>
      <w:lvlJc w:val="left"/>
      <w:pPr>
        <w:ind w:left="6803" w:hanging="850"/>
      </w:pPr>
      <w:rPr>
        <w:rFonts w:hint="default"/>
        <w:lang w:val="ru-RU" w:eastAsia="en-US" w:bidi="ar-SA"/>
      </w:rPr>
    </w:lvl>
    <w:lvl w:ilvl="7" w:tplc="DD38624C">
      <w:numFmt w:val="bullet"/>
      <w:lvlText w:val="•"/>
      <w:lvlJc w:val="left"/>
      <w:pPr>
        <w:ind w:left="7824" w:hanging="850"/>
      </w:pPr>
      <w:rPr>
        <w:rFonts w:hint="default"/>
        <w:lang w:val="ru-RU" w:eastAsia="en-US" w:bidi="ar-SA"/>
      </w:rPr>
    </w:lvl>
    <w:lvl w:ilvl="8" w:tplc="5CDE0960">
      <w:numFmt w:val="bullet"/>
      <w:lvlText w:val="•"/>
      <w:lvlJc w:val="left"/>
      <w:pPr>
        <w:ind w:left="8845" w:hanging="850"/>
      </w:pPr>
      <w:rPr>
        <w:rFonts w:hint="default"/>
        <w:lang w:val="ru-RU" w:eastAsia="en-US" w:bidi="ar-SA"/>
      </w:rPr>
    </w:lvl>
  </w:abstractNum>
  <w:abstractNum w:abstractNumId="10">
    <w:nsid w:val="5B7C6A5D"/>
    <w:multiLevelType w:val="hybridMultilevel"/>
    <w:tmpl w:val="8BDC19F6"/>
    <w:lvl w:ilvl="0" w:tplc="333008DA">
      <w:numFmt w:val="bullet"/>
      <w:lvlText w:val="-"/>
      <w:lvlJc w:val="left"/>
      <w:pPr>
        <w:ind w:left="11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FE7D36">
      <w:numFmt w:val="bullet"/>
      <w:lvlText w:val="•"/>
      <w:lvlJc w:val="left"/>
      <w:pPr>
        <w:ind w:left="1196" w:hanging="178"/>
      </w:pPr>
      <w:rPr>
        <w:rFonts w:hint="default"/>
        <w:lang w:val="ru-RU" w:eastAsia="en-US" w:bidi="ar-SA"/>
      </w:rPr>
    </w:lvl>
    <w:lvl w:ilvl="2" w:tplc="24008E0C">
      <w:numFmt w:val="bullet"/>
      <w:lvlText w:val="•"/>
      <w:lvlJc w:val="left"/>
      <w:pPr>
        <w:ind w:left="2273" w:hanging="178"/>
      </w:pPr>
      <w:rPr>
        <w:rFonts w:hint="default"/>
        <w:lang w:val="ru-RU" w:eastAsia="en-US" w:bidi="ar-SA"/>
      </w:rPr>
    </w:lvl>
    <w:lvl w:ilvl="3" w:tplc="F7586D90">
      <w:numFmt w:val="bullet"/>
      <w:lvlText w:val="•"/>
      <w:lvlJc w:val="left"/>
      <w:pPr>
        <w:ind w:left="3349" w:hanging="178"/>
      </w:pPr>
      <w:rPr>
        <w:rFonts w:hint="default"/>
        <w:lang w:val="ru-RU" w:eastAsia="en-US" w:bidi="ar-SA"/>
      </w:rPr>
    </w:lvl>
    <w:lvl w:ilvl="4" w:tplc="A1165F6A">
      <w:numFmt w:val="bullet"/>
      <w:lvlText w:val="•"/>
      <w:lvlJc w:val="left"/>
      <w:pPr>
        <w:ind w:left="4426" w:hanging="178"/>
      </w:pPr>
      <w:rPr>
        <w:rFonts w:hint="default"/>
        <w:lang w:val="ru-RU" w:eastAsia="en-US" w:bidi="ar-SA"/>
      </w:rPr>
    </w:lvl>
    <w:lvl w:ilvl="5" w:tplc="F6D263D2">
      <w:numFmt w:val="bullet"/>
      <w:lvlText w:val="•"/>
      <w:lvlJc w:val="left"/>
      <w:pPr>
        <w:ind w:left="5503" w:hanging="178"/>
      </w:pPr>
      <w:rPr>
        <w:rFonts w:hint="default"/>
        <w:lang w:val="ru-RU" w:eastAsia="en-US" w:bidi="ar-SA"/>
      </w:rPr>
    </w:lvl>
    <w:lvl w:ilvl="6" w:tplc="FDAAF03C">
      <w:numFmt w:val="bullet"/>
      <w:lvlText w:val="•"/>
      <w:lvlJc w:val="left"/>
      <w:pPr>
        <w:ind w:left="6579" w:hanging="178"/>
      </w:pPr>
      <w:rPr>
        <w:rFonts w:hint="default"/>
        <w:lang w:val="ru-RU" w:eastAsia="en-US" w:bidi="ar-SA"/>
      </w:rPr>
    </w:lvl>
    <w:lvl w:ilvl="7" w:tplc="E0A6BB7C">
      <w:numFmt w:val="bullet"/>
      <w:lvlText w:val="•"/>
      <w:lvlJc w:val="left"/>
      <w:pPr>
        <w:ind w:left="7656" w:hanging="178"/>
      </w:pPr>
      <w:rPr>
        <w:rFonts w:hint="default"/>
        <w:lang w:val="ru-RU" w:eastAsia="en-US" w:bidi="ar-SA"/>
      </w:rPr>
    </w:lvl>
    <w:lvl w:ilvl="8" w:tplc="FC923278">
      <w:numFmt w:val="bullet"/>
      <w:lvlText w:val="•"/>
      <w:lvlJc w:val="left"/>
      <w:pPr>
        <w:ind w:left="8733" w:hanging="178"/>
      </w:pPr>
      <w:rPr>
        <w:rFonts w:hint="default"/>
        <w:lang w:val="ru-RU" w:eastAsia="en-US" w:bidi="ar-SA"/>
      </w:rPr>
    </w:lvl>
  </w:abstractNum>
  <w:abstractNum w:abstractNumId="11">
    <w:nsid w:val="61B7716F"/>
    <w:multiLevelType w:val="multilevel"/>
    <w:tmpl w:val="203286E0"/>
    <w:lvl w:ilvl="0">
      <w:start w:val="2"/>
      <w:numFmt w:val="decimal"/>
      <w:lvlText w:val="%1"/>
      <w:lvlJc w:val="left"/>
      <w:pPr>
        <w:ind w:left="533" w:hanging="42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33" w:hanging="4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39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8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8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1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b39cfd9-3420-45da-a8a0-47dfcc02ea7b"/>
  </w:docVars>
  <w:rsids>
    <w:rsidRoot w:val="004E7F96"/>
    <w:rsid w:val="00044B09"/>
    <w:rsid w:val="00066884"/>
    <w:rsid w:val="000E2314"/>
    <w:rsid w:val="000E2E5F"/>
    <w:rsid w:val="0011078C"/>
    <w:rsid w:val="001259C5"/>
    <w:rsid w:val="00131619"/>
    <w:rsid w:val="00156A22"/>
    <w:rsid w:val="001B46A4"/>
    <w:rsid w:val="001D55FA"/>
    <w:rsid w:val="00234E53"/>
    <w:rsid w:val="002A4476"/>
    <w:rsid w:val="002D5526"/>
    <w:rsid w:val="003106BF"/>
    <w:rsid w:val="0031287C"/>
    <w:rsid w:val="00322A53"/>
    <w:rsid w:val="003276D8"/>
    <w:rsid w:val="00337080"/>
    <w:rsid w:val="00340481"/>
    <w:rsid w:val="00371213"/>
    <w:rsid w:val="0039439F"/>
    <w:rsid w:val="003A2DD3"/>
    <w:rsid w:val="003C7D9A"/>
    <w:rsid w:val="00412DA0"/>
    <w:rsid w:val="00413244"/>
    <w:rsid w:val="00443931"/>
    <w:rsid w:val="00444D94"/>
    <w:rsid w:val="004535DF"/>
    <w:rsid w:val="0046183E"/>
    <w:rsid w:val="004725D9"/>
    <w:rsid w:val="00474D53"/>
    <w:rsid w:val="004E26AA"/>
    <w:rsid w:val="004E7F96"/>
    <w:rsid w:val="004F384C"/>
    <w:rsid w:val="005005B9"/>
    <w:rsid w:val="00523ADA"/>
    <w:rsid w:val="00524E69"/>
    <w:rsid w:val="00530848"/>
    <w:rsid w:val="0053746D"/>
    <w:rsid w:val="00537629"/>
    <w:rsid w:val="00546FFC"/>
    <w:rsid w:val="00550345"/>
    <w:rsid w:val="005A372B"/>
    <w:rsid w:val="005B66D2"/>
    <w:rsid w:val="005C5370"/>
    <w:rsid w:val="005D1C65"/>
    <w:rsid w:val="005E09ED"/>
    <w:rsid w:val="005E1C3E"/>
    <w:rsid w:val="00603F4A"/>
    <w:rsid w:val="00645CC2"/>
    <w:rsid w:val="006650C5"/>
    <w:rsid w:val="00675AC1"/>
    <w:rsid w:val="006937A2"/>
    <w:rsid w:val="006E6CD5"/>
    <w:rsid w:val="00707201"/>
    <w:rsid w:val="00721583"/>
    <w:rsid w:val="007618F1"/>
    <w:rsid w:val="00790384"/>
    <w:rsid w:val="007B1D6A"/>
    <w:rsid w:val="007D1FB1"/>
    <w:rsid w:val="007F5110"/>
    <w:rsid w:val="00827A20"/>
    <w:rsid w:val="00877770"/>
    <w:rsid w:val="008D0EBB"/>
    <w:rsid w:val="008D74B0"/>
    <w:rsid w:val="008F46D5"/>
    <w:rsid w:val="00945FBB"/>
    <w:rsid w:val="0097244C"/>
    <w:rsid w:val="009B3D89"/>
    <w:rsid w:val="009D02C0"/>
    <w:rsid w:val="009D1F97"/>
    <w:rsid w:val="009D534B"/>
    <w:rsid w:val="00A15E97"/>
    <w:rsid w:val="00A3565A"/>
    <w:rsid w:val="00A43BD8"/>
    <w:rsid w:val="00A735CE"/>
    <w:rsid w:val="00A83113"/>
    <w:rsid w:val="00A8365A"/>
    <w:rsid w:val="00AA1A29"/>
    <w:rsid w:val="00AC347F"/>
    <w:rsid w:val="00AC4EA4"/>
    <w:rsid w:val="00AD1447"/>
    <w:rsid w:val="00AE5105"/>
    <w:rsid w:val="00B2549E"/>
    <w:rsid w:val="00B46015"/>
    <w:rsid w:val="00B5763E"/>
    <w:rsid w:val="00B65323"/>
    <w:rsid w:val="00B822F7"/>
    <w:rsid w:val="00BA7378"/>
    <w:rsid w:val="00BD698C"/>
    <w:rsid w:val="00BE532B"/>
    <w:rsid w:val="00C10FAE"/>
    <w:rsid w:val="00C2399C"/>
    <w:rsid w:val="00C646DC"/>
    <w:rsid w:val="00C828C8"/>
    <w:rsid w:val="00CA15DE"/>
    <w:rsid w:val="00CB0DE9"/>
    <w:rsid w:val="00CC3BA9"/>
    <w:rsid w:val="00CE2A72"/>
    <w:rsid w:val="00D06D2D"/>
    <w:rsid w:val="00D1359D"/>
    <w:rsid w:val="00D235B2"/>
    <w:rsid w:val="00D510EC"/>
    <w:rsid w:val="00D560F0"/>
    <w:rsid w:val="00D57D60"/>
    <w:rsid w:val="00D66617"/>
    <w:rsid w:val="00D73E1B"/>
    <w:rsid w:val="00D91ADB"/>
    <w:rsid w:val="00D97510"/>
    <w:rsid w:val="00DC15CA"/>
    <w:rsid w:val="00DE7AAB"/>
    <w:rsid w:val="00E077F8"/>
    <w:rsid w:val="00E4021C"/>
    <w:rsid w:val="00E709DC"/>
    <w:rsid w:val="00E715FA"/>
    <w:rsid w:val="00E771E5"/>
    <w:rsid w:val="00E80602"/>
    <w:rsid w:val="00E850C1"/>
    <w:rsid w:val="00E9744D"/>
    <w:rsid w:val="00EB25E8"/>
    <w:rsid w:val="00EC2E60"/>
    <w:rsid w:val="00EC4315"/>
    <w:rsid w:val="00EE0EA3"/>
    <w:rsid w:val="00F02E8A"/>
    <w:rsid w:val="00F61BC6"/>
    <w:rsid w:val="00F94650"/>
    <w:rsid w:val="00FA23D3"/>
    <w:rsid w:val="00FB2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38B2CF-3CD3-451C-A2D9-54EFF122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9744D"/>
    <w:pPr>
      <w:ind w:left="1242" w:right="16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44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974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9744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9744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AC List 01,FooterText,List Paragraph1,List Paragraph_0,Subtle Emphasis,head 5,numbered,Абзац списка2,Нум 2 ур,Нумерованный спиков,Нумерованый список,Обычный Перечисление по ГОСТу,ПАРАГРАФ,ПЗ,Цветной список — акцент 11"/>
    <w:basedOn w:val="a"/>
    <w:link w:val="a6"/>
    <w:uiPriority w:val="34"/>
    <w:qFormat/>
    <w:rsid w:val="00E9744D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9744D"/>
  </w:style>
  <w:style w:type="paragraph" w:styleId="a7">
    <w:name w:val="header"/>
    <w:basedOn w:val="a"/>
    <w:link w:val="a8"/>
    <w:uiPriority w:val="99"/>
    <w:unhideWhenUsed/>
    <w:rsid w:val="00645C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5CC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45C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5CC2"/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6650C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c">
    <w:name w:val="Title"/>
    <w:basedOn w:val="a"/>
    <w:link w:val="ad"/>
    <w:uiPriority w:val="1"/>
    <w:qFormat/>
    <w:rsid w:val="006650C5"/>
    <w:pPr>
      <w:spacing w:before="31"/>
      <w:ind w:left="706"/>
      <w:jc w:val="center"/>
    </w:pPr>
    <w:rPr>
      <w:b/>
      <w:bCs/>
      <w:sz w:val="36"/>
      <w:szCs w:val="36"/>
    </w:rPr>
  </w:style>
  <w:style w:type="character" w:customStyle="1" w:styleId="ad">
    <w:name w:val="Название Знак"/>
    <w:basedOn w:val="a0"/>
    <w:link w:val="ac"/>
    <w:uiPriority w:val="1"/>
    <w:rsid w:val="006650C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nformat">
    <w:name w:val="ConsPlusNonformat"/>
    <w:uiPriority w:val="99"/>
    <w:rsid w:val="00BA7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A73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a6">
    <w:name w:val="Абзац списка Знак"/>
    <w:aliases w:val="AC List 01 Знак,FooterText Знак,List Paragraph1 Знак,List Paragraph_0 Знак,Subtle Emphasis Знак,head 5 Знак,numbered Знак,Абзац списка2 Знак,Нум 2 ур Знак,Нумерованный спиков Знак,Нумерованый список Знак,ПАРАГРАФ Знак,ПЗ Знак"/>
    <w:link w:val="a5"/>
    <w:uiPriority w:val="34"/>
    <w:locked/>
    <w:rsid w:val="00BA7378"/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39"/>
    <w:rsid w:val="00524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646D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46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ВЭС</dc:creator>
  <cp:keywords/>
  <dc:description/>
  <cp:lastModifiedBy>Тас-оол Оксана Всеволодовна</cp:lastModifiedBy>
  <cp:revision>4</cp:revision>
  <cp:lastPrinted>2022-11-10T04:54:00Z</cp:lastPrinted>
  <dcterms:created xsi:type="dcterms:W3CDTF">2022-11-10T04:53:00Z</dcterms:created>
  <dcterms:modified xsi:type="dcterms:W3CDTF">2022-11-10T04:55:00Z</dcterms:modified>
</cp:coreProperties>
</file>