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70" w:rsidRDefault="00787170" w:rsidP="0078717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59EC" w:rsidRDefault="003D59EC" w:rsidP="0078717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59EC" w:rsidRDefault="003D59EC" w:rsidP="0078717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87170" w:rsidRPr="004C14FF" w:rsidRDefault="00787170" w:rsidP="0078717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87170" w:rsidRPr="0025472A" w:rsidRDefault="00787170" w:rsidP="007871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87170" w:rsidRDefault="00787170" w:rsidP="00B156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170" w:rsidRDefault="00787170" w:rsidP="00B156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674" w:rsidRPr="00787170" w:rsidRDefault="00787170" w:rsidP="0078717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7170">
        <w:rPr>
          <w:rFonts w:ascii="Times New Roman" w:hAnsi="Times New Roman" w:cs="Times New Roman"/>
          <w:sz w:val="28"/>
          <w:szCs w:val="28"/>
        </w:rPr>
        <w:t>от 3 марта 2020 г. № 71</w:t>
      </w:r>
    </w:p>
    <w:p w:rsidR="00787170" w:rsidRPr="00787170" w:rsidRDefault="00787170" w:rsidP="0078717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717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8717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87170">
        <w:rPr>
          <w:rFonts w:ascii="Times New Roman" w:hAnsi="Times New Roman" w:cs="Times New Roman"/>
          <w:sz w:val="28"/>
          <w:szCs w:val="28"/>
        </w:rPr>
        <w:t>ызыл</w:t>
      </w:r>
    </w:p>
    <w:p w:rsidR="00787170" w:rsidRPr="00787170" w:rsidRDefault="00787170" w:rsidP="00B156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674" w:rsidRPr="00B90F03" w:rsidRDefault="00B15674" w:rsidP="00B156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67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B15674" w:rsidRPr="00B15674" w:rsidRDefault="00B15674" w:rsidP="00B156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674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B15674" w:rsidRPr="00B15674" w:rsidRDefault="00B15674" w:rsidP="00B156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674">
        <w:rPr>
          <w:rFonts w:ascii="Times New Roman" w:hAnsi="Times New Roman" w:cs="Times New Roman"/>
          <w:b/>
          <w:sz w:val="28"/>
          <w:szCs w:val="28"/>
        </w:rPr>
        <w:t>от 8 ноября 2019 г. № 531</w:t>
      </w:r>
    </w:p>
    <w:p w:rsidR="00B15674" w:rsidRPr="00B15674" w:rsidRDefault="00B15674" w:rsidP="00B15674">
      <w:pPr>
        <w:spacing w:after="0" w:line="7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5674" w:rsidRPr="001938A1" w:rsidRDefault="00B15674" w:rsidP="00B15674">
      <w:pPr>
        <w:spacing w:after="0" w:line="36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8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пунктом 9 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1938A1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B90F03">
        <w:rPr>
          <w:rFonts w:ascii="Times New Roman" w:hAnsi="Times New Roman" w:cs="Times New Roman"/>
          <w:sz w:val="28"/>
          <w:szCs w:val="28"/>
        </w:rPr>
        <w:t>ПОСТАНОВЛЯЕТ</w:t>
      </w:r>
      <w:r w:rsidR="00B90F03" w:rsidRPr="001938A1">
        <w:rPr>
          <w:rFonts w:ascii="Times New Roman" w:hAnsi="Times New Roman" w:cs="Times New Roman"/>
          <w:sz w:val="28"/>
          <w:szCs w:val="28"/>
        </w:rPr>
        <w:t>:</w:t>
      </w:r>
    </w:p>
    <w:p w:rsidR="00B15674" w:rsidRPr="001938A1" w:rsidRDefault="00B15674" w:rsidP="00B15674">
      <w:pPr>
        <w:spacing w:after="0" w:line="48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674" w:rsidRPr="001938A1" w:rsidRDefault="00B15674" w:rsidP="00B15674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38A1"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Правительства Республики Тыва от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5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1938A1">
        <w:rPr>
          <w:rFonts w:ascii="Times New Roman" w:hAnsi="Times New Roman" w:cs="Times New Roman"/>
          <w:sz w:val="28"/>
          <w:szCs w:val="28"/>
        </w:rPr>
        <w:t xml:space="preserve"> </w:t>
      </w:r>
      <w:r w:rsidRPr="00B1567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38A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938A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531</w:t>
      </w:r>
      <w:r w:rsidRPr="001938A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определения вида фактического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зданий (строений, сооружений) и нежилых помещений, в отношении которых налоговая база по налогу на имущество организаций определяется как кадастровая стоимость</w:t>
      </w:r>
      <w:r w:rsidRPr="001938A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15674" w:rsidRPr="001938A1" w:rsidRDefault="00B15674" w:rsidP="00B15674">
      <w:pPr>
        <w:tabs>
          <w:tab w:val="left" w:pos="540"/>
        </w:tabs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8A1">
        <w:rPr>
          <w:rFonts w:ascii="Times New Roman" w:hAnsi="Times New Roman" w:cs="Times New Roman"/>
          <w:sz w:val="28"/>
          <w:szCs w:val="28"/>
        </w:rPr>
        <w:tab/>
      </w:r>
      <w:r w:rsidRPr="001938A1">
        <w:rPr>
          <w:rFonts w:ascii="Times New Roman" w:hAnsi="Times New Roman" w:cs="Times New Roman"/>
          <w:sz w:val="28"/>
          <w:szCs w:val="28"/>
        </w:rPr>
        <w:tab/>
        <w:t xml:space="preserve">1) в преамбуле </w:t>
      </w:r>
      <w:r w:rsidR="00B90F0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цифры «378.2»</w:t>
      </w:r>
      <w:r w:rsidRPr="001938A1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цифрами</w:t>
      </w:r>
      <w:r w:rsidRPr="001938A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38A1">
        <w:rPr>
          <w:rFonts w:ascii="Times New Roman" w:hAnsi="Times New Roman" w:cs="Times New Roman"/>
          <w:sz w:val="28"/>
          <w:szCs w:val="28"/>
        </w:rPr>
        <w:t>»;</w:t>
      </w:r>
    </w:p>
    <w:p w:rsidR="00B15674" w:rsidRPr="001938A1" w:rsidRDefault="00B15674" w:rsidP="00B15674">
      <w:pPr>
        <w:tabs>
          <w:tab w:val="left" w:pos="540"/>
        </w:tabs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8A1">
        <w:rPr>
          <w:rFonts w:ascii="Times New Roman" w:hAnsi="Times New Roman" w:cs="Times New Roman"/>
          <w:sz w:val="28"/>
          <w:szCs w:val="28"/>
        </w:rPr>
        <w:tab/>
      </w:r>
      <w:r w:rsidRPr="001938A1">
        <w:rPr>
          <w:rFonts w:ascii="Times New Roman" w:hAnsi="Times New Roman" w:cs="Times New Roman"/>
          <w:sz w:val="28"/>
          <w:szCs w:val="28"/>
        </w:rPr>
        <w:tab/>
        <w:t xml:space="preserve">2) в </w:t>
      </w:r>
      <w:r>
        <w:rPr>
          <w:rFonts w:ascii="Times New Roman" w:hAnsi="Times New Roman" w:cs="Times New Roman"/>
          <w:sz w:val="28"/>
          <w:szCs w:val="28"/>
        </w:rPr>
        <w:t>Порядке определения вида фактического использования зданий (строений, сооружений) и нежилых помещений, в отношении которых налоговая база по 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 на имущество организаций определяется как кадастровая стоимость</w:t>
      </w:r>
      <w:r w:rsidRPr="001938A1">
        <w:rPr>
          <w:rFonts w:ascii="Times New Roman" w:hAnsi="Times New Roman" w:cs="Times New Roman"/>
          <w:sz w:val="28"/>
          <w:szCs w:val="28"/>
        </w:rPr>
        <w:t>:</w:t>
      </w:r>
    </w:p>
    <w:p w:rsidR="00B15674" w:rsidRPr="001938A1" w:rsidRDefault="00B15674" w:rsidP="00B15674">
      <w:pPr>
        <w:tabs>
          <w:tab w:val="left" w:pos="540"/>
        </w:tabs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8A1">
        <w:rPr>
          <w:rFonts w:ascii="Times New Roman" w:hAnsi="Times New Roman" w:cs="Times New Roman"/>
          <w:sz w:val="28"/>
          <w:szCs w:val="28"/>
        </w:rPr>
        <w:tab/>
      </w:r>
      <w:r w:rsidRPr="001938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938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1</w:t>
      </w:r>
      <w:r w:rsidR="00B90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«378.2»</w:t>
      </w:r>
      <w:r w:rsidRPr="001938A1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цифрами</w:t>
      </w:r>
      <w:r w:rsidRPr="001938A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», цифры «2002»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нить цифрами «2003»;</w:t>
      </w:r>
    </w:p>
    <w:p w:rsidR="00B15674" w:rsidRDefault="00B15674" w:rsidP="00B15674">
      <w:pPr>
        <w:autoSpaceDE w:val="0"/>
        <w:autoSpaceDN w:val="0"/>
        <w:adjustRightInd w:val="0"/>
        <w:spacing w:after="0" w:line="36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</w:r>
      <w:r w:rsidRPr="001938A1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пункт 14 дополнить абзацем следующего содержания:</w:t>
      </w:r>
    </w:p>
    <w:p w:rsidR="00B15674" w:rsidRPr="001938A1" w:rsidRDefault="00B15674" w:rsidP="00B15674">
      <w:pPr>
        <w:autoSpaceDE w:val="0"/>
        <w:autoSpaceDN w:val="0"/>
        <w:adjustRightInd w:val="0"/>
        <w:spacing w:after="0" w:line="36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случае, если объект недвижимого имущества образован в результате 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 объекта недвижимого имущества или иного соответствующего законодательству Российской Федерации действия с объектами недвижимого имущества, включе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в перечень по состоянию на 1 января налогового периода, указанный вновь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образованный объект недвижимого имущества при условии соответствия его крит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риям, предусмотренным статьей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до включения его в перечень подлежит налогообложению по кадастровой стоим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определенной на день внесения в Единый государственный реестр недвижим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сведений, являющихся основанием для определения кадастровой стоимости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кого объекта</w:t>
      </w:r>
      <w:r w:rsidR="00B90F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5674" w:rsidRPr="001938A1" w:rsidRDefault="00B15674" w:rsidP="00B15674">
      <w:pPr>
        <w:tabs>
          <w:tab w:val="left" w:pos="540"/>
        </w:tabs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8A1">
        <w:rPr>
          <w:rFonts w:ascii="Times New Roman" w:hAnsi="Times New Roman" w:cs="Times New Roman"/>
          <w:sz w:val="28"/>
          <w:szCs w:val="28"/>
        </w:rPr>
        <w:tab/>
      </w:r>
      <w:r w:rsidRPr="001938A1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938A1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1938A1">
        <w:rPr>
          <w:rFonts w:ascii="Times New Roman" w:hAnsi="Times New Roman" w:cs="Times New Roman"/>
          <w:sz w:val="28"/>
          <w:szCs w:val="28"/>
        </w:rPr>
        <w:t>астоящее постановление на «Официальном интернет-портале правовой информации» (</w:t>
      </w:r>
      <w:hyperlink r:id="rId6" w:history="1">
        <w:r w:rsidRPr="00B156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156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156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B156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156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B156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156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938A1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«Интернет». </w:t>
      </w:r>
    </w:p>
    <w:p w:rsidR="00B15674" w:rsidRPr="001938A1" w:rsidRDefault="00B15674" w:rsidP="00B15674">
      <w:pPr>
        <w:spacing w:after="0" w:line="7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674" w:rsidRPr="001938A1" w:rsidRDefault="00B15674" w:rsidP="00B15674">
      <w:pPr>
        <w:tabs>
          <w:tab w:val="left" w:pos="540"/>
        </w:tabs>
        <w:ind w:right="-5"/>
        <w:contextualSpacing/>
        <w:rPr>
          <w:rFonts w:ascii="Times New Roman" w:hAnsi="Times New Roman" w:cs="Times New Roman"/>
          <w:sz w:val="28"/>
          <w:szCs w:val="28"/>
        </w:rPr>
      </w:pPr>
      <w:r w:rsidRPr="001938A1">
        <w:rPr>
          <w:rFonts w:ascii="Times New Roman" w:hAnsi="Times New Roman" w:cs="Times New Roman"/>
          <w:sz w:val="28"/>
          <w:szCs w:val="28"/>
        </w:rPr>
        <w:t>Глава</w:t>
      </w:r>
      <w:r w:rsidRPr="00B15674">
        <w:rPr>
          <w:rFonts w:ascii="Times New Roman" w:hAnsi="Times New Roman" w:cs="Times New Roman"/>
          <w:sz w:val="28"/>
          <w:szCs w:val="28"/>
        </w:rPr>
        <w:t xml:space="preserve"> </w:t>
      </w:r>
      <w:r w:rsidRPr="001938A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1938A1">
        <w:rPr>
          <w:rFonts w:ascii="Times New Roman" w:hAnsi="Times New Roman" w:cs="Times New Roman"/>
          <w:sz w:val="28"/>
          <w:szCs w:val="28"/>
        </w:rPr>
        <w:tab/>
      </w:r>
      <w:r w:rsidRPr="001938A1">
        <w:rPr>
          <w:rFonts w:ascii="Times New Roman" w:hAnsi="Times New Roman" w:cs="Times New Roman"/>
          <w:sz w:val="28"/>
          <w:szCs w:val="28"/>
        </w:rPr>
        <w:tab/>
      </w:r>
      <w:r w:rsidRPr="001938A1">
        <w:rPr>
          <w:rFonts w:ascii="Times New Roman" w:hAnsi="Times New Roman" w:cs="Times New Roman"/>
          <w:sz w:val="28"/>
          <w:szCs w:val="28"/>
        </w:rPr>
        <w:tab/>
      </w:r>
      <w:r w:rsidRPr="001938A1">
        <w:rPr>
          <w:rFonts w:ascii="Times New Roman" w:hAnsi="Times New Roman" w:cs="Times New Roman"/>
          <w:sz w:val="28"/>
          <w:szCs w:val="28"/>
        </w:rPr>
        <w:tab/>
      </w:r>
      <w:r w:rsidRPr="001938A1">
        <w:rPr>
          <w:rFonts w:ascii="Times New Roman" w:hAnsi="Times New Roman" w:cs="Times New Roman"/>
          <w:sz w:val="28"/>
          <w:szCs w:val="28"/>
        </w:rPr>
        <w:tab/>
      </w:r>
      <w:r w:rsidRPr="00B156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938A1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Pr="001938A1"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p w:rsidR="00B15674" w:rsidRDefault="00B15674" w:rsidP="00B15674">
      <w:pPr>
        <w:contextualSpacing/>
      </w:pPr>
    </w:p>
    <w:p w:rsidR="00B15674" w:rsidRDefault="00B15674" w:rsidP="00B1567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B15674" w:rsidRDefault="00B15674" w:rsidP="00B1567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B15674" w:rsidRDefault="00B15674" w:rsidP="00B1567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B15674" w:rsidRDefault="00B15674" w:rsidP="00B1567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B15674" w:rsidRDefault="00B15674" w:rsidP="00B156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5674" w:rsidRDefault="00B15674" w:rsidP="00B156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5674" w:rsidRDefault="00B15674" w:rsidP="00B156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5674" w:rsidRDefault="00B15674" w:rsidP="00B156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5674" w:rsidRDefault="00B15674" w:rsidP="00B156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5674" w:rsidRDefault="00B15674" w:rsidP="00B156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5674" w:rsidRDefault="00B15674" w:rsidP="00B156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5674" w:rsidRDefault="00B15674" w:rsidP="00B156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5674" w:rsidRDefault="00B15674" w:rsidP="00B156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5674" w:rsidRDefault="00B15674" w:rsidP="00B156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5674" w:rsidRDefault="00B15674" w:rsidP="00B156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5674" w:rsidRDefault="00B15674" w:rsidP="00B156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5674" w:rsidRDefault="00B15674" w:rsidP="00B156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30BB" w:rsidRDefault="007C30BB"/>
    <w:sectPr w:rsidR="007C30BB" w:rsidSect="00B15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88" w:rsidRDefault="002B3188" w:rsidP="00B15674">
      <w:pPr>
        <w:spacing w:after="0" w:line="240" w:lineRule="auto"/>
      </w:pPr>
      <w:r>
        <w:separator/>
      </w:r>
    </w:p>
  </w:endnote>
  <w:endnote w:type="continuationSeparator" w:id="0">
    <w:p w:rsidR="002B3188" w:rsidRDefault="002B3188" w:rsidP="00B1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4F6" w:rsidRDefault="002E54F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4F6" w:rsidRDefault="002E54F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4F6" w:rsidRDefault="002E54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88" w:rsidRDefault="002B3188" w:rsidP="00B15674">
      <w:pPr>
        <w:spacing w:after="0" w:line="240" w:lineRule="auto"/>
      </w:pPr>
      <w:r>
        <w:separator/>
      </w:r>
    </w:p>
  </w:footnote>
  <w:footnote w:type="continuationSeparator" w:id="0">
    <w:p w:rsidR="002B3188" w:rsidRDefault="002B3188" w:rsidP="00B1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4F6" w:rsidRDefault="002E54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9358"/>
    </w:sdtPr>
    <w:sdtEndPr>
      <w:rPr>
        <w:rFonts w:ascii="Times New Roman" w:hAnsi="Times New Roman" w:cs="Times New Roman"/>
        <w:sz w:val="24"/>
        <w:szCs w:val="24"/>
      </w:rPr>
    </w:sdtEndPr>
    <w:sdtContent>
      <w:p w:rsidR="00B15674" w:rsidRPr="00B90F03" w:rsidRDefault="00062856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90F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C0418" w:rsidRPr="00B90F0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90F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59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0F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5674" w:rsidRDefault="00B1567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4F6" w:rsidRDefault="002E54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ba0dcb6-989d-48a5-a83d-b34752e2a78d"/>
  </w:docVars>
  <w:rsids>
    <w:rsidRoot w:val="00B15674"/>
    <w:rsid w:val="000460EA"/>
    <w:rsid w:val="00062856"/>
    <w:rsid w:val="002B3188"/>
    <w:rsid w:val="002E54F6"/>
    <w:rsid w:val="002F6D9D"/>
    <w:rsid w:val="00337003"/>
    <w:rsid w:val="00345F5B"/>
    <w:rsid w:val="003534B3"/>
    <w:rsid w:val="003D59EC"/>
    <w:rsid w:val="007647BA"/>
    <w:rsid w:val="00787170"/>
    <w:rsid w:val="007C30BB"/>
    <w:rsid w:val="007D7490"/>
    <w:rsid w:val="00860AC0"/>
    <w:rsid w:val="00A01EE4"/>
    <w:rsid w:val="00B15674"/>
    <w:rsid w:val="00B90F03"/>
    <w:rsid w:val="00E67189"/>
    <w:rsid w:val="00EA18D3"/>
    <w:rsid w:val="00EC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567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674"/>
  </w:style>
  <w:style w:type="paragraph" w:styleId="a6">
    <w:name w:val="footer"/>
    <w:basedOn w:val="a"/>
    <w:link w:val="a7"/>
    <w:uiPriority w:val="99"/>
    <w:semiHidden/>
    <w:unhideWhenUsed/>
    <w:rsid w:val="00B1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5674"/>
  </w:style>
  <w:style w:type="paragraph" w:styleId="a8">
    <w:name w:val="Balloon Text"/>
    <w:basedOn w:val="a"/>
    <w:link w:val="a9"/>
    <w:uiPriority w:val="99"/>
    <w:semiHidden/>
    <w:unhideWhenUsed/>
    <w:rsid w:val="00B9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KardiMB</cp:lastModifiedBy>
  <cp:revision>3</cp:revision>
  <cp:lastPrinted>2020-02-27T08:53:00Z</cp:lastPrinted>
  <dcterms:created xsi:type="dcterms:W3CDTF">2020-03-03T09:46:00Z</dcterms:created>
  <dcterms:modified xsi:type="dcterms:W3CDTF">2020-03-03T09:48:00Z</dcterms:modified>
</cp:coreProperties>
</file>