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B" w:rsidRDefault="006A4DFB" w:rsidP="006A4D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DFB" w:rsidRPr="006A4DFB" w:rsidRDefault="006A4DFB" w:rsidP="006A4DF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620200099/30187(3)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A4DFB" w:rsidRPr="006A4DFB" w:rsidRDefault="006A4DFB" w:rsidP="006A4DF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620200099/30187(3)</w:t>
                      </w:r>
                    </w:p>
                  </w:txbxContent>
                </v:textbox>
              </v:rect>
            </w:pict>
          </mc:Fallback>
        </mc:AlternateContent>
      </w:r>
    </w:p>
    <w:p w:rsidR="006A4DFB" w:rsidRDefault="006A4DFB" w:rsidP="006A4D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A4DFB" w:rsidRPr="006A4DFB" w:rsidRDefault="006A4DFB" w:rsidP="006A4D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A4DFB" w:rsidRPr="006A4DFB" w:rsidRDefault="006A4DFB" w:rsidP="006A4D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4DF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A4DFB">
        <w:rPr>
          <w:rFonts w:ascii="Times New Roman" w:eastAsia="Calibri" w:hAnsi="Times New Roman" w:cs="Times New Roman"/>
          <w:sz w:val="36"/>
          <w:szCs w:val="36"/>
        </w:rPr>
        <w:br/>
      </w:r>
      <w:r w:rsidRPr="006A4DF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A4DFB" w:rsidRPr="006A4DFB" w:rsidRDefault="006A4DFB" w:rsidP="006A4DF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A4DF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A4DFB">
        <w:rPr>
          <w:rFonts w:ascii="Times New Roman" w:eastAsia="Calibri" w:hAnsi="Times New Roman" w:cs="Times New Roman"/>
          <w:sz w:val="36"/>
          <w:szCs w:val="36"/>
        </w:rPr>
        <w:br/>
      </w:r>
      <w:r w:rsidRPr="006A4DF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0C4FA9" w:rsidRDefault="000C4FA9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4FA9" w:rsidRDefault="004A2498" w:rsidP="004A24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 декабря 2024 г. № 684-р</w:t>
      </w:r>
    </w:p>
    <w:p w:rsidR="004A2498" w:rsidRDefault="004A2498" w:rsidP="004A24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0C4FA9" w:rsidRPr="000C7820" w:rsidRDefault="000C4FA9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82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коллегии </w:t>
      </w:r>
    </w:p>
    <w:p w:rsidR="000C4FA9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820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земельных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имущественных </w:t>
      </w: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отношений</w:t>
      </w:r>
      <w:r w:rsidRPr="000C7820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 и ее состава</w:t>
      </w: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C7820">
          <w:rPr>
            <w:rFonts w:ascii="Times New Roman" w:eastAsia="Calibri" w:hAnsi="Times New Roman" w:cs="Times New Roman"/>
            <w:sz w:val="28"/>
            <w:szCs w:val="28"/>
          </w:rPr>
          <w:t>статьей 12</w:t>
        </w:r>
      </w:hyperlink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Конституционног</w:t>
      </w:r>
      <w:r w:rsidR="000C4FA9">
        <w:rPr>
          <w:rFonts w:ascii="Times New Roman" w:eastAsia="Calibri" w:hAnsi="Times New Roman" w:cs="Times New Roman"/>
          <w:sz w:val="28"/>
          <w:szCs w:val="28"/>
        </w:rPr>
        <w:t xml:space="preserve">о закона Республики Тыва от </w:t>
      </w:r>
      <w:r w:rsidRPr="000C7820">
        <w:rPr>
          <w:rFonts w:ascii="Times New Roman" w:eastAsia="Calibri" w:hAnsi="Times New Roman" w:cs="Times New Roman"/>
          <w:sz w:val="28"/>
          <w:szCs w:val="28"/>
        </w:rPr>
        <w:t>31 декабря 2003 г. № 95 ВХ-</w:t>
      </w:r>
      <w:proofErr w:type="gramStart"/>
      <w:r w:rsidRPr="000C782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Тыва»:</w:t>
      </w:r>
    </w:p>
    <w:p w:rsidR="000C7820" w:rsidRPr="000C7820" w:rsidRDefault="000C7820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1. Утвердить прилагаемые:</w:t>
      </w:r>
    </w:p>
    <w:p w:rsidR="000C7820" w:rsidRPr="000C7820" w:rsidRDefault="00847282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31" w:tooltip="ПОЛОЖЕНИЕ" w:history="1">
        <w:r w:rsidR="000C7820" w:rsidRPr="000C7820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="000C7820" w:rsidRPr="000C7820">
        <w:rPr>
          <w:rFonts w:ascii="Times New Roman" w:eastAsia="Calibri" w:hAnsi="Times New Roman" w:cs="Times New Roman"/>
          <w:sz w:val="28"/>
          <w:szCs w:val="28"/>
        </w:rPr>
        <w:t xml:space="preserve"> о коллегии Министерства </w:t>
      </w:r>
      <w:r w:rsidR="000C7820">
        <w:rPr>
          <w:rFonts w:ascii="Times New Roman" w:eastAsia="Calibri" w:hAnsi="Times New Roman" w:cs="Times New Roman"/>
          <w:sz w:val="28"/>
          <w:szCs w:val="28"/>
        </w:rPr>
        <w:t>земельных и имущественных о</w:t>
      </w:r>
      <w:r w:rsidR="000C7820">
        <w:rPr>
          <w:rFonts w:ascii="Times New Roman" w:eastAsia="Calibri" w:hAnsi="Times New Roman" w:cs="Times New Roman"/>
          <w:sz w:val="28"/>
          <w:szCs w:val="28"/>
        </w:rPr>
        <w:t>т</w:t>
      </w:r>
      <w:r w:rsidR="000C7820">
        <w:rPr>
          <w:rFonts w:ascii="Times New Roman" w:eastAsia="Calibri" w:hAnsi="Times New Roman" w:cs="Times New Roman"/>
          <w:sz w:val="28"/>
          <w:szCs w:val="28"/>
        </w:rPr>
        <w:t>ношений</w:t>
      </w:r>
      <w:r w:rsidR="000C7820"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Тыва;</w:t>
      </w:r>
    </w:p>
    <w:p w:rsidR="000C7820" w:rsidRPr="000C7820" w:rsidRDefault="00847282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103" w:tooltip="СОСТАВ" w:history="1">
        <w:r w:rsidR="000C7820" w:rsidRPr="000C7820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="000C7820" w:rsidRPr="000C7820">
        <w:rPr>
          <w:rFonts w:ascii="Times New Roman" w:eastAsia="Calibri" w:hAnsi="Times New Roman" w:cs="Times New Roman"/>
          <w:sz w:val="28"/>
          <w:szCs w:val="28"/>
        </w:rPr>
        <w:t xml:space="preserve"> коллегии Министерства </w:t>
      </w:r>
      <w:r w:rsidR="000C7820"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="000C7820"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Тыва.</w:t>
      </w:r>
    </w:p>
    <w:p w:rsidR="000C7820" w:rsidRPr="000C7820" w:rsidRDefault="000C7820" w:rsidP="000C78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</w:t>
      </w:r>
      <w:r w:rsidRPr="000C7820">
        <w:rPr>
          <w:rFonts w:ascii="Times New Roman" w:eastAsia="Calibri" w:hAnsi="Times New Roman" w:cs="Times New Roman"/>
          <w:sz w:val="28"/>
          <w:szCs w:val="28"/>
        </w:rPr>
        <w:t>с</w:t>
      </w:r>
      <w:r w:rsidRPr="000C7820">
        <w:rPr>
          <w:rFonts w:ascii="Times New Roman" w:eastAsia="Calibri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0C7820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C7820" w:rsidRPr="000C7820" w:rsidSect="000C4FA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C782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907E1" wp14:editId="6540184E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1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820" w:rsidRPr="000C7820" w:rsidRDefault="000C7820" w:rsidP="000C4FA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0C7820" w:rsidRPr="000C7820" w:rsidRDefault="000C7820" w:rsidP="000C4FA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</w:t>
      </w:r>
    </w:p>
    <w:p w:rsidR="000C7820" w:rsidRPr="000C7820" w:rsidRDefault="000C7820" w:rsidP="000C4FA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4A2498" w:rsidRDefault="004A2498" w:rsidP="004A2498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23 декабря 2024 г. № 684-р</w:t>
      </w:r>
    </w:p>
    <w:p w:rsidR="000C4FA9" w:rsidRDefault="000C4FA9" w:rsidP="000C4FA9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1"/>
      <w:bookmarkEnd w:id="1"/>
      <w:proofErr w:type="gramStart"/>
      <w:r w:rsidRPr="000C7820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0C78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Л О Ж Е Н И Е</w:t>
      </w:r>
    </w:p>
    <w:p w:rsidR="000C4FA9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 xml:space="preserve">о коллегии Министерства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земельных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 имущественных отношений</w:t>
      </w: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>Республики Тыва</w:t>
      </w: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0C7820">
        <w:rPr>
          <w:rFonts w:ascii="Times New Roman" w:eastAsia="Calibri" w:hAnsi="Times New Roman" w:cs="Times New Roman"/>
          <w:bCs/>
          <w:sz w:val="28"/>
          <w:szCs w:val="28"/>
        </w:rPr>
        <w:t>. Общие положения</w:t>
      </w:r>
    </w:p>
    <w:p w:rsidR="000C7820" w:rsidRPr="000C7820" w:rsidRDefault="000C7820" w:rsidP="000C4F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1. Коллегия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Pr="000C7820">
        <w:rPr>
          <w:rFonts w:ascii="Times New Roman" w:eastAsia="Calibri" w:hAnsi="Times New Roman" w:cs="Times New Roman"/>
          <w:sz w:val="28"/>
          <w:szCs w:val="28"/>
        </w:rPr>
        <w:t>с</w:t>
      </w:r>
      <w:r w:rsidRPr="000C7820">
        <w:rPr>
          <w:rFonts w:ascii="Times New Roman" w:eastAsia="Calibri" w:hAnsi="Times New Roman" w:cs="Times New Roman"/>
          <w:sz w:val="28"/>
          <w:szCs w:val="28"/>
        </w:rPr>
        <w:t>публики Тыва (далее – коллегия) является коллегиальным совещательным о</w:t>
      </w:r>
      <w:r w:rsidRPr="000C7820">
        <w:rPr>
          <w:rFonts w:ascii="Times New Roman" w:eastAsia="Calibri" w:hAnsi="Times New Roman" w:cs="Times New Roman"/>
          <w:sz w:val="28"/>
          <w:szCs w:val="28"/>
        </w:rPr>
        <w:t>р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ганом при Министерстве </w:t>
      </w:r>
      <w:r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 (далее – Министерство).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2. Коллегия в своей деятельности руководствуется </w:t>
      </w:r>
      <w:hyperlink r:id="rId11" w:history="1">
        <w:r w:rsidRPr="000C782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Росси</w:t>
      </w:r>
      <w:r w:rsidRPr="000C7820">
        <w:rPr>
          <w:rFonts w:ascii="Times New Roman" w:eastAsia="Calibri" w:hAnsi="Times New Roman" w:cs="Times New Roman"/>
          <w:sz w:val="28"/>
          <w:szCs w:val="28"/>
        </w:rPr>
        <w:t>й</w:t>
      </w:r>
      <w:r w:rsidRPr="000C7820">
        <w:rPr>
          <w:rFonts w:ascii="Times New Roman" w:eastAsia="Calibri" w:hAnsi="Times New Roman" w:cs="Times New Roman"/>
          <w:sz w:val="28"/>
          <w:szCs w:val="28"/>
        </w:rPr>
        <w:t>ской Федерации, федеральными конституционными законами, федеральными законами, правовыми актами Президента Российской Федерации и Правител</w:t>
      </w:r>
      <w:r w:rsidRPr="000C7820">
        <w:rPr>
          <w:rFonts w:ascii="Times New Roman" w:eastAsia="Calibri" w:hAnsi="Times New Roman" w:cs="Times New Roman"/>
          <w:sz w:val="28"/>
          <w:szCs w:val="28"/>
        </w:rPr>
        <w:t>ь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ства Российской Федерации, </w:t>
      </w:r>
      <w:hyperlink r:id="rId12" w:history="1">
        <w:r w:rsidRPr="000C782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Тыва, конституцио</w:t>
      </w:r>
      <w:r w:rsidRPr="000C7820">
        <w:rPr>
          <w:rFonts w:ascii="Times New Roman" w:eastAsia="Calibri" w:hAnsi="Times New Roman" w:cs="Times New Roman"/>
          <w:sz w:val="28"/>
          <w:szCs w:val="28"/>
        </w:rPr>
        <w:t>н</w:t>
      </w:r>
      <w:r w:rsidRPr="000C7820">
        <w:rPr>
          <w:rFonts w:ascii="Times New Roman" w:eastAsia="Calibri" w:hAnsi="Times New Roman" w:cs="Times New Roman"/>
          <w:sz w:val="28"/>
          <w:szCs w:val="28"/>
        </w:rPr>
        <w:t>ными законами Республики Тыва, законами Республики Тыва, правовыми а</w:t>
      </w:r>
      <w:r w:rsidRPr="000C7820">
        <w:rPr>
          <w:rFonts w:ascii="Times New Roman" w:eastAsia="Calibri" w:hAnsi="Times New Roman" w:cs="Times New Roman"/>
          <w:sz w:val="28"/>
          <w:szCs w:val="28"/>
        </w:rPr>
        <w:t>к</w:t>
      </w:r>
      <w:r w:rsidRPr="000C7820">
        <w:rPr>
          <w:rFonts w:ascii="Times New Roman" w:eastAsia="Calibri" w:hAnsi="Times New Roman" w:cs="Times New Roman"/>
          <w:sz w:val="28"/>
          <w:szCs w:val="28"/>
        </w:rPr>
        <w:t>тами Главы Республики Тыва и Правительства Республики Тыва, а также настоящим Положением.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3. Коллегия осуществляет свою деятельность в соответствии с принцип</w:t>
      </w:r>
      <w:r w:rsidRPr="000C7820">
        <w:rPr>
          <w:rFonts w:ascii="Times New Roman" w:eastAsia="Calibri" w:hAnsi="Times New Roman" w:cs="Times New Roman"/>
          <w:sz w:val="28"/>
          <w:szCs w:val="28"/>
        </w:rPr>
        <w:t>а</w:t>
      </w:r>
      <w:r w:rsidRPr="000C7820">
        <w:rPr>
          <w:rFonts w:ascii="Times New Roman" w:eastAsia="Calibri" w:hAnsi="Times New Roman" w:cs="Times New Roman"/>
          <w:sz w:val="28"/>
          <w:szCs w:val="28"/>
        </w:rPr>
        <w:t>ми коллегиальности и ответственности за принимаемые решения.</w:t>
      </w:r>
    </w:p>
    <w:p w:rsidR="000C7820" w:rsidRPr="000C7820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>II. Полномочия коллегии</w:t>
      </w:r>
    </w:p>
    <w:p w:rsidR="000C7820" w:rsidRPr="000C7820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4. К основным полномочиям коллегии относятся: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вопросов исполнения Министерством поручений Главы Республики Тыва и Правительства Республики Тыва;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проектов государственных программ Республики Тыва, проектов изменений в государственные программы Республики Тыва, заказч</w:t>
      </w:r>
      <w:r w:rsidRPr="000C7820">
        <w:rPr>
          <w:rFonts w:ascii="Times New Roman" w:eastAsia="Calibri" w:hAnsi="Times New Roman" w:cs="Times New Roman"/>
          <w:sz w:val="28"/>
          <w:szCs w:val="28"/>
        </w:rPr>
        <w:t>и</w:t>
      </w:r>
      <w:r w:rsidRPr="000C7820">
        <w:rPr>
          <w:rFonts w:ascii="Times New Roman" w:eastAsia="Calibri" w:hAnsi="Times New Roman" w:cs="Times New Roman"/>
          <w:sz w:val="28"/>
          <w:szCs w:val="28"/>
        </w:rPr>
        <w:t>ком по которым является Министерство;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полугодовых и ежегодных отчетов об исполнении госуда</w:t>
      </w:r>
      <w:r w:rsidRPr="000C7820">
        <w:rPr>
          <w:rFonts w:ascii="Times New Roman" w:eastAsia="Calibri" w:hAnsi="Times New Roman" w:cs="Times New Roman"/>
          <w:sz w:val="28"/>
          <w:szCs w:val="28"/>
        </w:rPr>
        <w:t>р</w:t>
      </w:r>
      <w:r w:rsidRPr="000C7820">
        <w:rPr>
          <w:rFonts w:ascii="Times New Roman" w:eastAsia="Calibri" w:hAnsi="Times New Roman" w:cs="Times New Roman"/>
          <w:sz w:val="28"/>
          <w:szCs w:val="28"/>
        </w:rPr>
        <w:t>ственных программ Республики Тыва, заказчиком и (или) исполнителем по к</w:t>
      </w:r>
      <w:r w:rsidRPr="000C7820">
        <w:rPr>
          <w:rFonts w:ascii="Times New Roman" w:eastAsia="Calibri" w:hAnsi="Times New Roman" w:cs="Times New Roman"/>
          <w:sz w:val="28"/>
          <w:szCs w:val="28"/>
        </w:rPr>
        <w:t>о</w:t>
      </w:r>
      <w:r w:rsidRPr="000C7820">
        <w:rPr>
          <w:rFonts w:ascii="Times New Roman" w:eastAsia="Calibri" w:hAnsi="Times New Roman" w:cs="Times New Roman"/>
          <w:sz w:val="28"/>
          <w:szCs w:val="28"/>
        </w:rPr>
        <w:t>торым является Министерство;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показателей курируемой отрасли, оказываемых влияние на социально-экономическое развитие Республики Тыва;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одобрение предполагаемых к заключению Министерством крупных сд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лок;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рассмотрение отчета министра </w:t>
      </w:r>
      <w:r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 о целевом расходовании крупных расходов и крупных сделок (указанные отчеты рассматриваются не менее </w:t>
      </w:r>
      <w:r w:rsidR="00D3302F">
        <w:rPr>
          <w:rFonts w:ascii="Times New Roman" w:eastAsia="Calibri" w:hAnsi="Times New Roman" w:cs="Times New Roman"/>
          <w:sz w:val="28"/>
          <w:szCs w:val="28"/>
        </w:rPr>
        <w:t xml:space="preserve">одного </w:t>
      </w:r>
      <w:r w:rsidRPr="000C7820">
        <w:rPr>
          <w:rFonts w:ascii="Times New Roman" w:eastAsia="Calibri" w:hAnsi="Times New Roman" w:cs="Times New Roman"/>
          <w:sz w:val="28"/>
          <w:szCs w:val="28"/>
        </w:rPr>
        <w:t>раз</w:t>
      </w:r>
      <w:r w:rsidR="00D3302F">
        <w:rPr>
          <w:rFonts w:ascii="Times New Roman" w:eastAsia="Calibri" w:hAnsi="Times New Roman" w:cs="Times New Roman"/>
          <w:sz w:val="28"/>
          <w:szCs w:val="28"/>
        </w:rPr>
        <w:t>а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в календарный год);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результатов проверок финансовой, финансово-хозяйственной деятельности Министерства (не позднее одного месяца со дня поступления в Министерство результатов соответствующих проверок);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рассмотрение иных важнейших вопросов деятельности Министерства и подведомственных ему учреждений, являющихся обязательными к рассмотр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нию на коллегии Министерства, в том числе выработка согласованных решений и рекомендаций по наиболее важным вопросам и полномочиям, возложенным на Министерство.</w:t>
      </w:r>
    </w:p>
    <w:p w:rsidR="000C7820" w:rsidRPr="000C7820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>III. Порядок формирования коллегии</w:t>
      </w:r>
    </w:p>
    <w:p w:rsidR="000C7820" w:rsidRPr="000C7820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5. Коллегия образуется в составе председателя, </w:t>
      </w:r>
      <w:r w:rsidRPr="00732384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732384" w:rsidRPr="00732384">
        <w:rPr>
          <w:rFonts w:ascii="Times New Roman" w:eastAsia="Calibri" w:hAnsi="Times New Roman" w:cs="Times New Roman"/>
          <w:sz w:val="28"/>
          <w:szCs w:val="28"/>
        </w:rPr>
        <w:t>я</w:t>
      </w:r>
      <w:r w:rsidRPr="00732384">
        <w:rPr>
          <w:rFonts w:ascii="Times New Roman" w:eastAsia="Calibri" w:hAnsi="Times New Roman" w:cs="Times New Roman"/>
          <w:sz w:val="28"/>
          <w:szCs w:val="28"/>
        </w:rPr>
        <w:t xml:space="preserve"> председателя, секретаря, руководителей структурных подразделений Министерства, </w:t>
      </w:r>
      <w:r w:rsidR="00654027" w:rsidRPr="00732384">
        <w:rPr>
          <w:rFonts w:ascii="Times New Roman" w:eastAsia="Calibri" w:hAnsi="Times New Roman" w:cs="Times New Roman"/>
          <w:sz w:val="28"/>
          <w:szCs w:val="28"/>
        </w:rPr>
        <w:t>а также представител</w:t>
      </w:r>
      <w:r w:rsidR="00651444">
        <w:rPr>
          <w:rFonts w:ascii="Times New Roman" w:eastAsia="Calibri" w:hAnsi="Times New Roman" w:cs="Times New Roman"/>
          <w:sz w:val="28"/>
          <w:szCs w:val="28"/>
        </w:rPr>
        <w:t>ей</w:t>
      </w:r>
      <w:r w:rsidR="00654027" w:rsidRPr="00732384">
        <w:rPr>
          <w:rFonts w:ascii="Times New Roman" w:eastAsia="Calibri" w:hAnsi="Times New Roman" w:cs="Times New Roman"/>
          <w:sz w:val="28"/>
          <w:szCs w:val="28"/>
        </w:rPr>
        <w:t xml:space="preserve"> общественности</w:t>
      </w:r>
      <w:r w:rsidRPr="00732384">
        <w:rPr>
          <w:rFonts w:ascii="Times New Roman" w:eastAsia="Calibri" w:hAnsi="Times New Roman" w:cs="Times New Roman"/>
          <w:sz w:val="28"/>
          <w:szCs w:val="28"/>
        </w:rPr>
        <w:t>. По решению Министерства в состав коллегии могут</w:t>
      </w:r>
      <w:r w:rsidRPr="00D70BCC">
        <w:rPr>
          <w:rFonts w:ascii="Times New Roman" w:eastAsia="Calibri" w:hAnsi="Times New Roman" w:cs="Times New Roman"/>
          <w:sz w:val="28"/>
          <w:szCs w:val="28"/>
        </w:rPr>
        <w:t xml:space="preserve"> включаться также представители иных органов исполнительной власти Республики Тыва по согласованию.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6. Председателем коллегии (далее – председатель) является министр з</w:t>
      </w:r>
      <w:r w:rsidRPr="00D70BCC">
        <w:rPr>
          <w:rFonts w:ascii="Times New Roman" w:eastAsia="Calibri" w:hAnsi="Times New Roman" w:cs="Times New Roman"/>
          <w:sz w:val="28"/>
          <w:szCs w:val="28"/>
        </w:rPr>
        <w:t>е</w:t>
      </w:r>
      <w:r w:rsidRPr="00D70BCC">
        <w:rPr>
          <w:rFonts w:ascii="Times New Roman" w:eastAsia="Calibri" w:hAnsi="Times New Roman" w:cs="Times New Roman"/>
          <w:sz w:val="28"/>
          <w:szCs w:val="28"/>
        </w:rPr>
        <w:t>мельных и имущественных отношений</w:t>
      </w:r>
      <w:r w:rsidR="00D70BCC" w:rsidRPr="00D70BCC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  <w:r w:rsidRPr="00D70B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7. Численный и персональный состав коллегии, а также соответствующие изменения в него утверждаются Правительством Республики Тыва.</w:t>
      </w:r>
    </w:p>
    <w:p w:rsidR="000C7820" w:rsidRPr="00D70BCC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D70BCC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BCC">
        <w:rPr>
          <w:rFonts w:ascii="Times New Roman" w:eastAsia="Calibri" w:hAnsi="Times New Roman" w:cs="Times New Roman"/>
          <w:bCs/>
          <w:sz w:val="28"/>
          <w:szCs w:val="28"/>
        </w:rPr>
        <w:t>IV. Другие участники заседаний коллегии</w:t>
      </w:r>
    </w:p>
    <w:p w:rsidR="000C7820" w:rsidRPr="00D70BCC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8. На заседания коллегии приглашается заместитель Председателя Прав</w:t>
      </w:r>
      <w:r w:rsidRPr="00D70BCC">
        <w:rPr>
          <w:rFonts w:ascii="Times New Roman" w:eastAsia="Calibri" w:hAnsi="Times New Roman" w:cs="Times New Roman"/>
          <w:sz w:val="28"/>
          <w:szCs w:val="28"/>
        </w:rPr>
        <w:t>и</w:t>
      </w:r>
      <w:r w:rsidRPr="00D70BCC">
        <w:rPr>
          <w:rFonts w:ascii="Times New Roman" w:eastAsia="Calibri" w:hAnsi="Times New Roman" w:cs="Times New Roman"/>
          <w:sz w:val="28"/>
          <w:szCs w:val="28"/>
        </w:rPr>
        <w:t>тельства Республики Тыва, курирующий соответствующую отрасль.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9. В исключительных случаях при рассмотрении важнейших вопросов д</w:t>
      </w:r>
      <w:r w:rsidRPr="00D70BCC">
        <w:rPr>
          <w:rFonts w:ascii="Times New Roman" w:eastAsia="Calibri" w:hAnsi="Times New Roman" w:cs="Times New Roman"/>
          <w:sz w:val="28"/>
          <w:szCs w:val="28"/>
        </w:rPr>
        <w:t>е</w:t>
      </w:r>
      <w:r w:rsidRPr="00D70BCC">
        <w:rPr>
          <w:rFonts w:ascii="Times New Roman" w:eastAsia="Calibri" w:hAnsi="Times New Roman" w:cs="Times New Roman"/>
          <w:sz w:val="28"/>
          <w:szCs w:val="28"/>
        </w:rPr>
        <w:t>ятельности Министерства приглашение принять участие в заседании коллегии направляется Главе Республики Тыва.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10. В рассмотрении вопросов на заседаниях коллегии по решению пре</w:t>
      </w:r>
      <w:r w:rsidRPr="00D70BCC">
        <w:rPr>
          <w:rFonts w:ascii="Times New Roman" w:eastAsia="Calibri" w:hAnsi="Times New Roman" w:cs="Times New Roman"/>
          <w:sz w:val="28"/>
          <w:szCs w:val="28"/>
        </w:rPr>
        <w:t>д</w:t>
      </w:r>
      <w:r w:rsidRPr="00D70BCC">
        <w:rPr>
          <w:rFonts w:ascii="Times New Roman" w:eastAsia="Calibri" w:hAnsi="Times New Roman" w:cs="Times New Roman"/>
          <w:sz w:val="28"/>
          <w:szCs w:val="28"/>
        </w:rPr>
        <w:t>седателя могут принимать участие представители иных государственных орг</w:t>
      </w:r>
      <w:r w:rsidRPr="00D70BCC">
        <w:rPr>
          <w:rFonts w:ascii="Times New Roman" w:eastAsia="Calibri" w:hAnsi="Times New Roman" w:cs="Times New Roman"/>
          <w:sz w:val="28"/>
          <w:szCs w:val="28"/>
        </w:rPr>
        <w:t>а</w:t>
      </w:r>
      <w:r w:rsidRPr="00D70BCC">
        <w:rPr>
          <w:rFonts w:ascii="Times New Roman" w:eastAsia="Calibri" w:hAnsi="Times New Roman" w:cs="Times New Roman"/>
          <w:sz w:val="28"/>
          <w:szCs w:val="28"/>
        </w:rPr>
        <w:t>нов Республики Тыва и организаций, имеющих отношение к рассматриваемым вопросам.</w:t>
      </w:r>
    </w:p>
    <w:p w:rsidR="000C7820" w:rsidRPr="00D70BCC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D70BCC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BCC">
        <w:rPr>
          <w:rFonts w:ascii="Times New Roman" w:eastAsia="Calibri" w:hAnsi="Times New Roman" w:cs="Times New Roman"/>
          <w:bCs/>
          <w:sz w:val="28"/>
          <w:szCs w:val="28"/>
        </w:rPr>
        <w:t>V. Организация работы коллегии</w:t>
      </w:r>
    </w:p>
    <w:p w:rsidR="000C7820" w:rsidRPr="00D70BCC" w:rsidRDefault="000C7820" w:rsidP="000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11. Основной формой деятельности коллегии являются заседания.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 xml:space="preserve">12. Подготовку, организационно-техническое обеспечение </w:t>
      </w:r>
      <w:r w:rsidR="002A6F3B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D70BCC">
        <w:rPr>
          <w:rFonts w:ascii="Times New Roman" w:eastAsia="Calibri" w:hAnsi="Times New Roman" w:cs="Times New Roman"/>
          <w:sz w:val="28"/>
          <w:szCs w:val="28"/>
        </w:rPr>
        <w:t>з</w:t>
      </w:r>
      <w:r w:rsidRPr="00D70BCC">
        <w:rPr>
          <w:rFonts w:ascii="Times New Roman" w:eastAsia="Calibri" w:hAnsi="Times New Roman" w:cs="Times New Roman"/>
          <w:sz w:val="28"/>
          <w:szCs w:val="28"/>
        </w:rPr>
        <w:t>а</w:t>
      </w:r>
      <w:r w:rsidRPr="00D70BCC">
        <w:rPr>
          <w:rFonts w:ascii="Times New Roman" w:eastAsia="Calibri" w:hAnsi="Times New Roman" w:cs="Times New Roman"/>
          <w:sz w:val="28"/>
          <w:szCs w:val="28"/>
        </w:rPr>
        <w:t>седани</w:t>
      </w:r>
      <w:r w:rsidR="002A6F3B">
        <w:rPr>
          <w:rFonts w:ascii="Times New Roman" w:eastAsia="Calibri" w:hAnsi="Times New Roman" w:cs="Times New Roman"/>
          <w:sz w:val="28"/>
          <w:szCs w:val="28"/>
        </w:rPr>
        <w:t>й</w:t>
      </w:r>
      <w:r w:rsidRPr="00D70BCC">
        <w:rPr>
          <w:rFonts w:ascii="Times New Roman" w:eastAsia="Calibri" w:hAnsi="Times New Roman" w:cs="Times New Roman"/>
          <w:sz w:val="28"/>
          <w:szCs w:val="28"/>
        </w:rPr>
        <w:t xml:space="preserve"> коллегии осуществляет секретарь коллегии (далее – секретарь).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13. Работа коллегии осуществляется на основе утвержденного председ</w:t>
      </w:r>
      <w:r w:rsidRPr="00D70BCC">
        <w:rPr>
          <w:rFonts w:ascii="Times New Roman" w:eastAsia="Calibri" w:hAnsi="Times New Roman" w:cs="Times New Roman"/>
          <w:sz w:val="28"/>
          <w:szCs w:val="28"/>
        </w:rPr>
        <w:t>а</w:t>
      </w:r>
      <w:r w:rsidRPr="00D70BCC">
        <w:rPr>
          <w:rFonts w:ascii="Times New Roman" w:eastAsia="Calibri" w:hAnsi="Times New Roman" w:cs="Times New Roman"/>
          <w:sz w:val="28"/>
          <w:szCs w:val="28"/>
        </w:rPr>
        <w:t>телем плана работы Министерства, разработанного в соответствии с приор</w:t>
      </w:r>
      <w:r w:rsidRPr="00D70BCC">
        <w:rPr>
          <w:rFonts w:ascii="Times New Roman" w:eastAsia="Calibri" w:hAnsi="Times New Roman" w:cs="Times New Roman"/>
          <w:sz w:val="28"/>
          <w:szCs w:val="28"/>
        </w:rPr>
        <w:t>и</w:t>
      </w:r>
      <w:r w:rsidRPr="00D70BCC">
        <w:rPr>
          <w:rFonts w:ascii="Times New Roman" w:eastAsia="Calibri" w:hAnsi="Times New Roman" w:cs="Times New Roman"/>
          <w:sz w:val="28"/>
          <w:szCs w:val="28"/>
        </w:rPr>
        <w:t>тетными направлениями деятельности Министерства, исходя из возложенных на него задач.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lastRenderedPageBreak/>
        <w:t>14. Проект повестки заседания коллегии подготавливается секретарем на основе предложений структурных подразделений Министерства, которые должны быть согласованы с курирующими заместителями министра и пре</w:t>
      </w:r>
      <w:r w:rsidRPr="00D70BCC">
        <w:rPr>
          <w:rFonts w:ascii="Times New Roman" w:eastAsia="Calibri" w:hAnsi="Times New Roman" w:cs="Times New Roman"/>
          <w:sz w:val="28"/>
          <w:szCs w:val="28"/>
        </w:rPr>
        <w:t>д</w:t>
      </w:r>
      <w:r w:rsidRPr="00D70BCC">
        <w:rPr>
          <w:rFonts w:ascii="Times New Roman" w:eastAsia="Calibri" w:hAnsi="Times New Roman" w:cs="Times New Roman"/>
          <w:sz w:val="28"/>
          <w:szCs w:val="28"/>
        </w:rPr>
        <w:t>ставлены не позднее чем за две недели до начала формирования повестки зас</w:t>
      </w:r>
      <w:r w:rsidRPr="00D70BCC">
        <w:rPr>
          <w:rFonts w:ascii="Times New Roman" w:eastAsia="Calibri" w:hAnsi="Times New Roman" w:cs="Times New Roman"/>
          <w:sz w:val="28"/>
          <w:szCs w:val="28"/>
        </w:rPr>
        <w:t>е</w:t>
      </w:r>
      <w:r w:rsidRPr="00D70BCC">
        <w:rPr>
          <w:rFonts w:ascii="Times New Roman" w:eastAsia="Calibri" w:hAnsi="Times New Roman" w:cs="Times New Roman"/>
          <w:sz w:val="28"/>
          <w:szCs w:val="28"/>
        </w:rPr>
        <w:t>дания.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Руководители структурных подразделений Министерства,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15. 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16. Одобренная председателем повестка заседания коллегии, а также с</w:t>
      </w:r>
      <w:r w:rsidRPr="00D70BCC">
        <w:rPr>
          <w:rFonts w:ascii="Times New Roman" w:eastAsia="Calibri" w:hAnsi="Times New Roman" w:cs="Times New Roman"/>
          <w:sz w:val="28"/>
          <w:szCs w:val="28"/>
        </w:rPr>
        <w:t>о</w:t>
      </w:r>
      <w:r w:rsidRPr="00D70BCC">
        <w:rPr>
          <w:rFonts w:ascii="Times New Roman" w:eastAsia="Calibri" w:hAnsi="Times New Roman" w:cs="Times New Roman"/>
          <w:sz w:val="28"/>
          <w:szCs w:val="28"/>
        </w:rPr>
        <w:t>ответствующие материалы к заседанию в трехдневный срок направляются чл</w:t>
      </w:r>
      <w:r w:rsidRPr="00D70BCC">
        <w:rPr>
          <w:rFonts w:ascii="Times New Roman" w:eastAsia="Calibri" w:hAnsi="Times New Roman" w:cs="Times New Roman"/>
          <w:sz w:val="28"/>
          <w:szCs w:val="28"/>
        </w:rPr>
        <w:t>е</w:t>
      </w:r>
      <w:r w:rsidRPr="00D70BCC">
        <w:rPr>
          <w:rFonts w:ascii="Times New Roman" w:eastAsia="Calibri" w:hAnsi="Times New Roman" w:cs="Times New Roman"/>
          <w:sz w:val="28"/>
          <w:szCs w:val="28"/>
        </w:rPr>
        <w:t>нам коллегии, а при необходимости – иным участникам заседания коллегии.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Решение о проведении внеочередного заседания коллегии принимается председателем.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19. Заседания коллегии проводит председатель, а в его отсутствие – зам</w:t>
      </w:r>
      <w:r w:rsidRPr="00D70BCC">
        <w:rPr>
          <w:rFonts w:ascii="Times New Roman" w:eastAsia="Calibri" w:hAnsi="Times New Roman" w:cs="Times New Roman"/>
          <w:sz w:val="28"/>
          <w:szCs w:val="28"/>
        </w:rPr>
        <w:t>е</w:t>
      </w:r>
      <w:r w:rsidRPr="00D70BCC">
        <w:rPr>
          <w:rFonts w:ascii="Times New Roman" w:eastAsia="Calibri" w:hAnsi="Times New Roman" w:cs="Times New Roman"/>
          <w:sz w:val="28"/>
          <w:szCs w:val="28"/>
        </w:rPr>
        <w:t>ститель председателя.</w:t>
      </w:r>
    </w:p>
    <w:p w:rsidR="000C7820" w:rsidRPr="00D70BCC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20. Заседание коллегии считается правомочным, если на нем присутств</w:t>
      </w:r>
      <w:r w:rsidRPr="00D70BCC">
        <w:rPr>
          <w:rFonts w:ascii="Times New Roman" w:eastAsia="Calibri" w:hAnsi="Times New Roman" w:cs="Times New Roman"/>
          <w:sz w:val="28"/>
          <w:szCs w:val="28"/>
        </w:rPr>
        <w:t>у</w:t>
      </w:r>
      <w:r w:rsidRPr="00D70BCC">
        <w:rPr>
          <w:rFonts w:ascii="Times New Roman" w:eastAsia="Calibri" w:hAnsi="Times New Roman" w:cs="Times New Roman"/>
          <w:sz w:val="28"/>
          <w:szCs w:val="28"/>
        </w:rPr>
        <w:t>ет не менее половины численного состава коллегии.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BCC">
        <w:rPr>
          <w:rFonts w:ascii="Times New Roman" w:eastAsia="Calibri" w:hAnsi="Times New Roman" w:cs="Times New Roman"/>
          <w:sz w:val="28"/>
          <w:szCs w:val="28"/>
        </w:rPr>
        <w:t>21. Члены коллегии обязаны присутствовать на заседаниях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</w:t>
      </w:r>
      <w:r w:rsidRPr="000C7820">
        <w:rPr>
          <w:rFonts w:ascii="Times New Roman" w:eastAsia="Calibri" w:hAnsi="Times New Roman" w:cs="Times New Roman"/>
          <w:sz w:val="28"/>
          <w:szCs w:val="28"/>
        </w:rPr>
        <w:t>з</w:t>
      </w:r>
      <w:r w:rsidRPr="000C7820">
        <w:rPr>
          <w:rFonts w:ascii="Times New Roman" w:eastAsia="Calibri" w:hAnsi="Times New Roman" w:cs="Times New Roman"/>
          <w:sz w:val="28"/>
          <w:szCs w:val="28"/>
        </w:rPr>
        <w:t>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0C7820">
        <w:rPr>
          <w:rFonts w:ascii="Times New Roman" w:eastAsia="Calibri" w:hAnsi="Times New Roman" w:cs="Times New Roman"/>
          <w:sz w:val="28"/>
          <w:szCs w:val="28"/>
        </w:rPr>
        <w:t>о</w:t>
      </w:r>
      <w:r w:rsidRPr="000C7820">
        <w:rPr>
          <w:rFonts w:ascii="Times New Roman" w:eastAsia="Calibri" w:hAnsi="Times New Roman" w:cs="Times New Roman"/>
          <w:sz w:val="28"/>
          <w:szCs w:val="28"/>
        </w:rPr>
        <w:t>ведено голосование. В этом случае решение принимается большинством гол</w:t>
      </w:r>
      <w:r w:rsidRPr="000C7820">
        <w:rPr>
          <w:rFonts w:ascii="Times New Roman" w:eastAsia="Calibri" w:hAnsi="Times New Roman" w:cs="Times New Roman"/>
          <w:sz w:val="28"/>
          <w:szCs w:val="28"/>
        </w:rPr>
        <w:t>о</w:t>
      </w:r>
      <w:r w:rsidRPr="000C7820">
        <w:rPr>
          <w:rFonts w:ascii="Times New Roman" w:eastAsia="Calibri" w:hAnsi="Times New Roman" w:cs="Times New Roman"/>
          <w:sz w:val="28"/>
          <w:szCs w:val="28"/>
        </w:rPr>
        <w:t>сов членов коллегии. При равенстве голосов решающим является голос предс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дательствующего на заседании коллегии.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Члены коллегии, имеющие особое мнение по </w:t>
      </w:r>
      <w:r w:rsidR="00BC6A85">
        <w:rPr>
          <w:rFonts w:ascii="Times New Roman" w:eastAsia="Calibri" w:hAnsi="Times New Roman" w:cs="Times New Roman"/>
          <w:sz w:val="28"/>
          <w:szCs w:val="28"/>
        </w:rPr>
        <w:t xml:space="preserve">принятому </w:t>
      </w:r>
      <w:r w:rsidRPr="000C7820">
        <w:rPr>
          <w:rFonts w:ascii="Times New Roman" w:eastAsia="Calibri" w:hAnsi="Times New Roman" w:cs="Times New Roman"/>
          <w:sz w:val="28"/>
          <w:szCs w:val="28"/>
        </w:rPr>
        <w:t>решению колл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гии, должны изложить его в письменном виде и приложить к указанному пр</w:t>
      </w:r>
      <w:r w:rsidRPr="000C7820">
        <w:rPr>
          <w:rFonts w:ascii="Times New Roman" w:eastAsia="Calibri" w:hAnsi="Times New Roman" w:cs="Times New Roman"/>
          <w:sz w:val="28"/>
          <w:szCs w:val="28"/>
        </w:rPr>
        <w:t>о</w:t>
      </w:r>
      <w:r w:rsidRPr="000C7820">
        <w:rPr>
          <w:rFonts w:ascii="Times New Roman" w:eastAsia="Calibri" w:hAnsi="Times New Roman" w:cs="Times New Roman"/>
          <w:sz w:val="28"/>
          <w:szCs w:val="28"/>
        </w:rPr>
        <w:t>екту протокола коллегии.</w:t>
      </w: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VI. Контроль за исполнением решений коллегии</w:t>
      </w: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24. Секретарь коллегии в течение трех рабочих дней после проведения з</w:t>
      </w:r>
      <w:r w:rsidRPr="000C7820">
        <w:rPr>
          <w:rFonts w:ascii="Times New Roman" w:eastAsia="Calibri" w:hAnsi="Times New Roman" w:cs="Times New Roman"/>
          <w:sz w:val="28"/>
          <w:szCs w:val="28"/>
        </w:rPr>
        <w:t>а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седания коллегии представляет решение коллегии </w:t>
      </w:r>
      <w:r w:rsidR="00BC6A85" w:rsidRPr="000C7820">
        <w:rPr>
          <w:rFonts w:ascii="Times New Roman" w:eastAsia="Calibri" w:hAnsi="Times New Roman" w:cs="Times New Roman"/>
          <w:sz w:val="28"/>
          <w:szCs w:val="28"/>
        </w:rPr>
        <w:t xml:space="preserve">на утверждение </w:t>
      </w:r>
      <w:r w:rsidRPr="000C7820">
        <w:rPr>
          <w:rFonts w:ascii="Times New Roman" w:eastAsia="Calibri" w:hAnsi="Times New Roman" w:cs="Times New Roman"/>
          <w:sz w:val="28"/>
          <w:szCs w:val="28"/>
        </w:rPr>
        <w:t>председат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лю и осуществляет: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рассылку утвержденного решения коллегии членам коллегии и заинтер</w:t>
      </w:r>
      <w:r w:rsidRPr="000C7820">
        <w:rPr>
          <w:rFonts w:ascii="Times New Roman" w:eastAsia="Calibri" w:hAnsi="Times New Roman" w:cs="Times New Roman"/>
          <w:sz w:val="28"/>
          <w:szCs w:val="28"/>
        </w:rPr>
        <w:t>е</w:t>
      </w:r>
      <w:r w:rsidRPr="000C7820">
        <w:rPr>
          <w:rFonts w:ascii="Times New Roman" w:eastAsia="Calibri" w:hAnsi="Times New Roman" w:cs="Times New Roman"/>
          <w:sz w:val="28"/>
          <w:szCs w:val="28"/>
        </w:rPr>
        <w:t>сованным лицам;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размещение на официальном сайте </w:t>
      </w:r>
      <w:r w:rsidR="00BC6A85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протоколов заседаний коллегии и повестки проведения очередного заседания коллегии.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25. Контроль за исполнением решений коллегии возлагается на председ</w:t>
      </w:r>
      <w:r w:rsidRPr="000C7820">
        <w:rPr>
          <w:rFonts w:ascii="Times New Roman" w:eastAsia="Calibri" w:hAnsi="Times New Roman" w:cs="Times New Roman"/>
          <w:sz w:val="28"/>
          <w:szCs w:val="28"/>
        </w:rPr>
        <w:t>а</w:t>
      </w:r>
      <w:r w:rsidRPr="000C7820">
        <w:rPr>
          <w:rFonts w:ascii="Times New Roman" w:eastAsia="Calibri" w:hAnsi="Times New Roman" w:cs="Times New Roman"/>
          <w:sz w:val="28"/>
          <w:szCs w:val="28"/>
        </w:rPr>
        <w:t>теля коллегии.</w:t>
      </w:r>
    </w:p>
    <w:p w:rsidR="000C7820" w:rsidRPr="000C7820" w:rsidRDefault="000C7820" w:rsidP="000C7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26. Текущий контроль за сроками исполнения решений коллегии ос</w:t>
      </w:r>
      <w:r w:rsidRPr="000C7820">
        <w:rPr>
          <w:rFonts w:ascii="Times New Roman" w:eastAsia="Calibri" w:hAnsi="Times New Roman" w:cs="Times New Roman"/>
          <w:sz w:val="28"/>
          <w:szCs w:val="28"/>
        </w:rPr>
        <w:t>у</w:t>
      </w:r>
      <w:r w:rsidRPr="000C7820">
        <w:rPr>
          <w:rFonts w:ascii="Times New Roman" w:eastAsia="Calibri" w:hAnsi="Times New Roman" w:cs="Times New Roman"/>
          <w:sz w:val="28"/>
          <w:szCs w:val="28"/>
        </w:rPr>
        <w:t>ществляется секретарем. Члены коллегии своевременно представляют секрет</w:t>
      </w:r>
      <w:r w:rsidRPr="000C7820">
        <w:rPr>
          <w:rFonts w:ascii="Times New Roman" w:eastAsia="Calibri" w:hAnsi="Times New Roman" w:cs="Times New Roman"/>
          <w:sz w:val="28"/>
          <w:szCs w:val="28"/>
        </w:rPr>
        <w:t>а</w:t>
      </w:r>
      <w:r w:rsidRPr="000C7820">
        <w:rPr>
          <w:rFonts w:ascii="Times New Roman" w:eastAsia="Calibri" w:hAnsi="Times New Roman" w:cs="Times New Roman"/>
          <w:sz w:val="28"/>
          <w:szCs w:val="28"/>
        </w:rPr>
        <w:t>рю информацию по исполнению решений коллегии.</w:t>
      </w:r>
    </w:p>
    <w:p w:rsidR="000C7820" w:rsidRPr="000C7820" w:rsidRDefault="000C7820" w:rsidP="007714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7714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______</w:t>
      </w:r>
      <w:r w:rsidR="007714F4">
        <w:rPr>
          <w:rFonts w:ascii="Times New Roman" w:eastAsia="Calibri" w:hAnsi="Times New Roman" w:cs="Times New Roman"/>
          <w:sz w:val="28"/>
          <w:szCs w:val="28"/>
        </w:rPr>
        <w:t>__</w:t>
      </w:r>
      <w:r w:rsidRPr="000C7820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820" w:rsidRPr="000C7820" w:rsidRDefault="000C7820" w:rsidP="000C7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C7820" w:rsidRPr="000C7820" w:rsidSect="000C4FA9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0C7820" w:rsidRPr="000C7820" w:rsidRDefault="000C7820" w:rsidP="007714F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C7820" w:rsidRPr="000C7820" w:rsidRDefault="000C7820" w:rsidP="007714F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</w:t>
      </w:r>
    </w:p>
    <w:p w:rsidR="000C7820" w:rsidRDefault="000C7820" w:rsidP="007714F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4A2498" w:rsidRDefault="004A2498" w:rsidP="004A2498">
      <w:pPr>
        <w:spacing w:after="0" w:line="36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23 декабря 2024 г. № 684-р</w:t>
      </w:r>
    </w:p>
    <w:p w:rsidR="007714F4" w:rsidRPr="00C06158" w:rsidRDefault="007714F4" w:rsidP="007714F4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6"/>
          <w:szCs w:val="28"/>
        </w:rPr>
      </w:pPr>
    </w:p>
    <w:p w:rsidR="000C7820" w:rsidRP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103"/>
      <w:bookmarkEnd w:id="2"/>
      <w:r w:rsidRPr="000C7820">
        <w:rPr>
          <w:rFonts w:ascii="Times New Roman" w:eastAsia="Calibri" w:hAnsi="Times New Roman" w:cs="Times New Roman"/>
          <w:b/>
          <w:bCs/>
          <w:sz w:val="28"/>
          <w:szCs w:val="28"/>
        </w:rPr>
        <w:t>С О С Т А В</w:t>
      </w:r>
    </w:p>
    <w:p w:rsidR="007714F4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 xml:space="preserve">коллегии Министерства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земельных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C7820" w:rsidRDefault="000C7820" w:rsidP="000C7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 имущественных отношений</w:t>
      </w:r>
    </w:p>
    <w:p w:rsidR="002F373C" w:rsidRDefault="000C7820" w:rsidP="003F23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C7820">
        <w:rPr>
          <w:rFonts w:ascii="Times New Roman" w:eastAsia="Calibri" w:hAnsi="Times New Roman" w:cs="Times New Roman"/>
          <w:bCs/>
          <w:sz w:val="28"/>
          <w:szCs w:val="28"/>
        </w:rPr>
        <w:t>Республики Тыва</w:t>
      </w:r>
    </w:p>
    <w:p w:rsidR="003F237F" w:rsidRDefault="003F237F" w:rsidP="003F23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AA0" w:rsidRPr="000C782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инистр </w:t>
      </w:r>
      <w:r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Республики Тыва, председатель;</w:t>
      </w:r>
    </w:p>
    <w:p w:rsidR="00163AA0" w:rsidRPr="000C782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20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министра </w:t>
      </w:r>
      <w:r>
        <w:rPr>
          <w:rFonts w:ascii="Times New Roman" w:eastAsia="Calibri" w:hAnsi="Times New Roman" w:cs="Times New Roman"/>
          <w:sz w:val="28"/>
          <w:szCs w:val="28"/>
        </w:rPr>
        <w:t>земельных и имущественных отношений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Респу</w:t>
      </w:r>
      <w:r w:rsidRPr="000C7820">
        <w:rPr>
          <w:rFonts w:ascii="Times New Roman" w:eastAsia="Calibri" w:hAnsi="Times New Roman" w:cs="Times New Roman"/>
          <w:sz w:val="28"/>
          <w:szCs w:val="28"/>
        </w:rPr>
        <w:t>б</w:t>
      </w:r>
      <w:r w:rsidRPr="000C7820">
        <w:rPr>
          <w:rFonts w:ascii="Times New Roman" w:eastAsia="Calibri" w:hAnsi="Times New Roman" w:cs="Times New Roman"/>
          <w:sz w:val="28"/>
          <w:szCs w:val="28"/>
        </w:rPr>
        <w:t>лики Тыва, заместитель председателя;</w:t>
      </w:r>
    </w:p>
    <w:p w:rsidR="00163AA0" w:rsidRPr="000C782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384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финансового обеспечения, делопроизводства и кадровой политики </w:t>
      </w:r>
      <w:proofErr w:type="gramStart"/>
      <w:r w:rsidRPr="00732384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proofErr w:type="gramEnd"/>
      <w:r w:rsidRPr="00732384">
        <w:rPr>
          <w:rFonts w:ascii="Times New Roman" w:eastAsia="Calibri" w:hAnsi="Times New Roman" w:cs="Times New Roman"/>
          <w:sz w:val="28"/>
          <w:szCs w:val="28"/>
        </w:rPr>
        <w:t xml:space="preserve"> земельных и имущественных отношений Республики Тыва, секретарь;</w:t>
      </w:r>
    </w:p>
    <w:p w:rsidR="00163AA0" w:rsidRPr="000C782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732384">
        <w:rPr>
          <w:rFonts w:ascii="Times New Roman" w:eastAsia="Calibri" w:hAnsi="Times New Roman" w:cs="Times New Roman"/>
          <w:sz w:val="28"/>
          <w:szCs w:val="28"/>
        </w:rPr>
        <w:t>министра земельных и имущественных отношений Респу</w:t>
      </w:r>
      <w:r w:rsidRPr="00732384">
        <w:rPr>
          <w:rFonts w:ascii="Times New Roman" w:eastAsia="Calibri" w:hAnsi="Times New Roman" w:cs="Times New Roman"/>
          <w:sz w:val="28"/>
          <w:szCs w:val="28"/>
        </w:rPr>
        <w:t>б</w:t>
      </w:r>
      <w:r w:rsidRPr="00732384">
        <w:rPr>
          <w:rFonts w:ascii="Times New Roman" w:eastAsia="Calibri" w:hAnsi="Times New Roman" w:cs="Times New Roman"/>
          <w:sz w:val="28"/>
          <w:szCs w:val="28"/>
        </w:rPr>
        <w:t>лики Тыва;</w:t>
      </w:r>
    </w:p>
    <w:p w:rsidR="00163AA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ГБУ Республики Тыва «Центр государственной кадастровой оценки</w:t>
      </w:r>
      <w:r w:rsidRPr="00BC7F4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3AA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инвестиционному развитию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AA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филиала ПКК «Федеральная кадастровая палата Федеральной службы государственной регистрации, кадастра и картографии» по Республике Тыва </w:t>
      </w:r>
      <w:r w:rsidRPr="00BC7F44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Управления Федеральной службы государственной рег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кадастра и картографии по Республике Тыва</w:t>
      </w:r>
      <w:r w:rsidRPr="000C7820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Calibri" w:hAnsi="Times New Roman" w:cs="Times New Roman"/>
          <w:sz w:val="28"/>
          <w:szCs w:val="28"/>
        </w:rPr>
        <w:t>начальник отдела управления республиканским имуществом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ства земельных и имущественных отношений Республики Тыва</w:t>
      </w:r>
      <w:r w:rsidRPr="00BC7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Calibri" w:hAnsi="Times New Roman" w:cs="Times New Roman"/>
          <w:sz w:val="28"/>
          <w:szCs w:val="28"/>
        </w:rPr>
        <w:t>начальник отдела правового 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земельных и имущественных отношений Республики Тыва</w:t>
      </w:r>
      <w:r w:rsidRPr="00BC7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Calibri" w:hAnsi="Times New Roman" w:cs="Times New Roman"/>
          <w:sz w:val="28"/>
          <w:szCs w:val="28"/>
        </w:rPr>
        <w:t>начальник отдела финансового обеспечения, делопроизводства и кадр</w:t>
      </w:r>
      <w:r w:rsidRPr="00BC7F44">
        <w:rPr>
          <w:rFonts w:ascii="Times New Roman" w:eastAsia="Calibri" w:hAnsi="Times New Roman" w:cs="Times New Roman"/>
          <w:sz w:val="28"/>
          <w:szCs w:val="28"/>
        </w:rPr>
        <w:t>о</w:t>
      </w:r>
      <w:r w:rsidRPr="00BC7F44">
        <w:rPr>
          <w:rFonts w:ascii="Times New Roman" w:eastAsia="Calibri" w:hAnsi="Times New Roman" w:cs="Times New Roman"/>
          <w:sz w:val="28"/>
          <w:szCs w:val="28"/>
        </w:rPr>
        <w:t>вой политики Министерства земельных и имущественных отношений Респу</w:t>
      </w:r>
      <w:r w:rsidRPr="00BC7F44">
        <w:rPr>
          <w:rFonts w:ascii="Times New Roman" w:eastAsia="Calibri" w:hAnsi="Times New Roman" w:cs="Times New Roman"/>
          <w:sz w:val="28"/>
          <w:szCs w:val="28"/>
        </w:rPr>
        <w:t>б</w:t>
      </w:r>
      <w:r w:rsidRPr="00BC7F44">
        <w:rPr>
          <w:rFonts w:ascii="Times New Roman" w:eastAsia="Calibri" w:hAnsi="Times New Roman" w:cs="Times New Roman"/>
          <w:sz w:val="28"/>
          <w:szCs w:val="28"/>
        </w:rPr>
        <w:t>лики Тыва;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Calibri" w:hAnsi="Times New Roman" w:cs="Times New Roman"/>
          <w:sz w:val="28"/>
          <w:szCs w:val="28"/>
        </w:rPr>
        <w:t>начальник отдела неразграниченными землями города Кызыла</w:t>
      </w:r>
      <w:r w:rsidRPr="00732384">
        <w:rPr>
          <w:rFonts w:ascii="Times New Roman" w:eastAsia="Calibri" w:hAnsi="Times New Roman" w:cs="Times New Roman"/>
          <w:sz w:val="28"/>
          <w:szCs w:val="28"/>
        </w:rPr>
        <w:t xml:space="preserve"> Мин</w:t>
      </w:r>
      <w:r w:rsidRPr="00732384">
        <w:rPr>
          <w:rFonts w:ascii="Times New Roman" w:eastAsia="Calibri" w:hAnsi="Times New Roman" w:cs="Times New Roman"/>
          <w:sz w:val="28"/>
          <w:szCs w:val="28"/>
        </w:rPr>
        <w:t>и</w:t>
      </w:r>
      <w:r w:rsidRPr="00732384">
        <w:rPr>
          <w:rFonts w:ascii="Times New Roman" w:eastAsia="Calibri" w:hAnsi="Times New Roman" w:cs="Times New Roman"/>
          <w:sz w:val="28"/>
          <w:szCs w:val="28"/>
        </w:rPr>
        <w:t>стерства земельных и имущественных отношений Республики Тыва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AA0" w:rsidRPr="00BC7F44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Тувинского регионального отделения Всероссийской общ</w:t>
      </w: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организации ветеранов (пенсионеров) войны, труда, Вооруженных сил и правоохранительных органов, председатель Общественного совета М</w:t>
      </w: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</w:t>
      </w:r>
      <w:r w:rsidRPr="00BC7F44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163AA0" w:rsidRPr="000C782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E1C">
        <w:rPr>
          <w:rFonts w:ascii="Times New Roman" w:eastAsia="Calibri" w:hAnsi="Times New Roman" w:cs="Times New Roman"/>
          <w:bCs/>
          <w:sz w:val="28"/>
          <w:szCs w:val="28"/>
        </w:rPr>
        <w:t>заведующая кафедрой гражданского права и процесса юридического ф</w:t>
      </w:r>
      <w:r w:rsidRPr="009C7E1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C7E1C">
        <w:rPr>
          <w:rFonts w:ascii="Times New Roman" w:eastAsia="Calibri" w:hAnsi="Times New Roman" w:cs="Times New Roman"/>
          <w:bCs/>
          <w:sz w:val="28"/>
          <w:szCs w:val="28"/>
        </w:rPr>
        <w:t xml:space="preserve">культета </w:t>
      </w:r>
      <w:r w:rsidR="00C06158">
        <w:rPr>
          <w:rFonts w:ascii="Times New Roman" w:eastAsia="Calibri" w:hAnsi="Times New Roman" w:cs="Times New Roman"/>
          <w:bCs/>
          <w:sz w:val="28"/>
          <w:szCs w:val="28"/>
        </w:rPr>
        <w:t xml:space="preserve">ФГБОУ </w:t>
      </w:r>
      <w:proofErr w:type="gramStart"/>
      <w:r w:rsidR="00C06158">
        <w:rPr>
          <w:rFonts w:ascii="Times New Roman" w:eastAsia="Calibri" w:hAnsi="Times New Roman" w:cs="Times New Roman"/>
          <w:bCs/>
          <w:sz w:val="28"/>
          <w:szCs w:val="28"/>
        </w:rPr>
        <w:t>ВО</w:t>
      </w:r>
      <w:proofErr w:type="gramEnd"/>
      <w:r w:rsidR="00C0615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9C7E1C">
        <w:rPr>
          <w:rFonts w:ascii="Times New Roman" w:eastAsia="Calibri" w:hAnsi="Times New Roman" w:cs="Times New Roman"/>
          <w:bCs/>
          <w:sz w:val="28"/>
          <w:szCs w:val="28"/>
        </w:rPr>
        <w:t>Тувинск</w:t>
      </w:r>
      <w:r w:rsidR="00C06158"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Pr="009C7E1C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</w:t>
      </w:r>
      <w:r w:rsidR="00C06158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9C7E1C">
        <w:rPr>
          <w:rFonts w:ascii="Times New Roman" w:eastAsia="Calibri" w:hAnsi="Times New Roman" w:cs="Times New Roman"/>
          <w:bCs/>
          <w:sz w:val="28"/>
          <w:szCs w:val="28"/>
        </w:rPr>
        <w:t xml:space="preserve"> университет</w:t>
      </w:r>
      <w:r w:rsidR="00C061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732384">
        <w:rPr>
          <w:rFonts w:ascii="Times New Roman" w:eastAsia="Calibri" w:hAnsi="Times New Roman" w:cs="Times New Roman"/>
          <w:bCs/>
          <w:sz w:val="28"/>
          <w:szCs w:val="28"/>
        </w:rPr>
        <w:t>по соглас</w:t>
      </w:r>
      <w:r w:rsidRPr="0073238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32384">
        <w:rPr>
          <w:rFonts w:ascii="Times New Roman" w:eastAsia="Calibri" w:hAnsi="Times New Roman" w:cs="Times New Roman"/>
          <w:bCs/>
          <w:sz w:val="28"/>
          <w:szCs w:val="28"/>
        </w:rPr>
        <w:t>ванию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3238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63AA0" w:rsidRDefault="00163AA0" w:rsidP="00163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7F44">
        <w:rPr>
          <w:rFonts w:ascii="Times New Roman" w:eastAsia="Calibri" w:hAnsi="Times New Roman" w:cs="Times New Roman"/>
          <w:sz w:val="28"/>
          <w:szCs w:val="28"/>
        </w:rPr>
        <w:t>незави</w:t>
      </w:r>
      <w:r>
        <w:rPr>
          <w:rFonts w:ascii="Times New Roman" w:eastAsia="Calibri" w:hAnsi="Times New Roman" w:cs="Times New Roman"/>
          <w:sz w:val="28"/>
          <w:szCs w:val="28"/>
        </w:rPr>
        <w:t>симый оценщик (по согласованию).</w:t>
      </w:r>
    </w:p>
    <w:sectPr w:rsidR="00163AA0" w:rsidSect="00893A3B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82" w:rsidRDefault="00847282">
      <w:pPr>
        <w:spacing w:after="0" w:line="240" w:lineRule="auto"/>
      </w:pPr>
      <w:r>
        <w:separator/>
      </w:r>
    </w:p>
  </w:endnote>
  <w:endnote w:type="continuationSeparator" w:id="0">
    <w:p w:rsidR="00847282" w:rsidRDefault="008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82" w:rsidRDefault="00847282">
      <w:pPr>
        <w:spacing w:after="0" w:line="240" w:lineRule="auto"/>
      </w:pPr>
      <w:r>
        <w:separator/>
      </w:r>
    </w:p>
  </w:footnote>
  <w:footnote w:type="continuationSeparator" w:id="0">
    <w:p w:rsidR="00847282" w:rsidRDefault="0084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Default="009C7E1C" w:rsidP="004F2C6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5B6" w:rsidRDefault="00847282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B4" w:rsidRPr="008F3EB4" w:rsidRDefault="006A4DFB" w:rsidP="008F3EB4">
    <w:pPr>
      <w:pStyle w:val="a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4DFB" w:rsidRPr="006A4DFB" w:rsidRDefault="006A4DFB" w:rsidP="006A4DF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620200099/30187(3)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OaL+2Z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6A4DFB" w:rsidRPr="006A4DFB" w:rsidRDefault="006A4DFB" w:rsidP="006A4DF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620200099/30187(3)</w:t>
                    </w:r>
                  </w:p>
                </w:txbxContent>
              </v:textbox>
            </v:rect>
          </w:pict>
        </mc:Fallback>
      </mc:AlternateContent>
    </w:r>
    <w:r w:rsidR="009C7E1C" w:rsidRPr="008F3EB4">
      <w:rPr>
        <w:rFonts w:ascii="Times New Roman" w:hAnsi="Times New Roman"/>
        <w:sz w:val="24"/>
        <w:szCs w:val="24"/>
      </w:rPr>
      <w:fldChar w:fldCharType="begin"/>
    </w:r>
    <w:r w:rsidR="009C7E1C" w:rsidRPr="008F3EB4">
      <w:rPr>
        <w:rFonts w:ascii="Times New Roman" w:hAnsi="Times New Roman"/>
        <w:sz w:val="24"/>
        <w:szCs w:val="24"/>
      </w:rPr>
      <w:instrText xml:space="preserve"> PAGE   \* MERGEFORMAT </w:instrText>
    </w:r>
    <w:r w:rsidR="009C7E1C" w:rsidRPr="008F3EB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="009C7E1C" w:rsidRPr="008F3E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aa12d5-7274-4fec-9e24-09c07335ab88"/>
  </w:docVars>
  <w:rsids>
    <w:rsidRoot w:val="000D6A53"/>
    <w:rsid w:val="0001528C"/>
    <w:rsid w:val="00017F03"/>
    <w:rsid w:val="000202A7"/>
    <w:rsid w:val="000A57C4"/>
    <w:rsid w:val="000C4FA9"/>
    <w:rsid w:val="000C7820"/>
    <w:rsid w:val="000D6A53"/>
    <w:rsid w:val="0015293D"/>
    <w:rsid w:val="00163AA0"/>
    <w:rsid w:val="001D5CA6"/>
    <w:rsid w:val="002A6F3B"/>
    <w:rsid w:val="002F373C"/>
    <w:rsid w:val="003A1FD0"/>
    <w:rsid w:val="003D6103"/>
    <w:rsid w:val="003F237F"/>
    <w:rsid w:val="00476DFA"/>
    <w:rsid w:val="004A2498"/>
    <w:rsid w:val="00564300"/>
    <w:rsid w:val="00651444"/>
    <w:rsid w:val="00654027"/>
    <w:rsid w:val="006A4DFB"/>
    <w:rsid w:val="00732384"/>
    <w:rsid w:val="00737BE1"/>
    <w:rsid w:val="007714F4"/>
    <w:rsid w:val="007A4459"/>
    <w:rsid w:val="00847282"/>
    <w:rsid w:val="00886E20"/>
    <w:rsid w:val="00893A3B"/>
    <w:rsid w:val="008C3F4F"/>
    <w:rsid w:val="009C7E1C"/>
    <w:rsid w:val="00A033E9"/>
    <w:rsid w:val="00BC6A85"/>
    <w:rsid w:val="00BC7F44"/>
    <w:rsid w:val="00C06158"/>
    <w:rsid w:val="00D2378B"/>
    <w:rsid w:val="00D3302F"/>
    <w:rsid w:val="00D70BCC"/>
    <w:rsid w:val="00D8027D"/>
    <w:rsid w:val="00DE6AFA"/>
    <w:rsid w:val="00E01A43"/>
    <w:rsid w:val="00E32946"/>
    <w:rsid w:val="00E3501A"/>
    <w:rsid w:val="00EF4A8E"/>
    <w:rsid w:val="00F52E3A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820"/>
  </w:style>
  <w:style w:type="paragraph" w:styleId="a7">
    <w:name w:val="footer"/>
    <w:basedOn w:val="a"/>
    <w:link w:val="a8"/>
    <w:uiPriority w:val="99"/>
    <w:unhideWhenUsed/>
    <w:rsid w:val="000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820"/>
  </w:style>
  <w:style w:type="character" w:styleId="a9">
    <w:name w:val="page number"/>
    <w:basedOn w:val="a0"/>
    <w:rsid w:val="000C7820"/>
  </w:style>
  <w:style w:type="table" w:styleId="aa">
    <w:name w:val="Table Grid"/>
    <w:basedOn w:val="a1"/>
    <w:uiPriority w:val="39"/>
    <w:rsid w:val="0077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820"/>
  </w:style>
  <w:style w:type="paragraph" w:styleId="a7">
    <w:name w:val="footer"/>
    <w:basedOn w:val="a"/>
    <w:link w:val="a8"/>
    <w:uiPriority w:val="99"/>
    <w:unhideWhenUsed/>
    <w:rsid w:val="000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820"/>
  </w:style>
  <w:style w:type="character" w:styleId="a9">
    <w:name w:val="page number"/>
    <w:basedOn w:val="a0"/>
    <w:rsid w:val="000C7820"/>
  </w:style>
  <w:style w:type="table" w:styleId="aa">
    <w:name w:val="Table Grid"/>
    <w:basedOn w:val="a1"/>
    <w:uiPriority w:val="39"/>
    <w:rsid w:val="0077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ate=23.03.2023&amp;dst=100059&amp;field=134" TargetMode="External"/><Relationship Id="rId12" Type="http://schemas.openxmlformats.org/officeDocument/2006/relationships/hyperlink" Target="https://login.consultant.ru/link/?req=doc&amp;base=RLAW434&amp;n=37158&amp;date=23.03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23.03.202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2024-12-23T10:45:00Z</cp:lastPrinted>
  <dcterms:created xsi:type="dcterms:W3CDTF">2024-12-23T10:45:00Z</dcterms:created>
  <dcterms:modified xsi:type="dcterms:W3CDTF">2024-12-23T10:45:00Z</dcterms:modified>
</cp:coreProperties>
</file>