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A2" w:rsidRDefault="00AB20A2" w:rsidP="00AB20A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52D8" w:rsidRDefault="007E52D8" w:rsidP="00AB20A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52D8" w:rsidRDefault="007E52D8" w:rsidP="00AB20A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B20A2" w:rsidRPr="0025472A" w:rsidRDefault="00AB20A2" w:rsidP="00AB20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B20A2" w:rsidRPr="004C14FF" w:rsidRDefault="00AB20A2" w:rsidP="00AB20A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12BEC" w:rsidRDefault="00712BEC" w:rsidP="0071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BEC" w:rsidRDefault="00712BEC" w:rsidP="0071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BEC" w:rsidRDefault="002C2D54" w:rsidP="002C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сентября 2022 г. № 588</w:t>
      </w:r>
    </w:p>
    <w:p w:rsidR="002C2D54" w:rsidRDefault="002C2D54" w:rsidP="002C2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12BEC" w:rsidRDefault="00712BEC" w:rsidP="0071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BEC" w:rsidRDefault="00A6488C" w:rsidP="0071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EC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B28EC" w:rsidRPr="00712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46F" w:rsidRPr="00712BEC">
        <w:rPr>
          <w:rFonts w:ascii="Times New Roman" w:hAnsi="Times New Roman" w:cs="Times New Roman"/>
          <w:b/>
          <w:sz w:val="28"/>
          <w:szCs w:val="28"/>
        </w:rPr>
        <w:t xml:space="preserve">в пункт </w:t>
      </w:r>
      <w:r w:rsidR="002C4834" w:rsidRPr="00712BEC">
        <w:rPr>
          <w:rFonts w:ascii="Times New Roman" w:hAnsi="Times New Roman" w:cs="Times New Roman"/>
          <w:b/>
          <w:sz w:val="28"/>
          <w:szCs w:val="28"/>
        </w:rPr>
        <w:t xml:space="preserve">5.53 </w:t>
      </w:r>
    </w:p>
    <w:p w:rsidR="00712BEC" w:rsidRDefault="0099346F" w:rsidP="0071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EC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712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88C" w:rsidRPr="00712BEC">
        <w:rPr>
          <w:rFonts w:ascii="Times New Roman" w:hAnsi="Times New Roman" w:cs="Times New Roman"/>
          <w:b/>
          <w:sz w:val="28"/>
          <w:szCs w:val="28"/>
        </w:rPr>
        <w:t>о</w:t>
      </w:r>
      <w:r w:rsidR="002204F6" w:rsidRPr="00712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834" w:rsidRPr="00712BEC">
        <w:rPr>
          <w:rFonts w:ascii="Times New Roman" w:hAnsi="Times New Roman" w:cs="Times New Roman"/>
          <w:b/>
          <w:sz w:val="28"/>
          <w:szCs w:val="28"/>
        </w:rPr>
        <w:t xml:space="preserve">Министерстве культуры </w:t>
      </w:r>
    </w:p>
    <w:p w:rsidR="00433982" w:rsidRPr="00712BEC" w:rsidRDefault="002C4834" w:rsidP="0071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EC">
        <w:rPr>
          <w:rFonts w:ascii="Times New Roman" w:hAnsi="Times New Roman" w:cs="Times New Roman"/>
          <w:b/>
          <w:sz w:val="28"/>
          <w:szCs w:val="28"/>
        </w:rPr>
        <w:t>и туризма Республики Тыва</w:t>
      </w:r>
    </w:p>
    <w:p w:rsidR="00433982" w:rsidRDefault="00433982" w:rsidP="0071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BEC" w:rsidRPr="00712BEC" w:rsidRDefault="00712BEC" w:rsidP="0071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982" w:rsidRDefault="00433982" w:rsidP="00712BE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E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04F6" w:rsidRPr="00712BEC">
        <w:rPr>
          <w:rFonts w:ascii="Times New Roman" w:hAnsi="Times New Roman" w:cs="Times New Roman"/>
          <w:sz w:val="28"/>
          <w:szCs w:val="28"/>
        </w:rPr>
        <w:t>со статьей</w:t>
      </w:r>
      <w:r w:rsidR="002C4834" w:rsidRPr="00712BEC">
        <w:rPr>
          <w:rFonts w:ascii="Times New Roman" w:hAnsi="Times New Roman" w:cs="Times New Roman"/>
          <w:sz w:val="28"/>
          <w:szCs w:val="28"/>
        </w:rPr>
        <w:t xml:space="preserve"> 8 Федерального закона от 26 февраля 1997 г.</w:t>
      </w:r>
      <w:r w:rsidR="00712B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4834" w:rsidRPr="00712BEC">
        <w:rPr>
          <w:rFonts w:ascii="Times New Roman" w:hAnsi="Times New Roman" w:cs="Times New Roman"/>
          <w:sz w:val="28"/>
          <w:szCs w:val="28"/>
        </w:rPr>
        <w:t xml:space="preserve"> № 31-ФЗ «О мобилизационной подготовке и мобилизации в Российской Федерации</w:t>
      </w:r>
      <w:r w:rsidR="00982157" w:rsidRPr="00712BEC">
        <w:rPr>
          <w:rFonts w:ascii="Times New Roman" w:hAnsi="Times New Roman" w:cs="Times New Roman"/>
          <w:sz w:val="28"/>
          <w:szCs w:val="28"/>
        </w:rPr>
        <w:t>»</w:t>
      </w:r>
      <w:r w:rsidRPr="00712BEC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12BEC" w:rsidRPr="00712B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2BEC" w:rsidRPr="00712BEC" w:rsidRDefault="00712BEC" w:rsidP="00712BE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21" w:rsidRPr="00712BEC" w:rsidRDefault="00BD0D32" w:rsidP="00712BE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EC">
        <w:rPr>
          <w:rFonts w:ascii="Times New Roman" w:hAnsi="Times New Roman" w:cs="Times New Roman"/>
          <w:sz w:val="28"/>
          <w:szCs w:val="28"/>
        </w:rPr>
        <w:t>1. </w:t>
      </w:r>
      <w:r w:rsidR="00EF6CD7" w:rsidRPr="00712BEC">
        <w:rPr>
          <w:rFonts w:ascii="Times New Roman" w:hAnsi="Times New Roman" w:cs="Times New Roman"/>
          <w:sz w:val="28"/>
          <w:szCs w:val="28"/>
        </w:rPr>
        <w:t>Внести изменение в пункт</w:t>
      </w:r>
      <w:r w:rsidR="002A7A6C" w:rsidRPr="00712BEC">
        <w:rPr>
          <w:rFonts w:ascii="Times New Roman" w:hAnsi="Times New Roman" w:cs="Times New Roman"/>
          <w:sz w:val="28"/>
          <w:szCs w:val="28"/>
        </w:rPr>
        <w:t xml:space="preserve"> </w:t>
      </w:r>
      <w:r w:rsidR="002C4834" w:rsidRPr="00712BEC">
        <w:rPr>
          <w:rFonts w:ascii="Times New Roman" w:hAnsi="Times New Roman" w:cs="Times New Roman"/>
          <w:sz w:val="28"/>
          <w:szCs w:val="28"/>
        </w:rPr>
        <w:t xml:space="preserve">5.53 </w:t>
      </w:r>
      <w:r w:rsidR="00BF5D21" w:rsidRPr="00712BEC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2C4834" w:rsidRPr="00712BEC">
        <w:rPr>
          <w:rFonts w:ascii="Times New Roman" w:hAnsi="Times New Roman" w:cs="Times New Roman"/>
          <w:sz w:val="28"/>
          <w:szCs w:val="28"/>
        </w:rPr>
        <w:t xml:space="preserve">Министерстве культуры и </w:t>
      </w:r>
      <w:r w:rsidR="00712B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C4834" w:rsidRPr="00712BEC">
        <w:rPr>
          <w:rFonts w:ascii="Times New Roman" w:hAnsi="Times New Roman" w:cs="Times New Roman"/>
          <w:sz w:val="28"/>
          <w:szCs w:val="28"/>
        </w:rPr>
        <w:t>туризма Республики Тыва</w:t>
      </w:r>
      <w:r w:rsidR="003640CF" w:rsidRPr="00712BE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Республики Тыва от </w:t>
      </w:r>
      <w:r w:rsidR="002C4834" w:rsidRPr="00712BEC">
        <w:rPr>
          <w:rFonts w:ascii="Times New Roman" w:hAnsi="Times New Roman" w:cs="Times New Roman"/>
          <w:sz w:val="28"/>
          <w:szCs w:val="28"/>
        </w:rPr>
        <w:t>19 октября 2012 г. № 576, изложив его в следующей редакции:</w:t>
      </w:r>
    </w:p>
    <w:p w:rsidR="002C4834" w:rsidRPr="00712BEC" w:rsidRDefault="002C4834" w:rsidP="00712BE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EC">
        <w:rPr>
          <w:rFonts w:ascii="Times New Roman" w:hAnsi="Times New Roman" w:cs="Times New Roman"/>
          <w:sz w:val="28"/>
          <w:szCs w:val="28"/>
        </w:rPr>
        <w:t xml:space="preserve">«5.53. осуществляет мобилизационную политику Министерства, его мобилизацию, </w:t>
      </w:r>
      <w:r w:rsidR="004E027A" w:rsidRPr="00712BEC"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Pr="00712BEC">
        <w:rPr>
          <w:rFonts w:ascii="Times New Roman" w:hAnsi="Times New Roman" w:cs="Times New Roman"/>
          <w:sz w:val="28"/>
          <w:szCs w:val="28"/>
        </w:rPr>
        <w:t xml:space="preserve">координацию </w:t>
      </w:r>
      <w:r w:rsidR="004E027A" w:rsidRPr="00712BEC">
        <w:rPr>
          <w:rFonts w:ascii="Times New Roman" w:hAnsi="Times New Roman" w:cs="Times New Roman"/>
          <w:sz w:val="28"/>
          <w:szCs w:val="28"/>
        </w:rPr>
        <w:t>и методическое обеспечение</w:t>
      </w:r>
      <w:r w:rsidR="00490634" w:rsidRPr="00712BE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12BEC">
        <w:rPr>
          <w:rFonts w:ascii="Times New Roman" w:hAnsi="Times New Roman" w:cs="Times New Roman"/>
          <w:sz w:val="28"/>
          <w:szCs w:val="28"/>
        </w:rPr>
        <w:t>по мобилизационной подготовке</w:t>
      </w:r>
      <w:r w:rsidR="00490634" w:rsidRPr="00712BEC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Pr="00712BEC">
        <w:rPr>
          <w:rFonts w:ascii="Times New Roman" w:hAnsi="Times New Roman" w:cs="Times New Roman"/>
          <w:sz w:val="28"/>
          <w:szCs w:val="28"/>
        </w:rPr>
        <w:t>находящи</w:t>
      </w:r>
      <w:r w:rsidR="00490634" w:rsidRPr="00712BEC">
        <w:rPr>
          <w:rFonts w:ascii="Times New Roman" w:hAnsi="Times New Roman" w:cs="Times New Roman"/>
          <w:sz w:val="28"/>
          <w:szCs w:val="28"/>
        </w:rPr>
        <w:t>ми</w:t>
      </w:r>
      <w:r w:rsidRPr="00712BEC">
        <w:rPr>
          <w:rFonts w:ascii="Times New Roman" w:hAnsi="Times New Roman" w:cs="Times New Roman"/>
          <w:sz w:val="28"/>
          <w:szCs w:val="28"/>
        </w:rPr>
        <w:t>ся в его ведении подведомстве</w:t>
      </w:r>
      <w:r w:rsidR="00490634" w:rsidRPr="00712BEC">
        <w:rPr>
          <w:rFonts w:ascii="Times New Roman" w:hAnsi="Times New Roman" w:cs="Times New Roman"/>
          <w:sz w:val="28"/>
          <w:szCs w:val="28"/>
        </w:rPr>
        <w:t>нными государственными учреждениями</w:t>
      </w:r>
      <w:r w:rsidR="004E027A" w:rsidRPr="00712BEC">
        <w:rPr>
          <w:rFonts w:ascii="Times New Roman" w:hAnsi="Times New Roman" w:cs="Times New Roman"/>
          <w:sz w:val="28"/>
          <w:szCs w:val="28"/>
        </w:rPr>
        <w:t>;»</w:t>
      </w:r>
      <w:r w:rsidRPr="00712BEC">
        <w:rPr>
          <w:rFonts w:ascii="Times New Roman" w:hAnsi="Times New Roman" w:cs="Times New Roman"/>
          <w:sz w:val="28"/>
          <w:szCs w:val="28"/>
        </w:rPr>
        <w:t>.</w:t>
      </w:r>
    </w:p>
    <w:p w:rsidR="00397EFB" w:rsidRPr="00712BEC" w:rsidRDefault="00397EFB" w:rsidP="00712BE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EC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82BD7" w:rsidRPr="00712BEC" w:rsidRDefault="00082BD7" w:rsidP="00712BE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86D2A" w:rsidRDefault="00586D2A" w:rsidP="00712BE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12BEC" w:rsidRPr="00712BEC" w:rsidRDefault="00712BEC" w:rsidP="00712BE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B1915" w:rsidRPr="00712BEC" w:rsidRDefault="00397EFB" w:rsidP="00712BE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12BEC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712BEC">
        <w:rPr>
          <w:rFonts w:ascii="Times New Roman" w:hAnsi="Times New Roman" w:cs="Times New Roman"/>
          <w:sz w:val="28"/>
          <w:szCs w:val="28"/>
        </w:rPr>
        <w:tab/>
      </w:r>
      <w:r w:rsidR="004B28EC" w:rsidRPr="00712B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BEC">
        <w:rPr>
          <w:rFonts w:ascii="Times New Roman" w:hAnsi="Times New Roman" w:cs="Times New Roman"/>
          <w:sz w:val="28"/>
          <w:szCs w:val="28"/>
        </w:rPr>
        <w:tab/>
      </w:r>
      <w:r w:rsidR="008D05C2" w:rsidRPr="00712BEC">
        <w:rPr>
          <w:rFonts w:ascii="Times New Roman" w:hAnsi="Times New Roman" w:cs="Times New Roman"/>
          <w:sz w:val="28"/>
          <w:szCs w:val="28"/>
        </w:rPr>
        <w:t xml:space="preserve">  </w:t>
      </w:r>
      <w:r w:rsidR="00712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D05C2" w:rsidRPr="00712BE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D05C2" w:rsidRPr="00712BE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DB1915" w:rsidRPr="00712BEC" w:rsidSect="00712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A9" w:rsidRDefault="00F70AA9" w:rsidP="00FD26E5">
      <w:pPr>
        <w:spacing w:after="0" w:line="240" w:lineRule="auto"/>
      </w:pPr>
      <w:r>
        <w:separator/>
      </w:r>
    </w:p>
  </w:endnote>
  <w:endnote w:type="continuationSeparator" w:id="0">
    <w:p w:rsidR="00F70AA9" w:rsidRDefault="00F70AA9" w:rsidP="00F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E5" w:rsidRDefault="00FD26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E5" w:rsidRDefault="00FD26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E5" w:rsidRDefault="00FD26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A9" w:rsidRDefault="00F70AA9" w:rsidP="00FD26E5">
      <w:pPr>
        <w:spacing w:after="0" w:line="240" w:lineRule="auto"/>
      </w:pPr>
      <w:r>
        <w:separator/>
      </w:r>
    </w:p>
  </w:footnote>
  <w:footnote w:type="continuationSeparator" w:id="0">
    <w:p w:rsidR="00F70AA9" w:rsidRDefault="00F70AA9" w:rsidP="00F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E5" w:rsidRDefault="00FD26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E5" w:rsidRDefault="00FD26E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E5" w:rsidRDefault="00FD26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807DFD"/>
    <w:multiLevelType w:val="hybridMultilevel"/>
    <w:tmpl w:val="5B1A7B1A"/>
    <w:lvl w:ilvl="0" w:tplc="397EE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4F10E3"/>
    <w:multiLevelType w:val="hybridMultilevel"/>
    <w:tmpl w:val="49828E88"/>
    <w:lvl w:ilvl="0" w:tplc="D012E8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069B"/>
    <w:multiLevelType w:val="hybridMultilevel"/>
    <w:tmpl w:val="66AE9A42"/>
    <w:lvl w:ilvl="0" w:tplc="F5463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5473CE"/>
    <w:multiLevelType w:val="hybridMultilevel"/>
    <w:tmpl w:val="46F8FD5E"/>
    <w:lvl w:ilvl="0" w:tplc="50A89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07f5f9-807d-4bf4-b58b-725ffd855a25"/>
  </w:docVars>
  <w:rsids>
    <w:rsidRoot w:val="0038529B"/>
    <w:rsid w:val="0006795B"/>
    <w:rsid w:val="00082BD7"/>
    <w:rsid w:val="000C53FA"/>
    <w:rsid w:val="000D2508"/>
    <w:rsid w:val="00153B36"/>
    <w:rsid w:val="001A5B00"/>
    <w:rsid w:val="001E68E0"/>
    <w:rsid w:val="002204F6"/>
    <w:rsid w:val="0023127E"/>
    <w:rsid w:val="002418AE"/>
    <w:rsid w:val="002A7A6C"/>
    <w:rsid w:val="002B61D0"/>
    <w:rsid w:val="002B7C68"/>
    <w:rsid w:val="002C2AF2"/>
    <w:rsid w:val="002C2D54"/>
    <w:rsid w:val="002C4834"/>
    <w:rsid w:val="0030159B"/>
    <w:rsid w:val="0030362F"/>
    <w:rsid w:val="003473CA"/>
    <w:rsid w:val="003578D3"/>
    <w:rsid w:val="003640CF"/>
    <w:rsid w:val="00375A9A"/>
    <w:rsid w:val="003803F0"/>
    <w:rsid w:val="0038529B"/>
    <w:rsid w:val="00397EFB"/>
    <w:rsid w:val="003B14B0"/>
    <w:rsid w:val="00430E59"/>
    <w:rsid w:val="00433982"/>
    <w:rsid w:val="00490634"/>
    <w:rsid w:val="004B28EC"/>
    <w:rsid w:val="004E027A"/>
    <w:rsid w:val="004E3E43"/>
    <w:rsid w:val="00571FF6"/>
    <w:rsid w:val="005738E7"/>
    <w:rsid w:val="00585686"/>
    <w:rsid w:val="00586D2A"/>
    <w:rsid w:val="005B799F"/>
    <w:rsid w:val="005D6CD7"/>
    <w:rsid w:val="0060294F"/>
    <w:rsid w:val="006461E5"/>
    <w:rsid w:val="006662FB"/>
    <w:rsid w:val="00672D59"/>
    <w:rsid w:val="006A0A57"/>
    <w:rsid w:val="006A7BAD"/>
    <w:rsid w:val="006B1625"/>
    <w:rsid w:val="006E2972"/>
    <w:rsid w:val="00712BEC"/>
    <w:rsid w:val="00714304"/>
    <w:rsid w:val="00750721"/>
    <w:rsid w:val="00755BA3"/>
    <w:rsid w:val="00764AD0"/>
    <w:rsid w:val="00772DB6"/>
    <w:rsid w:val="007E52D8"/>
    <w:rsid w:val="00800D54"/>
    <w:rsid w:val="00810ACD"/>
    <w:rsid w:val="0083571B"/>
    <w:rsid w:val="00836687"/>
    <w:rsid w:val="00846DEB"/>
    <w:rsid w:val="00854D56"/>
    <w:rsid w:val="008C0DBE"/>
    <w:rsid w:val="008C1804"/>
    <w:rsid w:val="008D05C2"/>
    <w:rsid w:val="009024AD"/>
    <w:rsid w:val="00973105"/>
    <w:rsid w:val="00982157"/>
    <w:rsid w:val="0099346F"/>
    <w:rsid w:val="00997C97"/>
    <w:rsid w:val="009E59C9"/>
    <w:rsid w:val="00A07EB9"/>
    <w:rsid w:val="00A45409"/>
    <w:rsid w:val="00A50F4D"/>
    <w:rsid w:val="00A6488C"/>
    <w:rsid w:val="00A86E46"/>
    <w:rsid w:val="00A9375A"/>
    <w:rsid w:val="00AB20A2"/>
    <w:rsid w:val="00AB5616"/>
    <w:rsid w:val="00AF01FA"/>
    <w:rsid w:val="00B05A0B"/>
    <w:rsid w:val="00B13DFC"/>
    <w:rsid w:val="00B4075C"/>
    <w:rsid w:val="00B93F6E"/>
    <w:rsid w:val="00BC2350"/>
    <w:rsid w:val="00BC5313"/>
    <w:rsid w:val="00BC6054"/>
    <w:rsid w:val="00BD0D32"/>
    <w:rsid w:val="00BD52AB"/>
    <w:rsid w:val="00BF5D21"/>
    <w:rsid w:val="00C228F7"/>
    <w:rsid w:val="00C8170A"/>
    <w:rsid w:val="00C8187E"/>
    <w:rsid w:val="00C840F5"/>
    <w:rsid w:val="00CA48F1"/>
    <w:rsid w:val="00CC62C4"/>
    <w:rsid w:val="00D07F37"/>
    <w:rsid w:val="00D3026B"/>
    <w:rsid w:val="00D71319"/>
    <w:rsid w:val="00DB1915"/>
    <w:rsid w:val="00DC36AE"/>
    <w:rsid w:val="00DD35C0"/>
    <w:rsid w:val="00E22AE5"/>
    <w:rsid w:val="00E36A04"/>
    <w:rsid w:val="00E7031F"/>
    <w:rsid w:val="00EA2036"/>
    <w:rsid w:val="00ED5994"/>
    <w:rsid w:val="00EF6CD7"/>
    <w:rsid w:val="00F0553F"/>
    <w:rsid w:val="00F24D8E"/>
    <w:rsid w:val="00F56164"/>
    <w:rsid w:val="00F70AA9"/>
    <w:rsid w:val="00F947B3"/>
    <w:rsid w:val="00FD26E5"/>
    <w:rsid w:val="00FE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B542A-6083-4895-8C5C-F5B7189B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8529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529B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3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3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E36A04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36A04"/>
    <w:pPr>
      <w:ind w:left="720"/>
      <w:contextualSpacing/>
    </w:pPr>
  </w:style>
  <w:style w:type="table" w:styleId="a6">
    <w:name w:val="Table Grid"/>
    <w:basedOn w:val="a1"/>
    <w:uiPriority w:val="59"/>
    <w:rsid w:val="0024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7E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26E5"/>
  </w:style>
  <w:style w:type="paragraph" w:styleId="a9">
    <w:name w:val="footer"/>
    <w:basedOn w:val="a"/>
    <w:link w:val="aa"/>
    <w:uiPriority w:val="99"/>
    <w:semiHidden/>
    <w:unhideWhenUsed/>
    <w:rsid w:val="00FD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83E3-3F63-4259-8A8E-950CE3C2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2022-09-23T09:46:00Z</cp:lastPrinted>
  <dcterms:created xsi:type="dcterms:W3CDTF">2022-09-23T09:46:00Z</dcterms:created>
  <dcterms:modified xsi:type="dcterms:W3CDTF">2022-09-23T09:47:00Z</dcterms:modified>
</cp:coreProperties>
</file>