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32" w:rsidRDefault="00055B32" w:rsidP="00055B32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32" w:rsidRPr="00055B32" w:rsidRDefault="00055B32" w:rsidP="00055B3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620200099/30088(4)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55B32" w:rsidRPr="00055B32" w:rsidRDefault="00055B32" w:rsidP="00055B3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620200099/30088(4)</w:t>
                      </w:r>
                    </w:p>
                  </w:txbxContent>
                </v:textbox>
              </v:rect>
            </w:pict>
          </mc:Fallback>
        </mc:AlternateContent>
      </w:r>
    </w:p>
    <w:p w:rsidR="00055B32" w:rsidRDefault="00055B32" w:rsidP="00055B32">
      <w:pPr>
        <w:spacing w:after="200" w:line="276" w:lineRule="auto"/>
        <w:jc w:val="center"/>
        <w:rPr>
          <w:rFonts w:eastAsia="Calibri"/>
          <w:noProof/>
        </w:rPr>
      </w:pPr>
    </w:p>
    <w:p w:rsidR="00055B32" w:rsidRPr="00055B32" w:rsidRDefault="00055B32" w:rsidP="00055B3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055B32" w:rsidRPr="00055B32" w:rsidRDefault="00055B32" w:rsidP="00055B32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55B3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55B32">
        <w:rPr>
          <w:rFonts w:eastAsia="Calibri"/>
          <w:sz w:val="36"/>
          <w:szCs w:val="36"/>
          <w:lang w:eastAsia="en-US"/>
        </w:rPr>
        <w:br/>
      </w:r>
      <w:r w:rsidRPr="00055B3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55B32" w:rsidRPr="00055B32" w:rsidRDefault="00055B32" w:rsidP="00055B3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55B3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55B32">
        <w:rPr>
          <w:rFonts w:eastAsia="Calibri"/>
          <w:sz w:val="36"/>
          <w:szCs w:val="36"/>
          <w:lang w:eastAsia="en-US"/>
        </w:rPr>
        <w:br/>
      </w:r>
      <w:r w:rsidRPr="00055B32">
        <w:rPr>
          <w:rFonts w:eastAsia="Calibri"/>
          <w:b/>
          <w:sz w:val="36"/>
          <w:szCs w:val="36"/>
          <w:lang w:eastAsia="en-US"/>
        </w:rPr>
        <w:t>ДОКТААЛ</w:t>
      </w:r>
    </w:p>
    <w:p w:rsidR="00FD2196" w:rsidRPr="00234B47" w:rsidRDefault="00FD2196" w:rsidP="00FD2196">
      <w:pPr>
        <w:jc w:val="center"/>
        <w:rPr>
          <w:color w:val="000000"/>
          <w:sz w:val="28"/>
          <w:szCs w:val="28"/>
        </w:rPr>
      </w:pPr>
    </w:p>
    <w:p w:rsidR="00F757CC" w:rsidRDefault="00692733" w:rsidP="0069273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 декабря 2024 г. № 578</w:t>
      </w:r>
    </w:p>
    <w:p w:rsidR="00692733" w:rsidRPr="00234B47" w:rsidRDefault="00692733" w:rsidP="0069273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FD2196" w:rsidRPr="00234B47" w:rsidRDefault="00FD2196" w:rsidP="00FD2196">
      <w:pPr>
        <w:jc w:val="center"/>
        <w:rPr>
          <w:color w:val="000000"/>
          <w:sz w:val="28"/>
          <w:szCs w:val="28"/>
        </w:rPr>
      </w:pPr>
    </w:p>
    <w:p w:rsidR="00FD2196" w:rsidRPr="00234B47" w:rsidRDefault="00F02BFE" w:rsidP="00FD2196">
      <w:pPr>
        <w:jc w:val="center"/>
        <w:rPr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>О</w:t>
      </w:r>
      <w:r w:rsidR="007A20F3" w:rsidRPr="00234B47">
        <w:rPr>
          <w:b/>
          <w:color w:val="000000"/>
          <w:sz w:val="28"/>
          <w:szCs w:val="28"/>
        </w:rPr>
        <w:t xml:space="preserve">б </w:t>
      </w:r>
      <w:r w:rsidR="00811813" w:rsidRPr="00234B47">
        <w:rPr>
          <w:b/>
          <w:color w:val="000000"/>
          <w:sz w:val="28"/>
          <w:szCs w:val="28"/>
        </w:rPr>
        <w:t>одобрении</w:t>
      </w:r>
      <w:r w:rsidR="007A20F3" w:rsidRPr="00234B47">
        <w:rPr>
          <w:b/>
          <w:color w:val="000000"/>
          <w:sz w:val="28"/>
          <w:szCs w:val="28"/>
        </w:rPr>
        <w:t xml:space="preserve"> проекта </w:t>
      </w:r>
      <w:bookmarkStart w:id="1" w:name="_Hlk182311321"/>
      <w:r w:rsidR="007C7992" w:rsidRPr="00234B47">
        <w:rPr>
          <w:b/>
          <w:color w:val="000000"/>
          <w:sz w:val="28"/>
          <w:szCs w:val="28"/>
        </w:rPr>
        <w:t>меморандума</w:t>
      </w:r>
    </w:p>
    <w:p w:rsidR="00FD2196" w:rsidRPr="00234B47" w:rsidRDefault="007C7992" w:rsidP="00FD2196">
      <w:pPr>
        <w:jc w:val="center"/>
        <w:rPr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 xml:space="preserve"> о сотрудничестве между Правительством</w:t>
      </w:r>
    </w:p>
    <w:p w:rsidR="00FD2196" w:rsidRPr="00234B47" w:rsidRDefault="007C7992" w:rsidP="00FD2196">
      <w:pPr>
        <w:jc w:val="center"/>
        <w:rPr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 xml:space="preserve"> Республики Тыва, Правител</w:t>
      </w:r>
      <w:r w:rsidRPr="00234B47">
        <w:rPr>
          <w:b/>
          <w:color w:val="000000"/>
          <w:sz w:val="28"/>
          <w:szCs w:val="28"/>
        </w:rPr>
        <w:t>ь</w:t>
      </w:r>
      <w:r w:rsidRPr="00234B47">
        <w:rPr>
          <w:b/>
          <w:color w:val="000000"/>
          <w:sz w:val="28"/>
          <w:szCs w:val="28"/>
        </w:rPr>
        <w:t xml:space="preserve">ством </w:t>
      </w:r>
    </w:p>
    <w:p w:rsidR="00FD2196" w:rsidRPr="00234B47" w:rsidRDefault="007C7992" w:rsidP="00FD2196">
      <w:pPr>
        <w:jc w:val="center"/>
        <w:rPr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 xml:space="preserve">Красноярского края, Правительством </w:t>
      </w:r>
    </w:p>
    <w:p w:rsidR="00FD2196" w:rsidRPr="00234B47" w:rsidRDefault="007C7992" w:rsidP="00FD2196">
      <w:pPr>
        <w:jc w:val="center"/>
        <w:rPr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 xml:space="preserve">Республики Хакасия и Фондом «Центр </w:t>
      </w:r>
    </w:p>
    <w:p w:rsidR="00733794" w:rsidRPr="00234B47" w:rsidRDefault="007C7992" w:rsidP="00FD2196">
      <w:pPr>
        <w:jc w:val="center"/>
        <w:rPr>
          <w:rFonts w:eastAsia="Calibri"/>
          <w:b/>
          <w:color w:val="000000"/>
          <w:sz w:val="28"/>
          <w:szCs w:val="28"/>
        </w:rPr>
      </w:pPr>
      <w:r w:rsidRPr="00234B47">
        <w:rPr>
          <w:b/>
          <w:color w:val="000000"/>
          <w:sz w:val="28"/>
          <w:szCs w:val="28"/>
        </w:rPr>
        <w:t>стратегических разраб</w:t>
      </w:r>
      <w:r w:rsidRPr="00234B47">
        <w:rPr>
          <w:b/>
          <w:color w:val="000000"/>
          <w:sz w:val="28"/>
          <w:szCs w:val="28"/>
        </w:rPr>
        <w:t>о</w:t>
      </w:r>
      <w:r w:rsidRPr="00234B47">
        <w:rPr>
          <w:b/>
          <w:color w:val="000000"/>
          <w:sz w:val="28"/>
          <w:szCs w:val="28"/>
        </w:rPr>
        <w:t>ток»</w:t>
      </w:r>
    </w:p>
    <w:bookmarkEnd w:id="1"/>
    <w:p w:rsidR="007C7992" w:rsidRPr="00234B47" w:rsidRDefault="007C7992" w:rsidP="00FD2196">
      <w:pPr>
        <w:jc w:val="center"/>
        <w:rPr>
          <w:color w:val="000000"/>
          <w:sz w:val="28"/>
          <w:szCs w:val="28"/>
        </w:rPr>
      </w:pPr>
    </w:p>
    <w:p w:rsidR="00FD2196" w:rsidRPr="00234B47" w:rsidRDefault="00FD2196" w:rsidP="00FD2196">
      <w:pPr>
        <w:jc w:val="center"/>
        <w:rPr>
          <w:color w:val="000000"/>
          <w:sz w:val="28"/>
          <w:szCs w:val="28"/>
        </w:rPr>
      </w:pPr>
    </w:p>
    <w:p w:rsidR="00AA7B24" w:rsidRPr="00234B47" w:rsidRDefault="009D1C66" w:rsidP="00FD2196">
      <w:pPr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 xml:space="preserve">В </w:t>
      </w:r>
      <w:r w:rsidR="00BE58E2" w:rsidRPr="00234B47">
        <w:rPr>
          <w:color w:val="000000"/>
          <w:sz w:val="28"/>
          <w:szCs w:val="28"/>
        </w:rPr>
        <w:t xml:space="preserve">целях </w:t>
      </w:r>
      <w:bookmarkStart w:id="2" w:name="_Hlk56070352"/>
      <w:r w:rsidR="00BE58E2" w:rsidRPr="00234B47">
        <w:rPr>
          <w:color w:val="000000"/>
          <w:sz w:val="28"/>
          <w:szCs w:val="28"/>
        </w:rPr>
        <w:t>реали</w:t>
      </w:r>
      <w:r w:rsidR="007C7992" w:rsidRPr="00234B47">
        <w:rPr>
          <w:color w:val="000000"/>
          <w:sz w:val="28"/>
          <w:szCs w:val="28"/>
        </w:rPr>
        <w:t xml:space="preserve">зации поручения Президента Российской Федерации </w:t>
      </w:r>
      <w:r w:rsidR="00FD2196" w:rsidRPr="00234B47">
        <w:rPr>
          <w:color w:val="000000"/>
          <w:sz w:val="28"/>
          <w:szCs w:val="28"/>
        </w:rPr>
        <w:t xml:space="preserve">                     </w:t>
      </w:r>
      <w:r w:rsidR="007C7992" w:rsidRPr="00234B47">
        <w:rPr>
          <w:color w:val="000000"/>
          <w:sz w:val="28"/>
          <w:szCs w:val="28"/>
        </w:rPr>
        <w:t>В.В. Путина от 11 октября 2023 г</w:t>
      </w:r>
      <w:r w:rsidR="004F0CFE" w:rsidRPr="00234B47">
        <w:rPr>
          <w:color w:val="000000"/>
          <w:sz w:val="28"/>
          <w:szCs w:val="28"/>
        </w:rPr>
        <w:t>.</w:t>
      </w:r>
      <w:r w:rsidR="007C7992" w:rsidRPr="00234B47">
        <w:rPr>
          <w:color w:val="000000"/>
          <w:sz w:val="28"/>
          <w:szCs w:val="28"/>
        </w:rPr>
        <w:t xml:space="preserve"> № Пр-2056 по итогам совещания по вопросам с</w:t>
      </w:r>
      <w:r w:rsidR="007C7992" w:rsidRPr="00234B47">
        <w:rPr>
          <w:color w:val="000000"/>
          <w:sz w:val="28"/>
          <w:szCs w:val="28"/>
        </w:rPr>
        <w:t>о</w:t>
      </w:r>
      <w:r w:rsidR="007C7992" w:rsidRPr="00234B47">
        <w:rPr>
          <w:color w:val="000000"/>
          <w:sz w:val="28"/>
          <w:szCs w:val="28"/>
        </w:rPr>
        <w:t>циально-экономического развития Красноярского края с целью определения целесообразности и оце</w:t>
      </w:r>
      <w:bookmarkStart w:id="3" w:name="_Hlk166595188"/>
      <w:r w:rsidR="007C7992" w:rsidRPr="00234B47">
        <w:rPr>
          <w:color w:val="000000"/>
          <w:sz w:val="28"/>
          <w:szCs w:val="28"/>
        </w:rPr>
        <w:t xml:space="preserve">нки экономической эффективности </w:t>
      </w:r>
      <w:r w:rsidR="007C7992" w:rsidRPr="00234B47">
        <w:rPr>
          <w:color w:val="000000"/>
          <w:sz w:val="28"/>
          <w:szCs w:val="28"/>
          <w:lang w:bidi="ru-RU"/>
        </w:rPr>
        <w:t xml:space="preserve">формирования </w:t>
      </w:r>
      <w:r w:rsidR="00FD2196" w:rsidRPr="00234B47">
        <w:rPr>
          <w:color w:val="000000"/>
          <w:sz w:val="28"/>
          <w:szCs w:val="28"/>
          <w:lang w:bidi="ru-RU"/>
        </w:rPr>
        <w:t xml:space="preserve">                  </w:t>
      </w:r>
      <w:r w:rsidR="007C7992" w:rsidRPr="00234B47">
        <w:rPr>
          <w:color w:val="000000"/>
          <w:sz w:val="28"/>
          <w:szCs w:val="28"/>
          <w:lang w:bidi="ru-RU"/>
        </w:rPr>
        <w:t>Центрально-евразийского транспортного коридора через Монголию и Запа</w:t>
      </w:r>
      <w:r w:rsidR="007C7992" w:rsidRPr="00234B47">
        <w:rPr>
          <w:color w:val="000000"/>
          <w:sz w:val="28"/>
          <w:szCs w:val="28"/>
          <w:lang w:bidi="ru-RU"/>
        </w:rPr>
        <w:t>д</w:t>
      </w:r>
      <w:r w:rsidR="007C7992" w:rsidRPr="00234B47">
        <w:rPr>
          <w:color w:val="000000"/>
          <w:sz w:val="28"/>
          <w:szCs w:val="28"/>
          <w:lang w:bidi="ru-RU"/>
        </w:rPr>
        <w:t>ный Китай</w:t>
      </w:r>
      <w:bookmarkEnd w:id="3"/>
      <w:r w:rsidR="007C7992" w:rsidRPr="00234B47">
        <w:rPr>
          <w:color w:val="000000"/>
          <w:sz w:val="28"/>
          <w:szCs w:val="28"/>
          <w:lang w:bidi="ru-RU"/>
        </w:rPr>
        <w:t xml:space="preserve">, а также </w:t>
      </w:r>
      <w:r w:rsidR="007C7992" w:rsidRPr="00234B47">
        <w:rPr>
          <w:color w:val="000000"/>
          <w:sz w:val="28"/>
          <w:szCs w:val="28"/>
        </w:rPr>
        <w:t>развития всестороннего взаимодействия и сотрудничества ме</w:t>
      </w:r>
      <w:r w:rsidR="007C7992" w:rsidRPr="00234B47">
        <w:rPr>
          <w:color w:val="000000"/>
          <w:sz w:val="28"/>
          <w:szCs w:val="28"/>
        </w:rPr>
        <w:t>ж</w:t>
      </w:r>
      <w:r w:rsidR="007C7992" w:rsidRPr="00234B47">
        <w:rPr>
          <w:color w:val="000000"/>
          <w:sz w:val="28"/>
          <w:szCs w:val="28"/>
        </w:rPr>
        <w:t>ду правительствами Республики Тыва, Республики Хакасия, Красноярского края</w:t>
      </w:r>
      <w:bookmarkEnd w:id="2"/>
      <w:r w:rsidR="007C7992" w:rsidRPr="00234B47">
        <w:rPr>
          <w:color w:val="000000"/>
          <w:sz w:val="28"/>
          <w:szCs w:val="28"/>
        </w:rPr>
        <w:t xml:space="preserve"> и </w:t>
      </w:r>
      <w:r w:rsidR="007C7992" w:rsidRPr="00234B47">
        <w:rPr>
          <w:bCs/>
          <w:color w:val="000000"/>
          <w:sz w:val="28"/>
          <w:szCs w:val="28"/>
        </w:rPr>
        <w:t>Фондом «Центр стратегических разработок»</w:t>
      </w:r>
      <w:r w:rsidR="004F0CFE" w:rsidRPr="00234B47">
        <w:rPr>
          <w:bCs/>
          <w:color w:val="000000"/>
          <w:sz w:val="28"/>
          <w:szCs w:val="28"/>
        </w:rPr>
        <w:t xml:space="preserve"> в пределах своих полном</w:t>
      </w:r>
      <w:r w:rsidR="004F0CFE" w:rsidRPr="00234B47">
        <w:rPr>
          <w:bCs/>
          <w:color w:val="000000"/>
          <w:sz w:val="28"/>
          <w:szCs w:val="28"/>
        </w:rPr>
        <w:t>о</w:t>
      </w:r>
      <w:r w:rsidR="004F0CFE" w:rsidRPr="00234B47">
        <w:rPr>
          <w:bCs/>
          <w:color w:val="000000"/>
          <w:sz w:val="28"/>
          <w:szCs w:val="28"/>
        </w:rPr>
        <w:t>чий</w:t>
      </w:r>
      <w:r w:rsidR="007C7992" w:rsidRPr="00234B47">
        <w:rPr>
          <w:color w:val="000000"/>
          <w:sz w:val="28"/>
          <w:szCs w:val="28"/>
        </w:rPr>
        <w:t xml:space="preserve"> </w:t>
      </w:r>
      <w:r w:rsidR="0034218D" w:rsidRPr="00234B47">
        <w:rPr>
          <w:color w:val="000000"/>
          <w:sz w:val="28"/>
          <w:szCs w:val="28"/>
        </w:rPr>
        <w:t xml:space="preserve">Правительство Республики Тыва </w:t>
      </w:r>
      <w:r w:rsidR="00FD2196" w:rsidRPr="00234B47">
        <w:rPr>
          <w:color w:val="000000"/>
          <w:sz w:val="28"/>
          <w:szCs w:val="28"/>
        </w:rPr>
        <w:t>ПОСТАНОВЛЯЕТ</w:t>
      </w:r>
      <w:r w:rsidR="00FD2196" w:rsidRPr="00234B47">
        <w:rPr>
          <w:rFonts w:eastAsia="Calibri"/>
          <w:color w:val="000000"/>
          <w:sz w:val="28"/>
          <w:szCs w:val="28"/>
        </w:rPr>
        <w:t>:</w:t>
      </w:r>
    </w:p>
    <w:p w:rsidR="00CB5B24" w:rsidRPr="00234B47" w:rsidRDefault="00CB5B24" w:rsidP="00FD219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7C7992" w:rsidRPr="00055B32" w:rsidRDefault="00E02453" w:rsidP="00FD2196">
      <w:pPr>
        <w:numPr>
          <w:ilvl w:val="0"/>
          <w:numId w:val="9"/>
        </w:numPr>
        <w:spacing w:line="360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 xml:space="preserve">Одобрить </w:t>
      </w:r>
      <w:r w:rsidR="001109B8" w:rsidRPr="00234B47">
        <w:rPr>
          <w:color w:val="000000"/>
          <w:sz w:val="28"/>
          <w:szCs w:val="28"/>
        </w:rPr>
        <w:t xml:space="preserve">прилагаемый </w:t>
      </w:r>
      <w:r w:rsidRPr="00234B47">
        <w:rPr>
          <w:color w:val="000000"/>
          <w:sz w:val="28"/>
          <w:szCs w:val="28"/>
        </w:rPr>
        <w:t xml:space="preserve">проект </w:t>
      </w:r>
      <w:r w:rsidR="007C7992" w:rsidRPr="00234B47">
        <w:rPr>
          <w:bCs/>
          <w:color w:val="000000"/>
          <w:sz w:val="28"/>
          <w:szCs w:val="28"/>
        </w:rPr>
        <w:t>меморандума о сотрудничестве между Правительством Республики Тыва, Правительством Красноярского края, Пр</w:t>
      </w:r>
      <w:r w:rsidR="007C7992" w:rsidRPr="00234B47">
        <w:rPr>
          <w:bCs/>
          <w:color w:val="000000"/>
          <w:sz w:val="28"/>
          <w:szCs w:val="28"/>
        </w:rPr>
        <w:t>а</w:t>
      </w:r>
      <w:r w:rsidR="007C7992" w:rsidRPr="00234B47">
        <w:rPr>
          <w:bCs/>
          <w:color w:val="000000"/>
          <w:sz w:val="28"/>
          <w:szCs w:val="28"/>
        </w:rPr>
        <w:t>вительством Республики Хакасия и Фондом «Центр стратегических разраб</w:t>
      </w:r>
      <w:r w:rsidR="007C7992" w:rsidRPr="00234B47">
        <w:rPr>
          <w:bCs/>
          <w:color w:val="000000"/>
          <w:sz w:val="28"/>
          <w:szCs w:val="28"/>
        </w:rPr>
        <w:t>о</w:t>
      </w:r>
      <w:r w:rsidR="007C7992" w:rsidRPr="00234B47">
        <w:rPr>
          <w:bCs/>
          <w:color w:val="000000"/>
          <w:sz w:val="28"/>
          <w:szCs w:val="28"/>
        </w:rPr>
        <w:t>ток»</w:t>
      </w:r>
      <w:r w:rsidR="00050D7D">
        <w:rPr>
          <w:bCs/>
          <w:color w:val="000000"/>
          <w:sz w:val="28"/>
          <w:szCs w:val="28"/>
        </w:rPr>
        <w:t xml:space="preserve"> (далее – меморандум)</w:t>
      </w:r>
      <w:r w:rsidR="007C7992" w:rsidRPr="00234B47">
        <w:rPr>
          <w:bCs/>
          <w:color w:val="000000"/>
          <w:sz w:val="28"/>
          <w:szCs w:val="28"/>
        </w:rPr>
        <w:t>.</w:t>
      </w:r>
    </w:p>
    <w:p w:rsidR="00055B32" w:rsidRDefault="00055B32" w:rsidP="00055B32">
      <w:pPr>
        <w:spacing w:line="360" w:lineRule="atLeast"/>
        <w:ind w:left="709"/>
        <w:jc w:val="both"/>
        <w:rPr>
          <w:bCs/>
          <w:color w:val="000000"/>
          <w:sz w:val="28"/>
          <w:szCs w:val="28"/>
        </w:rPr>
      </w:pPr>
    </w:p>
    <w:p w:rsidR="00055B32" w:rsidRPr="00234B47" w:rsidRDefault="00055B32" w:rsidP="00055B32">
      <w:pPr>
        <w:spacing w:line="360" w:lineRule="atLeast"/>
        <w:ind w:left="709"/>
        <w:jc w:val="both"/>
        <w:rPr>
          <w:b/>
          <w:color w:val="000000"/>
          <w:sz w:val="28"/>
          <w:szCs w:val="28"/>
        </w:rPr>
      </w:pPr>
    </w:p>
    <w:p w:rsidR="001109B8" w:rsidRPr="00234B47" w:rsidRDefault="001109B8" w:rsidP="00FD2196">
      <w:pPr>
        <w:numPr>
          <w:ilvl w:val="0"/>
          <w:numId w:val="9"/>
        </w:numPr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lastRenderedPageBreak/>
        <w:t xml:space="preserve">Определить Министерство </w:t>
      </w:r>
      <w:r w:rsidR="00733794" w:rsidRPr="00234B47">
        <w:rPr>
          <w:color w:val="000000"/>
          <w:sz w:val="28"/>
          <w:szCs w:val="28"/>
        </w:rPr>
        <w:t xml:space="preserve">экономического развития и </w:t>
      </w:r>
      <w:r w:rsidR="00B23276" w:rsidRPr="00234B47">
        <w:rPr>
          <w:color w:val="000000"/>
          <w:sz w:val="28"/>
          <w:szCs w:val="28"/>
        </w:rPr>
        <w:t>промышленн</w:t>
      </w:r>
      <w:r w:rsidR="00B23276" w:rsidRPr="00234B47">
        <w:rPr>
          <w:color w:val="000000"/>
          <w:sz w:val="28"/>
          <w:szCs w:val="28"/>
        </w:rPr>
        <w:t>о</w:t>
      </w:r>
      <w:r w:rsidR="00B23276" w:rsidRPr="00234B47">
        <w:rPr>
          <w:color w:val="000000"/>
          <w:sz w:val="28"/>
          <w:szCs w:val="28"/>
        </w:rPr>
        <w:t>сти Республики</w:t>
      </w:r>
      <w:r w:rsidRPr="00234B47">
        <w:rPr>
          <w:color w:val="000000"/>
          <w:sz w:val="28"/>
          <w:szCs w:val="28"/>
        </w:rPr>
        <w:t xml:space="preserve"> Тыва уполномоченным органом исполнительной власти Ре</w:t>
      </w:r>
      <w:r w:rsidRPr="00234B47">
        <w:rPr>
          <w:color w:val="000000"/>
          <w:sz w:val="28"/>
          <w:szCs w:val="28"/>
        </w:rPr>
        <w:t>с</w:t>
      </w:r>
      <w:r w:rsidRPr="00234B47">
        <w:rPr>
          <w:color w:val="000000"/>
          <w:sz w:val="28"/>
          <w:szCs w:val="28"/>
        </w:rPr>
        <w:t xml:space="preserve">публики Тыва по реализации </w:t>
      </w:r>
      <w:r w:rsidR="008513F8" w:rsidRPr="00234B47">
        <w:rPr>
          <w:color w:val="000000"/>
          <w:sz w:val="28"/>
          <w:szCs w:val="28"/>
        </w:rPr>
        <w:t>меморандума</w:t>
      </w:r>
      <w:r w:rsidRPr="00234B47">
        <w:rPr>
          <w:color w:val="000000"/>
          <w:sz w:val="28"/>
          <w:szCs w:val="28"/>
        </w:rPr>
        <w:t>.</w:t>
      </w:r>
    </w:p>
    <w:p w:rsidR="00CC327F" w:rsidRPr="00234B47" w:rsidRDefault="00E7321D" w:rsidP="00FD219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3</w:t>
      </w:r>
      <w:r w:rsidR="00C86A26" w:rsidRPr="00234B47">
        <w:rPr>
          <w:color w:val="000000"/>
          <w:sz w:val="28"/>
          <w:szCs w:val="28"/>
        </w:rPr>
        <w:t xml:space="preserve">. </w:t>
      </w:r>
      <w:r w:rsidR="00CC327F" w:rsidRPr="00234B47">
        <w:rPr>
          <w:color w:val="000000"/>
          <w:sz w:val="28"/>
          <w:szCs w:val="28"/>
        </w:rPr>
        <w:t>Размес</w:t>
      </w:r>
      <w:r w:rsidR="00F757CC" w:rsidRPr="00234B47">
        <w:rPr>
          <w:color w:val="000000"/>
          <w:sz w:val="28"/>
          <w:szCs w:val="28"/>
        </w:rPr>
        <w:t xml:space="preserve">тить настоящее </w:t>
      </w:r>
      <w:r w:rsidR="00506E6A" w:rsidRPr="00234B47">
        <w:rPr>
          <w:color w:val="000000"/>
          <w:sz w:val="28"/>
          <w:szCs w:val="28"/>
        </w:rPr>
        <w:t>постановление</w:t>
      </w:r>
      <w:r w:rsidR="00032BBA" w:rsidRPr="00234B47">
        <w:rPr>
          <w:color w:val="000000"/>
          <w:sz w:val="28"/>
          <w:szCs w:val="28"/>
        </w:rPr>
        <w:t xml:space="preserve"> на «Официальном интернет-портале правовой информации» (www.pravo.gov.ru) и официальном сайте </w:t>
      </w:r>
      <w:r w:rsidR="00163EA5" w:rsidRPr="00234B47">
        <w:rPr>
          <w:color w:val="000000"/>
          <w:sz w:val="28"/>
          <w:szCs w:val="28"/>
        </w:rPr>
        <w:t xml:space="preserve">              </w:t>
      </w:r>
      <w:r w:rsidR="00032BBA" w:rsidRPr="00234B47">
        <w:rPr>
          <w:color w:val="000000"/>
          <w:sz w:val="28"/>
          <w:szCs w:val="28"/>
        </w:rPr>
        <w:t>Республики Тыва в информационно-телекоммуникационной сети «Интернет».</w:t>
      </w:r>
    </w:p>
    <w:p w:rsidR="00A66941" w:rsidRPr="00234B47" w:rsidRDefault="00A66941" w:rsidP="00163EA5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163EA5" w:rsidRPr="00234B47" w:rsidRDefault="00163EA5" w:rsidP="00163EA5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163EA5" w:rsidRPr="00234B47" w:rsidRDefault="00163EA5" w:rsidP="00163EA5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</w:p>
    <w:p w:rsidR="00C86A26" w:rsidRPr="00234B47" w:rsidRDefault="00E02453" w:rsidP="00163EA5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</w:rPr>
      </w:pPr>
      <w:r w:rsidRPr="00234B47">
        <w:rPr>
          <w:bCs/>
          <w:color w:val="000000"/>
          <w:sz w:val="28"/>
          <w:szCs w:val="28"/>
        </w:rPr>
        <w:t xml:space="preserve">Глава Республики Тыва </w:t>
      </w:r>
      <w:r w:rsidR="00C86A26" w:rsidRPr="00234B47">
        <w:rPr>
          <w:bCs/>
          <w:color w:val="000000"/>
          <w:sz w:val="28"/>
          <w:szCs w:val="28"/>
        </w:rPr>
        <w:tab/>
      </w:r>
      <w:r w:rsidR="00C86A26" w:rsidRPr="00234B47">
        <w:rPr>
          <w:bCs/>
          <w:color w:val="000000"/>
          <w:sz w:val="28"/>
          <w:szCs w:val="28"/>
        </w:rPr>
        <w:tab/>
      </w:r>
      <w:r w:rsidR="00C86A26" w:rsidRPr="00234B47">
        <w:rPr>
          <w:bCs/>
          <w:color w:val="000000"/>
          <w:sz w:val="28"/>
          <w:szCs w:val="28"/>
        </w:rPr>
        <w:tab/>
      </w:r>
      <w:r w:rsidR="00C86A26" w:rsidRPr="00234B47">
        <w:rPr>
          <w:bCs/>
          <w:color w:val="000000"/>
          <w:sz w:val="28"/>
          <w:szCs w:val="28"/>
        </w:rPr>
        <w:tab/>
      </w:r>
      <w:r w:rsidR="00C86A26" w:rsidRPr="00234B47">
        <w:rPr>
          <w:bCs/>
          <w:color w:val="000000"/>
          <w:sz w:val="28"/>
          <w:szCs w:val="28"/>
        </w:rPr>
        <w:tab/>
      </w:r>
      <w:r w:rsidR="00C86A26" w:rsidRPr="00234B47">
        <w:rPr>
          <w:bCs/>
          <w:color w:val="000000"/>
          <w:sz w:val="28"/>
          <w:szCs w:val="28"/>
        </w:rPr>
        <w:tab/>
      </w:r>
      <w:r w:rsidR="00FC5390" w:rsidRPr="00234B47">
        <w:rPr>
          <w:bCs/>
          <w:color w:val="000000"/>
          <w:sz w:val="28"/>
          <w:szCs w:val="28"/>
        </w:rPr>
        <w:t xml:space="preserve"> </w:t>
      </w:r>
      <w:r w:rsidR="00163EA5" w:rsidRPr="00234B47">
        <w:rPr>
          <w:bCs/>
          <w:color w:val="000000"/>
          <w:sz w:val="28"/>
          <w:szCs w:val="28"/>
        </w:rPr>
        <w:t xml:space="preserve">               </w:t>
      </w:r>
      <w:r w:rsidR="00FC5390" w:rsidRPr="00234B47">
        <w:rPr>
          <w:bCs/>
          <w:color w:val="000000"/>
          <w:sz w:val="28"/>
          <w:szCs w:val="28"/>
        </w:rPr>
        <w:t>В. Хов</w:t>
      </w:r>
      <w:r w:rsidR="00FC5390" w:rsidRPr="00234B47">
        <w:rPr>
          <w:bCs/>
          <w:color w:val="000000"/>
          <w:sz w:val="28"/>
          <w:szCs w:val="28"/>
        </w:rPr>
        <w:t>а</w:t>
      </w:r>
      <w:r w:rsidR="00FC5390" w:rsidRPr="00234B47">
        <w:rPr>
          <w:bCs/>
          <w:color w:val="000000"/>
          <w:sz w:val="28"/>
          <w:szCs w:val="28"/>
        </w:rPr>
        <w:t>лыг</w:t>
      </w:r>
    </w:p>
    <w:p w:rsidR="00F757CC" w:rsidRPr="00234B47" w:rsidRDefault="00F757CC" w:rsidP="00163EA5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163EA5" w:rsidRPr="00234B47" w:rsidRDefault="00163EA5" w:rsidP="00FD2196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63EA5" w:rsidRPr="00234B47" w:rsidSect="00FD219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2196" w:rsidRPr="00823B1E" w:rsidRDefault="00163EA5" w:rsidP="00823B1E">
      <w:pPr>
        <w:ind w:left="5670"/>
        <w:jc w:val="center"/>
        <w:rPr>
          <w:sz w:val="28"/>
          <w:szCs w:val="28"/>
        </w:rPr>
      </w:pPr>
      <w:r w:rsidRPr="00823B1E">
        <w:rPr>
          <w:sz w:val="28"/>
          <w:szCs w:val="28"/>
        </w:rPr>
        <w:lastRenderedPageBreak/>
        <w:t>Одобрен</w:t>
      </w:r>
    </w:p>
    <w:p w:rsidR="00163EA5" w:rsidRPr="00823B1E" w:rsidRDefault="00163EA5" w:rsidP="00823B1E">
      <w:pPr>
        <w:ind w:left="5670"/>
        <w:jc w:val="center"/>
        <w:rPr>
          <w:sz w:val="28"/>
          <w:szCs w:val="28"/>
        </w:rPr>
      </w:pPr>
      <w:r w:rsidRPr="00823B1E">
        <w:rPr>
          <w:sz w:val="28"/>
          <w:szCs w:val="28"/>
        </w:rPr>
        <w:t>постановлением Правител</w:t>
      </w:r>
      <w:r w:rsidRPr="00823B1E">
        <w:rPr>
          <w:sz w:val="28"/>
          <w:szCs w:val="28"/>
        </w:rPr>
        <w:t>ь</w:t>
      </w:r>
      <w:r w:rsidR="00823B1E">
        <w:rPr>
          <w:sz w:val="28"/>
          <w:szCs w:val="28"/>
        </w:rPr>
        <w:t>ства</w:t>
      </w:r>
    </w:p>
    <w:p w:rsidR="00823B1E" w:rsidRPr="00823B1E" w:rsidRDefault="00823B1E" w:rsidP="00823B1E">
      <w:pPr>
        <w:ind w:left="5670"/>
        <w:jc w:val="center"/>
        <w:rPr>
          <w:sz w:val="28"/>
          <w:szCs w:val="28"/>
        </w:rPr>
      </w:pPr>
      <w:r w:rsidRPr="00823B1E">
        <w:rPr>
          <w:sz w:val="28"/>
          <w:szCs w:val="28"/>
        </w:rPr>
        <w:t>Республики Тыва</w:t>
      </w:r>
    </w:p>
    <w:p w:rsidR="00692733" w:rsidRDefault="00692733" w:rsidP="00692733">
      <w:pPr>
        <w:spacing w:line="360" w:lineRule="auto"/>
        <w:ind w:left="4956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 декабря 2024 г. № 578</w:t>
      </w:r>
    </w:p>
    <w:p w:rsidR="00823B1E" w:rsidRPr="00823B1E" w:rsidRDefault="00823B1E" w:rsidP="00823B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3B1E" w:rsidRPr="00823B1E" w:rsidRDefault="00823B1E" w:rsidP="00823B1E">
      <w:pPr>
        <w:jc w:val="center"/>
        <w:rPr>
          <w:sz w:val="28"/>
          <w:szCs w:val="28"/>
        </w:rPr>
      </w:pPr>
    </w:p>
    <w:p w:rsidR="00FD2196" w:rsidRPr="00823B1E" w:rsidRDefault="00FD2196" w:rsidP="00823B1E">
      <w:pPr>
        <w:jc w:val="center"/>
        <w:rPr>
          <w:b/>
          <w:sz w:val="28"/>
          <w:szCs w:val="28"/>
        </w:rPr>
      </w:pPr>
      <w:bookmarkStart w:id="4" w:name="2"/>
      <w:bookmarkEnd w:id="4"/>
      <w:r w:rsidRPr="00823B1E">
        <w:rPr>
          <w:b/>
          <w:sz w:val="28"/>
          <w:szCs w:val="28"/>
        </w:rPr>
        <w:t>М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Е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М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О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Р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А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Н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Д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У</w:t>
      </w:r>
      <w:r w:rsidR="00673BC2">
        <w:rPr>
          <w:b/>
          <w:sz w:val="28"/>
          <w:szCs w:val="28"/>
        </w:rPr>
        <w:t xml:space="preserve"> </w:t>
      </w:r>
      <w:r w:rsidRPr="00823B1E">
        <w:rPr>
          <w:b/>
          <w:sz w:val="28"/>
          <w:szCs w:val="28"/>
        </w:rPr>
        <w:t>М</w:t>
      </w:r>
    </w:p>
    <w:p w:rsidR="00823B1E" w:rsidRDefault="00FD2196" w:rsidP="00823B1E">
      <w:pPr>
        <w:jc w:val="center"/>
        <w:rPr>
          <w:sz w:val="28"/>
          <w:szCs w:val="28"/>
        </w:rPr>
      </w:pPr>
      <w:r w:rsidRPr="00823B1E">
        <w:rPr>
          <w:sz w:val="28"/>
          <w:szCs w:val="28"/>
        </w:rPr>
        <w:t xml:space="preserve">о сотрудничестве между Правительством Республики </w:t>
      </w:r>
    </w:p>
    <w:p w:rsidR="00823B1E" w:rsidRDefault="00FD2196" w:rsidP="00823B1E">
      <w:pPr>
        <w:jc w:val="center"/>
        <w:rPr>
          <w:sz w:val="28"/>
          <w:szCs w:val="28"/>
        </w:rPr>
      </w:pPr>
      <w:r w:rsidRPr="00823B1E">
        <w:rPr>
          <w:sz w:val="28"/>
          <w:szCs w:val="28"/>
        </w:rPr>
        <w:t xml:space="preserve">Тыва, Правительством Красноярского края, </w:t>
      </w:r>
    </w:p>
    <w:p w:rsidR="00FD2196" w:rsidRPr="00823B1E" w:rsidRDefault="00FD2196" w:rsidP="00823B1E">
      <w:pPr>
        <w:jc w:val="center"/>
        <w:rPr>
          <w:sz w:val="28"/>
          <w:szCs w:val="28"/>
        </w:rPr>
      </w:pPr>
      <w:r w:rsidRPr="00823B1E">
        <w:rPr>
          <w:sz w:val="28"/>
          <w:szCs w:val="28"/>
        </w:rPr>
        <w:t>Правительством Республики Хак</w:t>
      </w:r>
      <w:r w:rsidRPr="00823B1E">
        <w:rPr>
          <w:sz w:val="28"/>
          <w:szCs w:val="28"/>
        </w:rPr>
        <w:t>а</w:t>
      </w:r>
      <w:r w:rsidRPr="00823B1E">
        <w:rPr>
          <w:sz w:val="28"/>
          <w:szCs w:val="28"/>
        </w:rPr>
        <w:t>сия и Фондом</w:t>
      </w:r>
    </w:p>
    <w:p w:rsidR="00FD2196" w:rsidRPr="00823B1E" w:rsidRDefault="00FD2196" w:rsidP="00823B1E">
      <w:pPr>
        <w:jc w:val="center"/>
        <w:rPr>
          <w:sz w:val="28"/>
          <w:szCs w:val="28"/>
        </w:rPr>
      </w:pPr>
      <w:r w:rsidRPr="00823B1E">
        <w:rPr>
          <w:sz w:val="28"/>
          <w:szCs w:val="28"/>
        </w:rPr>
        <w:t>«Центр стратегических разработок»</w:t>
      </w:r>
    </w:p>
    <w:p w:rsidR="00FD2196" w:rsidRPr="00823B1E" w:rsidRDefault="00FD2196" w:rsidP="00823B1E">
      <w:pPr>
        <w:jc w:val="center"/>
        <w:rPr>
          <w:sz w:val="28"/>
          <w:szCs w:val="28"/>
        </w:rPr>
      </w:pPr>
    </w:p>
    <w:p w:rsidR="00FD2196" w:rsidRPr="00823B1E" w:rsidRDefault="00FD2196" w:rsidP="00823B1E">
      <w:pPr>
        <w:rPr>
          <w:sz w:val="28"/>
          <w:szCs w:val="28"/>
        </w:rPr>
      </w:pPr>
      <w:r w:rsidRPr="00823B1E">
        <w:rPr>
          <w:sz w:val="28"/>
          <w:szCs w:val="28"/>
        </w:rPr>
        <w:t xml:space="preserve">г. Кызыл                                                                 </w:t>
      </w:r>
      <w:r w:rsidR="00823B1E">
        <w:rPr>
          <w:sz w:val="28"/>
          <w:szCs w:val="28"/>
        </w:rPr>
        <w:t xml:space="preserve">                 </w:t>
      </w:r>
      <w:r w:rsidRPr="00823B1E">
        <w:rPr>
          <w:sz w:val="28"/>
          <w:szCs w:val="28"/>
        </w:rPr>
        <w:t xml:space="preserve">      «   » декабря 2024 г.</w:t>
      </w:r>
    </w:p>
    <w:p w:rsidR="00FD2196" w:rsidRPr="00823B1E" w:rsidRDefault="00FD2196" w:rsidP="00823B1E">
      <w:pPr>
        <w:jc w:val="center"/>
        <w:rPr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Правительство Республики Тыва в лице Главы Республики Тыва Ховал</w:t>
      </w:r>
      <w:r w:rsidRPr="00234B47">
        <w:rPr>
          <w:color w:val="000000"/>
          <w:sz w:val="28"/>
          <w:szCs w:val="28"/>
        </w:rPr>
        <w:t>ы</w:t>
      </w:r>
      <w:r w:rsidRPr="00234B47">
        <w:rPr>
          <w:color w:val="000000"/>
          <w:sz w:val="28"/>
          <w:szCs w:val="28"/>
        </w:rPr>
        <w:t>га Владислава Товарищтайовича, действующего на основании Конституции Республики Тыва, именуемое в дальнейшем «Сторона 1»,</w:t>
      </w:r>
      <w:r w:rsidR="00823B1E" w:rsidRPr="00234B47">
        <w:rPr>
          <w:color w:val="000000"/>
          <w:sz w:val="28"/>
          <w:szCs w:val="28"/>
        </w:rPr>
        <w:t xml:space="preserve"> </w:t>
      </w:r>
      <w:r w:rsidRPr="00234B47">
        <w:rPr>
          <w:color w:val="000000"/>
          <w:sz w:val="28"/>
          <w:szCs w:val="28"/>
        </w:rPr>
        <w:t>Правительство Кра</w:t>
      </w:r>
      <w:r w:rsidRPr="00234B47">
        <w:rPr>
          <w:color w:val="000000"/>
          <w:sz w:val="28"/>
          <w:szCs w:val="28"/>
        </w:rPr>
        <w:t>с</w:t>
      </w:r>
      <w:r w:rsidRPr="00234B47">
        <w:rPr>
          <w:color w:val="000000"/>
          <w:sz w:val="28"/>
          <w:szCs w:val="28"/>
        </w:rPr>
        <w:t xml:space="preserve">ноярского края в лице Губернатора Красноярского края Котюкова Михаила Михайловича, действующего на основании Устава Красноярского края от </w:t>
      </w:r>
      <w:r w:rsidR="00823B1E" w:rsidRPr="00234B47">
        <w:rPr>
          <w:color w:val="000000"/>
          <w:sz w:val="28"/>
          <w:szCs w:val="28"/>
        </w:rPr>
        <w:t xml:space="preserve">                           </w:t>
      </w:r>
      <w:r w:rsidRPr="00234B47">
        <w:rPr>
          <w:color w:val="000000"/>
          <w:sz w:val="28"/>
          <w:szCs w:val="28"/>
        </w:rPr>
        <w:t xml:space="preserve">5 июня 2008 г. </w:t>
      </w:r>
      <w:hyperlink r:id="rId10" w:history="1">
        <w:r w:rsidRPr="00234B47">
          <w:rPr>
            <w:color w:val="000000"/>
            <w:sz w:val="28"/>
            <w:szCs w:val="28"/>
          </w:rPr>
          <w:t>№ 5-1777</w:t>
        </w:r>
      </w:hyperlink>
      <w:r w:rsidRPr="00234B47">
        <w:rPr>
          <w:color w:val="000000"/>
          <w:sz w:val="28"/>
          <w:szCs w:val="28"/>
        </w:rPr>
        <w:t>, именуемое в дальнейшем «Сторона 2»,</w:t>
      </w:r>
      <w:r w:rsidR="00EF4561" w:rsidRPr="00234B47">
        <w:rPr>
          <w:color w:val="000000"/>
          <w:sz w:val="28"/>
          <w:szCs w:val="28"/>
        </w:rPr>
        <w:t xml:space="preserve"> </w:t>
      </w:r>
      <w:r w:rsidRPr="00234B47">
        <w:rPr>
          <w:color w:val="000000"/>
          <w:sz w:val="28"/>
          <w:szCs w:val="28"/>
        </w:rPr>
        <w:t>Правительство Республики Хакасия в лице Главы Республики Хакасия – Председателя Прав</w:t>
      </w:r>
      <w:r w:rsidRPr="00234B47">
        <w:rPr>
          <w:color w:val="000000"/>
          <w:sz w:val="28"/>
          <w:szCs w:val="28"/>
        </w:rPr>
        <w:t>и</w:t>
      </w:r>
      <w:r w:rsidRPr="00234B47">
        <w:rPr>
          <w:color w:val="000000"/>
          <w:sz w:val="28"/>
          <w:szCs w:val="28"/>
        </w:rPr>
        <w:t>тельства Республики Хакасия Коновалова Валентина Олеговича, действующ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го на основании Конституции Республики Хакасия, Закона Республики Хак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 xml:space="preserve">сия от 19 сентября 1995 </w:t>
      </w:r>
      <w:r w:rsidR="00EF4561" w:rsidRPr="00234B47">
        <w:rPr>
          <w:color w:val="000000"/>
          <w:sz w:val="28"/>
          <w:szCs w:val="28"/>
        </w:rPr>
        <w:t xml:space="preserve">г. </w:t>
      </w:r>
      <w:r w:rsidRPr="00234B47">
        <w:rPr>
          <w:color w:val="000000"/>
          <w:sz w:val="28"/>
          <w:szCs w:val="28"/>
        </w:rPr>
        <w:t>№ 48 «О Прави</w:t>
      </w:r>
      <w:r w:rsidR="00EF4561" w:rsidRPr="00234B47">
        <w:rPr>
          <w:color w:val="000000"/>
          <w:sz w:val="28"/>
          <w:szCs w:val="28"/>
        </w:rPr>
        <w:t xml:space="preserve">тельстве </w:t>
      </w:r>
      <w:r w:rsidRPr="00234B47">
        <w:rPr>
          <w:color w:val="000000"/>
          <w:sz w:val="28"/>
          <w:szCs w:val="28"/>
        </w:rPr>
        <w:t>Республики Хакасия», имену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мое в дальнейшем «Сторона 3»,</w:t>
      </w:r>
      <w:r w:rsidR="00EF4561" w:rsidRPr="00234B47">
        <w:rPr>
          <w:color w:val="000000"/>
          <w:sz w:val="28"/>
          <w:szCs w:val="28"/>
        </w:rPr>
        <w:t xml:space="preserve"> </w:t>
      </w:r>
      <w:r w:rsidRPr="00234B47">
        <w:rPr>
          <w:color w:val="000000"/>
          <w:sz w:val="28"/>
          <w:szCs w:val="28"/>
        </w:rPr>
        <w:t>и Фонд «Центр стратегических разраб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ток» в лице генерального директора Смелова Павла Александровича, действующего на о</w:t>
      </w:r>
      <w:r w:rsidRPr="00234B47">
        <w:rPr>
          <w:color w:val="000000"/>
          <w:sz w:val="28"/>
          <w:szCs w:val="28"/>
        </w:rPr>
        <w:t>с</w:t>
      </w:r>
      <w:r w:rsidRPr="00234B47">
        <w:rPr>
          <w:color w:val="000000"/>
          <w:sz w:val="28"/>
          <w:szCs w:val="28"/>
        </w:rPr>
        <w:t>новании Устава, именуемый в дальнейшем «Сторона 4»,</w:t>
      </w:r>
      <w:r w:rsidR="00EF4561" w:rsidRPr="00234B47">
        <w:rPr>
          <w:color w:val="000000"/>
          <w:sz w:val="28"/>
          <w:szCs w:val="28"/>
        </w:rPr>
        <w:t xml:space="preserve"> </w:t>
      </w:r>
      <w:r w:rsidRPr="00234B47">
        <w:rPr>
          <w:color w:val="000000"/>
          <w:sz w:val="28"/>
          <w:szCs w:val="28"/>
        </w:rPr>
        <w:t>в дальнейшем имен</w:t>
      </w:r>
      <w:r w:rsidRPr="00234B47">
        <w:rPr>
          <w:color w:val="000000"/>
          <w:sz w:val="28"/>
          <w:szCs w:val="28"/>
        </w:rPr>
        <w:t>у</w:t>
      </w:r>
      <w:r w:rsidRPr="00234B47">
        <w:rPr>
          <w:color w:val="000000"/>
          <w:sz w:val="28"/>
          <w:szCs w:val="28"/>
        </w:rPr>
        <w:t>емые «Стороны», основываясь на принципах равенства, прозрачности, добр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совестности и взаимоуважения, выражая желание заложить основу для всест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роннего сотрудничества Сторон, признавая стремление Сторон к уст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новлению диалога в целях обеспечения взаимовыгодного экономического с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трудничества и содействия расширению и диверсификации отношений между Сторонами, пришли к взаимопониманию о нижесл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дующем.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EF456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1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Основаниями сотрудничества Сторон в рамках настоящего Мемора</w:t>
      </w:r>
      <w:r w:rsidRPr="00234B47">
        <w:rPr>
          <w:color w:val="000000"/>
          <w:sz w:val="28"/>
          <w:szCs w:val="28"/>
        </w:rPr>
        <w:t>н</w:t>
      </w:r>
      <w:r w:rsidRPr="00234B47">
        <w:rPr>
          <w:color w:val="000000"/>
          <w:sz w:val="28"/>
          <w:szCs w:val="28"/>
        </w:rPr>
        <w:t>дума является Поручение Президента Российской Федерации В.В. Путина от 11 о</w:t>
      </w:r>
      <w:r w:rsidRPr="00234B47">
        <w:rPr>
          <w:color w:val="000000"/>
          <w:sz w:val="28"/>
          <w:szCs w:val="28"/>
        </w:rPr>
        <w:t>к</w:t>
      </w:r>
      <w:r w:rsidRPr="00234B47">
        <w:rPr>
          <w:color w:val="000000"/>
          <w:sz w:val="28"/>
          <w:szCs w:val="28"/>
        </w:rPr>
        <w:t>тября 2023 г. № Пр-2056 (подпункт «б» пункта 1) по итогам совещания по в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просам социально-экономического развития Красноярского края с целью опр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деления целесообразности и оценки экономической эффективности формир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вания Центрально-Евразийского транспортного коридора через Монголию и Западный Китай и развития всестороннего взаимодействия и сотрудн</w:t>
      </w:r>
      <w:r w:rsidRPr="00234B47">
        <w:rPr>
          <w:color w:val="000000"/>
          <w:sz w:val="28"/>
          <w:szCs w:val="28"/>
        </w:rPr>
        <w:t>и</w:t>
      </w:r>
      <w:r w:rsidRPr="00234B47">
        <w:rPr>
          <w:color w:val="000000"/>
          <w:sz w:val="28"/>
          <w:szCs w:val="28"/>
        </w:rPr>
        <w:t xml:space="preserve">чества между Сторонами в пределах своих полномочий, а также для более тесного </w:t>
      </w:r>
      <w:r w:rsidR="00673BC2">
        <w:rPr>
          <w:color w:val="000000"/>
          <w:sz w:val="28"/>
          <w:szCs w:val="28"/>
        </w:rPr>
        <w:t xml:space="preserve">           </w:t>
      </w:r>
      <w:r w:rsidRPr="00234B47">
        <w:rPr>
          <w:color w:val="000000"/>
          <w:sz w:val="28"/>
          <w:szCs w:val="28"/>
        </w:rPr>
        <w:lastRenderedPageBreak/>
        <w:t>сотрудничества по направлениям, представляющим взаимный инт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рес.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EF456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2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Стороны в пределах своей компетенции намерены осуществлять сотру</w:t>
      </w:r>
      <w:r w:rsidRPr="00234B47">
        <w:rPr>
          <w:color w:val="000000"/>
          <w:sz w:val="28"/>
          <w:szCs w:val="28"/>
        </w:rPr>
        <w:t>д</w:t>
      </w:r>
      <w:r w:rsidRPr="00234B47">
        <w:rPr>
          <w:color w:val="000000"/>
          <w:sz w:val="28"/>
          <w:szCs w:val="28"/>
        </w:rPr>
        <w:t>нич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ство по следующим направлениям:</w:t>
      </w:r>
    </w:p>
    <w:p w:rsidR="00FD2196" w:rsidRPr="00234B47" w:rsidRDefault="00FD2196" w:rsidP="00823B1E">
      <w:pPr>
        <w:pStyle w:val="a5"/>
        <w:tabs>
          <w:tab w:val="left" w:pos="11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B47">
        <w:rPr>
          <w:rFonts w:ascii="Times New Roman" w:hAnsi="Times New Roman"/>
          <w:color w:val="000000"/>
          <w:sz w:val="28"/>
          <w:szCs w:val="28"/>
        </w:rPr>
        <w:t>составление и согласование технического задания по разработке техн</w:t>
      </w:r>
      <w:r w:rsidRPr="00234B47">
        <w:rPr>
          <w:rFonts w:ascii="Times New Roman" w:hAnsi="Times New Roman"/>
          <w:color w:val="000000"/>
          <w:sz w:val="28"/>
          <w:szCs w:val="28"/>
        </w:rPr>
        <w:t>и</w:t>
      </w:r>
      <w:r w:rsidRPr="00234B47">
        <w:rPr>
          <w:rFonts w:ascii="Times New Roman" w:hAnsi="Times New Roman"/>
          <w:color w:val="000000"/>
          <w:sz w:val="28"/>
          <w:szCs w:val="28"/>
        </w:rPr>
        <w:t>ко-экономического обоснования по оценке целесообразности формирования Це</w:t>
      </w:r>
      <w:r w:rsidRPr="00234B47">
        <w:rPr>
          <w:rFonts w:ascii="Times New Roman" w:hAnsi="Times New Roman"/>
          <w:color w:val="000000"/>
          <w:sz w:val="28"/>
          <w:szCs w:val="28"/>
        </w:rPr>
        <w:t>н</w:t>
      </w:r>
      <w:r w:rsidRPr="00234B47">
        <w:rPr>
          <w:rFonts w:ascii="Times New Roman" w:hAnsi="Times New Roman"/>
          <w:color w:val="000000"/>
          <w:sz w:val="28"/>
          <w:szCs w:val="28"/>
        </w:rPr>
        <w:t>трально-Евразийского транспортного коридора через Монголию и Запа</w:t>
      </w:r>
      <w:r w:rsidRPr="00234B47">
        <w:rPr>
          <w:rFonts w:ascii="Times New Roman" w:hAnsi="Times New Roman"/>
          <w:color w:val="000000"/>
          <w:sz w:val="28"/>
          <w:szCs w:val="28"/>
        </w:rPr>
        <w:t>д</w:t>
      </w:r>
      <w:r w:rsidRPr="00234B47">
        <w:rPr>
          <w:rFonts w:ascii="Times New Roman" w:hAnsi="Times New Roman"/>
          <w:color w:val="000000"/>
          <w:sz w:val="28"/>
          <w:szCs w:val="28"/>
        </w:rPr>
        <w:t>ный Китай;</w:t>
      </w:r>
    </w:p>
    <w:p w:rsidR="00FD2196" w:rsidRPr="00234B47" w:rsidRDefault="00FD2196" w:rsidP="00823B1E">
      <w:pPr>
        <w:pStyle w:val="a5"/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B47">
        <w:rPr>
          <w:rFonts w:ascii="Times New Roman" w:hAnsi="Times New Roman"/>
          <w:color w:val="000000"/>
          <w:sz w:val="28"/>
          <w:szCs w:val="28"/>
        </w:rPr>
        <w:t>поиск потенциальных партнеров;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bookmarkStart w:id="5" w:name="3"/>
      <w:bookmarkEnd w:id="5"/>
      <w:r w:rsidRPr="00234B47">
        <w:rPr>
          <w:color w:val="000000"/>
          <w:sz w:val="28"/>
          <w:szCs w:val="28"/>
        </w:rPr>
        <w:t>создание условий для заключения сделок и обмена опытом, исследован</w:t>
      </w:r>
      <w:r w:rsidRPr="00234B47">
        <w:rPr>
          <w:color w:val="000000"/>
          <w:sz w:val="28"/>
          <w:szCs w:val="28"/>
        </w:rPr>
        <w:t>и</w:t>
      </w:r>
      <w:r w:rsidRPr="00234B47">
        <w:rPr>
          <w:color w:val="000000"/>
          <w:sz w:val="28"/>
          <w:szCs w:val="28"/>
        </w:rPr>
        <w:t>ями, деловыми контактами;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иные направления, представляющие взаимный интерес.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EF456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3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Взаимодействие в целях реализации настоящего Меморандума будет осуществляться в том числе в рамках функционирования совместной р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бочей группы по взаимодействию, формируемой из представителей Сторон (далее – рабочая группа). Руководство деятельностью рабочей группы будет осущест</w:t>
      </w:r>
      <w:r w:rsidRPr="00234B47">
        <w:rPr>
          <w:color w:val="000000"/>
          <w:sz w:val="28"/>
          <w:szCs w:val="28"/>
        </w:rPr>
        <w:t>в</w:t>
      </w:r>
      <w:r w:rsidRPr="00234B47">
        <w:rPr>
          <w:color w:val="000000"/>
          <w:sz w:val="28"/>
          <w:szCs w:val="28"/>
        </w:rPr>
        <w:t>ляться двумя сопредседателями, каждый из которых назначается соответств</w:t>
      </w:r>
      <w:r w:rsidRPr="00234B47">
        <w:rPr>
          <w:color w:val="000000"/>
          <w:sz w:val="28"/>
          <w:szCs w:val="28"/>
        </w:rPr>
        <w:t>у</w:t>
      </w:r>
      <w:r w:rsidRPr="00234B47">
        <w:rPr>
          <w:color w:val="000000"/>
          <w:sz w:val="28"/>
          <w:szCs w:val="28"/>
        </w:rPr>
        <w:t>ющей Стороной.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Встречи рабочей группы на уровне сопредседателей будут проводиться не р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же одного раза в год.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Дата и место проведения заседаний рабочей группы, формы взаимоде</w:t>
      </w:r>
      <w:r w:rsidRPr="00234B47">
        <w:rPr>
          <w:color w:val="000000"/>
          <w:sz w:val="28"/>
          <w:szCs w:val="28"/>
        </w:rPr>
        <w:t>й</w:t>
      </w:r>
      <w:r w:rsidRPr="00234B47">
        <w:rPr>
          <w:color w:val="000000"/>
          <w:sz w:val="28"/>
          <w:szCs w:val="28"/>
        </w:rPr>
        <w:t>ствия, состав рабочей группы и повестка дня заседаний будут определяться с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председателями рабочей группы совместно. Результаты заседаний рабочей группы будут оформляться протоколами, которые подписываются сопредсед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телями.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Организационное и техническое обеспечение проведения заседаний раб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чей группы будет осуществляться принимающей Стороной.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4</w:t>
      </w:r>
    </w:p>
    <w:p w:rsidR="00FD2196" w:rsidRPr="00234B47" w:rsidRDefault="00FD2196" w:rsidP="00823B1E">
      <w:pPr>
        <w:pStyle w:val="af0"/>
        <w:tabs>
          <w:tab w:val="left" w:pos="3022"/>
          <w:tab w:val="left" w:pos="3422"/>
          <w:tab w:val="left" w:pos="4478"/>
          <w:tab w:val="left" w:pos="6019"/>
          <w:tab w:val="left" w:pos="7579"/>
          <w:tab w:val="left" w:pos="9421"/>
        </w:tabs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tabs>
          <w:tab w:val="left" w:pos="3022"/>
          <w:tab w:val="left" w:pos="3422"/>
          <w:tab w:val="left" w:pos="4478"/>
          <w:tab w:val="left" w:pos="6019"/>
          <w:tab w:val="left" w:pos="7579"/>
          <w:tab w:val="left" w:pos="9421"/>
        </w:tabs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Сотрудничество в рамках реализации настоящего Меморандума может осуществляться путем:</w:t>
      </w:r>
    </w:p>
    <w:p w:rsidR="00FD2196" w:rsidRPr="00234B47" w:rsidRDefault="00FD2196" w:rsidP="00823B1E">
      <w:pPr>
        <w:pStyle w:val="af0"/>
        <w:tabs>
          <w:tab w:val="left" w:pos="3403"/>
          <w:tab w:val="left" w:pos="5589"/>
        </w:tabs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обмена опытом и информацией по вопросам, представляющим вз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имный интерес;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проведения консультаций;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разработки рекомендаций;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проведения встреч;</w:t>
      </w:r>
    </w:p>
    <w:p w:rsidR="00FD2196" w:rsidRPr="00234B47" w:rsidRDefault="00FD2196" w:rsidP="00823B1E">
      <w:pPr>
        <w:pStyle w:val="af0"/>
        <w:tabs>
          <w:tab w:val="left" w:pos="2682"/>
          <w:tab w:val="left" w:pos="4727"/>
          <w:tab w:val="left" w:pos="6399"/>
          <w:tab w:val="left" w:pos="6934"/>
          <w:tab w:val="left" w:pos="8349"/>
          <w:tab w:val="left" w:pos="9014"/>
        </w:tabs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подготовки аналитических материалов и докладов по вопросам, пре</w:t>
      </w:r>
      <w:r w:rsidRPr="00234B47">
        <w:rPr>
          <w:color w:val="000000"/>
          <w:sz w:val="28"/>
          <w:szCs w:val="28"/>
        </w:rPr>
        <w:t>д</w:t>
      </w:r>
      <w:r w:rsidRPr="00234B47">
        <w:rPr>
          <w:color w:val="000000"/>
          <w:sz w:val="28"/>
          <w:szCs w:val="28"/>
        </w:rPr>
        <w:t>ставля</w:t>
      </w:r>
      <w:r w:rsidRPr="00234B47">
        <w:rPr>
          <w:color w:val="000000"/>
          <w:sz w:val="28"/>
          <w:szCs w:val="28"/>
        </w:rPr>
        <w:t>ю</w:t>
      </w:r>
      <w:r w:rsidRPr="00234B47">
        <w:rPr>
          <w:color w:val="000000"/>
          <w:sz w:val="28"/>
          <w:szCs w:val="28"/>
        </w:rPr>
        <w:t>щим взаимный интерес;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обмена ресурсами и связями для более результативного решения з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дач.</w:t>
      </w: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lastRenderedPageBreak/>
        <w:t>Статья 5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Стороны в пределах своей компетенции и с учетом положений настоящ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го Меморандума могут разрабатывать планы и программы сотруднич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ства.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6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Настоящий Меморандум не предполагает обмена информацией, д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ступ к к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торой ограничен.</w:t>
      </w:r>
    </w:p>
    <w:p w:rsidR="00FD2196" w:rsidRPr="00234B47" w:rsidRDefault="00FD2196" w:rsidP="00823B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7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Стороны будут использовать информацию, полученную в рамках наст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ящего Меморандума, только в целях реализации настоящего Мем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рандума и не будут раскрывать эту информацию третьей стороне без письменного согл</w:t>
      </w:r>
      <w:r w:rsidRPr="00234B47">
        <w:rPr>
          <w:color w:val="000000"/>
          <w:sz w:val="28"/>
          <w:szCs w:val="28"/>
        </w:rPr>
        <w:t>а</w:t>
      </w:r>
      <w:r w:rsidRPr="00234B47">
        <w:rPr>
          <w:color w:val="000000"/>
          <w:sz w:val="28"/>
          <w:szCs w:val="28"/>
        </w:rPr>
        <w:t>сия Стороны, предоставившей эту информацию. Данное положение будет действ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вать и после прекращения применения настоящ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го Меморандума.</w:t>
      </w:r>
    </w:p>
    <w:p w:rsidR="00FD2196" w:rsidRPr="00234B47" w:rsidRDefault="00FD2196" w:rsidP="00823B1E">
      <w:pPr>
        <w:ind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bookmarkStart w:id="6" w:name="4"/>
      <w:bookmarkEnd w:id="6"/>
      <w:r w:rsidRPr="00234B47">
        <w:rPr>
          <w:rFonts w:ascii="Times New Roman" w:hAnsi="Times New Roman"/>
          <w:b w:val="0"/>
          <w:i w:val="0"/>
          <w:color w:val="000000"/>
        </w:rPr>
        <w:t>Статья 8</w:t>
      </w:r>
    </w:p>
    <w:p w:rsidR="00FD2196" w:rsidRPr="00234B47" w:rsidRDefault="00FD2196" w:rsidP="00823B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Вопросы, касающиеся применения настоящего Меморандума, будут р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шаться посредством консультаций и переговоров между Сторонами.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48758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234B47">
        <w:rPr>
          <w:rFonts w:ascii="Times New Roman" w:hAnsi="Times New Roman"/>
          <w:b w:val="0"/>
          <w:i w:val="0"/>
          <w:color w:val="000000"/>
        </w:rPr>
        <w:t>Статья 9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Настоящий Меморандум не является соглашением о порядке ведения п</w:t>
      </w:r>
      <w:r w:rsidRPr="00234B47">
        <w:rPr>
          <w:color w:val="000000"/>
          <w:sz w:val="28"/>
          <w:szCs w:val="28"/>
        </w:rPr>
        <w:t>е</w:t>
      </w:r>
      <w:r w:rsidRPr="00234B47">
        <w:rPr>
          <w:color w:val="000000"/>
          <w:sz w:val="28"/>
          <w:szCs w:val="28"/>
        </w:rPr>
        <w:t>реговоров в соответствии со статьей 434.1 Гражданского кодекса Росси</w:t>
      </w:r>
      <w:r w:rsidRPr="00234B47">
        <w:rPr>
          <w:color w:val="000000"/>
          <w:sz w:val="28"/>
          <w:szCs w:val="28"/>
        </w:rPr>
        <w:t>й</w:t>
      </w:r>
      <w:r w:rsidRPr="00234B47">
        <w:rPr>
          <w:color w:val="000000"/>
          <w:sz w:val="28"/>
          <w:szCs w:val="28"/>
        </w:rPr>
        <w:t>ской Федерации, не влечет юридические и финансовые последствия для Ст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рон, не создает дополнительные права и обязанности, а также не может служить осн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ванием для возникновения ответственности Сторон за неисполнение его пол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жений.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Настоящий Меморандум применяется с даты подписания. Любая из Ст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рон вправе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 Прекращение применения настоящего Мем</w:t>
      </w:r>
      <w:r w:rsidRPr="00234B47">
        <w:rPr>
          <w:color w:val="000000"/>
          <w:sz w:val="28"/>
          <w:szCs w:val="28"/>
        </w:rPr>
        <w:t>о</w:t>
      </w:r>
      <w:r w:rsidRPr="00234B47">
        <w:rPr>
          <w:color w:val="000000"/>
          <w:sz w:val="28"/>
          <w:szCs w:val="28"/>
        </w:rPr>
        <w:t>рандума не влияет на завершение мероприятий и проектов, начатых в период его применения.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234B47">
        <w:rPr>
          <w:color w:val="000000"/>
          <w:sz w:val="28"/>
          <w:szCs w:val="28"/>
        </w:rPr>
        <w:t>Настоящий Меморандум составлен в четырех экземплярах, имеющих равную юридическую силу, по одному для каждой из Сторон.</w:t>
      </w:r>
    </w:p>
    <w:p w:rsidR="00FD2196" w:rsidRPr="00234B47" w:rsidRDefault="00FD2196" w:rsidP="00823B1E">
      <w:pPr>
        <w:pStyle w:val="af0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9430" w:type="dxa"/>
        <w:jc w:val="center"/>
        <w:tblInd w:w="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346"/>
      </w:tblGrid>
      <w:tr w:rsidR="0048758C" w:rsidRPr="00234B47" w:rsidTr="0048758C">
        <w:trPr>
          <w:trHeight w:val="2075"/>
          <w:jc w:val="center"/>
        </w:trPr>
        <w:tc>
          <w:tcPr>
            <w:tcW w:w="5084" w:type="dxa"/>
          </w:tcPr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lastRenderedPageBreak/>
              <w:t>Правительство Республики Тыва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Глава Республики Тыва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A1185E" w:rsidP="0048758C">
            <w:pPr>
              <w:pStyle w:val="TableParagraph"/>
              <w:tabs>
                <w:tab w:val="left" w:pos="1950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_______________________</w:t>
            </w:r>
            <w:r w:rsidR="00FD2196" w:rsidRPr="00234B47">
              <w:rPr>
                <w:color w:val="000000"/>
                <w:sz w:val="28"/>
                <w:szCs w:val="28"/>
              </w:rPr>
              <w:t>/ В.Т. Хов</w:t>
            </w:r>
            <w:r w:rsidR="00FD2196" w:rsidRPr="00234B47">
              <w:rPr>
                <w:color w:val="000000"/>
                <w:sz w:val="28"/>
                <w:szCs w:val="28"/>
              </w:rPr>
              <w:t>а</w:t>
            </w:r>
            <w:r w:rsidR="00FD2196" w:rsidRPr="00234B47">
              <w:rPr>
                <w:color w:val="000000"/>
                <w:sz w:val="28"/>
                <w:szCs w:val="28"/>
              </w:rPr>
              <w:t>лыг/</w:t>
            </w:r>
          </w:p>
        </w:tc>
        <w:tc>
          <w:tcPr>
            <w:tcW w:w="4346" w:type="dxa"/>
          </w:tcPr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Правительство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Красноярского края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Губернатор Красноярского края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tabs>
                <w:tab w:val="left" w:pos="2337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________________ / М.М. Кот</w:t>
            </w:r>
            <w:r w:rsidRPr="00234B47">
              <w:rPr>
                <w:color w:val="000000"/>
                <w:sz w:val="28"/>
                <w:szCs w:val="28"/>
              </w:rPr>
              <w:t>ю</w:t>
            </w:r>
            <w:r w:rsidRPr="00234B47">
              <w:rPr>
                <w:color w:val="000000"/>
                <w:sz w:val="28"/>
                <w:szCs w:val="28"/>
              </w:rPr>
              <w:t>ков/</w:t>
            </w:r>
          </w:p>
        </w:tc>
      </w:tr>
      <w:tr w:rsidR="0048758C" w:rsidRPr="00234B47" w:rsidTr="0048758C">
        <w:trPr>
          <w:trHeight w:val="2391"/>
          <w:jc w:val="center"/>
        </w:trPr>
        <w:tc>
          <w:tcPr>
            <w:tcW w:w="5084" w:type="dxa"/>
          </w:tcPr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Правительство Республики Хак</w:t>
            </w:r>
            <w:r w:rsidRPr="00234B47">
              <w:rPr>
                <w:color w:val="000000"/>
                <w:sz w:val="28"/>
                <w:szCs w:val="28"/>
              </w:rPr>
              <w:t>а</w:t>
            </w:r>
            <w:r w:rsidRPr="00234B47">
              <w:rPr>
                <w:color w:val="000000"/>
                <w:sz w:val="28"/>
                <w:szCs w:val="28"/>
              </w:rPr>
              <w:t>сия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Глава Республики Хакасия –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Председатель Правительства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Республики Хакасия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48758C" w:rsidP="0048758C">
            <w:pPr>
              <w:pStyle w:val="TableParagraph"/>
              <w:tabs>
                <w:tab w:val="left" w:pos="2464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_____________________</w:t>
            </w:r>
            <w:r w:rsidR="00FD2196" w:rsidRPr="00234B47">
              <w:rPr>
                <w:color w:val="000000"/>
                <w:sz w:val="28"/>
                <w:szCs w:val="28"/>
              </w:rPr>
              <w:t>/ В.О. Конов</w:t>
            </w:r>
            <w:r w:rsidR="00FD2196" w:rsidRPr="00234B47">
              <w:rPr>
                <w:color w:val="000000"/>
                <w:sz w:val="28"/>
                <w:szCs w:val="28"/>
              </w:rPr>
              <w:t>а</w:t>
            </w:r>
            <w:r w:rsidR="00FD2196" w:rsidRPr="00234B47">
              <w:rPr>
                <w:color w:val="000000"/>
                <w:sz w:val="28"/>
                <w:szCs w:val="28"/>
              </w:rPr>
              <w:t>лов/</w:t>
            </w:r>
          </w:p>
        </w:tc>
        <w:tc>
          <w:tcPr>
            <w:tcW w:w="4346" w:type="dxa"/>
          </w:tcPr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A1185E" w:rsidRPr="00234B47" w:rsidRDefault="00FD2196" w:rsidP="0048758C">
            <w:pPr>
              <w:pStyle w:val="TableParagraph"/>
              <w:tabs>
                <w:tab w:val="left" w:pos="1263"/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 xml:space="preserve">Фонд «Центр стратегических </w:t>
            </w:r>
          </w:p>
          <w:p w:rsidR="00FD2196" w:rsidRPr="00234B47" w:rsidRDefault="00FD2196" w:rsidP="0048758C">
            <w:pPr>
              <w:pStyle w:val="TableParagraph"/>
              <w:tabs>
                <w:tab w:val="left" w:pos="1263"/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ра</w:t>
            </w:r>
            <w:r w:rsidRPr="00234B47">
              <w:rPr>
                <w:color w:val="000000"/>
                <w:sz w:val="28"/>
                <w:szCs w:val="28"/>
              </w:rPr>
              <w:t>з</w:t>
            </w:r>
            <w:r w:rsidRPr="00234B47">
              <w:rPr>
                <w:color w:val="000000"/>
                <w:sz w:val="28"/>
                <w:szCs w:val="28"/>
              </w:rPr>
              <w:t>работок»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Генеральный директор</w:t>
            </w: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FD2196" w:rsidP="0048758C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</w:p>
          <w:p w:rsidR="00FD2196" w:rsidRPr="00234B47" w:rsidRDefault="0048758C" w:rsidP="0048758C">
            <w:pPr>
              <w:pStyle w:val="TableParagraph"/>
              <w:tabs>
                <w:tab w:val="left" w:pos="2337"/>
              </w:tabs>
              <w:jc w:val="center"/>
              <w:rPr>
                <w:color w:val="000000"/>
                <w:sz w:val="28"/>
                <w:szCs w:val="28"/>
              </w:rPr>
            </w:pPr>
            <w:r w:rsidRPr="00234B47">
              <w:rPr>
                <w:color w:val="000000"/>
                <w:sz w:val="28"/>
                <w:szCs w:val="28"/>
              </w:rPr>
              <w:t>__________________</w:t>
            </w:r>
            <w:r w:rsidR="00FD2196" w:rsidRPr="00234B47">
              <w:rPr>
                <w:color w:val="000000"/>
                <w:sz w:val="28"/>
                <w:szCs w:val="28"/>
              </w:rPr>
              <w:t>/ П.А. См</w:t>
            </w:r>
            <w:r w:rsidR="00FD2196" w:rsidRPr="00234B47">
              <w:rPr>
                <w:color w:val="000000"/>
                <w:sz w:val="28"/>
                <w:szCs w:val="28"/>
              </w:rPr>
              <w:t>е</w:t>
            </w:r>
            <w:r w:rsidR="00FD2196" w:rsidRPr="00234B47">
              <w:rPr>
                <w:color w:val="000000"/>
                <w:sz w:val="28"/>
                <w:szCs w:val="28"/>
              </w:rPr>
              <w:t>лов/</w:t>
            </w:r>
          </w:p>
        </w:tc>
      </w:tr>
    </w:tbl>
    <w:p w:rsidR="00FD2196" w:rsidRPr="00234B47" w:rsidRDefault="00FD2196" w:rsidP="00823B1E">
      <w:pPr>
        <w:ind w:firstLine="709"/>
        <w:jc w:val="both"/>
        <w:rPr>
          <w:color w:val="000000"/>
          <w:sz w:val="28"/>
          <w:szCs w:val="28"/>
        </w:rPr>
      </w:pPr>
    </w:p>
    <w:p w:rsidR="00FD2196" w:rsidRPr="00234B47" w:rsidRDefault="00FD2196" w:rsidP="00823B1E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D2196" w:rsidRPr="00234B47" w:rsidSect="00FD219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03" w:rsidRDefault="00496903" w:rsidP="00F757CC">
      <w:r>
        <w:separator/>
      </w:r>
    </w:p>
  </w:endnote>
  <w:endnote w:type="continuationSeparator" w:id="0">
    <w:p w:rsidR="00496903" w:rsidRDefault="00496903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03" w:rsidRDefault="00496903" w:rsidP="00F757CC">
      <w:r>
        <w:separator/>
      </w:r>
    </w:p>
  </w:footnote>
  <w:footnote w:type="continuationSeparator" w:id="0">
    <w:p w:rsidR="00496903" w:rsidRDefault="00496903" w:rsidP="00F7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CC" w:rsidRDefault="00055B32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B32" w:rsidRPr="00055B32" w:rsidRDefault="00055B32" w:rsidP="00055B3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620200099/30088(4)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055B32" w:rsidRPr="00055B32" w:rsidRDefault="00055B32" w:rsidP="00055B3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620200099/30088(4)</w:t>
                    </w:r>
                  </w:p>
                </w:txbxContent>
              </v:textbox>
            </v:rect>
          </w:pict>
        </mc:Fallback>
      </mc:AlternateContent>
    </w:r>
    <w:r w:rsidR="009410C7">
      <w:fldChar w:fldCharType="begin"/>
    </w:r>
    <w:r w:rsidR="009410C7">
      <w:instrText xml:space="preserve"> PAGE   \* MERGEFORMAT </w:instrText>
    </w:r>
    <w:r w:rsidR="009410C7">
      <w:fldChar w:fldCharType="separate"/>
    </w:r>
    <w:r>
      <w:rPr>
        <w:noProof/>
      </w:rPr>
      <w:t>2</w:t>
    </w:r>
    <w:r w:rsidR="009410C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617E4"/>
    <w:multiLevelType w:val="hybridMultilevel"/>
    <w:tmpl w:val="C67E4604"/>
    <w:lvl w:ilvl="0" w:tplc="D842E7E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cd6392d-ad78-4b79-954a-b1b98fc9b5b3"/>
  </w:docVars>
  <w:rsids>
    <w:rsidRoot w:val="00EA63CC"/>
    <w:rsid w:val="000043EE"/>
    <w:rsid w:val="00006E08"/>
    <w:rsid w:val="00032BBA"/>
    <w:rsid w:val="0003306D"/>
    <w:rsid w:val="00036397"/>
    <w:rsid w:val="00037384"/>
    <w:rsid w:val="00040765"/>
    <w:rsid w:val="0005088E"/>
    <w:rsid w:val="00050D7D"/>
    <w:rsid w:val="0005244F"/>
    <w:rsid w:val="00054475"/>
    <w:rsid w:val="00055418"/>
    <w:rsid w:val="00055580"/>
    <w:rsid w:val="00055B32"/>
    <w:rsid w:val="00062A59"/>
    <w:rsid w:val="0006408A"/>
    <w:rsid w:val="00065D99"/>
    <w:rsid w:val="000738BE"/>
    <w:rsid w:val="00074EB3"/>
    <w:rsid w:val="0008311D"/>
    <w:rsid w:val="000876D2"/>
    <w:rsid w:val="00087BFC"/>
    <w:rsid w:val="00091A6F"/>
    <w:rsid w:val="00095CC0"/>
    <w:rsid w:val="000A5F46"/>
    <w:rsid w:val="000B0499"/>
    <w:rsid w:val="000B2A2E"/>
    <w:rsid w:val="000B2D2F"/>
    <w:rsid w:val="000D0497"/>
    <w:rsid w:val="000D12EE"/>
    <w:rsid w:val="000D2587"/>
    <w:rsid w:val="000D3518"/>
    <w:rsid w:val="000D4422"/>
    <w:rsid w:val="000D67F7"/>
    <w:rsid w:val="000E2BC1"/>
    <w:rsid w:val="000E429B"/>
    <w:rsid w:val="000F0CF8"/>
    <w:rsid w:val="001049B8"/>
    <w:rsid w:val="00105FEF"/>
    <w:rsid w:val="00106FE4"/>
    <w:rsid w:val="001109B8"/>
    <w:rsid w:val="00122032"/>
    <w:rsid w:val="001226DC"/>
    <w:rsid w:val="001229DF"/>
    <w:rsid w:val="00125622"/>
    <w:rsid w:val="0013119D"/>
    <w:rsid w:val="00131AD6"/>
    <w:rsid w:val="001458E2"/>
    <w:rsid w:val="001460DA"/>
    <w:rsid w:val="00162C54"/>
    <w:rsid w:val="00163DDD"/>
    <w:rsid w:val="00163EA5"/>
    <w:rsid w:val="00165D44"/>
    <w:rsid w:val="00166B47"/>
    <w:rsid w:val="00167BBC"/>
    <w:rsid w:val="00172210"/>
    <w:rsid w:val="001748CB"/>
    <w:rsid w:val="001828A8"/>
    <w:rsid w:val="0018345B"/>
    <w:rsid w:val="00185DB5"/>
    <w:rsid w:val="0019654F"/>
    <w:rsid w:val="001978E7"/>
    <w:rsid w:val="001A0A83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D36F3"/>
    <w:rsid w:val="001E4BE8"/>
    <w:rsid w:val="001E6B48"/>
    <w:rsid w:val="001F0AFA"/>
    <w:rsid w:val="001F526A"/>
    <w:rsid w:val="001F5E31"/>
    <w:rsid w:val="00207014"/>
    <w:rsid w:val="0021729E"/>
    <w:rsid w:val="00224208"/>
    <w:rsid w:val="00230D3B"/>
    <w:rsid w:val="002324EE"/>
    <w:rsid w:val="00234B47"/>
    <w:rsid w:val="00235C7B"/>
    <w:rsid w:val="00240580"/>
    <w:rsid w:val="00241F05"/>
    <w:rsid w:val="00246008"/>
    <w:rsid w:val="00247CDA"/>
    <w:rsid w:val="0026070E"/>
    <w:rsid w:val="00265470"/>
    <w:rsid w:val="002661B6"/>
    <w:rsid w:val="002700FC"/>
    <w:rsid w:val="00273D8E"/>
    <w:rsid w:val="002751AE"/>
    <w:rsid w:val="00277B90"/>
    <w:rsid w:val="0028187C"/>
    <w:rsid w:val="002878B2"/>
    <w:rsid w:val="002956DB"/>
    <w:rsid w:val="002964F8"/>
    <w:rsid w:val="002A4C5B"/>
    <w:rsid w:val="002B2BCB"/>
    <w:rsid w:val="002C7D6F"/>
    <w:rsid w:val="002D3CA5"/>
    <w:rsid w:val="002E5857"/>
    <w:rsid w:val="002F48F1"/>
    <w:rsid w:val="002F6631"/>
    <w:rsid w:val="002F6DA9"/>
    <w:rsid w:val="0030270D"/>
    <w:rsid w:val="00306CED"/>
    <w:rsid w:val="0031050C"/>
    <w:rsid w:val="003130B2"/>
    <w:rsid w:val="00313F78"/>
    <w:rsid w:val="003140F8"/>
    <w:rsid w:val="00315BCA"/>
    <w:rsid w:val="00317435"/>
    <w:rsid w:val="0032634F"/>
    <w:rsid w:val="00327439"/>
    <w:rsid w:val="00334ECA"/>
    <w:rsid w:val="0033575A"/>
    <w:rsid w:val="00335E1E"/>
    <w:rsid w:val="00340DC7"/>
    <w:rsid w:val="0034218D"/>
    <w:rsid w:val="00345427"/>
    <w:rsid w:val="0034599A"/>
    <w:rsid w:val="0034783C"/>
    <w:rsid w:val="00351F3B"/>
    <w:rsid w:val="003520EA"/>
    <w:rsid w:val="00352F38"/>
    <w:rsid w:val="00356293"/>
    <w:rsid w:val="003606DA"/>
    <w:rsid w:val="00365150"/>
    <w:rsid w:val="00365CEB"/>
    <w:rsid w:val="00367ED1"/>
    <w:rsid w:val="00376B7D"/>
    <w:rsid w:val="003833E9"/>
    <w:rsid w:val="00386AF9"/>
    <w:rsid w:val="0039089F"/>
    <w:rsid w:val="003979F3"/>
    <w:rsid w:val="003A35CC"/>
    <w:rsid w:val="003A5AC5"/>
    <w:rsid w:val="003B131D"/>
    <w:rsid w:val="003B333D"/>
    <w:rsid w:val="003B5508"/>
    <w:rsid w:val="003B6844"/>
    <w:rsid w:val="003C0487"/>
    <w:rsid w:val="003C1A97"/>
    <w:rsid w:val="003C3F6A"/>
    <w:rsid w:val="003C48F3"/>
    <w:rsid w:val="003C6E83"/>
    <w:rsid w:val="003E09D0"/>
    <w:rsid w:val="003E41F9"/>
    <w:rsid w:val="003E4228"/>
    <w:rsid w:val="003F1B24"/>
    <w:rsid w:val="00410669"/>
    <w:rsid w:val="0041132D"/>
    <w:rsid w:val="00414D63"/>
    <w:rsid w:val="004155BC"/>
    <w:rsid w:val="00422EAF"/>
    <w:rsid w:val="00425AE8"/>
    <w:rsid w:val="004317F4"/>
    <w:rsid w:val="0043220C"/>
    <w:rsid w:val="00446425"/>
    <w:rsid w:val="004475FE"/>
    <w:rsid w:val="00452823"/>
    <w:rsid w:val="00452FA5"/>
    <w:rsid w:val="004531C9"/>
    <w:rsid w:val="00466627"/>
    <w:rsid w:val="0046729E"/>
    <w:rsid w:val="004723A9"/>
    <w:rsid w:val="0047523A"/>
    <w:rsid w:val="00480717"/>
    <w:rsid w:val="00484D6E"/>
    <w:rsid w:val="0048758C"/>
    <w:rsid w:val="00490297"/>
    <w:rsid w:val="00496903"/>
    <w:rsid w:val="00497372"/>
    <w:rsid w:val="004A409F"/>
    <w:rsid w:val="004B2E50"/>
    <w:rsid w:val="004B4B1C"/>
    <w:rsid w:val="004B53A3"/>
    <w:rsid w:val="004C2A80"/>
    <w:rsid w:val="004C6B58"/>
    <w:rsid w:val="004D4ABB"/>
    <w:rsid w:val="004E0D6E"/>
    <w:rsid w:val="004E72BC"/>
    <w:rsid w:val="004F0CFE"/>
    <w:rsid w:val="004F2F6A"/>
    <w:rsid w:val="004F5610"/>
    <w:rsid w:val="004F7947"/>
    <w:rsid w:val="0050181A"/>
    <w:rsid w:val="00506E6A"/>
    <w:rsid w:val="0051294D"/>
    <w:rsid w:val="00515A44"/>
    <w:rsid w:val="005215C3"/>
    <w:rsid w:val="00521DFF"/>
    <w:rsid w:val="005352E4"/>
    <w:rsid w:val="005370D3"/>
    <w:rsid w:val="00537DA8"/>
    <w:rsid w:val="00554CB0"/>
    <w:rsid w:val="0055710B"/>
    <w:rsid w:val="0056189D"/>
    <w:rsid w:val="00564881"/>
    <w:rsid w:val="00567621"/>
    <w:rsid w:val="005705B4"/>
    <w:rsid w:val="00571A4E"/>
    <w:rsid w:val="005A165D"/>
    <w:rsid w:val="005A1EA6"/>
    <w:rsid w:val="005A5386"/>
    <w:rsid w:val="005A55B1"/>
    <w:rsid w:val="005B2293"/>
    <w:rsid w:val="005B4360"/>
    <w:rsid w:val="005D1572"/>
    <w:rsid w:val="005D29B3"/>
    <w:rsid w:val="005D7F7B"/>
    <w:rsid w:val="005E55DE"/>
    <w:rsid w:val="005E6920"/>
    <w:rsid w:val="005F5C56"/>
    <w:rsid w:val="005F722E"/>
    <w:rsid w:val="00611ABB"/>
    <w:rsid w:val="006135B9"/>
    <w:rsid w:val="00631660"/>
    <w:rsid w:val="0063716C"/>
    <w:rsid w:val="00637AD0"/>
    <w:rsid w:val="006401E8"/>
    <w:rsid w:val="00642DC5"/>
    <w:rsid w:val="006436C4"/>
    <w:rsid w:val="00644AEF"/>
    <w:rsid w:val="00646823"/>
    <w:rsid w:val="0065380E"/>
    <w:rsid w:val="006543FC"/>
    <w:rsid w:val="00654D6C"/>
    <w:rsid w:val="00655054"/>
    <w:rsid w:val="00661255"/>
    <w:rsid w:val="00662DF1"/>
    <w:rsid w:val="00671E3F"/>
    <w:rsid w:val="00673BC2"/>
    <w:rsid w:val="006823E7"/>
    <w:rsid w:val="006838BA"/>
    <w:rsid w:val="00683DE0"/>
    <w:rsid w:val="0068401C"/>
    <w:rsid w:val="0068576A"/>
    <w:rsid w:val="006918AC"/>
    <w:rsid w:val="00692733"/>
    <w:rsid w:val="00693B1C"/>
    <w:rsid w:val="00694282"/>
    <w:rsid w:val="006943CF"/>
    <w:rsid w:val="006949E1"/>
    <w:rsid w:val="00696861"/>
    <w:rsid w:val="006971E1"/>
    <w:rsid w:val="006A32D9"/>
    <w:rsid w:val="006A7673"/>
    <w:rsid w:val="006B01CA"/>
    <w:rsid w:val="006B2053"/>
    <w:rsid w:val="006B23E8"/>
    <w:rsid w:val="006B59D4"/>
    <w:rsid w:val="006C4C43"/>
    <w:rsid w:val="006C57F5"/>
    <w:rsid w:val="006C5DF8"/>
    <w:rsid w:val="006C6D04"/>
    <w:rsid w:val="006D204A"/>
    <w:rsid w:val="006D4D26"/>
    <w:rsid w:val="006D564C"/>
    <w:rsid w:val="006E4612"/>
    <w:rsid w:val="006E60DC"/>
    <w:rsid w:val="00700041"/>
    <w:rsid w:val="0070753A"/>
    <w:rsid w:val="007137FC"/>
    <w:rsid w:val="00722EB7"/>
    <w:rsid w:val="00733794"/>
    <w:rsid w:val="007341D1"/>
    <w:rsid w:val="00735F80"/>
    <w:rsid w:val="00736FF9"/>
    <w:rsid w:val="00746D18"/>
    <w:rsid w:val="0075215F"/>
    <w:rsid w:val="00752AAC"/>
    <w:rsid w:val="007662EE"/>
    <w:rsid w:val="0076650A"/>
    <w:rsid w:val="00772DC6"/>
    <w:rsid w:val="00774039"/>
    <w:rsid w:val="0077466C"/>
    <w:rsid w:val="007769C7"/>
    <w:rsid w:val="00777A5D"/>
    <w:rsid w:val="00782231"/>
    <w:rsid w:val="00787626"/>
    <w:rsid w:val="00790B69"/>
    <w:rsid w:val="007916B6"/>
    <w:rsid w:val="00792964"/>
    <w:rsid w:val="007937E6"/>
    <w:rsid w:val="00794513"/>
    <w:rsid w:val="00797CD5"/>
    <w:rsid w:val="007A113A"/>
    <w:rsid w:val="007A172F"/>
    <w:rsid w:val="007A20F3"/>
    <w:rsid w:val="007A51E0"/>
    <w:rsid w:val="007A5849"/>
    <w:rsid w:val="007B4970"/>
    <w:rsid w:val="007C1B6B"/>
    <w:rsid w:val="007C39C3"/>
    <w:rsid w:val="007C7992"/>
    <w:rsid w:val="007D1E4D"/>
    <w:rsid w:val="007D6C38"/>
    <w:rsid w:val="007F09E4"/>
    <w:rsid w:val="007F7F31"/>
    <w:rsid w:val="008048E2"/>
    <w:rsid w:val="0080719E"/>
    <w:rsid w:val="00811284"/>
    <w:rsid w:val="00811664"/>
    <w:rsid w:val="00811813"/>
    <w:rsid w:val="0081205E"/>
    <w:rsid w:val="00812971"/>
    <w:rsid w:val="00813306"/>
    <w:rsid w:val="00813483"/>
    <w:rsid w:val="00813EC9"/>
    <w:rsid w:val="00823B1E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513F8"/>
    <w:rsid w:val="008607DB"/>
    <w:rsid w:val="008637F6"/>
    <w:rsid w:val="0086585B"/>
    <w:rsid w:val="00866A69"/>
    <w:rsid w:val="0087424D"/>
    <w:rsid w:val="008918D2"/>
    <w:rsid w:val="00891ED5"/>
    <w:rsid w:val="00896875"/>
    <w:rsid w:val="008B4C5C"/>
    <w:rsid w:val="008B657D"/>
    <w:rsid w:val="008C03C6"/>
    <w:rsid w:val="008C4316"/>
    <w:rsid w:val="008C4DD2"/>
    <w:rsid w:val="008D2A7D"/>
    <w:rsid w:val="008D4031"/>
    <w:rsid w:val="008D5CA8"/>
    <w:rsid w:val="008E24E0"/>
    <w:rsid w:val="008E56FB"/>
    <w:rsid w:val="008E6F2F"/>
    <w:rsid w:val="008E76E1"/>
    <w:rsid w:val="008F2046"/>
    <w:rsid w:val="008F2E8B"/>
    <w:rsid w:val="008F7A0A"/>
    <w:rsid w:val="00902BB2"/>
    <w:rsid w:val="0090528C"/>
    <w:rsid w:val="00912761"/>
    <w:rsid w:val="00914026"/>
    <w:rsid w:val="00916D9B"/>
    <w:rsid w:val="00927958"/>
    <w:rsid w:val="0093112D"/>
    <w:rsid w:val="009329F4"/>
    <w:rsid w:val="0093331E"/>
    <w:rsid w:val="00934EC9"/>
    <w:rsid w:val="009410C7"/>
    <w:rsid w:val="009451C0"/>
    <w:rsid w:val="009456C9"/>
    <w:rsid w:val="00947E9F"/>
    <w:rsid w:val="00955D8B"/>
    <w:rsid w:val="00966072"/>
    <w:rsid w:val="009676DF"/>
    <w:rsid w:val="00971C4D"/>
    <w:rsid w:val="00971FF7"/>
    <w:rsid w:val="00972006"/>
    <w:rsid w:val="00972E65"/>
    <w:rsid w:val="009779BC"/>
    <w:rsid w:val="00982CFD"/>
    <w:rsid w:val="00983E31"/>
    <w:rsid w:val="00984E4D"/>
    <w:rsid w:val="00992E0C"/>
    <w:rsid w:val="00996B01"/>
    <w:rsid w:val="009A02E0"/>
    <w:rsid w:val="009A37EE"/>
    <w:rsid w:val="009A4B0C"/>
    <w:rsid w:val="009B2B37"/>
    <w:rsid w:val="009B35EE"/>
    <w:rsid w:val="009C091A"/>
    <w:rsid w:val="009C6591"/>
    <w:rsid w:val="009D1942"/>
    <w:rsid w:val="009D1C66"/>
    <w:rsid w:val="009D2C49"/>
    <w:rsid w:val="009E35BB"/>
    <w:rsid w:val="009F01EF"/>
    <w:rsid w:val="009F53AA"/>
    <w:rsid w:val="00A042EB"/>
    <w:rsid w:val="00A1185E"/>
    <w:rsid w:val="00A14C0A"/>
    <w:rsid w:val="00A162D9"/>
    <w:rsid w:val="00A26B7F"/>
    <w:rsid w:val="00A30D79"/>
    <w:rsid w:val="00A31F70"/>
    <w:rsid w:val="00A35370"/>
    <w:rsid w:val="00A3545F"/>
    <w:rsid w:val="00A37AFB"/>
    <w:rsid w:val="00A447EB"/>
    <w:rsid w:val="00A44F20"/>
    <w:rsid w:val="00A47A3D"/>
    <w:rsid w:val="00A50C4A"/>
    <w:rsid w:val="00A60EDC"/>
    <w:rsid w:val="00A61795"/>
    <w:rsid w:val="00A62CAC"/>
    <w:rsid w:val="00A666C2"/>
    <w:rsid w:val="00A66941"/>
    <w:rsid w:val="00A670BE"/>
    <w:rsid w:val="00A67326"/>
    <w:rsid w:val="00A76F95"/>
    <w:rsid w:val="00A814D8"/>
    <w:rsid w:val="00A85B63"/>
    <w:rsid w:val="00A90FC1"/>
    <w:rsid w:val="00A939DC"/>
    <w:rsid w:val="00AA36DC"/>
    <w:rsid w:val="00AA6164"/>
    <w:rsid w:val="00AA7B24"/>
    <w:rsid w:val="00AC1458"/>
    <w:rsid w:val="00AC3717"/>
    <w:rsid w:val="00AD0AB9"/>
    <w:rsid w:val="00AD0D59"/>
    <w:rsid w:val="00AF1D74"/>
    <w:rsid w:val="00B1140B"/>
    <w:rsid w:val="00B12BFA"/>
    <w:rsid w:val="00B13B31"/>
    <w:rsid w:val="00B13FDD"/>
    <w:rsid w:val="00B23276"/>
    <w:rsid w:val="00B23ADA"/>
    <w:rsid w:val="00B26D0D"/>
    <w:rsid w:val="00B334A5"/>
    <w:rsid w:val="00B34B35"/>
    <w:rsid w:val="00B417F6"/>
    <w:rsid w:val="00B4478A"/>
    <w:rsid w:val="00B46901"/>
    <w:rsid w:val="00B46F49"/>
    <w:rsid w:val="00B47A45"/>
    <w:rsid w:val="00B56605"/>
    <w:rsid w:val="00B650B9"/>
    <w:rsid w:val="00B66ABB"/>
    <w:rsid w:val="00B73D58"/>
    <w:rsid w:val="00B7503F"/>
    <w:rsid w:val="00B82759"/>
    <w:rsid w:val="00B8327B"/>
    <w:rsid w:val="00B84A23"/>
    <w:rsid w:val="00B91B2E"/>
    <w:rsid w:val="00B97FC3"/>
    <w:rsid w:val="00BA4D40"/>
    <w:rsid w:val="00BB7B7C"/>
    <w:rsid w:val="00BC0DB9"/>
    <w:rsid w:val="00BC14AC"/>
    <w:rsid w:val="00BC7C34"/>
    <w:rsid w:val="00BD4331"/>
    <w:rsid w:val="00BD6DA6"/>
    <w:rsid w:val="00BD7DE6"/>
    <w:rsid w:val="00BE58E2"/>
    <w:rsid w:val="00BE6C39"/>
    <w:rsid w:val="00BE6C71"/>
    <w:rsid w:val="00BE6C9F"/>
    <w:rsid w:val="00BF1997"/>
    <w:rsid w:val="00BF6473"/>
    <w:rsid w:val="00C01EF7"/>
    <w:rsid w:val="00C1081A"/>
    <w:rsid w:val="00C10891"/>
    <w:rsid w:val="00C10F1C"/>
    <w:rsid w:val="00C1237F"/>
    <w:rsid w:val="00C152A2"/>
    <w:rsid w:val="00C1771E"/>
    <w:rsid w:val="00C25E2B"/>
    <w:rsid w:val="00C26BB7"/>
    <w:rsid w:val="00C31589"/>
    <w:rsid w:val="00C3177E"/>
    <w:rsid w:val="00C34F79"/>
    <w:rsid w:val="00C363AE"/>
    <w:rsid w:val="00C36423"/>
    <w:rsid w:val="00C40072"/>
    <w:rsid w:val="00C40109"/>
    <w:rsid w:val="00C455D8"/>
    <w:rsid w:val="00C5257F"/>
    <w:rsid w:val="00C60CAC"/>
    <w:rsid w:val="00C6141A"/>
    <w:rsid w:val="00C67E4A"/>
    <w:rsid w:val="00C86A26"/>
    <w:rsid w:val="00C86D15"/>
    <w:rsid w:val="00C901B5"/>
    <w:rsid w:val="00C91BF1"/>
    <w:rsid w:val="00C92D53"/>
    <w:rsid w:val="00C92DA3"/>
    <w:rsid w:val="00C9482B"/>
    <w:rsid w:val="00C94951"/>
    <w:rsid w:val="00C94F13"/>
    <w:rsid w:val="00CA1E02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E1B5A"/>
    <w:rsid w:val="00CE7A16"/>
    <w:rsid w:val="00CF152F"/>
    <w:rsid w:val="00CF4DD1"/>
    <w:rsid w:val="00D00FDA"/>
    <w:rsid w:val="00D1696B"/>
    <w:rsid w:val="00D21F1F"/>
    <w:rsid w:val="00D24523"/>
    <w:rsid w:val="00D24C97"/>
    <w:rsid w:val="00D2597E"/>
    <w:rsid w:val="00D261EB"/>
    <w:rsid w:val="00D2666E"/>
    <w:rsid w:val="00D267A8"/>
    <w:rsid w:val="00D3365F"/>
    <w:rsid w:val="00D43C81"/>
    <w:rsid w:val="00D553D7"/>
    <w:rsid w:val="00D555BD"/>
    <w:rsid w:val="00D5647F"/>
    <w:rsid w:val="00D74859"/>
    <w:rsid w:val="00D86E95"/>
    <w:rsid w:val="00D916A5"/>
    <w:rsid w:val="00DA014A"/>
    <w:rsid w:val="00DA0619"/>
    <w:rsid w:val="00DC1761"/>
    <w:rsid w:val="00DC602B"/>
    <w:rsid w:val="00DD3415"/>
    <w:rsid w:val="00DD5522"/>
    <w:rsid w:val="00DD6A32"/>
    <w:rsid w:val="00DE15EF"/>
    <w:rsid w:val="00DE17E6"/>
    <w:rsid w:val="00DE615E"/>
    <w:rsid w:val="00DF0079"/>
    <w:rsid w:val="00DF1EE7"/>
    <w:rsid w:val="00E02453"/>
    <w:rsid w:val="00E07EAD"/>
    <w:rsid w:val="00E110E1"/>
    <w:rsid w:val="00E11D03"/>
    <w:rsid w:val="00E1597B"/>
    <w:rsid w:val="00E17935"/>
    <w:rsid w:val="00E21C02"/>
    <w:rsid w:val="00E2216C"/>
    <w:rsid w:val="00E33093"/>
    <w:rsid w:val="00E36DBB"/>
    <w:rsid w:val="00E40543"/>
    <w:rsid w:val="00E451CB"/>
    <w:rsid w:val="00E457F4"/>
    <w:rsid w:val="00E473F6"/>
    <w:rsid w:val="00E47A24"/>
    <w:rsid w:val="00E50AA0"/>
    <w:rsid w:val="00E51D24"/>
    <w:rsid w:val="00E5222D"/>
    <w:rsid w:val="00E52836"/>
    <w:rsid w:val="00E61365"/>
    <w:rsid w:val="00E65978"/>
    <w:rsid w:val="00E71791"/>
    <w:rsid w:val="00E7321D"/>
    <w:rsid w:val="00E749A7"/>
    <w:rsid w:val="00E77FC5"/>
    <w:rsid w:val="00E80849"/>
    <w:rsid w:val="00E85588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69B1"/>
    <w:rsid w:val="00ED0C49"/>
    <w:rsid w:val="00ED1A34"/>
    <w:rsid w:val="00ED4DDB"/>
    <w:rsid w:val="00ED6CC9"/>
    <w:rsid w:val="00EE0B11"/>
    <w:rsid w:val="00EF4561"/>
    <w:rsid w:val="00EF5C1A"/>
    <w:rsid w:val="00F0076C"/>
    <w:rsid w:val="00F02BFE"/>
    <w:rsid w:val="00F03264"/>
    <w:rsid w:val="00F048D3"/>
    <w:rsid w:val="00F07FA3"/>
    <w:rsid w:val="00F13E40"/>
    <w:rsid w:val="00F335A5"/>
    <w:rsid w:val="00F34FD7"/>
    <w:rsid w:val="00F36D86"/>
    <w:rsid w:val="00F379F3"/>
    <w:rsid w:val="00F4185F"/>
    <w:rsid w:val="00F45F5C"/>
    <w:rsid w:val="00F54949"/>
    <w:rsid w:val="00F56507"/>
    <w:rsid w:val="00F57700"/>
    <w:rsid w:val="00F60097"/>
    <w:rsid w:val="00F6009A"/>
    <w:rsid w:val="00F60387"/>
    <w:rsid w:val="00F67ABD"/>
    <w:rsid w:val="00F757CC"/>
    <w:rsid w:val="00F838B4"/>
    <w:rsid w:val="00F85D5F"/>
    <w:rsid w:val="00F87612"/>
    <w:rsid w:val="00F94F6D"/>
    <w:rsid w:val="00F95FF2"/>
    <w:rsid w:val="00FA2F0A"/>
    <w:rsid w:val="00FA6A0A"/>
    <w:rsid w:val="00FB632F"/>
    <w:rsid w:val="00FC091D"/>
    <w:rsid w:val="00FC185E"/>
    <w:rsid w:val="00FC4519"/>
    <w:rsid w:val="00FC5390"/>
    <w:rsid w:val="00FD2196"/>
    <w:rsid w:val="00FD416B"/>
    <w:rsid w:val="00FD529C"/>
    <w:rsid w:val="00FD73D0"/>
    <w:rsid w:val="00FD76EE"/>
    <w:rsid w:val="00FE0247"/>
    <w:rsid w:val="00FE2A38"/>
    <w:rsid w:val="00FF39E8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9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2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link w:val="1"/>
    <w:rsid w:val="007C79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Неразрешенное упоминание"/>
    <w:uiPriority w:val="99"/>
    <w:semiHidden/>
    <w:unhideWhenUsed/>
    <w:rsid w:val="007C7992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D21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FD2196"/>
    <w:pPr>
      <w:widowControl w:val="0"/>
      <w:autoSpaceDE w:val="0"/>
      <w:autoSpaceDN w:val="0"/>
      <w:ind w:left="213"/>
    </w:pPr>
    <w:rPr>
      <w:sz w:val="26"/>
      <w:szCs w:val="26"/>
      <w:lang w:eastAsia="en-US"/>
    </w:rPr>
  </w:style>
  <w:style w:type="character" w:customStyle="1" w:styleId="af1">
    <w:name w:val="Основной текст Знак"/>
    <w:link w:val="af0"/>
    <w:uiPriority w:val="1"/>
    <w:rsid w:val="00FD2196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FD219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9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2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link w:val="1"/>
    <w:rsid w:val="007C79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Неразрешенное упоминание"/>
    <w:uiPriority w:val="99"/>
    <w:semiHidden/>
    <w:unhideWhenUsed/>
    <w:rsid w:val="007C7992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D21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FD2196"/>
    <w:pPr>
      <w:widowControl w:val="0"/>
      <w:autoSpaceDE w:val="0"/>
      <w:autoSpaceDN w:val="0"/>
      <w:ind w:left="213"/>
    </w:pPr>
    <w:rPr>
      <w:sz w:val="26"/>
      <w:szCs w:val="26"/>
      <w:lang w:eastAsia="en-US"/>
    </w:rPr>
  </w:style>
  <w:style w:type="character" w:customStyle="1" w:styleId="af1">
    <w:name w:val="Основной текст Знак"/>
    <w:link w:val="af0"/>
    <w:uiPriority w:val="1"/>
    <w:rsid w:val="00FD2196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FD219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on.krskstate.ru/0/doc/48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E07D-0D4E-42DF-8B20-07EDE04C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7974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http://zakon.krskstate.ru/0/doc/483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2024-12-17T08:36:00Z</cp:lastPrinted>
  <dcterms:created xsi:type="dcterms:W3CDTF">2024-12-17T08:36:00Z</dcterms:created>
  <dcterms:modified xsi:type="dcterms:W3CDTF">2024-12-17T08:36:00Z</dcterms:modified>
</cp:coreProperties>
</file>