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after="200" w:line="276" w:lineRule="auto"/>
        <w:ind w:firstLine="0"/>
        <w:jc w:val="center"/>
        <w:rPr>
          <w:rFonts w:ascii="Times New Roman" w:hAnsi="Times New Roman"/>
          <w:sz w:val="24"/>
        </w:rPr>
      </w:pPr>
    </w:p>
    <w:p w14:paraId="06000000">
      <w:pPr>
        <w:spacing w:after="200" w:line="276" w:lineRule="auto"/>
        <w:ind w:firstLine="0"/>
        <w:jc w:val="center"/>
        <w:rPr>
          <w:rFonts w:ascii="Times New Roman" w:hAnsi="Times New Roman"/>
          <w:sz w:val="24"/>
        </w:rPr>
      </w:pPr>
    </w:p>
    <w:p w14:paraId="07000000">
      <w:pPr>
        <w:spacing w:after="200" w:line="276" w:lineRule="auto"/>
        <w:ind w:firstLine="0"/>
        <w:jc w:val="center"/>
        <w:rPr>
          <w:rFonts w:ascii="Times New Roman" w:hAnsi="Times New Roman"/>
          <w:sz w:val="24"/>
        </w:rPr>
      </w:pPr>
      <w:bookmarkStart w:id="1" w:name="_GoBack"/>
      <w:bookmarkEnd w:id="1"/>
    </w:p>
    <w:p w14:paraId="08000000">
      <w:pPr>
        <w:spacing w:after="200" w:line="276" w:lineRule="auto"/>
        <w:ind w:firstLine="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sz w:val="32"/>
        </w:rPr>
        <w:t>ПРАВИТЕЛЬСТВО РЕСПУБЛИКИ ТЫВА</w:t>
      </w:r>
      <w:r>
        <w:rPr>
          <w:rFonts w:ascii="Times New Roman" w:hAnsi="Times New Roman"/>
          <w:sz w:val="36"/>
        </w:rPr>
        <w:br/>
      </w:r>
      <w:r>
        <w:rPr>
          <w:rFonts w:ascii="Times New Roman" w:hAnsi="Times New Roman"/>
          <w:b w:val="1"/>
          <w:sz w:val="36"/>
        </w:rPr>
        <w:t>ПОСТАНОВЛЕНИЕ</w:t>
      </w:r>
    </w:p>
    <w:p w14:paraId="09000000">
      <w:pPr>
        <w:spacing w:after="200" w:line="276" w:lineRule="auto"/>
        <w:ind w:firstLine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2"/>
        </w:rPr>
        <w:t>ТЫВА РЕСПУБЛИКАНЫӉ ЧАЗАА</w:t>
      </w:r>
      <w:r>
        <w:rPr>
          <w:rFonts w:ascii="Times New Roman" w:hAnsi="Times New Roman"/>
          <w:sz w:val="36"/>
        </w:rPr>
        <w:br/>
      </w:r>
      <w:r>
        <w:rPr>
          <w:rFonts w:ascii="Times New Roman" w:hAnsi="Times New Roman"/>
          <w:b w:val="1"/>
          <w:sz w:val="36"/>
        </w:rPr>
        <w:t>ДОКТААЛ</w:t>
      </w:r>
    </w:p>
    <w:p w14:paraId="0A000000">
      <w:pPr>
        <w:ind w:firstLine="0"/>
        <w:jc w:val="center"/>
        <w:rPr>
          <w:rFonts w:ascii="Times New Roman" w:hAnsi="Times New Roman"/>
          <w:sz w:val="28"/>
        </w:rPr>
      </w:pPr>
    </w:p>
    <w:p w14:paraId="0B000000">
      <w:pPr>
        <w:ind w:firstLine="0"/>
        <w:jc w:val="center"/>
        <w:rPr>
          <w:rFonts w:ascii="Times New Roman" w:hAnsi="Times New Roman"/>
          <w:sz w:val="28"/>
        </w:rPr>
      </w:pPr>
    </w:p>
    <w:p w14:paraId="0C000000">
      <w:pPr>
        <w:ind w:firstLine="0"/>
        <w:jc w:val="center"/>
        <w:rPr>
          <w:rFonts w:ascii="Times New Roman" w:hAnsi="Times New Roman"/>
          <w:sz w:val="28"/>
        </w:rPr>
      </w:pPr>
    </w:p>
    <w:p w14:paraId="0D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 сентября 2022 г. № 573</w:t>
      </w:r>
    </w:p>
    <w:p w14:paraId="0E000000">
      <w:pPr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г.Кызыл</w:t>
      </w:r>
    </w:p>
    <w:p w14:paraId="0F000000">
      <w:pPr>
        <w:ind w:firstLine="0"/>
        <w:jc w:val="center"/>
        <w:rPr>
          <w:rFonts w:ascii="Times New Roman" w:hAnsi="Times New Roman"/>
          <w:sz w:val="28"/>
        </w:rPr>
      </w:pPr>
    </w:p>
    <w:p w14:paraId="10000000">
      <w:pPr>
        <w:ind w:firstLine="0"/>
        <w:jc w:val="center"/>
        <w:rPr>
          <w:rFonts w:ascii="Times New Roman" w:hAnsi="Times New Roman"/>
          <w:sz w:val="28"/>
        </w:rPr>
      </w:pPr>
    </w:p>
    <w:p w14:paraId="11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изменения в предельные розничные </w:t>
      </w:r>
    </w:p>
    <w:p w14:paraId="12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цены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твердое топливо, реализуемое гражданам,</w:t>
      </w:r>
    </w:p>
    <w:p w14:paraId="13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управляющим организациям, товариществам </w:t>
      </w:r>
    </w:p>
    <w:p w14:paraId="14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собственников жилья, </w:t>
      </w:r>
      <w:r>
        <w:rPr>
          <w:rFonts w:ascii="Times New Roman" w:hAnsi="Times New Roman"/>
          <w:b w:val="1"/>
          <w:sz w:val="28"/>
        </w:rPr>
        <w:t>жилищным,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жилищно</w:t>
      </w:r>
      <w:r>
        <w:rPr>
          <w:rFonts w:ascii="Times New Roman" w:hAnsi="Times New Roman"/>
          <w:b w:val="1"/>
          <w:sz w:val="28"/>
        </w:rPr>
        <w:t>-</w:t>
      </w:r>
    </w:p>
    <w:p w14:paraId="15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строительным или иным специализированным </w:t>
      </w:r>
    </w:p>
    <w:p w14:paraId="16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потребительским кооперативам, созданным в целях</w:t>
      </w:r>
    </w:p>
    <w:p w14:paraId="17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удовлетворения потребностей граждан в жилье,</w:t>
      </w:r>
    </w:p>
    <w:p w14:paraId="18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всеми хозяйствующими субъектами независимо </w:t>
      </w:r>
    </w:p>
    <w:p w14:paraId="19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 их организационно-правовых форм и </w:t>
      </w:r>
    </w:p>
    <w:p w14:paraId="1A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ведомственной принадлежности</w:t>
      </w:r>
    </w:p>
    <w:p w14:paraId="1B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на территории Республики Тыва</w:t>
      </w:r>
    </w:p>
    <w:p w14:paraId="1C000000">
      <w:pPr>
        <w:ind w:firstLine="0"/>
        <w:jc w:val="center"/>
        <w:rPr>
          <w:rFonts w:ascii="Times New Roman" w:hAnsi="Times New Roman"/>
          <w:sz w:val="28"/>
        </w:rPr>
      </w:pPr>
    </w:p>
    <w:p w14:paraId="1D000000">
      <w:pPr>
        <w:ind w:firstLine="0"/>
        <w:jc w:val="center"/>
        <w:rPr>
          <w:rFonts w:ascii="Times New Roman" w:hAnsi="Times New Roman"/>
          <w:sz w:val="28"/>
        </w:rPr>
      </w:pPr>
    </w:p>
    <w:p w14:paraId="1E000000">
      <w:pPr>
        <w:spacing w:line="36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и во исполнение Перечня поручений Главы Республики Тыва от 13 сентября 2022 г. № 75-ГРТ по итогам встречи с членами Правительства Республики Тыва от 10 сентября 2022 г. Правительство Республики Тыва ПОСТАНОВЛЯЕТ:</w:t>
      </w:r>
    </w:p>
    <w:p w14:paraId="1F000000">
      <w:pPr>
        <w:spacing w:line="360" w:lineRule="atLeast"/>
        <w:ind w:firstLine="709"/>
        <w:rPr>
          <w:rFonts w:ascii="Times New Roman" w:hAnsi="Times New Roman"/>
          <w:sz w:val="28"/>
        </w:rPr>
      </w:pPr>
    </w:p>
    <w:p w14:paraId="20000000">
      <w:pPr>
        <w:spacing w:line="36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предельные розничные цен</w:t>
      </w:r>
      <w:r>
        <w:rPr>
          <w:rFonts w:ascii="Times New Roman" w:hAnsi="Times New Roman"/>
          <w:sz w:val="28"/>
        </w:rPr>
        <w:t>ы на твердое топливо</w:t>
      </w:r>
      <w:r>
        <w:rPr>
          <w:rFonts w:ascii="Times New Roman" w:hAnsi="Times New Roman"/>
          <w:sz w:val="28"/>
        </w:rPr>
        <w:t xml:space="preserve">, реализуемое гражданам, управляющим организациям, товариществам собственников жилья, жилищным, жилищно-строительным или иным специализированным  потребительским кооперативам, созданным в целях удовлетворения потребностей граждан в жилье, всеми хозяйствующими субъектами независимо от их организационно-правовых </w:t>
      </w:r>
      <w:r>
        <w:rPr>
          <w:rFonts w:ascii="Times New Roman" w:hAnsi="Times New Roman"/>
          <w:sz w:val="28"/>
        </w:rPr>
        <w:t xml:space="preserve">форм и ведомственной принадлежности на территории Республики Тыва, </w:t>
      </w:r>
      <w:r>
        <w:rPr>
          <w:rFonts w:ascii="Times New Roman" w:hAnsi="Times New Roman"/>
          <w:sz w:val="28"/>
        </w:rPr>
        <w:t>утвержденные постановлением Правительства Республики Тыва о</w:t>
      </w:r>
      <w:r>
        <w:rPr>
          <w:rFonts w:ascii="Times New Roman" w:hAnsi="Times New Roman"/>
          <w:sz w:val="28"/>
        </w:rPr>
        <w:t>т 21 мая 201</w:t>
      </w:r>
      <w:r>
        <w:rPr>
          <w:rFonts w:ascii="Times New Roman" w:hAnsi="Times New Roman"/>
          <w:sz w:val="28"/>
        </w:rPr>
        <w:t>0 г. № 212,</w:t>
      </w:r>
      <w:r>
        <w:rPr>
          <w:rFonts w:ascii="Times New Roman" w:hAnsi="Times New Roman"/>
          <w:sz w:val="28"/>
        </w:rPr>
        <w:t xml:space="preserve"> изменение</w:t>
      </w:r>
      <w:r>
        <w:rPr>
          <w:rFonts w:ascii="Times New Roman" w:hAnsi="Times New Roman"/>
          <w:sz w:val="28"/>
        </w:rPr>
        <w:t>, изложив их в следующей редакции</w:t>
      </w:r>
      <w:r>
        <w:rPr>
          <w:rFonts w:ascii="Times New Roman" w:hAnsi="Times New Roman"/>
          <w:sz w:val="28"/>
        </w:rPr>
        <w:t>:</w:t>
      </w:r>
    </w:p>
    <w:p w14:paraId="21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«ПРЕДЕЛЬНЫЕ РОЗНИЧНЫЕ ЦЕНЫ </w:t>
      </w:r>
    </w:p>
    <w:p w14:paraId="22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твердое топливо,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реализуемое гражданам, </w:t>
      </w:r>
    </w:p>
    <w:p w14:paraId="23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управляющим организациям, товариществам </w:t>
      </w:r>
    </w:p>
    <w:p w14:paraId="24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собственников жилья, жилищным, жилищно-</w:t>
      </w:r>
    </w:p>
    <w:p w14:paraId="25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строительным или иным специализированным </w:t>
      </w:r>
    </w:p>
    <w:p w14:paraId="26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потребительским кооперативам, созданным в целях </w:t>
      </w:r>
    </w:p>
    <w:p w14:paraId="27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удовлетворения потребностей граждан в жилье, </w:t>
      </w:r>
    </w:p>
    <w:p w14:paraId="28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всеми хозяйствующими субъектами независимо </w:t>
      </w:r>
      <w:r>
        <w:rPr>
          <w:rFonts w:ascii="Times New Roman" w:hAnsi="Times New Roman"/>
          <w:sz w:val="28"/>
        </w:rPr>
        <w:t>от их</w:t>
      </w:r>
    </w:p>
    <w:p w14:paraId="29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</w:t>
      </w:r>
      <w:r>
        <w:rPr>
          <w:rFonts w:ascii="Times New Roman" w:hAnsi="Times New Roman"/>
          <w:sz w:val="28"/>
        </w:rPr>
        <w:t xml:space="preserve">-правовых форм и ведомственной </w:t>
      </w:r>
    </w:p>
    <w:p w14:paraId="2A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принадлежности на территории Республики Тыва</w:t>
      </w:r>
    </w:p>
    <w:p w14:paraId="2B000000">
      <w:pPr>
        <w:spacing w:line="360" w:lineRule="atLeast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5118"/>
        <w:gridCol w:w="3600"/>
      </w:tblGrid>
      <w:tr>
        <w:trPr>
          <w:trHeight w:hRule="atLeast" w:val="276"/>
          <w:tblHeader/>
        </w:trPr>
        <w:tc>
          <w:tcPr>
            <w:tcW w:type="dxa" w:w="5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Уголь марки, рублей</w:t>
            </w:r>
          </w:p>
          <w:p w14:paraId="2E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1 </w:t>
            </w:r>
            <w:r>
              <w:rPr>
                <w:rFonts w:ascii="Times New Roman" w:hAnsi="Times New Roman"/>
                <w:sz w:val="24"/>
              </w:rPr>
              <w:t>тонну  (</w:t>
            </w:r>
            <w:r>
              <w:rPr>
                <w:rFonts w:ascii="Times New Roman" w:hAnsi="Times New Roman"/>
                <w:sz w:val="24"/>
              </w:rPr>
              <w:t>с НДС)</w:t>
            </w:r>
          </w:p>
        </w:tc>
      </w:tr>
      <w:tr>
        <w:trPr>
          <w:trHeight w:hRule="atLeast" w:val="195"/>
          <w:tblHeader/>
        </w:trPr>
        <w:tc>
          <w:tcPr>
            <w:tcW w:type="dxa" w:w="5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ГЖР</w:t>
            </w:r>
            <w:r>
              <w:rPr>
                <w:rFonts w:ascii="Times New Roman" w:hAnsi="Times New Roman"/>
                <w:sz w:val="24"/>
              </w:rPr>
              <w:t>&lt;*&gt;,</w:t>
            </w:r>
            <w:r>
              <w:rPr>
                <w:rFonts w:ascii="Times New Roman" w:hAnsi="Times New Roman"/>
                <w:sz w:val="24"/>
              </w:rPr>
              <w:t xml:space="preserve"> 2ГР</w:t>
            </w:r>
            <w:r>
              <w:rPr>
                <w:rFonts w:ascii="Times New Roman" w:hAnsi="Times New Roman"/>
                <w:sz w:val="24"/>
              </w:rPr>
              <w:t>&lt;*&gt;</w:t>
            </w:r>
          </w:p>
        </w:tc>
      </w:tr>
      <w:tr>
        <w:trPr>
          <w:trHeight w:hRule="atLeast" w:val="276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Бай-</w:t>
            </w:r>
            <w:r>
              <w:rPr>
                <w:rFonts w:ascii="Times New Roman" w:hAnsi="Times New Roman"/>
                <w:sz w:val="24"/>
              </w:rPr>
              <w:t>Тайгинский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Тээли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3 581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Бай-Тал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3 731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Кара-Холь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4 188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Кызыл-</w:t>
            </w:r>
            <w:r>
              <w:rPr>
                <w:rFonts w:ascii="Times New Roman" w:hAnsi="Times New Roman"/>
                <w:sz w:val="24"/>
              </w:rPr>
              <w:t>Даг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3 698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Ээр-Хавак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Хемчик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3 639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Шуй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3 747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4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Барун-Хемчикский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Кызыл-Мажалык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3 249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Аянгаты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Барлык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3 257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Эрги-</w:t>
            </w:r>
            <w:r>
              <w:rPr>
                <w:rFonts w:ascii="Times New Roman" w:hAnsi="Times New Roman"/>
                <w:sz w:val="24"/>
              </w:rPr>
              <w:t>Барлык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Аксы-Барлык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3 357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Шекпээр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3 224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Хонделен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3 540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Бижиктиг</w:t>
            </w:r>
            <w:r>
              <w:rPr>
                <w:rFonts w:ascii="Times New Roman" w:hAnsi="Times New Roman"/>
                <w:sz w:val="24"/>
              </w:rPr>
              <w:t>-Хая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3 324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Дон-</w:t>
            </w:r>
            <w:r>
              <w:rPr>
                <w:rFonts w:ascii="Times New Roman" w:hAnsi="Times New Roman"/>
                <w:sz w:val="24"/>
              </w:rPr>
              <w:t>Терезин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3 373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5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Дзун-Хемчикский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Чадан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2 642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Бажын-Алаак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2 767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Баян-Тала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2 958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Ийме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2 991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Теве</w:t>
            </w:r>
            <w:r>
              <w:rPr>
                <w:rFonts w:ascii="Times New Roman" w:hAnsi="Times New Roman"/>
                <w:sz w:val="24"/>
              </w:rPr>
              <w:t>-Хая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2 767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Хорум-Даг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3 016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Хайыракан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2 659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Хондергей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2 867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Чыраа-Бажы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3 099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Чыргакы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3 199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Элдиг-Хем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3 307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Шеми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2 908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6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>Каа-Хемский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Сарыг-Сеп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3 166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Бояровка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Бурен-Бай-Хаак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3 531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Бурен-</w:t>
            </w:r>
            <w:r>
              <w:rPr>
                <w:rFonts w:ascii="Times New Roman" w:hAnsi="Times New Roman"/>
                <w:sz w:val="24"/>
              </w:rPr>
              <w:t>Хем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2 783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Дерзиг-Аксы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3 216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Ильинка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3 714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Кундустуг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2 916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Суг-Бажы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2 692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-Бурен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3 299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Сизим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3 664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Кок-</w:t>
            </w:r>
            <w:r>
              <w:rPr>
                <w:rFonts w:ascii="Times New Roman" w:hAnsi="Times New Roman"/>
                <w:sz w:val="24"/>
              </w:rPr>
              <w:t>Хаак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3 340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8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z w:val="24"/>
              </w:rPr>
              <w:t>Кызылский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Каа-Хем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2 584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Баян-Кол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3 249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Терлиг</w:t>
            </w:r>
            <w:r>
              <w:rPr>
                <w:rFonts w:ascii="Times New Roman" w:hAnsi="Times New Roman"/>
                <w:sz w:val="24"/>
              </w:rPr>
              <w:t>-Хая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3 332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Кара-</w:t>
            </w:r>
            <w:r>
              <w:rPr>
                <w:rFonts w:ascii="Times New Roman" w:hAnsi="Times New Roman"/>
                <w:sz w:val="24"/>
              </w:rPr>
              <w:t>Хаак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3 033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Сукпак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2 817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-Элегест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2 941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Целинное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3 166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Черби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3 157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Шамбалыг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3 357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Ээрбек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2 858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>
              <w:rPr>
                <w:rFonts w:ascii="Times New Roman" w:hAnsi="Times New Roman"/>
                <w:sz w:val="24"/>
              </w:rPr>
              <w:t>Монгун-Тайгинский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Мугур-Аксы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Моген</w:t>
            </w:r>
            <w:r>
              <w:rPr>
                <w:rFonts w:ascii="Times New Roman" w:hAnsi="Times New Roman"/>
                <w:sz w:val="24"/>
              </w:rPr>
              <w:t>-Бурен (Кызыл-Хая)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5 798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Тоолайлыг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4 684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Овюрский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Хандагайты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3 398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Саглы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3 789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Сарыг</w:t>
            </w:r>
            <w:r>
              <w:rPr>
                <w:rFonts w:ascii="Times New Roman" w:hAnsi="Times New Roman"/>
                <w:sz w:val="24"/>
              </w:rPr>
              <w:t>-Холь (Ак-</w:t>
            </w:r>
            <w:r>
              <w:rPr>
                <w:rFonts w:ascii="Times New Roman" w:hAnsi="Times New Roman"/>
                <w:sz w:val="24"/>
              </w:rPr>
              <w:t>Чыраа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4 445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Чаа-Суур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3 880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Солчур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3 382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Дус-Даг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3 814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Пий-</w:t>
            </w:r>
            <w:r>
              <w:rPr>
                <w:rFonts w:ascii="Times New Roman" w:hAnsi="Times New Roman"/>
                <w:sz w:val="24"/>
              </w:rPr>
              <w:t>Хемский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Туран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3 407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Сесерлиг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2 975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Уюк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3 290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Аржаан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3 573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Тарлаг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3 706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Сушь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3 241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Хадын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3 731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Хут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4 155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Севи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4 537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C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  <w:r>
              <w:rPr>
                <w:rFonts w:ascii="Times New Roman" w:hAnsi="Times New Roman"/>
                <w:sz w:val="24"/>
              </w:rPr>
              <w:t>Сут-Хольский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Суг-Аксы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2 858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Ак-Даш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2 933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Алдан-</w:t>
            </w:r>
            <w:r>
              <w:rPr>
                <w:rFonts w:ascii="Times New Roman" w:hAnsi="Times New Roman"/>
                <w:sz w:val="24"/>
              </w:rPr>
              <w:t>Маадыр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3 058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Бора-Тайга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2 925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Хор-Тайга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3 116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Кара-</w:t>
            </w:r>
            <w:r>
              <w:rPr>
                <w:rFonts w:ascii="Times New Roman" w:hAnsi="Times New Roman"/>
                <w:sz w:val="24"/>
              </w:rPr>
              <w:t>Чыраа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2 875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Кызыл-Тайга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2 975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D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  <w:r>
              <w:rPr>
                <w:rFonts w:ascii="Times New Roman" w:hAnsi="Times New Roman"/>
                <w:sz w:val="24"/>
              </w:rPr>
              <w:t>Тандинский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Бай-Хаак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3 349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Владимировка (</w:t>
            </w:r>
            <w:r>
              <w:rPr>
                <w:rFonts w:ascii="Times New Roman" w:hAnsi="Times New Roman"/>
                <w:sz w:val="24"/>
              </w:rPr>
              <w:t>Арыг-Бажы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3 747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Балгазын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3 540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Дурген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3 357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Кочетово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3 656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Кызыл-Арыг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3 606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Межегей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3 465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>-Хадын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3 315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Сой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3 614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Успенка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3 482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Сосновка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3 365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</w:t>
            </w:r>
            <w:r>
              <w:rPr>
                <w:rFonts w:ascii="Times New Roman" w:hAnsi="Times New Roman"/>
                <w:sz w:val="24"/>
              </w:rPr>
              <w:t>Тес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Хемский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Самагалтай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4 038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Берт-</w:t>
            </w:r>
            <w:r>
              <w:rPr>
                <w:rFonts w:ascii="Times New Roman" w:hAnsi="Times New Roman"/>
                <w:sz w:val="24"/>
              </w:rPr>
              <w:t>Даг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4 188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Ак-Эрик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4 337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</w:t>
            </w:r>
            <w:r>
              <w:rPr>
                <w:rFonts w:ascii="Times New Roman" w:hAnsi="Times New Roman"/>
                <w:sz w:val="24"/>
              </w:rPr>
              <w:t>Шынаа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4 869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У-</w:t>
            </w:r>
            <w:r>
              <w:rPr>
                <w:rFonts w:ascii="Times New Roman" w:hAnsi="Times New Roman"/>
                <w:sz w:val="24"/>
              </w:rPr>
              <w:t>Шынаа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4 537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Чыргаланды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4 096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Шуурмак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3 831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E00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</w:t>
            </w:r>
            <w:r>
              <w:rPr>
                <w:rFonts w:ascii="Times New Roman" w:hAnsi="Times New Roman"/>
                <w:sz w:val="24"/>
              </w:rPr>
              <w:t>Тоджинский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Тоора-Хем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4 843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2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Адыр-Кежиг</w:t>
            </w:r>
          </w:p>
        </w:tc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4 943 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4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Ий</w:t>
            </w:r>
          </w:p>
        </w:tc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4 963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6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Сыстыг-Хем</w:t>
            </w:r>
          </w:p>
        </w:tc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440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8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Ырбан</w:t>
            </w:r>
          </w:p>
        </w:tc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241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A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</w:t>
            </w:r>
            <w:r>
              <w:rPr>
                <w:rFonts w:ascii="Times New Roman" w:hAnsi="Times New Roman"/>
                <w:sz w:val="24"/>
              </w:rPr>
              <w:t>Улуг-Хемский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Шагонар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3 249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Арыг-Узуу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3 058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Арыскан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3 124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Иштии-Хем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3 000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Ийи</w:t>
            </w:r>
            <w:r>
              <w:rPr>
                <w:rFonts w:ascii="Times New Roman" w:hAnsi="Times New Roman"/>
                <w:sz w:val="24"/>
              </w:rPr>
              <w:t>-Тал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3 515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Кок-</w:t>
            </w:r>
            <w:r>
              <w:rPr>
                <w:rFonts w:ascii="Times New Roman" w:hAnsi="Times New Roman"/>
                <w:sz w:val="24"/>
              </w:rPr>
              <w:t>Чыраа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3 241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Хайыракан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3 382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Торгалыг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3 373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Чааты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3 315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Эйлиг-Хем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3 565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0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 </w:t>
            </w:r>
            <w:r>
              <w:rPr>
                <w:rFonts w:ascii="Times New Roman" w:hAnsi="Times New Roman"/>
                <w:sz w:val="24"/>
              </w:rPr>
              <w:t>Чаа-Хольский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Чаа-Холь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2 966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Ак-</w:t>
            </w:r>
            <w:r>
              <w:rPr>
                <w:rFonts w:ascii="Times New Roman" w:hAnsi="Times New Roman"/>
                <w:sz w:val="24"/>
              </w:rPr>
              <w:t>Дуруг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2 842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Булун</w:t>
            </w:r>
            <w:r>
              <w:rPr>
                <w:rFonts w:ascii="Times New Roman" w:hAnsi="Times New Roman"/>
                <w:sz w:val="24"/>
              </w:rPr>
              <w:t>-Терек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2 908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Шанчы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3 257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A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 </w:t>
            </w:r>
            <w:r>
              <w:rPr>
                <w:rFonts w:ascii="Times New Roman" w:hAnsi="Times New Roman"/>
                <w:sz w:val="24"/>
              </w:rPr>
              <w:t>Чеди-Хольский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Хову-Аксы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3 656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Ак-Тал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3 797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Сайлыг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3 639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Холчук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3 889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Чал-</w:t>
            </w:r>
            <w:r>
              <w:rPr>
                <w:rFonts w:ascii="Times New Roman" w:hAnsi="Times New Roman"/>
                <w:sz w:val="24"/>
              </w:rPr>
              <w:t>Кежиг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3 357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Элегест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3 349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38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16. </w:t>
            </w:r>
            <w:r>
              <w:rPr>
                <w:rFonts w:ascii="Times New Roman" w:hAnsi="Times New Roman"/>
                <w:sz w:val="24"/>
              </w:rPr>
              <w:t>Эрзинский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Эрзин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4 504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Нарын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4 786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Морен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4 695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Качык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6 049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Булун-Бажы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4 554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Бай-</w:t>
            </w:r>
            <w:r>
              <w:rPr>
                <w:rFonts w:ascii="Times New Roman" w:hAnsi="Times New Roman"/>
                <w:sz w:val="24"/>
              </w:rPr>
              <w:t>Даг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4 454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17. </w:t>
            </w:r>
            <w:r>
              <w:rPr>
                <w:rFonts w:ascii="Times New Roman" w:hAnsi="Times New Roman"/>
                <w:sz w:val="24"/>
              </w:rPr>
              <w:t>Тере-Хольский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кожуун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Кунгуртуг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977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  <w:r>
              <w:rPr>
                <w:rFonts w:ascii="Times New Roman" w:hAnsi="Times New Roman"/>
                <w:sz w:val="24"/>
              </w:rPr>
              <w:t>Ак-Довурак</w:t>
            </w:r>
          </w:p>
        </w:tc>
        <w:tc>
          <w:tcPr>
            <w:tcW w:type="dxa" w:w="3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3 324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Кызыл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левобережная часть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2 734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правобережная часть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2 916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Прочие: от угольных месторождений других субъектов Российской Федерации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ортовой, отборный, орех, семечка – 4 100 руб.</w:t>
            </w:r>
          </w:p>
        </w:tc>
      </w:tr>
      <w:tr>
        <w:trPr>
          <w:trHeight w:hRule="atLeast" w:val="300"/>
        </w:trPr>
        <w:tc>
          <w:tcPr>
            <w:tcW w:type="dxa" w:w="5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Дрова, колотые длиной 1 м и менее, независимо от вида древесной породы</w:t>
            </w:r>
          </w:p>
        </w:tc>
        <w:tc>
          <w:tcPr>
            <w:tcW w:type="dxa" w:w="3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 1 складочный куб.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 – 1 250 руб.</w:t>
            </w:r>
          </w:p>
        </w:tc>
      </w:tr>
    </w:tbl>
    <w:p w14:paraId="56010000">
      <w:pPr>
        <w:ind w:firstLine="709"/>
        <w:rPr>
          <w:rFonts w:ascii="Times New Roman" w:hAnsi="Times New Roman"/>
          <w:sz w:val="24"/>
        </w:rPr>
      </w:pPr>
    </w:p>
    <w:p w14:paraId="5701000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&lt;*&gt; 1 ГЖР –</w:t>
      </w:r>
      <w:r>
        <w:rPr>
          <w:rFonts w:ascii="Times New Roman" w:hAnsi="Times New Roman"/>
          <w:sz w:val="24"/>
        </w:rPr>
        <w:t xml:space="preserve"> первый газовый, жирный, рядовой (</w:t>
      </w:r>
      <w:r>
        <w:rPr>
          <w:rFonts w:ascii="Times New Roman" w:hAnsi="Times New Roman"/>
          <w:sz w:val="24"/>
        </w:rPr>
        <w:t>Чаданское</w:t>
      </w:r>
      <w:r>
        <w:rPr>
          <w:rFonts w:ascii="Times New Roman" w:hAnsi="Times New Roman"/>
          <w:sz w:val="24"/>
        </w:rPr>
        <w:t xml:space="preserve"> месторождение);</w:t>
      </w:r>
    </w:p>
    <w:p w14:paraId="5801000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&lt;*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>2ГР – второй газовый, рядовой (</w:t>
      </w:r>
      <w:r>
        <w:rPr>
          <w:rFonts w:ascii="Times New Roman" w:hAnsi="Times New Roman"/>
          <w:sz w:val="24"/>
        </w:rPr>
        <w:t>Каа-Хемское</w:t>
      </w:r>
      <w:r>
        <w:rPr>
          <w:rFonts w:ascii="Times New Roman" w:hAnsi="Times New Roman"/>
          <w:sz w:val="24"/>
        </w:rPr>
        <w:t xml:space="preserve"> ме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торождение)</w:t>
      </w:r>
      <w:bookmarkStart w:id="2" w:name="P482"/>
      <w:bookmarkEnd w:id="2"/>
      <w:r>
        <w:rPr>
          <w:rFonts w:ascii="Times New Roman" w:hAnsi="Times New Roman"/>
          <w:sz w:val="24"/>
        </w:rPr>
        <w:t>.</w:t>
      </w:r>
    </w:p>
    <w:p w14:paraId="5901000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</w:t>
      </w:r>
    </w:p>
    <w:p w14:paraId="5A01000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указанных розничных ценах учтена стоимость услуг по взвешиванию и погрузке угля в транспортное средство.</w:t>
      </w:r>
    </w:p>
    <w:p w14:paraId="5B01000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Предельные (максимальные) розничные цены включают погрузку твердого топлива на транспорт без учета разгрузки и доставки со склада поставщика к месту, указанному потребителем.</w:t>
      </w:r>
      <w:r>
        <w:rPr>
          <w:rFonts w:ascii="Times New Roman" w:hAnsi="Times New Roman"/>
          <w:sz w:val="24"/>
        </w:rPr>
        <w:t>».</w:t>
      </w:r>
    </w:p>
    <w:p w14:paraId="5C010000">
      <w:pPr>
        <w:pStyle w:val="Style_4"/>
        <w:spacing w:line="360" w:lineRule="atLeast"/>
        <w:ind w:firstLine="851"/>
        <w:jc w:val="both"/>
        <w:rPr>
          <w:rFonts w:ascii="Times New Roman" w:hAnsi="Times New Roman"/>
          <w:sz w:val="28"/>
        </w:rPr>
      </w:pPr>
    </w:p>
    <w:p w14:paraId="5D010000">
      <w:pPr>
        <w:pStyle w:val="Style_4"/>
        <w:spacing w:line="360" w:lineRule="atLeast"/>
        <w:ind w:firstLine="851"/>
        <w:jc w:val="both"/>
        <w:rPr>
          <w:rFonts w:ascii="Times New Roman" w:hAnsi="Times New Roman"/>
          <w:sz w:val="28"/>
        </w:rPr>
      </w:pPr>
    </w:p>
    <w:p w14:paraId="5E010000">
      <w:pPr>
        <w:spacing w:line="36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Разместить н</w:t>
      </w:r>
      <w:r>
        <w:rPr>
          <w:rFonts w:ascii="Times New Roman" w:hAnsi="Times New Roman"/>
          <w:sz w:val="28"/>
        </w:rPr>
        <w:t xml:space="preserve">астоящее постановление на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(www.pravo.gov.ru) и официальном сайте Республики Тыва в информационно-телекоммуникационной сети «Интернет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5F010000">
      <w:pPr>
        <w:spacing w:line="360" w:lineRule="atLeast"/>
        <w:ind w:firstLine="0"/>
        <w:jc w:val="left"/>
        <w:rPr>
          <w:rFonts w:ascii="Times New Roman" w:hAnsi="Times New Roman"/>
          <w:sz w:val="28"/>
        </w:rPr>
      </w:pPr>
    </w:p>
    <w:p w14:paraId="60010000">
      <w:pPr>
        <w:spacing w:line="360" w:lineRule="atLeast"/>
        <w:ind w:firstLine="0"/>
        <w:jc w:val="left"/>
        <w:rPr>
          <w:rFonts w:ascii="Times New Roman" w:hAnsi="Times New Roman"/>
          <w:sz w:val="28"/>
        </w:rPr>
      </w:pPr>
    </w:p>
    <w:p w14:paraId="61010000">
      <w:pPr>
        <w:spacing w:line="360" w:lineRule="atLeast"/>
        <w:ind w:firstLine="0"/>
        <w:jc w:val="left"/>
        <w:rPr>
          <w:rFonts w:ascii="Times New Roman" w:hAnsi="Times New Roman"/>
          <w:sz w:val="28"/>
        </w:rPr>
      </w:pPr>
    </w:p>
    <w:p w14:paraId="62010000">
      <w:pPr>
        <w:spacing w:line="360" w:lineRule="atLeast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</w:t>
      </w:r>
      <w:r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Тыва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В. </w:t>
      </w:r>
      <w:r>
        <w:rPr>
          <w:rFonts w:ascii="Times New Roman" w:hAnsi="Times New Roman"/>
          <w:sz w:val="28"/>
        </w:rPr>
        <w:t>Ховалыг</w:t>
      </w:r>
    </w:p>
    <w:p w14:paraId="63010000">
      <w:pPr>
        <w:spacing w:line="360" w:lineRule="atLeast"/>
        <w:ind w:firstLine="0"/>
        <w:jc w:val="left"/>
        <w:rPr>
          <w:rFonts w:ascii="Times New Roman" w:hAnsi="Times New Roman"/>
          <w:sz w:val="28"/>
        </w:rPr>
      </w:pPr>
    </w:p>
    <w:p w14:paraId="64010000">
      <w:pPr>
        <w:spacing w:line="360" w:lineRule="atLeast"/>
        <w:ind w:firstLine="0"/>
        <w:rPr>
          <w:rFonts w:ascii="Times New Roman" w:hAnsi="Times New Roman"/>
          <w:sz w:val="28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3000000">
    <w:pPr>
      <w:pStyle w:val="Style_1"/>
      <w:ind/>
      <w:jc w:val="right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 w:firstLine="539"/>
      <w:jc w:val="both"/>
    </w:pPr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xl64"/>
    <w:basedOn w:val="Style_5"/>
    <w:link w:val="Style_7_ch"/>
    <w:pPr>
      <w:spacing w:afterAutospacing="on" w:beforeAutospacing="on"/>
      <w:ind w:firstLine="0"/>
      <w:jc w:val="center"/>
    </w:pPr>
    <w:rPr>
      <w:rFonts w:ascii="Times New Roman" w:hAnsi="Times New Roman"/>
      <w:sz w:val="24"/>
    </w:rPr>
  </w:style>
  <w:style w:styleId="Style_7_ch" w:type="character">
    <w:name w:val="xl64"/>
    <w:basedOn w:val="Style_5_ch"/>
    <w:link w:val="Style_7"/>
    <w:rPr>
      <w:rFonts w:ascii="Times New Roman" w:hAnsi="Times New Roman"/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9" w:type="paragraph">
    <w:name w:val="xl78"/>
    <w:basedOn w:val="Style_5"/>
    <w:link w:val="Style_9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9_ch" w:type="character">
    <w:name w:val="xl78"/>
    <w:basedOn w:val="Style_5_ch"/>
    <w:link w:val="Style_9"/>
    <w:rPr>
      <w:rFonts w:ascii="Times New Roman" w:hAnsi="Times New Roman"/>
      <w:b w:val="1"/>
      <w:sz w:val="24"/>
    </w:rPr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xl75"/>
    <w:basedOn w:val="Style_5"/>
    <w:link w:val="Style_11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11_ch" w:type="character">
    <w:name w:val="xl75"/>
    <w:basedOn w:val="Style_5_ch"/>
    <w:link w:val="Style_11"/>
    <w:rPr>
      <w:rFonts w:ascii="Times New Roman" w:hAnsi="Times New Roman"/>
      <w:b w:val="1"/>
      <w:sz w:val="24"/>
    </w:rPr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xl74"/>
    <w:basedOn w:val="Style_5"/>
    <w:link w:val="Style_13_ch"/>
    <w:pPr>
      <w:spacing w:afterAutospacing="on" w:beforeAutospacing="on"/>
      <w:ind w:firstLine="0"/>
      <w:jc w:val="center"/>
    </w:pPr>
    <w:rPr>
      <w:rFonts w:ascii="Times New Roman" w:hAnsi="Times New Roman"/>
      <w:sz w:val="24"/>
    </w:rPr>
  </w:style>
  <w:style w:styleId="Style_13_ch" w:type="character">
    <w:name w:val="xl74"/>
    <w:basedOn w:val="Style_5_ch"/>
    <w:link w:val="Style_13"/>
    <w:rPr>
      <w:rFonts w:ascii="Times New Roman" w:hAnsi="Times New Roman"/>
      <w:sz w:val="24"/>
    </w:rPr>
  </w:style>
  <w:style w:styleId="Style_14" w:type="paragraph">
    <w:name w:val="xl68"/>
    <w:basedOn w:val="Style_5"/>
    <w:link w:val="Style_14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14_ch" w:type="character">
    <w:name w:val="xl68"/>
    <w:basedOn w:val="Style_5_ch"/>
    <w:link w:val="Style_14"/>
    <w:rPr>
      <w:rFonts w:ascii="Times New Roman" w:hAnsi="Times New Roman"/>
      <w:b w:val="1"/>
      <w:sz w:val="24"/>
    </w:rPr>
  </w:style>
  <w:style w:styleId="Style_15" w:type="paragraph">
    <w:name w:val="heading 3"/>
    <w:next w:val="Style_5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4" w:type="paragraph">
    <w:name w:val="ConsPlusNormal"/>
    <w:link w:val="Style_4_ch"/>
    <w:pPr>
      <w:spacing w:after="0" w:line="240" w:lineRule="auto"/>
      <w:ind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16" w:type="paragraph">
    <w:name w:val="ConsPlusCell"/>
    <w:link w:val="Style_16_ch"/>
    <w:pPr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ConsPlusCell"/>
    <w:link w:val="Style_16"/>
    <w:rPr>
      <w:rFonts w:ascii="Times New Roman" w:hAnsi="Times New Roman"/>
      <w:sz w:val="28"/>
    </w:rPr>
  </w:style>
  <w:style w:styleId="Style_17" w:type="paragraph">
    <w:name w:val="xl82"/>
    <w:basedOn w:val="Style_5"/>
    <w:link w:val="Style_17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17_ch" w:type="character">
    <w:name w:val="xl82"/>
    <w:basedOn w:val="Style_5_ch"/>
    <w:link w:val="Style_17"/>
    <w:rPr>
      <w:rFonts w:ascii="Times New Roman" w:hAnsi="Times New Roman"/>
      <w:b w:val="1"/>
      <w:sz w:val="24"/>
    </w:rPr>
  </w:style>
  <w:style w:styleId="Style_18" w:type="paragraph">
    <w:name w:val="xl83"/>
    <w:basedOn w:val="Style_5"/>
    <w:link w:val="Style_18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18_ch" w:type="character">
    <w:name w:val="xl83"/>
    <w:basedOn w:val="Style_5_ch"/>
    <w:link w:val="Style_18"/>
    <w:rPr>
      <w:rFonts w:ascii="Times New Roman" w:hAnsi="Times New Roman"/>
      <w:b w:val="1"/>
      <w:sz w:val="24"/>
    </w:rPr>
  </w:style>
  <w:style w:styleId="Style_19" w:type="paragraph">
    <w:name w:val="xl80"/>
    <w:basedOn w:val="Style_5"/>
    <w:link w:val="Style_19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19_ch" w:type="character">
    <w:name w:val="xl80"/>
    <w:basedOn w:val="Style_5_ch"/>
    <w:link w:val="Style_19"/>
    <w:rPr>
      <w:rFonts w:ascii="Times New Roman" w:hAnsi="Times New Roman"/>
      <w:b w:val="1"/>
      <w:sz w:val="24"/>
    </w:rPr>
  </w:style>
  <w:style w:styleId="Style_20" w:type="paragraph">
    <w:name w:val="xl84"/>
    <w:basedOn w:val="Style_5"/>
    <w:link w:val="Style_20_ch"/>
    <w:pPr>
      <w:spacing w:afterAutospacing="on" w:beforeAutospacing="on"/>
      <w:ind w:firstLine="0"/>
      <w:jc w:val="center"/>
    </w:pPr>
    <w:rPr>
      <w:rFonts w:ascii="Times New Roman" w:hAnsi="Times New Roman"/>
      <w:sz w:val="24"/>
    </w:rPr>
  </w:style>
  <w:style w:styleId="Style_20_ch" w:type="character">
    <w:name w:val="xl84"/>
    <w:basedOn w:val="Style_5_ch"/>
    <w:link w:val="Style_20"/>
    <w:rPr>
      <w:rFonts w:ascii="Times New Roman" w:hAnsi="Times New Roman"/>
      <w:sz w:val="24"/>
    </w:rPr>
  </w:style>
  <w:style w:styleId="Style_21" w:type="paragraph">
    <w:name w:val="xl65"/>
    <w:basedOn w:val="Style_5"/>
    <w:link w:val="Style_21_ch"/>
    <w:pPr>
      <w:spacing w:afterAutospacing="on" w:beforeAutospacing="on"/>
      <w:ind w:firstLine="0"/>
      <w:jc w:val="left"/>
    </w:pPr>
    <w:rPr>
      <w:rFonts w:ascii="Times New Roman" w:hAnsi="Times New Roman"/>
      <w:b w:val="1"/>
      <w:sz w:val="24"/>
    </w:rPr>
  </w:style>
  <w:style w:styleId="Style_21_ch" w:type="character">
    <w:name w:val="xl65"/>
    <w:basedOn w:val="Style_5_ch"/>
    <w:link w:val="Style_21"/>
    <w:rPr>
      <w:rFonts w:ascii="Times New Roman" w:hAnsi="Times New Roman"/>
      <w:b w:val="1"/>
      <w:sz w:val="24"/>
    </w:rPr>
  </w:style>
  <w:style w:styleId="Style_22" w:type="paragraph">
    <w:name w:val="FollowedHyperlink"/>
    <w:basedOn w:val="Style_23"/>
    <w:link w:val="Style_22_ch"/>
    <w:rPr>
      <w:color w:val="800080"/>
      <w:u w:val="single"/>
    </w:rPr>
  </w:style>
  <w:style w:styleId="Style_22_ch" w:type="character">
    <w:name w:val="FollowedHyperlink"/>
    <w:basedOn w:val="Style_23_ch"/>
    <w:link w:val="Style_22"/>
    <w:rPr>
      <w:color w:val="800080"/>
      <w:u w:val="single"/>
    </w:rPr>
  </w:style>
  <w:style w:styleId="Style_24" w:type="paragraph">
    <w:name w:val="toc 3"/>
    <w:next w:val="Style_5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xl85"/>
    <w:basedOn w:val="Style_5"/>
    <w:link w:val="Style_25_ch"/>
    <w:pPr>
      <w:spacing w:afterAutospacing="on" w:beforeAutospacing="on"/>
      <w:ind w:firstLine="0"/>
      <w:jc w:val="center"/>
    </w:pPr>
    <w:rPr>
      <w:rFonts w:ascii="Times New Roman" w:hAnsi="Times New Roman"/>
      <w:sz w:val="24"/>
    </w:rPr>
  </w:style>
  <w:style w:styleId="Style_25_ch" w:type="character">
    <w:name w:val="xl85"/>
    <w:basedOn w:val="Style_5_ch"/>
    <w:link w:val="Style_25"/>
    <w:rPr>
      <w:rFonts w:ascii="Times New Roman" w:hAnsi="Times New Roman"/>
      <w:sz w:val="24"/>
    </w:rPr>
  </w:style>
  <w:style w:styleId="Style_26" w:type="paragraph">
    <w:name w:val="xl67"/>
    <w:basedOn w:val="Style_5"/>
    <w:link w:val="Style_26_ch"/>
    <w:pPr>
      <w:spacing w:afterAutospacing="on" w:beforeAutospacing="on"/>
      <w:ind w:firstLine="0"/>
      <w:jc w:val="left"/>
    </w:pPr>
    <w:rPr>
      <w:rFonts w:ascii="Times New Roman" w:hAnsi="Times New Roman"/>
      <w:sz w:val="24"/>
    </w:rPr>
  </w:style>
  <w:style w:styleId="Style_26_ch" w:type="character">
    <w:name w:val="xl67"/>
    <w:basedOn w:val="Style_5_ch"/>
    <w:link w:val="Style_26"/>
    <w:rPr>
      <w:rFonts w:ascii="Times New Roman" w:hAnsi="Times New Roman"/>
      <w:sz w:val="24"/>
    </w:rPr>
  </w:style>
  <w:style w:styleId="Style_27" w:type="paragraph">
    <w:name w:val="heading 5"/>
    <w:next w:val="Style_5"/>
    <w:link w:val="Style_2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z w:val="22"/>
    </w:rPr>
  </w:style>
  <w:style w:styleId="Style_28" w:type="paragraph">
    <w:name w:val="xl70"/>
    <w:basedOn w:val="Style_5"/>
    <w:link w:val="Style_28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28_ch" w:type="character">
    <w:name w:val="xl70"/>
    <w:basedOn w:val="Style_5_ch"/>
    <w:link w:val="Style_28"/>
    <w:rPr>
      <w:rFonts w:ascii="Times New Roman" w:hAnsi="Times New Roman"/>
      <w:b w:val="1"/>
      <w:sz w:val="24"/>
    </w:rPr>
  </w:style>
  <w:style w:styleId="Style_29" w:type="paragraph">
    <w:name w:val="xl66"/>
    <w:basedOn w:val="Style_5"/>
    <w:link w:val="Style_29_ch"/>
    <w:pPr>
      <w:spacing w:afterAutospacing="on" w:beforeAutospacing="on"/>
      <w:ind w:firstLine="0"/>
      <w:jc w:val="left"/>
    </w:pPr>
    <w:rPr>
      <w:rFonts w:ascii="Times New Roman" w:hAnsi="Times New Roman"/>
      <w:sz w:val="24"/>
    </w:rPr>
  </w:style>
  <w:style w:styleId="Style_29_ch" w:type="character">
    <w:name w:val="xl66"/>
    <w:basedOn w:val="Style_5_ch"/>
    <w:link w:val="Style_29"/>
    <w:rPr>
      <w:rFonts w:ascii="Times New Roman" w:hAnsi="Times New Roman"/>
      <w:sz w:val="24"/>
    </w:rPr>
  </w:style>
  <w:style w:styleId="Style_30" w:type="paragraph">
    <w:name w:val="heading 1"/>
    <w:basedOn w:val="Style_5"/>
    <w:link w:val="Style_30_ch"/>
    <w:uiPriority w:val="9"/>
    <w:qFormat/>
    <w:pPr>
      <w:spacing w:afterAutospacing="on" w:beforeAutospacing="on"/>
      <w:ind w:firstLine="0"/>
      <w:jc w:val="left"/>
      <w:outlineLvl w:val="0"/>
    </w:pPr>
    <w:rPr>
      <w:rFonts w:ascii="Times New Roman" w:hAnsi="Times New Roman"/>
      <w:b w:val="1"/>
      <w:sz w:val="48"/>
    </w:rPr>
  </w:style>
  <w:style w:styleId="Style_30_ch" w:type="character">
    <w:name w:val="heading 1"/>
    <w:basedOn w:val="Style_5_ch"/>
    <w:link w:val="Style_30"/>
    <w:rPr>
      <w:rFonts w:ascii="Times New Roman" w:hAnsi="Times New Roman"/>
      <w:b w:val="1"/>
      <w:sz w:val="48"/>
    </w:rPr>
  </w:style>
  <w:style w:styleId="Style_31" w:type="paragraph">
    <w:name w:val="xl63"/>
    <w:basedOn w:val="Style_5"/>
    <w:link w:val="Style_31_ch"/>
    <w:pPr>
      <w:spacing w:afterAutospacing="on" w:beforeAutospacing="on"/>
      <w:ind w:firstLine="0"/>
      <w:jc w:val="center"/>
    </w:pPr>
    <w:rPr>
      <w:rFonts w:ascii="Times New Roman" w:hAnsi="Times New Roman"/>
      <w:sz w:val="24"/>
    </w:rPr>
  </w:style>
  <w:style w:styleId="Style_31_ch" w:type="character">
    <w:name w:val="xl63"/>
    <w:basedOn w:val="Style_5_ch"/>
    <w:link w:val="Style_31"/>
    <w:rPr>
      <w:rFonts w:ascii="Times New Roman" w:hAnsi="Times New Roman"/>
      <w:sz w:val="24"/>
    </w:rPr>
  </w:style>
  <w:style w:styleId="Style_32" w:type="paragraph">
    <w:name w:val="Hyperlink"/>
    <w:basedOn w:val="Style_23"/>
    <w:link w:val="Style_32_ch"/>
    <w:rPr>
      <w:color w:val="0000FF"/>
      <w:u w:val="single"/>
    </w:rPr>
  </w:style>
  <w:style w:styleId="Style_32_ch" w:type="character">
    <w:name w:val="Hyperlink"/>
    <w:basedOn w:val="Style_23_ch"/>
    <w:link w:val="Style_32"/>
    <w:rPr>
      <w:color w:val="0000FF"/>
      <w:u w:val="single"/>
    </w:rPr>
  </w:style>
  <w:style w:styleId="Style_33" w:type="paragraph">
    <w:name w:val="Footnote"/>
    <w:link w:val="Style_33_ch"/>
    <w:pPr>
      <w:ind/>
      <w:jc w:val="left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5"/>
    <w:link w:val="Style_34_ch"/>
    <w:uiPriority w:val="39"/>
    <w:pPr>
      <w:ind w:firstLine="0" w:left="0"/>
    </w:pPr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ConsPlusTitle"/>
    <w:link w:val="Style_36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6_ch" w:type="character">
    <w:name w:val="ConsPlusTitle"/>
    <w:link w:val="Style_36"/>
    <w:rPr>
      <w:rFonts w:ascii="Calibri" w:hAnsi="Calibri"/>
      <w:b w:val="1"/>
    </w:rPr>
  </w:style>
  <w:style w:styleId="Style_37" w:type="paragraph">
    <w:name w:val="xl81"/>
    <w:basedOn w:val="Style_5"/>
    <w:link w:val="Style_37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37_ch" w:type="character">
    <w:name w:val="xl81"/>
    <w:basedOn w:val="Style_5_ch"/>
    <w:link w:val="Style_37"/>
    <w:rPr>
      <w:rFonts w:ascii="Times New Roman" w:hAnsi="Times New Roman"/>
      <w:b w:val="1"/>
      <w:sz w:val="24"/>
    </w:rPr>
  </w:style>
  <w:style w:styleId="Style_38" w:type="paragraph">
    <w:name w:val="List Paragraph"/>
    <w:basedOn w:val="Style_5"/>
    <w:link w:val="Style_38_ch"/>
    <w:pPr>
      <w:ind w:firstLine="0" w:left="720"/>
      <w:contextualSpacing w:val="1"/>
    </w:pPr>
  </w:style>
  <w:style w:styleId="Style_38_ch" w:type="character">
    <w:name w:val="List Paragraph"/>
    <w:basedOn w:val="Style_5_ch"/>
    <w:link w:val="Style_38"/>
  </w:style>
  <w:style w:styleId="Style_39" w:type="paragraph">
    <w:name w:val="toc 9"/>
    <w:next w:val="Style_5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xl79"/>
    <w:basedOn w:val="Style_5"/>
    <w:link w:val="Style_40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40_ch" w:type="character">
    <w:name w:val="xl79"/>
    <w:basedOn w:val="Style_5_ch"/>
    <w:link w:val="Style_40"/>
    <w:rPr>
      <w:rFonts w:ascii="Times New Roman" w:hAnsi="Times New Roman"/>
      <w:b w:val="1"/>
      <w:sz w:val="24"/>
    </w:rPr>
  </w:style>
  <w:style w:styleId="Style_41" w:type="paragraph">
    <w:name w:val="xl86"/>
    <w:basedOn w:val="Style_5"/>
    <w:link w:val="Style_41_ch"/>
    <w:pPr>
      <w:spacing w:afterAutospacing="on" w:beforeAutospacing="on"/>
      <w:ind w:firstLine="0"/>
      <w:jc w:val="center"/>
    </w:pPr>
    <w:rPr>
      <w:rFonts w:ascii="Times New Roman" w:hAnsi="Times New Roman"/>
      <w:sz w:val="24"/>
    </w:rPr>
  </w:style>
  <w:style w:styleId="Style_41_ch" w:type="character">
    <w:name w:val="xl86"/>
    <w:basedOn w:val="Style_5_ch"/>
    <w:link w:val="Style_41"/>
    <w:rPr>
      <w:rFonts w:ascii="Times New Roman" w:hAnsi="Times New Roman"/>
      <w:sz w:val="24"/>
    </w:rPr>
  </w:style>
  <w:style w:styleId="Style_42" w:type="paragraph">
    <w:name w:val="toc 8"/>
    <w:next w:val="Style_5"/>
    <w:link w:val="Style_42_ch"/>
    <w:uiPriority w:val="39"/>
    <w:pPr>
      <w:ind w:firstLine="0" w:left="1400"/>
    </w:pPr>
  </w:style>
  <w:style w:styleId="Style_42_ch" w:type="character">
    <w:name w:val="toc 8"/>
    <w:link w:val="Style_42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43" w:type="paragraph">
    <w:name w:val="xl72"/>
    <w:basedOn w:val="Style_5"/>
    <w:link w:val="Style_43_ch"/>
    <w:pPr>
      <w:spacing w:afterAutospacing="on" w:beforeAutospacing="on"/>
      <w:ind w:firstLine="0"/>
      <w:jc w:val="center"/>
    </w:pPr>
    <w:rPr>
      <w:rFonts w:ascii="Times New Roman" w:hAnsi="Times New Roman"/>
      <w:sz w:val="24"/>
    </w:rPr>
  </w:style>
  <w:style w:styleId="Style_43_ch" w:type="character">
    <w:name w:val="xl72"/>
    <w:basedOn w:val="Style_5_ch"/>
    <w:link w:val="Style_43"/>
    <w:rPr>
      <w:rFonts w:ascii="Times New Roman" w:hAnsi="Times New Roman"/>
      <w:sz w:val="24"/>
    </w:rPr>
  </w:style>
  <w:style w:styleId="Style_44" w:type="paragraph">
    <w:name w:val="Balloon Text"/>
    <w:basedOn w:val="Style_5"/>
    <w:link w:val="Style_44_ch"/>
    <w:rPr>
      <w:rFonts w:ascii="Tahoma" w:hAnsi="Tahoma"/>
      <w:sz w:val="16"/>
    </w:rPr>
  </w:style>
  <w:style w:styleId="Style_44_ch" w:type="character">
    <w:name w:val="Balloon Text"/>
    <w:basedOn w:val="Style_5_ch"/>
    <w:link w:val="Style_44"/>
    <w:rPr>
      <w:rFonts w:ascii="Tahoma" w:hAnsi="Tahoma"/>
      <w:sz w:val="16"/>
    </w:rPr>
  </w:style>
  <w:style w:styleId="Style_45" w:type="paragraph">
    <w:name w:val="Strong"/>
    <w:basedOn w:val="Style_23"/>
    <w:link w:val="Style_45_ch"/>
    <w:rPr>
      <w:b w:val="1"/>
    </w:rPr>
  </w:style>
  <w:style w:styleId="Style_45_ch" w:type="character">
    <w:name w:val="Strong"/>
    <w:basedOn w:val="Style_23_ch"/>
    <w:link w:val="Style_45"/>
    <w:rPr>
      <w:b w:val="1"/>
    </w:rPr>
  </w:style>
  <w:style w:styleId="Style_46" w:type="paragraph">
    <w:name w:val="toc 5"/>
    <w:next w:val="Style_5"/>
    <w:link w:val="Style_46_ch"/>
    <w:uiPriority w:val="39"/>
    <w:pPr>
      <w:ind w:firstLine="0" w:left="800"/>
    </w:pPr>
  </w:style>
  <w:style w:styleId="Style_46_ch" w:type="character">
    <w:name w:val="toc 5"/>
    <w:link w:val="Style_46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47" w:type="paragraph">
    <w:name w:val="xl76"/>
    <w:basedOn w:val="Style_5"/>
    <w:link w:val="Style_47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47_ch" w:type="character">
    <w:name w:val="xl76"/>
    <w:basedOn w:val="Style_5_ch"/>
    <w:link w:val="Style_47"/>
    <w:rPr>
      <w:rFonts w:ascii="Times New Roman" w:hAnsi="Times New Roman"/>
      <w:b w:val="1"/>
      <w:sz w:val="24"/>
    </w:rPr>
  </w:style>
  <w:style w:styleId="Style_48" w:type="paragraph">
    <w:name w:val="xl77"/>
    <w:basedOn w:val="Style_5"/>
    <w:link w:val="Style_48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48_ch" w:type="character">
    <w:name w:val="xl77"/>
    <w:basedOn w:val="Style_5_ch"/>
    <w:link w:val="Style_48"/>
    <w:rPr>
      <w:rFonts w:ascii="Times New Roman" w:hAnsi="Times New Roman"/>
      <w:b w:val="1"/>
      <w:sz w:val="24"/>
    </w:rPr>
  </w:style>
  <w:style w:styleId="Style_49" w:type="paragraph">
    <w:name w:val="Normal (Web)"/>
    <w:basedOn w:val="Style_5"/>
    <w:link w:val="Style_49_ch"/>
    <w:pPr>
      <w:spacing w:afterAutospacing="on" w:beforeAutospacing="on"/>
      <w:ind w:firstLine="0"/>
      <w:jc w:val="left"/>
    </w:pPr>
    <w:rPr>
      <w:rFonts w:ascii="Times New Roman" w:hAnsi="Times New Roman"/>
      <w:sz w:val="24"/>
    </w:rPr>
  </w:style>
  <w:style w:styleId="Style_49_ch" w:type="character">
    <w:name w:val="Normal (Web)"/>
    <w:basedOn w:val="Style_5_ch"/>
    <w:link w:val="Style_49"/>
    <w:rPr>
      <w:rFonts w:ascii="Times New Roman" w:hAnsi="Times New Roman"/>
      <w:sz w:val="24"/>
    </w:rPr>
  </w:style>
  <w:style w:styleId="Style_50" w:type="paragraph">
    <w:name w:val="xl71"/>
    <w:basedOn w:val="Style_5"/>
    <w:link w:val="Style_50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50_ch" w:type="character">
    <w:name w:val="xl71"/>
    <w:basedOn w:val="Style_5_ch"/>
    <w:link w:val="Style_50"/>
    <w:rPr>
      <w:rFonts w:ascii="Times New Roman" w:hAnsi="Times New Roman"/>
      <w:b w:val="1"/>
      <w:sz w:val="24"/>
    </w:rPr>
  </w:style>
  <w:style w:styleId="Style_51" w:type="paragraph">
    <w:name w:val="Subtitle"/>
    <w:next w:val="Style_5"/>
    <w:link w:val="Style_51_ch"/>
    <w:uiPriority w:val="11"/>
    <w:qFormat/>
    <w:rPr>
      <w:rFonts w:ascii="XO Thames" w:hAnsi="XO Thames"/>
      <w:i w:val="1"/>
      <w:color w:val="616161"/>
      <w:sz w:val="24"/>
    </w:rPr>
  </w:style>
  <w:style w:styleId="Style_51_ch" w:type="character">
    <w:name w:val="Subtitle"/>
    <w:link w:val="Style_51"/>
    <w:rPr>
      <w:rFonts w:ascii="XO Thames" w:hAnsi="XO Thames"/>
      <w:i w:val="1"/>
      <w:color w:val="616161"/>
      <w:sz w:val="24"/>
    </w:rPr>
  </w:style>
  <w:style w:styleId="Style_52" w:type="paragraph">
    <w:name w:val="toc 10"/>
    <w:next w:val="Style_5"/>
    <w:link w:val="Style_52_ch"/>
    <w:uiPriority w:val="39"/>
    <w:pPr>
      <w:ind w:firstLine="0" w:left="1800"/>
    </w:pPr>
  </w:style>
  <w:style w:styleId="Style_52_ch" w:type="character">
    <w:name w:val="toc 10"/>
    <w:link w:val="Style_52"/>
  </w:style>
  <w:style w:styleId="Style_53" w:type="paragraph">
    <w:name w:val="Title"/>
    <w:next w:val="Style_5"/>
    <w:link w:val="Style_53_ch"/>
    <w:uiPriority w:val="10"/>
    <w:qFormat/>
    <w:rPr>
      <w:rFonts w:ascii="XO Thames" w:hAnsi="XO Thames"/>
      <w:b w:val="1"/>
      <w:sz w:val="52"/>
    </w:rPr>
  </w:style>
  <w:style w:styleId="Style_53_ch" w:type="character">
    <w:name w:val="Title"/>
    <w:link w:val="Style_53"/>
    <w:rPr>
      <w:rFonts w:ascii="XO Thames" w:hAnsi="XO Thames"/>
      <w:b w:val="1"/>
      <w:sz w:val="52"/>
    </w:rPr>
  </w:style>
  <w:style w:styleId="Style_54" w:type="paragraph">
    <w:name w:val="heading 4"/>
    <w:next w:val="Style_5"/>
    <w:link w:val="Style_5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4_ch" w:type="character">
    <w:name w:val="heading 4"/>
    <w:link w:val="Style_54"/>
    <w:rPr>
      <w:rFonts w:ascii="XO Thames" w:hAnsi="XO Thames"/>
      <w:b w:val="1"/>
      <w:color w:val="595959"/>
      <w:sz w:val="26"/>
    </w:rPr>
  </w:style>
  <w:style w:styleId="Style_55" w:type="paragraph">
    <w:name w:val="xl69"/>
    <w:basedOn w:val="Style_5"/>
    <w:link w:val="Style_55_ch"/>
    <w:pPr>
      <w:spacing w:afterAutospacing="on" w:beforeAutospacing="on"/>
      <w:ind w:firstLine="0"/>
      <w:jc w:val="center"/>
    </w:pPr>
    <w:rPr>
      <w:rFonts w:ascii="Times New Roman" w:hAnsi="Times New Roman"/>
      <w:b w:val="1"/>
      <w:sz w:val="24"/>
    </w:rPr>
  </w:style>
  <w:style w:styleId="Style_55_ch" w:type="character">
    <w:name w:val="xl69"/>
    <w:basedOn w:val="Style_5_ch"/>
    <w:link w:val="Style_55"/>
    <w:rPr>
      <w:rFonts w:ascii="Times New Roman" w:hAnsi="Times New Roman"/>
      <w:b w:val="1"/>
      <w:sz w:val="24"/>
    </w:rPr>
  </w:style>
  <w:style w:styleId="Style_56" w:type="paragraph">
    <w:name w:val="heading 2"/>
    <w:next w:val="Style_5"/>
    <w:link w:val="Style_5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6_ch" w:type="character">
    <w:name w:val="heading 2"/>
    <w:link w:val="Style_56"/>
    <w:rPr>
      <w:rFonts w:ascii="XO Thames" w:hAnsi="XO Thames"/>
      <w:b w:val="1"/>
      <w:color w:val="00A0FF"/>
      <w:sz w:val="26"/>
    </w:rPr>
  </w:style>
  <w:style w:styleId="Style_57" w:type="paragraph">
    <w:name w:val="xl73"/>
    <w:basedOn w:val="Style_5"/>
    <w:link w:val="Style_57_ch"/>
    <w:pPr>
      <w:spacing w:afterAutospacing="on" w:beforeAutospacing="on"/>
      <w:ind w:firstLine="0"/>
      <w:jc w:val="center"/>
    </w:pPr>
    <w:rPr>
      <w:rFonts w:ascii="Times New Roman" w:hAnsi="Times New Roman"/>
      <w:sz w:val="24"/>
    </w:rPr>
  </w:style>
  <w:style w:styleId="Style_57_ch" w:type="character">
    <w:name w:val="xl73"/>
    <w:basedOn w:val="Style_5_ch"/>
    <w:link w:val="Style_57"/>
    <w:rPr>
      <w:rFonts w:ascii="Times New Roman" w:hAnsi="Times New Roman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2022-09-17T05:02:26Z</dcterms:modified>
</cp:coreProperties>
</file>