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E9" w:rsidRDefault="00FA39E9" w:rsidP="00FA39E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39E9" w:rsidRPr="00FA39E9" w:rsidRDefault="00FA39E9" w:rsidP="00FA39E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620200099/29798(4)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FA39E9" w:rsidRPr="00FA39E9" w:rsidRDefault="00FA39E9" w:rsidP="00FA39E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620200099/29798(4)</w:t>
                      </w:r>
                    </w:p>
                  </w:txbxContent>
                </v:textbox>
              </v:rect>
            </w:pict>
          </mc:Fallback>
        </mc:AlternateContent>
      </w:r>
    </w:p>
    <w:p w:rsidR="00FA39E9" w:rsidRDefault="00FA39E9" w:rsidP="00FA39E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FA39E9" w:rsidRPr="00FA39E9" w:rsidRDefault="00FA39E9" w:rsidP="00FA39E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A39E9" w:rsidRPr="00FA39E9" w:rsidRDefault="00FA39E9" w:rsidP="00FA39E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A39E9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FA39E9">
        <w:rPr>
          <w:rFonts w:ascii="Times New Roman" w:eastAsia="Calibri" w:hAnsi="Times New Roman" w:cs="Times New Roman"/>
          <w:sz w:val="36"/>
          <w:szCs w:val="36"/>
        </w:rPr>
        <w:br/>
      </w:r>
      <w:r w:rsidRPr="00FA39E9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FA39E9" w:rsidRPr="00FA39E9" w:rsidRDefault="00FA39E9" w:rsidP="00FA39E9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A39E9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FA39E9">
        <w:rPr>
          <w:rFonts w:ascii="Times New Roman" w:eastAsia="Calibri" w:hAnsi="Times New Roman" w:cs="Times New Roman"/>
          <w:sz w:val="36"/>
          <w:szCs w:val="36"/>
        </w:rPr>
        <w:br/>
      </w:r>
      <w:r w:rsidRPr="00FA39E9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EB77D3" w:rsidRDefault="00EB77D3" w:rsidP="00EB77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B77D3" w:rsidRDefault="000A618F" w:rsidP="000A618F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27 сентября 2024 г. № 547-р</w:t>
      </w:r>
    </w:p>
    <w:p w:rsidR="000A618F" w:rsidRDefault="000A618F" w:rsidP="000A618F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EB77D3" w:rsidRPr="00EB77D3" w:rsidRDefault="00EB77D3" w:rsidP="00EB77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B77D3" w:rsidRDefault="00756F00" w:rsidP="00EB77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77D3">
        <w:rPr>
          <w:rFonts w:ascii="Times New Roman" w:hAnsi="Times New Roman" w:cs="Times New Roman"/>
          <w:sz w:val="28"/>
          <w:szCs w:val="28"/>
        </w:rPr>
        <w:t xml:space="preserve">О </w:t>
      </w:r>
      <w:r w:rsidR="00BF2CA2" w:rsidRPr="00EB77D3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9D70D8" w:rsidRPr="00EB77D3">
        <w:rPr>
          <w:rFonts w:ascii="Times New Roman" w:hAnsi="Times New Roman" w:cs="Times New Roman"/>
          <w:sz w:val="28"/>
          <w:szCs w:val="28"/>
        </w:rPr>
        <w:t>распоряж</w:t>
      </w:r>
      <w:r w:rsidR="002959C4" w:rsidRPr="00EB77D3">
        <w:rPr>
          <w:rFonts w:ascii="Times New Roman" w:hAnsi="Times New Roman" w:cs="Times New Roman"/>
          <w:sz w:val="28"/>
          <w:szCs w:val="28"/>
        </w:rPr>
        <w:t xml:space="preserve">ение </w:t>
      </w:r>
    </w:p>
    <w:p w:rsidR="00EB77D3" w:rsidRDefault="002959C4" w:rsidP="00EB77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77D3">
        <w:rPr>
          <w:rFonts w:ascii="Times New Roman" w:hAnsi="Times New Roman" w:cs="Times New Roman"/>
          <w:sz w:val="28"/>
          <w:szCs w:val="28"/>
        </w:rPr>
        <w:t>Правительства</w:t>
      </w:r>
      <w:r w:rsidR="00EB77D3">
        <w:rPr>
          <w:rFonts w:ascii="Times New Roman" w:hAnsi="Times New Roman" w:cs="Times New Roman"/>
          <w:sz w:val="28"/>
          <w:szCs w:val="28"/>
        </w:rPr>
        <w:t xml:space="preserve"> </w:t>
      </w:r>
      <w:r w:rsidRPr="00EB77D3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</w:p>
    <w:p w:rsidR="00756F00" w:rsidRPr="00EB77D3" w:rsidRDefault="002959C4" w:rsidP="00EB77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77D3">
        <w:rPr>
          <w:rFonts w:ascii="Times New Roman" w:hAnsi="Times New Roman" w:cs="Times New Roman"/>
          <w:sz w:val="28"/>
          <w:szCs w:val="28"/>
        </w:rPr>
        <w:t xml:space="preserve">от </w:t>
      </w:r>
      <w:r w:rsidR="009D70D8" w:rsidRPr="00EB77D3">
        <w:rPr>
          <w:rFonts w:ascii="Times New Roman" w:hAnsi="Times New Roman" w:cs="Times New Roman"/>
          <w:sz w:val="28"/>
          <w:szCs w:val="28"/>
        </w:rPr>
        <w:t>21</w:t>
      </w:r>
      <w:r w:rsidRPr="00EB77D3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9D70D8" w:rsidRPr="00EB77D3">
        <w:rPr>
          <w:rFonts w:ascii="Times New Roman" w:hAnsi="Times New Roman" w:cs="Times New Roman"/>
          <w:sz w:val="28"/>
          <w:szCs w:val="28"/>
        </w:rPr>
        <w:t>4</w:t>
      </w:r>
      <w:r w:rsidRPr="00EB77D3">
        <w:rPr>
          <w:rFonts w:ascii="Times New Roman" w:hAnsi="Times New Roman" w:cs="Times New Roman"/>
          <w:sz w:val="28"/>
          <w:szCs w:val="28"/>
        </w:rPr>
        <w:t xml:space="preserve"> г. </w:t>
      </w:r>
      <w:r w:rsidR="009D70D8" w:rsidRPr="00EB77D3">
        <w:rPr>
          <w:rFonts w:ascii="Times New Roman" w:hAnsi="Times New Roman" w:cs="Times New Roman"/>
          <w:bCs/>
          <w:spacing w:val="2"/>
          <w:sz w:val="28"/>
          <w:szCs w:val="28"/>
        </w:rPr>
        <w:t>№</w:t>
      </w:r>
      <w:r w:rsidR="007A47FE" w:rsidRPr="00EB77D3">
        <w:rPr>
          <w:rFonts w:ascii="Times New Roman" w:hAnsi="Times New Roman" w:cs="Times New Roman"/>
          <w:sz w:val="28"/>
          <w:szCs w:val="28"/>
        </w:rPr>
        <w:t xml:space="preserve"> </w:t>
      </w:r>
      <w:r w:rsidRPr="00EB77D3">
        <w:rPr>
          <w:rFonts w:ascii="Times New Roman" w:hAnsi="Times New Roman" w:cs="Times New Roman"/>
          <w:sz w:val="28"/>
          <w:szCs w:val="28"/>
        </w:rPr>
        <w:t>3</w:t>
      </w:r>
      <w:r w:rsidR="009D70D8" w:rsidRPr="00EB77D3">
        <w:rPr>
          <w:rFonts w:ascii="Times New Roman" w:hAnsi="Times New Roman" w:cs="Times New Roman"/>
          <w:sz w:val="28"/>
          <w:szCs w:val="28"/>
        </w:rPr>
        <w:t>66-р</w:t>
      </w:r>
    </w:p>
    <w:p w:rsidR="002F3CF2" w:rsidRPr="00EB77D3" w:rsidRDefault="002F3CF2" w:rsidP="00EB77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D2A84" w:rsidRPr="00EB77D3" w:rsidRDefault="00DD2A84" w:rsidP="00EB77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A47FE" w:rsidRDefault="00DD2A84" w:rsidP="00EB77D3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DD2A84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В соответствии </w:t>
      </w:r>
      <w:r w:rsidR="00671E6A">
        <w:rPr>
          <w:rFonts w:ascii="Times New Roman" w:hAnsi="Times New Roman" w:cs="Times New Roman"/>
          <w:bCs/>
          <w:spacing w:val="2"/>
          <w:sz w:val="28"/>
          <w:szCs w:val="28"/>
        </w:rPr>
        <w:t xml:space="preserve">с постановлением Правительства Российской Федерации от </w:t>
      </w:r>
      <w:r w:rsidR="00946EBC">
        <w:rPr>
          <w:rFonts w:ascii="Times New Roman" w:hAnsi="Times New Roman" w:cs="Times New Roman"/>
          <w:bCs/>
          <w:spacing w:val="2"/>
          <w:sz w:val="28"/>
          <w:szCs w:val="28"/>
        </w:rPr>
        <w:t>16 июля</w:t>
      </w:r>
      <w:r w:rsidR="00671E6A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202</w:t>
      </w:r>
      <w:r w:rsidR="00946EBC">
        <w:rPr>
          <w:rFonts w:ascii="Times New Roman" w:hAnsi="Times New Roman" w:cs="Times New Roman"/>
          <w:bCs/>
          <w:spacing w:val="2"/>
          <w:sz w:val="28"/>
          <w:szCs w:val="28"/>
        </w:rPr>
        <w:t>1</w:t>
      </w:r>
      <w:r w:rsidR="00671E6A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г. № </w:t>
      </w:r>
      <w:r w:rsidR="00946EBC">
        <w:rPr>
          <w:rFonts w:ascii="Times New Roman" w:hAnsi="Times New Roman" w:cs="Times New Roman"/>
          <w:bCs/>
          <w:spacing w:val="2"/>
          <w:sz w:val="28"/>
          <w:szCs w:val="28"/>
        </w:rPr>
        <w:t>349</w:t>
      </w:r>
      <w:r w:rsidR="00671E6A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«</w:t>
      </w:r>
      <w:r w:rsidR="00946EBC" w:rsidRPr="00946EBC">
        <w:rPr>
          <w:rFonts w:ascii="Times New Roman" w:hAnsi="Times New Roman" w:cs="Times New Roman"/>
          <w:bCs/>
          <w:spacing w:val="2"/>
          <w:sz w:val="28"/>
          <w:szCs w:val="28"/>
        </w:rPr>
        <w:t>Об утвержде</w:t>
      </w:r>
      <w:bookmarkStart w:id="0" w:name="_GoBack"/>
      <w:bookmarkEnd w:id="0"/>
      <w:r w:rsidR="00946EBC" w:rsidRPr="00946EBC">
        <w:rPr>
          <w:rFonts w:ascii="Times New Roman" w:hAnsi="Times New Roman" w:cs="Times New Roman"/>
          <w:bCs/>
          <w:spacing w:val="2"/>
          <w:sz w:val="28"/>
          <w:szCs w:val="28"/>
        </w:rPr>
        <w:t>нии условий и Порядка принятия р</w:t>
      </w:r>
      <w:r w:rsidR="00946EBC" w:rsidRPr="00946EBC">
        <w:rPr>
          <w:rFonts w:ascii="Times New Roman" w:hAnsi="Times New Roman" w:cs="Times New Roman"/>
          <w:bCs/>
          <w:spacing w:val="2"/>
          <w:sz w:val="28"/>
          <w:szCs w:val="28"/>
        </w:rPr>
        <w:t>е</w:t>
      </w:r>
      <w:r w:rsidR="00946EBC" w:rsidRPr="00946EBC">
        <w:rPr>
          <w:rFonts w:ascii="Times New Roman" w:hAnsi="Times New Roman" w:cs="Times New Roman"/>
          <w:bCs/>
          <w:spacing w:val="2"/>
          <w:sz w:val="28"/>
          <w:szCs w:val="28"/>
        </w:rPr>
        <w:t>шения о соответствии масштабных инвестиционных проектов в иных сферах деятельности, для размещения которых предоставляются земельные участки, находящиеся в государственной или муниципальной собственности, а также земельные участки, государственная собственность на которые не разгранич</w:t>
      </w:r>
      <w:r w:rsidR="00946EBC" w:rsidRPr="00946EBC">
        <w:rPr>
          <w:rFonts w:ascii="Times New Roman" w:hAnsi="Times New Roman" w:cs="Times New Roman"/>
          <w:bCs/>
          <w:spacing w:val="2"/>
          <w:sz w:val="28"/>
          <w:szCs w:val="28"/>
        </w:rPr>
        <w:t>е</w:t>
      </w:r>
      <w:r w:rsidR="00946EBC" w:rsidRPr="00946EBC">
        <w:rPr>
          <w:rFonts w:ascii="Times New Roman" w:hAnsi="Times New Roman" w:cs="Times New Roman"/>
          <w:bCs/>
          <w:spacing w:val="2"/>
          <w:sz w:val="28"/>
          <w:szCs w:val="28"/>
        </w:rPr>
        <w:t>на, в аренду юридическим лицам без проведения торгов, критериям, устано</w:t>
      </w:r>
      <w:r w:rsidR="00946EBC" w:rsidRPr="00946EBC">
        <w:rPr>
          <w:rFonts w:ascii="Times New Roman" w:hAnsi="Times New Roman" w:cs="Times New Roman"/>
          <w:bCs/>
          <w:spacing w:val="2"/>
          <w:sz w:val="28"/>
          <w:szCs w:val="28"/>
        </w:rPr>
        <w:t>в</w:t>
      </w:r>
      <w:r w:rsidR="00946EBC" w:rsidRPr="00946EBC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ленным частью 3 статьи 5 Закона Республики Тыва от 18 июня 2024 г. </w:t>
      </w:r>
      <w:r w:rsidR="00EB77D3">
        <w:rPr>
          <w:rFonts w:ascii="Times New Roman" w:hAnsi="Times New Roman" w:cs="Times New Roman"/>
          <w:bCs/>
          <w:spacing w:val="2"/>
          <w:sz w:val="28"/>
          <w:szCs w:val="28"/>
        </w:rPr>
        <w:br/>
      </w:r>
      <w:r w:rsidR="00701F17">
        <w:rPr>
          <w:rFonts w:ascii="Times New Roman" w:hAnsi="Times New Roman" w:cs="Times New Roman"/>
          <w:bCs/>
          <w:spacing w:val="2"/>
          <w:sz w:val="28"/>
          <w:szCs w:val="28"/>
        </w:rPr>
        <w:t xml:space="preserve">№ </w:t>
      </w:r>
      <w:r w:rsidR="00946EBC" w:rsidRPr="00946EBC">
        <w:rPr>
          <w:rFonts w:ascii="Times New Roman" w:hAnsi="Times New Roman" w:cs="Times New Roman"/>
          <w:bCs/>
          <w:spacing w:val="2"/>
          <w:sz w:val="28"/>
          <w:szCs w:val="28"/>
        </w:rPr>
        <w:t xml:space="preserve">1058-ЗРТ </w:t>
      </w:r>
      <w:r w:rsidR="00946EBC">
        <w:rPr>
          <w:rFonts w:ascii="Times New Roman" w:hAnsi="Times New Roman" w:cs="Times New Roman"/>
          <w:bCs/>
          <w:spacing w:val="2"/>
          <w:sz w:val="28"/>
          <w:szCs w:val="28"/>
        </w:rPr>
        <w:t>«</w:t>
      </w:r>
      <w:r w:rsidR="00946EBC" w:rsidRPr="00946EBC">
        <w:rPr>
          <w:rFonts w:ascii="Times New Roman" w:hAnsi="Times New Roman" w:cs="Times New Roman"/>
          <w:bCs/>
          <w:spacing w:val="2"/>
          <w:sz w:val="28"/>
          <w:szCs w:val="28"/>
        </w:rPr>
        <w:t>О критериях, которым должны соответствовать объекты соц</w:t>
      </w:r>
      <w:r w:rsidR="00946EBC" w:rsidRPr="00946EBC">
        <w:rPr>
          <w:rFonts w:ascii="Times New Roman" w:hAnsi="Times New Roman" w:cs="Times New Roman"/>
          <w:bCs/>
          <w:spacing w:val="2"/>
          <w:sz w:val="28"/>
          <w:szCs w:val="28"/>
        </w:rPr>
        <w:t>и</w:t>
      </w:r>
      <w:r w:rsidR="00946EBC" w:rsidRPr="00946EBC">
        <w:rPr>
          <w:rFonts w:ascii="Times New Roman" w:hAnsi="Times New Roman" w:cs="Times New Roman"/>
          <w:bCs/>
          <w:spacing w:val="2"/>
          <w:sz w:val="28"/>
          <w:szCs w:val="28"/>
        </w:rPr>
        <w:t>ально-культурного и коммунально-бытового назначения, масштабные инв</w:t>
      </w:r>
      <w:r w:rsidR="00946EBC" w:rsidRPr="00946EBC">
        <w:rPr>
          <w:rFonts w:ascii="Times New Roman" w:hAnsi="Times New Roman" w:cs="Times New Roman"/>
          <w:bCs/>
          <w:spacing w:val="2"/>
          <w:sz w:val="28"/>
          <w:szCs w:val="28"/>
        </w:rPr>
        <w:t>е</w:t>
      </w:r>
      <w:r w:rsidR="00946EBC" w:rsidRPr="00946EBC">
        <w:rPr>
          <w:rFonts w:ascii="Times New Roman" w:hAnsi="Times New Roman" w:cs="Times New Roman"/>
          <w:bCs/>
          <w:spacing w:val="2"/>
          <w:sz w:val="28"/>
          <w:szCs w:val="28"/>
        </w:rPr>
        <w:t>стиционные проекты, в целях предоставления земельных участков в аренду без проведения торгов</w:t>
      </w:r>
      <w:r w:rsidR="00671E6A">
        <w:rPr>
          <w:rFonts w:ascii="Times New Roman" w:hAnsi="Times New Roman" w:cs="Times New Roman"/>
          <w:bCs/>
          <w:spacing w:val="2"/>
          <w:sz w:val="28"/>
          <w:szCs w:val="28"/>
        </w:rPr>
        <w:t>»</w:t>
      </w:r>
      <w:r w:rsidR="00EB77D3" w:rsidRPr="00DD2A84">
        <w:rPr>
          <w:rFonts w:ascii="Times New Roman" w:hAnsi="Times New Roman" w:cs="Times New Roman"/>
          <w:bCs/>
          <w:spacing w:val="2"/>
          <w:sz w:val="28"/>
          <w:szCs w:val="28"/>
        </w:rPr>
        <w:t>:</w:t>
      </w:r>
      <w:r w:rsidR="00EB77D3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</w:p>
    <w:p w:rsidR="00EB77D3" w:rsidRDefault="00EB77D3" w:rsidP="00EB77D3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:rsidR="00DD2A84" w:rsidRDefault="007A47FE" w:rsidP="00EB77D3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1. </w:t>
      </w:r>
      <w:r w:rsidRPr="007A47FE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Внести в </w:t>
      </w:r>
      <w:r w:rsidR="009D70D8">
        <w:rPr>
          <w:rFonts w:ascii="Times New Roman" w:hAnsi="Times New Roman" w:cs="Times New Roman"/>
          <w:bCs/>
          <w:spacing w:val="2"/>
          <w:sz w:val="28"/>
          <w:szCs w:val="28"/>
        </w:rPr>
        <w:t>распоряж</w:t>
      </w:r>
      <w:r w:rsidRPr="007A47FE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ение Правительства Республики Тыва от </w:t>
      </w:r>
      <w:r w:rsidR="009D70D8">
        <w:rPr>
          <w:rFonts w:ascii="Times New Roman" w:hAnsi="Times New Roman" w:cs="Times New Roman"/>
          <w:bCs/>
          <w:spacing w:val="2"/>
          <w:sz w:val="28"/>
          <w:szCs w:val="28"/>
        </w:rPr>
        <w:t>21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июн</w:t>
      </w:r>
      <w:r w:rsidRPr="007A47FE">
        <w:rPr>
          <w:rFonts w:ascii="Times New Roman" w:hAnsi="Times New Roman" w:cs="Times New Roman"/>
          <w:bCs/>
          <w:spacing w:val="2"/>
          <w:sz w:val="28"/>
          <w:szCs w:val="28"/>
        </w:rPr>
        <w:t>я 202</w:t>
      </w:r>
      <w:r w:rsidR="009D70D8">
        <w:rPr>
          <w:rFonts w:ascii="Times New Roman" w:hAnsi="Times New Roman" w:cs="Times New Roman"/>
          <w:bCs/>
          <w:spacing w:val="2"/>
          <w:sz w:val="28"/>
          <w:szCs w:val="28"/>
        </w:rPr>
        <w:t>4</w:t>
      </w:r>
      <w:r w:rsidRPr="007A47FE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г. </w:t>
      </w:r>
      <w:r w:rsidR="00430CFE">
        <w:rPr>
          <w:rFonts w:ascii="Times New Roman" w:hAnsi="Times New Roman" w:cs="Times New Roman"/>
          <w:bCs/>
          <w:spacing w:val="2"/>
          <w:sz w:val="28"/>
          <w:szCs w:val="28"/>
        </w:rPr>
        <w:t>№</w:t>
      </w:r>
      <w:r w:rsidRPr="007A47FE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>3</w:t>
      </w:r>
      <w:r w:rsidR="009D70D8">
        <w:rPr>
          <w:rFonts w:ascii="Times New Roman" w:hAnsi="Times New Roman" w:cs="Times New Roman"/>
          <w:bCs/>
          <w:spacing w:val="2"/>
          <w:sz w:val="28"/>
          <w:szCs w:val="28"/>
        </w:rPr>
        <w:t>66</w:t>
      </w:r>
      <w:r w:rsidRPr="007A47FE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="00430CFE">
        <w:rPr>
          <w:rFonts w:ascii="Times New Roman" w:hAnsi="Times New Roman" w:cs="Times New Roman"/>
          <w:bCs/>
          <w:spacing w:val="2"/>
          <w:sz w:val="28"/>
          <w:szCs w:val="28"/>
        </w:rPr>
        <w:t>«</w:t>
      </w:r>
      <w:r w:rsidR="009D70D8">
        <w:rPr>
          <w:rFonts w:ascii="Times New Roman" w:hAnsi="Times New Roman" w:cs="Times New Roman"/>
          <w:bCs/>
          <w:spacing w:val="2"/>
          <w:sz w:val="28"/>
          <w:szCs w:val="28"/>
        </w:rPr>
        <w:t>О соответствии инвестиционного проекта критериям, устано</w:t>
      </w:r>
      <w:r w:rsidR="009D70D8">
        <w:rPr>
          <w:rFonts w:ascii="Times New Roman" w:hAnsi="Times New Roman" w:cs="Times New Roman"/>
          <w:bCs/>
          <w:spacing w:val="2"/>
          <w:sz w:val="28"/>
          <w:szCs w:val="28"/>
        </w:rPr>
        <w:t>в</w:t>
      </w:r>
      <w:r w:rsidR="009D70D8">
        <w:rPr>
          <w:rFonts w:ascii="Times New Roman" w:hAnsi="Times New Roman" w:cs="Times New Roman"/>
          <w:bCs/>
          <w:spacing w:val="2"/>
          <w:sz w:val="28"/>
          <w:szCs w:val="28"/>
        </w:rPr>
        <w:t>ленным частью 3.1 статьи 14</w:t>
      </w:r>
      <w:r w:rsidR="009D70D8" w:rsidRPr="009D70D8">
        <w:rPr>
          <w:rFonts w:ascii="Times New Roman" w:hAnsi="Times New Roman" w:cs="Times New Roman"/>
          <w:bCs/>
          <w:spacing w:val="2"/>
          <w:sz w:val="28"/>
          <w:szCs w:val="28"/>
          <w:vertAlign w:val="superscript"/>
        </w:rPr>
        <w:t>2</w:t>
      </w:r>
      <w:r w:rsidR="009D70D8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Конституционного закона Республики Тыва </w:t>
      </w:r>
      <w:r w:rsidR="00EB77D3">
        <w:rPr>
          <w:rFonts w:ascii="Times New Roman" w:hAnsi="Times New Roman" w:cs="Times New Roman"/>
          <w:bCs/>
          <w:spacing w:val="2"/>
          <w:sz w:val="28"/>
          <w:szCs w:val="28"/>
        </w:rPr>
        <w:br/>
      </w:r>
      <w:r w:rsidR="009D70D8">
        <w:rPr>
          <w:rFonts w:ascii="Times New Roman" w:hAnsi="Times New Roman" w:cs="Times New Roman"/>
          <w:bCs/>
          <w:spacing w:val="2"/>
          <w:sz w:val="28"/>
          <w:szCs w:val="28"/>
        </w:rPr>
        <w:t>«О земле</w:t>
      </w:r>
      <w:r w:rsidR="00430CFE">
        <w:rPr>
          <w:rFonts w:ascii="Times New Roman" w:hAnsi="Times New Roman" w:cs="Times New Roman"/>
          <w:bCs/>
          <w:spacing w:val="2"/>
          <w:sz w:val="28"/>
          <w:szCs w:val="28"/>
        </w:rPr>
        <w:t>»</w:t>
      </w:r>
      <w:r w:rsidRPr="007A47FE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следующ</w:t>
      </w:r>
      <w:r w:rsidR="00430CFE">
        <w:rPr>
          <w:rFonts w:ascii="Times New Roman" w:hAnsi="Times New Roman" w:cs="Times New Roman"/>
          <w:bCs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>е</w:t>
      </w:r>
      <w:r w:rsidRPr="007A47FE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изменени</w:t>
      </w:r>
      <w:r w:rsidR="00430CFE">
        <w:rPr>
          <w:rFonts w:ascii="Times New Roman" w:hAnsi="Times New Roman" w:cs="Times New Roman"/>
          <w:bCs/>
          <w:spacing w:val="2"/>
          <w:sz w:val="28"/>
          <w:szCs w:val="28"/>
        </w:rPr>
        <w:t>я</w:t>
      </w:r>
      <w:r w:rsidRPr="007A47FE">
        <w:rPr>
          <w:rFonts w:ascii="Times New Roman" w:hAnsi="Times New Roman" w:cs="Times New Roman"/>
          <w:bCs/>
          <w:spacing w:val="2"/>
          <w:sz w:val="28"/>
          <w:szCs w:val="28"/>
        </w:rPr>
        <w:t>:</w:t>
      </w:r>
      <w:r w:rsidR="00F25464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  </w:t>
      </w:r>
    </w:p>
    <w:p w:rsidR="00FA39E9" w:rsidRDefault="007A47FE" w:rsidP="00EB77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D70D8">
        <w:rPr>
          <w:rFonts w:ascii="Times New Roman" w:hAnsi="Times New Roman" w:cs="Times New Roman"/>
          <w:sz w:val="28"/>
          <w:szCs w:val="28"/>
        </w:rPr>
        <w:t xml:space="preserve">) </w:t>
      </w:r>
      <w:r w:rsidR="009D70D8" w:rsidRPr="009D70D8">
        <w:rPr>
          <w:rFonts w:ascii="Times New Roman" w:hAnsi="Times New Roman" w:cs="Times New Roman"/>
          <w:sz w:val="28"/>
          <w:szCs w:val="28"/>
        </w:rPr>
        <w:t xml:space="preserve">в наименовании </w:t>
      </w:r>
      <w:r w:rsidR="009D70D8">
        <w:rPr>
          <w:rFonts w:ascii="Times New Roman" w:hAnsi="Times New Roman" w:cs="Times New Roman"/>
          <w:sz w:val="28"/>
          <w:szCs w:val="28"/>
        </w:rPr>
        <w:t>распоряж</w:t>
      </w:r>
      <w:r w:rsidR="009D70D8" w:rsidRPr="009D70D8">
        <w:rPr>
          <w:rFonts w:ascii="Times New Roman" w:hAnsi="Times New Roman" w:cs="Times New Roman"/>
          <w:sz w:val="28"/>
          <w:szCs w:val="28"/>
        </w:rPr>
        <w:t>ения слова «</w:t>
      </w:r>
      <w:r w:rsidR="009D70D8">
        <w:rPr>
          <w:rFonts w:ascii="Times New Roman" w:hAnsi="Times New Roman" w:cs="Times New Roman"/>
          <w:bCs/>
          <w:spacing w:val="2"/>
          <w:sz w:val="28"/>
          <w:szCs w:val="28"/>
        </w:rPr>
        <w:t>частью 3.1 статьи 14</w:t>
      </w:r>
      <w:r w:rsidR="009D70D8" w:rsidRPr="009D70D8">
        <w:rPr>
          <w:rFonts w:ascii="Times New Roman" w:hAnsi="Times New Roman" w:cs="Times New Roman"/>
          <w:bCs/>
          <w:spacing w:val="2"/>
          <w:sz w:val="28"/>
          <w:szCs w:val="28"/>
          <w:vertAlign w:val="superscript"/>
        </w:rPr>
        <w:t>2</w:t>
      </w:r>
      <w:r w:rsidR="009D70D8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Констит</w:t>
      </w:r>
      <w:r w:rsidR="009D70D8">
        <w:rPr>
          <w:rFonts w:ascii="Times New Roman" w:hAnsi="Times New Roman" w:cs="Times New Roman"/>
          <w:bCs/>
          <w:spacing w:val="2"/>
          <w:sz w:val="28"/>
          <w:szCs w:val="28"/>
        </w:rPr>
        <w:t>у</w:t>
      </w:r>
      <w:r w:rsidR="009D70D8">
        <w:rPr>
          <w:rFonts w:ascii="Times New Roman" w:hAnsi="Times New Roman" w:cs="Times New Roman"/>
          <w:bCs/>
          <w:spacing w:val="2"/>
          <w:sz w:val="28"/>
          <w:szCs w:val="28"/>
        </w:rPr>
        <w:t>ционного закона Республики Тыва «О земле»</w:t>
      </w:r>
      <w:r w:rsidR="009D70D8" w:rsidRPr="009D70D8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9D70D8">
        <w:rPr>
          <w:rFonts w:ascii="Times New Roman" w:hAnsi="Times New Roman" w:cs="Times New Roman"/>
          <w:sz w:val="28"/>
          <w:szCs w:val="28"/>
        </w:rPr>
        <w:t>частью 3 ст</w:t>
      </w:r>
      <w:r w:rsidR="009D70D8">
        <w:rPr>
          <w:rFonts w:ascii="Times New Roman" w:hAnsi="Times New Roman" w:cs="Times New Roman"/>
          <w:sz w:val="28"/>
          <w:szCs w:val="28"/>
        </w:rPr>
        <w:t>а</w:t>
      </w:r>
      <w:r w:rsidR="00FA39E9">
        <w:rPr>
          <w:rFonts w:ascii="Times New Roman" w:hAnsi="Times New Roman" w:cs="Times New Roman"/>
          <w:sz w:val="28"/>
          <w:szCs w:val="28"/>
        </w:rPr>
        <w:t>-</w:t>
      </w:r>
    </w:p>
    <w:p w:rsidR="00FA39E9" w:rsidRDefault="00FA39E9" w:rsidP="00FA39E9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A47FE" w:rsidRDefault="009D70D8" w:rsidP="00FA39E9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тьи 5 Закона Республики Тыва </w:t>
      </w:r>
      <w:r w:rsidRPr="009D70D8">
        <w:rPr>
          <w:rFonts w:ascii="Times New Roman" w:hAnsi="Times New Roman" w:cs="Times New Roman"/>
          <w:sz w:val="28"/>
          <w:szCs w:val="28"/>
        </w:rPr>
        <w:t>от 18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9D70D8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г. № 1058-ЗРТ «</w:t>
      </w:r>
      <w:r w:rsidRPr="009D70D8">
        <w:rPr>
          <w:rFonts w:ascii="Times New Roman" w:hAnsi="Times New Roman" w:cs="Times New Roman"/>
          <w:sz w:val="28"/>
          <w:szCs w:val="28"/>
        </w:rPr>
        <w:t>О крит</w:t>
      </w:r>
      <w:r w:rsidRPr="009D70D8">
        <w:rPr>
          <w:rFonts w:ascii="Times New Roman" w:hAnsi="Times New Roman" w:cs="Times New Roman"/>
          <w:sz w:val="28"/>
          <w:szCs w:val="28"/>
        </w:rPr>
        <w:t>е</w:t>
      </w:r>
      <w:r w:rsidRPr="009D70D8">
        <w:rPr>
          <w:rFonts w:ascii="Times New Roman" w:hAnsi="Times New Roman" w:cs="Times New Roman"/>
          <w:sz w:val="28"/>
          <w:szCs w:val="28"/>
        </w:rPr>
        <w:t>риях, которым должны соответствовать объекты социально-культурного и комм</w:t>
      </w:r>
      <w:r w:rsidRPr="009D70D8">
        <w:rPr>
          <w:rFonts w:ascii="Times New Roman" w:hAnsi="Times New Roman" w:cs="Times New Roman"/>
          <w:sz w:val="28"/>
          <w:szCs w:val="28"/>
        </w:rPr>
        <w:t>у</w:t>
      </w:r>
      <w:r w:rsidRPr="009D70D8">
        <w:rPr>
          <w:rFonts w:ascii="Times New Roman" w:hAnsi="Times New Roman" w:cs="Times New Roman"/>
          <w:sz w:val="28"/>
          <w:szCs w:val="28"/>
        </w:rPr>
        <w:t>нально-бытового назначения, масштабные инвестиционные проекты, в целях предоставления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в аренду без проведения торгов</w:t>
      </w:r>
      <w:r w:rsidRPr="009D70D8">
        <w:rPr>
          <w:rFonts w:ascii="Times New Roman" w:hAnsi="Times New Roman" w:cs="Times New Roman"/>
          <w:sz w:val="28"/>
          <w:szCs w:val="28"/>
        </w:rPr>
        <w:t>»;</w:t>
      </w:r>
    </w:p>
    <w:p w:rsidR="009D70D8" w:rsidRDefault="00430CFE" w:rsidP="00EB77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D70D8" w:rsidRPr="009D70D8">
        <w:rPr>
          <w:rFonts w:ascii="Times New Roman" w:hAnsi="Times New Roman" w:cs="Times New Roman"/>
          <w:sz w:val="28"/>
          <w:szCs w:val="28"/>
        </w:rPr>
        <w:t xml:space="preserve">в </w:t>
      </w:r>
      <w:r w:rsidR="009D70D8">
        <w:rPr>
          <w:rFonts w:ascii="Times New Roman" w:hAnsi="Times New Roman" w:cs="Times New Roman"/>
          <w:sz w:val="28"/>
          <w:szCs w:val="28"/>
        </w:rPr>
        <w:t>преамбуле</w:t>
      </w:r>
      <w:r w:rsidR="009D70D8" w:rsidRPr="009D70D8">
        <w:rPr>
          <w:rFonts w:ascii="Times New Roman" w:hAnsi="Times New Roman" w:cs="Times New Roman"/>
          <w:sz w:val="28"/>
          <w:szCs w:val="28"/>
        </w:rPr>
        <w:t xml:space="preserve"> </w:t>
      </w:r>
      <w:r w:rsidR="009D70D8">
        <w:rPr>
          <w:rFonts w:ascii="Times New Roman" w:hAnsi="Times New Roman" w:cs="Times New Roman"/>
          <w:sz w:val="28"/>
          <w:szCs w:val="28"/>
        </w:rPr>
        <w:t>распоряж</w:t>
      </w:r>
      <w:r w:rsidR="009D70D8" w:rsidRPr="009D70D8">
        <w:rPr>
          <w:rFonts w:ascii="Times New Roman" w:hAnsi="Times New Roman" w:cs="Times New Roman"/>
          <w:sz w:val="28"/>
          <w:szCs w:val="28"/>
        </w:rPr>
        <w:t>ения слова «</w:t>
      </w:r>
      <w:r w:rsidR="009D70D8">
        <w:rPr>
          <w:rFonts w:ascii="Times New Roman" w:hAnsi="Times New Roman" w:cs="Times New Roman"/>
          <w:bCs/>
          <w:spacing w:val="2"/>
          <w:sz w:val="28"/>
          <w:szCs w:val="28"/>
        </w:rPr>
        <w:t>частью 3.1 статьи 14</w:t>
      </w:r>
      <w:r w:rsidR="009D70D8" w:rsidRPr="009D70D8">
        <w:rPr>
          <w:rFonts w:ascii="Times New Roman" w:hAnsi="Times New Roman" w:cs="Times New Roman"/>
          <w:bCs/>
          <w:spacing w:val="2"/>
          <w:sz w:val="28"/>
          <w:szCs w:val="28"/>
          <w:vertAlign w:val="superscript"/>
        </w:rPr>
        <w:t>2</w:t>
      </w:r>
      <w:r w:rsidR="009D70D8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Конституц</w:t>
      </w:r>
      <w:r w:rsidR="009D70D8">
        <w:rPr>
          <w:rFonts w:ascii="Times New Roman" w:hAnsi="Times New Roman" w:cs="Times New Roman"/>
          <w:bCs/>
          <w:spacing w:val="2"/>
          <w:sz w:val="28"/>
          <w:szCs w:val="28"/>
        </w:rPr>
        <w:t>и</w:t>
      </w:r>
      <w:r w:rsidR="009D70D8">
        <w:rPr>
          <w:rFonts w:ascii="Times New Roman" w:hAnsi="Times New Roman" w:cs="Times New Roman"/>
          <w:bCs/>
          <w:spacing w:val="2"/>
          <w:sz w:val="28"/>
          <w:szCs w:val="28"/>
        </w:rPr>
        <w:t>онного закона Республики Тыва «О земле»</w:t>
      </w:r>
      <w:r w:rsidR="009D70D8" w:rsidRPr="009D70D8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9D70D8">
        <w:rPr>
          <w:rFonts w:ascii="Times New Roman" w:hAnsi="Times New Roman" w:cs="Times New Roman"/>
          <w:sz w:val="28"/>
          <w:szCs w:val="28"/>
        </w:rPr>
        <w:t xml:space="preserve">частью 3 статьи 5 Закона Республики Тыва </w:t>
      </w:r>
      <w:r w:rsidR="009D70D8" w:rsidRPr="009D70D8">
        <w:rPr>
          <w:rFonts w:ascii="Times New Roman" w:hAnsi="Times New Roman" w:cs="Times New Roman"/>
          <w:sz w:val="28"/>
          <w:szCs w:val="28"/>
        </w:rPr>
        <w:t>от 18</w:t>
      </w:r>
      <w:r w:rsidR="009D70D8">
        <w:rPr>
          <w:rFonts w:ascii="Times New Roman" w:hAnsi="Times New Roman" w:cs="Times New Roman"/>
          <w:sz w:val="28"/>
          <w:szCs w:val="28"/>
        </w:rPr>
        <w:t xml:space="preserve"> июня </w:t>
      </w:r>
      <w:r w:rsidR="009D70D8" w:rsidRPr="009D70D8">
        <w:rPr>
          <w:rFonts w:ascii="Times New Roman" w:hAnsi="Times New Roman" w:cs="Times New Roman"/>
          <w:sz w:val="28"/>
          <w:szCs w:val="28"/>
        </w:rPr>
        <w:t>2024</w:t>
      </w:r>
      <w:r w:rsidR="009D70D8">
        <w:rPr>
          <w:rFonts w:ascii="Times New Roman" w:hAnsi="Times New Roman" w:cs="Times New Roman"/>
          <w:sz w:val="28"/>
          <w:szCs w:val="28"/>
        </w:rPr>
        <w:t xml:space="preserve"> г. № 1058-ЗРТ «</w:t>
      </w:r>
      <w:r w:rsidR="009D70D8" w:rsidRPr="009D70D8">
        <w:rPr>
          <w:rFonts w:ascii="Times New Roman" w:hAnsi="Times New Roman" w:cs="Times New Roman"/>
          <w:sz w:val="28"/>
          <w:szCs w:val="28"/>
        </w:rPr>
        <w:t>О критериях, кот</w:t>
      </w:r>
      <w:r w:rsidR="009D70D8" w:rsidRPr="009D70D8">
        <w:rPr>
          <w:rFonts w:ascii="Times New Roman" w:hAnsi="Times New Roman" w:cs="Times New Roman"/>
          <w:sz w:val="28"/>
          <w:szCs w:val="28"/>
        </w:rPr>
        <w:t>о</w:t>
      </w:r>
      <w:r w:rsidR="009D70D8" w:rsidRPr="009D70D8">
        <w:rPr>
          <w:rFonts w:ascii="Times New Roman" w:hAnsi="Times New Roman" w:cs="Times New Roman"/>
          <w:sz w:val="28"/>
          <w:szCs w:val="28"/>
        </w:rPr>
        <w:t>рым должны соответствовать объекты социально-культурного и коммунально-бытового назначения, масштабные инвестиционные проекты, в целях пред</w:t>
      </w:r>
      <w:r w:rsidR="009D70D8" w:rsidRPr="009D70D8">
        <w:rPr>
          <w:rFonts w:ascii="Times New Roman" w:hAnsi="Times New Roman" w:cs="Times New Roman"/>
          <w:sz w:val="28"/>
          <w:szCs w:val="28"/>
        </w:rPr>
        <w:t>о</w:t>
      </w:r>
      <w:r w:rsidR="009D70D8" w:rsidRPr="009D70D8">
        <w:rPr>
          <w:rFonts w:ascii="Times New Roman" w:hAnsi="Times New Roman" w:cs="Times New Roman"/>
          <w:sz w:val="28"/>
          <w:szCs w:val="28"/>
        </w:rPr>
        <w:t>ставления земельных участков</w:t>
      </w:r>
      <w:r w:rsidR="009D70D8">
        <w:rPr>
          <w:rFonts w:ascii="Times New Roman" w:hAnsi="Times New Roman" w:cs="Times New Roman"/>
          <w:sz w:val="28"/>
          <w:szCs w:val="28"/>
        </w:rPr>
        <w:t xml:space="preserve"> в аренду без проведения торгов</w:t>
      </w:r>
      <w:r w:rsidR="009D70D8" w:rsidRPr="009D70D8">
        <w:rPr>
          <w:rFonts w:ascii="Times New Roman" w:hAnsi="Times New Roman" w:cs="Times New Roman"/>
          <w:sz w:val="28"/>
          <w:szCs w:val="28"/>
        </w:rPr>
        <w:t>»;</w:t>
      </w:r>
    </w:p>
    <w:p w:rsidR="00044E4D" w:rsidRDefault="009D70D8" w:rsidP="00EB77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3) в пункте 1 распоряжения </w:t>
      </w:r>
      <w:r w:rsidR="00946EBC">
        <w:rPr>
          <w:rFonts w:ascii="Times New Roman" w:hAnsi="Times New Roman" w:cs="Times New Roman"/>
          <w:bCs/>
          <w:spacing w:val="2"/>
          <w:sz w:val="28"/>
          <w:szCs w:val="28"/>
        </w:rPr>
        <w:t xml:space="preserve">слова </w:t>
      </w:r>
      <w:r w:rsidRPr="009D70D8">
        <w:rPr>
          <w:rFonts w:ascii="Times New Roman" w:hAnsi="Times New Roman" w:cs="Times New Roman"/>
          <w:bCs/>
          <w:spacing w:val="2"/>
          <w:sz w:val="28"/>
          <w:szCs w:val="28"/>
        </w:rPr>
        <w:t>«частью 3.1 статьи 142 Конституцио</w:t>
      </w:r>
      <w:r w:rsidRPr="009D70D8">
        <w:rPr>
          <w:rFonts w:ascii="Times New Roman" w:hAnsi="Times New Roman" w:cs="Times New Roman"/>
          <w:bCs/>
          <w:spacing w:val="2"/>
          <w:sz w:val="28"/>
          <w:szCs w:val="28"/>
        </w:rPr>
        <w:t>н</w:t>
      </w:r>
      <w:r w:rsidRPr="009D70D8">
        <w:rPr>
          <w:rFonts w:ascii="Times New Roman" w:hAnsi="Times New Roman" w:cs="Times New Roman"/>
          <w:bCs/>
          <w:spacing w:val="2"/>
          <w:sz w:val="28"/>
          <w:szCs w:val="28"/>
        </w:rPr>
        <w:t>ного з</w:t>
      </w:r>
      <w:r w:rsidR="0050081E">
        <w:rPr>
          <w:rFonts w:ascii="Times New Roman" w:hAnsi="Times New Roman" w:cs="Times New Roman"/>
          <w:bCs/>
          <w:spacing w:val="2"/>
          <w:sz w:val="28"/>
          <w:szCs w:val="28"/>
        </w:rPr>
        <w:t>акона Республики Тыва «О земле»</w:t>
      </w:r>
      <w:r w:rsidRPr="009D70D8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заменить словами «частью 3 статьи 5 Закона Республики Тыва от 18 июня 2024 г. № 1058-ЗРТ «О критериях, кот</w:t>
      </w:r>
      <w:r w:rsidRPr="009D70D8">
        <w:rPr>
          <w:rFonts w:ascii="Times New Roman" w:hAnsi="Times New Roman" w:cs="Times New Roman"/>
          <w:bCs/>
          <w:spacing w:val="2"/>
          <w:sz w:val="28"/>
          <w:szCs w:val="28"/>
        </w:rPr>
        <w:t>о</w:t>
      </w:r>
      <w:r w:rsidRPr="009D70D8">
        <w:rPr>
          <w:rFonts w:ascii="Times New Roman" w:hAnsi="Times New Roman" w:cs="Times New Roman"/>
          <w:bCs/>
          <w:spacing w:val="2"/>
          <w:sz w:val="28"/>
          <w:szCs w:val="28"/>
        </w:rPr>
        <w:t>рым должны соответствовать объекты социально-культурного и коммунально-бытового назначения, масштабные инвестиционные проекты, в целях пред</w:t>
      </w:r>
      <w:r w:rsidRPr="009D70D8">
        <w:rPr>
          <w:rFonts w:ascii="Times New Roman" w:hAnsi="Times New Roman" w:cs="Times New Roman"/>
          <w:bCs/>
          <w:spacing w:val="2"/>
          <w:sz w:val="28"/>
          <w:szCs w:val="28"/>
        </w:rPr>
        <w:t>о</w:t>
      </w:r>
      <w:r w:rsidRPr="009D70D8">
        <w:rPr>
          <w:rFonts w:ascii="Times New Roman" w:hAnsi="Times New Roman" w:cs="Times New Roman"/>
          <w:bCs/>
          <w:spacing w:val="2"/>
          <w:sz w:val="28"/>
          <w:szCs w:val="28"/>
        </w:rPr>
        <w:t>ставления земельных участков в аренду без проведения торгов»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</w:p>
    <w:p w:rsidR="00CA605E" w:rsidRDefault="00ED3A4B" w:rsidP="00EB77D3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>2</w:t>
      </w:r>
      <w:r w:rsidR="00946EBC">
        <w:rPr>
          <w:rFonts w:ascii="Times New Roman" w:hAnsi="Times New Roman" w:cs="Times New Roman"/>
          <w:bCs/>
          <w:spacing w:val="2"/>
          <w:sz w:val="28"/>
          <w:szCs w:val="28"/>
        </w:rPr>
        <w:t xml:space="preserve">. </w:t>
      </w:r>
      <w:r w:rsidR="00CA605E" w:rsidRPr="00CA605E">
        <w:rPr>
          <w:rFonts w:ascii="Times New Roman" w:hAnsi="Times New Roman" w:cs="Times New Roman"/>
          <w:bCs/>
          <w:spacing w:val="2"/>
          <w:sz w:val="28"/>
          <w:szCs w:val="28"/>
        </w:rPr>
        <w:t xml:space="preserve">Разместить настоящее </w:t>
      </w:r>
      <w:r w:rsidR="009D70D8">
        <w:rPr>
          <w:rFonts w:ascii="Times New Roman" w:hAnsi="Times New Roman" w:cs="Times New Roman"/>
          <w:bCs/>
          <w:spacing w:val="2"/>
          <w:sz w:val="28"/>
          <w:szCs w:val="28"/>
        </w:rPr>
        <w:t>распоряж</w:t>
      </w:r>
      <w:r w:rsidR="00EB77D3">
        <w:rPr>
          <w:rFonts w:ascii="Times New Roman" w:hAnsi="Times New Roman" w:cs="Times New Roman"/>
          <w:bCs/>
          <w:spacing w:val="2"/>
          <w:sz w:val="28"/>
          <w:szCs w:val="28"/>
        </w:rPr>
        <w:t>ение на «</w:t>
      </w:r>
      <w:r w:rsidR="00CA605E" w:rsidRPr="00CA605E">
        <w:rPr>
          <w:rFonts w:ascii="Times New Roman" w:hAnsi="Times New Roman" w:cs="Times New Roman"/>
          <w:bCs/>
          <w:spacing w:val="2"/>
          <w:sz w:val="28"/>
          <w:szCs w:val="28"/>
        </w:rPr>
        <w:t>Официальном интернет-портале правовой информации</w:t>
      </w:r>
      <w:r w:rsidR="00EB77D3">
        <w:rPr>
          <w:rFonts w:ascii="Times New Roman" w:hAnsi="Times New Roman" w:cs="Times New Roman"/>
          <w:bCs/>
          <w:spacing w:val="2"/>
          <w:sz w:val="28"/>
          <w:szCs w:val="28"/>
        </w:rPr>
        <w:t>»</w:t>
      </w:r>
      <w:r w:rsidR="00CA605E" w:rsidRPr="00CA605E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(www.pravo.gov.ru) и официальном сайте Ре</w:t>
      </w:r>
      <w:r w:rsidR="00CA605E" w:rsidRPr="00CA605E">
        <w:rPr>
          <w:rFonts w:ascii="Times New Roman" w:hAnsi="Times New Roman" w:cs="Times New Roman"/>
          <w:bCs/>
          <w:spacing w:val="2"/>
          <w:sz w:val="28"/>
          <w:szCs w:val="28"/>
        </w:rPr>
        <w:t>с</w:t>
      </w:r>
      <w:r w:rsidR="00CA605E" w:rsidRPr="00CA605E">
        <w:rPr>
          <w:rFonts w:ascii="Times New Roman" w:hAnsi="Times New Roman" w:cs="Times New Roman"/>
          <w:bCs/>
          <w:spacing w:val="2"/>
          <w:sz w:val="28"/>
          <w:szCs w:val="28"/>
        </w:rPr>
        <w:t>публики Тыва в информаци</w:t>
      </w:r>
      <w:r w:rsidR="00EB77D3">
        <w:rPr>
          <w:rFonts w:ascii="Times New Roman" w:hAnsi="Times New Roman" w:cs="Times New Roman"/>
          <w:bCs/>
          <w:spacing w:val="2"/>
          <w:sz w:val="28"/>
          <w:szCs w:val="28"/>
        </w:rPr>
        <w:t>онно-телекоммуникационной сети «</w:t>
      </w:r>
      <w:r w:rsidR="00CA605E" w:rsidRPr="00CA605E">
        <w:rPr>
          <w:rFonts w:ascii="Times New Roman" w:hAnsi="Times New Roman" w:cs="Times New Roman"/>
          <w:bCs/>
          <w:spacing w:val="2"/>
          <w:sz w:val="28"/>
          <w:szCs w:val="28"/>
        </w:rPr>
        <w:t>Интернет</w:t>
      </w:r>
      <w:r w:rsidR="00EB77D3">
        <w:rPr>
          <w:rFonts w:ascii="Times New Roman" w:hAnsi="Times New Roman" w:cs="Times New Roman"/>
          <w:bCs/>
          <w:spacing w:val="2"/>
          <w:sz w:val="28"/>
          <w:szCs w:val="28"/>
        </w:rPr>
        <w:t>»</w:t>
      </w:r>
      <w:r w:rsidR="00CA605E" w:rsidRPr="00CA605E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</w:p>
    <w:p w:rsidR="0042174D" w:rsidRDefault="0042174D" w:rsidP="00EB77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:rsidR="00EB77D3" w:rsidRDefault="00EB77D3" w:rsidP="00EB77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:rsidR="009D70D8" w:rsidRDefault="009D70D8" w:rsidP="00EB77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:rsidR="009D70D8" w:rsidRDefault="009D70D8" w:rsidP="00EB7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Заместитель Председателя</w:t>
      </w:r>
    </w:p>
    <w:p w:rsidR="00000DA2" w:rsidRDefault="009D70D8" w:rsidP="00EB7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8305DB">
        <w:rPr>
          <w:rFonts w:ascii="Times New Roman" w:hAnsi="Times New Roman" w:cs="Times New Roman"/>
          <w:sz w:val="28"/>
          <w:szCs w:val="28"/>
        </w:rPr>
        <w:t xml:space="preserve"> </w:t>
      </w:r>
      <w:r w:rsidR="007A47FE">
        <w:rPr>
          <w:rFonts w:ascii="Times New Roman" w:hAnsi="Times New Roman" w:cs="Times New Roman"/>
          <w:sz w:val="28"/>
          <w:szCs w:val="28"/>
        </w:rPr>
        <w:t>Республики Тыва</w:t>
      </w:r>
      <w:r w:rsidR="00000DA2" w:rsidRPr="00000DA2">
        <w:rPr>
          <w:rFonts w:ascii="Times New Roman" w:hAnsi="Times New Roman" w:cs="Times New Roman"/>
          <w:sz w:val="28"/>
          <w:szCs w:val="28"/>
        </w:rPr>
        <w:t xml:space="preserve"> </w:t>
      </w:r>
      <w:r w:rsidR="00000DA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B77D3">
        <w:rPr>
          <w:rFonts w:ascii="Times New Roman" w:hAnsi="Times New Roman" w:cs="Times New Roman"/>
          <w:sz w:val="28"/>
          <w:szCs w:val="28"/>
        </w:rPr>
        <w:t xml:space="preserve">     </w:t>
      </w:r>
      <w:r w:rsidR="00000DA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00DA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0DA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00D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Лукин</w:t>
      </w:r>
    </w:p>
    <w:p w:rsidR="007A47FE" w:rsidRDefault="007A47FE" w:rsidP="00EB7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F00" w:rsidRDefault="00756F00" w:rsidP="00EB77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:rsidR="002F3CF2" w:rsidRDefault="002F3CF2" w:rsidP="00EB77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:rsidR="002F3CF2" w:rsidRDefault="002F3CF2" w:rsidP="00EB77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:rsidR="002F3CF2" w:rsidRDefault="002F3CF2" w:rsidP="00EB77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:rsidR="002F3CF2" w:rsidRDefault="002F3CF2" w:rsidP="00EB77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:rsidR="001B36C3" w:rsidRPr="00756F00" w:rsidRDefault="001B36C3" w:rsidP="00EB7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36C3" w:rsidRPr="00756F00" w:rsidSect="00EB77D3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AD2" w:rsidRDefault="00E62AD2" w:rsidP="00EB77D3">
      <w:pPr>
        <w:spacing w:after="0" w:line="240" w:lineRule="auto"/>
      </w:pPr>
      <w:r>
        <w:separator/>
      </w:r>
    </w:p>
  </w:endnote>
  <w:endnote w:type="continuationSeparator" w:id="0">
    <w:p w:rsidR="00E62AD2" w:rsidRDefault="00E62AD2" w:rsidP="00EB7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AD2" w:rsidRDefault="00E62AD2" w:rsidP="00EB77D3">
      <w:pPr>
        <w:spacing w:after="0" w:line="240" w:lineRule="auto"/>
      </w:pPr>
      <w:r>
        <w:separator/>
      </w:r>
    </w:p>
  </w:footnote>
  <w:footnote w:type="continuationSeparator" w:id="0">
    <w:p w:rsidR="00E62AD2" w:rsidRDefault="00E62AD2" w:rsidP="00EB7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0479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B77D3" w:rsidRPr="00EB77D3" w:rsidRDefault="00FA39E9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A39E9" w:rsidRPr="00FA39E9" w:rsidRDefault="00FA39E9" w:rsidP="00FA39E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620200099/29798(4)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FA39E9" w:rsidRPr="00FA39E9" w:rsidRDefault="00FA39E9" w:rsidP="00FA39E9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620200099/29798(4)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EB77D3" w:rsidRPr="00EB77D3">
          <w:rPr>
            <w:rFonts w:ascii="Times New Roman" w:hAnsi="Times New Roman" w:cs="Times New Roman"/>
            <w:sz w:val="24"/>
          </w:rPr>
          <w:fldChar w:fldCharType="begin"/>
        </w:r>
        <w:r w:rsidR="00EB77D3" w:rsidRPr="00EB77D3">
          <w:rPr>
            <w:rFonts w:ascii="Times New Roman" w:hAnsi="Times New Roman" w:cs="Times New Roman"/>
            <w:sz w:val="24"/>
          </w:rPr>
          <w:instrText>PAGE   \* MERGEFORMAT</w:instrText>
        </w:r>
        <w:r w:rsidR="00EB77D3" w:rsidRPr="00EB77D3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EB77D3" w:rsidRPr="00EB77D3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13C4F"/>
    <w:multiLevelType w:val="multilevel"/>
    <w:tmpl w:val="43604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a0a9fb6-6453-45e1-921c-8499f00468e6"/>
  </w:docVars>
  <w:rsids>
    <w:rsidRoot w:val="00756F00"/>
    <w:rsid w:val="00000DA2"/>
    <w:rsid w:val="00044E4D"/>
    <w:rsid w:val="000A618F"/>
    <w:rsid w:val="000E52AD"/>
    <w:rsid w:val="00105B8F"/>
    <w:rsid w:val="001761F3"/>
    <w:rsid w:val="001B36C3"/>
    <w:rsid w:val="001C0642"/>
    <w:rsid w:val="001E3F92"/>
    <w:rsid w:val="002141BB"/>
    <w:rsid w:val="002959C4"/>
    <w:rsid w:val="002A6BDB"/>
    <w:rsid w:val="002C39A5"/>
    <w:rsid w:val="002F3CF2"/>
    <w:rsid w:val="00315156"/>
    <w:rsid w:val="003306AF"/>
    <w:rsid w:val="003612FA"/>
    <w:rsid w:val="00361F97"/>
    <w:rsid w:val="0041693D"/>
    <w:rsid w:val="0042174D"/>
    <w:rsid w:val="00430CFE"/>
    <w:rsid w:val="004756C2"/>
    <w:rsid w:val="00485FE4"/>
    <w:rsid w:val="00497162"/>
    <w:rsid w:val="004D2A4C"/>
    <w:rsid w:val="004E6CB9"/>
    <w:rsid w:val="0050081E"/>
    <w:rsid w:val="00525821"/>
    <w:rsid w:val="005C6427"/>
    <w:rsid w:val="00601B37"/>
    <w:rsid w:val="00671E6A"/>
    <w:rsid w:val="006B02B0"/>
    <w:rsid w:val="00701F17"/>
    <w:rsid w:val="00756F00"/>
    <w:rsid w:val="007A47FE"/>
    <w:rsid w:val="007B316A"/>
    <w:rsid w:val="008305DB"/>
    <w:rsid w:val="00866634"/>
    <w:rsid w:val="008D2999"/>
    <w:rsid w:val="008D4CF0"/>
    <w:rsid w:val="00946EBC"/>
    <w:rsid w:val="00977C9C"/>
    <w:rsid w:val="009B5506"/>
    <w:rsid w:val="009D70D8"/>
    <w:rsid w:val="009D7CFD"/>
    <w:rsid w:val="009E3BB5"/>
    <w:rsid w:val="00A73DFB"/>
    <w:rsid w:val="00A94AD8"/>
    <w:rsid w:val="00AF08AC"/>
    <w:rsid w:val="00B631E4"/>
    <w:rsid w:val="00B9232A"/>
    <w:rsid w:val="00BB3567"/>
    <w:rsid w:val="00BE6222"/>
    <w:rsid w:val="00BF2CA2"/>
    <w:rsid w:val="00C52F9D"/>
    <w:rsid w:val="00C72626"/>
    <w:rsid w:val="00CA605E"/>
    <w:rsid w:val="00CB48C2"/>
    <w:rsid w:val="00D12CE0"/>
    <w:rsid w:val="00D23EFF"/>
    <w:rsid w:val="00D91E09"/>
    <w:rsid w:val="00DD2A84"/>
    <w:rsid w:val="00E10B11"/>
    <w:rsid w:val="00E62AD2"/>
    <w:rsid w:val="00E95196"/>
    <w:rsid w:val="00EB77D3"/>
    <w:rsid w:val="00ED3A4B"/>
    <w:rsid w:val="00F07957"/>
    <w:rsid w:val="00F25464"/>
    <w:rsid w:val="00FA39E9"/>
    <w:rsid w:val="00FC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E0"/>
  </w:style>
  <w:style w:type="paragraph" w:styleId="3">
    <w:name w:val="heading 3"/>
    <w:basedOn w:val="a"/>
    <w:link w:val="30"/>
    <w:uiPriority w:val="9"/>
    <w:qFormat/>
    <w:rsid w:val="00756F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F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6F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56F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6F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485FE4"/>
    <w:rPr>
      <w:color w:val="0563C1" w:themeColor="hyperlink"/>
      <w:u w:val="single"/>
    </w:rPr>
  </w:style>
  <w:style w:type="paragraph" w:styleId="a4">
    <w:name w:val="No Spacing"/>
    <w:uiPriority w:val="1"/>
    <w:qFormat/>
    <w:rsid w:val="00E10B1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B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1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B7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77D3"/>
  </w:style>
  <w:style w:type="paragraph" w:styleId="a9">
    <w:name w:val="footer"/>
    <w:basedOn w:val="a"/>
    <w:link w:val="aa"/>
    <w:uiPriority w:val="99"/>
    <w:unhideWhenUsed/>
    <w:rsid w:val="00EB7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77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E0"/>
  </w:style>
  <w:style w:type="paragraph" w:styleId="3">
    <w:name w:val="heading 3"/>
    <w:basedOn w:val="a"/>
    <w:link w:val="30"/>
    <w:uiPriority w:val="9"/>
    <w:qFormat/>
    <w:rsid w:val="00756F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F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6F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56F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6F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485FE4"/>
    <w:rPr>
      <w:color w:val="0563C1" w:themeColor="hyperlink"/>
      <w:u w:val="single"/>
    </w:rPr>
  </w:style>
  <w:style w:type="paragraph" w:styleId="a4">
    <w:name w:val="No Spacing"/>
    <w:uiPriority w:val="1"/>
    <w:qFormat/>
    <w:rsid w:val="00E10B1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B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1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B7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77D3"/>
  </w:style>
  <w:style w:type="paragraph" w:styleId="a9">
    <w:name w:val="footer"/>
    <w:basedOn w:val="a"/>
    <w:link w:val="aa"/>
    <w:uiPriority w:val="99"/>
    <w:unhideWhenUsed/>
    <w:rsid w:val="00EB7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7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2024-09-30T02:58:00Z</cp:lastPrinted>
  <dcterms:created xsi:type="dcterms:W3CDTF">2024-09-30T02:58:00Z</dcterms:created>
  <dcterms:modified xsi:type="dcterms:W3CDTF">2024-09-30T02:58:00Z</dcterms:modified>
</cp:coreProperties>
</file>