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54B" w:rsidRDefault="00D2354B" w:rsidP="00D2354B">
      <w:pPr>
        <w:jc w:val="center"/>
        <w:rPr>
          <w:rFonts w:ascii="Times New Roman" w:hAnsi="Times New Roman" w:cs="Times New Roman"/>
          <w:noProof/>
          <w:sz w:val="24"/>
          <w:szCs w:val="24"/>
          <w:lang w:eastAsia="ru-RU"/>
        </w:rPr>
      </w:pPr>
    </w:p>
    <w:p w:rsidR="003F44E3" w:rsidRDefault="003F44E3" w:rsidP="00D2354B">
      <w:pPr>
        <w:jc w:val="center"/>
        <w:rPr>
          <w:rFonts w:ascii="Times New Roman" w:hAnsi="Times New Roman" w:cs="Times New Roman"/>
          <w:noProof/>
          <w:sz w:val="24"/>
          <w:szCs w:val="24"/>
          <w:lang w:eastAsia="ru-RU"/>
        </w:rPr>
      </w:pPr>
    </w:p>
    <w:p w:rsidR="003F44E3" w:rsidRDefault="003F44E3" w:rsidP="00D2354B">
      <w:pPr>
        <w:jc w:val="center"/>
        <w:rPr>
          <w:rFonts w:ascii="Times New Roman" w:hAnsi="Times New Roman" w:cs="Times New Roman"/>
          <w:noProof/>
          <w:sz w:val="24"/>
          <w:szCs w:val="24"/>
          <w:lang w:eastAsia="ru-RU"/>
        </w:rPr>
      </w:pPr>
    </w:p>
    <w:p w:rsidR="003F44E3" w:rsidRDefault="003F44E3" w:rsidP="00D2354B">
      <w:pPr>
        <w:jc w:val="center"/>
        <w:rPr>
          <w:rFonts w:ascii="Times New Roman" w:hAnsi="Times New Roman" w:cs="Times New Roman"/>
          <w:sz w:val="24"/>
          <w:szCs w:val="24"/>
          <w:lang w:val="en-US"/>
        </w:rPr>
      </w:pPr>
    </w:p>
    <w:p w:rsidR="00D2354B" w:rsidRPr="004C14FF" w:rsidRDefault="00D2354B" w:rsidP="00D2354B">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D2354B" w:rsidRPr="0025472A" w:rsidRDefault="00D2354B" w:rsidP="00D2354B">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975D7B" w:rsidRPr="00975D7B" w:rsidRDefault="00975D7B" w:rsidP="00975D7B">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975D7B" w:rsidRPr="00975D7B" w:rsidRDefault="00975D7B" w:rsidP="00975D7B">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975D7B" w:rsidRDefault="007C3B6B" w:rsidP="007C3B6B">
      <w:pPr>
        <w:widowControl w:val="0"/>
        <w:autoSpaceDE w:val="0"/>
        <w:autoSpaceDN w:val="0"/>
        <w:adjustRightInd w:val="0"/>
        <w:spacing w:after="0" w:line="36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от 15 февраля 2021 г. № 52</w:t>
      </w:r>
    </w:p>
    <w:p w:rsidR="007C3B6B" w:rsidRPr="00975D7B" w:rsidRDefault="007C3B6B" w:rsidP="007C3B6B">
      <w:pPr>
        <w:widowControl w:val="0"/>
        <w:autoSpaceDE w:val="0"/>
        <w:autoSpaceDN w:val="0"/>
        <w:adjustRightInd w:val="0"/>
        <w:spacing w:after="0" w:line="36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г. Кызыл</w:t>
      </w:r>
    </w:p>
    <w:p w:rsidR="00975D7B" w:rsidRPr="00975D7B" w:rsidRDefault="00975D7B" w:rsidP="00975D7B">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75D7B">
        <w:rPr>
          <w:rFonts w:ascii="Times New Roman" w:eastAsia="Times New Roman" w:hAnsi="Times New Roman" w:cs="Times New Roman"/>
          <w:b/>
          <w:sz w:val="28"/>
          <w:szCs w:val="28"/>
          <w:lang w:eastAsia="ru-RU"/>
        </w:rPr>
        <w:t xml:space="preserve">Об утверждении Порядка предоставления </w:t>
      </w:r>
    </w:p>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75D7B">
        <w:rPr>
          <w:rFonts w:ascii="Times New Roman" w:eastAsia="Times New Roman" w:hAnsi="Times New Roman" w:cs="Times New Roman"/>
          <w:b/>
          <w:sz w:val="28"/>
          <w:szCs w:val="28"/>
          <w:lang w:eastAsia="ru-RU"/>
        </w:rPr>
        <w:t xml:space="preserve">субсидий из республиканского бюджета </w:t>
      </w:r>
    </w:p>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75D7B">
        <w:rPr>
          <w:rFonts w:ascii="Times New Roman" w:eastAsia="Times New Roman" w:hAnsi="Times New Roman" w:cs="Times New Roman"/>
          <w:b/>
          <w:sz w:val="28"/>
          <w:szCs w:val="28"/>
          <w:lang w:eastAsia="ru-RU"/>
        </w:rPr>
        <w:t xml:space="preserve">Республики Тыва бюджетам </w:t>
      </w:r>
      <w:proofErr w:type="gramStart"/>
      <w:r w:rsidRPr="00975D7B">
        <w:rPr>
          <w:rFonts w:ascii="Times New Roman" w:eastAsia="Times New Roman" w:hAnsi="Times New Roman" w:cs="Times New Roman"/>
          <w:b/>
          <w:sz w:val="28"/>
          <w:szCs w:val="28"/>
          <w:lang w:eastAsia="ru-RU"/>
        </w:rPr>
        <w:t>муниципальных</w:t>
      </w:r>
      <w:proofErr w:type="gramEnd"/>
      <w:r w:rsidRPr="00975D7B">
        <w:rPr>
          <w:rFonts w:ascii="Times New Roman" w:eastAsia="Times New Roman" w:hAnsi="Times New Roman" w:cs="Times New Roman"/>
          <w:b/>
          <w:sz w:val="28"/>
          <w:szCs w:val="28"/>
          <w:lang w:eastAsia="ru-RU"/>
        </w:rPr>
        <w:t xml:space="preserve"> </w:t>
      </w:r>
    </w:p>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75D7B">
        <w:rPr>
          <w:rFonts w:ascii="Times New Roman" w:eastAsia="Times New Roman" w:hAnsi="Times New Roman" w:cs="Times New Roman"/>
          <w:b/>
          <w:sz w:val="28"/>
          <w:szCs w:val="28"/>
          <w:lang w:eastAsia="ru-RU"/>
        </w:rPr>
        <w:t xml:space="preserve">образований Республики Тыва на </w:t>
      </w:r>
      <w:proofErr w:type="spellStart"/>
      <w:r w:rsidRPr="00975D7B">
        <w:rPr>
          <w:rFonts w:ascii="Times New Roman" w:eastAsia="Times New Roman" w:hAnsi="Times New Roman" w:cs="Times New Roman"/>
          <w:b/>
          <w:sz w:val="28"/>
          <w:szCs w:val="28"/>
          <w:lang w:eastAsia="ru-RU"/>
        </w:rPr>
        <w:t>софинансирование</w:t>
      </w:r>
      <w:proofErr w:type="spellEnd"/>
    </w:p>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75D7B">
        <w:rPr>
          <w:rFonts w:ascii="Times New Roman" w:eastAsia="Times New Roman" w:hAnsi="Times New Roman" w:cs="Times New Roman"/>
          <w:b/>
          <w:sz w:val="28"/>
          <w:szCs w:val="28"/>
          <w:lang w:eastAsia="ru-RU"/>
        </w:rPr>
        <w:t xml:space="preserve"> расходов для реализации лучших народных инициатив</w:t>
      </w:r>
    </w:p>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75D7B" w:rsidRPr="00975D7B" w:rsidRDefault="00975D7B" w:rsidP="00975D7B">
      <w:pPr>
        <w:spacing w:after="0" w:line="360" w:lineRule="atLeast"/>
        <w:ind w:firstLine="709"/>
        <w:jc w:val="both"/>
        <w:rPr>
          <w:rFonts w:ascii="Times New Roman" w:eastAsia="Calibri" w:hAnsi="Times New Roman" w:cs="Times New Roman"/>
          <w:sz w:val="28"/>
          <w:szCs w:val="28"/>
        </w:rPr>
      </w:pPr>
      <w:proofErr w:type="gramStart"/>
      <w:r w:rsidRPr="00975D7B">
        <w:rPr>
          <w:rFonts w:ascii="Times New Roman" w:eastAsia="Calibri" w:hAnsi="Times New Roman" w:cs="Times New Roman"/>
          <w:sz w:val="28"/>
          <w:szCs w:val="28"/>
        </w:rPr>
        <w:t>В соответствии со статьей 139 Бюджетного кодекса Российской Федерации, статьей 26.1 Федерального закона Российской Федерации от 6 октября 2003 г.                   № 131-ФЗ «Об общих принципах организации местного самоуправления в Росси</w:t>
      </w:r>
      <w:r w:rsidRPr="00975D7B">
        <w:rPr>
          <w:rFonts w:ascii="Times New Roman" w:eastAsia="Calibri" w:hAnsi="Times New Roman" w:cs="Times New Roman"/>
          <w:sz w:val="28"/>
          <w:szCs w:val="28"/>
        </w:rPr>
        <w:t>й</w:t>
      </w:r>
      <w:r w:rsidRPr="00975D7B">
        <w:rPr>
          <w:rFonts w:ascii="Times New Roman" w:eastAsia="Calibri" w:hAnsi="Times New Roman" w:cs="Times New Roman"/>
          <w:sz w:val="28"/>
          <w:szCs w:val="28"/>
        </w:rPr>
        <w:t>ской Федерации» и Посланием Главы Республики Тыва Верховному Хуралу (па</w:t>
      </w:r>
      <w:r w:rsidRPr="00975D7B">
        <w:rPr>
          <w:rFonts w:ascii="Times New Roman" w:eastAsia="Calibri" w:hAnsi="Times New Roman" w:cs="Times New Roman"/>
          <w:sz w:val="28"/>
          <w:szCs w:val="28"/>
        </w:rPr>
        <w:t>р</w:t>
      </w:r>
      <w:r w:rsidRPr="00975D7B">
        <w:rPr>
          <w:rFonts w:ascii="Times New Roman" w:eastAsia="Calibri" w:hAnsi="Times New Roman" w:cs="Times New Roman"/>
          <w:sz w:val="28"/>
          <w:szCs w:val="28"/>
        </w:rPr>
        <w:t>ламенту) Республики Тыва о положении дел в республике и внутренней политике на 2021 год «Помнить прошлое.</w:t>
      </w:r>
      <w:proofErr w:type="gramEnd"/>
      <w:r w:rsidRPr="00975D7B">
        <w:rPr>
          <w:rFonts w:ascii="Times New Roman" w:eastAsia="Calibri" w:hAnsi="Times New Roman" w:cs="Times New Roman"/>
          <w:sz w:val="28"/>
          <w:szCs w:val="28"/>
        </w:rPr>
        <w:t xml:space="preserve"> Гордиться настоящим. Верить в будущее» Правител</w:t>
      </w:r>
      <w:r w:rsidRPr="00975D7B">
        <w:rPr>
          <w:rFonts w:ascii="Times New Roman" w:eastAsia="Calibri" w:hAnsi="Times New Roman" w:cs="Times New Roman"/>
          <w:sz w:val="28"/>
          <w:szCs w:val="28"/>
        </w:rPr>
        <w:t>ь</w:t>
      </w:r>
      <w:r w:rsidRPr="00975D7B">
        <w:rPr>
          <w:rFonts w:ascii="Times New Roman" w:eastAsia="Calibri" w:hAnsi="Times New Roman" w:cs="Times New Roman"/>
          <w:sz w:val="28"/>
          <w:szCs w:val="28"/>
        </w:rPr>
        <w:t>ство Республики Тыва ПОСТАНОВЛЯЕТ:</w:t>
      </w:r>
    </w:p>
    <w:p w:rsidR="00975D7B" w:rsidRPr="00975D7B" w:rsidRDefault="00975D7B" w:rsidP="00975D7B">
      <w:pPr>
        <w:spacing w:after="0" w:line="360" w:lineRule="atLeast"/>
        <w:ind w:firstLine="709"/>
        <w:jc w:val="both"/>
        <w:rPr>
          <w:rFonts w:ascii="Times New Roman" w:eastAsia="Calibri" w:hAnsi="Times New Roman" w:cs="Times New Roman"/>
          <w:sz w:val="28"/>
          <w:szCs w:val="28"/>
        </w:rPr>
      </w:pPr>
    </w:p>
    <w:p w:rsidR="00975D7B" w:rsidRPr="00975D7B" w:rsidRDefault="00975D7B" w:rsidP="00975D7B">
      <w:pPr>
        <w:spacing w:after="0" w:line="360" w:lineRule="atLeast"/>
        <w:ind w:firstLine="709"/>
        <w:jc w:val="both"/>
        <w:rPr>
          <w:rFonts w:ascii="Times New Roman" w:eastAsia="Calibri" w:hAnsi="Times New Roman" w:cs="Times New Roman"/>
          <w:color w:val="000000" w:themeColor="text1"/>
          <w:sz w:val="28"/>
          <w:szCs w:val="28"/>
        </w:rPr>
      </w:pPr>
      <w:r w:rsidRPr="00975D7B">
        <w:rPr>
          <w:rFonts w:ascii="Times New Roman" w:eastAsia="Calibri" w:hAnsi="Times New Roman" w:cs="Times New Roman"/>
          <w:sz w:val="28"/>
          <w:szCs w:val="28"/>
        </w:rPr>
        <w:t>1. Утвердить прилагаемый Порядок предоставления субсидий из республика</w:t>
      </w:r>
      <w:r w:rsidRPr="00975D7B">
        <w:rPr>
          <w:rFonts w:ascii="Times New Roman" w:eastAsia="Calibri" w:hAnsi="Times New Roman" w:cs="Times New Roman"/>
          <w:sz w:val="28"/>
          <w:szCs w:val="28"/>
        </w:rPr>
        <w:t>н</w:t>
      </w:r>
      <w:r w:rsidRPr="00975D7B">
        <w:rPr>
          <w:rFonts w:ascii="Times New Roman" w:eastAsia="Calibri" w:hAnsi="Times New Roman" w:cs="Times New Roman"/>
          <w:sz w:val="28"/>
          <w:szCs w:val="28"/>
        </w:rPr>
        <w:t>ского бюджета Республики Тыва бюджетам муниципальных образований Республ</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 xml:space="preserve">ки Тыва на </w:t>
      </w:r>
      <w:proofErr w:type="spellStart"/>
      <w:r w:rsidRPr="00975D7B">
        <w:rPr>
          <w:rFonts w:ascii="Times New Roman" w:eastAsia="Calibri" w:hAnsi="Times New Roman" w:cs="Times New Roman"/>
          <w:sz w:val="28"/>
          <w:szCs w:val="28"/>
        </w:rPr>
        <w:t>софинансирование</w:t>
      </w:r>
      <w:proofErr w:type="spellEnd"/>
      <w:r w:rsidRPr="00975D7B">
        <w:rPr>
          <w:rFonts w:ascii="Times New Roman" w:eastAsia="Calibri" w:hAnsi="Times New Roman" w:cs="Times New Roman"/>
          <w:sz w:val="28"/>
          <w:szCs w:val="28"/>
        </w:rPr>
        <w:t xml:space="preserve"> расходов для реализации лучших народных </w:t>
      </w:r>
      <w:r w:rsidRPr="00975D7B">
        <w:rPr>
          <w:rFonts w:ascii="Times New Roman" w:eastAsia="Calibri" w:hAnsi="Times New Roman" w:cs="Times New Roman"/>
          <w:color w:val="000000" w:themeColor="text1"/>
          <w:sz w:val="28"/>
          <w:szCs w:val="28"/>
        </w:rPr>
        <w:t>иници</w:t>
      </w:r>
      <w:r w:rsidRPr="00975D7B">
        <w:rPr>
          <w:rFonts w:ascii="Times New Roman" w:eastAsia="Calibri" w:hAnsi="Times New Roman" w:cs="Times New Roman"/>
          <w:color w:val="000000" w:themeColor="text1"/>
          <w:sz w:val="28"/>
          <w:szCs w:val="28"/>
        </w:rPr>
        <w:t>а</w:t>
      </w:r>
      <w:r w:rsidRPr="00975D7B">
        <w:rPr>
          <w:rFonts w:ascii="Times New Roman" w:eastAsia="Calibri" w:hAnsi="Times New Roman" w:cs="Times New Roman"/>
          <w:color w:val="000000" w:themeColor="text1"/>
          <w:sz w:val="28"/>
          <w:szCs w:val="28"/>
        </w:rPr>
        <w:t>тив.</w:t>
      </w:r>
    </w:p>
    <w:p w:rsidR="00975D7B" w:rsidRPr="00975D7B" w:rsidRDefault="00975D7B" w:rsidP="00975D7B">
      <w:pPr>
        <w:spacing w:after="0" w:line="360" w:lineRule="atLeast"/>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2. Органам исполнительной власти Республики Тыва:</w:t>
      </w:r>
    </w:p>
    <w:p w:rsidR="00975D7B" w:rsidRPr="00975D7B" w:rsidRDefault="00975D7B" w:rsidP="00975D7B">
      <w:pPr>
        <w:spacing w:after="0" w:line="360" w:lineRule="atLeast"/>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оказать содействие органам местного самоуправления Республики Тыва в о</w:t>
      </w:r>
      <w:r w:rsidRPr="00975D7B">
        <w:rPr>
          <w:rFonts w:ascii="Times New Roman" w:eastAsia="Calibri" w:hAnsi="Times New Roman" w:cs="Times New Roman"/>
          <w:sz w:val="28"/>
          <w:szCs w:val="28"/>
        </w:rPr>
        <w:t>т</w:t>
      </w:r>
      <w:r w:rsidRPr="00975D7B">
        <w:rPr>
          <w:rFonts w:ascii="Times New Roman" w:eastAsia="Calibri" w:hAnsi="Times New Roman" w:cs="Times New Roman"/>
          <w:sz w:val="28"/>
          <w:szCs w:val="28"/>
        </w:rPr>
        <w:t>боре лучших народных инициатив;</w:t>
      </w:r>
    </w:p>
    <w:p w:rsidR="00975D7B" w:rsidRPr="00975D7B" w:rsidRDefault="00975D7B" w:rsidP="00975D7B">
      <w:pPr>
        <w:spacing w:after="0" w:line="360" w:lineRule="atLeast"/>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до 22 февраля 2021 г. обеспечить разработку ведомственных нормативных правовых актов с указанием критериев отбора отраслевых проектов в рамках Года </w:t>
      </w:r>
      <w:r w:rsidRPr="00975D7B">
        <w:rPr>
          <w:rFonts w:ascii="Times New Roman" w:eastAsia="Calibri" w:hAnsi="Times New Roman" w:cs="Times New Roman"/>
          <w:sz w:val="28"/>
          <w:szCs w:val="28"/>
        </w:rPr>
        <w:lastRenderedPageBreak/>
        <w:t>народных инициатив, источников финансирования и порядка финансирования, ср</w:t>
      </w:r>
      <w:r w:rsidRPr="00975D7B">
        <w:rPr>
          <w:rFonts w:ascii="Times New Roman" w:eastAsia="Calibri" w:hAnsi="Times New Roman" w:cs="Times New Roman"/>
          <w:sz w:val="28"/>
          <w:szCs w:val="28"/>
        </w:rPr>
        <w:t>о</w:t>
      </w:r>
      <w:r w:rsidRPr="00975D7B">
        <w:rPr>
          <w:rFonts w:ascii="Times New Roman" w:eastAsia="Calibri" w:hAnsi="Times New Roman" w:cs="Times New Roman"/>
          <w:sz w:val="28"/>
          <w:szCs w:val="28"/>
        </w:rPr>
        <w:t>ков реализации и ответственных;</w:t>
      </w:r>
    </w:p>
    <w:p w:rsidR="00975D7B" w:rsidRPr="00975D7B" w:rsidRDefault="00975D7B" w:rsidP="00975D7B">
      <w:pPr>
        <w:spacing w:after="0" w:line="360" w:lineRule="atLeast"/>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до 22 февраля 2021 г. объявить конкурсный отбор отраслевых проектов в ра</w:t>
      </w:r>
      <w:r w:rsidRPr="00975D7B">
        <w:rPr>
          <w:rFonts w:ascii="Times New Roman" w:eastAsia="Calibri" w:hAnsi="Times New Roman" w:cs="Times New Roman"/>
          <w:sz w:val="28"/>
          <w:szCs w:val="28"/>
        </w:rPr>
        <w:t>м</w:t>
      </w:r>
      <w:r w:rsidRPr="00975D7B">
        <w:rPr>
          <w:rFonts w:ascii="Times New Roman" w:eastAsia="Calibri" w:hAnsi="Times New Roman" w:cs="Times New Roman"/>
          <w:sz w:val="28"/>
          <w:szCs w:val="28"/>
        </w:rPr>
        <w:t>ках Года народных инициатив.</w:t>
      </w:r>
    </w:p>
    <w:p w:rsidR="00975D7B" w:rsidRPr="00975D7B" w:rsidRDefault="00975D7B" w:rsidP="00975D7B">
      <w:pPr>
        <w:spacing w:after="0" w:line="360" w:lineRule="atLeast"/>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3. </w:t>
      </w:r>
      <w:proofErr w:type="gramStart"/>
      <w:r w:rsidRPr="00975D7B">
        <w:rPr>
          <w:rFonts w:ascii="Times New Roman" w:eastAsia="Calibri" w:hAnsi="Times New Roman" w:cs="Times New Roman"/>
          <w:sz w:val="28"/>
          <w:szCs w:val="28"/>
        </w:rPr>
        <w:t>Разместить</w:t>
      </w:r>
      <w:proofErr w:type="gramEnd"/>
      <w:r w:rsidRPr="00975D7B">
        <w:rPr>
          <w:rFonts w:ascii="Times New Roman" w:eastAsia="Calibri" w:hAnsi="Times New Roman" w:cs="Times New Roman"/>
          <w:sz w:val="28"/>
          <w:szCs w:val="28"/>
        </w:rPr>
        <w:t xml:space="preserve"> настоящее постановление на «Официальном интернет-портале правовой информации</w:t>
      </w:r>
      <w:bookmarkStart w:id="0" w:name="_GoBack"/>
      <w:r w:rsidRPr="00975D7B">
        <w:rPr>
          <w:rFonts w:ascii="Times New Roman" w:eastAsia="Calibri" w:hAnsi="Times New Roman" w:cs="Times New Roman"/>
          <w:sz w:val="28"/>
          <w:szCs w:val="28"/>
        </w:rPr>
        <w:t>»</w:t>
      </w:r>
      <w:bookmarkEnd w:id="0"/>
      <w:r w:rsidRPr="00975D7B">
        <w:rPr>
          <w:rFonts w:ascii="Times New Roman" w:eastAsia="Calibri" w:hAnsi="Times New Roman" w:cs="Times New Roman"/>
          <w:sz w:val="28"/>
          <w:szCs w:val="28"/>
        </w:rPr>
        <w:t xml:space="preserve"> (</w:t>
      </w:r>
      <w:proofErr w:type="spellStart"/>
      <w:r w:rsidRPr="00975D7B">
        <w:rPr>
          <w:rFonts w:ascii="Times New Roman" w:eastAsia="Calibri" w:hAnsi="Times New Roman" w:cs="Times New Roman"/>
          <w:sz w:val="28"/>
          <w:szCs w:val="28"/>
        </w:rPr>
        <w:t>www.pravo.gov.ru</w:t>
      </w:r>
      <w:proofErr w:type="spellEnd"/>
      <w:r w:rsidRPr="00975D7B">
        <w:rPr>
          <w:rFonts w:ascii="Times New Roman" w:eastAsia="Calibri" w:hAnsi="Times New Roman" w:cs="Times New Roman"/>
          <w:sz w:val="28"/>
          <w:szCs w:val="28"/>
        </w:rPr>
        <w:t>) и официальном сайте Республики Тыва в информационно-телекоммуникационной сети «Интернет».</w:t>
      </w:r>
    </w:p>
    <w:p w:rsidR="00975D7B" w:rsidRPr="00975D7B" w:rsidRDefault="00975D7B" w:rsidP="00975D7B">
      <w:pPr>
        <w:spacing w:after="0" w:line="360" w:lineRule="atLeast"/>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4. </w:t>
      </w:r>
      <w:proofErr w:type="gramStart"/>
      <w:r w:rsidRPr="00975D7B">
        <w:rPr>
          <w:rFonts w:ascii="Times New Roman" w:eastAsia="Calibri" w:hAnsi="Times New Roman" w:cs="Times New Roman"/>
          <w:sz w:val="28"/>
          <w:szCs w:val="28"/>
        </w:rPr>
        <w:t>Контроль за</w:t>
      </w:r>
      <w:proofErr w:type="gramEnd"/>
      <w:r w:rsidRPr="00975D7B">
        <w:rPr>
          <w:rFonts w:ascii="Times New Roman" w:eastAsia="Calibri" w:hAnsi="Times New Roman" w:cs="Times New Roman"/>
          <w:sz w:val="28"/>
          <w:szCs w:val="28"/>
        </w:rPr>
        <w:t xml:space="preserve"> выполнением настоящего постановления возложить на первого заместителя Председателя Правительства Республики Тыва </w:t>
      </w:r>
      <w:proofErr w:type="spellStart"/>
      <w:r w:rsidRPr="00975D7B">
        <w:rPr>
          <w:rFonts w:ascii="Times New Roman" w:eastAsia="Calibri" w:hAnsi="Times New Roman" w:cs="Times New Roman"/>
          <w:sz w:val="28"/>
          <w:szCs w:val="28"/>
        </w:rPr>
        <w:t>Брокерта</w:t>
      </w:r>
      <w:proofErr w:type="spellEnd"/>
      <w:r w:rsidRPr="00975D7B">
        <w:rPr>
          <w:rFonts w:ascii="Times New Roman" w:eastAsia="Calibri" w:hAnsi="Times New Roman" w:cs="Times New Roman"/>
          <w:sz w:val="28"/>
          <w:szCs w:val="28"/>
        </w:rPr>
        <w:t xml:space="preserve"> А.В.</w:t>
      </w:r>
    </w:p>
    <w:p w:rsidR="00975D7B" w:rsidRPr="00975D7B" w:rsidRDefault="00975D7B" w:rsidP="00975D7B">
      <w:pPr>
        <w:spacing w:after="0" w:line="240" w:lineRule="auto"/>
        <w:rPr>
          <w:rFonts w:ascii="Times New Roman" w:eastAsia="Calibri" w:hAnsi="Times New Roman" w:cs="Times New Roman"/>
          <w:sz w:val="28"/>
          <w:szCs w:val="28"/>
        </w:rPr>
      </w:pPr>
    </w:p>
    <w:p w:rsidR="00975D7B" w:rsidRDefault="00975D7B" w:rsidP="00975D7B">
      <w:pPr>
        <w:spacing w:after="0" w:line="240" w:lineRule="auto"/>
        <w:rPr>
          <w:rFonts w:ascii="Times New Roman" w:eastAsia="Calibri" w:hAnsi="Times New Roman" w:cs="Times New Roman"/>
          <w:sz w:val="28"/>
          <w:szCs w:val="28"/>
        </w:rPr>
      </w:pPr>
    </w:p>
    <w:p w:rsidR="002E7D46" w:rsidRPr="00975D7B" w:rsidRDefault="002E7D46" w:rsidP="00975D7B">
      <w:pPr>
        <w:spacing w:after="0" w:line="240" w:lineRule="auto"/>
        <w:rPr>
          <w:rFonts w:ascii="Times New Roman" w:eastAsia="Calibri" w:hAnsi="Times New Roman" w:cs="Times New Roman"/>
          <w:sz w:val="28"/>
          <w:szCs w:val="28"/>
        </w:rPr>
      </w:pPr>
    </w:p>
    <w:p w:rsidR="00975D7B" w:rsidRPr="00975D7B" w:rsidRDefault="002E7D46" w:rsidP="00975D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Республики Тыва                                                                                   Ш. </w:t>
      </w:r>
      <w:proofErr w:type="spellStart"/>
      <w:r>
        <w:rPr>
          <w:rFonts w:ascii="Times New Roman" w:eastAsia="Calibri" w:hAnsi="Times New Roman" w:cs="Times New Roman"/>
          <w:sz w:val="28"/>
          <w:szCs w:val="28"/>
        </w:rPr>
        <w:t>Кара-оол</w:t>
      </w:r>
      <w:proofErr w:type="spellEnd"/>
    </w:p>
    <w:p w:rsidR="00975D7B" w:rsidRPr="00975D7B" w:rsidRDefault="00975D7B" w:rsidP="00975D7B">
      <w:pPr>
        <w:spacing w:after="0" w:line="240" w:lineRule="auto"/>
        <w:rPr>
          <w:rFonts w:ascii="Times New Roman" w:eastAsia="Calibri" w:hAnsi="Times New Roman" w:cs="Times New Roman"/>
          <w:sz w:val="28"/>
          <w:szCs w:val="28"/>
        </w:rPr>
      </w:pPr>
    </w:p>
    <w:p w:rsidR="00975D7B" w:rsidRPr="00975D7B" w:rsidRDefault="00975D7B" w:rsidP="00975D7B">
      <w:pPr>
        <w:spacing w:after="0" w:line="240" w:lineRule="auto"/>
        <w:jc w:val="both"/>
        <w:rPr>
          <w:rFonts w:ascii="Times New Roman" w:eastAsia="Calibri" w:hAnsi="Times New Roman" w:cs="Times New Roman"/>
          <w:sz w:val="28"/>
          <w:szCs w:val="28"/>
        </w:rPr>
        <w:sectPr w:rsidR="00975D7B" w:rsidRPr="00975D7B" w:rsidSect="004D6743">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624" w:footer="624" w:gutter="0"/>
          <w:pgNumType w:start="1"/>
          <w:cols w:space="708"/>
          <w:titlePg/>
          <w:docGrid w:linePitch="360"/>
        </w:sectPr>
      </w:pPr>
    </w:p>
    <w:p w:rsidR="00975D7B" w:rsidRPr="00975D7B" w:rsidRDefault="00975D7B" w:rsidP="00975D7B">
      <w:pPr>
        <w:spacing w:after="0" w:line="240" w:lineRule="auto"/>
        <w:ind w:left="5670"/>
        <w:jc w:val="center"/>
        <w:rPr>
          <w:rFonts w:ascii="Times New Roman" w:eastAsia="Calibri" w:hAnsi="Times New Roman" w:cs="Times New Roman"/>
          <w:sz w:val="28"/>
          <w:szCs w:val="28"/>
        </w:rPr>
      </w:pPr>
      <w:r w:rsidRPr="00975D7B">
        <w:rPr>
          <w:rFonts w:ascii="Times New Roman" w:eastAsia="Calibri" w:hAnsi="Times New Roman" w:cs="Times New Roman"/>
          <w:sz w:val="28"/>
          <w:szCs w:val="28"/>
        </w:rPr>
        <w:t>Утвержден</w:t>
      </w:r>
    </w:p>
    <w:p w:rsidR="00975D7B" w:rsidRPr="00975D7B" w:rsidRDefault="00975D7B" w:rsidP="00975D7B">
      <w:pPr>
        <w:spacing w:after="0" w:line="240" w:lineRule="auto"/>
        <w:ind w:left="5670"/>
        <w:jc w:val="center"/>
        <w:rPr>
          <w:rFonts w:ascii="Times New Roman" w:eastAsia="Calibri" w:hAnsi="Times New Roman" w:cs="Times New Roman"/>
          <w:sz w:val="28"/>
          <w:szCs w:val="28"/>
        </w:rPr>
      </w:pPr>
      <w:r w:rsidRPr="00975D7B">
        <w:rPr>
          <w:rFonts w:ascii="Times New Roman" w:eastAsia="Calibri" w:hAnsi="Times New Roman" w:cs="Times New Roman"/>
          <w:sz w:val="28"/>
          <w:szCs w:val="28"/>
        </w:rPr>
        <w:t>постановлением Правительства</w:t>
      </w:r>
    </w:p>
    <w:p w:rsidR="00975D7B" w:rsidRPr="00975D7B" w:rsidRDefault="00975D7B" w:rsidP="00975D7B">
      <w:pPr>
        <w:spacing w:after="0" w:line="240" w:lineRule="auto"/>
        <w:ind w:left="5670"/>
        <w:jc w:val="center"/>
        <w:rPr>
          <w:rFonts w:ascii="Times New Roman" w:eastAsia="Calibri" w:hAnsi="Times New Roman" w:cs="Times New Roman"/>
          <w:sz w:val="28"/>
          <w:szCs w:val="28"/>
        </w:rPr>
      </w:pPr>
      <w:r w:rsidRPr="00975D7B">
        <w:rPr>
          <w:rFonts w:ascii="Times New Roman" w:eastAsia="Calibri" w:hAnsi="Times New Roman" w:cs="Times New Roman"/>
          <w:sz w:val="28"/>
          <w:szCs w:val="28"/>
        </w:rPr>
        <w:t>Республики Тыва</w:t>
      </w:r>
    </w:p>
    <w:p w:rsidR="007C3B6B" w:rsidRDefault="007C3B6B" w:rsidP="007C3B6B">
      <w:pPr>
        <w:widowControl w:val="0"/>
        <w:autoSpaceDE w:val="0"/>
        <w:autoSpaceDN w:val="0"/>
        <w:adjustRightInd w:val="0"/>
        <w:spacing w:after="0" w:line="360" w:lineRule="auto"/>
        <w:ind w:left="4248" w:firstLine="708"/>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от 15 февраля 2021 г. № 52</w:t>
      </w:r>
    </w:p>
    <w:p w:rsidR="00975D7B" w:rsidRPr="00975D7B" w:rsidRDefault="00975D7B" w:rsidP="00975D7B">
      <w:pPr>
        <w:spacing w:after="0" w:line="240" w:lineRule="auto"/>
        <w:jc w:val="center"/>
        <w:rPr>
          <w:rFonts w:ascii="Times New Roman" w:eastAsia="Calibri" w:hAnsi="Times New Roman" w:cs="Times New Roman"/>
          <w:sz w:val="28"/>
          <w:szCs w:val="28"/>
        </w:rPr>
      </w:pPr>
    </w:p>
    <w:p w:rsidR="00975D7B" w:rsidRPr="00975D7B" w:rsidRDefault="00975D7B" w:rsidP="00975D7B">
      <w:pPr>
        <w:spacing w:after="0" w:line="240" w:lineRule="auto"/>
        <w:jc w:val="center"/>
        <w:rPr>
          <w:rFonts w:ascii="Times New Roman" w:eastAsia="Calibri" w:hAnsi="Times New Roman" w:cs="Times New Roman"/>
          <w:sz w:val="28"/>
          <w:szCs w:val="28"/>
        </w:rPr>
      </w:pPr>
    </w:p>
    <w:p w:rsidR="00975D7B" w:rsidRPr="00975D7B" w:rsidRDefault="00975D7B" w:rsidP="00975D7B">
      <w:pPr>
        <w:spacing w:after="0" w:line="240" w:lineRule="auto"/>
        <w:jc w:val="center"/>
        <w:rPr>
          <w:rFonts w:ascii="Times New Roman" w:eastAsia="Calibri" w:hAnsi="Times New Roman" w:cs="Times New Roman"/>
          <w:b/>
          <w:sz w:val="28"/>
          <w:szCs w:val="28"/>
        </w:rPr>
      </w:pPr>
      <w:proofErr w:type="gramStart"/>
      <w:r w:rsidRPr="00975D7B">
        <w:rPr>
          <w:rFonts w:ascii="Times New Roman" w:eastAsia="Calibri" w:hAnsi="Times New Roman" w:cs="Times New Roman"/>
          <w:b/>
          <w:sz w:val="28"/>
          <w:szCs w:val="28"/>
        </w:rPr>
        <w:t>П</w:t>
      </w:r>
      <w:proofErr w:type="gramEnd"/>
      <w:r w:rsidRPr="00975D7B">
        <w:rPr>
          <w:rFonts w:ascii="Times New Roman" w:eastAsia="Calibri" w:hAnsi="Times New Roman" w:cs="Times New Roman"/>
          <w:b/>
          <w:sz w:val="28"/>
          <w:szCs w:val="28"/>
        </w:rPr>
        <w:t xml:space="preserve"> О Р Я Д О К</w:t>
      </w:r>
    </w:p>
    <w:p w:rsidR="00975D7B" w:rsidRPr="00975D7B" w:rsidRDefault="00975D7B" w:rsidP="00975D7B">
      <w:pPr>
        <w:spacing w:after="0" w:line="240" w:lineRule="auto"/>
        <w:jc w:val="center"/>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предоставления субсидий </w:t>
      </w:r>
      <w:proofErr w:type="gramStart"/>
      <w:r w:rsidRPr="00975D7B">
        <w:rPr>
          <w:rFonts w:ascii="Times New Roman" w:eastAsia="Calibri" w:hAnsi="Times New Roman" w:cs="Times New Roman"/>
          <w:sz w:val="28"/>
          <w:szCs w:val="28"/>
        </w:rPr>
        <w:t>из</w:t>
      </w:r>
      <w:proofErr w:type="gramEnd"/>
      <w:r w:rsidRPr="00975D7B">
        <w:rPr>
          <w:rFonts w:ascii="Times New Roman" w:eastAsia="Calibri" w:hAnsi="Times New Roman" w:cs="Times New Roman"/>
          <w:sz w:val="28"/>
          <w:szCs w:val="28"/>
        </w:rPr>
        <w:t xml:space="preserve"> республиканского</w:t>
      </w:r>
    </w:p>
    <w:p w:rsidR="00975D7B" w:rsidRPr="00975D7B" w:rsidRDefault="00975D7B" w:rsidP="00975D7B">
      <w:pPr>
        <w:spacing w:after="0" w:line="240" w:lineRule="auto"/>
        <w:jc w:val="center"/>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 бюджета Республики Тыва бюджетам </w:t>
      </w:r>
      <w:proofErr w:type="gramStart"/>
      <w:r w:rsidRPr="00975D7B">
        <w:rPr>
          <w:rFonts w:ascii="Times New Roman" w:eastAsia="Calibri" w:hAnsi="Times New Roman" w:cs="Times New Roman"/>
          <w:sz w:val="28"/>
          <w:szCs w:val="28"/>
        </w:rPr>
        <w:t>муниципальных</w:t>
      </w:r>
      <w:proofErr w:type="gramEnd"/>
      <w:r w:rsidRPr="00975D7B">
        <w:rPr>
          <w:rFonts w:ascii="Times New Roman" w:eastAsia="Calibri" w:hAnsi="Times New Roman" w:cs="Times New Roman"/>
          <w:sz w:val="28"/>
          <w:szCs w:val="28"/>
        </w:rPr>
        <w:t xml:space="preserve"> </w:t>
      </w:r>
    </w:p>
    <w:p w:rsidR="00975D7B" w:rsidRPr="00975D7B" w:rsidRDefault="00975D7B" w:rsidP="00975D7B">
      <w:pPr>
        <w:spacing w:after="0" w:line="240" w:lineRule="auto"/>
        <w:jc w:val="center"/>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образований Республики Тыва на </w:t>
      </w:r>
      <w:proofErr w:type="spellStart"/>
      <w:r w:rsidRPr="00975D7B">
        <w:rPr>
          <w:rFonts w:ascii="Times New Roman" w:eastAsia="Calibri" w:hAnsi="Times New Roman" w:cs="Times New Roman"/>
          <w:sz w:val="28"/>
          <w:szCs w:val="28"/>
        </w:rPr>
        <w:t>софинансирование</w:t>
      </w:r>
      <w:proofErr w:type="spellEnd"/>
      <w:r w:rsidRPr="00975D7B">
        <w:rPr>
          <w:rFonts w:ascii="Times New Roman" w:eastAsia="Calibri" w:hAnsi="Times New Roman" w:cs="Times New Roman"/>
          <w:sz w:val="28"/>
          <w:szCs w:val="28"/>
        </w:rPr>
        <w:t xml:space="preserve"> </w:t>
      </w:r>
    </w:p>
    <w:p w:rsidR="00975D7B" w:rsidRPr="00975D7B" w:rsidRDefault="00975D7B" w:rsidP="00975D7B">
      <w:pPr>
        <w:spacing w:after="0" w:line="240" w:lineRule="auto"/>
        <w:jc w:val="center"/>
        <w:rPr>
          <w:rFonts w:ascii="Times New Roman" w:eastAsia="Calibri" w:hAnsi="Times New Roman" w:cs="Times New Roman"/>
          <w:sz w:val="28"/>
          <w:szCs w:val="28"/>
        </w:rPr>
      </w:pPr>
      <w:r w:rsidRPr="00975D7B">
        <w:rPr>
          <w:rFonts w:ascii="Times New Roman" w:eastAsia="Calibri" w:hAnsi="Times New Roman" w:cs="Times New Roman"/>
          <w:sz w:val="28"/>
          <w:szCs w:val="28"/>
        </w:rPr>
        <w:t>расходов для реализации лучших народных инициатив</w:t>
      </w:r>
    </w:p>
    <w:p w:rsidR="00975D7B" w:rsidRPr="00975D7B" w:rsidRDefault="00975D7B" w:rsidP="00975D7B">
      <w:pPr>
        <w:spacing w:after="0" w:line="240" w:lineRule="auto"/>
        <w:jc w:val="center"/>
        <w:rPr>
          <w:rFonts w:ascii="Times New Roman" w:eastAsia="Calibri" w:hAnsi="Times New Roman" w:cs="Times New Roman"/>
          <w:sz w:val="28"/>
          <w:szCs w:val="28"/>
        </w:rPr>
      </w:pPr>
    </w:p>
    <w:p w:rsidR="00975D7B" w:rsidRPr="00975D7B" w:rsidRDefault="00975D7B" w:rsidP="00975D7B">
      <w:pPr>
        <w:spacing w:after="0" w:line="240" w:lineRule="auto"/>
        <w:jc w:val="center"/>
        <w:rPr>
          <w:rFonts w:ascii="Times New Roman" w:eastAsia="Calibri" w:hAnsi="Times New Roman" w:cs="Times New Roman"/>
          <w:sz w:val="28"/>
          <w:szCs w:val="28"/>
        </w:rPr>
      </w:pPr>
      <w:r w:rsidRPr="00975D7B">
        <w:rPr>
          <w:rFonts w:ascii="Times New Roman" w:eastAsia="Calibri" w:hAnsi="Times New Roman" w:cs="Times New Roman"/>
          <w:sz w:val="28"/>
          <w:szCs w:val="28"/>
        </w:rPr>
        <w:t>1. Общие положения</w:t>
      </w:r>
    </w:p>
    <w:p w:rsidR="00975D7B" w:rsidRPr="00975D7B" w:rsidRDefault="00975D7B" w:rsidP="00975D7B">
      <w:pPr>
        <w:spacing w:after="0" w:line="240" w:lineRule="auto"/>
        <w:jc w:val="center"/>
        <w:rPr>
          <w:rFonts w:ascii="Times New Roman" w:eastAsia="Calibri" w:hAnsi="Times New Roman" w:cs="Times New Roman"/>
          <w:sz w:val="28"/>
          <w:szCs w:val="28"/>
        </w:rPr>
      </w:pP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1.1. </w:t>
      </w:r>
      <w:proofErr w:type="gramStart"/>
      <w:r w:rsidRPr="00975D7B">
        <w:rPr>
          <w:rFonts w:ascii="Times New Roman" w:eastAsia="Calibri" w:hAnsi="Times New Roman" w:cs="Times New Roman"/>
          <w:sz w:val="28"/>
          <w:szCs w:val="28"/>
        </w:rPr>
        <w:t>Настоящий Порядок устанавливает процедуру проведения конкурсного отбора лучших народных инициатив в Республике Тыва, направленных на социал</w:t>
      </w:r>
      <w:r w:rsidRPr="00975D7B">
        <w:rPr>
          <w:rFonts w:ascii="Times New Roman" w:eastAsia="Calibri" w:hAnsi="Times New Roman" w:cs="Times New Roman"/>
          <w:sz w:val="28"/>
          <w:szCs w:val="28"/>
        </w:rPr>
        <w:t>ь</w:t>
      </w:r>
      <w:r w:rsidRPr="00975D7B">
        <w:rPr>
          <w:rFonts w:ascii="Times New Roman" w:eastAsia="Calibri" w:hAnsi="Times New Roman" w:cs="Times New Roman"/>
          <w:sz w:val="28"/>
          <w:szCs w:val="28"/>
        </w:rPr>
        <w:t>но-экономическое развитие городских округов и муниципальных районов Респу</w:t>
      </w:r>
      <w:r w:rsidRPr="00975D7B">
        <w:rPr>
          <w:rFonts w:ascii="Times New Roman" w:eastAsia="Calibri" w:hAnsi="Times New Roman" w:cs="Times New Roman"/>
          <w:sz w:val="28"/>
          <w:szCs w:val="28"/>
        </w:rPr>
        <w:t>б</w:t>
      </w:r>
      <w:r w:rsidRPr="00975D7B">
        <w:rPr>
          <w:rFonts w:ascii="Times New Roman" w:eastAsia="Calibri" w:hAnsi="Times New Roman" w:cs="Times New Roman"/>
          <w:sz w:val="28"/>
          <w:szCs w:val="28"/>
        </w:rPr>
        <w:t>лики Тыва, а также цель, условия и механизм предоставления из республиканского бюджета Республики Тыва бюджетам муниципальных образований Республики Т</w:t>
      </w:r>
      <w:r w:rsidRPr="00975D7B">
        <w:rPr>
          <w:rFonts w:ascii="Times New Roman" w:eastAsia="Calibri" w:hAnsi="Times New Roman" w:cs="Times New Roman"/>
          <w:sz w:val="28"/>
          <w:szCs w:val="28"/>
        </w:rPr>
        <w:t>ы</w:t>
      </w:r>
      <w:r w:rsidRPr="00975D7B">
        <w:rPr>
          <w:rFonts w:ascii="Times New Roman" w:eastAsia="Calibri" w:hAnsi="Times New Roman" w:cs="Times New Roman"/>
          <w:sz w:val="28"/>
          <w:szCs w:val="28"/>
        </w:rPr>
        <w:t xml:space="preserve">ва субсидий на </w:t>
      </w:r>
      <w:proofErr w:type="spellStart"/>
      <w:r w:rsidRPr="00975D7B">
        <w:rPr>
          <w:rFonts w:ascii="Times New Roman" w:eastAsia="Calibri" w:hAnsi="Times New Roman" w:cs="Times New Roman"/>
          <w:sz w:val="28"/>
          <w:szCs w:val="28"/>
        </w:rPr>
        <w:t>софинансирование</w:t>
      </w:r>
      <w:proofErr w:type="spellEnd"/>
      <w:r w:rsidRPr="00975D7B">
        <w:rPr>
          <w:rFonts w:ascii="Times New Roman" w:eastAsia="Calibri" w:hAnsi="Times New Roman" w:cs="Times New Roman"/>
          <w:sz w:val="28"/>
          <w:szCs w:val="28"/>
        </w:rPr>
        <w:t xml:space="preserve"> народных инициатив (далее соответственно – Порядок, конкурсный отбор, бюджеты муниципальных образований, субсидии), а также порядок представления отчетности</w:t>
      </w:r>
      <w:proofErr w:type="gramEnd"/>
      <w:r w:rsidRPr="00975D7B">
        <w:rPr>
          <w:rFonts w:ascii="Times New Roman" w:eastAsia="Calibri" w:hAnsi="Times New Roman" w:cs="Times New Roman"/>
          <w:sz w:val="28"/>
          <w:szCs w:val="28"/>
        </w:rPr>
        <w:t xml:space="preserve"> об их использовании.</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1.2. Организатором конкурсного отбора республиканского этапа является Правительство Республики Тыва в лице Министерства экономики Республики Тыва (далее – организатор).</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1.3. Народными инициативами признаются проекты, направленные на реал</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зацию мероприятий, имеющих приоритетное значение для жителей муниципального образования или его части. Лучшими народными инициативами признаются прое</w:t>
      </w:r>
      <w:r w:rsidRPr="00975D7B">
        <w:rPr>
          <w:rFonts w:ascii="Times New Roman" w:eastAsia="Calibri" w:hAnsi="Times New Roman" w:cs="Times New Roman"/>
          <w:sz w:val="28"/>
          <w:szCs w:val="28"/>
        </w:rPr>
        <w:t>к</w:t>
      </w:r>
      <w:r w:rsidRPr="00975D7B">
        <w:rPr>
          <w:rFonts w:ascii="Times New Roman" w:eastAsia="Calibri" w:hAnsi="Times New Roman" w:cs="Times New Roman"/>
          <w:sz w:val="28"/>
          <w:szCs w:val="28"/>
        </w:rPr>
        <w:t>ты, отобранные решением республиканской конкурсной комиссии по отбору лу</w:t>
      </w:r>
      <w:r w:rsidRPr="00975D7B">
        <w:rPr>
          <w:rFonts w:ascii="Times New Roman" w:eastAsia="Calibri" w:hAnsi="Times New Roman" w:cs="Times New Roman"/>
          <w:sz w:val="28"/>
          <w:szCs w:val="28"/>
        </w:rPr>
        <w:t>ч</w:t>
      </w:r>
      <w:r w:rsidRPr="00975D7B">
        <w:rPr>
          <w:rFonts w:ascii="Times New Roman" w:eastAsia="Calibri" w:hAnsi="Times New Roman" w:cs="Times New Roman"/>
          <w:sz w:val="28"/>
          <w:szCs w:val="28"/>
        </w:rPr>
        <w:t>ших народных инициатив в Республике Тыва.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1.4. С инициативой о внесении народной инициативы вправе выступить ин</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циативная группа численностью не менее десяти граждан, достигших шестнадцат</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w:t>
      </w:r>
      <w:r w:rsidRPr="00975D7B">
        <w:rPr>
          <w:rFonts w:ascii="Times New Roman" w:eastAsia="Calibri" w:hAnsi="Times New Roman" w:cs="Times New Roman"/>
          <w:sz w:val="28"/>
          <w:szCs w:val="28"/>
        </w:rPr>
        <w:t>т</w:t>
      </w:r>
      <w:r w:rsidRPr="00975D7B">
        <w:rPr>
          <w:rFonts w:ascii="Times New Roman" w:eastAsia="Calibri" w:hAnsi="Times New Roman" w:cs="Times New Roman"/>
          <w:sz w:val="28"/>
          <w:szCs w:val="28"/>
        </w:rPr>
        <w:t>вии с нормативным правовым актом представительного органа муниципального о</w:t>
      </w:r>
      <w:r w:rsidRPr="00975D7B">
        <w:rPr>
          <w:rFonts w:ascii="Times New Roman" w:eastAsia="Calibri" w:hAnsi="Times New Roman" w:cs="Times New Roman"/>
          <w:sz w:val="28"/>
          <w:szCs w:val="28"/>
        </w:rPr>
        <w:t>б</w:t>
      </w:r>
      <w:r w:rsidRPr="00975D7B">
        <w:rPr>
          <w:rFonts w:ascii="Times New Roman" w:eastAsia="Calibri" w:hAnsi="Times New Roman" w:cs="Times New Roman"/>
          <w:sz w:val="28"/>
          <w:szCs w:val="28"/>
        </w:rPr>
        <w:t>разования может быть предоставлено также иным лицам, осуществляющим де</w:t>
      </w:r>
      <w:r w:rsidRPr="00975D7B">
        <w:rPr>
          <w:rFonts w:ascii="Times New Roman" w:eastAsia="Calibri" w:hAnsi="Times New Roman" w:cs="Times New Roman"/>
          <w:sz w:val="28"/>
          <w:szCs w:val="28"/>
        </w:rPr>
        <w:t>я</w:t>
      </w:r>
      <w:r w:rsidRPr="00975D7B">
        <w:rPr>
          <w:rFonts w:ascii="Times New Roman" w:eastAsia="Calibri" w:hAnsi="Times New Roman" w:cs="Times New Roman"/>
          <w:sz w:val="28"/>
          <w:szCs w:val="28"/>
        </w:rPr>
        <w:t>тельность на территории соответствующего муниципального образования.</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1.5. Целями проведения конкурсного отбора народных инициатив являются:</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а) повышение народной активности жителей республики, вовлечение граждан и общественности в социально-экономическое и общественно-политическое разв</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тие Республики Тыва;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б) совершенствование системы взаимодействия органов государственной вл</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сти с институтами гражданского общества.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1.6. Конкурсный отбор 10 лучших народных инициатив осуществляется ре</w:t>
      </w:r>
      <w:r w:rsidRPr="00975D7B">
        <w:rPr>
          <w:rFonts w:ascii="Times New Roman" w:eastAsia="Calibri" w:hAnsi="Times New Roman" w:cs="Times New Roman"/>
          <w:sz w:val="28"/>
          <w:szCs w:val="28"/>
        </w:rPr>
        <w:t>с</w:t>
      </w:r>
      <w:r w:rsidRPr="00975D7B">
        <w:rPr>
          <w:rFonts w:ascii="Times New Roman" w:eastAsia="Calibri" w:hAnsi="Times New Roman" w:cs="Times New Roman"/>
          <w:sz w:val="28"/>
          <w:szCs w:val="28"/>
        </w:rPr>
        <w:t>публиканской конкурсной комиссией по отбору лучших народных инициатив в Ре</w:t>
      </w:r>
      <w:r w:rsidRPr="00975D7B">
        <w:rPr>
          <w:rFonts w:ascii="Times New Roman" w:eastAsia="Calibri" w:hAnsi="Times New Roman" w:cs="Times New Roman"/>
          <w:sz w:val="28"/>
          <w:szCs w:val="28"/>
        </w:rPr>
        <w:t>с</w:t>
      </w:r>
      <w:r w:rsidRPr="00975D7B">
        <w:rPr>
          <w:rFonts w:ascii="Times New Roman" w:eastAsia="Calibri" w:hAnsi="Times New Roman" w:cs="Times New Roman"/>
          <w:sz w:val="28"/>
          <w:szCs w:val="28"/>
        </w:rPr>
        <w:t>публике Тыва (далее – республиканская комиссия).</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1.7. Общий объем средств из республиканского бюджета Республики Тыва, распределяемых по итогам конкурсного отбора лучших народных инициатив, с</w:t>
      </w:r>
      <w:r w:rsidRPr="00975D7B">
        <w:rPr>
          <w:rFonts w:ascii="Times New Roman" w:eastAsia="Calibri" w:hAnsi="Times New Roman" w:cs="Times New Roman"/>
          <w:sz w:val="28"/>
          <w:szCs w:val="28"/>
        </w:rPr>
        <w:t>о</w:t>
      </w:r>
      <w:r w:rsidRPr="00975D7B">
        <w:rPr>
          <w:rFonts w:ascii="Times New Roman" w:eastAsia="Calibri" w:hAnsi="Times New Roman" w:cs="Times New Roman"/>
          <w:sz w:val="28"/>
          <w:szCs w:val="28"/>
        </w:rPr>
        <w:t>ставляет 20 млн. рублей в год.</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1.8. Размер субсидии из республиканского бюджета Республики Тыва для </w:t>
      </w:r>
      <w:proofErr w:type="spellStart"/>
      <w:r w:rsidRPr="00975D7B">
        <w:rPr>
          <w:rFonts w:ascii="Times New Roman" w:eastAsia="Calibri" w:hAnsi="Times New Roman" w:cs="Times New Roman"/>
          <w:sz w:val="28"/>
          <w:szCs w:val="28"/>
        </w:rPr>
        <w:t>с</w:t>
      </w:r>
      <w:r w:rsidRPr="00975D7B">
        <w:rPr>
          <w:rFonts w:ascii="Times New Roman" w:eastAsia="Calibri" w:hAnsi="Times New Roman" w:cs="Times New Roman"/>
          <w:sz w:val="28"/>
          <w:szCs w:val="28"/>
        </w:rPr>
        <w:t>о</w:t>
      </w:r>
      <w:r w:rsidRPr="00975D7B">
        <w:rPr>
          <w:rFonts w:ascii="Times New Roman" w:eastAsia="Calibri" w:hAnsi="Times New Roman" w:cs="Times New Roman"/>
          <w:sz w:val="28"/>
          <w:szCs w:val="28"/>
        </w:rPr>
        <w:t>финансирования</w:t>
      </w:r>
      <w:proofErr w:type="spellEnd"/>
      <w:r w:rsidRPr="00975D7B">
        <w:rPr>
          <w:rFonts w:ascii="Times New Roman" w:eastAsia="Calibri" w:hAnsi="Times New Roman" w:cs="Times New Roman"/>
          <w:sz w:val="28"/>
          <w:szCs w:val="28"/>
        </w:rPr>
        <w:t xml:space="preserve"> одной народной инициативы составляет 2 млн. рублей в год.</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1.9. Размер </w:t>
      </w:r>
      <w:proofErr w:type="spellStart"/>
      <w:r w:rsidRPr="00975D7B">
        <w:rPr>
          <w:rFonts w:ascii="Times New Roman" w:eastAsia="Calibri" w:hAnsi="Times New Roman" w:cs="Times New Roman"/>
          <w:sz w:val="28"/>
          <w:szCs w:val="28"/>
        </w:rPr>
        <w:t>софинансирования</w:t>
      </w:r>
      <w:proofErr w:type="spellEnd"/>
      <w:r w:rsidRPr="00975D7B">
        <w:rPr>
          <w:rFonts w:ascii="Times New Roman" w:eastAsia="Calibri" w:hAnsi="Times New Roman" w:cs="Times New Roman"/>
          <w:sz w:val="28"/>
          <w:szCs w:val="28"/>
        </w:rPr>
        <w:t xml:space="preserve"> из муниципального бюджета для реализации мероприятий одной народной инициативы по направлениям, указанным в пункте 1.11 настоящего Порядка, составляет не менее 20 процентов от общего размера су</w:t>
      </w:r>
      <w:r w:rsidRPr="00975D7B">
        <w:rPr>
          <w:rFonts w:ascii="Times New Roman" w:eastAsia="Calibri" w:hAnsi="Times New Roman" w:cs="Times New Roman"/>
          <w:sz w:val="28"/>
          <w:szCs w:val="28"/>
        </w:rPr>
        <w:t>б</w:t>
      </w:r>
      <w:r w:rsidRPr="00975D7B">
        <w:rPr>
          <w:rFonts w:ascii="Times New Roman" w:eastAsia="Calibri" w:hAnsi="Times New Roman" w:cs="Times New Roman"/>
          <w:sz w:val="28"/>
          <w:szCs w:val="28"/>
        </w:rPr>
        <w:t xml:space="preserve">сидии из республиканского бюджета, размер </w:t>
      </w:r>
      <w:proofErr w:type="spellStart"/>
      <w:r w:rsidRPr="00975D7B">
        <w:rPr>
          <w:rFonts w:ascii="Times New Roman" w:eastAsia="Calibri" w:hAnsi="Times New Roman" w:cs="Times New Roman"/>
          <w:sz w:val="28"/>
          <w:szCs w:val="28"/>
        </w:rPr>
        <w:t>софинансирования</w:t>
      </w:r>
      <w:proofErr w:type="spellEnd"/>
      <w:r w:rsidRPr="00975D7B">
        <w:rPr>
          <w:rFonts w:ascii="Times New Roman" w:eastAsia="Calibri" w:hAnsi="Times New Roman" w:cs="Times New Roman"/>
          <w:sz w:val="28"/>
          <w:szCs w:val="28"/>
        </w:rPr>
        <w:t xml:space="preserve"> из внебюджетных источников составляет не менее 20 процентов от общего размера субсидии из ре</w:t>
      </w:r>
      <w:r w:rsidRPr="00975D7B">
        <w:rPr>
          <w:rFonts w:ascii="Times New Roman" w:eastAsia="Calibri" w:hAnsi="Times New Roman" w:cs="Times New Roman"/>
          <w:sz w:val="28"/>
          <w:szCs w:val="28"/>
        </w:rPr>
        <w:t>с</w:t>
      </w:r>
      <w:r w:rsidRPr="00975D7B">
        <w:rPr>
          <w:rFonts w:ascii="Times New Roman" w:eastAsia="Calibri" w:hAnsi="Times New Roman" w:cs="Times New Roman"/>
          <w:sz w:val="28"/>
          <w:szCs w:val="28"/>
        </w:rPr>
        <w:t>публиканского бюджета.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1.10. </w:t>
      </w:r>
      <w:proofErr w:type="gramStart"/>
      <w:r w:rsidRPr="00975D7B">
        <w:rPr>
          <w:rFonts w:ascii="Times New Roman" w:eastAsia="Calibri" w:hAnsi="Times New Roman" w:cs="Times New Roman"/>
          <w:sz w:val="28"/>
          <w:szCs w:val="28"/>
        </w:rPr>
        <w:t xml:space="preserve">Размер </w:t>
      </w:r>
      <w:proofErr w:type="spellStart"/>
      <w:r w:rsidRPr="00975D7B">
        <w:rPr>
          <w:rFonts w:ascii="Times New Roman" w:eastAsia="Calibri" w:hAnsi="Times New Roman" w:cs="Times New Roman"/>
          <w:sz w:val="28"/>
          <w:szCs w:val="28"/>
        </w:rPr>
        <w:t>софинансирования</w:t>
      </w:r>
      <w:proofErr w:type="spellEnd"/>
      <w:r w:rsidRPr="00975D7B">
        <w:rPr>
          <w:rFonts w:ascii="Times New Roman" w:eastAsia="Calibri" w:hAnsi="Times New Roman" w:cs="Times New Roman"/>
          <w:sz w:val="28"/>
          <w:szCs w:val="28"/>
        </w:rPr>
        <w:t xml:space="preserve"> из муниципального бюджета для реализации одной народной инициативы по направлениям, указанным в пункте 1.12 настоящего Порядка, составляет не менее 20 процентов от общего размера субсидии из респу</w:t>
      </w:r>
      <w:r w:rsidRPr="00975D7B">
        <w:rPr>
          <w:rFonts w:ascii="Times New Roman" w:eastAsia="Calibri" w:hAnsi="Times New Roman" w:cs="Times New Roman"/>
          <w:sz w:val="28"/>
          <w:szCs w:val="28"/>
        </w:rPr>
        <w:t>б</w:t>
      </w:r>
      <w:r w:rsidRPr="00975D7B">
        <w:rPr>
          <w:rFonts w:ascii="Times New Roman" w:eastAsia="Calibri" w:hAnsi="Times New Roman" w:cs="Times New Roman"/>
          <w:sz w:val="28"/>
          <w:szCs w:val="28"/>
        </w:rPr>
        <w:t xml:space="preserve">ликанского бюджета, размер </w:t>
      </w:r>
      <w:proofErr w:type="spellStart"/>
      <w:r w:rsidRPr="00975D7B">
        <w:rPr>
          <w:rFonts w:ascii="Times New Roman" w:eastAsia="Calibri" w:hAnsi="Times New Roman" w:cs="Times New Roman"/>
          <w:sz w:val="28"/>
          <w:szCs w:val="28"/>
        </w:rPr>
        <w:t>софинансирования</w:t>
      </w:r>
      <w:proofErr w:type="spellEnd"/>
      <w:r w:rsidRPr="00975D7B">
        <w:rPr>
          <w:rFonts w:ascii="Times New Roman" w:eastAsia="Calibri" w:hAnsi="Times New Roman" w:cs="Times New Roman"/>
          <w:sz w:val="28"/>
          <w:szCs w:val="28"/>
        </w:rPr>
        <w:t xml:space="preserve"> из внебюджетных источников для реализации одной народной инициативы составляет не менее 10 процентов от общ</w:t>
      </w:r>
      <w:r w:rsidRPr="00975D7B">
        <w:rPr>
          <w:rFonts w:ascii="Times New Roman" w:eastAsia="Calibri" w:hAnsi="Times New Roman" w:cs="Times New Roman"/>
          <w:sz w:val="28"/>
          <w:szCs w:val="28"/>
        </w:rPr>
        <w:t>е</w:t>
      </w:r>
      <w:r w:rsidRPr="00975D7B">
        <w:rPr>
          <w:rFonts w:ascii="Times New Roman" w:eastAsia="Calibri" w:hAnsi="Times New Roman" w:cs="Times New Roman"/>
          <w:sz w:val="28"/>
          <w:szCs w:val="28"/>
        </w:rPr>
        <w:t>го размера субсидии из республиканского бюджета.</w:t>
      </w:r>
      <w:proofErr w:type="gramEnd"/>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1.11. Производственные направления расходования субсидий из республика</w:t>
      </w:r>
      <w:r w:rsidRPr="00975D7B">
        <w:rPr>
          <w:rFonts w:ascii="Times New Roman" w:eastAsia="Calibri" w:hAnsi="Times New Roman" w:cs="Times New Roman"/>
          <w:sz w:val="28"/>
          <w:szCs w:val="28"/>
        </w:rPr>
        <w:t>н</w:t>
      </w:r>
      <w:r w:rsidRPr="00975D7B">
        <w:rPr>
          <w:rFonts w:ascii="Times New Roman" w:eastAsia="Calibri" w:hAnsi="Times New Roman" w:cs="Times New Roman"/>
          <w:sz w:val="28"/>
          <w:szCs w:val="28"/>
        </w:rPr>
        <w:t xml:space="preserve">ского бюджета Республики Тыва местным бюджетам в целях </w:t>
      </w:r>
      <w:proofErr w:type="spellStart"/>
      <w:r w:rsidRPr="00975D7B">
        <w:rPr>
          <w:rFonts w:ascii="Times New Roman" w:eastAsia="Calibri" w:hAnsi="Times New Roman" w:cs="Times New Roman"/>
          <w:sz w:val="28"/>
          <w:szCs w:val="28"/>
        </w:rPr>
        <w:t>софинансирования</w:t>
      </w:r>
      <w:proofErr w:type="spellEnd"/>
      <w:r w:rsidRPr="00975D7B">
        <w:rPr>
          <w:rFonts w:ascii="Times New Roman" w:eastAsia="Calibri" w:hAnsi="Times New Roman" w:cs="Times New Roman"/>
          <w:sz w:val="28"/>
          <w:szCs w:val="28"/>
        </w:rPr>
        <w:t xml:space="preserve"> расходных обязательств муниципальных районов и городских округов Республики Тыва на реализацию мероприятий народных инициатив:</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1) поддержка народных инициатив, предусматривающих рост производства промышленной, сельскохозяйственной, строительной продукции;</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2) техническое перевооружение, модернизация, реконструкция, капитальный ремонт, строительство новых производственных площадей;</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3) проведение мероприятий по переносу производств на новые производс</w:t>
      </w:r>
      <w:r w:rsidRPr="00975D7B">
        <w:rPr>
          <w:rFonts w:ascii="Times New Roman" w:eastAsia="Calibri" w:hAnsi="Times New Roman" w:cs="Times New Roman"/>
          <w:sz w:val="28"/>
          <w:szCs w:val="28"/>
        </w:rPr>
        <w:t>т</w:t>
      </w:r>
      <w:r w:rsidRPr="00975D7B">
        <w:rPr>
          <w:rFonts w:ascii="Times New Roman" w:eastAsia="Calibri" w:hAnsi="Times New Roman" w:cs="Times New Roman"/>
          <w:sz w:val="28"/>
          <w:szCs w:val="28"/>
        </w:rPr>
        <w:t>венные площадки (включая их инженерное обустройство) для предприятий, подл</w:t>
      </w:r>
      <w:r w:rsidRPr="00975D7B">
        <w:rPr>
          <w:rFonts w:ascii="Times New Roman" w:eastAsia="Calibri" w:hAnsi="Times New Roman" w:cs="Times New Roman"/>
          <w:sz w:val="28"/>
          <w:szCs w:val="28"/>
        </w:rPr>
        <w:t>е</w:t>
      </w:r>
      <w:r w:rsidRPr="00975D7B">
        <w:rPr>
          <w:rFonts w:ascii="Times New Roman" w:eastAsia="Calibri" w:hAnsi="Times New Roman" w:cs="Times New Roman"/>
          <w:sz w:val="28"/>
          <w:szCs w:val="28"/>
        </w:rPr>
        <w:t>жащих переносу за пределы жилой застройки населенных пунктов, в соответствии с утвержденными документами территориального планирования;</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4) создание туристических объектов.</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1.12. Непроизводственные направления расходования субсидий из республ</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 xml:space="preserve">канского бюджета Республики Тыва местным бюджетам в целях </w:t>
      </w:r>
      <w:proofErr w:type="spellStart"/>
      <w:r w:rsidRPr="00975D7B">
        <w:rPr>
          <w:rFonts w:ascii="Times New Roman" w:eastAsia="Calibri" w:hAnsi="Times New Roman" w:cs="Times New Roman"/>
          <w:sz w:val="28"/>
          <w:szCs w:val="28"/>
        </w:rPr>
        <w:t>софинансирования</w:t>
      </w:r>
      <w:proofErr w:type="spellEnd"/>
      <w:r w:rsidRPr="00975D7B">
        <w:rPr>
          <w:rFonts w:ascii="Times New Roman" w:eastAsia="Calibri" w:hAnsi="Times New Roman" w:cs="Times New Roman"/>
          <w:sz w:val="28"/>
          <w:szCs w:val="28"/>
        </w:rPr>
        <w:t xml:space="preserve"> расходных обязательств муниципальных районов и городских округов Республики Тыва на реализацию мероприятий народных инициатив:</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1) организация проведения капитального и текущего ремонта объектов мун</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ципальной собственности (в том числе приобретение материалов, замена оконных и дверных блоков), в том числе объектов электроснабжения и теплоснабжения, за и</w:t>
      </w:r>
      <w:r w:rsidRPr="00975D7B">
        <w:rPr>
          <w:rFonts w:ascii="Times New Roman" w:eastAsia="Calibri" w:hAnsi="Times New Roman" w:cs="Times New Roman"/>
          <w:sz w:val="28"/>
          <w:szCs w:val="28"/>
        </w:rPr>
        <w:t>с</w:t>
      </w:r>
      <w:r w:rsidRPr="00975D7B">
        <w:rPr>
          <w:rFonts w:ascii="Times New Roman" w:eastAsia="Calibri" w:hAnsi="Times New Roman" w:cs="Times New Roman"/>
          <w:sz w:val="28"/>
          <w:szCs w:val="28"/>
        </w:rPr>
        <w:t>ключением зданий администраций муниципальных образований Республики Тыва и муниципального жилищного фонда;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2) проведение капитального ремонта (реконструкции) муниципальных объе</w:t>
      </w:r>
      <w:r w:rsidRPr="00975D7B">
        <w:rPr>
          <w:rFonts w:ascii="Times New Roman" w:eastAsia="Calibri" w:hAnsi="Times New Roman" w:cs="Times New Roman"/>
          <w:sz w:val="28"/>
          <w:szCs w:val="28"/>
        </w:rPr>
        <w:t>к</w:t>
      </w:r>
      <w:r w:rsidRPr="00975D7B">
        <w:rPr>
          <w:rFonts w:ascii="Times New Roman" w:eastAsia="Calibri" w:hAnsi="Times New Roman" w:cs="Times New Roman"/>
          <w:sz w:val="28"/>
          <w:szCs w:val="28"/>
        </w:rPr>
        <w:t>тов топливно-энергетического комплекса;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proofErr w:type="gramStart"/>
      <w:r w:rsidRPr="00975D7B">
        <w:rPr>
          <w:rFonts w:ascii="Times New Roman" w:eastAsia="Calibri" w:hAnsi="Times New Roman" w:cs="Times New Roman"/>
          <w:sz w:val="28"/>
          <w:szCs w:val="28"/>
        </w:rPr>
        <w:t>3) организация материально-технического обеспечения муниципальных учр</w:t>
      </w:r>
      <w:r w:rsidRPr="00975D7B">
        <w:rPr>
          <w:rFonts w:ascii="Times New Roman" w:eastAsia="Calibri" w:hAnsi="Times New Roman" w:cs="Times New Roman"/>
          <w:sz w:val="28"/>
          <w:szCs w:val="28"/>
        </w:rPr>
        <w:t>е</w:t>
      </w:r>
      <w:r w:rsidRPr="00975D7B">
        <w:rPr>
          <w:rFonts w:ascii="Times New Roman" w:eastAsia="Calibri" w:hAnsi="Times New Roman" w:cs="Times New Roman"/>
          <w:sz w:val="28"/>
          <w:szCs w:val="28"/>
        </w:rPr>
        <w:t>ждений социальной сферы (образование, здравоохранение, культура, социальная защита, физическая культура и спорт), в том числе приобретение нового оборудов</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ния, инвентаря, мебели, оргтехники, автотранспорта;</w:t>
      </w:r>
      <w:proofErr w:type="gramEnd"/>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4) проведение мероприятий по сохранению и благоустройству мест памяти участникам Великой Отечественной войны 1941-1945 гг. (памятники, аллеи славы, мемориалы и иное);</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5) проведение мероприятий по культурному развитию граждан (организация кружков и секций, концертов, творческих конкурсов и иное);</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6) организация </w:t>
      </w:r>
      <w:proofErr w:type="spellStart"/>
      <w:r w:rsidRPr="00975D7B">
        <w:rPr>
          <w:rFonts w:ascii="Times New Roman" w:eastAsia="Calibri" w:hAnsi="Times New Roman" w:cs="Times New Roman"/>
          <w:sz w:val="28"/>
          <w:szCs w:val="28"/>
        </w:rPr>
        <w:t>этноковоркингов</w:t>
      </w:r>
      <w:proofErr w:type="spellEnd"/>
      <w:r w:rsidRPr="00975D7B">
        <w:rPr>
          <w:rFonts w:ascii="Times New Roman" w:eastAsia="Calibri" w:hAnsi="Times New Roman" w:cs="Times New Roman"/>
          <w:sz w:val="28"/>
          <w:szCs w:val="28"/>
        </w:rPr>
        <w:t>;</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7) организация питомников для бездомных животных;</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8) очистка и благоустройство территорий минеральных источников (</w:t>
      </w:r>
      <w:proofErr w:type="spellStart"/>
      <w:r w:rsidRPr="00975D7B">
        <w:rPr>
          <w:rFonts w:ascii="Times New Roman" w:eastAsia="Calibri" w:hAnsi="Times New Roman" w:cs="Times New Roman"/>
          <w:sz w:val="28"/>
          <w:szCs w:val="28"/>
        </w:rPr>
        <w:t>аржа</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нов</w:t>
      </w:r>
      <w:proofErr w:type="spellEnd"/>
      <w:r w:rsidRPr="00975D7B">
        <w:rPr>
          <w:rFonts w:ascii="Times New Roman" w:eastAsia="Calibri" w:hAnsi="Times New Roman" w:cs="Times New Roman"/>
          <w:sz w:val="28"/>
          <w:szCs w:val="28"/>
        </w:rPr>
        <w:t>);</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9) благоустройство территорий (организация уличного освещения, оборудов</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ние детских и спортивных площадок, обустройство автомобильных парковок, оз</w:t>
      </w:r>
      <w:r w:rsidRPr="00975D7B">
        <w:rPr>
          <w:rFonts w:ascii="Times New Roman" w:eastAsia="Calibri" w:hAnsi="Times New Roman" w:cs="Times New Roman"/>
          <w:sz w:val="28"/>
          <w:szCs w:val="28"/>
        </w:rPr>
        <w:t>е</w:t>
      </w:r>
      <w:r w:rsidRPr="00975D7B">
        <w:rPr>
          <w:rFonts w:ascii="Times New Roman" w:eastAsia="Calibri" w:hAnsi="Times New Roman" w:cs="Times New Roman"/>
          <w:sz w:val="28"/>
          <w:szCs w:val="28"/>
        </w:rPr>
        <w:t>ленение территорий, обустройство мест массового отдыха населения, включая обе</w:t>
      </w:r>
      <w:r w:rsidRPr="00975D7B">
        <w:rPr>
          <w:rFonts w:ascii="Times New Roman" w:eastAsia="Calibri" w:hAnsi="Times New Roman" w:cs="Times New Roman"/>
          <w:sz w:val="28"/>
          <w:szCs w:val="28"/>
        </w:rPr>
        <w:t>с</w:t>
      </w:r>
      <w:r w:rsidRPr="00975D7B">
        <w:rPr>
          <w:rFonts w:ascii="Times New Roman" w:eastAsia="Calibri" w:hAnsi="Times New Roman" w:cs="Times New Roman"/>
          <w:sz w:val="28"/>
          <w:szCs w:val="28"/>
        </w:rPr>
        <w:t>печение свободного доступа граждан к водным объектам общего пользования и их береговым полосам, мест захоронения, пешеходных дорожек, велодорожек, устро</w:t>
      </w:r>
      <w:r w:rsidRPr="00975D7B">
        <w:rPr>
          <w:rFonts w:ascii="Times New Roman" w:eastAsia="Calibri" w:hAnsi="Times New Roman" w:cs="Times New Roman"/>
          <w:sz w:val="28"/>
          <w:szCs w:val="28"/>
        </w:rPr>
        <w:t>й</w:t>
      </w:r>
      <w:r w:rsidRPr="00975D7B">
        <w:rPr>
          <w:rFonts w:ascii="Times New Roman" w:eastAsia="Calibri" w:hAnsi="Times New Roman" w:cs="Times New Roman"/>
          <w:sz w:val="28"/>
          <w:szCs w:val="28"/>
        </w:rPr>
        <w:t>ство ограждений и иное);</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10) создание условий для обеспечения жителей городских округов, поселений услугами торговли и бытового обслуживания;</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11) организация водоснабжения населения (приобретение материалов и об</w:t>
      </w:r>
      <w:r w:rsidRPr="00975D7B">
        <w:rPr>
          <w:rFonts w:ascii="Times New Roman" w:eastAsia="Calibri" w:hAnsi="Times New Roman" w:cs="Times New Roman"/>
          <w:sz w:val="28"/>
          <w:szCs w:val="28"/>
        </w:rPr>
        <w:t>о</w:t>
      </w:r>
      <w:r w:rsidRPr="00975D7B">
        <w:rPr>
          <w:rFonts w:ascii="Times New Roman" w:eastAsia="Calibri" w:hAnsi="Times New Roman" w:cs="Times New Roman"/>
          <w:sz w:val="28"/>
          <w:szCs w:val="28"/>
        </w:rPr>
        <w:t>рудования для объектов водоснабжения (при условии проведения ремонта в году приобретения материалов), для устройства летнего водопровода, бурение скважин).</w:t>
      </w:r>
    </w:p>
    <w:p w:rsidR="00975D7B" w:rsidRPr="00975D7B" w:rsidRDefault="00975D7B" w:rsidP="00975D7B">
      <w:pPr>
        <w:spacing w:after="0" w:line="240" w:lineRule="auto"/>
        <w:jc w:val="center"/>
        <w:rPr>
          <w:rFonts w:ascii="Times New Roman" w:eastAsia="Calibri" w:hAnsi="Times New Roman" w:cs="Times New Roman"/>
          <w:sz w:val="28"/>
          <w:szCs w:val="28"/>
        </w:rPr>
      </w:pPr>
    </w:p>
    <w:p w:rsidR="00975D7B" w:rsidRPr="00975D7B" w:rsidRDefault="00975D7B" w:rsidP="00975D7B">
      <w:pPr>
        <w:spacing w:after="0" w:line="240" w:lineRule="auto"/>
        <w:jc w:val="center"/>
        <w:rPr>
          <w:rFonts w:ascii="Times New Roman" w:eastAsia="Calibri" w:hAnsi="Times New Roman" w:cs="Times New Roman"/>
          <w:sz w:val="28"/>
          <w:szCs w:val="28"/>
        </w:rPr>
      </w:pPr>
      <w:r w:rsidRPr="00975D7B">
        <w:rPr>
          <w:rFonts w:ascii="Times New Roman" w:eastAsia="Calibri" w:hAnsi="Times New Roman" w:cs="Times New Roman"/>
          <w:sz w:val="28"/>
          <w:szCs w:val="28"/>
        </w:rPr>
        <w:t>2. Организация проведения конкурсного</w:t>
      </w:r>
    </w:p>
    <w:p w:rsidR="00975D7B" w:rsidRPr="00975D7B" w:rsidRDefault="00975D7B" w:rsidP="00975D7B">
      <w:pPr>
        <w:spacing w:after="0" w:line="240" w:lineRule="auto"/>
        <w:jc w:val="center"/>
        <w:rPr>
          <w:rFonts w:ascii="Times New Roman" w:eastAsia="Calibri" w:hAnsi="Times New Roman" w:cs="Times New Roman"/>
          <w:sz w:val="28"/>
          <w:szCs w:val="28"/>
        </w:rPr>
      </w:pPr>
      <w:r w:rsidRPr="00975D7B">
        <w:rPr>
          <w:rFonts w:ascii="Times New Roman" w:eastAsia="Calibri" w:hAnsi="Times New Roman" w:cs="Times New Roman"/>
          <w:sz w:val="28"/>
          <w:szCs w:val="28"/>
        </w:rPr>
        <w:t>отбора народных инициатив на муниципальном этапе</w:t>
      </w:r>
    </w:p>
    <w:p w:rsidR="00975D7B" w:rsidRPr="00975D7B" w:rsidRDefault="00975D7B" w:rsidP="00975D7B">
      <w:pPr>
        <w:spacing w:after="0" w:line="240" w:lineRule="auto"/>
        <w:jc w:val="center"/>
        <w:rPr>
          <w:rFonts w:ascii="Times New Roman" w:eastAsia="Calibri" w:hAnsi="Times New Roman" w:cs="Times New Roman"/>
          <w:sz w:val="28"/>
          <w:szCs w:val="28"/>
        </w:rPr>
      </w:pP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2.1. Для участия в конкурсном отборе народных инициатив органам местного самоуправления муниципальных образований Республики Тыва необходимо обе</w:t>
      </w:r>
      <w:r w:rsidRPr="00975D7B">
        <w:rPr>
          <w:rFonts w:ascii="Times New Roman" w:eastAsia="Calibri" w:hAnsi="Times New Roman" w:cs="Times New Roman"/>
          <w:sz w:val="28"/>
          <w:szCs w:val="28"/>
        </w:rPr>
        <w:t>с</w:t>
      </w:r>
      <w:r w:rsidRPr="00975D7B">
        <w:rPr>
          <w:rFonts w:ascii="Times New Roman" w:eastAsia="Calibri" w:hAnsi="Times New Roman" w:cs="Times New Roman"/>
          <w:sz w:val="28"/>
          <w:szCs w:val="28"/>
        </w:rPr>
        <w:t>печить:</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проведение конкурсного отбора народных инициатив с 1 по 30 марта текущего года;</w:t>
      </w:r>
    </w:p>
    <w:p w:rsidR="00975D7B" w:rsidRPr="00975D7B" w:rsidRDefault="002E7D46" w:rsidP="00975D7B">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до 18</w:t>
      </w:r>
      <w:r w:rsidR="00975D7B" w:rsidRPr="00975D7B">
        <w:rPr>
          <w:rFonts w:ascii="Times New Roman" w:eastAsia="Calibri" w:hAnsi="Times New Roman" w:cs="Times New Roman"/>
          <w:sz w:val="28"/>
          <w:szCs w:val="28"/>
        </w:rPr>
        <w:t xml:space="preserve"> февраля текущего года – размещение объявлений о проведении сбора народных инициатив от населения с указанием сведений о сроках приема заявок, способах подачи заявок, контактных данных; определение способов и сроков при</w:t>
      </w:r>
      <w:r w:rsidR="00975D7B" w:rsidRPr="00975D7B">
        <w:rPr>
          <w:rFonts w:ascii="Times New Roman" w:eastAsia="Calibri" w:hAnsi="Times New Roman" w:cs="Times New Roman"/>
          <w:sz w:val="28"/>
          <w:szCs w:val="28"/>
        </w:rPr>
        <w:t>е</w:t>
      </w:r>
      <w:r w:rsidR="00975D7B" w:rsidRPr="00975D7B">
        <w:rPr>
          <w:rFonts w:ascii="Times New Roman" w:eastAsia="Calibri" w:hAnsi="Times New Roman" w:cs="Times New Roman"/>
          <w:sz w:val="28"/>
          <w:szCs w:val="28"/>
        </w:rPr>
        <w:t xml:space="preserve">ма заявок по народным инициативам на муниципальном этапе (официальные </w:t>
      </w:r>
      <w:proofErr w:type="spellStart"/>
      <w:r w:rsidR="00975D7B" w:rsidRPr="00975D7B">
        <w:rPr>
          <w:rFonts w:ascii="Times New Roman" w:eastAsia="Calibri" w:hAnsi="Times New Roman" w:cs="Times New Roman"/>
          <w:sz w:val="28"/>
          <w:szCs w:val="28"/>
        </w:rPr>
        <w:t>веб-страницы</w:t>
      </w:r>
      <w:proofErr w:type="spellEnd"/>
      <w:r w:rsidR="00975D7B" w:rsidRPr="00975D7B">
        <w:rPr>
          <w:rFonts w:ascii="Times New Roman" w:eastAsia="Calibri" w:hAnsi="Times New Roman" w:cs="Times New Roman"/>
          <w:sz w:val="28"/>
          <w:szCs w:val="28"/>
        </w:rPr>
        <w:t xml:space="preserve"> администраций муниципальных образований, официальные страницы в социальной сети и т.д.);</w:t>
      </w:r>
      <w:proofErr w:type="gramEnd"/>
    </w:p>
    <w:p w:rsidR="00975D7B" w:rsidRPr="00975D7B" w:rsidRDefault="002E7D46" w:rsidP="00975D7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 19</w:t>
      </w:r>
      <w:r w:rsidR="00975D7B" w:rsidRPr="00975D7B">
        <w:rPr>
          <w:rFonts w:ascii="Times New Roman" w:eastAsia="Calibri" w:hAnsi="Times New Roman" w:cs="Times New Roman"/>
          <w:sz w:val="28"/>
          <w:szCs w:val="28"/>
        </w:rPr>
        <w:t xml:space="preserve"> по 27 февраля текущего года – организацию </w:t>
      </w:r>
      <w:proofErr w:type="gramStart"/>
      <w:r w:rsidR="00975D7B" w:rsidRPr="00975D7B">
        <w:rPr>
          <w:rFonts w:ascii="Times New Roman" w:eastAsia="Calibri" w:hAnsi="Times New Roman" w:cs="Times New Roman"/>
          <w:sz w:val="28"/>
          <w:szCs w:val="28"/>
        </w:rPr>
        <w:t>обучения граждан по</w:t>
      </w:r>
      <w:proofErr w:type="gramEnd"/>
      <w:r w:rsidR="00975D7B" w:rsidRPr="00975D7B">
        <w:rPr>
          <w:rFonts w:ascii="Times New Roman" w:eastAsia="Calibri" w:hAnsi="Times New Roman" w:cs="Times New Roman"/>
          <w:sz w:val="28"/>
          <w:szCs w:val="28"/>
        </w:rPr>
        <w:t xml:space="preserve"> пр</w:t>
      </w:r>
      <w:r w:rsidR="00975D7B" w:rsidRPr="00975D7B">
        <w:rPr>
          <w:rFonts w:ascii="Times New Roman" w:eastAsia="Calibri" w:hAnsi="Times New Roman" w:cs="Times New Roman"/>
          <w:sz w:val="28"/>
          <w:szCs w:val="28"/>
        </w:rPr>
        <w:t>а</w:t>
      </w:r>
      <w:r w:rsidR="00975D7B" w:rsidRPr="00975D7B">
        <w:rPr>
          <w:rFonts w:ascii="Times New Roman" w:eastAsia="Calibri" w:hAnsi="Times New Roman" w:cs="Times New Roman"/>
          <w:sz w:val="28"/>
          <w:szCs w:val="28"/>
        </w:rPr>
        <w:t>вильному заполнению заявок по народным инициативам на официальных сайтах администраций муниципальных образований;</w:t>
      </w:r>
    </w:p>
    <w:p w:rsidR="00975D7B" w:rsidRPr="00975D7B" w:rsidRDefault="00573BAD" w:rsidP="00975D7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 28</w:t>
      </w:r>
      <w:r w:rsidR="00A4421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февраля </w:t>
      </w:r>
      <w:r w:rsidR="00975D7B" w:rsidRPr="00975D7B">
        <w:rPr>
          <w:rFonts w:ascii="Times New Roman" w:eastAsia="Calibri" w:hAnsi="Times New Roman" w:cs="Times New Roman"/>
          <w:sz w:val="28"/>
          <w:szCs w:val="28"/>
        </w:rPr>
        <w:t xml:space="preserve"> текущего года – проведение сходов граждан в каждом сельском (городском) поселении для обсуждения направлений конкурса и отбора лучших н</w:t>
      </w:r>
      <w:r w:rsidR="00975D7B" w:rsidRPr="00975D7B">
        <w:rPr>
          <w:rFonts w:ascii="Times New Roman" w:eastAsia="Calibri" w:hAnsi="Times New Roman" w:cs="Times New Roman"/>
          <w:sz w:val="28"/>
          <w:szCs w:val="28"/>
        </w:rPr>
        <w:t>а</w:t>
      </w:r>
      <w:r w:rsidR="00975D7B" w:rsidRPr="00975D7B">
        <w:rPr>
          <w:rFonts w:ascii="Times New Roman" w:eastAsia="Calibri" w:hAnsi="Times New Roman" w:cs="Times New Roman"/>
          <w:sz w:val="28"/>
          <w:szCs w:val="28"/>
        </w:rPr>
        <w:t>родных инициатив и оформления прав на земельные участки;</w:t>
      </w:r>
    </w:p>
    <w:p w:rsidR="00975D7B" w:rsidRPr="00975D7B" w:rsidRDefault="00573BAD" w:rsidP="00975D7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 12 марта</w:t>
      </w:r>
      <w:r w:rsidR="00975D7B" w:rsidRPr="00975D7B">
        <w:rPr>
          <w:rFonts w:ascii="Times New Roman" w:eastAsia="Calibri" w:hAnsi="Times New Roman" w:cs="Times New Roman"/>
          <w:sz w:val="28"/>
          <w:szCs w:val="28"/>
        </w:rPr>
        <w:t xml:space="preserve"> текущего года – проведение заседания муниципальной конкур</w:t>
      </w:r>
      <w:r w:rsidR="00975D7B" w:rsidRPr="00975D7B">
        <w:rPr>
          <w:rFonts w:ascii="Times New Roman" w:eastAsia="Calibri" w:hAnsi="Times New Roman" w:cs="Times New Roman"/>
          <w:sz w:val="28"/>
          <w:szCs w:val="28"/>
        </w:rPr>
        <w:t>с</w:t>
      </w:r>
      <w:r w:rsidR="00975D7B" w:rsidRPr="00975D7B">
        <w:rPr>
          <w:rFonts w:ascii="Times New Roman" w:eastAsia="Calibri" w:hAnsi="Times New Roman" w:cs="Times New Roman"/>
          <w:sz w:val="28"/>
          <w:szCs w:val="28"/>
        </w:rPr>
        <w:t>ной комиссии по отбору лучших народных инициатив (далее – муниципальная к</w:t>
      </w:r>
      <w:r w:rsidR="00975D7B" w:rsidRPr="00975D7B">
        <w:rPr>
          <w:rFonts w:ascii="Times New Roman" w:eastAsia="Calibri" w:hAnsi="Times New Roman" w:cs="Times New Roman"/>
          <w:sz w:val="28"/>
          <w:szCs w:val="28"/>
        </w:rPr>
        <w:t>о</w:t>
      </w:r>
      <w:r w:rsidR="00975D7B" w:rsidRPr="00975D7B">
        <w:rPr>
          <w:rFonts w:ascii="Times New Roman" w:eastAsia="Calibri" w:hAnsi="Times New Roman" w:cs="Times New Roman"/>
          <w:sz w:val="28"/>
          <w:szCs w:val="28"/>
        </w:rPr>
        <w:t xml:space="preserve">миссия) с утверждением итогов сходов граждан, </w:t>
      </w:r>
      <w:proofErr w:type="spellStart"/>
      <w:r w:rsidR="00975D7B" w:rsidRPr="00975D7B">
        <w:rPr>
          <w:rFonts w:ascii="Times New Roman" w:eastAsia="Calibri" w:hAnsi="Times New Roman" w:cs="Times New Roman"/>
          <w:sz w:val="28"/>
          <w:szCs w:val="28"/>
        </w:rPr>
        <w:t>онлайн-голосования</w:t>
      </w:r>
      <w:proofErr w:type="spellEnd"/>
      <w:r w:rsidR="00975D7B" w:rsidRPr="00975D7B">
        <w:rPr>
          <w:rFonts w:ascii="Times New Roman" w:eastAsia="Calibri" w:hAnsi="Times New Roman" w:cs="Times New Roman"/>
          <w:sz w:val="28"/>
          <w:szCs w:val="28"/>
        </w:rPr>
        <w:t xml:space="preserve"> среди насел</w:t>
      </w:r>
      <w:r w:rsidR="00975D7B" w:rsidRPr="00975D7B">
        <w:rPr>
          <w:rFonts w:ascii="Times New Roman" w:eastAsia="Calibri" w:hAnsi="Times New Roman" w:cs="Times New Roman"/>
          <w:sz w:val="28"/>
          <w:szCs w:val="28"/>
        </w:rPr>
        <w:t>е</w:t>
      </w:r>
      <w:r w:rsidR="00975D7B" w:rsidRPr="00975D7B">
        <w:rPr>
          <w:rFonts w:ascii="Times New Roman" w:eastAsia="Calibri" w:hAnsi="Times New Roman" w:cs="Times New Roman"/>
          <w:sz w:val="28"/>
          <w:szCs w:val="28"/>
        </w:rPr>
        <w:t>ния муниципального образования и утверждением перечня отобранных народных инициатив.</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2.2. Для организации и проведения конкурсного отбора на муниципальном этапе органы местного самоуправления муниципальных районов и городских окр</w:t>
      </w:r>
      <w:r w:rsidRPr="00975D7B">
        <w:rPr>
          <w:rFonts w:ascii="Times New Roman" w:eastAsia="Calibri" w:hAnsi="Times New Roman" w:cs="Times New Roman"/>
          <w:sz w:val="28"/>
          <w:szCs w:val="28"/>
        </w:rPr>
        <w:t>у</w:t>
      </w:r>
      <w:r w:rsidRPr="00975D7B">
        <w:rPr>
          <w:rFonts w:ascii="Times New Roman" w:eastAsia="Calibri" w:hAnsi="Times New Roman" w:cs="Times New Roman"/>
          <w:sz w:val="28"/>
          <w:szCs w:val="28"/>
        </w:rPr>
        <w:t>гов Республики Тыва: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а) формируют состав муниципальной комиссии и утверждают положение о комиссии;</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б) утверждают порядок проведения конкурсного отбора лучших народных инициатив муниципальной комиссией с определением конкретных критериев отб</w:t>
      </w:r>
      <w:r w:rsidRPr="00975D7B">
        <w:rPr>
          <w:rFonts w:ascii="Times New Roman" w:eastAsia="Calibri" w:hAnsi="Times New Roman" w:cs="Times New Roman"/>
          <w:sz w:val="28"/>
          <w:szCs w:val="28"/>
        </w:rPr>
        <w:t>о</w:t>
      </w:r>
      <w:r w:rsidRPr="00975D7B">
        <w:rPr>
          <w:rFonts w:ascii="Times New Roman" w:eastAsia="Calibri" w:hAnsi="Times New Roman" w:cs="Times New Roman"/>
          <w:sz w:val="28"/>
          <w:szCs w:val="28"/>
        </w:rPr>
        <w:t>ра в соответствии с настоящим порядком;</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в) осуществляют техническое обеспечение деятельности муниципальной к</w:t>
      </w:r>
      <w:r w:rsidRPr="00975D7B">
        <w:rPr>
          <w:rFonts w:ascii="Times New Roman" w:eastAsia="Calibri" w:hAnsi="Times New Roman" w:cs="Times New Roman"/>
          <w:sz w:val="28"/>
          <w:szCs w:val="28"/>
        </w:rPr>
        <w:t>о</w:t>
      </w:r>
      <w:r w:rsidRPr="00975D7B">
        <w:rPr>
          <w:rFonts w:ascii="Times New Roman" w:eastAsia="Calibri" w:hAnsi="Times New Roman" w:cs="Times New Roman"/>
          <w:sz w:val="28"/>
          <w:szCs w:val="28"/>
        </w:rPr>
        <w:t>миссии.</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2.3. От одного сельского (городского) поселения допускается одна заявка на конкурсный отбор лучших народных инициатив.</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2.4. Народная инициатива должна содержать следующие сведения:</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1) описание проблемы, решение которой имеет приоритетное значение для жителей муниципального образования или его части;</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2) обоснование предложений по решению указанной проблемы;</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3) описание ожидаемого результата (ожидаемых результатов) реализации н</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родной инициативы;</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4) предварительный расчет необходимых расходов на реализацию народной инициативы;</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5) планируемые сроки реализации народной инициативы;</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данной инициативы;</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7) указание на объем средств местного и республиканского бюджета в случае, если предполагается использование этих средств на реализацию народной иници</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тивы, за исключением планируемого объема инициативных платежей;</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8) указание на территорию муниципального образования или его часть, в гр</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ницах которой будет реализовываться народная инициатива, в соответствии с п</w:t>
      </w:r>
      <w:r w:rsidRPr="00975D7B">
        <w:rPr>
          <w:rFonts w:ascii="Times New Roman" w:eastAsia="Calibri" w:hAnsi="Times New Roman" w:cs="Times New Roman"/>
          <w:sz w:val="28"/>
          <w:szCs w:val="28"/>
        </w:rPr>
        <w:t>о</w:t>
      </w:r>
      <w:r w:rsidRPr="00975D7B">
        <w:rPr>
          <w:rFonts w:ascii="Times New Roman" w:eastAsia="Calibri" w:hAnsi="Times New Roman" w:cs="Times New Roman"/>
          <w:sz w:val="28"/>
          <w:szCs w:val="28"/>
        </w:rPr>
        <w:t>рядком, установленным нормативным правовым актом представительного органа муниципального образования.</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При отборе проектов народных инициатив необходимо обеспечить соблюд</w:t>
      </w:r>
      <w:r w:rsidRPr="00975D7B">
        <w:rPr>
          <w:rFonts w:ascii="Times New Roman" w:eastAsia="Calibri" w:hAnsi="Times New Roman" w:cs="Times New Roman"/>
          <w:sz w:val="28"/>
          <w:szCs w:val="28"/>
        </w:rPr>
        <w:t>е</w:t>
      </w:r>
      <w:r w:rsidRPr="00975D7B">
        <w:rPr>
          <w:rFonts w:ascii="Times New Roman" w:eastAsia="Calibri" w:hAnsi="Times New Roman" w:cs="Times New Roman"/>
          <w:sz w:val="28"/>
          <w:szCs w:val="28"/>
        </w:rPr>
        <w:t>ние следующих условий:</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а) </w:t>
      </w:r>
      <w:proofErr w:type="spellStart"/>
      <w:r w:rsidRPr="00975D7B">
        <w:rPr>
          <w:rFonts w:ascii="Times New Roman" w:eastAsia="Calibri" w:hAnsi="Times New Roman" w:cs="Times New Roman"/>
          <w:sz w:val="28"/>
          <w:szCs w:val="28"/>
        </w:rPr>
        <w:t>невключение</w:t>
      </w:r>
      <w:proofErr w:type="spellEnd"/>
      <w:r w:rsidRPr="00975D7B">
        <w:rPr>
          <w:rFonts w:ascii="Times New Roman" w:eastAsia="Calibri" w:hAnsi="Times New Roman" w:cs="Times New Roman"/>
          <w:sz w:val="28"/>
          <w:szCs w:val="28"/>
        </w:rPr>
        <w:t xml:space="preserve"> мероприятий по получению лицензии на пользование учас</w:t>
      </w:r>
      <w:r w:rsidRPr="00975D7B">
        <w:rPr>
          <w:rFonts w:ascii="Times New Roman" w:eastAsia="Calibri" w:hAnsi="Times New Roman" w:cs="Times New Roman"/>
          <w:sz w:val="28"/>
          <w:szCs w:val="28"/>
        </w:rPr>
        <w:t>т</w:t>
      </w:r>
      <w:r w:rsidRPr="00975D7B">
        <w:rPr>
          <w:rFonts w:ascii="Times New Roman" w:eastAsia="Calibri" w:hAnsi="Times New Roman" w:cs="Times New Roman"/>
          <w:sz w:val="28"/>
          <w:szCs w:val="28"/>
        </w:rPr>
        <w:t>ком недр, приобретению программного обеспечения, мебели и легковых автомоб</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лей для местных администраций, оргтехники, спецтехники, легковых автомобилей и оборудования, бывших в употреблении, ремонту зданий местных администраций;</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б) отсутствие мероприятий в государственных программах Республики Тыва;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в) отбор проектов по направлениям, указанным в пунктах 1.11 и 1.12 насто</w:t>
      </w:r>
      <w:r w:rsidRPr="00975D7B">
        <w:rPr>
          <w:rFonts w:ascii="Times New Roman" w:eastAsia="Calibri" w:hAnsi="Times New Roman" w:cs="Times New Roman"/>
          <w:sz w:val="28"/>
          <w:szCs w:val="28"/>
        </w:rPr>
        <w:t>я</w:t>
      </w:r>
      <w:r w:rsidRPr="00975D7B">
        <w:rPr>
          <w:rFonts w:ascii="Times New Roman" w:eastAsia="Calibri" w:hAnsi="Times New Roman" w:cs="Times New Roman"/>
          <w:sz w:val="28"/>
          <w:szCs w:val="28"/>
        </w:rPr>
        <w:t>щего Порядка.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2.5. Муниципальная комиссия по результатам рассмотрения народных ин</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циатив принимает одно из следующих решений:</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1) поддержать народную инициативу и продолжить работу над ней в пределах бюджетных ассигнований, предусмотренных в муниципальном и республиканском бюджетах;</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2) отказать в поддержке народной инициативы и вернуть его инициаторам проекта с указанием причин отказа в поддержке инициативного проекта.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2.6. Муниципальная комиссия принимает решение об отказе в поддержке н</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родной инициативы в одном из следующих случаев:</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1) несоблюдение установленного порядка внесения народной инициативы и его рассмотрения;</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2) несоответствие народной инициативы требованиям настоящего порядка;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3) невозможность реализации народной инициативы ввиду отсутствия у орг</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нов местного самоуправления необходимых полномочий и прав;</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4) отсутствие средств республиканского и (или) местного бюджета в объеме средств, необходимом для реализации народной инициативы;</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5) наличие возможности решения описанной в народной инициативе пробл</w:t>
      </w:r>
      <w:r w:rsidRPr="00975D7B">
        <w:rPr>
          <w:rFonts w:ascii="Times New Roman" w:eastAsia="Calibri" w:hAnsi="Times New Roman" w:cs="Times New Roman"/>
          <w:sz w:val="28"/>
          <w:szCs w:val="28"/>
        </w:rPr>
        <w:t>е</w:t>
      </w:r>
      <w:r w:rsidRPr="00975D7B">
        <w:rPr>
          <w:rFonts w:ascii="Times New Roman" w:eastAsia="Calibri" w:hAnsi="Times New Roman" w:cs="Times New Roman"/>
          <w:sz w:val="28"/>
          <w:szCs w:val="28"/>
        </w:rPr>
        <w:t>мы более эффективным способом;</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6) признание народной инициативы не прошедшим конкурсный отбор.</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2.7. Муниципальная комиссия в случае, предусмотренном пунктом 5 части 2.6 настоящего Порядка, вправе предложить инициаторам проекта совместно дораб</w:t>
      </w:r>
      <w:r w:rsidRPr="00975D7B">
        <w:rPr>
          <w:rFonts w:ascii="Times New Roman" w:eastAsia="Calibri" w:hAnsi="Times New Roman" w:cs="Times New Roman"/>
          <w:sz w:val="28"/>
          <w:szCs w:val="28"/>
        </w:rPr>
        <w:t>о</w:t>
      </w:r>
      <w:r w:rsidRPr="00975D7B">
        <w:rPr>
          <w:rFonts w:ascii="Times New Roman" w:eastAsia="Calibri" w:hAnsi="Times New Roman" w:cs="Times New Roman"/>
          <w:sz w:val="28"/>
          <w:szCs w:val="28"/>
        </w:rPr>
        <w:t>тать народную инициативу, а также рекомендовать представить его на рассмотрение органа местного самоуправления иного муниципального образования или госуда</w:t>
      </w:r>
      <w:r w:rsidRPr="00975D7B">
        <w:rPr>
          <w:rFonts w:ascii="Times New Roman" w:eastAsia="Calibri" w:hAnsi="Times New Roman" w:cs="Times New Roman"/>
          <w:sz w:val="28"/>
          <w:szCs w:val="28"/>
        </w:rPr>
        <w:t>р</w:t>
      </w:r>
      <w:r w:rsidRPr="00975D7B">
        <w:rPr>
          <w:rFonts w:ascii="Times New Roman" w:eastAsia="Calibri" w:hAnsi="Times New Roman" w:cs="Times New Roman"/>
          <w:sz w:val="28"/>
          <w:szCs w:val="28"/>
        </w:rPr>
        <w:t>ственного органа в соответствии с их компетенцией.</w:t>
      </w:r>
    </w:p>
    <w:p w:rsidR="00975D7B" w:rsidRPr="00975D7B" w:rsidRDefault="00975D7B" w:rsidP="00975D7B">
      <w:pPr>
        <w:spacing w:after="0" w:line="240" w:lineRule="auto"/>
        <w:jc w:val="center"/>
        <w:rPr>
          <w:rFonts w:ascii="Times New Roman" w:eastAsia="Calibri" w:hAnsi="Times New Roman" w:cs="Times New Roman"/>
          <w:sz w:val="28"/>
          <w:szCs w:val="28"/>
        </w:rPr>
      </w:pPr>
    </w:p>
    <w:p w:rsidR="00975D7B" w:rsidRPr="00975D7B" w:rsidRDefault="00975D7B" w:rsidP="00975D7B">
      <w:pPr>
        <w:spacing w:after="0" w:line="240" w:lineRule="auto"/>
        <w:jc w:val="center"/>
        <w:rPr>
          <w:rFonts w:ascii="Times New Roman" w:eastAsia="Calibri" w:hAnsi="Times New Roman" w:cs="Times New Roman"/>
          <w:sz w:val="28"/>
          <w:szCs w:val="28"/>
        </w:rPr>
      </w:pPr>
      <w:r w:rsidRPr="00975D7B">
        <w:rPr>
          <w:rFonts w:ascii="Times New Roman" w:eastAsia="Calibri" w:hAnsi="Times New Roman" w:cs="Times New Roman"/>
          <w:sz w:val="28"/>
          <w:szCs w:val="28"/>
        </w:rPr>
        <w:t>3. Организация и проведение конкурсного отбора</w:t>
      </w:r>
    </w:p>
    <w:p w:rsidR="00975D7B" w:rsidRPr="00975D7B" w:rsidRDefault="00975D7B" w:rsidP="00975D7B">
      <w:pPr>
        <w:spacing w:after="0" w:line="240" w:lineRule="auto"/>
        <w:jc w:val="center"/>
        <w:rPr>
          <w:rFonts w:ascii="Times New Roman" w:eastAsia="Calibri" w:hAnsi="Times New Roman" w:cs="Times New Roman"/>
          <w:sz w:val="28"/>
          <w:szCs w:val="28"/>
        </w:rPr>
      </w:pPr>
      <w:r w:rsidRPr="00975D7B">
        <w:rPr>
          <w:rFonts w:ascii="Times New Roman" w:eastAsia="Calibri" w:hAnsi="Times New Roman" w:cs="Times New Roman"/>
          <w:sz w:val="28"/>
          <w:szCs w:val="28"/>
        </w:rPr>
        <w:t>лучших народных инициатив на республиканском этапе</w:t>
      </w:r>
    </w:p>
    <w:p w:rsidR="00975D7B" w:rsidRPr="00975D7B" w:rsidRDefault="00975D7B" w:rsidP="00975D7B">
      <w:pPr>
        <w:spacing w:after="0" w:line="240" w:lineRule="auto"/>
        <w:jc w:val="center"/>
        <w:rPr>
          <w:rFonts w:ascii="Times New Roman" w:eastAsia="Calibri" w:hAnsi="Times New Roman" w:cs="Times New Roman"/>
          <w:sz w:val="28"/>
          <w:szCs w:val="28"/>
        </w:rPr>
      </w:pP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3.1. Для организации и проведения конкурсного отбора организатор:</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до 1 марта текущего года размещает на своем официальном сайте в информ</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ционно-телекоммуникационной сети «Интернет» (далее – официальный сайт) изв</w:t>
      </w:r>
      <w:r w:rsidRPr="00975D7B">
        <w:rPr>
          <w:rFonts w:ascii="Times New Roman" w:eastAsia="Calibri" w:hAnsi="Times New Roman" w:cs="Times New Roman"/>
          <w:sz w:val="28"/>
          <w:szCs w:val="28"/>
        </w:rPr>
        <w:t>е</w:t>
      </w:r>
      <w:r w:rsidRPr="00975D7B">
        <w:rPr>
          <w:rFonts w:ascii="Times New Roman" w:eastAsia="Calibri" w:hAnsi="Times New Roman" w:cs="Times New Roman"/>
          <w:sz w:val="28"/>
          <w:szCs w:val="28"/>
        </w:rPr>
        <w:t>щение о начале приёма заявок на участие в конкурсном отборе лучших народных инициатив. В извещении указываются сведения о времени, месте и сроках приема заявок, адресе, по которому местные администрации направляют заявки на бума</w:t>
      </w:r>
      <w:r w:rsidRPr="00975D7B">
        <w:rPr>
          <w:rFonts w:ascii="Times New Roman" w:eastAsia="Calibri" w:hAnsi="Times New Roman" w:cs="Times New Roman"/>
          <w:sz w:val="28"/>
          <w:szCs w:val="28"/>
        </w:rPr>
        <w:t>ж</w:t>
      </w:r>
      <w:r w:rsidRPr="00975D7B">
        <w:rPr>
          <w:rFonts w:ascii="Times New Roman" w:eastAsia="Calibri" w:hAnsi="Times New Roman" w:cs="Times New Roman"/>
          <w:sz w:val="28"/>
          <w:szCs w:val="28"/>
        </w:rPr>
        <w:t>ном и электронном носителе; контактных данных организатора конкурсного отбора;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до 1 марта текущего года формирует состав республиканской комиссии;</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осуществляет организационно-техническое обеспечение деятельности ре</w:t>
      </w:r>
      <w:r w:rsidRPr="00975D7B">
        <w:rPr>
          <w:rFonts w:ascii="Times New Roman" w:eastAsia="Calibri" w:hAnsi="Times New Roman" w:cs="Times New Roman"/>
          <w:sz w:val="28"/>
          <w:szCs w:val="28"/>
        </w:rPr>
        <w:t>с</w:t>
      </w:r>
      <w:r w:rsidRPr="00975D7B">
        <w:rPr>
          <w:rFonts w:ascii="Times New Roman" w:eastAsia="Calibri" w:hAnsi="Times New Roman" w:cs="Times New Roman"/>
          <w:sz w:val="28"/>
          <w:szCs w:val="28"/>
        </w:rPr>
        <w:t>публиканской комиссии.</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3.2. Прием заявок от муниципальных районов (городских округов) Рес</w:t>
      </w:r>
      <w:r w:rsidR="00573BAD">
        <w:rPr>
          <w:rFonts w:ascii="Times New Roman" w:eastAsia="Calibri" w:hAnsi="Times New Roman" w:cs="Times New Roman"/>
          <w:sz w:val="28"/>
          <w:szCs w:val="28"/>
        </w:rPr>
        <w:t>публики Тыва осуществляется с 15 по 19</w:t>
      </w:r>
      <w:r w:rsidRPr="00975D7B">
        <w:rPr>
          <w:rFonts w:ascii="Times New Roman" w:eastAsia="Calibri" w:hAnsi="Times New Roman" w:cs="Times New Roman"/>
          <w:sz w:val="28"/>
          <w:szCs w:val="28"/>
        </w:rPr>
        <w:t xml:space="preserve"> </w:t>
      </w:r>
      <w:r w:rsidR="00573BAD">
        <w:rPr>
          <w:rFonts w:ascii="Times New Roman" w:eastAsia="Calibri" w:hAnsi="Times New Roman" w:cs="Times New Roman"/>
          <w:sz w:val="28"/>
          <w:szCs w:val="28"/>
        </w:rPr>
        <w:t>марта</w:t>
      </w:r>
      <w:r w:rsidRPr="00975D7B">
        <w:rPr>
          <w:rFonts w:ascii="Times New Roman" w:eastAsia="Calibri" w:hAnsi="Times New Roman" w:cs="Times New Roman"/>
          <w:sz w:val="28"/>
          <w:szCs w:val="28"/>
        </w:rPr>
        <w:t xml:space="preserve"> текущего года.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3.3. Для участия в конкурсном отборе органы местного самоуправления мун</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ципальных районов и городских округов Республики Тыва направляют в республ</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канскую комиссию следующие документы:</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а) заявку по форме согласно приложению № 1 к настоящему Порядку;</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б) копию протоколов сходов граждан в каждом сельском поселении;</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в) копию протокола заседания муниципальной комиссии, заверенную предс</w:t>
      </w:r>
      <w:r w:rsidRPr="00975D7B">
        <w:rPr>
          <w:rFonts w:ascii="Times New Roman" w:eastAsia="Calibri" w:hAnsi="Times New Roman" w:cs="Times New Roman"/>
          <w:sz w:val="28"/>
          <w:szCs w:val="28"/>
        </w:rPr>
        <w:t>е</w:t>
      </w:r>
      <w:r w:rsidRPr="00975D7B">
        <w:rPr>
          <w:rFonts w:ascii="Times New Roman" w:eastAsia="Calibri" w:hAnsi="Times New Roman" w:cs="Times New Roman"/>
          <w:sz w:val="28"/>
          <w:szCs w:val="28"/>
        </w:rPr>
        <w:t>дателем администрации муниципального района (городского округа) Республики Тыва;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г) копию муниципального нормативно-правового акта, утверждающего состав муниципальной конкурсной комиссии;</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proofErr w:type="spellStart"/>
      <w:r w:rsidRPr="00975D7B">
        <w:rPr>
          <w:rFonts w:ascii="Times New Roman" w:eastAsia="Calibri" w:hAnsi="Times New Roman" w:cs="Times New Roman"/>
          <w:sz w:val="28"/>
          <w:szCs w:val="28"/>
        </w:rPr>
        <w:t>д</w:t>
      </w:r>
      <w:proofErr w:type="spellEnd"/>
      <w:r w:rsidRPr="00975D7B">
        <w:rPr>
          <w:rFonts w:ascii="Times New Roman" w:eastAsia="Calibri" w:hAnsi="Times New Roman" w:cs="Times New Roman"/>
          <w:sz w:val="28"/>
          <w:szCs w:val="28"/>
        </w:rPr>
        <w:t>) выписку из решения представительного органа местного самоуправления муниципального района (городского округа) Республики Тыва о бюджете соотве</w:t>
      </w:r>
      <w:r w:rsidRPr="00975D7B">
        <w:rPr>
          <w:rFonts w:ascii="Times New Roman" w:eastAsia="Calibri" w:hAnsi="Times New Roman" w:cs="Times New Roman"/>
          <w:sz w:val="28"/>
          <w:szCs w:val="28"/>
        </w:rPr>
        <w:t>т</w:t>
      </w:r>
      <w:r w:rsidRPr="00975D7B">
        <w:rPr>
          <w:rFonts w:ascii="Times New Roman" w:eastAsia="Calibri" w:hAnsi="Times New Roman" w:cs="Times New Roman"/>
          <w:sz w:val="28"/>
          <w:szCs w:val="28"/>
        </w:rPr>
        <w:t>ствующего муниципального района (городского округа) Республики Тыва, подтве</w:t>
      </w:r>
      <w:r w:rsidRPr="00975D7B">
        <w:rPr>
          <w:rFonts w:ascii="Times New Roman" w:eastAsia="Calibri" w:hAnsi="Times New Roman" w:cs="Times New Roman"/>
          <w:sz w:val="28"/>
          <w:szCs w:val="28"/>
        </w:rPr>
        <w:t>р</w:t>
      </w:r>
      <w:r w:rsidRPr="00975D7B">
        <w:rPr>
          <w:rFonts w:ascii="Times New Roman" w:eastAsia="Calibri" w:hAnsi="Times New Roman" w:cs="Times New Roman"/>
          <w:sz w:val="28"/>
          <w:szCs w:val="28"/>
        </w:rPr>
        <w:t xml:space="preserve">ждающую предусмотренные средства бюджета муниципального района (городского округа) Республики Тыва на </w:t>
      </w:r>
      <w:proofErr w:type="spellStart"/>
      <w:r w:rsidRPr="00975D7B">
        <w:rPr>
          <w:rFonts w:ascii="Times New Roman" w:eastAsia="Calibri" w:hAnsi="Times New Roman" w:cs="Times New Roman"/>
          <w:sz w:val="28"/>
          <w:szCs w:val="28"/>
        </w:rPr>
        <w:t>софинансирование</w:t>
      </w:r>
      <w:proofErr w:type="spellEnd"/>
      <w:r w:rsidRPr="00975D7B">
        <w:rPr>
          <w:rFonts w:ascii="Times New Roman" w:eastAsia="Calibri" w:hAnsi="Times New Roman" w:cs="Times New Roman"/>
          <w:sz w:val="28"/>
          <w:szCs w:val="28"/>
        </w:rPr>
        <w:t xml:space="preserve"> народной инициативы;</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е) копии документов, подтверждающих обязательства по финансовому обе</w:t>
      </w:r>
      <w:r w:rsidRPr="00975D7B">
        <w:rPr>
          <w:rFonts w:ascii="Times New Roman" w:eastAsia="Calibri" w:hAnsi="Times New Roman" w:cs="Times New Roman"/>
          <w:sz w:val="28"/>
          <w:szCs w:val="28"/>
        </w:rPr>
        <w:t>с</w:t>
      </w:r>
      <w:r w:rsidRPr="00975D7B">
        <w:rPr>
          <w:rFonts w:ascii="Times New Roman" w:eastAsia="Calibri" w:hAnsi="Times New Roman" w:cs="Times New Roman"/>
          <w:sz w:val="28"/>
          <w:szCs w:val="28"/>
        </w:rPr>
        <w:t>печению народной инициативы населением (гарантийные письма, подтверждающие обязательства по финансовому обеспечению народной инициативы населением, подписываются представителем (представителями) инициативной группы);</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proofErr w:type="gramStart"/>
      <w:r w:rsidRPr="00975D7B">
        <w:rPr>
          <w:rFonts w:ascii="Times New Roman" w:eastAsia="Calibri" w:hAnsi="Times New Roman" w:cs="Times New Roman"/>
          <w:sz w:val="28"/>
          <w:szCs w:val="28"/>
        </w:rPr>
        <w:t xml:space="preserve">ж) копии </w:t>
      </w:r>
      <w:r w:rsidR="00B862C9">
        <w:rPr>
          <w:rFonts w:ascii="Times New Roman" w:eastAsia="Calibri" w:hAnsi="Times New Roman" w:cs="Times New Roman"/>
          <w:sz w:val="28"/>
          <w:szCs w:val="28"/>
        </w:rPr>
        <w:t>правоустанавливающих документов на имущество, объект (объе</w:t>
      </w:r>
      <w:r w:rsidR="00B862C9">
        <w:rPr>
          <w:rFonts w:ascii="Times New Roman" w:eastAsia="Calibri" w:hAnsi="Times New Roman" w:cs="Times New Roman"/>
          <w:sz w:val="28"/>
          <w:szCs w:val="28"/>
        </w:rPr>
        <w:t>к</w:t>
      </w:r>
      <w:r w:rsidR="00B862C9">
        <w:rPr>
          <w:rFonts w:ascii="Times New Roman" w:eastAsia="Calibri" w:hAnsi="Times New Roman" w:cs="Times New Roman"/>
          <w:sz w:val="28"/>
          <w:szCs w:val="28"/>
        </w:rPr>
        <w:t>ты), в том числе земельные участки, где будут проводиться работы в рамках наро</w:t>
      </w:r>
      <w:r w:rsidR="00B862C9">
        <w:rPr>
          <w:rFonts w:ascii="Times New Roman" w:eastAsia="Calibri" w:hAnsi="Times New Roman" w:cs="Times New Roman"/>
          <w:sz w:val="28"/>
          <w:szCs w:val="28"/>
        </w:rPr>
        <w:t>д</w:t>
      </w:r>
      <w:r w:rsidR="00B862C9">
        <w:rPr>
          <w:rFonts w:ascii="Times New Roman" w:eastAsia="Calibri" w:hAnsi="Times New Roman" w:cs="Times New Roman"/>
          <w:sz w:val="28"/>
          <w:szCs w:val="28"/>
        </w:rPr>
        <w:t xml:space="preserve">ной инициативы, или документы, подтверждающие оформление </w:t>
      </w:r>
      <w:r w:rsidR="00306CEB">
        <w:rPr>
          <w:rFonts w:ascii="Times New Roman" w:eastAsia="Calibri" w:hAnsi="Times New Roman" w:cs="Times New Roman"/>
          <w:sz w:val="28"/>
          <w:szCs w:val="28"/>
        </w:rPr>
        <w:t>в муниципальную</w:t>
      </w:r>
      <w:r w:rsidRPr="00975D7B">
        <w:rPr>
          <w:rFonts w:ascii="Times New Roman" w:eastAsia="Calibri" w:hAnsi="Times New Roman" w:cs="Times New Roman"/>
          <w:sz w:val="28"/>
          <w:szCs w:val="28"/>
        </w:rPr>
        <w:t xml:space="preserve"> собственно</w:t>
      </w:r>
      <w:r w:rsidR="00306CEB">
        <w:rPr>
          <w:rFonts w:ascii="Times New Roman" w:eastAsia="Calibri" w:hAnsi="Times New Roman" w:cs="Times New Roman"/>
          <w:sz w:val="28"/>
          <w:szCs w:val="28"/>
        </w:rPr>
        <w:t xml:space="preserve">сть результатов народной инициативы в течение 10 месяцев </w:t>
      </w:r>
      <w:r w:rsidRPr="00975D7B">
        <w:rPr>
          <w:rFonts w:ascii="Times New Roman" w:eastAsia="Calibri" w:hAnsi="Times New Roman" w:cs="Times New Roman"/>
          <w:sz w:val="28"/>
          <w:szCs w:val="28"/>
        </w:rPr>
        <w:t>с момента реализации, в виде гарантийного письма, подписанного председателем администр</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ции муниципального района (городского округа) Республики Тыва;</w:t>
      </w:r>
      <w:proofErr w:type="gramEnd"/>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proofErr w:type="spellStart"/>
      <w:r w:rsidRPr="00975D7B">
        <w:rPr>
          <w:rFonts w:ascii="Times New Roman" w:eastAsia="Calibri" w:hAnsi="Times New Roman" w:cs="Times New Roman"/>
          <w:sz w:val="28"/>
          <w:szCs w:val="28"/>
        </w:rPr>
        <w:t>з</w:t>
      </w:r>
      <w:proofErr w:type="spellEnd"/>
      <w:r w:rsidRPr="00975D7B">
        <w:rPr>
          <w:rFonts w:ascii="Times New Roman" w:eastAsia="Calibri" w:hAnsi="Times New Roman" w:cs="Times New Roman"/>
          <w:sz w:val="28"/>
          <w:szCs w:val="28"/>
        </w:rPr>
        <w:t>) фотоматериалы о текущем состоянии объекта, где планируется проведение работ в рамках народных инициатив;</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и) документы, содержащие сведения о сметной стоимости </w:t>
      </w:r>
      <w:r w:rsidR="00306CEB">
        <w:rPr>
          <w:rFonts w:ascii="Times New Roman" w:eastAsia="Calibri" w:hAnsi="Times New Roman" w:cs="Times New Roman"/>
          <w:sz w:val="28"/>
          <w:szCs w:val="28"/>
        </w:rPr>
        <w:t>проекта строител</w:t>
      </w:r>
      <w:r w:rsidR="00306CEB">
        <w:rPr>
          <w:rFonts w:ascii="Times New Roman" w:eastAsia="Calibri" w:hAnsi="Times New Roman" w:cs="Times New Roman"/>
          <w:sz w:val="28"/>
          <w:szCs w:val="28"/>
        </w:rPr>
        <w:t>ь</w:t>
      </w:r>
      <w:r w:rsidR="00306CEB">
        <w:rPr>
          <w:rFonts w:ascii="Times New Roman" w:eastAsia="Calibri" w:hAnsi="Times New Roman" w:cs="Times New Roman"/>
          <w:sz w:val="28"/>
          <w:szCs w:val="28"/>
        </w:rPr>
        <w:t xml:space="preserve">ства или </w:t>
      </w:r>
      <w:r w:rsidRPr="00975D7B">
        <w:rPr>
          <w:rFonts w:ascii="Times New Roman" w:eastAsia="Calibri" w:hAnsi="Times New Roman" w:cs="Times New Roman"/>
          <w:sz w:val="28"/>
          <w:szCs w:val="28"/>
        </w:rPr>
        <w:t>реконструкции</w:t>
      </w:r>
      <w:r w:rsidR="00306CEB">
        <w:rPr>
          <w:rFonts w:ascii="Times New Roman" w:eastAsia="Calibri" w:hAnsi="Times New Roman" w:cs="Times New Roman"/>
          <w:sz w:val="28"/>
          <w:szCs w:val="28"/>
        </w:rPr>
        <w:t xml:space="preserve"> (проектно-сметная документация)</w:t>
      </w:r>
      <w:r w:rsidRPr="00975D7B">
        <w:rPr>
          <w:rFonts w:ascii="Times New Roman" w:eastAsia="Calibri" w:hAnsi="Times New Roman" w:cs="Times New Roman"/>
          <w:sz w:val="28"/>
          <w:szCs w:val="28"/>
        </w:rPr>
        <w:t>, капитального или тек</w:t>
      </w:r>
      <w:r w:rsidRPr="00975D7B">
        <w:rPr>
          <w:rFonts w:ascii="Times New Roman" w:eastAsia="Calibri" w:hAnsi="Times New Roman" w:cs="Times New Roman"/>
          <w:sz w:val="28"/>
          <w:szCs w:val="28"/>
        </w:rPr>
        <w:t>у</w:t>
      </w:r>
      <w:r w:rsidRPr="00975D7B">
        <w:rPr>
          <w:rFonts w:ascii="Times New Roman" w:eastAsia="Calibri" w:hAnsi="Times New Roman" w:cs="Times New Roman"/>
          <w:sz w:val="28"/>
          <w:szCs w:val="28"/>
        </w:rPr>
        <w:t>щего ремонта</w:t>
      </w:r>
      <w:r w:rsidR="00306CEB">
        <w:rPr>
          <w:rFonts w:ascii="Times New Roman" w:eastAsia="Calibri" w:hAnsi="Times New Roman" w:cs="Times New Roman"/>
          <w:sz w:val="28"/>
          <w:szCs w:val="28"/>
        </w:rPr>
        <w:t xml:space="preserve"> (сводный сметный расчет)</w:t>
      </w:r>
      <w:r w:rsidRPr="00975D7B">
        <w:rPr>
          <w:rFonts w:ascii="Times New Roman" w:eastAsia="Calibri" w:hAnsi="Times New Roman" w:cs="Times New Roman"/>
          <w:sz w:val="28"/>
          <w:szCs w:val="28"/>
        </w:rPr>
        <w:t xml:space="preserve"> объекта недвижимого имущества, пред</w:t>
      </w:r>
      <w:r w:rsidRPr="00975D7B">
        <w:rPr>
          <w:rFonts w:ascii="Times New Roman" w:eastAsia="Calibri" w:hAnsi="Times New Roman" w:cs="Times New Roman"/>
          <w:sz w:val="28"/>
          <w:szCs w:val="28"/>
        </w:rPr>
        <w:t>у</w:t>
      </w:r>
      <w:r w:rsidRPr="00975D7B">
        <w:rPr>
          <w:rFonts w:ascii="Times New Roman" w:eastAsia="Calibri" w:hAnsi="Times New Roman" w:cs="Times New Roman"/>
          <w:sz w:val="28"/>
          <w:szCs w:val="28"/>
        </w:rPr>
        <w:t>смотренного народной инициативой</w:t>
      </w:r>
      <w:r w:rsidR="00306CEB">
        <w:rPr>
          <w:rFonts w:ascii="Times New Roman" w:eastAsia="Calibri" w:hAnsi="Times New Roman" w:cs="Times New Roman"/>
          <w:sz w:val="28"/>
          <w:szCs w:val="28"/>
        </w:rPr>
        <w:t xml:space="preserve"> (экспертиза, акт оценки технического состо</w:t>
      </w:r>
      <w:r w:rsidR="00306CEB">
        <w:rPr>
          <w:rFonts w:ascii="Times New Roman" w:eastAsia="Calibri" w:hAnsi="Times New Roman" w:cs="Times New Roman"/>
          <w:sz w:val="28"/>
          <w:szCs w:val="28"/>
        </w:rPr>
        <w:t>я</w:t>
      </w:r>
      <w:r w:rsidR="00306CEB">
        <w:rPr>
          <w:rFonts w:ascii="Times New Roman" w:eastAsia="Calibri" w:hAnsi="Times New Roman" w:cs="Times New Roman"/>
          <w:sz w:val="28"/>
          <w:szCs w:val="28"/>
        </w:rPr>
        <w:t>ния и иные документы</w:t>
      </w:r>
      <w:r w:rsidRPr="00975D7B">
        <w:rPr>
          <w:rFonts w:ascii="Times New Roman" w:eastAsia="Calibri" w:hAnsi="Times New Roman" w:cs="Times New Roman"/>
          <w:sz w:val="28"/>
          <w:szCs w:val="28"/>
        </w:rPr>
        <w:t>);</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к) выписки из Единого государственного реестра недвижимости о правах </w:t>
      </w:r>
      <w:r w:rsidR="00306CEB">
        <w:rPr>
          <w:rFonts w:ascii="Times New Roman" w:eastAsia="Calibri" w:hAnsi="Times New Roman" w:cs="Times New Roman"/>
          <w:sz w:val="28"/>
          <w:szCs w:val="28"/>
        </w:rPr>
        <w:t>на объект не</w:t>
      </w:r>
      <w:r w:rsidRPr="00975D7B">
        <w:rPr>
          <w:rFonts w:ascii="Times New Roman" w:eastAsia="Calibri" w:hAnsi="Times New Roman" w:cs="Times New Roman"/>
          <w:sz w:val="28"/>
          <w:szCs w:val="28"/>
        </w:rPr>
        <w:t xml:space="preserve">движимости, </w:t>
      </w:r>
      <w:r w:rsidR="00306CEB" w:rsidRPr="00975D7B">
        <w:rPr>
          <w:rFonts w:ascii="Times New Roman" w:eastAsia="Calibri" w:hAnsi="Times New Roman" w:cs="Times New Roman"/>
          <w:sz w:val="28"/>
          <w:szCs w:val="28"/>
        </w:rPr>
        <w:t>реконструкция,</w:t>
      </w:r>
      <w:r w:rsidRPr="00975D7B">
        <w:rPr>
          <w:rFonts w:ascii="Times New Roman" w:eastAsia="Calibri" w:hAnsi="Times New Roman" w:cs="Times New Roman"/>
          <w:sz w:val="28"/>
          <w:szCs w:val="28"/>
        </w:rPr>
        <w:t xml:space="preserve"> капитальный или текущий ремонт которого будут осуществляться в рамках реализации народной инициативы (иные </w:t>
      </w:r>
      <w:r w:rsidR="00306CEB">
        <w:rPr>
          <w:rFonts w:ascii="Times New Roman" w:eastAsia="Calibri" w:hAnsi="Times New Roman" w:cs="Times New Roman"/>
          <w:sz w:val="28"/>
          <w:szCs w:val="28"/>
        </w:rPr>
        <w:t>правоуст</w:t>
      </w:r>
      <w:r w:rsidR="00306CEB">
        <w:rPr>
          <w:rFonts w:ascii="Times New Roman" w:eastAsia="Calibri" w:hAnsi="Times New Roman" w:cs="Times New Roman"/>
          <w:sz w:val="28"/>
          <w:szCs w:val="28"/>
        </w:rPr>
        <w:t>а</w:t>
      </w:r>
      <w:r w:rsidR="00306CEB">
        <w:rPr>
          <w:rFonts w:ascii="Times New Roman" w:eastAsia="Calibri" w:hAnsi="Times New Roman" w:cs="Times New Roman"/>
          <w:sz w:val="28"/>
          <w:szCs w:val="28"/>
        </w:rPr>
        <w:t xml:space="preserve">навливающие </w:t>
      </w:r>
      <w:r w:rsidRPr="00975D7B">
        <w:rPr>
          <w:rFonts w:ascii="Times New Roman" w:eastAsia="Calibri" w:hAnsi="Times New Roman" w:cs="Times New Roman"/>
          <w:sz w:val="28"/>
          <w:szCs w:val="28"/>
        </w:rPr>
        <w:t>докумен</w:t>
      </w:r>
      <w:r w:rsidR="00306CEB">
        <w:rPr>
          <w:rFonts w:ascii="Times New Roman" w:eastAsia="Calibri" w:hAnsi="Times New Roman" w:cs="Times New Roman"/>
          <w:sz w:val="28"/>
          <w:szCs w:val="28"/>
        </w:rPr>
        <w:t>ты)</w:t>
      </w:r>
      <w:r w:rsidRPr="00975D7B">
        <w:rPr>
          <w:rFonts w:ascii="Times New Roman" w:eastAsia="Calibri" w:hAnsi="Times New Roman" w:cs="Times New Roman"/>
          <w:sz w:val="28"/>
          <w:szCs w:val="28"/>
        </w:rPr>
        <w:t>;</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л) гарантийные письма хозяйствующих субъектов о готовности участвовать в ресурсном обеспечении реализации народной инициативы (в случае наличия таких писем);</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м) документы, подтверждающие вклад населения, хозяйствующих субъектов в реализацию народной инициативы в натуральной форме (в случае наличия таких документов);</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proofErr w:type="spellStart"/>
      <w:r w:rsidRPr="00975D7B">
        <w:rPr>
          <w:rFonts w:ascii="Times New Roman" w:eastAsia="Calibri" w:hAnsi="Times New Roman" w:cs="Times New Roman"/>
          <w:sz w:val="28"/>
          <w:szCs w:val="28"/>
        </w:rPr>
        <w:t>н</w:t>
      </w:r>
      <w:proofErr w:type="spellEnd"/>
      <w:r w:rsidRPr="00975D7B">
        <w:rPr>
          <w:rFonts w:ascii="Times New Roman" w:eastAsia="Calibri" w:hAnsi="Times New Roman" w:cs="Times New Roman"/>
          <w:sz w:val="28"/>
          <w:szCs w:val="28"/>
        </w:rPr>
        <w:t>) копии документов, подтверждающих выполнение в период, предшеству</w:t>
      </w:r>
      <w:r w:rsidRPr="00975D7B">
        <w:rPr>
          <w:rFonts w:ascii="Times New Roman" w:eastAsia="Calibri" w:hAnsi="Times New Roman" w:cs="Times New Roman"/>
          <w:sz w:val="28"/>
          <w:szCs w:val="28"/>
        </w:rPr>
        <w:t>ю</w:t>
      </w:r>
      <w:r w:rsidRPr="00975D7B">
        <w:rPr>
          <w:rFonts w:ascii="Times New Roman" w:eastAsia="Calibri" w:hAnsi="Times New Roman" w:cs="Times New Roman"/>
          <w:sz w:val="28"/>
          <w:szCs w:val="28"/>
        </w:rPr>
        <w:t>щий периоду проведения конкурсного отбора, за счет средств местного бюджета, населения и хозяйствующих субъектов работ на объекте, строительство, реконс</w:t>
      </w:r>
      <w:r w:rsidRPr="00975D7B">
        <w:rPr>
          <w:rFonts w:ascii="Times New Roman" w:eastAsia="Calibri" w:hAnsi="Times New Roman" w:cs="Times New Roman"/>
          <w:sz w:val="28"/>
          <w:szCs w:val="28"/>
        </w:rPr>
        <w:t>т</w:t>
      </w:r>
      <w:r w:rsidRPr="00975D7B">
        <w:rPr>
          <w:rFonts w:ascii="Times New Roman" w:eastAsia="Calibri" w:hAnsi="Times New Roman" w:cs="Times New Roman"/>
          <w:sz w:val="28"/>
          <w:szCs w:val="28"/>
        </w:rPr>
        <w:t>рукция, капитальный или текущий ремонт которого предусмотрены народной ин</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циативой (в случае наличия таких документов);</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о) опись представленных документов.</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3.4. Представленная в республиканскую комиссию заявка подлежит регистр</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ции в журнале заявок под порядковым номером с указанием даты и точного времени ее представления (часы и минуты). На копии заявки делается отметка о дате и вр</w:t>
      </w:r>
      <w:r w:rsidRPr="00975D7B">
        <w:rPr>
          <w:rFonts w:ascii="Times New Roman" w:eastAsia="Calibri" w:hAnsi="Times New Roman" w:cs="Times New Roman"/>
          <w:sz w:val="28"/>
          <w:szCs w:val="28"/>
        </w:rPr>
        <w:t>е</w:t>
      </w:r>
      <w:r w:rsidRPr="00975D7B">
        <w:rPr>
          <w:rFonts w:ascii="Times New Roman" w:eastAsia="Calibri" w:hAnsi="Times New Roman" w:cs="Times New Roman"/>
          <w:sz w:val="28"/>
          <w:szCs w:val="28"/>
        </w:rPr>
        <w:t>мени представления заявки с указанием номера такой заявки.</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3.5. В случае если заявка представлена с нарушением требований, установле</w:t>
      </w:r>
      <w:r w:rsidRPr="00975D7B">
        <w:rPr>
          <w:rFonts w:ascii="Times New Roman" w:eastAsia="Calibri" w:hAnsi="Times New Roman" w:cs="Times New Roman"/>
          <w:sz w:val="28"/>
          <w:szCs w:val="28"/>
        </w:rPr>
        <w:t>н</w:t>
      </w:r>
      <w:r w:rsidRPr="00975D7B">
        <w:rPr>
          <w:rFonts w:ascii="Times New Roman" w:eastAsia="Calibri" w:hAnsi="Times New Roman" w:cs="Times New Roman"/>
          <w:sz w:val="28"/>
          <w:szCs w:val="28"/>
        </w:rPr>
        <w:t>ных пунктом 3.3 настоящего Порядка, организатор направляет мотивированное ув</w:t>
      </w:r>
      <w:r w:rsidRPr="00975D7B">
        <w:rPr>
          <w:rFonts w:ascii="Times New Roman" w:eastAsia="Calibri" w:hAnsi="Times New Roman" w:cs="Times New Roman"/>
          <w:sz w:val="28"/>
          <w:szCs w:val="28"/>
        </w:rPr>
        <w:t>е</w:t>
      </w:r>
      <w:r w:rsidRPr="00975D7B">
        <w:rPr>
          <w:rFonts w:ascii="Times New Roman" w:eastAsia="Calibri" w:hAnsi="Times New Roman" w:cs="Times New Roman"/>
          <w:sz w:val="28"/>
          <w:szCs w:val="28"/>
        </w:rPr>
        <w:t>домление в течение 5 рабочих дней после поступления заявки о необходимости д</w:t>
      </w:r>
      <w:r w:rsidRPr="00975D7B">
        <w:rPr>
          <w:rFonts w:ascii="Times New Roman" w:eastAsia="Calibri" w:hAnsi="Times New Roman" w:cs="Times New Roman"/>
          <w:sz w:val="28"/>
          <w:szCs w:val="28"/>
        </w:rPr>
        <w:t>о</w:t>
      </w:r>
      <w:r w:rsidRPr="00975D7B">
        <w:rPr>
          <w:rFonts w:ascii="Times New Roman" w:eastAsia="Calibri" w:hAnsi="Times New Roman" w:cs="Times New Roman"/>
          <w:sz w:val="28"/>
          <w:szCs w:val="28"/>
        </w:rPr>
        <w:t>работки поданной заявки и прилагаемых документов.</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3.6. Заявки, представленные после окончания даты их приема, не принимаю</w:t>
      </w:r>
      <w:r w:rsidRPr="00975D7B">
        <w:rPr>
          <w:rFonts w:ascii="Times New Roman" w:eastAsia="Calibri" w:hAnsi="Times New Roman" w:cs="Times New Roman"/>
          <w:sz w:val="28"/>
          <w:szCs w:val="28"/>
        </w:rPr>
        <w:t>т</w:t>
      </w:r>
      <w:r w:rsidRPr="00975D7B">
        <w:rPr>
          <w:rFonts w:ascii="Times New Roman" w:eastAsia="Calibri" w:hAnsi="Times New Roman" w:cs="Times New Roman"/>
          <w:sz w:val="28"/>
          <w:szCs w:val="28"/>
        </w:rPr>
        <w:t>ся и возвращаются участникам конкурсного отбора.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3.7. Республиканская комиссия рассматривает, оценивает народные инициат</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вы в соответствии с критериями оценки народных инициатив согласно приложению № 2 к настоящему Порядку и подводит итоги конкурсного отбора лучших народных инициатив на республ</w:t>
      </w:r>
      <w:r w:rsidR="00306CEB">
        <w:rPr>
          <w:rFonts w:ascii="Times New Roman" w:eastAsia="Calibri" w:hAnsi="Times New Roman" w:cs="Times New Roman"/>
          <w:sz w:val="28"/>
          <w:szCs w:val="28"/>
        </w:rPr>
        <w:t>иканском этапе не позднее 25 марта</w:t>
      </w:r>
      <w:r w:rsidRPr="00975D7B">
        <w:rPr>
          <w:rFonts w:ascii="Times New Roman" w:eastAsia="Calibri" w:hAnsi="Times New Roman" w:cs="Times New Roman"/>
          <w:sz w:val="28"/>
          <w:szCs w:val="28"/>
        </w:rPr>
        <w:t xml:space="preserve"> текущего года.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3.8. Республиканская комиссия по результатам рассмотрения народных ин</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циатив принимает одно из следующих решений:</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1) поддержать народную инициативу;</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2) отказать в поддержке народной инициативы и вернуть его муниципальному образованию с указанием причин отказа в поддержке.</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3.9. Республиканская комиссия принимает решение об отказе в поддержке н</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родной инициативы в одном из следующих случаев:</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1) несоблюдение установленного порядка внесения народной инициативы и ее рассмотрения;</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2) невозможность реализации народной инициативы ввиду отсутствия у Пр</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вительства Республики Тыва необходимых полномочий и прав;</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3) отсутствие средств республиканского бюджета в объеме средств, необх</w:t>
      </w:r>
      <w:r w:rsidRPr="00975D7B">
        <w:rPr>
          <w:rFonts w:ascii="Times New Roman" w:eastAsia="Calibri" w:hAnsi="Times New Roman" w:cs="Times New Roman"/>
          <w:sz w:val="28"/>
          <w:szCs w:val="28"/>
        </w:rPr>
        <w:t>о</w:t>
      </w:r>
      <w:r w:rsidRPr="00975D7B">
        <w:rPr>
          <w:rFonts w:ascii="Times New Roman" w:eastAsia="Calibri" w:hAnsi="Times New Roman" w:cs="Times New Roman"/>
          <w:sz w:val="28"/>
          <w:szCs w:val="28"/>
        </w:rPr>
        <w:t>димом для реализации народной инициативы;</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4) признание народной инициативы, не прошедшей конкурсный отбор.</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3.10. Организатор в течение 5 рабочих дней со дня проведения конкурсного отбора на республиканском этапе доводит до муниципальных районов (городских округов) Республики Тыва итоги конкурсного отбора.</w:t>
      </w:r>
    </w:p>
    <w:p w:rsidR="00975D7B" w:rsidRDefault="00975D7B" w:rsidP="00975D7B">
      <w:pPr>
        <w:spacing w:after="0" w:line="240" w:lineRule="auto"/>
        <w:ind w:firstLine="709"/>
        <w:jc w:val="both"/>
        <w:rPr>
          <w:rFonts w:ascii="Times New Roman" w:eastAsia="Calibri" w:hAnsi="Times New Roman" w:cs="Times New Roman"/>
          <w:sz w:val="28"/>
          <w:szCs w:val="28"/>
        </w:rPr>
      </w:pP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p>
    <w:p w:rsidR="00975D7B" w:rsidRPr="00975D7B" w:rsidRDefault="00975D7B" w:rsidP="00975D7B">
      <w:pPr>
        <w:spacing w:after="0" w:line="240" w:lineRule="auto"/>
        <w:jc w:val="center"/>
        <w:rPr>
          <w:rFonts w:ascii="Times New Roman" w:eastAsia="Calibri" w:hAnsi="Times New Roman" w:cs="Times New Roman"/>
          <w:sz w:val="28"/>
          <w:szCs w:val="28"/>
        </w:rPr>
      </w:pPr>
      <w:r w:rsidRPr="00975D7B">
        <w:rPr>
          <w:rFonts w:ascii="Times New Roman" w:eastAsia="Calibri" w:hAnsi="Times New Roman" w:cs="Times New Roman"/>
          <w:sz w:val="28"/>
          <w:szCs w:val="28"/>
        </w:rPr>
        <w:t>4. Предоставление субсидий бюджетам</w:t>
      </w:r>
    </w:p>
    <w:p w:rsidR="00975D7B" w:rsidRPr="00975D7B" w:rsidRDefault="00975D7B" w:rsidP="00975D7B">
      <w:pPr>
        <w:spacing w:after="0" w:line="240" w:lineRule="auto"/>
        <w:jc w:val="center"/>
        <w:rPr>
          <w:rFonts w:ascii="Times New Roman" w:eastAsia="Calibri" w:hAnsi="Times New Roman" w:cs="Times New Roman"/>
          <w:sz w:val="28"/>
          <w:szCs w:val="28"/>
        </w:rPr>
      </w:pPr>
      <w:r w:rsidRPr="00975D7B">
        <w:rPr>
          <w:rFonts w:ascii="Times New Roman" w:eastAsia="Calibri" w:hAnsi="Times New Roman" w:cs="Times New Roman"/>
          <w:sz w:val="28"/>
          <w:szCs w:val="28"/>
        </w:rPr>
        <w:t>муниципальных образований</w:t>
      </w:r>
    </w:p>
    <w:p w:rsidR="00975D7B" w:rsidRPr="00975D7B" w:rsidRDefault="00975D7B" w:rsidP="00975D7B">
      <w:pPr>
        <w:spacing w:after="0" w:line="240" w:lineRule="auto"/>
        <w:jc w:val="center"/>
        <w:rPr>
          <w:rFonts w:ascii="Times New Roman" w:eastAsia="Calibri" w:hAnsi="Times New Roman" w:cs="Times New Roman"/>
          <w:sz w:val="28"/>
          <w:szCs w:val="28"/>
        </w:rPr>
      </w:pP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4.1. Субсидии предоставляются в целях </w:t>
      </w:r>
      <w:proofErr w:type="spellStart"/>
      <w:r w:rsidRPr="00975D7B">
        <w:rPr>
          <w:rFonts w:ascii="Times New Roman" w:eastAsia="Calibri" w:hAnsi="Times New Roman" w:cs="Times New Roman"/>
          <w:sz w:val="28"/>
          <w:szCs w:val="28"/>
        </w:rPr>
        <w:t>софинансирования</w:t>
      </w:r>
      <w:proofErr w:type="spellEnd"/>
      <w:r w:rsidRPr="00975D7B">
        <w:rPr>
          <w:rFonts w:ascii="Times New Roman" w:eastAsia="Calibri" w:hAnsi="Times New Roman" w:cs="Times New Roman"/>
          <w:sz w:val="28"/>
          <w:szCs w:val="28"/>
        </w:rPr>
        <w:t xml:space="preserve"> расходов муниц</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пальных образований на реализацию лучших народных инициатив в соответствии с размерами, приведенными в пунктах 1.</w:t>
      </w:r>
      <w:r>
        <w:rPr>
          <w:rFonts w:ascii="Times New Roman" w:eastAsia="Calibri" w:hAnsi="Times New Roman" w:cs="Times New Roman"/>
          <w:sz w:val="28"/>
          <w:szCs w:val="28"/>
        </w:rPr>
        <w:t>7</w:t>
      </w:r>
      <w:r w:rsidRPr="00975D7B">
        <w:rPr>
          <w:rFonts w:ascii="Times New Roman" w:eastAsia="Calibri" w:hAnsi="Times New Roman" w:cs="Times New Roman"/>
          <w:sz w:val="28"/>
          <w:szCs w:val="28"/>
        </w:rPr>
        <w:t>-1.1</w:t>
      </w:r>
      <w:r>
        <w:rPr>
          <w:rFonts w:ascii="Times New Roman" w:eastAsia="Calibri" w:hAnsi="Times New Roman" w:cs="Times New Roman"/>
          <w:sz w:val="28"/>
          <w:szCs w:val="28"/>
        </w:rPr>
        <w:t>0</w:t>
      </w:r>
      <w:r w:rsidRPr="00975D7B">
        <w:rPr>
          <w:rFonts w:ascii="Times New Roman" w:eastAsia="Calibri" w:hAnsi="Times New Roman" w:cs="Times New Roman"/>
          <w:sz w:val="28"/>
          <w:szCs w:val="28"/>
        </w:rPr>
        <w:t xml:space="preserve"> раздела 1 настоящего Порядка.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4.2. Субсидии предоставляются победителям конкурсного отбора лучших н</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родных инициатив, отобранных республиканской комиссией в соответствии с кр</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териями, приведенными в разделе 3 настоящего Порядка.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4.3. Главным распорядителем средств республиканского бюджета Республики Тыва, предусмотренных на предоставление субсидий, является Министерство эк</w:t>
      </w:r>
      <w:r w:rsidRPr="00975D7B">
        <w:rPr>
          <w:rFonts w:ascii="Times New Roman" w:eastAsia="Calibri" w:hAnsi="Times New Roman" w:cs="Times New Roman"/>
          <w:sz w:val="28"/>
          <w:szCs w:val="28"/>
        </w:rPr>
        <w:t>о</w:t>
      </w:r>
      <w:r w:rsidRPr="00975D7B">
        <w:rPr>
          <w:rFonts w:ascii="Times New Roman" w:eastAsia="Calibri" w:hAnsi="Times New Roman" w:cs="Times New Roman"/>
          <w:sz w:val="28"/>
          <w:szCs w:val="28"/>
        </w:rPr>
        <w:t>номики Республики Тыва (далее – главный распорядитель).</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4.4. Субсидии предоставляются ежегодно в пределах бюджетных ассигнов</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ний, предусмотренных на эти цели законом о республиканском бюджете Республ</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ки Тыва на текущий финансовый год и на плановый период.</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4.5. Предоставление субсидий муниципальным образованиям Республики Т</w:t>
      </w:r>
      <w:r w:rsidRPr="00975D7B">
        <w:rPr>
          <w:rFonts w:ascii="Times New Roman" w:eastAsia="Calibri" w:hAnsi="Times New Roman" w:cs="Times New Roman"/>
          <w:sz w:val="28"/>
          <w:szCs w:val="28"/>
        </w:rPr>
        <w:t>ы</w:t>
      </w:r>
      <w:r w:rsidRPr="00975D7B">
        <w:rPr>
          <w:rFonts w:ascii="Times New Roman" w:eastAsia="Calibri" w:hAnsi="Times New Roman" w:cs="Times New Roman"/>
          <w:sz w:val="28"/>
          <w:szCs w:val="28"/>
        </w:rPr>
        <w:t>ва оформляется распоряжением Правительства Республики Тыва о распределении субсидий из республиканского бюджета Республики Тыва бюджетам муниципал</w:t>
      </w:r>
      <w:r w:rsidRPr="00975D7B">
        <w:rPr>
          <w:rFonts w:ascii="Times New Roman" w:eastAsia="Calibri" w:hAnsi="Times New Roman" w:cs="Times New Roman"/>
          <w:sz w:val="28"/>
          <w:szCs w:val="28"/>
        </w:rPr>
        <w:t>ь</w:t>
      </w:r>
      <w:r w:rsidRPr="00975D7B">
        <w:rPr>
          <w:rFonts w:ascii="Times New Roman" w:eastAsia="Calibri" w:hAnsi="Times New Roman" w:cs="Times New Roman"/>
          <w:sz w:val="28"/>
          <w:szCs w:val="28"/>
        </w:rPr>
        <w:t xml:space="preserve">ных образований Республики Тыва на </w:t>
      </w:r>
      <w:proofErr w:type="spellStart"/>
      <w:r w:rsidRPr="00975D7B">
        <w:rPr>
          <w:rFonts w:ascii="Times New Roman" w:eastAsia="Calibri" w:hAnsi="Times New Roman" w:cs="Times New Roman"/>
          <w:sz w:val="28"/>
          <w:szCs w:val="28"/>
        </w:rPr>
        <w:t>софинансирование</w:t>
      </w:r>
      <w:proofErr w:type="spellEnd"/>
      <w:r w:rsidRPr="00975D7B">
        <w:rPr>
          <w:rFonts w:ascii="Times New Roman" w:eastAsia="Calibri" w:hAnsi="Times New Roman" w:cs="Times New Roman"/>
          <w:sz w:val="28"/>
          <w:szCs w:val="28"/>
        </w:rPr>
        <w:t xml:space="preserve"> лучших народных иници</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тив (далее – документ о распределении субсидий), с указанием наименования мун</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ципального образования, объема субсидий на реализацию лучших народных ин</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циатив, наименования мероприятия, объекта.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4.6. Проект документа о распределении субсидий готовится и направляется главным распорядителем на утверждение Правительства Республики Тыва не поз</w:t>
      </w:r>
      <w:r w:rsidRPr="00975D7B">
        <w:rPr>
          <w:rFonts w:ascii="Times New Roman" w:eastAsia="Calibri" w:hAnsi="Times New Roman" w:cs="Times New Roman"/>
          <w:sz w:val="28"/>
          <w:szCs w:val="28"/>
        </w:rPr>
        <w:t>д</w:t>
      </w:r>
      <w:r w:rsidR="00306CEB">
        <w:rPr>
          <w:rFonts w:ascii="Times New Roman" w:eastAsia="Calibri" w:hAnsi="Times New Roman" w:cs="Times New Roman"/>
          <w:sz w:val="28"/>
          <w:szCs w:val="28"/>
        </w:rPr>
        <w:t>нее 7</w:t>
      </w:r>
      <w:r w:rsidRPr="00975D7B">
        <w:rPr>
          <w:rFonts w:ascii="Times New Roman" w:eastAsia="Calibri" w:hAnsi="Times New Roman" w:cs="Times New Roman"/>
          <w:sz w:val="28"/>
          <w:szCs w:val="28"/>
        </w:rPr>
        <w:t xml:space="preserve"> рабочих дней со дня подписания протокола заседания республиканской к</w:t>
      </w:r>
      <w:r w:rsidRPr="00975D7B">
        <w:rPr>
          <w:rFonts w:ascii="Times New Roman" w:eastAsia="Calibri" w:hAnsi="Times New Roman" w:cs="Times New Roman"/>
          <w:sz w:val="28"/>
          <w:szCs w:val="28"/>
        </w:rPr>
        <w:t>о</w:t>
      </w:r>
      <w:r w:rsidRPr="00975D7B">
        <w:rPr>
          <w:rFonts w:ascii="Times New Roman" w:eastAsia="Calibri" w:hAnsi="Times New Roman" w:cs="Times New Roman"/>
          <w:sz w:val="28"/>
          <w:szCs w:val="28"/>
        </w:rPr>
        <w:t>миссии.</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4.7. Гл</w:t>
      </w:r>
      <w:r w:rsidR="00306CEB">
        <w:rPr>
          <w:rFonts w:ascii="Times New Roman" w:eastAsia="Calibri" w:hAnsi="Times New Roman" w:cs="Times New Roman"/>
          <w:sz w:val="28"/>
          <w:szCs w:val="28"/>
        </w:rPr>
        <w:t>авный распо</w:t>
      </w:r>
      <w:r w:rsidR="00330B62">
        <w:rPr>
          <w:rFonts w:ascii="Times New Roman" w:eastAsia="Calibri" w:hAnsi="Times New Roman" w:cs="Times New Roman"/>
          <w:sz w:val="28"/>
          <w:szCs w:val="28"/>
        </w:rPr>
        <w:t>рядитель в течение 4 рабочих дней</w:t>
      </w:r>
      <w:r w:rsidRPr="00975D7B">
        <w:rPr>
          <w:rFonts w:ascii="Times New Roman" w:eastAsia="Calibri" w:hAnsi="Times New Roman" w:cs="Times New Roman"/>
          <w:sz w:val="28"/>
          <w:szCs w:val="28"/>
        </w:rPr>
        <w:t xml:space="preserve"> со дня вступления в с</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 xml:space="preserve">лу документа о распределении субсидий заключает соглашение с администрациями муниципальных образований и инициативной группой о предоставлении субсидии на </w:t>
      </w:r>
      <w:proofErr w:type="spellStart"/>
      <w:r w:rsidRPr="00975D7B">
        <w:rPr>
          <w:rFonts w:ascii="Times New Roman" w:eastAsia="Calibri" w:hAnsi="Times New Roman" w:cs="Times New Roman"/>
          <w:sz w:val="28"/>
          <w:szCs w:val="28"/>
        </w:rPr>
        <w:t>софинансирование</w:t>
      </w:r>
      <w:proofErr w:type="spellEnd"/>
      <w:r w:rsidRPr="00975D7B">
        <w:rPr>
          <w:rFonts w:ascii="Times New Roman" w:eastAsia="Calibri" w:hAnsi="Times New Roman" w:cs="Times New Roman"/>
          <w:sz w:val="28"/>
          <w:szCs w:val="28"/>
        </w:rPr>
        <w:t xml:space="preserve"> лучших народных инициатив (далее – соглашение) по типовой форме, утвержденной Министерством финансов Республики Тыва.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4.8. Срок реализации лучшей народной инициативы – </w:t>
      </w:r>
      <w:r w:rsidR="00306CEB">
        <w:rPr>
          <w:rFonts w:ascii="Times New Roman" w:eastAsia="Calibri" w:hAnsi="Times New Roman" w:cs="Times New Roman"/>
          <w:sz w:val="28"/>
          <w:szCs w:val="28"/>
        </w:rPr>
        <w:t>не позднее 10 августа текущего года</w:t>
      </w:r>
      <w:r w:rsidRPr="00975D7B">
        <w:rPr>
          <w:rFonts w:ascii="Times New Roman" w:eastAsia="Calibri" w:hAnsi="Times New Roman" w:cs="Times New Roman"/>
          <w:sz w:val="28"/>
          <w:szCs w:val="28"/>
        </w:rPr>
        <w:t>.</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4.9. Главный распорядитель перечисляет субсидии в бюджет муниципального образования на основании заключенного соглашения на перечисление сре</w:t>
      </w:r>
      <w:proofErr w:type="gramStart"/>
      <w:r w:rsidRPr="00975D7B">
        <w:rPr>
          <w:rFonts w:ascii="Times New Roman" w:eastAsia="Calibri" w:hAnsi="Times New Roman" w:cs="Times New Roman"/>
          <w:sz w:val="28"/>
          <w:szCs w:val="28"/>
        </w:rPr>
        <w:t>дств в б</w:t>
      </w:r>
      <w:proofErr w:type="gramEnd"/>
      <w:r w:rsidRPr="00975D7B">
        <w:rPr>
          <w:rFonts w:ascii="Times New Roman" w:eastAsia="Calibri" w:hAnsi="Times New Roman" w:cs="Times New Roman"/>
          <w:sz w:val="28"/>
          <w:szCs w:val="28"/>
        </w:rPr>
        <w:t>юджет муниципального образования. Перечисление субсидии осуществляется в установленном порядке на счета, открытые в территориальном органе Федерального казначейства по Республике Тыва для учета операций со средствами бюджетов м</w:t>
      </w:r>
      <w:r w:rsidRPr="00975D7B">
        <w:rPr>
          <w:rFonts w:ascii="Times New Roman" w:eastAsia="Calibri" w:hAnsi="Times New Roman" w:cs="Times New Roman"/>
          <w:sz w:val="28"/>
          <w:szCs w:val="28"/>
        </w:rPr>
        <w:t>у</w:t>
      </w:r>
      <w:r w:rsidRPr="00975D7B">
        <w:rPr>
          <w:rFonts w:ascii="Times New Roman" w:eastAsia="Calibri" w:hAnsi="Times New Roman" w:cs="Times New Roman"/>
          <w:sz w:val="28"/>
          <w:szCs w:val="28"/>
        </w:rPr>
        <w:t>ниципальных образований.</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4.10. </w:t>
      </w:r>
      <w:proofErr w:type="gramStart"/>
      <w:r w:rsidRPr="00975D7B">
        <w:rPr>
          <w:rFonts w:ascii="Times New Roman" w:eastAsia="Calibri" w:hAnsi="Times New Roman" w:cs="Times New Roman"/>
          <w:sz w:val="28"/>
          <w:szCs w:val="28"/>
        </w:rPr>
        <w:t>Остатки средств субсидии, образовавшиеся в результате экономии по итогам осуществления закупок (конкурсных процедур), выполнения работ и уто</w:t>
      </w:r>
      <w:r w:rsidRPr="00975D7B">
        <w:rPr>
          <w:rFonts w:ascii="Times New Roman" w:eastAsia="Calibri" w:hAnsi="Times New Roman" w:cs="Times New Roman"/>
          <w:sz w:val="28"/>
          <w:szCs w:val="28"/>
        </w:rPr>
        <w:t>ч</w:t>
      </w:r>
      <w:r w:rsidRPr="00975D7B">
        <w:rPr>
          <w:rFonts w:ascii="Times New Roman" w:eastAsia="Calibri" w:hAnsi="Times New Roman" w:cs="Times New Roman"/>
          <w:sz w:val="28"/>
          <w:szCs w:val="28"/>
        </w:rPr>
        <w:t>нения проектно-сметной или сметной документации либо по причине невыполнения работ ввиду расторжения контракта (договора) с подрядчиком вследствие неиспо</w:t>
      </w:r>
      <w:r w:rsidRPr="00975D7B">
        <w:rPr>
          <w:rFonts w:ascii="Times New Roman" w:eastAsia="Calibri" w:hAnsi="Times New Roman" w:cs="Times New Roman"/>
          <w:sz w:val="28"/>
          <w:szCs w:val="28"/>
        </w:rPr>
        <w:t>л</w:t>
      </w:r>
      <w:r w:rsidRPr="00975D7B">
        <w:rPr>
          <w:rFonts w:ascii="Times New Roman" w:eastAsia="Calibri" w:hAnsi="Times New Roman" w:cs="Times New Roman"/>
          <w:sz w:val="28"/>
          <w:szCs w:val="28"/>
        </w:rPr>
        <w:t>нения его обязательств по контракту (договору) по лучшей народной инициативе, подлежат возврату в республиканский бюджет Республики Тыва в течение 20 раб</w:t>
      </w:r>
      <w:r w:rsidRPr="00975D7B">
        <w:rPr>
          <w:rFonts w:ascii="Times New Roman" w:eastAsia="Calibri" w:hAnsi="Times New Roman" w:cs="Times New Roman"/>
          <w:sz w:val="28"/>
          <w:szCs w:val="28"/>
        </w:rPr>
        <w:t>о</w:t>
      </w:r>
      <w:r w:rsidRPr="00975D7B">
        <w:rPr>
          <w:rFonts w:ascii="Times New Roman" w:eastAsia="Calibri" w:hAnsi="Times New Roman" w:cs="Times New Roman"/>
          <w:sz w:val="28"/>
          <w:szCs w:val="28"/>
        </w:rPr>
        <w:t>чих дней со дня образования экономии.</w:t>
      </w:r>
      <w:proofErr w:type="gramEnd"/>
    </w:p>
    <w:p w:rsidR="00975D7B" w:rsidRDefault="00975D7B" w:rsidP="00975D7B">
      <w:pPr>
        <w:spacing w:after="0" w:line="240" w:lineRule="auto"/>
        <w:jc w:val="center"/>
        <w:rPr>
          <w:rFonts w:ascii="Times New Roman" w:eastAsia="Calibri" w:hAnsi="Times New Roman" w:cs="Times New Roman"/>
          <w:sz w:val="28"/>
          <w:szCs w:val="28"/>
        </w:rPr>
      </w:pPr>
    </w:p>
    <w:p w:rsidR="00975D7B" w:rsidRPr="00975D7B" w:rsidRDefault="00975D7B" w:rsidP="00975D7B">
      <w:pPr>
        <w:spacing w:after="0" w:line="240" w:lineRule="auto"/>
        <w:jc w:val="center"/>
        <w:rPr>
          <w:rFonts w:ascii="Times New Roman" w:eastAsia="Calibri" w:hAnsi="Times New Roman" w:cs="Times New Roman"/>
          <w:sz w:val="28"/>
          <w:szCs w:val="28"/>
        </w:rPr>
      </w:pPr>
      <w:r w:rsidRPr="00975D7B">
        <w:rPr>
          <w:rFonts w:ascii="Times New Roman" w:eastAsia="Calibri" w:hAnsi="Times New Roman" w:cs="Times New Roman"/>
          <w:sz w:val="28"/>
          <w:szCs w:val="28"/>
        </w:rPr>
        <w:t>5. Представление отчетности</w:t>
      </w:r>
    </w:p>
    <w:p w:rsidR="00975D7B" w:rsidRPr="00975D7B" w:rsidRDefault="00975D7B" w:rsidP="00975D7B">
      <w:pPr>
        <w:spacing w:after="0" w:line="240" w:lineRule="auto"/>
        <w:jc w:val="center"/>
        <w:rPr>
          <w:rFonts w:ascii="Times New Roman" w:eastAsia="Calibri" w:hAnsi="Times New Roman" w:cs="Times New Roman"/>
          <w:sz w:val="28"/>
          <w:szCs w:val="28"/>
        </w:rPr>
      </w:pP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5.1. </w:t>
      </w:r>
      <w:proofErr w:type="gramStart"/>
      <w:r w:rsidRPr="00975D7B">
        <w:rPr>
          <w:rFonts w:ascii="Times New Roman" w:eastAsia="Calibri" w:hAnsi="Times New Roman" w:cs="Times New Roman"/>
          <w:sz w:val="28"/>
          <w:szCs w:val="28"/>
        </w:rPr>
        <w:t>Муниципальн</w:t>
      </w:r>
      <w:r w:rsidRPr="00975D7B">
        <w:rPr>
          <w:rFonts w:ascii="Times New Roman" w:eastAsia="Calibri" w:hAnsi="Times New Roman" w:cs="Times New Roman"/>
          <w:color w:val="000000" w:themeColor="text1"/>
          <w:sz w:val="28"/>
          <w:szCs w:val="28"/>
        </w:rPr>
        <w:t>ые</w:t>
      </w:r>
      <w:r w:rsidRPr="00975D7B">
        <w:rPr>
          <w:rFonts w:ascii="Times New Roman" w:eastAsia="Calibri" w:hAnsi="Times New Roman" w:cs="Times New Roman"/>
          <w:sz w:val="28"/>
          <w:szCs w:val="28"/>
        </w:rPr>
        <w:t xml:space="preserve"> образования, получившие субсидии (далее – получатели субсидии) ежеквартально, до 15 числа месяца, следующего за отчетным, предста</w:t>
      </w:r>
      <w:r w:rsidRPr="00975D7B">
        <w:rPr>
          <w:rFonts w:ascii="Times New Roman" w:eastAsia="Calibri" w:hAnsi="Times New Roman" w:cs="Times New Roman"/>
          <w:sz w:val="28"/>
          <w:szCs w:val="28"/>
        </w:rPr>
        <w:t>в</w:t>
      </w:r>
      <w:r w:rsidRPr="00975D7B">
        <w:rPr>
          <w:rFonts w:ascii="Times New Roman" w:eastAsia="Calibri" w:hAnsi="Times New Roman" w:cs="Times New Roman"/>
          <w:sz w:val="28"/>
          <w:szCs w:val="28"/>
        </w:rPr>
        <w:t>ляют главному распорядителю отчет о реализации лучшей народной инициативы и выполнении условий соглашения (далее – отчет о реализации лучшей народной инициативы) в соответствии с приложением № 3 к настоящему Порядку.</w:t>
      </w:r>
      <w:proofErr w:type="gramEnd"/>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5.2. К отчету о реализации лучшей народной инициативы прилагаются:</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а) информация о результатах достижения целевых показателей реализации лучшей народной инициативы;</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б) копия муниципального контракта и (или) договора на поставку товаров, выполнение работ, оказание услуг в рамках реализации лучшей народной инициат</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вы, заверенная председателем администрации муниципального образования, с о</w:t>
      </w:r>
      <w:r w:rsidRPr="00975D7B">
        <w:rPr>
          <w:rFonts w:ascii="Times New Roman" w:eastAsia="Calibri" w:hAnsi="Times New Roman" w:cs="Times New Roman"/>
          <w:sz w:val="28"/>
          <w:szCs w:val="28"/>
        </w:rPr>
        <w:t>т</w:t>
      </w:r>
      <w:r w:rsidRPr="00975D7B">
        <w:rPr>
          <w:rFonts w:ascii="Times New Roman" w:eastAsia="Calibri" w:hAnsi="Times New Roman" w:cs="Times New Roman"/>
          <w:sz w:val="28"/>
          <w:szCs w:val="28"/>
        </w:rPr>
        <w:t>тиском печати;</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в) копии актов приемки выполненных работ (оказанных услуг);</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г) копии товарных либо товарно-транспортных накладных, подписанных п</w:t>
      </w:r>
      <w:r w:rsidRPr="00975D7B">
        <w:rPr>
          <w:rFonts w:ascii="Times New Roman" w:eastAsia="Calibri" w:hAnsi="Times New Roman" w:cs="Times New Roman"/>
          <w:sz w:val="28"/>
          <w:szCs w:val="28"/>
        </w:rPr>
        <w:t>о</w:t>
      </w:r>
      <w:r w:rsidRPr="00975D7B">
        <w:rPr>
          <w:rFonts w:ascii="Times New Roman" w:eastAsia="Calibri" w:hAnsi="Times New Roman" w:cs="Times New Roman"/>
          <w:sz w:val="28"/>
          <w:szCs w:val="28"/>
        </w:rPr>
        <w:t>купателем, в случае закупки материала;</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proofErr w:type="spellStart"/>
      <w:r w:rsidRPr="00975D7B">
        <w:rPr>
          <w:rFonts w:ascii="Times New Roman" w:eastAsia="Calibri" w:hAnsi="Times New Roman" w:cs="Times New Roman"/>
          <w:sz w:val="28"/>
          <w:szCs w:val="28"/>
        </w:rPr>
        <w:t>д</w:t>
      </w:r>
      <w:proofErr w:type="spellEnd"/>
      <w:r w:rsidRPr="00975D7B">
        <w:rPr>
          <w:rFonts w:ascii="Times New Roman" w:eastAsia="Calibri" w:hAnsi="Times New Roman" w:cs="Times New Roman"/>
          <w:sz w:val="28"/>
          <w:szCs w:val="28"/>
        </w:rPr>
        <w:t>) копии платежных документов;</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е) фотографии места реализации лучшей народной инициативы.</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p>
    <w:p w:rsidR="00975D7B" w:rsidRPr="00975D7B" w:rsidRDefault="00975D7B" w:rsidP="00975D7B">
      <w:pPr>
        <w:spacing w:after="0" w:line="240" w:lineRule="auto"/>
        <w:jc w:val="center"/>
        <w:rPr>
          <w:rFonts w:ascii="Times New Roman" w:eastAsia="Calibri" w:hAnsi="Times New Roman" w:cs="Times New Roman"/>
          <w:sz w:val="28"/>
          <w:szCs w:val="28"/>
        </w:rPr>
      </w:pPr>
      <w:r w:rsidRPr="00975D7B">
        <w:rPr>
          <w:rFonts w:ascii="Times New Roman" w:eastAsia="Calibri" w:hAnsi="Times New Roman" w:cs="Times New Roman"/>
          <w:sz w:val="28"/>
          <w:szCs w:val="28"/>
        </w:rPr>
        <w:t>6. Контроль расходования и возврат субсидий</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6.1. </w:t>
      </w:r>
      <w:proofErr w:type="gramStart"/>
      <w:r w:rsidRPr="00975D7B">
        <w:rPr>
          <w:rFonts w:ascii="Times New Roman" w:eastAsia="Calibri" w:hAnsi="Times New Roman" w:cs="Times New Roman"/>
          <w:sz w:val="28"/>
          <w:szCs w:val="28"/>
        </w:rPr>
        <w:t>Контроль за</w:t>
      </w:r>
      <w:proofErr w:type="gramEnd"/>
      <w:r w:rsidRPr="00975D7B">
        <w:rPr>
          <w:rFonts w:ascii="Times New Roman" w:eastAsia="Calibri" w:hAnsi="Times New Roman" w:cs="Times New Roman"/>
          <w:sz w:val="28"/>
          <w:szCs w:val="28"/>
        </w:rPr>
        <w:t xml:space="preserve"> соблюдением муниципальными образованиями условий, ц</w:t>
      </w:r>
      <w:r w:rsidRPr="00975D7B">
        <w:rPr>
          <w:rFonts w:ascii="Times New Roman" w:eastAsia="Calibri" w:hAnsi="Times New Roman" w:cs="Times New Roman"/>
          <w:sz w:val="28"/>
          <w:szCs w:val="28"/>
        </w:rPr>
        <w:t>е</w:t>
      </w:r>
      <w:r w:rsidRPr="00975D7B">
        <w:rPr>
          <w:rFonts w:ascii="Times New Roman" w:eastAsia="Calibri" w:hAnsi="Times New Roman" w:cs="Times New Roman"/>
          <w:sz w:val="28"/>
          <w:szCs w:val="28"/>
        </w:rPr>
        <w:t>лей и порядка, установленных при предоставлении субсидий, в соответствии с бю</w:t>
      </w:r>
      <w:r w:rsidRPr="00975D7B">
        <w:rPr>
          <w:rFonts w:ascii="Times New Roman" w:eastAsia="Calibri" w:hAnsi="Times New Roman" w:cs="Times New Roman"/>
          <w:sz w:val="28"/>
          <w:szCs w:val="28"/>
        </w:rPr>
        <w:t>д</w:t>
      </w:r>
      <w:r w:rsidRPr="00975D7B">
        <w:rPr>
          <w:rFonts w:ascii="Times New Roman" w:eastAsia="Calibri" w:hAnsi="Times New Roman" w:cs="Times New Roman"/>
          <w:sz w:val="28"/>
          <w:szCs w:val="28"/>
        </w:rPr>
        <w:t>жетным законодательством осуществляет главный распорядитель и органы госуда</w:t>
      </w:r>
      <w:r w:rsidRPr="00975D7B">
        <w:rPr>
          <w:rFonts w:ascii="Times New Roman" w:eastAsia="Calibri" w:hAnsi="Times New Roman" w:cs="Times New Roman"/>
          <w:sz w:val="28"/>
          <w:szCs w:val="28"/>
        </w:rPr>
        <w:t>р</w:t>
      </w:r>
      <w:r w:rsidRPr="00975D7B">
        <w:rPr>
          <w:rFonts w:ascii="Times New Roman" w:eastAsia="Calibri" w:hAnsi="Times New Roman" w:cs="Times New Roman"/>
          <w:sz w:val="28"/>
          <w:szCs w:val="28"/>
        </w:rPr>
        <w:t>ственного финансового контроля (далее – уполномоченные органы).</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6.2. Дополнительный </w:t>
      </w:r>
      <w:proofErr w:type="gramStart"/>
      <w:r w:rsidRPr="00975D7B">
        <w:rPr>
          <w:rFonts w:ascii="Times New Roman" w:eastAsia="Calibri" w:hAnsi="Times New Roman" w:cs="Times New Roman"/>
          <w:sz w:val="28"/>
          <w:szCs w:val="28"/>
        </w:rPr>
        <w:t>контроль за</w:t>
      </w:r>
      <w:proofErr w:type="gramEnd"/>
      <w:r w:rsidRPr="00975D7B">
        <w:rPr>
          <w:rFonts w:ascii="Times New Roman" w:eastAsia="Calibri" w:hAnsi="Times New Roman" w:cs="Times New Roman"/>
          <w:sz w:val="28"/>
          <w:szCs w:val="28"/>
        </w:rPr>
        <w:t xml:space="preserve"> реализацией плана-графика реализации лучшей народной инициативы осуществляется органами исполнительной власти Республики Тыва, в ведение которых входит отраслевая направленность лучшей н</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родной инициативы.</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6.3. Эффективность использования субсидии оценивается по фактическим достижениям показателей результативности использования субсидии, установле</w:t>
      </w:r>
      <w:r w:rsidRPr="00975D7B">
        <w:rPr>
          <w:rFonts w:ascii="Times New Roman" w:eastAsia="Calibri" w:hAnsi="Times New Roman" w:cs="Times New Roman"/>
          <w:sz w:val="28"/>
          <w:szCs w:val="28"/>
        </w:rPr>
        <w:t>н</w:t>
      </w:r>
      <w:r w:rsidRPr="00975D7B">
        <w:rPr>
          <w:rFonts w:ascii="Times New Roman" w:eastAsia="Calibri" w:hAnsi="Times New Roman" w:cs="Times New Roman"/>
          <w:sz w:val="28"/>
          <w:szCs w:val="28"/>
        </w:rPr>
        <w:t>ных приложением к соглашению:</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«Степень реализации лучшей народной инициативы (выполнение меропри</w:t>
      </w:r>
      <w:r w:rsidRPr="00975D7B">
        <w:rPr>
          <w:rFonts w:ascii="Times New Roman" w:eastAsia="Calibri" w:hAnsi="Times New Roman" w:cs="Times New Roman"/>
          <w:sz w:val="28"/>
          <w:szCs w:val="28"/>
        </w:rPr>
        <w:t>я</w:t>
      </w:r>
      <w:r w:rsidRPr="00975D7B">
        <w:rPr>
          <w:rFonts w:ascii="Times New Roman" w:eastAsia="Calibri" w:hAnsi="Times New Roman" w:cs="Times New Roman"/>
          <w:sz w:val="28"/>
          <w:szCs w:val="28"/>
        </w:rPr>
        <w:t>тий, предусмотренных сметой лучшей народной инициативы (без учета экономии)»;</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«Реализация лучшей народной инициативы в установленные соглашением сроки»;</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«Выполнение плана-графика реализации лучшей народной инициативы»;</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«Достижение показателей эффективности реализации лучшей народной ин</w:t>
      </w:r>
      <w:r w:rsidRPr="00975D7B">
        <w:rPr>
          <w:rFonts w:ascii="Times New Roman" w:eastAsia="Calibri" w:hAnsi="Times New Roman" w:cs="Times New Roman"/>
          <w:sz w:val="28"/>
          <w:szCs w:val="28"/>
        </w:rPr>
        <w:t>и</w:t>
      </w:r>
      <w:r w:rsidRPr="00975D7B">
        <w:rPr>
          <w:rFonts w:ascii="Times New Roman" w:eastAsia="Calibri" w:hAnsi="Times New Roman" w:cs="Times New Roman"/>
          <w:sz w:val="28"/>
          <w:szCs w:val="28"/>
        </w:rPr>
        <w:t>циативы».</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6.4. В случае выявления факта нецелевого или неэффективного использования </w:t>
      </w:r>
      <w:proofErr w:type="gramStart"/>
      <w:r w:rsidRPr="00975D7B">
        <w:rPr>
          <w:rFonts w:ascii="Times New Roman" w:eastAsia="Calibri" w:hAnsi="Times New Roman" w:cs="Times New Roman"/>
          <w:sz w:val="28"/>
          <w:szCs w:val="28"/>
        </w:rPr>
        <w:t>субсидий</w:t>
      </w:r>
      <w:proofErr w:type="gramEnd"/>
      <w:r w:rsidRPr="00975D7B">
        <w:rPr>
          <w:rFonts w:ascii="Times New Roman" w:eastAsia="Calibri" w:hAnsi="Times New Roman" w:cs="Times New Roman"/>
          <w:sz w:val="28"/>
          <w:szCs w:val="28"/>
        </w:rPr>
        <w:t xml:space="preserve"> уполномоченные органы в течение 5 рабочих дней с момента обнаруж</w:t>
      </w:r>
      <w:r w:rsidRPr="00975D7B">
        <w:rPr>
          <w:rFonts w:ascii="Times New Roman" w:eastAsia="Calibri" w:hAnsi="Times New Roman" w:cs="Times New Roman"/>
          <w:sz w:val="28"/>
          <w:szCs w:val="28"/>
        </w:rPr>
        <w:t>е</w:t>
      </w:r>
      <w:r w:rsidRPr="00975D7B">
        <w:rPr>
          <w:rFonts w:ascii="Times New Roman" w:eastAsia="Calibri" w:hAnsi="Times New Roman" w:cs="Times New Roman"/>
          <w:sz w:val="28"/>
          <w:szCs w:val="28"/>
        </w:rPr>
        <w:t>ния нарушений направляют получателю субсидии письменное уведомление с треб</w:t>
      </w:r>
      <w:r w:rsidRPr="00975D7B">
        <w:rPr>
          <w:rFonts w:ascii="Times New Roman" w:eastAsia="Calibri" w:hAnsi="Times New Roman" w:cs="Times New Roman"/>
          <w:sz w:val="28"/>
          <w:szCs w:val="28"/>
        </w:rPr>
        <w:t>о</w:t>
      </w:r>
      <w:r w:rsidRPr="00975D7B">
        <w:rPr>
          <w:rFonts w:ascii="Times New Roman" w:eastAsia="Calibri" w:hAnsi="Times New Roman" w:cs="Times New Roman"/>
          <w:sz w:val="28"/>
          <w:szCs w:val="28"/>
        </w:rPr>
        <w:t>ванием возврата в республиканский бюджет Республики Тыва суммы субсидии, и</w:t>
      </w:r>
      <w:r w:rsidRPr="00975D7B">
        <w:rPr>
          <w:rFonts w:ascii="Times New Roman" w:eastAsia="Calibri" w:hAnsi="Times New Roman" w:cs="Times New Roman"/>
          <w:sz w:val="28"/>
          <w:szCs w:val="28"/>
        </w:rPr>
        <w:t>с</w:t>
      </w:r>
      <w:r w:rsidRPr="00975D7B">
        <w:rPr>
          <w:rFonts w:ascii="Times New Roman" w:eastAsia="Calibri" w:hAnsi="Times New Roman" w:cs="Times New Roman"/>
          <w:sz w:val="28"/>
          <w:szCs w:val="28"/>
        </w:rPr>
        <w:t>пользованной не по целевому назначению, с указанием платежных реквизитов во</w:t>
      </w:r>
      <w:r w:rsidRPr="00975D7B">
        <w:rPr>
          <w:rFonts w:ascii="Times New Roman" w:eastAsia="Calibri" w:hAnsi="Times New Roman" w:cs="Times New Roman"/>
          <w:sz w:val="28"/>
          <w:szCs w:val="28"/>
        </w:rPr>
        <w:t>з</w:t>
      </w:r>
      <w:r w:rsidRPr="00975D7B">
        <w:rPr>
          <w:rFonts w:ascii="Times New Roman" w:eastAsia="Calibri" w:hAnsi="Times New Roman" w:cs="Times New Roman"/>
          <w:sz w:val="28"/>
          <w:szCs w:val="28"/>
        </w:rPr>
        <w:t>врата или уведомление с требованием принятия мер по эффективной реализации инициативы и выполнения обязательств, предусмотренных соглашением.</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6.5. Под неэффективным использованием субсидии понимается фактически не реализованные мероприятия лучшей народной инициативы, необоснованное нес</w:t>
      </w:r>
      <w:r w:rsidRPr="00975D7B">
        <w:rPr>
          <w:rFonts w:ascii="Times New Roman" w:eastAsia="Calibri" w:hAnsi="Times New Roman" w:cs="Times New Roman"/>
          <w:sz w:val="28"/>
          <w:szCs w:val="28"/>
        </w:rPr>
        <w:t>о</w:t>
      </w:r>
      <w:r w:rsidRPr="00975D7B">
        <w:rPr>
          <w:rFonts w:ascii="Times New Roman" w:eastAsia="Calibri" w:hAnsi="Times New Roman" w:cs="Times New Roman"/>
          <w:sz w:val="28"/>
          <w:szCs w:val="28"/>
        </w:rPr>
        <w:t>блюдение графика реализации лучшей народной инициативы, а также невыполнение обязательств, предусмотренных соглашением.</w:t>
      </w:r>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6.6. </w:t>
      </w:r>
      <w:proofErr w:type="gramStart"/>
      <w:r w:rsidRPr="00975D7B">
        <w:rPr>
          <w:rFonts w:ascii="Times New Roman" w:eastAsia="Calibri" w:hAnsi="Times New Roman" w:cs="Times New Roman"/>
          <w:sz w:val="28"/>
          <w:szCs w:val="28"/>
        </w:rPr>
        <w:t>В течение 30 календарных дней с даты получения письменного уведомл</w:t>
      </w:r>
      <w:r w:rsidRPr="00975D7B">
        <w:rPr>
          <w:rFonts w:ascii="Times New Roman" w:eastAsia="Calibri" w:hAnsi="Times New Roman" w:cs="Times New Roman"/>
          <w:sz w:val="28"/>
          <w:szCs w:val="28"/>
        </w:rPr>
        <w:t>е</w:t>
      </w:r>
      <w:r w:rsidRPr="00975D7B">
        <w:rPr>
          <w:rFonts w:ascii="Times New Roman" w:eastAsia="Calibri" w:hAnsi="Times New Roman" w:cs="Times New Roman"/>
          <w:sz w:val="28"/>
          <w:szCs w:val="28"/>
        </w:rPr>
        <w:t>ния в связи с обнаружением факта нецелевого или неэффективного использования субсидии получатель субсидии обязан осуществить возврат субсидии по платежным реквизитам, указанным в уведомлении, либо представить подтверждающие док</w:t>
      </w:r>
      <w:r w:rsidRPr="00975D7B">
        <w:rPr>
          <w:rFonts w:ascii="Times New Roman" w:eastAsia="Calibri" w:hAnsi="Times New Roman" w:cs="Times New Roman"/>
          <w:sz w:val="28"/>
          <w:szCs w:val="28"/>
        </w:rPr>
        <w:t>у</w:t>
      </w:r>
      <w:r w:rsidRPr="00975D7B">
        <w:rPr>
          <w:rFonts w:ascii="Times New Roman" w:eastAsia="Calibri" w:hAnsi="Times New Roman" w:cs="Times New Roman"/>
          <w:sz w:val="28"/>
          <w:szCs w:val="28"/>
        </w:rPr>
        <w:t>менты об отсутствии нарушений или обязан принять меры по эффективной реализ</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ции проекта либо выполнить обязательства, предусмотренные соглашением.</w:t>
      </w:r>
      <w:proofErr w:type="gramEnd"/>
    </w:p>
    <w:p w:rsidR="00975D7B" w:rsidRPr="00975D7B" w:rsidRDefault="00975D7B" w:rsidP="00975D7B">
      <w:pPr>
        <w:spacing w:after="0" w:line="240" w:lineRule="auto"/>
        <w:ind w:firstLine="709"/>
        <w:jc w:val="both"/>
        <w:rPr>
          <w:rFonts w:ascii="Times New Roman" w:eastAsia="Calibri" w:hAnsi="Times New Roman" w:cs="Times New Roman"/>
          <w:sz w:val="28"/>
          <w:szCs w:val="28"/>
        </w:rPr>
      </w:pPr>
      <w:r w:rsidRPr="00975D7B">
        <w:rPr>
          <w:rFonts w:ascii="Times New Roman" w:eastAsia="Calibri" w:hAnsi="Times New Roman" w:cs="Times New Roman"/>
          <w:sz w:val="28"/>
          <w:szCs w:val="28"/>
        </w:rPr>
        <w:t xml:space="preserve">6.7. В случае </w:t>
      </w:r>
      <w:proofErr w:type="spellStart"/>
      <w:r w:rsidRPr="00975D7B">
        <w:rPr>
          <w:rFonts w:ascii="Times New Roman" w:eastAsia="Calibri" w:hAnsi="Times New Roman" w:cs="Times New Roman"/>
          <w:sz w:val="28"/>
          <w:szCs w:val="28"/>
        </w:rPr>
        <w:t>невозврата</w:t>
      </w:r>
      <w:proofErr w:type="spellEnd"/>
      <w:r w:rsidRPr="00975D7B">
        <w:rPr>
          <w:rFonts w:ascii="Times New Roman" w:eastAsia="Calibri" w:hAnsi="Times New Roman" w:cs="Times New Roman"/>
          <w:sz w:val="28"/>
          <w:szCs w:val="28"/>
        </w:rPr>
        <w:t xml:space="preserve"> субсидии получателем субсидии по платежным ре</w:t>
      </w:r>
      <w:r w:rsidRPr="00975D7B">
        <w:rPr>
          <w:rFonts w:ascii="Times New Roman" w:eastAsia="Calibri" w:hAnsi="Times New Roman" w:cs="Times New Roman"/>
          <w:sz w:val="28"/>
          <w:szCs w:val="28"/>
        </w:rPr>
        <w:t>к</w:t>
      </w:r>
      <w:r w:rsidRPr="00975D7B">
        <w:rPr>
          <w:rFonts w:ascii="Times New Roman" w:eastAsia="Calibri" w:hAnsi="Times New Roman" w:cs="Times New Roman"/>
          <w:sz w:val="28"/>
          <w:szCs w:val="28"/>
        </w:rPr>
        <w:t>визитам, указанным в уведомлении, непредставления документов, подтверждающих целевое использование или в случае непринятия мер по эффективной реализации инициативы, непредставления документов, подтверждающих выполнение обяз</w:t>
      </w:r>
      <w:r w:rsidRPr="00975D7B">
        <w:rPr>
          <w:rFonts w:ascii="Times New Roman" w:eastAsia="Calibri" w:hAnsi="Times New Roman" w:cs="Times New Roman"/>
          <w:sz w:val="28"/>
          <w:szCs w:val="28"/>
        </w:rPr>
        <w:t>а</w:t>
      </w:r>
      <w:r w:rsidRPr="00975D7B">
        <w:rPr>
          <w:rFonts w:ascii="Times New Roman" w:eastAsia="Calibri" w:hAnsi="Times New Roman" w:cs="Times New Roman"/>
          <w:sz w:val="28"/>
          <w:szCs w:val="28"/>
        </w:rPr>
        <w:t>тельств, предусмотренных соглашением, субсидии подлежат взысканию в судебном порядке в соответствии с действующим законодательством.</w:t>
      </w:r>
    </w:p>
    <w:p w:rsidR="00975D7B" w:rsidRPr="00975D7B" w:rsidRDefault="00975D7B" w:rsidP="00975D7B">
      <w:pPr>
        <w:spacing w:after="0" w:line="240" w:lineRule="auto"/>
        <w:jc w:val="both"/>
        <w:rPr>
          <w:rFonts w:ascii="Times New Roman" w:eastAsia="Calibri" w:hAnsi="Times New Roman" w:cs="Times New Roman"/>
          <w:sz w:val="28"/>
          <w:szCs w:val="28"/>
        </w:rPr>
      </w:pPr>
    </w:p>
    <w:p w:rsidR="00975D7B" w:rsidRPr="00975D7B" w:rsidRDefault="00975D7B" w:rsidP="00975D7B">
      <w:pPr>
        <w:spacing w:after="0" w:line="240" w:lineRule="auto"/>
        <w:jc w:val="both"/>
        <w:rPr>
          <w:rFonts w:ascii="Times New Roman" w:eastAsia="Calibri" w:hAnsi="Times New Roman" w:cs="Times New Roman"/>
          <w:sz w:val="28"/>
          <w:szCs w:val="28"/>
        </w:rPr>
      </w:pPr>
    </w:p>
    <w:p w:rsidR="00975D7B" w:rsidRPr="00975D7B" w:rsidRDefault="00975D7B" w:rsidP="00975D7B">
      <w:pPr>
        <w:spacing w:after="0" w:line="240" w:lineRule="auto"/>
        <w:jc w:val="both"/>
        <w:rPr>
          <w:rFonts w:ascii="Times New Roman" w:eastAsia="Calibri" w:hAnsi="Times New Roman" w:cs="Times New Roman"/>
          <w:sz w:val="28"/>
          <w:szCs w:val="28"/>
        </w:rPr>
      </w:pPr>
    </w:p>
    <w:p w:rsidR="00975D7B" w:rsidRPr="00975D7B" w:rsidRDefault="00975D7B" w:rsidP="00975D7B">
      <w:pPr>
        <w:spacing w:after="0" w:line="240" w:lineRule="auto"/>
        <w:jc w:val="center"/>
        <w:rPr>
          <w:rFonts w:ascii="Times New Roman" w:eastAsia="Calibri" w:hAnsi="Times New Roman" w:cs="Times New Roman"/>
          <w:sz w:val="28"/>
          <w:szCs w:val="28"/>
        </w:rPr>
      </w:pPr>
      <w:r w:rsidRPr="00975D7B">
        <w:rPr>
          <w:rFonts w:ascii="Times New Roman" w:eastAsia="Calibri" w:hAnsi="Times New Roman" w:cs="Times New Roman"/>
          <w:sz w:val="28"/>
          <w:szCs w:val="28"/>
        </w:rPr>
        <w:t>_____________</w:t>
      </w:r>
    </w:p>
    <w:p w:rsidR="00975D7B" w:rsidRPr="00975D7B" w:rsidRDefault="00975D7B" w:rsidP="00975D7B">
      <w:pPr>
        <w:spacing w:after="0" w:line="240" w:lineRule="auto"/>
        <w:jc w:val="both"/>
        <w:rPr>
          <w:rFonts w:ascii="Times New Roman" w:eastAsia="Calibri" w:hAnsi="Times New Roman" w:cs="Times New Roman"/>
          <w:sz w:val="28"/>
          <w:szCs w:val="28"/>
        </w:rPr>
      </w:pPr>
    </w:p>
    <w:p w:rsidR="00975D7B" w:rsidRPr="00975D7B" w:rsidRDefault="00975D7B" w:rsidP="00975D7B">
      <w:pPr>
        <w:spacing w:after="0" w:line="240" w:lineRule="auto"/>
        <w:jc w:val="both"/>
        <w:rPr>
          <w:rFonts w:ascii="Times New Roman" w:eastAsia="Calibri" w:hAnsi="Times New Roman" w:cs="Times New Roman"/>
          <w:sz w:val="28"/>
          <w:szCs w:val="28"/>
        </w:rPr>
      </w:pPr>
    </w:p>
    <w:p w:rsidR="00975D7B" w:rsidRPr="00975D7B" w:rsidRDefault="00975D7B" w:rsidP="00975D7B">
      <w:pPr>
        <w:spacing w:after="0" w:line="240" w:lineRule="auto"/>
        <w:jc w:val="both"/>
        <w:rPr>
          <w:rFonts w:ascii="Times New Roman" w:eastAsia="Calibri" w:hAnsi="Times New Roman" w:cs="Times New Roman"/>
          <w:sz w:val="28"/>
          <w:szCs w:val="28"/>
        </w:rPr>
      </w:pPr>
    </w:p>
    <w:p w:rsidR="00975D7B" w:rsidRPr="00975D7B" w:rsidRDefault="00975D7B" w:rsidP="00975D7B">
      <w:pPr>
        <w:spacing w:after="0" w:line="240" w:lineRule="auto"/>
        <w:jc w:val="both"/>
        <w:rPr>
          <w:rFonts w:ascii="Times New Roman" w:eastAsia="Calibri" w:hAnsi="Times New Roman" w:cs="Times New Roman"/>
          <w:sz w:val="28"/>
          <w:szCs w:val="28"/>
        </w:rPr>
      </w:pPr>
    </w:p>
    <w:p w:rsidR="00975D7B" w:rsidRPr="00975D7B" w:rsidRDefault="00975D7B" w:rsidP="00975D7B">
      <w:pPr>
        <w:spacing w:after="0" w:line="240" w:lineRule="auto"/>
        <w:jc w:val="both"/>
        <w:rPr>
          <w:rFonts w:ascii="Times New Roman" w:eastAsia="Calibri" w:hAnsi="Times New Roman" w:cs="Times New Roman"/>
          <w:sz w:val="28"/>
          <w:szCs w:val="28"/>
        </w:rPr>
      </w:pPr>
    </w:p>
    <w:p w:rsidR="00975D7B" w:rsidRPr="00975D7B" w:rsidRDefault="00975D7B" w:rsidP="00975D7B">
      <w:pPr>
        <w:spacing w:after="0" w:line="240" w:lineRule="auto"/>
        <w:jc w:val="both"/>
        <w:rPr>
          <w:rFonts w:ascii="Times New Roman" w:eastAsia="Calibri" w:hAnsi="Times New Roman" w:cs="Times New Roman"/>
          <w:sz w:val="28"/>
          <w:szCs w:val="28"/>
        </w:rPr>
        <w:sectPr w:rsidR="00975D7B" w:rsidRPr="00975D7B" w:rsidSect="004D6743">
          <w:pgSz w:w="11906" w:h="16838"/>
          <w:pgMar w:top="1134" w:right="567" w:bottom="1134" w:left="1134" w:header="624" w:footer="624" w:gutter="0"/>
          <w:pgNumType w:start="1"/>
          <w:cols w:space="708"/>
          <w:titlePg/>
          <w:docGrid w:linePitch="360"/>
        </w:sectPr>
      </w:pPr>
    </w:p>
    <w:p w:rsidR="00975D7B" w:rsidRPr="00975D7B" w:rsidRDefault="00975D7B" w:rsidP="00975D7B">
      <w:pPr>
        <w:spacing w:after="0" w:line="240" w:lineRule="auto"/>
        <w:ind w:left="5103"/>
        <w:jc w:val="center"/>
        <w:rPr>
          <w:rFonts w:ascii="Times New Roman" w:eastAsia="Calibri" w:hAnsi="Times New Roman" w:cs="Times New Roman"/>
          <w:sz w:val="28"/>
        </w:rPr>
      </w:pPr>
      <w:r w:rsidRPr="00975D7B">
        <w:rPr>
          <w:rFonts w:ascii="Times New Roman" w:eastAsia="Calibri" w:hAnsi="Times New Roman" w:cs="Times New Roman"/>
          <w:sz w:val="28"/>
        </w:rPr>
        <w:t xml:space="preserve">Приложение № 1 </w:t>
      </w:r>
    </w:p>
    <w:p w:rsidR="00975D7B" w:rsidRPr="00975D7B" w:rsidRDefault="00975D7B" w:rsidP="00975D7B">
      <w:pPr>
        <w:spacing w:after="0" w:line="240" w:lineRule="auto"/>
        <w:ind w:left="5103"/>
        <w:jc w:val="center"/>
        <w:rPr>
          <w:rFonts w:ascii="Times New Roman" w:eastAsia="Calibri" w:hAnsi="Times New Roman" w:cs="Times New Roman"/>
          <w:sz w:val="28"/>
        </w:rPr>
      </w:pPr>
      <w:r w:rsidRPr="00975D7B">
        <w:rPr>
          <w:rFonts w:ascii="Times New Roman" w:eastAsia="Calibri" w:hAnsi="Times New Roman" w:cs="Times New Roman"/>
          <w:sz w:val="28"/>
        </w:rPr>
        <w:t>к Порядку предоставления субсидий</w:t>
      </w:r>
    </w:p>
    <w:p w:rsidR="00975D7B" w:rsidRPr="00975D7B" w:rsidRDefault="00975D7B" w:rsidP="00975D7B">
      <w:pPr>
        <w:spacing w:after="0" w:line="240" w:lineRule="auto"/>
        <w:ind w:left="5103"/>
        <w:jc w:val="center"/>
        <w:rPr>
          <w:rFonts w:ascii="Times New Roman" w:eastAsia="Calibri" w:hAnsi="Times New Roman" w:cs="Times New Roman"/>
          <w:sz w:val="28"/>
        </w:rPr>
      </w:pPr>
      <w:r w:rsidRPr="00975D7B">
        <w:rPr>
          <w:rFonts w:ascii="Times New Roman" w:eastAsia="Calibri" w:hAnsi="Times New Roman" w:cs="Times New Roman"/>
          <w:sz w:val="28"/>
        </w:rPr>
        <w:t xml:space="preserve">из республиканского бюджета </w:t>
      </w:r>
    </w:p>
    <w:p w:rsidR="00975D7B" w:rsidRPr="00975D7B" w:rsidRDefault="00975D7B" w:rsidP="00975D7B">
      <w:pPr>
        <w:spacing w:after="0" w:line="240" w:lineRule="auto"/>
        <w:ind w:left="5103"/>
        <w:jc w:val="center"/>
        <w:rPr>
          <w:rFonts w:ascii="Times New Roman" w:eastAsia="Calibri" w:hAnsi="Times New Roman" w:cs="Times New Roman"/>
          <w:sz w:val="28"/>
        </w:rPr>
      </w:pPr>
      <w:r w:rsidRPr="00975D7B">
        <w:rPr>
          <w:rFonts w:ascii="Times New Roman" w:eastAsia="Calibri" w:hAnsi="Times New Roman" w:cs="Times New Roman"/>
          <w:sz w:val="28"/>
        </w:rPr>
        <w:t xml:space="preserve">Республики Тыва бюджетам </w:t>
      </w:r>
    </w:p>
    <w:p w:rsidR="00975D7B" w:rsidRDefault="00975D7B" w:rsidP="00975D7B">
      <w:pPr>
        <w:spacing w:after="0" w:line="240" w:lineRule="auto"/>
        <w:ind w:left="5103"/>
        <w:jc w:val="center"/>
        <w:rPr>
          <w:rFonts w:ascii="Times New Roman" w:eastAsia="Calibri" w:hAnsi="Times New Roman" w:cs="Times New Roman"/>
          <w:sz w:val="28"/>
        </w:rPr>
      </w:pPr>
      <w:r w:rsidRPr="00975D7B">
        <w:rPr>
          <w:rFonts w:ascii="Times New Roman" w:eastAsia="Calibri" w:hAnsi="Times New Roman" w:cs="Times New Roman"/>
          <w:sz w:val="28"/>
        </w:rPr>
        <w:t xml:space="preserve">муниципальных образований </w:t>
      </w:r>
    </w:p>
    <w:p w:rsidR="00975D7B" w:rsidRDefault="00975D7B" w:rsidP="00975D7B">
      <w:pPr>
        <w:spacing w:after="0" w:line="240" w:lineRule="auto"/>
        <w:ind w:left="5103"/>
        <w:jc w:val="center"/>
        <w:rPr>
          <w:rFonts w:ascii="Times New Roman" w:eastAsia="Calibri" w:hAnsi="Times New Roman" w:cs="Times New Roman"/>
          <w:sz w:val="28"/>
        </w:rPr>
      </w:pPr>
      <w:r w:rsidRPr="00975D7B">
        <w:rPr>
          <w:rFonts w:ascii="Times New Roman" w:eastAsia="Calibri" w:hAnsi="Times New Roman" w:cs="Times New Roman"/>
          <w:sz w:val="28"/>
        </w:rPr>
        <w:t xml:space="preserve">Республики Тыва на </w:t>
      </w:r>
      <w:proofErr w:type="spellStart"/>
      <w:r w:rsidRPr="00975D7B">
        <w:rPr>
          <w:rFonts w:ascii="Times New Roman" w:eastAsia="Calibri" w:hAnsi="Times New Roman" w:cs="Times New Roman"/>
          <w:sz w:val="28"/>
        </w:rPr>
        <w:t>софинансирование</w:t>
      </w:r>
      <w:proofErr w:type="spellEnd"/>
      <w:r w:rsidRPr="00975D7B">
        <w:rPr>
          <w:rFonts w:ascii="Times New Roman" w:eastAsia="Calibri" w:hAnsi="Times New Roman" w:cs="Times New Roman"/>
          <w:sz w:val="28"/>
        </w:rPr>
        <w:t xml:space="preserve"> расходов для реализации лучших </w:t>
      </w:r>
    </w:p>
    <w:p w:rsidR="00975D7B" w:rsidRPr="00975D7B" w:rsidRDefault="00975D7B" w:rsidP="00975D7B">
      <w:pPr>
        <w:spacing w:after="0" w:line="240" w:lineRule="auto"/>
        <w:ind w:left="5103"/>
        <w:jc w:val="center"/>
        <w:rPr>
          <w:rFonts w:ascii="Times New Roman" w:eastAsia="Calibri" w:hAnsi="Times New Roman" w:cs="Times New Roman"/>
          <w:sz w:val="28"/>
        </w:rPr>
      </w:pPr>
      <w:r w:rsidRPr="00975D7B">
        <w:rPr>
          <w:rFonts w:ascii="Times New Roman" w:eastAsia="Calibri" w:hAnsi="Times New Roman" w:cs="Times New Roman"/>
          <w:sz w:val="28"/>
        </w:rPr>
        <w:t>народных инициатив</w:t>
      </w:r>
    </w:p>
    <w:p w:rsidR="00975D7B" w:rsidRPr="00975D7B" w:rsidRDefault="00975D7B" w:rsidP="00975D7B">
      <w:pPr>
        <w:widowControl w:val="0"/>
        <w:autoSpaceDE w:val="0"/>
        <w:autoSpaceDN w:val="0"/>
        <w:spacing w:after="0" w:line="240" w:lineRule="auto"/>
        <w:jc w:val="right"/>
        <w:rPr>
          <w:rFonts w:ascii="Times New Roman" w:eastAsia="Times New Roman" w:hAnsi="Times New Roman" w:cs="Times New Roman"/>
          <w:sz w:val="28"/>
          <w:szCs w:val="24"/>
          <w:lang w:eastAsia="ru-RU"/>
        </w:rPr>
      </w:pPr>
    </w:p>
    <w:p w:rsidR="00975D7B" w:rsidRPr="00975D7B" w:rsidRDefault="00975D7B" w:rsidP="00975D7B">
      <w:pPr>
        <w:widowControl w:val="0"/>
        <w:autoSpaceDE w:val="0"/>
        <w:autoSpaceDN w:val="0"/>
        <w:spacing w:after="0" w:line="240" w:lineRule="auto"/>
        <w:jc w:val="right"/>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Форма</w:t>
      </w:r>
    </w:p>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sz w:val="28"/>
          <w:szCs w:val="24"/>
          <w:lang w:eastAsia="ru-RU"/>
        </w:rPr>
      </w:pPr>
    </w:p>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975D7B">
        <w:rPr>
          <w:rFonts w:ascii="Times New Roman" w:eastAsia="Times New Roman" w:hAnsi="Times New Roman" w:cs="Times New Roman"/>
          <w:b/>
          <w:sz w:val="28"/>
          <w:szCs w:val="24"/>
          <w:lang w:eastAsia="ru-RU"/>
        </w:rPr>
        <w:t>ЗАЯВКА</w:t>
      </w:r>
    </w:p>
    <w:p w:rsidR="00975D7B" w:rsidRPr="00975D7B" w:rsidRDefault="00975D7B" w:rsidP="00975D7B">
      <w:pPr>
        <w:widowControl w:val="0"/>
        <w:autoSpaceDE w:val="0"/>
        <w:autoSpaceDN w:val="0"/>
        <w:spacing w:after="0" w:line="240" w:lineRule="auto"/>
        <w:jc w:val="center"/>
        <w:rPr>
          <w:rFonts w:ascii="Times New Roman" w:eastAsia="Times New Roman" w:hAnsi="Times New Roman" w:cs="Courier New"/>
          <w:sz w:val="28"/>
          <w:szCs w:val="28"/>
          <w:lang w:eastAsia="ru-RU"/>
        </w:rPr>
      </w:pPr>
      <w:r w:rsidRPr="00975D7B">
        <w:rPr>
          <w:rFonts w:ascii="Times New Roman" w:eastAsia="Times New Roman" w:hAnsi="Times New Roman" w:cs="Times New Roman"/>
          <w:sz w:val="28"/>
          <w:szCs w:val="24"/>
          <w:lang w:eastAsia="ru-RU"/>
        </w:rPr>
        <w:t xml:space="preserve">на участие в конкурсном отборе </w:t>
      </w:r>
      <w:r w:rsidRPr="00975D7B">
        <w:rPr>
          <w:rFonts w:ascii="Times New Roman" w:eastAsia="Times New Roman" w:hAnsi="Times New Roman" w:cs="Courier New"/>
          <w:sz w:val="28"/>
          <w:szCs w:val="28"/>
          <w:lang w:eastAsia="ru-RU"/>
        </w:rPr>
        <w:t>народных инициатив</w:t>
      </w:r>
    </w:p>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от _____________________________________________________________</w:t>
      </w:r>
    </w:p>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(наименование муниципального образования Республики Тыва)</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 xml:space="preserve">1. Место реализации народной </w:t>
      </w:r>
      <w:r w:rsidRPr="00975D7B">
        <w:rPr>
          <w:rFonts w:ascii="Times New Roman" w:eastAsia="Calibri" w:hAnsi="Times New Roman" w:cs="Times New Roman"/>
          <w:sz w:val="28"/>
          <w:szCs w:val="28"/>
        </w:rPr>
        <w:t>инициативы</w:t>
      </w:r>
      <w:r w:rsidRPr="00975D7B">
        <w:rPr>
          <w:rFonts w:ascii="Times New Roman" w:eastAsia="Times New Roman" w:hAnsi="Times New Roman" w:cs="Times New Roman"/>
          <w:sz w:val="28"/>
          <w:szCs w:val="24"/>
          <w:lang w:eastAsia="ru-RU"/>
        </w:rPr>
        <w:t>:______________________________</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1.1. населенный пункт:________________________________________________</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1.2. муниципальный район:____________________________________________</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 xml:space="preserve">1.3. численность населения поселения </w:t>
      </w:r>
      <w:hyperlink w:anchor="P412" w:history="1">
        <w:r w:rsidRPr="00975D7B">
          <w:rPr>
            <w:rFonts w:ascii="Times New Roman" w:eastAsia="Times New Roman" w:hAnsi="Times New Roman" w:cs="Times New Roman"/>
            <w:sz w:val="28"/>
            <w:szCs w:val="24"/>
            <w:lang w:eastAsia="ru-RU"/>
          </w:rPr>
          <w:t>&lt;*&gt;</w:t>
        </w:r>
      </w:hyperlink>
      <w:r w:rsidRPr="00975D7B">
        <w:rPr>
          <w:rFonts w:ascii="Times New Roman" w:eastAsia="Times New Roman" w:hAnsi="Times New Roman" w:cs="Times New Roman"/>
          <w:sz w:val="28"/>
          <w:szCs w:val="24"/>
          <w:lang w:eastAsia="ru-RU"/>
        </w:rPr>
        <w:t>:______________________________</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2. Основание для исполнения полномочия по решению вопроса местного зн</w:t>
      </w:r>
      <w:r w:rsidRPr="00975D7B">
        <w:rPr>
          <w:rFonts w:ascii="Times New Roman" w:eastAsia="Times New Roman" w:hAnsi="Times New Roman" w:cs="Times New Roman"/>
          <w:sz w:val="28"/>
          <w:szCs w:val="24"/>
          <w:lang w:eastAsia="ru-RU"/>
        </w:rPr>
        <w:t>а</w:t>
      </w:r>
      <w:r w:rsidRPr="00975D7B">
        <w:rPr>
          <w:rFonts w:ascii="Times New Roman" w:eastAsia="Times New Roman" w:hAnsi="Times New Roman" w:cs="Times New Roman"/>
          <w:sz w:val="28"/>
          <w:szCs w:val="24"/>
          <w:lang w:eastAsia="ru-RU"/>
        </w:rPr>
        <w:t xml:space="preserve">чения, в рамках которого реализуется народная </w:t>
      </w:r>
      <w:r w:rsidRPr="00975D7B">
        <w:rPr>
          <w:rFonts w:ascii="Times New Roman" w:eastAsia="Calibri" w:hAnsi="Times New Roman" w:cs="Times New Roman"/>
          <w:sz w:val="28"/>
          <w:szCs w:val="28"/>
        </w:rPr>
        <w:t xml:space="preserve">инициатива </w:t>
      </w:r>
      <w:r w:rsidRPr="00975D7B">
        <w:rPr>
          <w:rFonts w:ascii="Times New Roman" w:eastAsia="Times New Roman" w:hAnsi="Times New Roman" w:cs="Times New Roman"/>
          <w:sz w:val="28"/>
          <w:szCs w:val="24"/>
          <w:lang w:eastAsia="ru-RU"/>
        </w:rPr>
        <w:t>(выбрать нужное):</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 xml:space="preserve">Федеральный </w:t>
      </w:r>
      <w:hyperlink r:id="rId14" w:history="1">
        <w:r w:rsidRPr="00975D7B">
          <w:rPr>
            <w:rFonts w:ascii="Times New Roman" w:eastAsia="Times New Roman" w:hAnsi="Times New Roman" w:cs="Times New Roman"/>
            <w:sz w:val="28"/>
            <w:szCs w:val="24"/>
            <w:lang w:eastAsia="ru-RU"/>
          </w:rPr>
          <w:t>закон</w:t>
        </w:r>
      </w:hyperlink>
      <w:r w:rsidRPr="00975D7B">
        <w:rPr>
          <w:rFonts w:ascii="Times New Roman" w:eastAsia="Times New Roman" w:hAnsi="Times New Roman" w:cs="Times New Roman"/>
          <w:sz w:val="28"/>
          <w:szCs w:val="24"/>
          <w:lang w:eastAsia="ru-RU"/>
        </w:rPr>
        <w:t xml:space="preserve"> от 6 октября 2003 г. № 131-ФЗ «Об общих принципах о</w:t>
      </w:r>
      <w:r w:rsidRPr="00975D7B">
        <w:rPr>
          <w:rFonts w:ascii="Times New Roman" w:eastAsia="Times New Roman" w:hAnsi="Times New Roman" w:cs="Times New Roman"/>
          <w:sz w:val="28"/>
          <w:szCs w:val="24"/>
          <w:lang w:eastAsia="ru-RU"/>
        </w:rPr>
        <w:t>р</w:t>
      </w:r>
      <w:r w:rsidRPr="00975D7B">
        <w:rPr>
          <w:rFonts w:ascii="Times New Roman" w:eastAsia="Times New Roman" w:hAnsi="Times New Roman" w:cs="Times New Roman"/>
          <w:sz w:val="28"/>
          <w:szCs w:val="24"/>
          <w:lang w:eastAsia="ru-RU"/>
        </w:rPr>
        <w:t>ганизации местного самоуправления в Российской Федерации»;</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Соглашение о передаче осуществления части полномочий по решению вопр</w:t>
      </w:r>
      <w:r w:rsidRPr="00975D7B">
        <w:rPr>
          <w:rFonts w:ascii="Times New Roman" w:eastAsia="Times New Roman" w:hAnsi="Times New Roman" w:cs="Times New Roman"/>
          <w:sz w:val="28"/>
          <w:szCs w:val="24"/>
          <w:lang w:eastAsia="ru-RU"/>
        </w:rPr>
        <w:t>о</w:t>
      </w:r>
      <w:r w:rsidRPr="00975D7B">
        <w:rPr>
          <w:rFonts w:ascii="Times New Roman" w:eastAsia="Times New Roman" w:hAnsi="Times New Roman" w:cs="Times New Roman"/>
          <w:sz w:val="28"/>
          <w:szCs w:val="24"/>
          <w:lang w:eastAsia="ru-RU"/>
        </w:rPr>
        <w:t>сов местного значения (при наличии копия Соглашения прилагается к заявке).</w:t>
      </w:r>
    </w:p>
    <w:p w:rsidR="00975D7B" w:rsidRPr="00975D7B" w:rsidRDefault="00975D7B" w:rsidP="00975D7B">
      <w:pPr>
        <w:widowControl w:val="0"/>
        <w:autoSpaceDE w:val="0"/>
        <w:autoSpaceDN w:val="0"/>
        <w:spacing w:after="0" w:line="240" w:lineRule="auto"/>
        <w:ind w:firstLine="709"/>
        <w:jc w:val="both"/>
        <w:rPr>
          <w:rFonts w:ascii="Times New Roman" w:eastAsia="Calibri" w:hAnsi="Times New Roman" w:cs="Times New Roman"/>
          <w:sz w:val="28"/>
          <w:szCs w:val="28"/>
        </w:rPr>
      </w:pPr>
      <w:r w:rsidRPr="00975D7B">
        <w:rPr>
          <w:rFonts w:ascii="Times New Roman" w:eastAsia="Times New Roman" w:hAnsi="Times New Roman" w:cs="Times New Roman"/>
          <w:sz w:val="28"/>
          <w:szCs w:val="24"/>
          <w:lang w:eastAsia="ru-RU"/>
        </w:rPr>
        <w:t xml:space="preserve">3. Описание народной </w:t>
      </w:r>
      <w:r w:rsidRPr="00975D7B">
        <w:rPr>
          <w:rFonts w:ascii="Times New Roman" w:eastAsia="Calibri" w:hAnsi="Times New Roman" w:cs="Times New Roman"/>
          <w:sz w:val="28"/>
          <w:szCs w:val="28"/>
        </w:rPr>
        <w:t>инициативы:</w:t>
      </w:r>
      <w:r w:rsidRPr="00975D7B">
        <w:rPr>
          <w:rFonts w:ascii="Times New Roman" w:eastAsia="Times New Roman" w:hAnsi="Times New Roman" w:cs="Times New Roman"/>
          <w:sz w:val="28"/>
          <w:szCs w:val="24"/>
          <w:lang w:eastAsia="ru-RU"/>
        </w:rPr>
        <w:t>__________________________________</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3.1. цель и задачи:____________________________________________________</w:t>
      </w:r>
    </w:p>
    <w:p w:rsidR="00975D7B" w:rsidRPr="00975D7B" w:rsidRDefault="00975D7B" w:rsidP="00975D7B">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________________________________________________________________________</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 xml:space="preserve">3.2. описание проблемы, на решение которой направлена народная </w:t>
      </w:r>
      <w:r w:rsidRPr="00975D7B">
        <w:rPr>
          <w:rFonts w:ascii="Times New Roman" w:eastAsia="Calibri" w:hAnsi="Times New Roman" w:cs="Times New Roman"/>
          <w:sz w:val="28"/>
          <w:szCs w:val="28"/>
        </w:rPr>
        <w:t xml:space="preserve">инициатива </w:t>
      </w:r>
      <w:r w:rsidRPr="00975D7B">
        <w:rPr>
          <w:rFonts w:ascii="Times New Roman" w:eastAsia="Times New Roman" w:hAnsi="Times New Roman" w:cs="Times New Roman"/>
          <w:sz w:val="28"/>
          <w:szCs w:val="24"/>
          <w:lang w:eastAsia="ru-RU"/>
        </w:rPr>
        <w:t>(суть проблемы, ее негативные социально-экономические последствия, текущее с</w:t>
      </w:r>
      <w:r w:rsidRPr="00975D7B">
        <w:rPr>
          <w:rFonts w:ascii="Times New Roman" w:eastAsia="Times New Roman" w:hAnsi="Times New Roman" w:cs="Times New Roman"/>
          <w:sz w:val="28"/>
          <w:szCs w:val="24"/>
          <w:lang w:eastAsia="ru-RU"/>
        </w:rPr>
        <w:t>о</w:t>
      </w:r>
      <w:r w:rsidRPr="00975D7B">
        <w:rPr>
          <w:rFonts w:ascii="Times New Roman" w:eastAsia="Times New Roman" w:hAnsi="Times New Roman" w:cs="Times New Roman"/>
          <w:sz w:val="28"/>
          <w:szCs w:val="24"/>
          <w:lang w:eastAsia="ru-RU"/>
        </w:rPr>
        <w:t>стояние  объекта,  год  постройки  объекта  общественной  инфраструктуры, пред</w:t>
      </w:r>
      <w:r w:rsidRPr="00975D7B">
        <w:rPr>
          <w:rFonts w:ascii="Times New Roman" w:eastAsia="Times New Roman" w:hAnsi="Times New Roman" w:cs="Times New Roman"/>
          <w:sz w:val="28"/>
          <w:szCs w:val="24"/>
          <w:lang w:eastAsia="ru-RU"/>
        </w:rPr>
        <w:t>у</w:t>
      </w:r>
      <w:r w:rsidRPr="00975D7B">
        <w:rPr>
          <w:rFonts w:ascii="Times New Roman" w:eastAsia="Times New Roman" w:hAnsi="Times New Roman" w:cs="Times New Roman"/>
          <w:sz w:val="28"/>
          <w:szCs w:val="24"/>
          <w:lang w:eastAsia="ru-RU"/>
        </w:rPr>
        <w:t xml:space="preserve">смотренного народной </w:t>
      </w:r>
      <w:r w:rsidRPr="00975D7B">
        <w:rPr>
          <w:rFonts w:ascii="Times New Roman" w:eastAsia="Calibri" w:hAnsi="Times New Roman" w:cs="Times New Roman"/>
          <w:sz w:val="28"/>
          <w:szCs w:val="28"/>
        </w:rPr>
        <w:t>инициативой</w:t>
      </w:r>
      <w:r w:rsidRPr="00975D7B">
        <w:rPr>
          <w:rFonts w:ascii="Times New Roman" w:eastAsia="Times New Roman" w:hAnsi="Times New Roman" w:cs="Times New Roman"/>
          <w:sz w:val="28"/>
          <w:szCs w:val="24"/>
          <w:lang w:eastAsia="ru-RU"/>
        </w:rPr>
        <w:t>, степень неотложности решения и т.д.):_____</w:t>
      </w:r>
    </w:p>
    <w:p w:rsidR="00975D7B" w:rsidRPr="00975D7B" w:rsidRDefault="00975D7B" w:rsidP="00975D7B">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________________________________________________________________________</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3.3. информация о собственнике объекта:________________________________</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 xml:space="preserve">3.4. ожидаемые результаты (указывается, как  повлияет  реализация народной </w:t>
      </w:r>
      <w:r w:rsidRPr="00975D7B">
        <w:rPr>
          <w:rFonts w:ascii="Times New Roman" w:eastAsia="Calibri" w:hAnsi="Times New Roman" w:cs="Times New Roman"/>
          <w:sz w:val="28"/>
          <w:szCs w:val="28"/>
        </w:rPr>
        <w:t xml:space="preserve">инициативы </w:t>
      </w:r>
      <w:r w:rsidRPr="00975D7B">
        <w:rPr>
          <w:rFonts w:ascii="Times New Roman" w:eastAsia="Times New Roman" w:hAnsi="Times New Roman" w:cs="Times New Roman"/>
          <w:sz w:val="28"/>
          <w:szCs w:val="24"/>
          <w:lang w:eastAsia="ru-RU"/>
        </w:rPr>
        <w:t>на ситуацию в муниципальном образовании, какой будет получен соц</w:t>
      </w:r>
      <w:r w:rsidRPr="00975D7B">
        <w:rPr>
          <w:rFonts w:ascii="Times New Roman" w:eastAsia="Times New Roman" w:hAnsi="Times New Roman" w:cs="Times New Roman"/>
          <w:sz w:val="28"/>
          <w:szCs w:val="24"/>
          <w:lang w:eastAsia="ru-RU"/>
        </w:rPr>
        <w:t>и</w:t>
      </w:r>
      <w:r w:rsidRPr="00975D7B">
        <w:rPr>
          <w:rFonts w:ascii="Times New Roman" w:eastAsia="Times New Roman" w:hAnsi="Times New Roman" w:cs="Times New Roman"/>
          <w:sz w:val="28"/>
          <w:szCs w:val="24"/>
          <w:lang w:eastAsia="ru-RU"/>
        </w:rPr>
        <w:t>ально-экономический эффект):______________________________________________</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 xml:space="preserve">3.5. ожидаемый срок реализации народной </w:t>
      </w:r>
      <w:r w:rsidRPr="00975D7B">
        <w:rPr>
          <w:rFonts w:ascii="Times New Roman" w:eastAsia="Calibri" w:hAnsi="Times New Roman" w:cs="Times New Roman"/>
          <w:sz w:val="28"/>
          <w:szCs w:val="28"/>
        </w:rPr>
        <w:t>инициативы</w:t>
      </w:r>
      <w:r w:rsidRPr="00975D7B">
        <w:rPr>
          <w:rFonts w:ascii="Times New Roman" w:eastAsia="Times New Roman" w:hAnsi="Times New Roman" w:cs="Times New Roman"/>
          <w:sz w:val="28"/>
          <w:szCs w:val="24"/>
          <w:lang w:eastAsia="ru-RU"/>
        </w:rPr>
        <w:t>:</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 xml:space="preserve">4. Смета народной </w:t>
      </w:r>
      <w:r w:rsidRPr="00975D7B">
        <w:rPr>
          <w:rFonts w:ascii="Times New Roman" w:eastAsia="Calibri" w:hAnsi="Times New Roman" w:cs="Times New Roman"/>
          <w:sz w:val="28"/>
          <w:szCs w:val="28"/>
        </w:rPr>
        <w:t>инициативы</w:t>
      </w:r>
      <w:r w:rsidRPr="00975D7B">
        <w:rPr>
          <w:rFonts w:ascii="Times New Roman" w:eastAsia="Times New Roman" w:hAnsi="Times New Roman" w:cs="Times New Roman"/>
          <w:sz w:val="28"/>
          <w:szCs w:val="24"/>
          <w:lang w:eastAsia="ru-RU"/>
        </w:rPr>
        <w:t>:_______________________________________</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5. Информация для оценки заявки на участие в конкурсном отборе:__________ ________________________________________________________________________</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proofErr w:type="gramStart"/>
      <w:r w:rsidRPr="00975D7B">
        <w:rPr>
          <w:rFonts w:ascii="Times New Roman" w:eastAsia="Times New Roman" w:hAnsi="Times New Roman" w:cs="Times New Roman"/>
          <w:sz w:val="28"/>
          <w:szCs w:val="24"/>
          <w:lang w:eastAsia="ru-RU"/>
        </w:rPr>
        <w:t xml:space="preserve">5.1. освещение информации о народной </w:t>
      </w:r>
      <w:r w:rsidRPr="00975D7B">
        <w:rPr>
          <w:rFonts w:ascii="Times New Roman" w:eastAsia="Calibri" w:hAnsi="Times New Roman" w:cs="Times New Roman"/>
          <w:sz w:val="28"/>
          <w:szCs w:val="28"/>
        </w:rPr>
        <w:t xml:space="preserve">инициативы </w:t>
      </w:r>
      <w:r w:rsidRPr="00975D7B">
        <w:rPr>
          <w:rFonts w:ascii="Times New Roman" w:eastAsia="Times New Roman" w:hAnsi="Times New Roman" w:cs="Times New Roman"/>
          <w:sz w:val="28"/>
          <w:szCs w:val="24"/>
          <w:lang w:eastAsia="ru-RU"/>
        </w:rPr>
        <w:t xml:space="preserve">в средствах массовой </w:t>
      </w:r>
      <w:r w:rsidRPr="00975D7B">
        <w:rPr>
          <w:rFonts w:ascii="Times New Roman" w:eastAsia="Times New Roman" w:hAnsi="Times New Roman" w:cs="Times New Roman"/>
          <w:sz w:val="28"/>
          <w:szCs w:val="28"/>
          <w:lang w:eastAsia="ru-RU"/>
        </w:rPr>
        <w:t>и</w:t>
      </w:r>
      <w:r w:rsidRPr="00975D7B">
        <w:rPr>
          <w:rFonts w:ascii="Times New Roman" w:eastAsia="Times New Roman" w:hAnsi="Times New Roman" w:cs="Times New Roman"/>
          <w:sz w:val="28"/>
          <w:szCs w:val="28"/>
          <w:lang w:eastAsia="ru-RU"/>
        </w:rPr>
        <w:t>н</w:t>
      </w:r>
      <w:r w:rsidRPr="00975D7B">
        <w:rPr>
          <w:rFonts w:ascii="Times New Roman" w:eastAsia="Times New Roman" w:hAnsi="Times New Roman" w:cs="Times New Roman"/>
          <w:sz w:val="28"/>
          <w:szCs w:val="28"/>
          <w:lang w:eastAsia="ru-RU"/>
        </w:rPr>
        <w:t>формации (местное телевидение, сеть «Интернет», периодические издания) и (</w:t>
      </w:r>
      <w:r w:rsidRPr="00975D7B">
        <w:rPr>
          <w:rFonts w:ascii="Times New Roman" w:eastAsia="Times New Roman" w:hAnsi="Times New Roman" w:cs="Times New Roman"/>
          <w:sz w:val="28"/>
          <w:szCs w:val="24"/>
          <w:lang w:eastAsia="ru-RU"/>
        </w:rPr>
        <w:t>или) размещение полиграфической продукции: листовки, объявления, приглашение к участию местных жителей (до схода граждан) (к заявке необходимо приложить пу</w:t>
      </w:r>
      <w:r w:rsidRPr="00975D7B">
        <w:rPr>
          <w:rFonts w:ascii="Times New Roman" w:eastAsia="Times New Roman" w:hAnsi="Times New Roman" w:cs="Times New Roman"/>
          <w:sz w:val="28"/>
          <w:szCs w:val="24"/>
          <w:lang w:eastAsia="ru-RU"/>
        </w:rPr>
        <w:t>б</w:t>
      </w:r>
      <w:r w:rsidRPr="00975D7B">
        <w:rPr>
          <w:rFonts w:ascii="Times New Roman" w:eastAsia="Times New Roman" w:hAnsi="Times New Roman" w:cs="Times New Roman"/>
          <w:sz w:val="28"/>
          <w:szCs w:val="24"/>
          <w:lang w:eastAsia="ru-RU"/>
        </w:rPr>
        <w:t>ликации (ссылки), экземпляры полиграфической продукции, подтверждающие фа</w:t>
      </w:r>
      <w:r w:rsidRPr="00975D7B">
        <w:rPr>
          <w:rFonts w:ascii="Times New Roman" w:eastAsia="Times New Roman" w:hAnsi="Times New Roman" w:cs="Times New Roman"/>
          <w:sz w:val="28"/>
          <w:szCs w:val="24"/>
          <w:lang w:eastAsia="ru-RU"/>
        </w:rPr>
        <w:t>к</w:t>
      </w:r>
      <w:r w:rsidRPr="00975D7B">
        <w:rPr>
          <w:rFonts w:ascii="Times New Roman" w:eastAsia="Times New Roman" w:hAnsi="Times New Roman" w:cs="Times New Roman"/>
          <w:sz w:val="28"/>
          <w:szCs w:val="24"/>
          <w:lang w:eastAsia="ru-RU"/>
        </w:rPr>
        <w:t>тическое использование средств массовой информации для информирования нас</w:t>
      </w:r>
      <w:r w:rsidRPr="00975D7B">
        <w:rPr>
          <w:rFonts w:ascii="Times New Roman" w:eastAsia="Times New Roman" w:hAnsi="Times New Roman" w:cs="Times New Roman"/>
          <w:sz w:val="28"/>
          <w:szCs w:val="24"/>
          <w:lang w:eastAsia="ru-RU"/>
        </w:rPr>
        <w:t>е</w:t>
      </w:r>
      <w:r w:rsidRPr="00975D7B">
        <w:rPr>
          <w:rFonts w:ascii="Times New Roman" w:eastAsia="Times New Roman" w:hAnsi="Times New Roman" w:cs="Times New Roman"/>
          <w:sz w:val="28"/>
          <w:szCs w:val="24"/>
          <w:lang w:eastAsia="ru-RU"/>
        </w:rPr>
        <w:t>ления о народной инициативе);</w:t>
      </w:r>
      <w:proofErr w:type="gramEnd"/>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 xml:space="preserve">5.2. проведение мероприятий, посвященных предварительному обсуждению народной </w:t>
      </w:r>
      <w:r w:rsidRPr="00975D7B">
        <w:rPr>
          <w:rFonts w:ascii="Times New Roman" w:eastAsia="Calibri" w:hAnsi="Times New Roman" w:cs="Times New Roman"/>
          <w:sz w:val="28"/>
          <w:szCs w:val="28"/>
        </w:rPr>
        <w:t xml:space="preserve">инициативы </w:t>
      </w:r>
      <w:r w:rsidRPr="00975D7B">
        <w:rPr>
          <w:rFonts w:ascii="Times New Roman" w:eastAsia="Times New Roman" w:hAnsi="Times New Roman" w:cs="Times New Roman"/>
          <w:sz w:val="28"/>
          <w:szCs w:val="24"/>
          <w:lang w:eastAsia="ru-RU"/>
        </w:rPr>
        <w:t>(перечисленные ниже мероприятия выбираются по усмотр</w:t>
      </w:r>
      <w:r w:rsidRPr="00975D7B">
        <w:rPr>
          <w:rFonts w:ascii="Times New Roman" w:eastAsia="Times New Roman" w:hAnsi="Times New Roman" w:cs="Times New Roman"/>
          <w:sz w:val="28"/>
          <w:szCs w:val="24"/>
          <w:lang w:eastAsia="ru-RU"/>
        </w:rPr>
        <w:t>е</w:t>
      </w:r>
      <w:r w:rsidRPr="00975D7B">
        <w:rPr>
          <w:rFonts w:ascii="Times New Roman" w:eastAsia="Times New Roman" w:hAnsi="Times New Roman" w:cs="Times New Roman"/>
          <w:sz w:val="28"/>
          <w:szCs w:val="24"/>
          <w:lang w:eastAsia="ru-RU"/>
        </w:rPr>
        <w:t>нию инициативной группы):________________________________________________</w:t>
      </w:r>
    </w:p>
    <w:p w:rsidR="00975D7B" w:rsidRPr="00975D7B" w:rsidRDefault="00E0159E"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hyperlink w:anchor="P500" w:history="1">
        <w:r w:rsidR="00975D7B" w:rsidRPr="00975D7B">
          <w:rPr>
            <w:rFonts w:ascii="Times New Roman" w:eastAsia="Times New Roman" w:hAnsi="Times New Roman" w:cs="Times New Roman"/>
            <w:sz w:val="28"/>
            <w:szCs w:val="24"/>
            <w:lang w:eastAsia="ru-RU"/>
          </w:rPr>
          <w:t>подписные листы</w:t>
        </w:r>
      </w:hyperlink>
      <w:r w:rsidR="00975D7B" w:rsidRPr="00975D7B">
        <w:rPr>
          <w:rFonts w:ascii="Times New Roman" w:eastAsia="Times New Roman" w:hAnsi="Times New Roman" w:cs="Times New Roman"/>
          <w:sz w:val="28"/>
          <w:szCs w:val="24"/>
          <w:lang w:eastAsia="ru-RU"/>
        </w:rPr>
        <w:t xml:space="preserve"> согласно приложению к настоящей заявке в количес</w:t>
      </w:r>
      <w:r w:rsidR="00975D7B" w:rsidRPr="00975D7B">
        <w:rPr>
          <w:rFonts w:ascii="Times New Roman" w:eastAsia="Times New Roman" w:hAnsi="Times New Roman" w:cs="Times New Roman"/>
          <w:sz w:val="28"/>
          <w:szCs w:val="24"/>
          <w:lang w:eastAsia="ru-RU"/>
        </w:rPr>
        <w:t>т</w:t>
      </w:r>
      <w:r w:rsidR="00975D7B" w:rsidRPr="00975D7B">
        <w:rPr>
          <w:rFonts w:ascii="Times New Roman" w:eastAsia="Times New Roman" w:hAnsi="Times New Roman" w:cs="Times New Roman"/>
          <w:sz w:val="28"/>
          <w:szCs w:val="24"/>
          <w:lang w:eastAsia="ru-RU"/>
        </w:rPr>
        <w:t>ве_____ штук;</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анкеты в количестве ______ штук;</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предварительные обсуждения в количестве ______ проведенных собраний (сходов граждан);</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подомовой обход населения в количестве ______ домохозяйств;</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информирование населения и обсуждение в социальных сетях (указать ссы</w:t>
      </w:r>
      <w:r w:rsidRPr="00975D7B">
        <w:rPr>
          <w:rFonts w:ascii="Times New Roman" w:eastAsia="Times New Roman" w:hAnsi="Times New Roman" w:cs="Times New Roman"/>
          <w:sz w:val="28"/>
          <w:szCs w:val="24"/>
          <w:lang w:eastAsia="ru-RU"/>
        </w:rPr>
        <w:t>л</w:t>
      </w:r>
      <w:r w:rsidRPr="00975D7B">
        <w:rPr>
          <w:rFonts w:ascii="Times New Roman" w:eastAsia="Times New Roman" w:hAnsi="Times New Roman" w:cs="Times New Roman"/>
          <w:sz w:val="28"/>
          <w:szCs w:val="24"/>
          <w:lang w:eastAsia="ru-RU"/>
        </w:rPr>
        <w:t>ки);</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иное (указать).</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К заявке необходимо приложить документы (копии и своды подписных ли</w:t>
      </w:r>
      <w:r w:rsidRPr="00975D7B">
        <w:rPr>
          <w:rFonts w:ascii="Times New Roman" w:eastAsia="Times New Roman" w:hAnsi="Times New Roman" w:cs="Times New Roman"/>
          <w:sz w:val="28"/>
          <w:szCs w:val="24"/>
          <w:lang w:eastAsia="ru-RU"/>
        </w:rPr>
        <w:t>с</w:t>
      </w:r>
      <w:r w:rsidRPr="00975D7B">
        <w:rPr>
          <w:rFonts w:ascii="Times New Roman" w:eastAsia="Times New Roman" w:hAnsi="Times New Roman" w:cs="Times New Roman"/>
          <w:sz w:val="28"/>
          <w:szCs w:val="24"/>
          <w:lang w:eastAsia="ru-RU"/>
        </w:rPr>
        <w:t>тов, анкет, фотографии и протоколы с предварительных обсуждений, фотографии и подписные листы с подомового обхода, ссылки на группы в социальных сетях и т.д.), подтверждающие фактическое проведение мероприятий, посвященных пре</w:t>
      </w:r>
      <w:r w:rsidRPr="00975D7B">
        <w:rPr>
          <w:rFonts w:ascii="Times New Roman" w:eastAsia="Times New Roman" w:hAnsi="Times New Roman" w:cs="Times New Roman"/>
          <w:sz w:val="28"/>
          <w:szCs w:val="24"/>
          <w:lang w:eastAsia="ru-RU"/>
        </w:rPr>
        <w:t>д</w:t>
      </w:r>
      <w:r w:rsidRPr="00975D7B">
        <w:rPr>
          <w:rFonts w:ascii="Times New Roman" w:eastAsia="Times New Roman" w:hAnsi="Times New Roman" w:cs="Times New Roman"/>
          <w:sz w:val="28"/>
          <w:szCs w:val="24"/>
          <w:lang w:eastAsia="ru-RU"/>
        </w:rPr>
        <w:t xml:space="preserve">варительному обсуждению народной </w:t>
      </w:r>
      <w:r w:rsidRPr="00975D7B">
        <w:rPr>
          <w:rFonts w:ascii="Times New Roman" w:eastAsia="Calibri" w:hAnsi="Times New Roman" w:cs="Times New Roman"/>
          <w:sz w:val="28"/>
          <w:szCs w:val="28"/>
        </w:rPr>
        <w:t>инициативы</w:t>
      </w:r>
      <w:r w:rsidRPr="00975D7B">
        <w:rPr>
          <w:rFonts w:ascii="Times New Roman" w:eastAsia="Times New Roman" w:hAnsi="Times New Roman" w:cs="Times New Roman"/>
          <w:sz w:val="28"/>
          <w:szCs w:val="24"/>
          <w:lang w:eastAsia="ru-RU"/>
        </w:rPr>
        <w:t>.</w:t>
      </w:r>
    </w:p>
    <w:p w:rsidR="00975D7B" w:rsidRPr="00975D7B" w:rsidRDefault="00975D7B" w:rsidP="00975D7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Сведения об инициативной группе: представитель (представители) (ФИО по</w:t>
      </w:r>
      <w:r w:rsidRPr="00975D7B">
        <w:rPr>
          <w:rFonts w:ascii="Times New Roman" w:eastAsia="Times New Roman" w:hAnsi="Times New Roman" w:cs="Times New Roman"/>
          <w:sz w:val="28"/>
          <w:szCs w:val="24"/>
          <w:lang w:eastAsia="ru-RU"/>
        </w:rPr>
        <w:t>л</w:t>
      </w:r>
      <w:r w:rsidRPr="00975D7B">
        <w:rPr>
          <w:rFonts w:ascii="Times New Roman" w:eastAsia="Times New Roman" w:hAnsi="Times New Roman" w:cs="Times New Roman"/>
          <w:sz w:val="28"/>
          <w:szCs w:val="24"/>
          <w:lang w:eastAsia="ru-RU"/>
        </w:rPr>
        <w:t xml:space="preserve">ностью), контактные телефоны, </w:t>
      </w:r>
      <w:proofErr w:type="spellStart"/>
      <w:r w:rsidRPr="00975D7B">
        <w:rPr>
          <w:rFonts w:ascii="Times New Roman" w:eastAsia="Times New Roman" w:hAnsi="Times New Roman" w:cs="Times New Roman"/>
          <w:sz w:val="28"/>
          <w:szCs w:val="24"/>
          <w:lang w:eastAsia="ru-RU"/>
        </w:rPr>
        <w:t>e-mail</w:t>
      </w:r>
      <w:proofErr w:type="spellEnd"/>
      <w:r w:rsidRPr="00975D7B">
        <w:rPr>
          <w:rFonts w:ascii="Times New Roman" w:eastAsia="Times New Roman" w:hAnsi="Times New Roman" w:cs="Times New Roman"/>
          <w:sz w:val="28"/>
          <w:szCs w:val="24"/>
          <w:lang w:eastAsia="ru-RU"/>
        </w:rPr>
        <w:t>: _______________________________________ ________________________________________________________________________</w:t>
      </w:r>
    </w:p>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 xml:space="preserve">Представитель инициативной группы </w:t>
      </w:r>
      <w:r>
        <w:rPr>
          <w:rFonts w:ascii="Times New Roman" w:eastAsia="Times New Roman" w:hAnsi="Times New Roman" w:cs="Times New Roman"/>
          <w:sz w:val="28"/>
          <w:szCs w:val="24"/>
          <w:lang w:eastAsia="ru-RU"/>
        </w:rPr>
        <w:t xml:space="preserve">         </w:t>
      </w:r>
      <w:r w:rsidRPr="00975D7B">
        <w:rPr>
          <w:rFonts w:ascii="Times New Roman" w:eastAsia="Times New Roman" w:hAnsi="Times New Roman" w:cs="Times New Roman"/>
          <w:sz w:val="28"/>
          <w:szCs w:val="24"/>
          <w:lang w:eastAsia="ru-RU"/>
        </w:rPr>
        <w:t>___________________________________</w:t>
      </w:r>
    </w:p>
    <w:p w:rsidR="00975D7B" w:rsidRPr="00975D7B" w:rsidRDefault="00975D7B" w:rsidP="00975D7B">
      <w:pPr>
        <w:widowControl w:val="0"/>
        <w:autoSpaceDE w:val="0"/>
        <w:autoSpaceDN w:val="0"/>
        <w:spacing w:after="0" w:line="240" w:lineRule="auto"/>
        <w:ind w:left="4248" w:firstLine="708"/>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(подпись, ФИО, дата)</w:t>
      </w:r>
    </w:p>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8"/>
          <w:szCs w:val="24"/>
          <w:lang w:eastAsia="ru-RU"/>
        </w:rPr>
      </w:pPr>
    </w:p>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975D7B">
        <w:rPr>
          <w:rFonts w:ascii="Times New Roman" w:eastAsia="Times New Roman" w:hAnsi="Times New Roman" w:cs="Times New Roman"/>
          <w:sz w:val="28"/>
          <w:szCs w:val="24"/>
          <w:lang w:eastAsia="ru-RU"/>
        </w:rPr>
        <w:t>Глава администрации</w:t>
      </w:r>
    </w:p>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 xml:space="preserve">муниципального образования </w:t>
      </w:r>
      <w:r>
        <w:rPr>
          <w:rFonts w:ascii="Times New Roman" w:eastAsia="Times New Roman" w:hAnsi="Times New Roman" w:cs="Times New Roman"/>
          <w:sz w:val="28"/>
          <w:szCs w:val="24"/>
          <w:lang w:eastAsia="ru-RU"/>
        </w:rPr>
        <w:t xml:space="preserve">                       </w:t>
      </w:r>
      <w:r w:rsidRPr="00975D7B">
        <w:rPr>
          <w:rFonts w:ascii="Times New Roman" w:eastAsia="Times New Roman" w:hAnsi="Times New Roman" w:cs="Times New Roman"/>
          <w:sz w:val="28"/>
          <w:szCs w:val="24"/>
          <w:lang w:eastAsia="ru-RU"/>
        </w:rPr>
        <w:t>___________________________________</w:t>
      </w:r>
    </w:p>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                  </w:t>
      </w:r>
      <w:r w:rsidRPr="00975D7B">
        <w:rPr>
          <w:rFonts w:ascii="Times New Roman" w:eastAsia="Times New Roman" w:hAnsi="Times New Roman" w:cs="Times New Roman"/>
          <w:sz w:val="28"/>
          <w:szCs w:val="24"/>
          <w:lang w:eastAsia="ru-RU"/>
        </w:rPr>
        <w:t xml:space="preserve">М.П.                               </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sidRPr="00975D7B">
        <w:rPr>
          <w:rFonts w:ascii="Times New Roman" w:eastAsia="Times New Roman" w:hAnsi="Times New Roman" w:cs="Times New Roman"/>
          <w:sz w:val="28"/>
          <w:szCs w:val="24"/>
          <w:lang w:eastAsia="ru-RU"/>
        </w:rPr>
        <w:t xml:space="preserve"> </w:t>
      </w:r>
      <w:r w:rsidRPr="00975D7B">
        <w:rPr>
          <w:rFonts w:ascii="Times New Roman" w:eastAsia="Times New Roman" w:hAnsi="Times New Roman" w:cs="Times New Roman"/>
          <w:sz w:val="24"/>
          <w:szCs w:val="24"/>
          <w:lang w:eastAsia="ru-RU"/>
        </w:rPr>
        <w:t>(подпись, ФИО, дата)</w:t>
      </w:r>
    </w:p>
    <w:p w:rsid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p w:rsidR="00975D7B" w:rsidRPr="00975D7B" w:rsidRDefault="006370F6" w:rsidP="00975D7B">
      <w:pPr>
        <w:widowControl w:val="0"/>
        <w:autoSpaceDE w:val="0"/>
        <w:autoSpaceDN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975D7B" w:rsidRPr="00975D7B">
        <w:rPr>
          <w:rFonts w:ascii="Times New Roman" w:eastAsia="Times New Roman" w:hAnsi="Times New Roman" w:cs="Times New Roman"/>
          <w:sz w:val="28"/>
          <w:szCs w:val="24"/>
          <w:lang w:eastAsia="ru-RU"/>
        </w:rPr>
        <w:t xml:space="preserve">Глава </w:t>
      </w:r>
      <w:proofErr w:type="gramStart"/>
      <w:r w:rsidR="00975D7B" w:rsidRPr="00975D7B">
        <w:rPr>
          <w:rFonts w:ascii="Times New Roman" w:eastAsia="Times New Roman" w:hAnsi="Times New Roman" w:cs="Times New Roman"/>
          <w:sz w:val="28"/>
          <w:szCs w:val="24"/>
          <w:lang w:eastAsia="ru-RU"/>
        </w:rPr>
        <w:t>сельской</w:t>
      </w:r>
      <w:proofErr w:type="gramEnd"/>
      <w:r w:rsidR="00975D7B" w:rsidRPr="00975D7B">
        <w:rPr>
          <w:rFonts w:ascii="Times New Roman" w:eastAsia="Times New Roman" w:hAnsi="Times New Roman" w:cs="Times New Roman"/>
          <w:sz w:val="28"/>
          <w:szCs w:val="24"/>
          <w:lang w:eastAsia="ru-RU"/>
        </w:rPr>
        <w:t xml:space="preserve"> (городской)</w:t>
      </w:r>
    </w:p>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 xml:space="preserve">администрации </w:t>
      </w:r>
      <w:proofErr w:type="gramStart"/>
      <w:r w:rsidRPr="00975D7B">
        <w:rPr>
          <w:rFonts w:ascii="Times New Roman" w:eastAsia="Times New Roman" w:hAnsi="Times New Roman" w:cs="Times New Roman"/>
          <w:sz w:val="28"/>
          <w:szCs w:val="24"/>
          <w:lang w:eastAsia="ru-RU"/>
        </w:rPr>
        <w:t>муниципального</w:t>
      </w:r>
      <w:proofErr w:type="gramEnd"/>
    </w:p>
    <w:p w:rsidR="006370F6" w:rsidRPr="00975D7B" w:rsidRDefault="006370F6" w:rsidP="006370F6">
      <w:pPr>
        <w:widowControl w:val="0"/>
        <w:autoSpaceDE w:val="0"/>
        <w:autoSpaceDN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975D7B" w:rsidRPr="00975D7B">
        <w:rPr>
          <w:rFonts w:ascii="Times New Roman" w:eastAsia="Times New Roman" w:hAnsi="Times New Roman" w:cs="Times New Roman"/>
          <w:sz w:val="28"/>
          <w:szCs w:val="24"/>
          <w:lang w:eastAsia="ru-RU"/>
        </w:rPr>
        <w:t>района, городского округа</w:t>
      </w:r>
      <w:r>
        <w:rPr>
          <w:rFonts w:ascii="Times New Roman" w:eastAsia="Times New Roman" w:hAnsi="Times New Roman" w:cs="Times New Roman"/>
          <w:sz w:val="28"/>
          <w:szCs w:val="24"/>
          <w:lang w:eastAsia="ru-RU"/>
        </w:rPr>
        <w:t xml:space="preserve">                         </w:t>
      </w:r>
      <w:r w:rsidRPr="00975D7B">
        <w:rPr>
          <w:rFonts w:ascii="Times New Roman" w:eastAsia="Times New Roman" w:hAnsi="Times New Roman" w:cs="Times New Roman"/>
          <w:sz w:val="28"/>
          <w:szCs w:val="24"/>
          <w:lang w:eastAsia="ru-RU"/>
        </w:rPr>
        <w:t>___________________________________</w:t>
      </w:r>
    </w:p>
    <w:p w:rsidR="006370F6" w:rsidRPr="00975D7B" w:rsidRDefault="006370F6" w:rsidP="006370F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                  </w:t>
      </w:r>
      <w:r w:rsidRPr="00975D7B">
        <w:rPr>
          <w:rFonts w:ascii="Times New Roman" w:eastAsia="Times New Roman" w:hAnsi="Times New Roman" w:cs="Times New Roman"/>
          <w:sz w:val="28"/>
          <w:szCs w:val="24"/>
          <w:lang w:eastAsia="ru-RU"/>
        </w:rPr>
        <w:t xml:space="preserve">М.П.                               </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sidRPr="00975D7B">
        <w:rPr>
          <w:rFonts w:ascii="Times New Roman" w:eastAsia="Times New Roman" w:hAnsi="Times New Roman" w:cs="Times New Roman"/>
          <w:sz w:val="28"/>
          <w:szCs w:val="24"/>
          <w:lang w:eastAsia="ru-RU"/>
        </w:rPr>
        <w:t xml:space="preserve"> </w:t>
      </w:r>
      <w:r w:rsidRPr="00975D7B">
        <w:rPr>
          <w:rFonts w:ascii="Times New Roman" w:eastAsia="Times New Roman" w:hAnsi="Times New Roman" w:cs="Times New Roman"/>
          <w:sz w:val="24"/>
          <w:szCs w:val="24"/>
          <w:lang w:eastAsia="ru-RU"/>
        </w:rPr>
        <w:t>(подпись, ФИО, дата)</w:t>
      </w:r>
    </w:p>
    <w:p w:rsidR="00975D7B" w:rsidRPr="00975D7B" w:rsidRDefault="00975D7B" w:rsidP="006370F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75D7B" w:rsidRPr="00975D7B" w:rsidRDefault="00975D7B" w:rsidP="006370F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(заявка заполняется ответственным лицом муниципального образования и      направляется организатору конкурсного отбора республиканского этапа).</w:t>
      </w:r>
    </w:p>
    <w:p w:rsidR="00975D7B" w:rsidRPr="00975D7B" w:rsidRDefault="00975D7B" w:rsidP="00975D7B">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_____________________________</w:t>
      </w:r>
    </w:p>
    <w:p w:rsidR="00975D7B" w:rsidRPr="00975D7B" w:rsidRDefault="00975D7B" w:rsidP="00975D7B">
      <w:pPr>
        <w:widowControl w:val="0"/>
        <w:autoSpaceDE w:val="0"/>
        <w:autoSpaceDN w:val="0"/>
        <w:spacing w:after="0" w:line="240" w:lineRule="auto"/>
        <w:jc w:val="both"/>
        <w:rPr>
          <w:rFonts w:ascii="Times New Roman" w:eastAsia="Calibri" w:hAnsi="Times New Roman" w:cs="Times New Roman"/>
          <w:sz w:val="28"/>
        </w:rPr>
      </w:pPr>
      <w:bookmarkStart w:id="1" w:name="P412"/>
      <w:bookmarkEnd w:id="1"/>
      <w:r w:rsidRPr="00975D7B">
        <w:rPr>
          <w:rFonts w:ascii="Times New Roman" w:eastAsia="Times New Roman" w:hAnsi="Times New Roman" w:cs="Times New Roman"/>
          <w:sz w:val="26"/>
          <w:szCs w:val="26"/>
          <w:lang w:eastAsia="ru-RU"/>
        </w:rPr>
        <w:t>&lt;*&gt; Используется численность постоянного населения муниципального образования по состоянию на 1 января года, предшествующего году подачи заявки на участие в конкур</w:t>
      </w:r>
      <w:r w:rsidRPr="00975D7B">
        <w:rPr>
          <w:rFonts w:ascii="Times New Roman" w:eastAsia="Times New Roman" w:hAnsi="Times New Roman" w:cs="Times New Roman"/>
          <w:sz w:val="26"/>
          <w:szCs w:val="26"/>
          <w:lang w:eastAsia="ru-RU"/>
        </w:rPr>
        <w:t>с</w:t>
      </w:r>
      <w:r w:rsidRPr="00975D7B">
        <w:rPr>
          <w:rFonts w:ascii="Times New Roman" w:eastAsia="Times New Roman" w:hAnsi="Times New Roman" w:cs="Times New Roman"/>
          <w:sz w:val="26"/>
          <w:szCs w:val="26"/>
          <w:lang w:eastAsia="ru-RU"/>
        </w:rPr>
        <w:t>ном отборе, по данным Управления Федеральной службы государственной статистики по Красноярскому краю, Республике Хакасия и Республике Тыва.</w:t>
      </w:r>
      <w:bookmarkStart w:id="2" w:name="P413"/>
      <w:bookmarkEnd w:id="2"/>
    </w:p>
    <w:p w:rsidR="00975D7B" w:rsidRPr="00975D7B" w:rsidRDefault="00975D7B" w:rsidP="00975D7B">
      <w:pPr>
        <w:spacing w:after="0" w:line="240" w:lineRule="auto"/>
        <w:jc w:val="center"/>
        <w:rPr>
          <w:rFonts w:ascii="Times New Roman" w:eastAsia="Calibri" w:hAnsi="Times New Roman" w:cs="Times New Roman"/>
          <w:sz w:val="28"/>
        </w:rPr>
        <w:sectPr w:rsidR="00975D7B" w:rsidRPr="00975D7B" w:rsidSect="00776981">
          <w:pgSz w:w="11906" w:h="16838"/>
          <w:pgMar w:top="1134" w:right="567" w:bottom="1134" w:left="1134" w:header="624" w:footer="624" w:gutter="0"/>
          <w:pgNumType w:start="1"/>
          <w:cols w:space="708"/>
          <w:titlePg/>
          <w:docGrid w:linePitch="360"/>
        </w:sectPr>
      </w:pPr>
    </w:p>
    <w:p w:rsidR="00975D7B" w:rsidRPr="006370F6" w:rsidRDefault="00975D7B" w:rsidP="006370F6">
      <w:pPr>
        <w:spacing w:after="0" w:line="240" w:lineRule="auto"/>
        <w:ind w:left="9072"/>
        <w:jc w:val="center"/>
        <w:rPr>
          <w:rFonts w:ascii="Times New Roman" w:eastAsia="Calibri" w:hAnsi="Times New Roman" w:cs="Times New Roman"/>
          <w:sz w:val="28"/>
        </w:rPr>
      </w:pPr>
      <w:r w:rsidRPr="006370F6">
        <w:rPr>
          <w:rFonts w:ascii="Times New Roman" w:eastAsia="Calibri" w:hAnsi="Times New Roman" w:cs="Times New Roman"/>
          <w:sz w:val="28"/>
        </w:rPr>
        <w:t>Приложение № 1</w:t>
      </w:r>
    </w:p>
    <w:p w:rsidR="00975D7B" w:rsidRPr="006370F6" w:rsidRDefault="00975D7B" w:rsidP="006370F6">
      <w:pPr>
        <w:spacing w:after="0" w:line="240" w:lineRule="auto"/>
        <w:ind w:left="9072"/>
        <w:jc w:val="center"/>
        <w:rPr>
          <w:rFonts w:ascii="Times New Roman" w:eastAsia="Calibri" w:hAnsi="Times New Roman" w:cs="Times New Roman"/>
          <w:sz w:val="28"/>
        </w:rPr>
      </w:pPr>
      <w:r w:rsidRPr="006370F6">
        <w:rPr>
          <w:rFonts w:ascii="Times New Roman" w:eastAsia="Calibri" w:hAnsi="Times New Roman" w:cs="Times New Roman"/>
          <w:sz w:val="28"/>
        </w:rPr>
        <w:t>к заявке на участие в конкурсном отборе</w:t>
      </w:r>
    </w:p>
    <w:p w:rsidR="00975D7B" w:rsidRPr="00975D7B" w:rsidRDefault="00975D7B" w:rsidP="006370F6">
      <w:pPr>
        <w:spacing w:after="0" w:line="240" w:lineRule="auto"/>
        <w:ind w:left="9072"/>
        <w:jc w:val="center"/>
        <w:rPr>
          <w:rFonts w:ascii="Times New Roman" w:eastAsia="Calibri" w:hAnsi="Times New Roman" w:cs="Times New Roman"/>
          <w:sz w:val="28"/>
        </w:rPr>
      </w:pPr>
      <w:r w:rsidRPr="006370F6">
        <w:rPr>
          <w:rFonts w:ascii="Times New Roman" w:eastAsia="Calibri" w:hAnsi="Times New Roman" w:cs="Times New Roman"/>
          <w:sz w:val="28"/>
        </w:rPr>
        <w:t>народных инициатив</w:t>
      </w:r>
    </w:p>
    <w:p w:rsidR="00975D7B" w:rsidRPr="00975D7B" w:rsidRDefault="00975D7B" w:rsidP="00975D7B">
      <w:pPr>
        <w:widowControl w:val="0"/>
        <w:autoSpaceDE w:val="0"/>
        <w:autoSpaceDN w:val="0"/>
        <w:spacing w:after="0" w:line="240" w:lineRule="auto"/>
        <w:jc w:val="right"/>
        <w:rPr>
          <w:rFonts w:ascii="Times New Roman" w:eastAsia="Times New Roman" w:hAnsi="Times New Roman" w:cs="Times New Roman"/>
          <w:szCs w:val="24"/>
          <w:lang w:eastAsia="ru-RU"/>
        </w:rPr>
      </w:pPr>
    </w:p>
    <w:p w:rsidR="00975D7B" w:rsidRPr="00975D7B" w:rsidRDefault="00975D7B" w:rsidP="00975D7B">
      <w:pPr>
        <w:widowControl w:val="0"/>
        <w:autoSpaceDE w:val="0"/>
        <w:autoSpaceDN w:val="0"/>
        <w:spacing w:after="0" w:line="240" w:lineRule="auto"/>
        <w:jc w:val="right"/>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Форма</w:t>
      </w:r>
    </w:p>
    <w:p w:rsidR="00975D7B" w:rsidRPr="00975D7B" w:rsidRDefault="00975D7B" w:rsidP="00975D7B">
      <w:pPr>
        <w:widowControl w:val="0"/>
        <w:autoSpaceDE w:val="0"/>
        <w:autoSpaceDN w:val="0"/>
        <w:spacing w:after="0" w:line="240" w:lineRule="auto"/>
        <w:jc w:val="both"/>
        <w:rPr>
          <w:rFonts w:ascii="Times New Roman" w:eastAsia="Times New Roman" w:hAnsi="Times New Roman" w:cs="Times New Roman"/>
          <w:sz w:val="8"/>
          <w:szCs w:val="24"/>
          <w:lang w:eastAsia="ru-RU"/>
        </w:rPr>
      </w:pPr>
    </w:p>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6370F6">
        <w:rPr>
          <w:rFonts w:ascii="Times New Roman" w:eastAsia="Times New Roman" w:hAnsi="Times New Roman" w:cs="Times New Roman"/>
          <w:b/>
          <w:sz w:val="28"/>
          <w:szCs w:val="24"/>
          <w:lang w:eastAsia="ru-RU"/>
        </w:rPr>
        <w:t xml:space="preserve">С М Е Т А </w:t>
      </w:r>
    </w:p>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6370F6">
        <w:rPr>
          <w:rFonts w:ascii="Times New Roman" w:eastAsia="Times New Roman" w:hAnsi="Times New Roman" w:cs="Times New Roman"/>
          <w:sz w:val="28"/>
          <w:szCs w:val="24"/>
          <w:lang w:eastAsia="ru-RU"/>
        </w:rPr>
        <w:t>народной инициативы</w:t>
      </w:r>
      <w:r w:rsidRPr="00975D7B">
        <w:rPr>
          <w:rFonts w:ascii="Times New Roman" w:eastAsia="Times New Roman" w:hAnsi="Times New Roman" w:cs="Times New Roman"/>
          <w:sz w:val="28"/>
          <w:szCs w:val="24"/>
          <w:lang w:eastAsia="ru-RU"/>
        </w:rPr>
        <w:t xml:space="preserve"> </w:t>
      </w:r>
    </w:p>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sz w:val="18"/>
          <w:szCs w:val="24"/>
          <w:lang w:eastAsia="ru-RU"/>
        </w:rPr>
      </w:pPr>
    </w:p>
    <w:tbl>
      <w:tblPr>
        <w:tblW w:w="1573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7"/>
        <w:gridCol w:w="1418"/>
        <w:gridCol w:w="2126"/>
        <w:gridCol w:w="2126"/>
        <w:gridCol w:w="2126"/>
        <w:gridCol w:w="3402"/>
      </w:tblGrid>
      <w:tr w:rsidR="00975D7B" w:rsidRPr="006370F6" w:rsidTr="006370F6">
        <w:trPr>
          <w:jc w:val="center"/>
        </w:trPr>
        <w:tc>
          <w:tcPr>
            <w:tcW w:w="4537" w:type="dxa"/>
            <w:vMerge w:val="restart"/>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Виды затрат</w:t>
            </w:r>
          </w:p>
        </w:tc>
        <w:tc>
          <w:tcPr>
            <w:tcW w:w="1418" w:type="dxa"/>
            <w:vMerge w:val="restart"/>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Полная стоимость (тыс. руб.)</w:t>
            </w:r>
          </w:p>
        </w:tc>
        <w:tc>
          <w:tcPr>
            <w:tcW w:w="6378" w:type="dxa"/>
            <w:gridSpan w:val="3"/>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Средства бюджета муниципального образования и вн</w:t>
            </w:r>
            <w:r w:rsidRPr="006370F6">
              <w:rPr>
                <w:rFonts w:ascii="Times New Roman" w:eastAsia="Times New Roman" w:hAnsi="Times New Roman" w:cs="Times New Roman"/>
                <w:sz w:val="24"/>
                <w:szCs w:val="24"/>
                <w:lang w:eastAsia="ru-RU"/>
              </w:rPr>
              <w:t>е</w:t>
            </w:r>
            <w:r w:rsidRPr="006370F6">
              <w:rPr>
                <w:rFonts w:ascii="Times New Roman" w:eastAsia="Times New Roman" w:hAnsi="Times New Roman" w:cs="Times New Roman"/>
                <w:sz w:val="24"/>
                <w:szCs w:val="24"/>
                <w:lang w:eastAsia="ru-RU"/>
              </w:rPr>
              <w:t>бюджетные средства не менее 20% стоимости народной инициативы</w:t>
            </w:r>
            <w:r w:rsidR="006370F6">
              <w:rPr>
                <w:rFonts w:ascii="Times New Roman" w:eastAsia="Times New Roman" w:hAnsi="Times New Roman" w:cs="Times New Roman"/>
                <w:sz w:val="24"/>
                <w:szCs w:val="24"/>
                <w:lang w:eastAsia="ru-RU"/>
              </w:rPr>
              <w:t xml:space="preserve"> (тыс. рублей</w:t>
            </w:r>
            <w:r w:rsidRPr="006370F6">
              <w:rPr>
                <w:rFonts w:ascii="Times New Roman" w:eastAsia="Times New Roman" w:hAnsi="Times New Roman" w:cs="Times New Roman"/>
                <w:sz w:val="24"/>
                <w:szCs w:val="24"/>
                <w:lang w:eastAsia="ru-RU"/>
              </w:rPr>
              <w:t>), из них:</w:t>
            </w:r>
          </w:p>
        </w:tc>
        <w:tc>
          <w:tcPr>
            <w:tcW w:w="3402" w:type="dxa"/>
            <w:vMerge w:val="restart"/>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Средства республиканского бюджета Республики Тыва не более 80% стоимости наро</w:t>
            </w:r>
            <w:r w:rsidRPr="006370F6">
              <w:rPr>
                <w:rFonts w:ascii="Times New Roman" w:eastAsia="Times New Roman" w:hAnsi="Times New Roman" w:cs="Times New Roman"/>
                <w:sz w:val="24"/>
                <w:szCs w:val="24"/>
                <w:lang w:eastAsia="ru-RU"/>
              </w:rPr>
              <w:t>д</w:t>
            </w:r>
            <w:r w:rsidRPr="006370F6">
              <w:rPr>
                <w:rFonts w:ascii="Times New Roman" w:eastAsia="Times New Roman" w:hAnsi="Times New Roman" w:cs="Times New Roman"/>
                <w:sz w:val="24"/>
                <w:szCs w:val="24"/>
                <w:lang w:eastAsia="ru-RU"/>
              </w:rPr>
              <w:t>ной инициативы</w:t>
            </w:r>
            <w:r w:rsidR="006370F6">
              <w:rPr>
                <w:rFonts w:ascii="Times New Roman" w:eastAsia="Times New Roman" w:hAnsi="Times New Roman" w:cs="Times New Roman"/>
                <w:sz w:val="24"/>
                <w:szCs w:val="24"/>
                <w:lang w:eastAsia="ru-RU"/>
              </w:rPr>
              <w:t xml:space="preserve"> (тыс. рублей</w:t>
            </w:r>
            <w:r w:rsidRPr="006370F6">
              <w:rPr>
                <w:rFonts w:ascii="Times New Roman" w:eastAsia="Times New Roman" w:hAnsi="Times New Roman" w:cs="Times New Roman"/>
                <w:sz w:val="24"/>
                <w:szCs w:val="24"/>
                <w:lang w:eastAsia="ru-RU"/>
              </w:rPr>
              <w:t>)</w:t>
            </w:r>
          </w:p>
        </w:tc>
      </w:tr>
      <w:tr w:rsidR="00975D7B" w:rsidRPr="006370F6" w:rsidTr="006370F6">
        <w:trPr>
          <w:jc w:val="center"/>
        </w:trPr>
        <w:tc>
          <w:tcPr>
            <w:tcW w:w="4537" w:type="dxa"/>
            <w:vMerge/>
          </w:tcPr>
          <w:p w:rsidR="00975D7B" w:rsidRPr="006370F6" w:rsidRDefault="00975D7B" w:rsidP="00975D7B">
            <w:pPr>
              <w:spacing w:after="0" w:line="240" w:lineRule="auto"/>
              <w:rPr>
                <w:rFonts w:ascii="Times New Roman" w:eastAsia="Calibri" w:hAnsi="Times New Roman" w:cs="Times New Roman"/>
                <w:sz w:val="24"/>
                <w:szCs w:val="24"/>
              </w:rPr>
            </w:pPr>
          </w:p>
        </w:tc>
        <w:tc>
          <w:tcPr>
            <w:tcW w:w="1418" w:type="dxa"/>
            <w:vMerge/>
          </w:tcPr>
          <w:p w:rsidR="00975D7B" w:rsidRPr="006370F6" w:rsidRDefault="00975D7B" w:rsidP="00975D7B">
            <w:pPr>
              <w:spacing w:after="0" w:line="240" w:lineRule="auto"/>
              <w:rPr>
                <w:rFonts w:ascii="Times New Roman" w:eastAsia="Calibri" w:hAnsi="Times New Roman" w:cs="Times New Roman"/>
                <w:sz w:val="24"/>
                <w:szCs w:val="24"/>
              </w:rPr>
            </w:pPr>
          </w:p>
        </w:tc>
        <w:tc>
          <w:tcPr>
            <w:tcW w:w="2126" w:type="dxa"/>
          </w:tcPr>
          <w:p w:rsidR="00975D7B" w:rsidRPr="006370F6" w:rsidRDefault="00E0159E"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468" w:history="1">
              <w:r w:rsidR="00975D7B" w:rsidRPr="006370F6">
                <w:rPr>
                  <w:rFonts w:ascii="Times New Roman" w:eastAsia="Times New Roman" w:hAnsi="Times New Roman" w:cs="Times New Roman"/>
                  <w:sz w:val="24"/>
                  <w:szCs w:val="24"/>
                  <w:lang w:eastAsia="ru-RU"/>
                </w:rPr>
                <w:t>ДС</w:t>
              </w:r>
              <w:proofErr w:type="gramStart"/>
              <w:r w:rsidR="00975D7B" w:rsidRPr="006370F6">
                <w:rPr>
                  <w:rFonts w:ascii="Times New Roman" w:eastAsia="Times New Roman" w:hAnsi="Times New Roman" w:cs="Times New Roman"/>
                  <w:sz w:val="24"/>
                  <w:szCs w:val="24"/>
                  <w:lang w:eastAsia="ru-RU"/>
                </w:rPr>
                <w:t>1</w:t>
              </w:r>
              <w:proofErr w:type="gramEnd"/>
            </w:hyperlink>
          </w:p>
        </w:tc>
        <w:tc>
          <w:tcPr>
            <w:tcW w:w="2126" w:type="dxa"/>
          </w:tcPr>
          <w:p w:rsidR="00975D7B" w:rsidRPr="006370F6" w:rsidRDefault="00E0159E"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469" w:history="1">
              <w:r w:rsidR="00975D7B" w:rsidRPr="006370F6">
                <w:rPr>
                  <w:rFonts w:ascii="Times New Roman" w:eastAsia="Times New Roman" w:hAnsi="Times New Roman" w:cs="Times New Roman"/>
                  <w:sz w:val="24"/>
                  <w:szCs w:val="24"/>
                  <w:lang w:eastAsia="ru-RU"/>
                </w:rPr>
                <w:t>ДС</w:t>
              </w:r>
              <w:proofErr w:type="gramStart"/>
              <w:r w:rsidR="00975D7B" w:rsidRPr="006370F6">
                <w:rPr>
                  <w:rFonts w:ascii="Times New Roman" w:eastAsia="Times New Roman" w:hAnsi="Times New Roman" w:cs="Times New Roman"/>
                  <w:sz w:val="24"/>
                  <w:szCs w:val="24"/>
                  <w:lang w:eastAsia="ru-RU"/>
                </w:rPr>
                <w:t>2</w:t>
              </w:r>
              <w:proofErr w:type="gramEnd"/>
            </w:hyperlink>
          </w:p>
        </w:tc>
        <w:tc>
          <w:tcPr>
            <w:tcW w:w="2126"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всего</w:t>
            </w:r>
          </w:p>
        </w:tc>
        <w:tc>
          <w:tcPr>
            <w:tcW w:w="3402" w:type="dxa"/>
            <w:vMerge/>
          </w:tcPr>
          <w:p w:rsidR="00975D7B" w:rsidRPr="006370F6" w:rsidRDefault="00975D7B" w:rsidP="00975D7B">
            <w:pPr>
              <w:spacing w:after="0" w:line="240" w:lineRule="auto"/>
              <w:rPr>
                <w:rFonts w:ascii="Times New Roman" w:eastAsia="Calibri" w:hAnsi="Times New Roman" w:cs="Times New Roman"/>
                <w:sz w:val="24"/>
                <w:szCs w:val="24"/>
              </w:rPr>
            </w:pPr>
          </w:p>
        </w:tc>
      </w:tr>
      <w:tr w:rsidR="00975D7B" w:rsidRPr="006370F6" w:rsidTr="006370F6">
        <w:trPr>
          <w:jc w:val="center"/>
        </w:trPr>
        <w:tc>
          <w:tcPr>
            <w:tcW w:w="4537"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 Выполнение работ: (указать)</w:t>
            </w:r>
          </w:p>
        </w:tc>
        <w:tc>
          <w:tcPr>
            <w:tcW w:w="1418"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75D7B" w:rsidRPr="006370F6" w:rsidTr="006370F6">
        <w:trPr>
          <w:jc w:val="center"/>
        </w:trPr>
        <w:tc>
          <w:tcPr>
            <w:tcW w:w="4537"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2. Приобретение материалов: (указать)</w:t>
            </w:r>
          </w:p>
        </w:tc>
        <w:tc>
          <w:tcPr>
            <w:tcW w:w="1418"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75D7B" w:rsidRPr="006370F6" w:rsidTr="006370F6">
        <w:trPr>
          <w:jc w:val="center"/>
        </w:trPr>
        <w:tc>
          <w:tcPr>
            <w:tcW w:w="4537"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3. Приобретение оборудования: (указать)</w:t>
            </w:r>
          </w:p>
        </w:tc>
        <w:tc>
          <w:tcPr>
            <w:tcW w:w="1418"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75D7B" w:rsidRPr="006370F6" w:rsidTr="006370F6">
        <w:trPr>
          <w:jc w:val="center"/>
        </w:trPr>
        <w:tc>
          <w:tcPr>
            <w:tcW w:w="4537"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4. Прочие расходы: (указать)</w:t>
            </w:r>
          </w:p>
        </w:tc>
        <w:tc>
          <w:tcPr>
            <w:tcW w:w="1418"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75D7B" w:rsidRPr="00975D7B" w:rsidTr="006370F6">
        <w:trPr>
          <w:jc w:val="center"/>
        </w:trPr>
        <w:tc>
          <w:tcPr>
            <w:tcW w:w="4537"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Итого</w:t>
            </w:r>
          </w:p>
        </w:tc>
        <w:tc>
          <w:tcPr>
            <w:tcW w:w="1418"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975D7B" w:rsidRPr="00975D7B" w:rsidRDefault="00975D7B" w:rsidP="00975D7B">
      <w:pPr>
        <w:widowControl w:val="0"/>
        <w:autoSpaceDE w:val="0"/>
        <w:autoSpaceDN w:val="0"/>
        <w:spacing w:after="0" w:line="240" w:lineRule="auto"/>
        <w:jc w:val="both"/>
        <w:rPr>
          <w:rFonts w:ascii="Times New Roman" w:eastAsia="Times New Roman" w:hAnsi="Times New Roman" w:cs="Times New Roman"/>
          <w:sz w:val="16"/>
          <w:szCs w:val="24"/>
          <w:lang w:eastAsia="ru-RU"/>
        </w:rPr>
      </w:pPr>
    </w:p>
    <w:p w:rsidR="00975D7B" w:rsidRPr="00975D7B" w:rsidRDefault="00975D7B" w:rsidP="006370F6">
      <w:pPr>
        <w:widowControl w:val="0"/>
        <w:autoSpaceDE w:val="0"/>
        <w:autoSpaceDN w:val="0"/>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ДС</w:t>
      </w:r>
      <w:proofErr w:type="gramStart"/>
      <w:r w:rsidRPr="00975D7B">
        <w:rPr>
          <w:rFonts w:ascii="Times New Roman" w:eastAsia="Times New Roman" w:hAnsi="Times New Roman" w:cs="Times New Roman"/>
          <w:sz w:val="24"/>
          <w:szCs w:val="24"/>
          <w:lang w:eastAsia="ru-RU"/>
        </w:rPr>
        <w:t>1</w:t>
      </w:r>
      <w:proofErr w:type="gramEnd"/>
      <w:r w:rsidRPr="00975D7B">
        <w:rPr>
          <w:rFonts w:ascii="Times New Roman" w:eastAsia="Times New Roman" w:hAnsi="Times New Roman" w:cs="Times New Roman"/>
          <w:sz w:val="24"/>
          <w:szCs w:val="24"/>
          <w:lang w:eastAsia="ru-RU"/>
        </w:rPr>
        <w:t xml:space="preserve"> – средства бюджета муниципального образования;</w:t>
      </w:r>
    </w:p>
    <w:p w:rsidR="00975D7B" w:rsidRPr="00975D7B" w:rsidRDefault="00975D7B" w:rsidP="006370F6">
      <w:pPr>
        <w:widowControl w:val="0"/>
        <w:autoSpaceDE w:val="0"/>
        <w:autoSpaceDN w:val="0"/>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ДС</w:t>
      </w:r>
      <w:proofErr w:type="gramStart"/>
      <w:r w:rsidRPr="00975D7B">
        <w:rPr>
          <w:rFonts w:ascii="Times New Roman" w:eastAsia="Times New Roman" w:hAnsi="Times New Roman" w:cs="Times New Roman"/>
          <w:sz w:val="24"/>
          <w:szCs w:val="24"/>
          <w:lang w:eastAsia="ru-RU"/>
        </w:rPr>
        <w:t>2</w:t>
      </w:r>
      <w:proofErr w:type="gramEnd"/>
      <w:r w:rsidRPr="00975D7B">
        <w:rPr>
          <w:rFonts w:ascii="Times New Roman" w:eastAsia="Times New Roman" w:hAnsi="Times New Roman" w:cs="Times New Roman"/>
          <w:sz w:val="24"/>
          <w:szCs w:val="24"/>
          <w:lang w:eastAsia="ru-RU"/>
        </w:rPr>
        <w:t xml:space="preserve"> – средства населения (других внебюджетных источников).</w:t>
      </w:r>
    </w:p>
    <w:p w:rsidR="00975D7B" w:rsidRPr="00975D7B" w:rsidRDefault="00975D7B" w:rsidP="006370F6">
      <w:pPr>
        <w:widowControl w:val="0"/>
        <w:autoSpaceDE w:val="0"/>
        <w:autoSpaceDN w:val="0"/>
        <w:spacing w:after="0" w:line="240" w:lineRule="auto"/>
        <w:rPr>
          <w:rFonts w:ascii="Times New Roman" w:eastAsia="Times New Roman" w:hAnsi="Times New Roman" w:cs="Times New Roman"/>
          <w:sz w:val="12"/>
          <w:szCs w:val="24"/>
          <w:lang w:eastAsia="ru-RU"/>
        </w:rPr>
      </w:pPr>
    </w:p>
    <w:p w:rsidR="00975D7B" w:rsidRPr="00975D7B" w:rsidRDefault="00975D7B" w:rsidP="006370F6">
      <w:pPr>
        <w:widowControl w:val="0"/>
        <w:autoSpaceDE w:val="0"/>
        <w:autoSpaceDN w:val="0"/>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Представитель инициативной группы                                                                                ____________________ /________________________________/</w:t>
      </w:r>
    </w:p>
    <w:p w:rsidR="00975D7B" w:rsidRPr="00975D7B" w:rsidRDefault="00975D7B" w:rsidP="006370F6">
      <w:pPr>
        <w:widowControl w:val="0"/>
        <w:autoSpaceDE w:val="0"/>
        <w:autoSpaceDN w:val="0"/>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xml:space="preserve">                                                                                                                                                                 (подпись)                  (расшифровка подписи)</w:t>
      </w:r>
    </w:p>
    <w:p w:rsidR="00975D7B" w:rsidRPr="00975D7B" w:rsidRDefault="00975D7B" w:rsidP="006370F6">
      <w:pPr>
        <w:widowControl w:val="0"/>
        <w:autoSpaceDE w:val="0"/>
        <w:autoSpaceDN w:val="0"/>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Достоверность сведений подтверждаю:</w:t>
      </w:r>
    </w:p>
    <w:p w:rsidR="00975D7B" w:rsidRPr="00975D7B" w:rsidRDefault="00975D7B" w:rsidP="006370F6">
      <w:pPr>
        <w:widowControl w:val="0"/>
        <w:autoSpaceDE w:val="0"/>
        <w:autoSpaceDN w:val="0"/>
        <w:spacing w:after="0" w:line="240" w:lineRule="auto"/>
        <w:rPr>
          <w:rFonts w:ascii="Times New Roman" w:eastAsia="Times New Roman" w:hAnsi="Times New Roman" w:cs="Times New Roman"/>
          <w:sz w:val="16"/>
          <w:szCs w:val="24"/>
          <w:lang w:eastAsia="ru-RU"/>
        </w:rPr>
      </w:pPr>
    </w:p>
    <w:p w:rsidR="00975D7B" w:rsidRPr="00975D7B" w:rsidRDefault="00975D7B" w:rsidP="006370F6">
      <w:pPr>
        <w:widowControl w:val="0"/>
        <w:autoSpaceDE w:val="0"/>
        <w:autoSpaceDN w:val="0"/>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Глава (председатель администрации)</w:t>
      </w:r>
    </w:p>
    <w:p w:rsidR="00975D7B" w:rsidRPr="00975D7B" w:rsidRDefault="00975D7B" w:rsidP="006370F6">
      <w:pPr>
        <w:widowControl w:val="0"/>
        <w:autoSpaceDE w:val="0"/>
        <w:autoSpaceDN w:val="0"/>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xml:space="preserve">       муниципального образования                                                                                       ___________________ /_________________________________/</w:t>
      </w:r>
    </w:p>
    <w:p w:rsidR="00975D7B" w:rsidRPr="00975D7B" w:rsidRDefault="00975D7B" w:rsidP="006370F6">
      <w:pPr>
        <w:widowControl w:val="0"/>
        <w:autoSpaceDE w:val="0"/>
        <w:autoSpaceDN w:val="0"/>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xml:space="preserve">                                                                                                                                                               (подпись)                     (расшифровка подписи)</w:t>
      </w:r>
    </w:p>
    <w:p w:rsidR="00975D7B" w:rsidRPr="00975D7B" w:rsidRDefault="00975D7B" w:rsidP="006370F6">
      <w:pPr>
        <w:widowControl w:val="0"/>
        <w:autoSpaceDE w:val="0"/>
        <w:autoSpaceDN w:val="0"/>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Глава (председатель администрации)</w:t>
      </w:r>
    </w:p>
    <w:p w:rsidR="00975D7B" w:rsidRPr="00975D7B" w:rsidRDefault="00975D7B" w:rsidP="006370F6">
      <w:pPr>
        <w:widowControl w:val="0"/>
        <w:autoSpaceDE w:val="0"/>
        <w:autoSpaceDN w:val="0"/>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xml:space="preserve">   сельского (городского) поселения                                                                                   ___________________ /_________________________________/</w:t>
      </w:r>
    </w:p>
    <w:p w:rsidR="00975D7B" w:rsidRPr="00975D7B" w:rsidRDefault="00975D7B" w:rsidP="006370F6">
      <w:pPr>
        <w:widowControl w:val="0"/>
        <w:autoSpaceDE w:val="0"/>
        <w:autoSpaceDN w:val="0"/>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xml:space="preserve">                                                                                                                                                               (подпись)                     (расшифровка подписи)</w:t>
      </w:r>
    </w:p>
    <w:p w:rsidR="00975D7B" w:rsidRPr="00975D7B" w:rsidRDefault="00975D7B" w:rsidP="006370F6">
      <w:pPr>
        <w:widowControl w:val="0"/>
        <w:autoSpaceDE w:val="0"/>
        <w:autoSpaceDN w:val="0"/>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Начальник финансового управления</w:t>
      </w:r>
    </w:p>
    <w:p w:rsidR="00975D7B" w:rsidRPr="00975D7B" w:rsidRDefault="006370F6" w:rsidP="006370F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5D7B" w:rsidRPr="00975D7B">
        <w:rPr>
          <w:rFonts w:ascii="Times New Roman" w:eastAsia="Times New Roman" w:hAnsi="Times New Roman" w:cs="Times New Roman"/>
          <w:sz w:val="24"/>
          <w:szCs w:val="24"/>
          <w:lang w:eastAsia="ru-RU"/>
        </w:rPr>
        <w:t>муниципального образования                                                                                          __________________ /__________________________________/</w:t>
      </w:r>
    </w:p>
    <w:p w:rsidR="00975D7B" w:rsidRPr="00975D7B" w:rsidRDefault="00975D7B" w:rsidP="006370F6">
      <w:pPr>
        <w:widowControl w:val="0"/>
        <w:autoSpaceDE w:val="0"/>
        <w:autoSpaceDN w:val="0"/>
        <w:spacing w:after="0" w:line="240" w:lineRule="auto"/>
        <w:rPr>
          <w:rFonts w:ascii="Times New Roman" w:eastAsia="Times New Roman" w:hAnsi="Times New Roman" w:cs="Times New Roman"/>
          <w:sz w:val="24"/>
          <w:szCs w:val="24"/>
          <w:lang w:eastAsia="ru-RU"/>
        </w:rPr>
        <w:sectPr w:rsidR="00975D7B" w:rsidRPr="00975D7B" w:rsidSect="006370F6">
          <w:pgSz w:w="16838" w:h="11906" w:orient="landscape"/>
          <w:pgMar w:top="1134" w:right="567" w:bottom="1134" w:left="567" w:header="454" w:footer="510" w:gutter="0"/>
          <w:pgNumType w:start="1"/>
          <w:cols w:space="708"/>
          <w:titlePg/>
          <w:docGrid w:linePitch="360"/>
        </w:sectPr>
      </w:pPr>
      <w:r w:rsidRPr="00975D7B">
        <w:rPr>
          <w:rFonts w:ascii="Times New Roman" w:eastAsia="Times New Roman" w:hAnsi="Times New Roman" w:cs="Times New Roman"/>
          <w:sz w:val="24"/>
          <w:szCs w:val="24"/>
          <w:lang w:eastAsia="ru-RU"/>
        </w:rPr>
        <w:t xml:space="preserve">                                                                                                                                                                (подпись)                    (расшифровка подписи)</w:t>
      </w:r>
    </w:p>
    <w:p w:rsidR="00975D7B" w:rsidRPr="006370F6" w:rsidRDefault="00975D7B" w:rsidP="006370F6">
      <w:pPr>
        <w:tabs>
          <w:tab w:val="left" w:pos="10206"/>
        </w:tabs>
        <w:spacing w:after="0" w:line="240" w:lineRule="auto"/>
        <w:ind w:left="9639"/>
        <w:jc w:val="center"/>
        <w:rPr>
          <w:rFonts w:ascii="Times New Roman" w:eastAsia="Calibri" w:hAnsi="Times New Roman" w:cs="Times New Roman"/>
          <w:sz w:val="28"/>
        </w:rPr>
      </w:pPr>
      <w:r w:rsidRPr="006370F6">
        <w:rPr>
          <w:rFonts w:ascii="Times New Roman" w:eastAsia="Calibri" w:hAnsi="Times New Roman" w:cs="Times New Roman"/>
          <w:sz w:val="28"/>
        </w:rPr>
        <w:t>Приложение № 2</w:t>
      </w:r>
    </w:p>
    <w:p w:rsidR="00975D7B" w:rsidRPr="006370F6" w:rsidRDefault="00975D7B" w:rsidP="006370F6">
      <w:pPr>
        <w:tabs>
          <w:tab w:val="left" w:pos="10206"/>
        </w:tabs>
        <w:spacing w:after="0" w:line="240" w:lineRule="auto"/>
        <w:ind w:left="9639"/>
        <w:jc w:val="center"/>
        <w:rPr>
          <w:rFonts w:ascii="Times New Roman" w:eastAsia="Calibri" w:hAnsi="Times New Roman" w:cs="Times New Roman"/>
          <w:sz w:val="28"/>
        </w:rPr>
      </w:pPr>
      <w:r w:rsidRPr="006370F6">
        <w:rPr>
          <w:rFonts w:ascii="Times New Roman" w:eastAsia="Calibri" w:hAnsi="Times New Roman" w:cs="Times New Roman"/>
          <w:sz w:val="28"/>
        </w:rPr>
        <w:t>к заявке на участие в конкурсном отборе</w:t>
      </w:r>
    </w:p>
    <w:p w:rsidR="00975D7B" w:rsidRPr="00975D7B" w:rsidRDefault="00975D7B" w:rsidP="006370F6">
      <w:pPr>
        <w:tabs>
          <w:tab w:val="left" w:pos="10206"/>
        </w:tabs>
        <w:spacing w:after="0" w:line="240" w:lineRule="auto"/>
        <w:ind w:left="9639"/>
        <w:jc w:val="center"/>
        <w:rPr>
          <w:rFonts w:ascii="Times New Roman" w:eastAsia="Calibri" w:hAnsi="Times New Roman" w:cs="Times New Roman"/>
          <w:sz w:val="28"/>
        </w:rPr>
      </w:pPr>
      <w:r w:rsidRPr="006370F6">
        <w:rPr>
          <w:rFonts w:ascii="Times New Roman" w:eastAsia="Calibri" w:hAnsi="Times New Roman" w:cs="Times New Roman"/>
          <w:sz w:val="28"/>
        </w:rPr>
        <w:t>народных инициатив</w:t>
      </w:r>
    </w:p>
    <w:p w:rsidR="00975D7B" w:rsidRPr="00975D7B" w:rsidRDefault="00975D7B" w:rsidP="00975D7B">
      <w:pPr>
        <w:spacing w:after="0" w:line="240" w:lineRule="auto"/>
        <w:jc w:val="center"/>
        <w:rPr>
          <w:rFonts w:ascii="Times New Roman" w:eastAsia="Calibri" w:hAnsi="Times New Roman" w:cs="Times New Roman"/>
          <w:sz w:val="28"/>
        </w:rPr>
      </w:pPr>
    </w:p>
    <w:p w:rsidR="00975D7B" w:rsidRPr="00975D7B" w:rsidRDefault="00975D7B" w:rsidP="00975D7B">
      <w:pPr>
        <w:widowControl w:val="0"/>
        <w:autoSpaceDE w:val="0"/>
        <w:autoSpaceDN w:val="0"/>
        <w:spacing w:after="0" w:line="240" w:lineRule="auto"/>
        <w:jc w:val="right"/>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Форма</w:t>
      </w:r>
    </w:p>
    <w:p w:rsidR="00975D7B" w:rsidRPr="006370F6" w:rsidRDefault="006370F6" w:rsidP="00975D7B">
      <w:pPr>
        <w:spacing w:after="0" w:line="240" w:lineRule="auto"/>
        <w:jc w:val="center"/>
        <w:rPr>
          <w:rFonts w:ascii="Times New Roman" w:eastAsia="Calibri" w:hAnsi="Times New Roman" w:cs="Times New Roman"/>
          <w:b/>
          <w:sz w:val="28"/>
        </w:rPr>
      </w:pPr>
      <w:r w:rsidRPr="006370F6">
        <w:rPr>
          <w:rFonts w:ascii="Times New Roman" w:eastAsia="Calibri" w:hAnsi="Times New Roman" w:cs="Times New Roman"/>
          <w:b/>
          <w:sz w:val="28"/>
        </w:rPr>
        <w:t>ПЛАН-ГРАФИК</w:t>
      </w:r>
    </w:p>
    <w:p w:rsidR="00975D7B" w:rsidRPr="00975D7B" w:rsidRDefault="00975D7B" w:rsidP="00975D7B">
      <w:pPr>
        <w:spacing w:after="0" w:line="240" w:lineRule="auto"/>
        <w:jc w:val="center"/>
        <w:rPr>
          <w:rFonts w:ascii="Times New Roman" w:eastAsia="Calibri" w:hAnsi="Times New Roman" w:cs="Times New Roman"/>
          <w:sz w:val="28"/>
        </w:rPr>
      </w:pPr>
      <w:r w:rsidRPr="006370F6">
        <w:rPr>
          <w:rFonts w:ascii="Times New Roman" w:eastAsia="Calibri" w:hAnsi="Times New Roman" w:cs="Times New Roman"/>
          <w:sz w:val="28"/>
        </w:rPr>
        <w:t>реализации народной инициативы</w:t>
      </w:r>
    </w:p>
    <w:p w:rsidR="00975D7B" w:rsidRPr="00975D7B" w:rsidRDefault="00975D7B" w:rsidP="00975D7B">
      <w:pPr>
        <w:spacing w:after="0" w:line="240" w:lineRule="auto"/>
        <w:jc w:val="center"/>
        <w:rPr>
          <w:rFonts w:ascii="Times New Roman" w:eastAsia="Calibri" w:hAnsi="Times New Roman" w:cs="Times New Roman"/>
        </w:rPr>
      </w:pPr>
    </w:p>
    <w:tbl>
      <w:tblPr>
        <w:tblW w:w="15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2649"/>
        <w:gridCol w:w="1417"/>
        <w:gridCol w:w="1843"/>
        <w:gridCol w:w="1701"/>
        <w:gridCol w:w="2126"/>
        <w:gridCol w:w="1843"/>
        <w:gridCol w:w="1559"/>
        <w:gridCol w:w="1599"/>
      </w:tblGrid>
      <w:tr w:rsidR="00975D7B" w:rsidRPr="00975D7B" w:rsidTr="006370F6">
        <w:trPr>
          <w:trHeight w:val="165"/>
          <w:jc w:val="center"/>
        </w:trPr>
        <w:tc>
          <w:tcPr>
            <w:tcW w:w="578" w:type="dxa"/>
            <w:vMerge w:val="restart"/>
            <w:hideMark/>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xml:space="preserve">№ </w:t>
            </w:r>
            <w:proofErr w:type="spellStart"/>
            <w:proofErr w:type="gramStart"/>
            <w:r w:rsidRPr="00975D7B">
              <w:rPr>
                <w:rFonts w:ascii="Times New Roman" w:eastAsia="Times New Roman" w:hAnsi="Times New Roman" w:cs="Times New Roman"/>
                <w:sz w:val="24"/>
                <w:szCs w:val="24"/>
                <w:lang w:eastAsia="ru-RU"/>
              </w:rPr>
              <w:t>п</w:t>
            </w:r>
            <w:proofErr w:type="spellEnd"/>
            <w:proofErr w:type="gramEnd"/>
            <w:r w:rsidRPr="00975D7B">
              <w:rPr>
                <w:rFonts w:ascii="Times New Roman" w:eastAsia="Times New Roman" w:hAnsi="Times New Roman" w:cs="Times New Roman"/>
                <w:sz w:val="24"/>
                <w:szCs w:val="24"/>
                <w:lang w:eastAsia="ru-RU"/>
              </w:rPr>
              <w:t>/</w:t>
            </w:r>
            <w:proofErr w:type="spellStart"/>
            <w:r w:rsidRPr="00975D7B">
              <w:rPr>
                <w:rFonts w:ascii="Times New Roman" w:eastAsia="Times New Roman" w:hAnsi="Times New Roman" w:cs="Times New Roman"/>
                <w:sz w:val="24"/>
                <w:szCs w:val="24"/>
                <w:lang w:eastAsia="ru-RU"/>
              </w:rPr>
              <w:t>п</w:t>
            </w:r>
            <w:proofErr w:type="spellEnd"/>
          </w:p>
        </w:tc>
        <w:tc>
          <w:tcPr>
            <w:tcW w:w="2649" w:type="dxa"/>
            <w:vMerge w:val="restart"/>
            <w:hideMark/>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Наименование мер</w:t>
            </w:r>
            <w:r w:rsidRPr="00975D7B">
              <w:rPr>
                <w:rFonts w:ascii="Times New Roman" w:eastAsia="Times New Roman" w:hAnsi="Times New Roman" w:cs="Times New Roman"/>
                <w:sz w:val="24"/>
                <w:szCs w:val="24"/>
                <w:lang w:eastAsia="ru-RU"/>
              </w:rPr>
              <w:t>о</w:t>
            </w:r>
            <w:r w:rsidRPr="00975D7B">
              <w:rPr>
                <w:rFonts w:ascii="Times New Roman" w:eastAsia="Times New Roman" w:hAnsi="Times New Roman" w:cs="Times New Roman"/>
                <w:sz w:val="24"/>
                <w:szCs w:val="24"/>
                <w:lang w:eastAsia="ru-RU"/>
              </w:rPr>
              <w:t>приятия с количес</w:t>
            </w:r>
            <w:r w:rsidRPr="00975D7B">
              <w:rPr>
                <w:rFonts w:ascii="Times New Roman" w:eastAsia="Times New Roman" w:hAnsi="Times New Roman" w:cs="Times New Roman"/>
                <w:sz w:val="24"/>
                <w:szCs w:val="24"/>
                <w:lang w:eastAsia="ru-RU"/>
              </w:rPr>
              <w:t>т</w:t>
            </w:r>
            <w:r w:rsidRPr="00975D7B">
              <w:rPr>
                <w:rFonts w:ascii="Times New Roman" w:eastAsia="Times New Roman" w:hAnsi="Times New Roman" w:cs="Times New Roman"/>
                <w:sz w:val="24"/>
                <w:szCs w:val="24"/>
                <w:lang w:eastAsia="ru-RU"/>
              </w:rPr>
              <w:t>венными характер</w:t>
            </w:r>
            <w:r w:rsidRPr="00975D7B">
              <w:rPr>
                <w:rFonts w:ascii="Times New Roman" w:eastAsia="Times New Roman" w:hAnsi="Times New Roman" w:cs="Times New Roman"/>
                <w:sz w:val="24"/>
                <w:szCs w:val="24"/>
                <w:lang w:eastAsia="ru-RU"/>
              </w:rPr>
              <w:t>и</w:t>
            </w:r>
            <w:r w:rsidRPr="00975D7B">
              <w:rPr>
                <w:rFonts w:ascii="Times New Roman" w:eastAsia="Times New Roman" w:hAnsi="Times New Roman" w:cs="Times New Roman"/>
                <w:sz w:val="24"/>
                <w:szCs w:val="24"/>
                <w:lang w:eastAsia="ru-RU"/>
              </w:rPr>
              <w:t>стиками</w:t>
            </w:r>
          </w:p>
        </w:tc>
        <w:tc>
          <w:tcPr>
            <w:tcW w:w="1417" w:type="dxa"/>
            <w:vMerge w:val="restart"/>
            <w:hideMark/>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xml:space="preserve">Срок </w:t>
            </w:r>
          </w:p>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реализации</w:t>
            </w:r>
          </w:p>
        </w:tc>
        <w:tc>
          <w:tcPr>
            <w:tcW w:w="1843" w:type="dxa"/>
            <w:vMerge w:val="restart"/>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proofErr w:type="gramStart"/>
            <w:r w:rsidRPr="00975D7B">
              <w:rPr>
                <w:rFonts w:ascii="Times New Roman" w:eastAsia="Times New Roman" w:hAnsi="Times New Roman" w:cs="Times New Roman"/>
                <w:sz w:val="24"/>
                <w:szCs w:val="24"/>
                <w:lang w:eastAsia="ru-RU"/>
              </w:rPr>
              <w:t>Ответственные</w:t>
            </w:r>
            <w:proofErr w:type="gramEnd"/>
            <w:r w:rsidRPr="00975D7B">
              <w:rPr>
                <w:rFonts w:ascii="Times New Roman" w:eastAsia="Times New Roman" w:hAnsi="Times New Roman" w:cs="Times New Roman"/>
                <w:sz w:val="24"/>
                <w:szCs w:val="24"/>
                <w:lang w:eastAsia="ru-RU"/>
              </w:rPr>
              <w:t xml:space="preserve"> за реализацию проекта</w:t>
            </w:r>
          </w:p>
        </w:tc>
        <w:tc>
          <w:tcPr>
            <w:tcW w:w="1701" w:type="dxa"/>
            <w:vMerge w:val="restart"/>
            <w:hideMark/>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Объем ф</w:t>
            </w:r>
            <w:r w:rsidRPr="00975D7B">
              <w:rPr>
                <w:rFonts w:ascii="Times New Roman" w:eastAsia="Times New Roman" w:hAnsi="Times New Roman" w:cs="Times New Roman"/>
                <w:sz w:val="24"/>
                <w:szCs w:val="24"/>
                <w:lang w:eastAsia="ru-RU"/>
              </w:rPr>
              <w:t>и</w:t>
            </w:r>
            <w:r w:rsidRPr="00975D7B">
              <w:rPr>
                <w:rFonts w:ascii="Times New Roman" w:eastAsia="Times New Roman" w:hAnsi="Times New Roman" w:cs="Times New Roman"/>
                <w:sz w:val="24"/>
                <w:szCs w:val="24"/>
                <w:lang w:eastAsia="ru-RU"/>
              </w:rPr>
              <w:t>нансирования – всего, руб.</w:t>
            </w:r>
          </w:p>
        </w:tc>
        <w:tc>
          <w:tcPr>
            <w:tcW w:w="5528" w:type="dxa"/>
            <w:gridSpan w:val="3"/>
            <w:hideMark/>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xml:space="preserve">в  том числе </w:t>
            </w:r>
            <w:proofErr w:type="gramStart"/>
            <w:r w:rsidRPr="00975D7B">
              <w:rPr>
                <w:rFonts w:ascii="Times New Roman" w:eastAsia="Times New Roman" w:hAnsi="Times New Roman" w:cs="Times New Roman"/>
                <w:sz w:val="24"/>
                <w:szCs w:val="24"/>
                <w:lang w:eastAsia="ru-RU"/>
              </w:rPr>
              <w:t>из</w:t>
            </w:r>
            <w:proofErr w:type="gramEnd"/>
            <w:r w:rsidRPr="00975D7B">
              <w:rPr>
                <w:rFonts w:ascii="Times New Roman" w:eastAsia="Times New Roman" w:hAnsi="Times New Roman" w:cs="Times New Roman"/>
                <w:sz w:val="24"/>
                <w:szCs w:val="24"/>
                <w:lang w:eastAsia="ru-RU"/>
              </w:rPr>
              <w:t>:</w:t>
            </w:r>
          </w:p>
        </w:tc>
        <w:tc>
          <w:tcPr>
            <w:tcW w:w="1599" w:type="dxa"/>
            <w:vMerge w:val="restart"/>
            <w:hideMark/>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Ожидаемые результаты:</w:t>
            </w:r>
          </w:p>
        </w:tc>
      </w:tr>
      <w:tr w:rsidR="00975D7B" w:rsidRPr="00975D7B" w:rsidTr="006370F6">
        <w:trPr>
          <w:trHeight w:val="581"/>
          <w:jc w:val="center"/>
        </w:trPr>
        <w:tc>
          <w:tcPr>
            <w:tcW w:w="578" w:type="dxa"/>
            <w:vMerge/>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p>
        </w:tc>
        <w:tc>
          <w:tcPr>
            <w:tcW w:w="2649" w:type="dxa"/>
            <w:vMerge/>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p>
        </w:tc>
        <w:tc>
          <w:tcPr>
            <w:tcW w:w="1417" w:type="dxa"/>
            <w:vMerge/>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p>
        </w:tc>
        <w:tc>
          <w:tcPr>
            <w:tcW w:w="1843" w:type="dxa"/>
            <w:vMerge/>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p>
        </w:tc>
        <w:tc>
          <w:tcPr>
            <w:tcW w:w="1701" w:type="dxa"/>
            <w:vMerge/>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p>
        </w:tc>
        <w:tc>
          <w:tcPr>
            <w:tcW w:w="2126" w:type="dxa"/>
            <w:hideMark/>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республиканского бюджета, руб.</w:t>
            </w:r>
          </w:p>
        </w:tc>
        <w:tc>
          <w:tcPr>
            <w:tcW w:w="1843" w:type="dxa"/>
            <w:hideMark/>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xml:space="preserve">местного </w:t>
            </w:r>
          </w:p>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бюджета, руб.*</w:t>
            </w:r>
          </w:p>
        </w:tc>
        <w:tc>
          <w:tcPr>
            <w:tcW w:w="1559" w:type="dxa"/>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внебюдже</w:t>
            </w:r>
            <w:r w:rsidRPr="00975D7B">
              <w:rPr>
                <w:rFonts w:ascii="Times New Roman" w:eastAsia="Times New Roman" w:hAnsi="Times New Roman" w:cs="Times New Roman"/>
                <w:sz w:val="24"/>
                <w:szCs w:val="24"/>
                <w:lang w:eastAsia="ru-RU"/>
              </w:rPr>
              <w:t>т</w:t>
            </w:r>
            <w:r w:rsidRPr="00975D7B">
              <w:rPr>
                <w:rFonts w:ascii="Times New Roman" w:eastAsia="Times New Roman" w:hAnsi="Times New Roman" w:cs="Times New Roman"/>
                <w:sz w:val="24"/>
                <w:szCs w:val="24"/>
                <w:lang w:eastAsia="ru-RU"/>
              </w:rPr>
              <w:t>ные исто</w:t>
            </w:r>
            <w:r w:rsidRPr="00975D7B">
              <w:rPr>
                <w:rFonts w:ascii="Times New Roman" w:eastAsia="Times New Roman" w:hAnsi="Times New Roman" w:cs="Times New Roman"/>
                <w:sz w:val="24"/>
                <w:szCs w:val="24"/>
                <w:lang w:eastAsia="ru-RU"/>
              </w:rPr>
              <w:t>ч</w:t>
            </w:r>
            <w:r w:rsidRPr="00975D7B">
              <w:rPr>
                <w:rFonts w:ascii="Times New Roman" w:eastAsia="Times New Roman" w:hAnsi="Times New Roman" w:cs="Times New Roman"/>
                <w:sz w:val="24"/>
                <w:szCs w:val="24"/>
                <w:lang w:eastAsia="ru-RU"/>
              </w:rPr>
              <w:t>ники, руб.</w:t>
            </w:r>
          </w:p>
        </w:tc>
        <w:tc>
          <w:tcPr>
            <w:tcW w:w="1599" w:type="dxa"/>
            <w:vMerge/>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p>
        </w:tc>
      </w:tr>
      <w:tr w:rsidR="00975D7B" w:rsidRPr="00975D7B" w:rsidTr="006370F6">
        <w:trPr>
          <w:trHeight w:val="315"/>
          <w:jc w:val="center"/>
        </w:trPr>
        <w:tc>
          <w:tcPr>
            <w:tcW w:w="578"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2649" w:type="dxa"/>
            <w:noWrap/>
            <w:hideMark/>
          </w:tcPr>
          <w:p w:rsidR="00975D7B" w:rsidRPr="00975D7B" w:rsidRDefault="00975D7B" w:rsidP="00975D7B">
            <w:pPr>
              <w:spacing w:after="0" w:line="240" w:lineRule="auto"/>
              <w:rPr>
                <w:rFonts w:ascii="Times New Roman" w:eastAsia="Times New Roman" w:hAnsi="Times New Roman" w:cs="Times New Roman"/>
                <w:bCs/>
                <w:sz w:val="24"/>
                <w:szCs w:val="24"/>
                <w:lang w:eastAsia="ru-RU"/>
              </w:rPr>
            </w:pPr>
            <w:r w:rsidRPr="00975D7B">
              <w:rPr>
                <w:rFonts w:ascii="Times New Roman" w:eastAsia="Times New Roman" w:hAnsi="Times New Roman" w:cs="Times New Roman"/>
                <w:bCs/>
                <w:sz w:val="24"/>
                <w:szCs w:val="24"/>
                <w:lang w:eastAsia="ru-RU"/>
              </w:rPr>
              <w:t>Всего по муниципал</w:t>
            </w:r>
            <w:r w:rsidRPr="00975D7B">
              <w:rPr>
                <w:rFonts w:ascii="Times New Roman" w:eastAsia="Times New Roman" w:hAnsi="Times New Roman" w:cs="Times New Roman"/>
                <w:bCs/>
                <w:sz w:val="24"/>
                <w:szCs w:val="24"/>
                <w:lang w:eastAsia="ru-RU"/>
              </w:rPr>
              <w:t>ь</w:t>
            </w:r>
            <w:r w:rsidRPr="00975D7B">
              <w:rPr>
                <w:rFonts w:ascii="Times New Roman" w:eastAsia="Times New Roman" w:hAnsi="Times New Roman" w:cs="Times New Roman"/>
                <w:bCs/>
                <w:sz w:val="24"/>
                <w:szCs w:val="24"/>
                <w:lang w:eastAsia="ru-RU"/>
              </w:rPr>
              <w:t>ному образованию:</w:t>
            </w:r>
          </w:p>
        </w:tc>
        <w:tc>
          <w:tcPr>
            <w:tcW w:w="1417" w:type="dxa"/>
            <w:noWrap/>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p>
        </w:tc>
        <w:tc>
          <w:tcPr>
            <w:tcW w:w="1843" w:type="dxa"/>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p>
        </w:tc>
        <w:tc>
          <w:tcPr>
            <w:tcW w:w="1701" w:type="dxa"/>
            <w:noWrap/>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p>
        </w:tc>
        <w:tc>
          <w:tcPr>
            <w:tcW w:w="2126" w:type="dxa"/>
            <w:noWrap/>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p>
        </w:tc>
        <w:tc>
          <w:tcPr>
            <w:tcW w:w="1843" w:type="dxa"/>
            <w:noWrap/>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p>
        </w:tc>
        <w:tc>
          <w:tcPr>
            <w:tcW w:w="1559" w:type="dxa"/>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p>
        </w:tc>
        <w:tc>
          <w:tcPr>
            <w:tcW w:w="1599" w:type="dxa"/>
            <w:noWrap/>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p>
        </w:tc>
      </w:tr>
      <w:tr w:rsidR="00975D7B" w:rsidRPr="00975D7B" w:rsidTr="006370F6">
        <w:trPr>
          <w:trHeight w:val="189"/>
          <w:jc w:val="center"/>
        </w:trPr>
        <w:tc>
          <w:tcPr>
            <w:tcW w:w="578"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2649" w:type="dxa"/>
            <w:noWrap/>
            <w:hideMark/>
          </w:tcPr>
          <w:p w:rsidR="00975D7B" w:rsidRPr="00975D7B" w:rsidRDefault="00975D7B" w:rsidP="00975D7B">
            <w:pPr>
              <w:spacing w:after="0" w:line="240" w:lineRule="auto"/>
              <w:rPr>
                <w:rFonts w:ascii="Times New Roman" w:eastAsia="Times New Roman" w:hAnsi="Times New Roman" w:cs="Times New Roman"/>
                <w:bCs/>
                <w:sz w:val="24"/>
                <w:szCs w:val="24"/>
                <w:lang w:eastAsia="ru-RU"/>
              </w:rPr>
            </w:pPr>
            <w:r w:rsidRPr="00975D7B">
              <w:rPr>
                <w:rFonts w:ascii="Times New Roman" w:eastAsia="Times New Roman" w:hAnsi="Times New Roman" w:cs="Times New Roman"/>
                <w:bCs/>
                <w:sz w:val="24"/>
                <w:szCs w:val="24"/>
                <w:lang w:eastAsia="ru-RU"/>
              </w:rPr>
              <w:t>Поселение 1</w:t>
            </w:r>
          </w:p>
        </w:tc>
        <w:tc>
          <w:tcPr>
            <w:tcW w:w="1417" w:type="dxa"/>
            <w:noWrap/>
            <w:hideMark/>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1843" w:type="dxa"/>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p>
        </w:tc>
        <w:tc>
          <w:tcPr>
            <w:tcW w:w="1701"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2126"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1843"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1559" w:type="dxa"/>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p>
        </w:tc>
        <w:tc>
          <w:tcPr>
            <w:tcW w:w="1599" w:type="dxa"/>
            <w:noWrap/>
            <w:hideMark/>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r>
      <w:tr w:rsidR="00975D7B" w:rsidRPr="00975D7B" w:rsidTr="006370F6">
        <w:trPr>
          <w:trHeight w:val="70"/>
          <w:jc w:val="center"/>
        </w:trPr>
        <w:tc>
          <w:tcPr>
            <w:tcW w:w="578" w:type="dxa"/>
            <w:noWrap/>
            <w:hideMark/>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1</w:t>
            </w:r>
          </w:p>
        </w:tc>
        <w:tc>
          <w:tcPr>
            <w:tcW w:w="2649"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мероприятие 1</w:t>
            </w:r>
          </w:p>
        </w:tc>
        <w:tc>
          <w:tcPr>
            <w:tcW w:w="1417" w:type="dxa"/>
            <w:vMerge w:val="restart"/>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1843" w:type="dxa"/>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p>
        </w:tc>
        <w:tc>
          <w:tcPr>
            <w:tcW w:w="1701"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2126"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1843"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1559" w:type="dxa"/>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p>
        </w:tc>
        <w:tc>
          <w:tcPr>
            <w:tcW w:w="1599" w:type="dxa"/>
            <w:noWrap/>
            <w:hideMark/>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p>
        </w:tc>
      </w:tr>
      <w:tr w:rsidR="00975D7B" w:rsidRPr="00975D7B" w:rsidTr="006370F6">
        <w:trPr>
          <w:trHeight w:val="70"/>
          <w:jc w:val="center"/>
        </w:trPr>
        <w:tc>
          <w:tcPr>
            <w:tcW w:w="578" w:type="dxa"/>
            <w:noWrap/>
            <w:hideMark/>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2</w:t>
            </w:r>
          </w:p>
        </w:tc>
        <w:tc>
          <w:tcPr>
            <w:tcW w:w="2649"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мероприятие 2</w:t>
            </w:r>
          </w:p>
        </w:tc>
        <w:tc>
          <w:tcPr>
            <w:tcW w:w="1417" w:type="dxa"/>
            <w:vMerge/>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p>
        </w:tc>
        <w:tc>
          <w:tcPr>
            <w:tcW w:w="1843" w:type="dxa"/>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p>
        </w:tc>
        <w:tc>
          <w:tcPr>
            <w:tcW w:w="1701"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2126"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1843"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1559" w:type="dxa"/>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p>
        </w:tc>
        <w:tc>
          <w:tcPr>
            <w:tcW w:w="1599" w:type="dxa"/>
            <w:noWrap/>
            <w:hideMark/>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w:t>
            </w:r>
          </w:p>
        </w:tc>
      </w:tr>
      <w:tr w:rsidR="00975D7B" w:rsidRPr="00975D7B" w:rsidTr="006370F6">
        <w:trPr>
          <w:trHeight w:val="160"/>
          <w:jc w:val="center"/>
        </w:trPr>
        <w:tc>
          <w:tcPr>
            <w:tcW w:w="578" w:type="dxa"/>
            <w:noWrap/>
            <w:hideMark/>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3</w:t>
            </w:r>
          </w:p>
        </w:tc>
        <w:tc>
          <w:tcPr>
            <w:tcW w:w="2649"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w:t>
            </w:r>
          </w:p>
        </w:tc>
        <w:tc>
          <w:tcPr>
            <w:tcW w:w="1417" w:type="dxa"/>
            <w:vMerge/>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p>
        </w:tc>
        <w:tc>
          <w:tcPr>
            <w:tcW w:w="1843" w:type="dxa"/>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p>
        </w:tc>
        <w:tc>
          <w:tcPr>
            <w:tcW w:w="1701"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2126"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1843"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1559" w:type="dxa"/>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p>
        </w:tc>
        <w:tc>
          <w:tcPr>
            <w:tcW w:w="1599" w:type="dxa"/>
            <w:noWrap/>
            <w:hideMark/>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w:t>
            </w:r>
          </w:p>
        </w:tc>
      </w:tr>
      <w:tr w:rsidR="00975D7B" w:rsidRPr="00975D7B" w:rsidTr="006370F6">
        <w:trPr>
          <w:trHeight w:val="163"/>
          <w:jc w:val="center"/>
        </w:trPr>
        <w:tc>
          <w:tcPr>
            <w:tcW w:w="578" w:type="dxa"/>
            <w:noWrap/>
            <w:hideMark/>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2649" w:type="dxa"/>
            <w:noWrap/>
            <w:hideMark/>
          </w:tcPr>
          <w:p w:rsidR="00975D7B" w:rsidRPr="00975D7B" w:rsidRDefault="00975D7B" w:rsidP="00975D7B">
            <w:pPr>
              <w:spacing w:after="0" w:line="240" w:lineRule="auto"/>
              <w:rPr>
                <w:rFonts w:ascii="Times New Roman" w:eastAsia="Times New Roman" w:hAnsi="Times New Roman" w:cs="Times New Roman"/>
                <w:bCs/>
                <w:sz w:val="24"/>
                <w:szCs w:val="24"/>
                <w:lang w:eastAsia="ru-RU"/>
              </w:rPr>
            </w:pPr>
            <w:r w:rsidRPr="00975D7B">
              <w:rPr>
                <w:rFonts w:ascii="Times New Roman" w:eastAsia="Times New Roman" w:hAnsi="Times New Roman" w:cs="Times New Roman"/>
                <w:bCs/>
                <w:sz w:val="24"/>
                <w:szCs w:val="24"/>
                <w:lang w:eastAsia="ru-RU"/>
              </w:rPr>
              <w:t>Итого:</w:t>
            </w:r>
          </w:p>
        </w:tc>
        <w:tc>
          <w:tcPr>
            <w:tcW w:w="1417" w:type="dxa"/>
            <w:vMerge/>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p>
        </w:tc>
        <w:tc>
          <w:tcPr>
            <w:tcW w:w="1843" w:type="dxa"/>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p>
        </w:tc>
        <w:tc>
          <w:tcPr>
            <w:tcW w:w="1701"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2126"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1843" w:type="dxa"/>
            <w:noWrap/>
            <w:hideMark/>
          </w:tcPr>
          <w:p w:rsidR="00975D7B" w:rsidRPr="00975D7B" w:rsidRDefault="00975D7B" w:rsidP="00975D7B">
            <w:pPr>
              <w:spacing w:after="0" w:line="240" w:lineRule="auto"/>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c>
          <w:tcPr>
            <w:tcW w:w="1559" w:type="dxa"/>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p>
        </w:tc>
        <w:tc>
          <w:tcPr>
            <w:tcW w:w="1599" w:type="dxa"/>
            <w:noWrap/>
            <w:hideMark/>
          </w:tcPr>
          <w:p w:rsidR="00975D7B" w:rsidRPr="00975D7B" w:rsidRDefault="00975D7B" w:rsidP="00975D7B">
            <w:pPr>
              <w:spacing w:after="0" w:line="240" w:lineRule="auto"/>
              <w:jc w:val="center"/>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 </w:t>
            </w:r>
          </w:p>
        </w:tc>
      </w:tr>
    </w:tbl>
    <w:p w:rsidR="00975D7B" w:rsidRPr="00975D7B" w:rsidRDefault="00975D7B" w:rsidP="00975D7B">
      <w:pPr>
        <w:spacing w:after="0" w:line="240" w:lineRule="auto"/>
        <w:jc w:val="center"/>
        <w:rPr>
          <w:rFonts w:ascii="Times New Roman" w:eastAsia="Calibri" w:hAnsi="Times New Roman" w:cs="Times New Roman"/>
          <w:b/>
          <w:sz w:val="28"/>
        </w:rPr>
      </w:pPr>
    </w:p>
    <w:p w:rsidR="00975D7B" w:rsidRPr="00975D7B" w:rsidRDefault="00975D7B" w:rsidP="00975D7B">
      <w:pPr>
        <w:spacing w:after="0" w:line="240" w:lineRule="auto"/>
        <w:jc w:val="center"/>
        <w:rPr>
          <w:rFonts w:ascii="Times New Roman" w:eastAsia="Calibri" w:hAnsi="Times New Roman" w:cs="Times New Roman"/>
          <w:b/>
          <w:sz w:val="28"/>
        </w:rPr>
      </w:pPr>
      <w:r w:rsidRPr="00975D7B">
        <w:rPr>
          <w:rFonts w:ascii="Times New Roman" w:eastAsia="Calibri" w:hAnsi="Times New Roman" w:cs="Times New Roman"/>
          <w:b/>
          <w:sz w:val="28"/>
        </w:rPr>
        <w:t>ЦЕЛЕВЫЕ ПОКАЗАТЕЛИ</w:t>
      </w:r>
    </w:p>
    <w:p w:rsidR="00975D7B" w:rsidRPr="00975D7B" w:rsidRDefault="00975D7B" w:rsidP="00975D7B">
      <w:pPr>
        <w:spacing w:after="0" w:line="240" w:lineRule="auto"/>
        <w:jc w:val="center"/>
        <w:rPr>
          <w:rFonts w:ascii="Times New Roman" w:eastAsia="Calibri" w:hAnsi="Times New Roman" w:cs="Times New Roman"/>
          <w:sz w:val="28"/>
        </w:rPr>
      </w:pPr>
      <w:r w:rsidRPr="00975D7B">
        <w:rPr>
          <w:rFonts w:ascii="Times New Roman" w:eastAsia="Calibri" w:hAnsi="Times New Roman" w:cs="Times New Roman"/>
          <w:sz w:val="28"/>
        </w:rPr>
        <w:t xml:space="preserve">эффективности реализации народной </w:t>
      </w:r>
      <w:r w:rsidRPr="006370F6">
        <w:rPr>
          <w:rFonts w:ascii="Times New Roman" w:eastAsia="Calibri" w:hAnsi="Times New Roman" w:cs="Times New Roman"/>
          <w:sz w:val="28"/>
        </w:rPr>
        <w:t>инициативы</w:t>
      </w:r>
    </w:p>
    <w:p w:rsidR="00975D7B" w:rsidRPr="00975D7B" w:rsidRDefault="00975D7B" w:rsidP="00975D7B">
      <w:pPr>
        <w:spacing w:after="0" w:line="240" w:lineRule="auto"/>
        <w:jc w:val="center"/>
        <w:rPr>
          <w:rFonts w:ascii="Times New Roman" w:eastAsia="Calibri" w:hAnsi="Times New Roman" w:cs="Times New Roman"/>
          <w:sz w:val="28"/>
        </w:rPr>
      </w:pPr>
    </w:p>
    <w:tbl>
      <w:tblPr>
        <w:tblW w:w="15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4369"/>
        <w:gridCol w:w="1901"/>
        <w:gridCol w:w="1850"/>
        <w:gridCol w:w="1879"/>
        <w:gridCol w:w="1975"/>
        <w:gridCol w:w="2559"/>
      </w:tblGrid>
      <w:tr w:rsidR="00975D7B" w:rsidRPr="00975D7B" w:rsidTr="00975D7B">
        <w:trPr>
          <w:trHeight w:val="375"/>
          <w:jc w:val="center"/>
        </w:trPr>
        <w:tc>
          <w:tcPr>
            <w:tcW w:w="717" w:type="dxa"/>
            <w:vMerge w:val="restart"/>
          </w:tcPr>
          <w:p w:rsidR="00975D7B" w:rsidRPr="00975D7B" w:rsidRDefault="00975D7B" w:rsidP="00975D7B">
            <w:pPr>
              <w:spacing w:after="0" w:line="240" w:lineRule="auto"/>
              <w:jc w:val="center"/>
              <w:rPr>
                <w:rFonts w:ascii="Times New Roman" w:eastAsia="Calibri" w:hAnsi="Times New Roman" w:cs="Times New Roman"/>
                <w:sz w:val="26"/>
                <w:szCs w:val="26"/>
              </w:rPr>
            </w:pPr>
            <w:r w:rsidRPr="00975D7B">
              <w:rPr>
                <w:rFonts w:ascii="Times New Roman" w:eastAsia="Calibri" w:hAnsi="Times New Roman" w:cs="Times New Roman"/>
                <w:sz w:val="26"/>
                <w:szCs w:val="26"/>
              </w:rPr>
              <w:t xml:space="preserve">№ </w:t>
            </w:r>
            <w:proofErr w:type="spellStart"/>
            <w:proofErr w:type="gramStart"/>
            <w:r w:rsidRPr="00975D7B">
              <w:rPr>
                <w:rFonts w:ascii="Times New Roman" w:eastAsia="Calibri" w:hAnsi="Times New Roman" w:cs="Times New Roman"/>
                <w:sz w:val="26"/>
                <w:szCs w:val="26"/>
              </w:rPr>
              <w:t>п</w:t>
            </w:r>
            <w:proofErr w:type="spellEnd"/>
            <w:proofErr w:type="gramEnd"/>
            <w:r w:rsidRPr="00975D7B">
              <w:rPr>
                <w:rFonts w:ascii="Times New Roman" w:eastAsia="Calibri" w:hAnsi="Times New Roman" w:cs="Times New Roman"/>
                <w:sz w:val="26"/>
                <w:szCs w:val="26"/>
              </w:rPr>
              <w:t>/</w:t>
            </w:r>
            <w:proofErr w:type="spellStart"/>
            <w:r w:rsidRPr="00975D7B">
              <w:rPr>
                <w:rFonts w:ascii="Times New Roman" w:eastAsia="Calibri" w:hAnsi="Times New Roman" w:cs="Times New Roman"/>
                <w:sz w:val="26"/>
                <w:szCs w:val="26"/>
              </w:rPr>
              <w:t>п</w:t>
            </w:r>
            <w:proofErr w:type="spellEnd"/>
          </w:p>
        </w:tc>
        <w:tc>
          <w:tcPr>
            <w:tcW w:w="4369" w:type="dxa"/>
            <w:vMerge w:val="restart"/>
          </w:tcPr>
          <w:p w:rsidR="00975D7B" w:rsidRPr="00975D7B" w:rsidRDefault="00975D7B" w:rsidP="00975D7B">
            <w:pPr>
              <w:spacing w:after="0" w:line="240" w:lineRule="auto"/>
              <w:jc w:val="center"/>
              <w:rPr>
                <w:rFonts w:ascii="Times New Roman" w:eastAsia="Calibri" w:hAnsi="Times New Roman" w:cs="Times New Roman"/>
                <w:sz w:val="26"/>
                <w:szCs w:val="26"/>
              </w:rPr>
            </w:pPr>
            <w:r w:rsidRPr="00975D7B">
              <w:rPr>
                <w:rFonts w:ascii="Times New Roman" w:eastAsia="Calibri" w:hAnsi="Times New Roman" w:cs="Times New Roman"/>
                <w:sz w:val="26"/>
                <w:szCs w:val="26"/>
              </w:rPr>
              <w:t>Наименование показателя</w:t>
            </w:r>
          </w:p>
        </w:tc>
        <w:tc>
          <w:tcPr>
            <w:tcW w:w="1901" w:type="dxa"/>
            <w:vMerge w:val="restart"/>
          </w:tcPr>
          <w:p w:rsidR="00975D7B" w:rsidRPr="00975D7B" w:rsidRDefault="00975D7B" w:rsidP="00975D7B">
            <w:pPr>
              <w:spacing w:after="0" w:line="240" w:lineRule="auto"/>
              <w:jc w:val="center"/>
              <w:rPr>
                <w:rFonts w:ascii="Times New Roman" w:eastAsia="Calibri" w:hAnsi="Times New Roman" w:cs="Times New Roman"/>
                <w:sz w:val="26"/>
                <w:szCs w:val="26"/>
              </w:rPr>
            </w:pPr>
            <w:r w:rsidRPr="00975D7B">
              <w:rPr>
                <w:rFonts w:ascii="Times New Roman" w:eastAsia="Calibri" w:hAnsi="Times New Roman" w:cs="Times New Roman"/>
                <w:sz w:val="26"/>
                <w:szCs w:val="26"/>
              </w:rPr>
              <w:t xml:space="preserve">Ед. </w:t>
            </w:r>
            <w:proofErr w:type="spellStart"/>
            <w:r w:rsidRPr="00975D7B">
              <w:rPr>
                <w:rFonts w:ascii="Times New Roman" w:eastAsia="Calibri" w:hAnsi="Times New Roman" w:cs="Times New Roman"/>
                <w:sz w:val="26"/>
                <w:szCs w:val="26"/>
              </w:rPr>
              <w:t>изм</w:t>
            </w:r>
            <w:proofErr w:type="spellEnd"/>
            <w:r w:rsidRPr="00975D7B">
              <w:rPr>
                <w:rFonts w:ascii="Times New Roman" w:eastAsia="Calibri" w:hAnsi="Times New Roman" w:cs="Times New Roman"/>
                <w:sz w:val="26"/>
                <w:szCs w:val="26"/>
              </w:rPr>
              <w:t>.</w:t>
            </w:r>
          </w:p>
        </w:tc>
        <w:tc>
          <w:tcPr>
            <w:tcW w:w="5704" w:type="dxa"/>
            <w:gridSpan w:val="3"/>
          </w:tcPr>
          <w:p w:rsidR="00975D7B" w:rsidRPr="00975D7B" w:rsidRDefault="00975D7B" w:rsidP="00975D7B">
            <w:pPr>
              <w:spacing w:after="0" w:line="240" w:lineRule="auto"/>
              <w:jc w:val="center"/>
              <w:rPr>
                <w:rFonts w:ascii="Times New Roman" w:eastAsia="Calibri" w:hAnsi="Times New Roman" w:cs="Times New Roman"/>
                <w:sz w:val="26"/>
                <w:szCs w:val="26"/>
              </w:rPr>
            </w:pPr>
            <w:r w:rsidRPr="00975D7B">
              <w:rPr>
                <w:rFonts w:ascii="Times New Roman" w:eastAsia="Calibri" w:hAnsi="Times New Roman" w:cs="Times New Roman"/>
                <w:sz w:val="26"/>
                <w:szCs w:val="26"/>
              </w:rPr>
              <w:t>Значение показателя</w:t>
            </w:r>
          </w:p>
        </w:tc>
        <w:tc>
          <w:tcPr>
            <w:tcW w:w="2559" w:type="dxa"/>
            <w:vMerge w:val="restart"/>
          </w:tcPr>
          <w:p w:rsidR="00975D7B" w:rsidRPr="00975D7B" w:rsidRDefault="00975D7B" w:rsidP="00975D7B">
            <w:pPr>
              <w:spacing w:after="0" w:line="240" w:lineRule="auto"/>
              <w:jc w:val="center"/>
              <w:rPr>
                <w:rFonts w:ascii="Times New Roman" w:eastAsia="Calibri" w:hAnsi="Times New Roman" w:cs="Times New Roman"/>
                <w:sz w:val="26"/>
                <w:szCs w:val="26"/>
              </w:rPr>
            </w:pPr>
            <w:r w:rsidRPr="00975D7B">
              <w:rPr>
                <w:rFonts w:ascii="Times New Roman" w:eastAsia="Calibri" w:hAnsi="Times New Roman" w:cs="Times New Roman"/>
                <w:sz w:val="26"/>
                <w:szCs w:val="26"/>
              </w:rPr>
              <w:t>Источник формир</w:t>
            </w:r>
            <w:r w:rsidRPr="00975D7B">
              <w:rPr>
                <w:rFonts w:ascii="Times New Roman" w:eastAsia="Calibri" w:hAnsi="Times New Roman" w:cs="Times New Roman"/>
                <w:sz w:val="26"/>
                <w:szCs w:val="26"/>
              </w:rPr>
              <w:t>о</w:t>
            </w:r>
            <w:r w:rsidRPr="00975D7B">
              <w:rPr>
                <w:rFonts w:ascii="Times New Roman" w:eastAsia="Calibri" w:hAnsi="Times New Roman" w:cs="Times New Roman"/>
                <w:sz w:val="26"/>
                <w:szCs w:val="26"/>
              </w:rPr>
              <w:t>вания показателя</w:t>
            </w:r>
          </w:p>
        </w:tc>
      </w:tr>
      <w:tr w:rsidR="00975D7B" w:rsidRPr="00975D7B" w:rsidTr="00975D7B">
        <w:trPr>
          <w:trHeight w:val="225"/>
          <w:jc w:val="center"/>
        </w:trPr>
        <w:tc>
          <w:tcPr>
            <w:tcW w:w="717" w:type="dxa"/>
            <w:vMerge/>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4369" w:type="dxa"/>
            <w:vMerge/>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901" w:type="dxa"/>
            <w:vMerge/>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850" w:type="dxa"/>
          </w:tcPr>
          <w:p w:rsidR="00975D7B" w:rsidRPr="00975D7B" w:rsidRDefault="00975D7B" w:rsidP="00975D7B">
            <w:pPr>
              <w:spacing w:after="0" w:line="240" w:lineRule="auto"/>
              <w:jc w:val="center"/>
              <w:rPr>
                <w:rFonts w:ascii="Times New Roman" w:eastAsia="Calibri" w:hAnsi="Times New Roman" w:cs="Times New Roman"/>
                <w:sz w:val="26"/>
                <w:szCs w:val="26"/>
              </w:rPr>
            </w:pPr>
            <w:r w:rsidRPr="00975D7B">
              <w:rPr>
                <w:rFonts w:ascii="Times New Roman" w:eastAsia="Calibri" w:hAnsi="Times New Roman" w:cs="Times New Roman"/>
                <w:sz w:val="26"/>
                <w:szCs w:val="26"/>
              </w:rPr>
              <w:t>2021 год</w:t>
            </w:r>
          </w:p>
        </w:tc>
        <w:tc>
          <w:tcPr>
            <w:tcW w:w="1879" w:type="dxa"/>
          </w:tcPr>
          <w:p w:rsidR="00975D7B" w:rsidRPr="00975D7B" w:rsidRDefault="00975D7B" w:rsidP="00975D7B">
            <w:pPr>
              <w:spacing w:after="0" w:line="240" w:lineRule="auto"/>
              <w:jc w:val="center"/>
              <w:rPr>
                <w:rFonts w:ascii="Times New Roman" w:eastAsia="Calibri" w:hAnsi="Times New Roman" w:cs="Times New Roman"/>
                <w:sz w:val="26"/>
                <w:szCs w:val="26"/>
              </w:rPr>
            </w:pPr>
            <w:r w:rsidRPr="00975D7B">
              <w:rPr>
                <w:rFonts w:ascii="Times New Roman" w:eastAsia="Calibri" w:hAnsi="Times New Roman" w:cs="Times New Roman"/>
                <w:sz w:val="26"/>
                <w:szCs w:val="26"/>
              </w:rPr>
              <w:t>2022 год</w:t>
            </w:r>
          </w:p>
        </w:tc>
        <w:tc>
          <w:tcPr>
            <w:tcW w:w="1975" w:type="dxa"/>
          </w:tcPr>
          <w:p w:rsidR="00975D7B" w:rsidRPr="00975D7B" w:rsidRDefault="00975D7B" w:rsidP="00975D7B">
            <w:pPr>
              <w:spacing w:after="0" w:line="240" w:lineRule="auto"/>
              <w:jc w:val="center"/>
              <w:rPr>
                <w:rFonts w:ascii="Times New Roman" w:eastAsia="Calibri" w:hAnsi="Times New Roman" w:cs="Times New Roman"/>
                <w:sz w:val="26"/>
                <w:szCs w:val="26"/>
              </w:rPr>
            </w:pPr>
            <w:r w:rsidRPr="00975D7B">
              <w:rPr>
                <w:rFonts w:ascii="Times New Roman" w:eastAsia="Calibri" w:hAnsi="Times New Roman" w:cs="Times New Roman"/>
                <w:sz w:val="26"/>
                <w:szCs w:val="26"/>
              </w:rPr>
              <w:t>2023 год</w:t>
            </w:r>
          </w:p>
        </w:tc>
        <w:tc>
          <w:tcPr>
            <w:tcW w:w="2559" w:type="dxa"/>
            <w:vMerge/>
          </w:tcPr>
          <w:p w:rsidR="00975D7B" w:rsidRPr="00975D7B" w:rsidRDefault="00975D7B" w:rsidP="00975D7B">
            <w:pPr>
              <w:spacing w:after="0" w:line="240" w:lineRule="auto"/>
              <w:jc w:val="center"/>
              <w:rPr>
                <w:rFonts w:ascii="Times New Roman" w:eastAsia="Calibri" w:hAnsi="Times New Roman" w:cs="Times New Roman"/>
                <w:sz w:val="26"/>
                <w:szCs w:val="26"/>
              </w:rPr>
            </w:pPr>
          </w:p>
        </w:tc>
      </w:tr>
      <w:tr w:rsidR="00975D7B" w:rsidRPr="00975D7B" w:rsidTr="00975D7B">
        <w:trPr>
          <w:jc w:val="center"/>
        </w:trPr>
        <w:tc>
          <w:tcPr>
            <w:tcW w:w="717"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4369"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901"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850"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879"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975"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2559"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r>
      <w:tr w:rsidR="00975D7B" w:rsidRPr="00975D7B" w:rsidTr="00975D7B">
        <w:trPr>
          <w:jc w:val="center"/>
        </w:trPr>
        <w:tc>
          <w:tcPr>
            <w:tcW w:w="717"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4369"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901"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850"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879"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975"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2559"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r>
      <w:tr w:rsidR="00975D7B" w:rsidRPr="00975D7B" w:rsidTr="00975D7B">
        <w:trPr>
          <w:jc w:val="center"/>
        </w:trPr>
        <w:tc>
          <w:tcPr>
            <w:tcW w:w="717"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4369"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901"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850"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879"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975"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2559"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r>
      <w:tr w:rsidR="00975D7B" w:rsidRPr="00975D7B" w:rsidTr="00975D7B">
        <w:trPr>
          <w:jc w:val="center"/>
        </w:trPr>
        <w:tc>
          <w:tcPr>
            <w:tcW w:w="717"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4369"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901"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850"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879"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975"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2559"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r>
      <w:tr w:rsidR="00975D7B" w:rsidRPr="00975D7B" w:rsidTr="00975D7B">
        <w:trPr>
          <w:jc w:val="center"/>
        </w:trPr>
        <w:tc>
          <w:tcPr>
            <w:tcW w:w="717"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4369"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901"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850"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879"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975"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2559"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r>
      <w:tr w:rsidR="00975D7B" w:rsidRPr="00975D7B" w:rsidTr="00975D7B">
        <w:trPr>
          <w:jc w:val="center"/>
        </w:trPr>
        <w:tc>
          <w:tcPr>
            <w:tcW w:w="717"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4369"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901"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850"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879"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1975"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c>
          <w:tcPr>
            <w:tcW w:w="2559" w:type="dxa"/>
          </w:tcPr>
          <w:p w:rsidR="00975D7B" w:rsidRPr="00975D7B" w:rsidRDefault="00975D7B" w:rsidP="00975D7B">
            <w:pPr>
              <w:spacing w:after="0" w:line="240" w:lineRule="auto"/>
              <w:jc w:val="center"/>
              <w:rPr>
                <w:rFonts w:ascii="Times New Roman" w:eastAsia="Calibri" w:hAnsi="Times New Roman" w:cs="Times New Roman"/>
                <w:sz w:val="26"/>
                <w:szCs w:val="26"/>
              </w:rPr>
            </w:pPr>
          </w:p>
        </w:tc>
      </w:tr>
    </w:tbl>
    <w:p w:rsidR="00975D7B" w:rsidRPr="00975D7B" w:rsidRDefault="00975D7B" w:rsidP="00975D7B">
      <w:pPr>
        <w:spacing w:after="0" w:line="240" w:lineRule="auto"/>
        <w:jc w:val="center"/>
        <w:rPr>
          <w:rFonts w:ascii="Times New Roman" w:eastAsia="Calibri" w:hAnsi="Times New Roman" w:cs="Times New Roman"/>
          <w:sz w:val="28"/>
        </w:rPr>
        <w:sectPr w:rsidR="00975D7B" w:rsidRPr="00975D7B" w:rsidSect="00871F55">
          <w:pgSz w:w="16838" w:h="11906" w:orient="landscape"/>
          <w:pgMar w:top="1134" w:right="567" w:bottom="1134" w:left="567" w:header="624" w:footer="624" w:gutter="0"/>
          <w:pgNumType w:start="1"/>
          <w:cols w:space="708"/>
          <w:titlePg/>
          <w:docGrid w:linePitch="360"/>
        </w:sectPr>
      </w:pPr>
    </w:p>
    <w:p w:rsidR="00975D7B" w:rsidRPr="006370F6" w:rsidRDefault="00975D7B" w:rsidP="006370F6">
      <w:pPr>
        <w:spacing w:after="0" w:line="240" w:lineRule="auto"/>
        <w:ind w:left="9072"/>
        <w:jc w:val="center"/>
        <w:rPr>
          <w:rFonts w:ascii="Times New Roman" w:eastAsia="Calibri" w:hAnsi="Times New Roman" w:cs="Times New Roman"/>
          <w:sz w:val="28"/>
        </w:rPr>
      </w:pPr>
      <w:r w:rsidRPr="006370F6">
        <w:rPr>
          <w:rFonts w:ascii="Times New Roman" w:eastAsia="Calibri" w:hAnsi="Times New Roman" w:cs="Times New Roman"/>
          <w:sz w:val="28"/>
        </w:rPr>
        <w:t xml:space="preserve">Приложение № 2 </w:t>
      </w:r>
    </w:p>
    <w:p w:rsidR="00975D7B" w:rsidRPr="006370F6" w:rsidRDefault="00975D7B" w:rsidP="006370F6">
      <w:pPr>
        <w:spacing w:after="0" w:line="240" w:lineRule="auto"/>
        <w:ind w:left="9072"/>
        <w:jc w:val="center"/>
        <w:rPr>
          <w:rFonts w:ascii="Times New Roman" w:eastAsia="Calibri" w:hAnsi="Times New Roman" w:cs="Times New Roman"/>
          <w:sz w:val="28"/>
        </w:rPr>
      </w:pPr>
      <w:r w:rsidRPr="006370F6">
        <w:rPr>
          <w:rFonts w:ascii="Times New Roman" w:eastAsia="Calibri" w:hAnsi="Times New Roman" w:cs="Times New Roman"/>
          <w:sz w:val="28"/>
        </w:rPr>
        <w:t>к Порядку предоставления субсидий</w:t>
      </w:r>
    </w:p>
    <w:p w:rsidR="00975D7B" w:rsidRPr="006370F6" w:rsidRDefault="00975D7B" w:rsidP="006370F6">
      <w:pPr>
        <w:spacing w:after="0" w:line="240" w:lineRule="auto"/>
        <w:ind w:left="9072"/>
        <w:jc w:val="center"/>
        <w:rPr>
          <w:rFonts w:ascii="Times New Roman" w:eastAsia="Calibri" w:hAnsi="Times New Roman" w:cs="Times New Roman"/>
          <w:sz w:val="28"/>
        </w:rPr>
      </w:pPr>
      <w:r w:rsidRPr="006370F6">
        <w:rPr>
          <w:rFonts w:ascii="Times New Roman" w:eastAsia="Calibri" w:hAnsi="Times New Roman" w:cs="Times New Roman"/>
          <w:sz w:val="28"/>
        </w:rPr>
        <w:t>из республиканского бюджета Республики Тыва</w:t>
      </w:r>
    </w:p>
    <w:p w:rsidR="00975D7B" w:rsidRPr="006370F6" w:rsidRDefault="00975D7B" w:rsidP="006370F6">
      <w:pPr>
        <w:spacing w:after="0" w:line="240" w:lineRule="auto"/>
        <w:ind w:left="9072"/>
        <w:jc w:val="center"/>
        <w:rPr>
          <w:rFonts w:ascii="Times New Roman" w:eastAsia="Calibri" w:hAnsi="Times New Roman" w:cs="Times New Roman"/>
          <w:sz w:val="28"/>
        </w:rPr>
      </w:pPr>
      <w:r w:rsidRPr="006370F6">
        <w:rPr>
          <w:rFonts w:ascii="Times New Roman" w:eastAsia="Calibri" w:hAnsi="Times New Roman" w:cs="Times New Roman"/>
          <w:sz w:val="28"/>
        </w:rPr>
        <w:t>бюджетам муниципальных образований</w:t>
      </w:r>
    </w:p>
    <w:p w:rsidR="006370F6" w:rsidRDefault="00975D7B" w:rsidP="006370F6">
      <w:pPr>
        <w:spacing w:after="0" w:line="240" w:lineRule="auto"/>
        <w:ind w:left="9072"/>
        <w:jc w:val="center"/>
        <w:rPr>
          <w:rFonts w:ascii="Times New Roman" w:eastAsia="Calibri" w:hAnsi="Times New Roman" w:cs="Times New Roman"/>
          <w:sz w:val="28"/>
        </w:rPr>
      </w:pPr>
      <w:r w:rsidRPr="006370F6">
        <w:rPr>
          <w:rFonts w:ascii="Times New Roman" w:eastAsia="Calibri" w:hAnsi="Times New Roman" w:cs="Times New Roman"/>
          <w:sz w:val="28"/>
        </w:rPr>
        <w:t xml:space="preserve"> Республики Тыва на </w:t>
      </w:r>
      <w:proofErr w:type="spellStart"/>
      <w:r w:rsidRPr="006370F6">
        <w:rPr>
          <w:rFonts w:ascii="Times New Roman" w:eastAsia="Calibri" w:hAnsi="Times New Roman" w:cs="Times New Roman"/>
          <w:sz w:val="28"/>
        </w:rPr>
        <w:t>софинансирование</w:t>
      </w:r>
      <w:proofErr w:type="spellEnd"/>
      <w:r w:rsidRPr="006370F6">
        <w:rPr>
          <w:rFonts w:ascii="Times New Roman" w:eastAsia="Calibri" w:hAnsi="Times New Roman" w:cs="Times New Roman"/>
          <w:sz w:val="28"/>
        </w:rPr>
        <w:t xml:space="preserve"> расходов </w:t>
      </w:r>
    </w:p>
    <w:p w:rsidR="00975D7B" w:rsidRPr="00975D7B" w:rsidRDefault="00975D7B" w:rsidP="006370F6">
      <w:pPr>
        <w:spacing w:after="0" w:line="240" w:lineRule="auto"/>
        <w:ind w:left="9072"/>
        <w:jc w:val="center"/>
        <w:rPr>
          <w:rFonts w:ascii="Times New Roman" w:eastAsia="Calibri" w:hAnsi="Times New Roman" w:cs="Times New Roman"/>
          <w:sz w:val="28"/>
        </w:rPr>
      </w:pPr>
      <w:r w:rsidRPr="006370F6">
        <w:rPr>
          <w:rFonts w:ascii="Times New Roman" w:eastAsia="Calibri" w:hAnsi="Times New Roman" w:cs="Times New Roman"/>
          <w:sz w:val="28"/>
        </w:rPr>
        <w:t>для реализации лучших народных инициатив</w:t>
      </w:r>
    </w:p>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b/>
          <w:sz w:val="28"/>
          <w:szCs w:val="24"/>
          <w:lang w:eastAsia="ru-RU"/>
        </w:rPr>
      </w:pPr>
    </w:p>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975D7B">
        <w:rPr>
          <w:rFonts w:ascii="Times New Roman" w:eastAsia="Times New Roman" w:hAnsi="Times New Roman" w:cs="Times New Roman"/>
          <w:b/>
          <w:sz w:val="28"/>
          <w:szCs w:val="24"/>
          <w:lang w:eastAsia="ru-RU"/>
        </w:rPr>
        <w:t xml:space="preserve">К Р И Т Е Р И </w:t>
      </w:r>
      <w:proofErr w:type="gramStart"/>
      <w:r w:rsidRPr="00975D7B">
        <w:rPr>
          <w:rFonts w:ascii="Times New Roman" w:eastAsia="Times New Roman" w:hAnsi="Times New Roman" w:cs="Times New Roman"/>
          <w:b/>
          <w:sz w:val="28"/>
          <w:szCs w:val="24"/>
          <w:lang w:eastAsia="ru-RU"/>
        </w:rPr>
        <w:t>И</w:t>
      </w:r>
      <w:proofErr w:type="gramEnd"/>
    </w:p>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 xml:space="preserve">оценки народных </w:t>
      </w:r>
      <w:r w:rsidRPr="006370F6">
        <w:rPr>
          <w:rFonts w:ascii="Times New Roman" w:eastAsia="Times New Roman" w:hAnsi="Times New Roman" w:cs="Times New Roman"/>
          <w:sz w:val="28"/>
          <w:szCs w:val="24"/>
          <w:lang w:eastAsia="ru-RU"/>
        </w:rPr>
        <w:t>инициатив</w:t>
      </w:r>
    </w:p>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bl>
      <w:tblPr>
        <w:tblW w:w="15357" w:type="dxa"/>
        <w:jc w:val="center"/>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09"/>
        <w:gridCol w:w="2268"/>
        <w:gridCol w:w="1780"/>
      </w:tblGrid>
      <w:tr w:rsidR="00975D7B" w:rsidRPr="006370F6" w:rsidTr="006370F6">
        <w:trPr>
          <w:jc w:val="center"/>
        </w:trPr>
        <w:tc>
          <w:tcPr>
            <w:tcW w:w="11309"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Наименование критерия</w:t>
            </w: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 xml:space="preserve">Значение </w:t>
            </w:r>
          </w:p>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критерия</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Количество баллов</w:t>
            </w:r>
          </w:p>
        </w:tc>
      </w:tr>
      <w:tr w:rsidR="00975D7B" w:rsidRPr="006370F6" w:rsidTr="006370F6">
        <w:trPr>
          <w:jc w:val="center"/>
        </w:trPr>
        <w:tc>
          <w:tcPr>
            <w:tcW w:w="11309" w:type="dxa"/>
            <w:vMerge w:val="restart"/>
          </w:tcPr>
          <w:p w:rsidR="00975D7B" w:rsidRPr="006370F6" w:rsidRDefault="00975D7B" w:rsidP="00975D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 Вовлеченность экономически активного населения в реализуемую народную инициативу, процентов</w:t>
            </w: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до 3</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w:t>
            </w:r>
          </w:p>
        </w:tc>
      </w:tr>
      <w:tr w:rsidR="00975D7B" w:rsidRPr="006370F6" w:rsidTr="006370F6">
        <w:trPr>
          <w:jc w:val="center"/>
        </w:trPr>
        <w:tc>
          <w:tcPr>
            <w:tcW w:w="11309" w:type="dxa"/>
            <w:vMerge/>
          </w:tcPr>
          <w:p w:rsidR="00975D7B" w:rsidRPr="006370F6" w:rsidRDefault="00975D7B" w:rsidP="00975D7B">
            <w:pPr>
              <w:spacing w:after="0" w:line="240" w:lineRule="auto"/>
              <w:jc w:val="both"/>
              <w:rPr>
                <w:rFonts w:ascii="Times New Roman" w:eastAsia="Calibri" w:hAnsi="Times New Roman" w:cs="Times New Roman"/>
                <w:sz w:val="24"/>
                <w:szCs w:val="24"/>
              </w:rPr>
            </w:pP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от 3,01 до 5</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3</w:t>
            </w:r>
          </w:p>
        </w:tc>
      </w:tr>
      <w:tr w:rsidR="00975D7B" w:rsidRPr="006370F6" w:rsidTr="006370F6">
        <w:trPr>
          <w:jc w:val="center"/>
        </w:trPr>
        <w:tc>
          <w:tcPr>
            <w:tcW w:w="11309" w:type="dxa"/>
            <w:vMerge/>
          </w:tcPr>
          <w:p w:rsidR="00975D7B" w:rsidRPr="006370F6" w:rsidRDefault="00975D7B" w:rsidP="00975D7B">
            <w:pPr>
              <w:spacing w:after="0" w:line="240" w:lineRule="auto"/>
              <w:jc w:val="both"/>
              <w:rPr>
                <w:rFonts w:ascii="Times New Roman" w:eastAsia="Calibri" w:hAnsi="Times New Roman" w:cs="Times New Roman"/>
                <w:sz w:val="24"/>
                <w:szCs w:val="24"/>
              </w:rPr>
            </w:pP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свыше 5,01</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5</w:t>
            </w:r>
          </w:p>
        </w:tc>
      </w:tr>
      <w:tr w:rsidR="00975D7B" w:rsidRPr="006370F6" w:rsidTr="006370F6">
        <w:trPr>
          <w:jc w:val="center"/>
        </w:trPr>
        <w:tc>
          <w:tcPr>
            <w:tcW w:w="11309" w:type="dxa"/>
            <w:vMerge w:val="restart"/>
          </w:tcPr>
          <w:p w:rsidR="00975D7B" w:rsidRPr="006370F6" w:rsidRDefault="00975D7B" w:rsidP="00975D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 xml:space="preserve">2. Удельный вес населения, получающего выгоду от реализации народной инициативы (прямых </w:t>
            </w:r>
            <w:proofErr w:type="spellStart"/>
            <w:r w:rsidRPr="006370F6">
              <w:rPr>
                <w:rFonts w:ascii="Times New Roman" w:eastAsia="Times New Roman" w:hAnsi="Times New Roman" w:cs="Times New Roman"/>
                <w:sz w:val="24"/>
                <w:szCs w:val="24"/>
                <w:lang w:eastAsia="ru-RU"/>
              </w:rPr>
              <w:t>благоп</w:t>
            </w:r>
            <w:r w:rsidRPr="006370F6">
              <w:rPr>
                <w:rFonts w:ascii="Times New Roman" w:eastAsia="Times New Roman" w:hAnsi="Times New Roman" w:cs="Times New Roman"/>
                <w:sz w:val="24"/>
                <w:szCs w:val="24"/>
                <w:lang w:eastAsia="ru-RU"/>
              </w:rPr>
              <w:t>о</w:t>
            </w:r>
            <w:r w:rsidRPr="006370F6">
              <w:rPr>
                <w:rFonts w:ascii="Times New Roman" w:eastAsia="Times New Roman" w:hAnsi="Times New Roman" w:cs="Times New Roman"/>
                <w:sz w:val="24"/>
                <w:szCs w:val="24"/>
                <w:lang w:eastAsia="ru-RU"/>
              </w:rPr>
              <w:t>лучателей</w:t>
            </w:r>
            <w:proofErr w:type="spellEnd"/>
            <w:r w:rsidRPr="006370F6">
              <w:rPr>
                <w:rFonts w:ascii="Times New Roman" w:eastAsia="Times New Roman" w:hAnsi="Times New Roman" w:cs="Times New Roman"/>
                <w:sz w:val="24"/>
                <w:szCs w:val="24"/>
                <w:lang w:eastAsia="ru-RU"/>
              </w:rPr>
              <w:t>) (процентов от зарегистрированных граждан муниципального образования)</w:t>
            </w:r>
          </w:p>
          <w:p w:rsidR="00975D7B" w:rsidRPr="006370F6" w:rsidRDefault="00975D7B" w:rsidP="00975D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 xml:space="preserve">(количество </w:t>
            </w:r>
            <w:proofErr w:type="spellStart"/>
            <w:r w:rsidRPr="006370F6">
              <w:rPr>
                <w:rFonts w:ascii="Times New Roman" w:eastAsia="Times New Roman" w:hAnsi="Times New Roman" w:cs="Times New Roman"/>
                <w:sz w:val="24"/>
                <w:szCs w:val="24"/>
                <w:lang w:eastAsia="ru-RU"/>
              </w:rPr>
              <w:t>благополучателей</w:t>
            </w:r>
            <w:proofErr w:type="spellEnd"/>
            <w:r w:rsidRPr="006370F6">
              <w:rPr>
                <w:rFonts w:ascii="Times New Roman" w:eastAsia="Times New Roman" w:hAnsi="Times New Roman" w:cs="Times New Roman"/>
                <w:sz w:val="24"/>
                <w:szCs w:val="24"/>
                <w:lang w:eastAsia="ru-RU"/>
              </w:rPr>
              <w:t xml:space="preserve"> (количество зарегистрированных граждан села) </w:t>
            </w:r>
            <w:proofErr w:type="spellStart"/>
            <w:r w:rsidRPr="006370F6">
              <w:rPr>
                <w:rFonts w:ascii="Times New Roman" w:eastAsia="Times New Roman" w:hAnsi="Times New Roman" w:cs="Times New Roman"/>
                <w:sz w:val="24"/>
                <w:szCs w:val="24"/>
                <w:lang w:eastAsia="ru-RU"/>
              </w:rPr>
              <w:t>x</w:t>
            </w:r>
            <w:proofErr w:type="spellEnd"/>
            <w:r w:rsidRPr="006370F6">
              <w:rPr>
                <w:rFonts w:ascii="Times New Roman" w:eastAsia="Times New Roman" w:hAnsi="Times New Roman" w:cs="Times New Roman"/>
                <w:sz w:val="24"/>
                <w:szCs w:val="24"/>
                <w:lang w:eastAsia="ru-RU"/>
              </w:rPr>
              <w:t xml:space="preserve"> 100 процентов)</w:t>
            </w: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до 1</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w:t>
            </w:r>
          </w:p>
        </w:tc>
      </w:tr>
      <w:tr w:rsidR="00975D7B" w:rsidRPr="006370F6" w:rsidTr="006370F6">
        <w:trPr>
          <w:jc w:val="center"/>
        </w:trPr>
        <w:tc>
          <w:tcPr>
            <w:tcW w:w="11309" w:type="dxa"/>
            <w:vMerge/>
          </w:tcPr>
          <w:p w:rsidR="00975D7B" w:rsidRPr="006370F6" w:rsidRDefault="00975D7B" w:rsidP="00975D7B">
            <w:pPr>
              <w:spacing w:after="0" w:line="240" w:lineRule="auto"/>
              <w:jc w:val="both"/>
              <w:rPr>
                <w:rFonts w:ascii="Times New Roman" w:eastAsia="Calibri" w:hAnsi="Times New Roman" w:cs="Times New Roman"/>
                <w:sz w:val="24"/>
                <w:szCs w:val="24"/>
              </w:rPr>
            </w:pP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от 1,01 до 5</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3</w:t>
            </w:r>
          </w:p>
        </w:tc>
      </w:tr>
      <w:tr w:rsidR="00975D7B" w:rsidRPr="006370F6" w:rsidTr="006370F6">
        <w:trPr>
          <w:jc w:val="center"/>
        </w:trPr>
        <w:tc>
          <w:tcPr>
            <w:tcW w:w="11309" w:type="dxa"/>
            <w:vMerge/>
          </w:tcPr>
          <w:p w:rsidR="00975D7B" w:rsidRPr="006370F6" w:rsidRDefault="00975D7B" w:rsidP="00975D7B">
            <w:pPr>
              <w:spacing w:after="0" w:line="240" w:lineRule="auto"/>
              <w:jc w:val="both"/>
              <w:rPr>
                <w:rFonts w:ascii="Times New Roman" w:eastAsia="Calibri" w:hAnsi="Times New Roman" w:cs="Times New Roman"/>
                <w:sz w:val="24"/>
                <w:szCs w:val="24"/>
              </w:rPr>
            </w:pP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свыше 5,01</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5</w:t>
            </w:r>
          </w:p>
        </w:tc>
      </w:tr>
      <w:tr w:rsidR="00975D7B" w:rsidRPr="006370F6" w:rsidTr="006370F6">
        <w:trPr>
          <w:jc w:val="center"/>
        </w:trPr>
        <w:tc>
          <w:tcPr>
            <w:tcW w:w="11309" w:type="dxa"/>
            <w:vMerge w:val="restart"/>
          </w:tcPr>
          <w:p w:rsidR="00975D7B" w:rsidRPr="006370F6" w:rsidRDefault="00975D7B" w:rsidP="00975D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 xml:space="preserve">3. Степень участия населения в определении проблемы, заявленной в народной инициативе (процентное соотношение количества подписей в поддержку народной инициативы к количеству зарегистрированных граждан, проживающих в селе </w:t>
            </w:r>
            <w:hyperlink w:anchor="P225" w:history="1">
              <w:r w:rsidRPr="006370F6">
                <w:rPr>
                  <w:rFonts w:ascii="Times New Roman" w:eastAsia="Times New Roman" w:hAnsi="Times New Roman" w:cs="Times New Roman"/>
                  <w:sz w:val="24"/>
                  <w:szCs w:val="24"/>
                  <w:lang w:eastAsia="ru-RU"/>
                </w:rPr>
                <w:t>&lt;*&gt;</w:t>
              </w:r>
            </w:hyperlink>
            <w:r w:rsidRPr="006370F6">
              <w:rPr>
                <w:rFonts w:ascii="Times New Roman" w:eastAsia="Times New Roman" w:hAnsi="Times New Roman" w:cs="Times New Roman"/>
                <w:sz w:val="24"/>
                <w:szCs w:val="24"/>
                <w:lang w:eastAsia="ru-RU"/>
              </w:rPr>
              <w:t>)</w:t>
            </w: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до 1</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w:t>
            </w:r>
          </w:p>
        </w:tc>
      </w:tr>
      <w:tr w:rsidR="00975D7B" w:rsidRPr="006370F6" w:rsidTr="006370F6">
        <w:trPr>
          <w:jc w:val="center"/>
        </w:trPr>
        <w:tc>
          <w:tcPr>
            <w:tcW w:w="11309" w:type="dxa"/>
            <w:vMerge/>
          </w:tcPr>
          <w:p w:rsidR="00975D7B" w:rsidRPr="006370F6" w:rsidRDefault="00975D7B" w:rsidP="00975D7B">
            <w:pPr>
              <w:spacing w:after="0" w:line="240" w:lineRule="auto"/>
              <w:jc w:val="both"/>
              <w:rPr>
                <w:rFonts w:ascii="Times New Roman" w:eastAsia="Calibri" w:hAnsi="Times New Roman" w:cs="Times New Roman"/>
                <w:sz w:val="24"/>
                <w:szCs w:val="24"/>
              </w:rPr>
            </w:pP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от 1,01 до 5</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3</w:t>
            </w:r>
          </w:p>
        </w:tc>
      </w:tr>
      <w:tr w:rsidR="00975D7B" w:rsidRPr="006370F6" w:rsidTr="006370F6">
        <w:trPr>
          <w:jc w:val="center"/>
        </w:trPr>
        <w:tc>
          <w:tcPr>
            <w:tcW w:w="11309" w:type="dxa"/>
            <w:vMerge/>
          </w:tcPr>
          <w:p w:rsidR="00975D7B" w:rsidRPr="006370F6" w:rsidRDefault="00975D7B" w:rsidP="00975D7B">
            <w:pPr>
              <w:spacing w:after="0" w:line="240" w:lineRule="auto"/>
              <w:jc w:val="both"/>
              <w:rPr>
                <w:rFonts w:ascii="Times New Roman" w:eastAsia="Calibri" w:hAnsi="Times New Roman" w:cs="Times New Roman"/>
                <w:sz w:val="24"/>
                <w:szCs w:val="24"/>
              </w:rPr>
            </w:pP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свыше 5,01</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5</w:t>
            </w:r>
          </w:p>
        </w:tc>
      </w:tr>
      <w:tr w:rsidR="00975D7B" w:rsidRPr="006370F6" w:rsidTr="006370F6">
        <w:trPr>
          <w:jc w:val="center"/>
        </w:trPr>
        <w:tc>
          <w:tcPr>
            <w:tcW w:w="11309" w:type="dxa"/>
            <w:vMerge w:val="restart"/>
          </w:tcPr>
          <w:p w:rsidR="00975D7B" w:rsidRPr="006370F6" w:rsidRDefault="00975D7B" w:rsidP="00975D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 xml:space="preserve">4. Уровень </w:t>
            </w:r>
            <w:proofErr w:type="spellStart"/>
            <w:r w:rsidRPr="006370F6">
              <w:rPr>
                <w:rFonts w:ascii="Times New Roman" w:eastAsia="Times New Roman" w:hAnsi="Times New Roman" w:cs="Times New Roman"/>
                <w:sz w:val="24"/>
                <w:szCs w:val="24"/>
                <w:lang w:eastAsia="ru-RU"/>
              </w:rPr>
              <w:t>софинансирования</w:t>
            </w:r>
            <w:proofErr w:type="spellEnd"/>
            <w:r w:rsidRPr="006370F6">
              <w:rPr>
                <w:rFonts w:ascii="Times New Roman" w:eastAsia="Times New Roman" w:hAnsi="Times New Roman" w:cs="Times New Roman"/>
                <w:sz w:val="24"/>
                <w:szCs w:val="24"/>
                <w:lang w:eastAsia="ru-RU"/>
              </w:rPr>
              <w:t xml:space="preserve"> мероприятий народной инициативы за счет средств бюджета муниципальн</w:t>
            </w:r>
            <w:r w:rsidRPr="006370F6">
              <w:rPr>
                <w:rFonts w:ascii="Times New Roman" w:eastAsia="Times New Roman" w:hAnsi="Times New Roman" w:cs="Times New Roman"/>
                <w:sz w:val="24"/>
                <w:szCs w:val="24"/>
                <w:lang w:eastAsia="ru-RU"/>
              </w:rPr>
              <w:t>о</w:t>
            </w:r>
            <w:r w:rsidRPr="006370F6">
              <w:rPr>
                <w:rFonts w:ascii="Times New Roman" w:eastAsia="Times New Roman" w:hAnsi="Times New Roman" w:cs="Times New Roman"/>
                <w:sz w:val="24"/>
                <w:szCs w:val="24"/>
                <w:lang w:eastAsia="ru-RU"/>
              </w:rPr>
              <w:t xml:space="preserve">го образования (доля </w:t>
            </w:r>
            <w:proofErr w:type="spellStart"/>
            <w:r w:rsidRPr="006370F6">
              <w:rPr>
                <w:rFonts w:ascii="Times New Roman" w:eastAsia="Times New Roman" w:hAnsi="Times New Roman" w:cs="Times New Roman"/>
                <w:sz w:val="24"/>
                <w:szCs w:val="24"/>
                <w:lang w:eastAsia="ru-RU"/>
              </w:rPr>
              <w:t>софинансирования</w:t>
            </w:r>
            <w:proofErr w:type="spellEnd"/>
            <w:r w:rsidRPr="006370F6">
              <w:rPr>
                <w:rFonts w:ascii="Times New Roman" w:eastAsia="Times New Roman" w:hAnsi="Times New Roman" w:cs="Times New Roman"/>
                <w:sz w:val="24"/>
                <w:szCs w:val="24"/>
                <w:lang w:eastAsia="ru-RU"/>
              </w:rPr>
              <w:t xml:space="preserve"> народной инициативы в пределах не менее 20 процентов от суммы субсидии), процентов</w:t>
            </w: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менее 20</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w:t>
            </w:r>
          </w:p>
        </w:tc>
      </w:tr>
      <w:tr w:rsidR="00975D7B" w:rsidRPr="006370F6" w:rsidTr="006370F6">
        <w:trPr>
          <w:jc w:val="center"/>
        </w:trPr>
        <w:tc>
          <w:tcPr>
            <w:tcW w:w="11309" w:type="dxa"/>
            <w:vMerge/>
          </w:tcPr>
          <w:p w:rsidR="00975D7B" w:rsidRPr="006370F6" w:rsidRDefault="00975D7B" w:rsidP="00975D7B">
            <w:pPr>
              <w:spacing w:after="0" w:line="240" w:lineRule="auto"/>
              <w:jc w:val="both"/>
              <w:rPr>
                <w:rFonts w:ascii="Times New Roman" w:eastAsia="Calibri" w:hAnsi="Times New Roman" w:cs="Times New Roman"/>
                <w:sz w:val="24"/>
                <w:szCs w:val="24"/>
              </w:rPr>
            </w:pP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более 20</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5</w:t>
            </w:r>
          </w:p>
        </w:tc>
      </w:tr>
      <w:tr w:rsidR="00975D7B" w:rsidRPr="006370F6" w:rsidTr="006370F6">
        <w:trPr>
          <w:jc w:val="center"/>
        </w:trPr>
        <w:tc>
          <w:tcPr>
            <w:tcW w:w="11309" w:type="dxa"/>
            <w:vMerge w:val="restart"/>
          </w:tcPr>
          <w:p w:rsidR="00975D7B" w:rsidRPr="006370F6" w:rsidRDefault="00975D7B" w:rsidP="00975D7B">
            <w:pPr>
              <w:spacing w:after="0" w:line="240" w:lineRule="auto"/>
              <w:jc w:val="both"/>
              <w:rPr>
                <w:rFonts w:ascii="Times New Roman" w:eastAsia="Calibri" w:hAnsi="Times New Roman" w:cs="Times New Roman"/>
                <w:sz w:val="24"/>
                <w:szCs w:val="24"/>
              </w:rPr>
            </w:pPr>
            <w:r w:rsidRPr="006370F6">
              <w:rPr>
                <w:rFonts w:ascii="Times New Roman" w:eastAsia="Calibri" w:hAnsi="Times New Roman" w:cs="Times New Roman"/>
                <w:sz w:val="24"/>
                <w:szCs w:val="24"/>
              </w:rPr>
              <w:t xml:space="preserve">5. Уровень </w:t>
            </w:r>
            <w:proofErr w:type="spellStart"/>
            <w:r w:rsidRPr="006370F6">
              <w:rPr>
                <w:rFonts w:ascii="Times New Roman" w:eastAsia="Calibri" w:hAnsi="Times New Roman" w:cs="Times New Roman"/>
                <w:sz w:val="24"/>
                <w:szCs w:val="24"/>
              </w:rPr>
              <w:t>софинансирования</w:t>
            </w:r>
            <w:proofErr w:type="spellEnd"/>
            <w:r w:rsidRPr="006370F6">
              <w:rPr>
                <w:rFonts w:ascii="Times New Roman" w:eastAsia="Calibri" w:hAnsi="Times New Roman" w:cs="Times New Roman"/>
                <w:sz w:val="24"/>
                <w:szCs w:val="24"/>
              </w:rPr>
              <w:t xml:space="preserve"> производственных мероприятий народной </w:t>
            </w:r>
            <w:r w:rsidRPr="006370F6">
              <w:rPr>
                <w:rFonts w:ascii="Times New Roman" w:eastAsia="Times New Roman" w:hAnsi="Times New Roman" w:cs="Times New Roman"/>
                <w:sz w:val="24"/>
                <w:szCs w:val="24"/>
                <w:lang w:eastAsia="ru-RU"/>
              </w:rPr>
              <w:t>инициативы</w:t>
            </w:r>
            <w:r w:rsidRPr="006370F6">
              <w:rPr>
                <w:rFonts w:ascii="Times New Roman" w:eastAsia="Calibri" w:hAnsi="Times New Roman" w:cs="Times New Roman"/>
                <w:sz w:val="24"/>
                <w:szCs w:val="24"/>
              </w:rPr>
              <w:t xml:space="preserve"> за счет внебюдже</w:t>
            </w:r>
            <w:r w:rsidRPr="006370F6">
              <w:rPr>
                <w:rFonts w:ascii="Times New Roman" w:eastAsia="Calibri" w:hAnsi="Times New Roman" w:cs="Times New Roman"/>
                <w:sz w:val="24"/>
                <w:szCs w:val="24"/>
              </w:rPr>
              <w:t>т</w:t>
            </w:r>
            <w:r w:rsidRPr="006370F6">
              <w:rPr>
                <w:rFonts w:ascii="Times New Roman" w:eastAsia="Calibri" w:hAnsi="Times New Roman" w:cs="Times New Roman"/>
                <w:sz w:val="24"/>
                <w:szCs w:val="24"/>
              </w:rPr>
              <w:t xml:space="preserve">ных источников (доля </w:t>
            </w:r>
            <w:proofErr w:type="spellStart"/>
            <w:r w:rsidRPr="006370F6">
              <w:rPr>
                <w:rFonts w:ascii="Times New Roman" w:eastAsia="Calibri" w:hAnsi="Times New Roman" w:cs="Times New Roman"/>
                <w:sz w:val="24"/>
                <w:szCs w:val="24"/>
              </w:rPr>
              <w:t>софинансирования</w:t>
            </w:r>
            <w:proofErr w:type="spellEnd"/>
            <w:r w:rsidRPr="006370F6">
              <w:rPr>
                <w:rFonts w:ascii="Times New Roman" w:eastAsia="Calibri" w:hAnsi="Times New Roman" w:cs="Times New Roman"/>
                <w:sz w:val="24"/>
                <w:szCs w:val="24"/>
              </w:rPr>
              <w:t xml:space="preserve"> мероприятий народной </w:t>
            </w:r>
            <w:r w:rsidRPr="006370F6">
              <w:rPr>
                <w:rFonts w:ascii="Times New Roman" w:eastAsia="Times New Roman" w:hAnsi="Times New Roman" w:cs="Times New Roman"/>
                <w:sz w:val="24"/>
                <w:szCs w:val="24"/>
                <w:lang w:eastAsia="ru-RU"/>
              </w:rPr>
              <w:t>инициативы</w:t>
            </w:r>
            <w:r w:rsidRPr="006370F6">
              <w:rPr>
                <w:rFonts w:ascii="Times New Roman" w:eastAsia="Calibri" w:hAnsi="Times New Roman" w:cs="Times New Roman"/>
                <w:sz w:val="24"/>
                <w:szCs w:val="24"/>
              </w:rPr>
              <w:t xml:space="preserve"> в пределах не менее 20 пр</w:t>
            </w:r>
            <w:r w:rsidRPr="006370F6">
              <w:rPr>
                <w:rFonts w:ascii="Times New Roman" w:eastAsia="Calibri" w:hAnsi="Times New Roman" w:cs="Times New Roman"/>
                <w:sz w:val="24"/>
                <w:szCs w:val="24"/>
              </w:rPr>
              <w:t>о</w:t>
            </w:r>
            <w:r w:rsidRPr="006370F6">
              <w:rPr>
                <w:rFonts w:ascii="Times New Roman" w:eastAsia="Calibri" w:hAnsi="Times New Roman" w:cs="Times New Roman"/>
                <w:sz w:val="24"/>
                <w:szCs w:val="24"/>
              </w:rPr>
              <w:t>центов от суммы субсидии), процентов</w:t>
            </w: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менее 20</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w:t>
            </w:r>
          </w:p>
        </w:tc>
      </w:tr>
      <w:tr w:rsidR="00975D7B" w:rsidRPr="006370F6" w:rsidTr="006370F6">
        <w:trPr>
          <w:jc w:val="center"/>
        </w:trPr>
        <w:tc>
          <w:tcPr>
            <w:tcW w:w="11309" w:type="dxa"/>
            <w:vMerge/>
          </w:tcPr>
          <w:p w:rsidR="00975D7B" w:rsidRPr="006370F6" w:rsidRDefault="00975D7B" w:rsidP="00975D7B">
            <w:pPr>
              <w:spacing w:after="0" w:line="240" w:lineRule="auto"/>
              <w:jc w:val="both"/>
              <w:rPr>
                <w:rFonts w:ascii="Times New Roman" w:eastAsia="Calibri" w:hAnsi="Times New Roman" w:cs="Times New Roman"/>
                <w:sz w:val="24"/>
                <w:szCs w:val="24"/>
              </w:rPr>
            </w:pP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более 20</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5</w:t>
            </w:r>
          </w:p>
        </w:tc>
      </w:tr>
      <w:tr w:rsidR="00975D7B" w:rsidRPr="006370F6" w:rsidTr="006370F6">
        <w:trPr>
          <w:jc w:val="center"/>
        </w:trPr>
        <w:tc>
          <w:tcPr>
            <w:tcW w:w="11309" w:type="dxa"/>
            <w:vMerge w:val="restart"/>
          </w:tcPr>
          <w:p w:rsidR="00975D7B" w:rsidRPr="006370F6" w:rsidRDefault="00975D7B" w:rsidP="00975D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 xml:space="preserve">6. Уровень </w:t>
            </w:r>
            <w:proofErr w:type="spellStart"/>
            <w:r w:rsidRPr="006370F6">
              <w:rPr>
                <w:rFonts w:ascii="Times New Roman" w:eastAsia="Times New Roman" w:hAnsi="Times New Roman" w:cs="Times New Roman"/>
                <w:sz w:val="24"/>
                <w:szCs w:val="24"/>
                <w:lang w:eastAsia="ru-RU"/>
              </w:rPr>
              <w:t>софинансирования</w:t>
            </w:r>
            <w:proofErr w:type="spellEnd"/>
            <w:r w:rsidRPr="006370F6">
              <w:rPr>
                <w:rFonts w:ascii="Times New Roman" w:eastAsia="Times New Roman" w:hAnsi="Times New Roman" w:cs="Times New Roman"/>
                <w:sz w:val="24"/>
                <w:szCs w:val="24"/>
                <w:lang w:eastAsia="ru-RU"/>
              </w:rPr>
              <w:t xml:space="preserve"> непроизводственных мероприятий народной инициативы за счет внебю</w:t>
            </w:r>
            <w:r w:rsidRPr="006370F6">
              <w:rPr>
                <w:rFonts w:ascii="Times New Roman" w:eastAsia="Times New Roman" w:hAnsi="Times New Roman" w:cs="Times New Roman"/>
                <w:sz w:val="24"/>
                <w:szCs w:val="24"/>
                <w:lang w:eastAsia="ru-RU"/>
              </w:rPr>
              <w:t>д</w:t>
            </w:r>
            <w:r w:rsidRPr="006370F6">
              <w:rPr>
                <w:rFonts w:ascii="Times New Roman" w:eastAsia="Times New Roman" w:hAnsi="Times New Roman" w:cs="Times New Roman"/>
                <w:sz w:val="24"/>
                <w:szCs w:val="24"/>
                <w:lang w:eastAsia="ru-RU"/>
              </w:rPr>
              <w:t xml:space="preserve">жетных источников (доля </w:t>
            </w:r>
            <w:proofErr w:type="spellStart"/>
            <w:r w:rsidRPr="006370F6">
              <w:rPr>
                <w:rFonts w:ascii="Times New Roman" w:eastAsia="Times New Roman" w:hAnsi="Times New Roman" w:cs="Times New Roman"/>
                <w:sz w:val="24"/>
                <w:szCs w:val="24"/>
                <w:lang w:eastAsia="ru-RU"/>
              </w:rPr>
              <w:t>софинансирования</w:t>
            </w:r>
            <w:proofErr w:type="spellEnd"/>
            <w:r w:rsidRPr="006370F6">
              <w:rPr>
                <w:rFonts w:ascii="Times New Roman" w:eastAsia="Times New Roman" w:hAnsi="Times New Roman" w:cs="Times New Roman"/>
                <w:sz w:val="24"/>
                <w:szCs w:val="24"/>
                <w:lang w:eastAsia="ru-RU"/>
              </w:rPr>
              <w:t xml:space="preserve"> народной инициативы в пределах не менее 10 процентов от объема субсидии), процентов</w:t>
            </w: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менее 10</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w:t>
            </w:r>
          </w:p>
        </w:tc>
      </w:tr>
      <w:tr w:rsidR="00975D7B" w:rsidRPr="00975D7B" w:rsidTr="006370F6">
        <w:trPr>
          <w:jc w:val="center"/>
        </w:trPr>
        <w:tc>
          <w:tcPr>
            <w:tcW w:w="11309" w:type="dxa"/>
            <w:vMerge/>
          </w:tcPr>
          <w:p w:rsidR="00975D7B" w:rsidRPr="006370F6" w:rsidRDefault="00975D7B" w:rsidP="00975D7B">
            <w:pPr>
              <w:spacing w:after="0" w:line="240" w:lineRule="auto"/>
              <w:jc w:val="both"/>
              <w:rPr>
                <w:rFonts w:ascii="Times New Roman" w:eastAsia="Calibri" w:hAnsi="Times New Roman" w:cs="Times New Roman"/>
                <w:sz w:val="24"/>
                <w:szCs w:val="24"/>
              </w:rPr>
            </w:pP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более 10</w:t>
            </w:r>
          </w:p>
        </w:tc>
        <w:tc>
          <w:tcPr>
            <w:tcW w:w="1780" w:type="dxa"/>
          </w:tcPr>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5</w:t>
            </w:r>
          </w:p>
        </w:tc>
      </w:tr>
    </w:tbl>
    <w:p w:rsidR="00975D7B" w:rsidRPr="00975D7B" w:rsidRDefault="00975D7B" w:rsidP="00975D7B">
      <w:pPr>
        <w:rPr>
          <w:rFonts w:ascii="Calibri" w:eastAsia="Calibri" w:hAnsi="Calibri" w:cs="Times New Roman"/>
        </w:rPr>
      </w:pPr>
    </w:p>
    <w:p w:rsidR="00975D7B" w:rsidRPr="00975D7B" w:rsidRDefault="00975D7B" w:rsidP="00975D7B">
      <w:pPr>
        <w:rPr>
          <w:rFonts w:ascii="Calibri" w:eastAsia="Calibri" w:hAnsi="Calibri" w:cs="Times New Roman"/>
        </w:rPr>
      </w:pPr>
    </w:p>
    <w:tbl>
      <w:tblPr>
        <w:tblW w:w="15357" w:type="dxa"/>
        <w:jc w:val="center"/>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09"/>
        <w:gridCol w:w="2268"/>
        <w:gridCol w:w="1780"/>
      </w:tblGrid>
      <w:tr w:rsidR="00975D7B" w:rsidRPr="006370F6" w:rsidTr="006370F6">
        <w:trPr>
          <w:jc w:val="center"/>
        </w:trPr>
        <w:tc>
          <w:tcPr>
            <w:tcW w:w="11309"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Наименование критерия</w:t>
            </w: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 xml:space="preserve">Значение </w:t>
            </w:r>
          </w:p>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критерия</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Количество баллов</w:t>
            </w:r>
          </w:p>
        </w:tc>
      </w:tr>
      <w:tr w:rsidR="00975D7B" w:rsidRPr="006370F6" w:rsidTr="006370F6">
        <w:trPr>
          <w:jc w:val="center"/>
        </w:trPr>
        <w:tc>
          <w:tcPr>
            <w:tcW w:w="11309" w:type="dxa"/>
            <w:vMerge w:val="restart"/>
          </w:tcPr>
          <w:p w:rsidR="00975D7B" w:rsidRPr="006370F6" w:rsidRDefault="00975D7B" w:rsidP="00975D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7. Участие населения (неоплачиваемый труд, материалы и др.) в реализации народной инициативы при н</w:t>
            </w:r>
            <w:r w:rsidRPr="006370F6">
              <w:rPr>
                <w:rFonts w:ascii="Times New Roman" w:eastAsia="Times New Roman" w:hAnsi="Times New Roman" w:cs="Times New Roman"/>
                <w:sz w:val="24"/>
                <w:szCs w:val="24"/>
                <w:lang w:eastAsia="ru-RU"/>
              </w:rPr>
              <w:t>а</w:t>
            </w:r>
            <w:r w:rsidRPr="006370F6">
              <w:rPr>
                <w:rFonts w:ascii="Times New Roman" w:eastAsia="Times New Roman" w:hAnsi="Times New Roman" w:cs="Times New Roman"/>
                <w:sz w:val="24"/>
                <w:szCs w:val="24"/>
                <w:lang w:eastAsia="ru-RU"/>
              </w:rPr>
              <w:t xml:space="preserve">личии соответствующего документального подтверждения (калькуляция, смета, другое) </w:t>
            </w: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не предусматрив</w:t>
            </w:r>
            <w:r w:rsidRPr="006370F6">
              <w:rPr>
                <w:rFonts w:ascii="Times New Roman" w:eastAsia="Times New Roman" w:hAnsi="Times New Roman" w:cs="Times New Roman"/>
                <w:sz w:val="24"/>
                <w:szCs w:val="24"/>
                <w:lang w:eastAsia="ru-RU"/>
              </w:rPr>
              <w:t>а</w:t>
            </w:r>
            <w:r w:rsidRPr="006370F6">
              <w:rPr>
                <w:rFonts w:ascii="Times New Roman" w:eastAsia="Times New Roman" w:hAnsi="Times New Roman" w:cs="Times New Roman"/>
                <w:sz w:val="24"/>
                <w:szCs w:val="24"/>
                <w:lang w:eastAsia="ru-RU"/>
              </w:rPr>
              <w:t>ется</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0</w:t>
            </w:r>
          </w:p>
        </w:tc>
      </w:tr>
      <w:tr w:rsidR="00975D7B" w:rsidRPr="006370F6" w:rsidTr="006370F6">
        <w:trPr>
          <w:jc w:val="center"/>
        </w:trPr>
        <w:tc>
          <w:tcPr>
            <w:tcW w:w="11309" w:type="dxa"/>
            <w:vMerge/>
          </w:tcPr>
          <w:p w:rsidR="00975D7B" w:rsidRPr="006370F6" w:rsidRDefault="00975D7B" w:rsidP="00975D7B">
            <w:pPr>
              <w:spacing w:after="0" w:line="240" w:lineRule="auto"/>
              <w:jc w:val="both"/>
              <w:rPr>
                <w:rFonts w:ascii="Times New Roman" w:eastAsia="Calibri" w:hAnsi="Times New Roman" w:cs="Times New Roman"/>
                <w:sz w:val="24"/>
                <w:szCs w:val="24"/>
              </w:rPr>
            </w:pP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предусматривается</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w:t>
            </w:r>
          </w:p>
        </w:tc>
      </w:tr>
      <w:tr w:rsidR="00975D7B" w:rsidRPr="006370F6" w:rsidTr="006370F6">
        <w:trPr>
          <w:jc w:val="center"/>
        </w:trPr>
        <w:tc>
          <w:tcPr>
            <w:tcW w:w="11309" w:type="dxa"/>
            <w:vMerge w:val="restart"/>
          </w:tcPr>
          <w:p w:rsidR="00975D7B" w:rsidRPr="006370F6" w:rsidRDefault="00975D7B" w:rsidP="00975D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 xml:space="preserve">8. </w:t>
            </w:r>
            <w:proofErr w:type="gramStart"/>
            <w:r w:rsidRPr="006370F6">
              <w:rPr>
                <w:rFonts w:ascii="Times New Roman" w:eastAsia="Times New Roman" w:hAnsi="Times New Roman" w:cs="Times New Roman"/>
                <w:sz w:val="24"/>
                <w:szCs w:val="24"/>
                <w:lang w:eastAsia="ru-RU"/>
              </w:rPr>
              <w:t>Освещение информации о народной инициативе в средствах массовой информации (местное телевид</w:t>
            </w:r>
            <w:r w:rsidRPr="006370F6">
              <w:rPr>
                <w:rFonts w:ascii="Times New Roman" w:eastAsia="Times New Roman" w:hAnsi="Times New Roman" w:cs="Times New Roman"/>
                <w:sz w:val="24"/>
                <w:szCs w:val="24"/>
                <w:lang w:eastAsia="ru-RU"/>
              </w:rPr>
              <w:t>е</w:t>
            </w:r>
            <w:r w:rsidRPr="006370F6">
              <w:rPr>
                <w:rFonts w:ascii="Times New Roman" w:eastAsia="Times New Roman" w:hAnsi="Times New Roman" w:cs="Times New Roman"/>
                <w:sz w:val="24"/>
                <w:szCs w:val="24"/>
                <w:lang w:eastAsia="ru-RU"/>
              </w:rPr>
              <w:t>ние, информационно-коммуникационная сеть «Интернет», периодические издания) и (или) размещение полиграфической продукции: листовки, объявления, приглашение к участию местных жителей (до схода граждан)</w:t>
            </w:r>
            <w:proofErr w:type="gramEnd"/>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нет</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0</w:t>
            </w:r>
          </w:p>
        </w:tc>
      </w:tr>
      <w:tr w:rsidR="00975D7B" w:rsidRPr="006370F6" w:rsidTr="006370F6">
        <w:trPr>
          <w:jc w:val="center"/>
        </w:trPr>
        <w:tc>
          <w:tcPr>
            <w:tcW w:w="11309" w:type="dxa"/>
            <w:vMerge/>
          </w:tcPr>
          <w:p w:rsidR="00975D7B" w:rsidRPr="006370F6" w:rsidRDefault="00975D7B" w:rsidP="00975D7B">
            <w:pPr>
              <w:spacing w:after="0" w:line="240" w:lineRule="auto"/>
              <w:jc w:val="both"/>
              <w:rPr>
                <w:rFonts w:ascii="Times New Roman" w:eastAsia="Calibri" w:hAnsi="Times New Roman" w:cs="Times New Roman"/>
                <w:sz w:val="24"/>
                <w:szCs w:val="24"/>
              </w:rPr>
            </w:pP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да</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3</w:t>
            </w:r>
          </w:p>
        </w:tc>
      </w:tr>
      <w:tr w:rsidR="00975D7B" w:rsidRPr="006370F6" w:rsidTr="006370F6">
        <w:trPr>
          <w:trHeight w:val="287"/>
          <w:jc w:val="center"/>
        </w:trPr>
        <w:tc>
          <w:tcPr>
            <w:tcW w:w="11309" w:type="dxa"/>
            <w:vMerge w:val="restart"/>
          </w:tcPr>
          <w:p w:rsidR="00975D7B" w:rsidRPr="006370F6" w:rsidRDefault="00975D7B" w:rsidP="00975D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9. Проведение мероприятий, посвященных предварительному обсуждению народной инициативы (подпи</w:t>
            </w:r>
            <w:r w:rsidRPr="006370F6">
              <w:rPr>
                <w:rFonts w:ascii="Times New Roman" w:eastAsia="Times New Roman" w:hAnsi="Times New Roman" w:cs="Times New Roman"/>
                <w:sz w:val="24"/>
                <w:szCs w:val="24"/>
                <w:lang w:eastAsia="ru-RU"/>
              </w:rPr>
              <w:t>с</w:t>
            </w:r>
            <w:r w:rsidRPr="006370F6">
              <w:rPr>
                <w:rFonts w:ascii="Times New Roman" w:eastAsia="Times New Roman" w:hAnsi="Times New Roman" w:cs="Times New Roman"/>
                <w:sz w:val="24"/>
                <w:szCs w:val="24"/>
                <w:lang w:eastAsia="ru-RU"/>
              </w:rPr>
              <w:t xml:space="preserve">ные листы, анкеты, предварительные сходы, подомовой обход, в группе в социальных сетях и т.д.) </w:t>
            </w: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отсутствие предв</w:t>
            </w:r>
            <w:r w:rsidRPr="006370F6">
              <w:rPr>
                <w:rFonts w:ascii="Times New Roman" w:eastAsia="Times New Roman" w:hAnsi="Times New Roman" w:cs="Times New Roman"/>
                <w:sz w:val="24"/>
                <w:szCs w:val="24"/>
                <w:lang w:eastAsia="ru-RU"/>
              </w:rPr>
              <w:t>а</w:t>
            </w:r>
            <w:r w:rsidRPr="006370F6">
              <w:rPr>
                <w:rFonts w:ascii="Times New Roman" w:eastAsia="Times New Roman" w:hAnsi="Times New Roman" w:cs="Times New Roman"/>
                <w:sz w:val="24"/>
                <w:szCs w:val="24"/>
                <w:lang w:eastAsia="ru-RU"/>
              </w:rPr>
              <w:t>рительного обсу</w:t>
            </w:r>
            <w:r w:rsidRPr="006370F6">
              <w:rPr>
                <w:rFonts w:ascii="Times New Roman" w:eastAsia="Times New Roman" w:hAnsi="Times New Roman" w:cs="Times New Roman"/>
                <w:sz w:val="24"/>
                <w:szCs w:val="24"/>
                <w:lang w:eastAsia="ru-RU"/>
              </w:rPr>
              <w:t>ж</w:t>
            </w:r>
            <w:r w:rsidRPr="006370F6">
              <w:rPr>
                <w:rFonts w:ascii="Times New Roman" w:eastAsia="Times New Roman" w:hAnsi="Times New Roman" w:cs="Times New Roman"/>
                <w:sz w:val="24"/>
                <w:szCs w:val="24"/>
                <w:lang w:eastAsia="ru-RU"/>
              </w:rPr>
              <w:t>дения</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0</w:t>
            </w:r>
          </w:p>
        </w:tc>
      </w:tr>
      <w:tr w:rsidR="00975D7B" w:rsidRPr="006370F6" w:rsidTr="006370F6">
        <w:trPr>
          <w:jc w:val="center"/>
        </w:trPr>
        <w:tc>
          <w:tcPr>
            <w:tcW w:w="11309" w:type="dxa"/>
            <w:vMerge/>
          </w:tcPr>
          <w:p w:rsidR="00975D7B" w:rsidRPr="006370F6" w:rsidRDefault="00975D7B" w:rsidP="00975D7B">
            <w:pPr>
              <w:spacing w:after="0" w:line="240" w:lineRule="auto"/>
              <w:jc w:val="both"/>
              <w:rPr>
                <w:rFonts w:ascii="Times New Roman" w:eastAsia="Calibri" w:hAnsi="Times New Roman" w:cs="Times New Roman"/>
                <w:sz w:val="24"/>
                <w:szCs w:val="24"/>
              </w:rPr>
            </w:pP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наличие предвар</w:t>
            </w:r>
            <w:r w:rsidRPr="006370F6">
              <w:rPr>
                <w:rFonts w:ascii="Times New Roman" w:eastAsia="Times New Roman" w:hAnsi="Times New Roman" w:cs="Times New Roman"/>
                <w:sz w:val="24"/>
                <w:szCs w:val="24"/>
                <w:lang w:eastAsia="ru-RU"/>
              </w:rPr>
              <w:t>и</w:t>
            </w:r>
            <w:r w:rsidRPr="006370F6">
              <w:rPr>
                <w:rFonts w:ascii="Times New Roman" w:eastAsia="Times New Roman" w:hAnsi="Times New Roman" w:cs="Times New Roman"/>
                <w:sz w:val="24"/>
                <w:szCs w:val="24"/>
                <w:lang w:eastAsia="ru-RU"/>
              </w:rPr>
              <w:t>тельного обсужд</w:t>
            </w:r>
            <w:r w:rsidRPr="006370F6">
              <w:rPr>
                <w:rFonts w:ascii="Times New Roman" w:eastAsia="Times New Roman" w:hAnsi="Times New Roman" w:cs="Times New Roman"/>
                <w:sz w:val="24"/>
                <w:szCs w:val="24"/>
                <w:lang w:eastAsia="ru-RU"/>
              </w:rPr>
              <w:t>е</w:t>
            </w:r>
            <w:r w:rsidRPr="006370F6">
              <w:rPr>
                <w:rFonts w:ascii="Times New Roman" w:eastAsia="Times New Roman" w:hAnsi="Times New Roman" w:cs="Times New Roman"/>
                <w:sz w:val="24"/>
                <w:szCs w:val="24"/>
                <w:lang w:eastAsia="ru-RU"/>
              </w:rPr>
              <w:t>ния</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3</w:t>
            </w:r>
          </w:p>
        </w:tc>
      </w:tr>
      <w:tr w:rsidR="00975D7B" w:rsidRPr="006370F6" w:rsidTr="006370F6">
        <w:trPr>
          <w:jc w:val="center"/>
        </w:trPr>
        <w:tc>
          <w:tcPr>
            <w:tcW w:w="11309" w:type="dxa"/>
            <w:vMerge w:val="restart"/>
          </w:tcPr>
          <w:p w:rsidR="00975D7B" w:rsidRPr="006370F6" w:rsidRDefault="00975D7B" w:rsidP="00975D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10. Наличие видео и (или) аудиозаписи со схода граждан, на котором решается вопрос по участию в н</w:t>
            </w:r>
            <w:r w:rsidRPr="006370F6">
              <w:rPr>
                <w:rFonts w:ascii="Times New Roman" w:eastAsia="Times New Roman" w:hAnsi="Times New Roman" w:cs="Times New Roman"/>
                <w:sz w:val="24"/>
                <w:szCs w:val="24"/>
                <w:lang w:eastAsia="ru-RU"/>
              </w:rPr>
              <w:t>а</w:t>
            </w:r>
            <w:r w:rsidRPr="006370F6">
              <w:rPr>
                <w:rFonts w:ascii="Times New Roman" w:eastAsia="Times New Roman" w:hAnsi="Times New Roman" w:cs="Times New Roman"/>
                <w:sz w:val="24"/>
                <w:szCs w:val="24"/>
                <w:lang w:eastAsia="ru-RU"/>
              </w:rPr>
              <w:t>родной инициативе</w:t>
            </w: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отсутствие</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0</w:t>
            </w:r>
          </w:p>
        </w:tc>
      </w:tr>
      <w:tr w:rsidR="00975D7B" w:rsidRPr="006370F6" w:rsidTr="006370F6">
        <w:trPr>
          <w:jc w:val="center"/>
        </w:trPr>
        <w:tc>
          <w:tcPr>
            <w:tcW w:w="11309" w:type="dxa"/>
            <w:vMerge/>
          </w:tcPr>
          <w:p w:rsidR="00975D7B" w:rsidRPr="006370F6" w:rsidRDefault="00975D7B" w:rsidP="00975D7B">
            <w:pPr>
              <w:spacing w:after="0" w:line="240" w:lineRule="auto"/>
              <w:jc w:val="both"/>
              <w:rPr>
                <w:rFonts w:ascii="Times New Roman" w:eastAsia="Calibri" w:hAnsi="Times New Roman" w:cs="Times New Roman"/>
                <w:sz w:val="24"/>
                <w:szCs w:val="24"/>
              </w:rPr>
            </w:pP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наличие</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w:t>
            </w:r>
          </w:p>
        </w:tc>
      </w:tr>
      <w:tr w:rsidR="00975D7B" w:rsidRPr="006370F6" w:rsidTr="006370F6">
        <w:trPr>
          <w:jc w:val="center"/>
        </w:trPr>
        <w:tc>
          <w:tcPr>
            <w:tcW w:w="11309" w:type="dxa"/>
            <w:vMerge w:val="restart"/>
          </w:tcPr>
          <w:p w:rsidR="00975D7B" w:rsidRPr="006370F6" w:rsidRDefault="00975D7B" w:rsidP="00975D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11. По итогам реализации народной инициативы предусмотрено торжественное открытие с установлением таблички и освещением в средствах массовой информации (местное телевидение, информационно-коммуникационная сеть «Интернет», периодические издания).</w:t>
            </w:r>
          </w:p>
          <w:p w:rsidR="00975D7B" w:rsidRPr="006370F6" w:rsidRDefault="00975D7B" w:rsidP="00975D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Размер и формат таблички – на усмотрение заявителя. Обязательно: табличка должна быть установлена вблизи или на реализованной народной инициативе</w:t>
            </w: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не предусмотрено</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0</w:t>
            </w:r>
          </w:p>
        </w:tc>
      </w:tr>
      <w:tr w:rsidR="00975D7B" w:rsidRPr="006370F6" w:rsidTr="006370F6">
        <w:trPr>
          <w:jc w:val="center"/>
        </w:trPr>
        <w:tc>
          <w:tcPr>
            <w:tcW w:w="11309" w:type="dxa"/>
            <w:vMerge/>
          </w:tcPr>
          <w:p w:rsidR="00975D7B" w:rsidRPr="006370F6" w:rsidRDefault="00975D7B" w:rsidP="00975D7B">
            <w:pPr>
              <w:spacing w:after="0" w:line="240" w:lineRule="auto"/>
              <w:jc w:val="both"/>
              <w:rPr>
                <w:rFonts w:ascii="Times New Roman" w:eastAsia="Calibri" w:hAnsi="Times New Roman" w:cs="Times New Roman"/>
                <w:sz w:val="24"/>
                <w:szCs w:val="24"/>
              </w:rPr>
            </w:pP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предусмотрено</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w:t>
            </w:r>
          </w:p>
        </w:tc>
      </w:tr>
      <w:tr w:rsidR="00975D7B" w:rsidRPr="006370F6" w:rsidTr="006370F6">
        <w:trPr>
          <w:jc w:val="center"/>
        </w:trPr>
        <w:tc>
          <w:tcPr>
            <w:tcW w:w="11309" w:type="dxa"/>
            <w:vMerge w:val="restart"/>
          </w:tcPr>
          <w:p w:rsidR="00975D7B" w:rsidRPr="006370F6" w:rsidRDefault="00975D7B" w:rsidP="00975D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12. Народной инициативой предусмотрено дальнейшее содержание объекта</w:t>
            </w: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не предусмотрено</w:t>
            </w:r>
          </w:p>
        </w:tc>
        <w:tc>
          <w:tcPr>
            <w:tcW w:w="17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0</w:t>
            </w:r>
          </w:p>
        </w:tc>
      </w:tr>
      <w:tr w:rsidR="00975D7B" w:rsidRPr="00975D7B" w:rsidTr="006370F6">
        <w:trPr>
          <w:jc w:val="center"/>
        </w:trPr>
        <w:tc>
          <w:tcPr>
            <w:tcW w:w="11309" w:type="dxa"/>
            <w:vMerge/>
          </w:tcPr>
          <w:p w:rsidR="00975D7B" w:rsidRPr="006370F6" w:rsidRDefault="00975D7B" w:rsidP="00975D7B">
            <w:pPr>
              <w:spacing w:after="0" w:line="240" w:lineRule="auto"/>
              <w:jc w:val="both"/>
              <w:rPr>
                <w:rFonts w:ascii="Times New Roman" w:eastAsia="Calibri" w:hAnsi="Times New Roman" w:cs="Times New Roman"/>
                <w:sz w:val="24"/>
                <w:szCs w:val="24"/>
              </w:rPr>
            </w:pPr>
          </w:p>
        </w:tc>
        <w:tc>
          <w:tcPr>
            <w:tcW w:w="2268"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предусмотрено</w:t>
            </w:r>
          </w:p>
        </w:tc>
        <w:tc>
          <w:tcPr>
            <w:tcW w:w="1780" w:type="dxa"/>
          </w:tcPr>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w:t>
            </w:r>
          </w:p>
        </w:tc>
      </w:tr>
    </w:tbl>
    <w:p w:rsidR="00975D7B" w:rsidRPr="00975D7B" w:rsidRDefault="00975D7B" w:rsidP="006370F6">
      <w:pPr>
        <w:widowControl w:val="0"/>
        <w:autoSpaceDE w:val="0"/>
        <w:autoSpaceDN w:val="0"/>
        <w:spacing w:after="0" w:line="240" w:lineRule="auto"/>
        <w:ind w:firstLine="709"/>
        <w:jc w:val="both"/>
        <w:rPr>
          <w:rFonts w:ascii="Times New Roman" w:eastAsia="Times New Roman" w:hAnsi="Times New Roman" w:cs="Times New Roman"/>
          <w:sz w:val="20"/>
          <w:szCs w:val="24"/>
          <w:lang w:eastAsia="ru-RU"/>
        </w:rPr>
      </w:pPr>
    </w:p>
    <w:p w:rsidR="00975D7B" w:rsidRPr="00975D7B" w:rsidRDefault="00975D7B" w:rsidP="006370F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4"/>
          <w:szCs w:val="24"/>
          <w:lang w:eastAsia="ru-RU"/>
        </w:rPr>
        <w:t>--------------------------------</w:t>
      </w:r>
    </w:p>
    <w:p w:rsidR="00975D7B" w:rsidRPr="00975D7B" w:rsidRDefault="00975D7B" w:rsidP="006370F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225"/>
      <w:bookmarkEnd w:id="3"/>
      <w:r w:rsidRPr="00975D7B">
        <w:rPr>
          <w:rFonts w:ascii="Times New Roman" w:eastAsia="Times New Roman" w:hAnsi="Times New Roman" w:cs="Times New Roman"/>
          <w:sz w:val="24"/>
          <w:szCs w:val="24"/>
          <w:lang w:eastAsia="ru-RU"/>
        </w:rPr>
        <w:t>&lt;*&gt; Используется численность постоянного населения муниципального образования по состоянию на 1 января года, предшествующего году п</w:t>
      </w:r>
      <w:r w:rsidRPr="00975D7B">
        <w:rPr>
          <w:rFonts w:ascii="Times New Roman" w:eastAsia="Times New Roman" w:hAnsi="Times New Roman" w:cs="Times New Roman"/>
          <w:sz w:val="24"/>
          <w:szCs w:val="24"/>
          <w:lang w:eastAsia="ru-RU"/>
        </w:rPr>
        <w:t>о</w:t>
      </w:r>
      <w:r w:rsidRPr="00975D7B">
        <w:rPr>
          <w:rFonts w:ascii="Times New Roman" w:eastAsia="Times New Roman" w:hAnsi="Times New Roman" w:cs="Times New Roman"/>
          <w:sz w:val="24"/>
          <w:szCs w:val="24"/>
          <w:lang w:eastAsia="ru-RU"/>
        </w:rPr>
        <w:t>дачи заявки на участие в конкурсном отборе, по данным Управления Федеральной службы государственной статистики по Красноярскому краю, Ре</w:t>
      </w:r>
      <w:r w:rsidRPr="00975D7B">
        <w:rPr>
          <w:rFonts w:ascii="Times New Roman" w:eastAsia="Times New Roman" w:hAnsi="Times New Roman" w:cs="Times New Roman"/>
          <w:sz w:val="24"/>
          <w:szCs w:val="24"/>
          <w:lang w:eastAsia="ru-RU"/>
        </w:rPr>
        <w:t>с</w:t>
      </w:r>
      <w:r w:rsidRPr="00975D7B">
        <w:rPr>
          <w:rFonts w:ascii="Times New Roman" w:eastAsia="Times New Roman" w:hAnsi="Times New Roman" w:cs="Times New Roman"/>
          <w:sz w:val="24"/>
          <w:szCs w:val="24"/>
          <w:lang w:eastAsia="ru-RU"/>
        </w:rPr>
        <w:t>публике Хакасия и Республике Тыва.</w:t>
      </w:r>
    </w:p>
    <w:p w:rsidR="00975D7B" w:rsidRPr="00975D7B" w:rsidRDefault="00975D7B" w:rsidP="00975D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75D7B" w:rsidRPr="00975D7B" w:rsidRDefault="00975D7B" w:rsidP="00975D7B">
      <w:pPr>
        <w:widowControl w:val="0"/>
        <w:autoSpaceDE w:val="0"/>
        <w:autoSpaceDN w:val="0"/>
        <w:spacing w:after="0" w:line="240" w:lineRule="auto"/>
        <w:jc w:val="both"/>
        <w:rPr>
          <w:rFonts w:ascii="Times New Roman" w:eastAsia="Times New Roman" w:hAnsi="Times New Roman" w:cs="Times New Roman"/>
          <w:sz w:val="28"/>
          <w:szCs w:val="24"/>
          <w:lang w:eastAsia="ru-RU"/>
        </w:rPr>
        <w:sectPr w:rsidR="00975D7B" w:rsidRPr="00975D7B" w:rsidSect="006370F6">
          <w:headerReference w:type="default" r:id="rId15"/>
          <w:pgSz w:w="16838" w:h="11906" w:orient="landscape"/>
          <w:pgMar w:top="1134" w:right="567" w:bottom="1134" w:left="567" w:header="709" w:footer="709" w:gutter="0"/>
          <w:pgNumType w:start="1"/>
          <w:cols w:space="708"/>
          <w:titlePg/>
          <w:docGrid w:linePitch="360"/>
        </w:sectPr>
      </w:pPr>
    </w:p>
    <w:p w:rsidR="00975D7B" w:rsidRPr="006370F6" w:rsidRDefault="00975D7B" w:rsidP="006370F6">
      <w:pPr>
        <w:spacing w:after="0" w:line="240" w:lineRule="auto"/>
        <w:ind w:left="9639"/>
        <w:jc w:val="center"/>
        <w:rPr>
          <w:rFonts w:ascii="Times New Roman" w:eastAsia="Calibri" w:hAnsi="Times New Roman" w:cs="Times New Roman"/>
          <w:sz w:val="28"/>
        </w:rPr>
      </w:pPr>
      <w:r w:rsidRPr="006370F6">
        <w:rPr>
          <w:rFonts w:ascii="Times New Roman" w:eastAsia="Calibri" w:hAnsi="Times New Roman" w:cs="Times New Roman"/>
          <w:sz w:val="28"/>
        </w:rPr>
        <w:t>Приложение № 3</w:t>
      </w:r>
    </w:p>
    <w:p w:rsidR="00975D7B" w:rsidRPr="006370F6" w:rsidRDefault="00975D7B" w:rsidP="006370F6">
      <w:pPr>
        <w:spacing w:after="0" w:line="240" w:lineRule="auto"/>
        <w:ind w:left="9639"/>
        <w:jc w:val="center"/>
        <w:rPr>
          <w:rFonts w:ascii="Times New Roman" w:eastAsia="Calibri" w:hAnsi="Times New Roman" w:cs="Times New Roman"/>
          <w:sz w:val="28"/>
        </w:rPr>
      </w:pPr>
      <w:r w:rsidRPr="006370F6">
        <w:rPr>
          <w:rFonts w:ascii="Times New Roman" w:eastAsia="Calibri" w:hAnsi="Times New Roman" w:cs="Times New Roman"/>
          <w:sz w:val="28"/>
        </w:rPr>
        <w:t>к Порядку предоставления субсидий</w:t>
      </w:r>
    </w:p>
    <w:p w:rsidR="00975D7B" w:rsidRPr="006370F6" w:rsidRDefault="00975D7B" w:rsidP="006370F6">
      <w:pPr>
        <w:spacing w:after="0" w:line="240" w:lineRule="auto"/>
        <w:ind w:left="9639"/>
        <w:jc w:val="center"/>
        <w:rPr>
          <w:rFonts w:ascii="Times New Roman" w:eastAsia="Calibri" w:hAnsi="Times New Roman" w:cs="Times New Roman"/>
          <w:sz w:val="28"/>
        </w:rPr>
      </w:pPr>
      <w:r w:rsidRPr="006370F6">
        <w:rPr>
          <w:rFonts w:ascii="Times New Roman" w:eastAsia="Calibri" w:hAnsi="Times New Roman" w:cs="Times New Roman"/>
          <w:sz w:val="28"/>
        </w:rPr>
        <w:t xml:space="preserve">из республиканского бюджета Республики </w:t>
      </w:r>
    </w:p>
    <w:p w:rsidR="00975D7B" w:rsidRPr="006370F6" w:rsidRDefault="00975D7B" w:rsidP="006370F6">
      <w:pPr>
        <w:spacing w:after="0" w:line="240" w:lineRule="auto"/>
        <w:ind w:left="9639"/>
        <w:jc w:val="center"/>
        <w:rPr>
          <w:rFonts w:ascii="Times New Roman" w:eastAsia="Calibri" w:hAnsi="Times New Roman" w:cs="Times New Roman"/>
          <w:sz w:val="28"/>
        </w:rPr>
      </w:pPr>
      <w:r w:rsidRPr="006370F6">
        <w:rPr>
          <w:rFonts w:ascii="Times New Roman" w:eastAsia="Calibri" w:hAnsi="Times New Roman" w:cs="Times New Roman"/>
          <w:sz w:val="28"/>
        </w:rPr>
        <w:t xml:space="preserve">Тыва бюджетам </w:t>
      </w:r>
      <w:proofErr w:type="gramStart"/>
      <w:r w:rsidRPr="006370F6">
        <w:rPr>
          <w:rFonts w:ascii="Times New Roman" w:eastAsia="Calibri" w:hAnsi="Times New Roman" w:cs="Times New Roman"/>
          <w:sz w:val="28"/>
        </w:rPr>
        <w:t>муниципальных</w:t>
      </w:r>
      <w:proofErr w:type="gramEnd"/>
      <w:r w:rsidRPr="006370F6">
        <w:rPr>
          <w:rFonts w:ascii="Times New Roman" w:eastAsia="Calibri" w:hAnsi="Times New Roman" w:cs="Times New Roman"/>
          <w:sz w:val="28"/>
        </w:rPr>
        <w:t xml:space="preserve"> </w:t>
      </w:r>
    </w:p>
    <w:p w:rsidR="00975D7B" w:rsidRPr="006370F6" w:rsidRDefault="00975D7B" w:rsidP="006370F6">
      <w:pPr>
        <w:spacing w:after="0" w:line="240" w:lineRule="auto"/>
        <w:ind w:left="9639"/>
        <w:jc w:val="center"/>
        <w:rPr>
          <w:rFonts w:ascii="Times New Roman" w:eastAsia="Calibri" w:hAnsi="Times New Roman" w:cs="Times New Roman"/>
          <w:sz w:val="28"/>
        </w:rPr>
      </w:pPr>
      <w:r w:rsidRPr="006370F6">
        <w:rPr>
          <w:rFonts w:ascii="Times New Roman" w:eastAsia="Calibri" w:hAnsi="Times New Roman" w:cs="Times New Roman"/>
          <w:sz w:val="28"/>
        </w:rPr>
        <w:t xml:space="preserve">образований Республики Тыва </w:t>
      </w:r>
      <w:proofErr w:type="gramStart"/>
      <w:r w:rsidRPr="006370F6">
        <w:rPr>
          <w:rFonts w:ascii="Times New Roman" w:eastAsia="Calibri" w:hAnsi="Times New Roman" w:cs="Times New Roman"/>
          <w:sz w:val="28"/>
        </w:rPr>
        <w:t>на</w:t>
      </w:r>
      <w:proofErr w:type="gramEnd"/>
      <w:r w:rsidRPr="006370F6">
        <w:rPr>
          <w:rFonts w:ascii="Times New Roman" w:eastAsia="Calibri" w:hAnsi="Times New Roman" w:cs="Times New Roman"/>
          <w:sz w:val="28"/>
        </w:rPr>
        <w:t xml:space="preserve"> </w:t>
      </w:r>
    </w:p>
    <w:p w:rsidR="00975D7B" w:rsidRPr="006370F6" w:rsidRDefault="00975D7B" w:rsidP="006370F6">
      <w:pPr>
        <w:spacing w:after="0" w:line="240" w:lineRule="auto"/>
        <w:ind w:left="9639"/>
        <w:jc w:val="center"/>
        <w:rPr>
          <w:rFonts w:ascii="Times New Roman" w:eastAsia="Calibri" w:hAnsi="Times New Roman" w:cs="Times New Roman"/>
          <w:sz w:val="28"/>
        </w:rPr>
      </w:pPr>
      <w:proofErr w:type="spellStart"/>
      <w:r w:rsidRPr="006370F6">
        <w:rPr>
          <w:rFonts w:ascii="Times New Roman" w:eastAsia="Calibri" w:hAnsi="Times New Roman" w:cs="Times New Roman"/>
          <w:sz w:val="28"/>
        </w:rPr>
        <w:t>софинансирование</w:t>
      </w:r>
      <w:proofErr w:type="spellEnd"/>
      <w:r w:rsidRPr="006370F6">
        <w:rPr>
          <w:rFonts w:ascii="Times New Roman" w:eastAsia="Calibri" w:hAnsi="Times New Roman" w:cs="Times New Roman"/>
          <w:sz w:val="28"/>
        </w:rPr>
        <w:t xml:space="preserve"> расходов </w:t>
      </w:r>
      <w:proofErr w:type="gramStart"/>
      <w:r w:rsidRPr="006370F6">
        <w:rPr>
          <w:rFonts w:ascii="Times New Roman" w:eastAsia="Calibri" w:hAnsi="Times New Roman" w:cs="Times New Roman"/>
          <w:sz w:val="28"/>
        </w:rPr>
        <w:t>для</w:t>
      </w:r>
      <w:proofErr w:type="gramEnd"/>
      <w:r w:rsidRPr="006370F6">
        <w:rPr>
          <w:rFonts w:ascii="Times New Roman" w:eastAsia="Calibri" w:hAnsi="Times New Roman" w:cs="Times New Roman"/>
          <w:sz w:val="28"/>
        </w:rPr>
        <w:t xml:space="preserve"> </w:t>
      </w:r>
    </w:p>
    <w:p w:rsidR="00975D7B" w:rsidRPr="00975D7B" w:rsidRDefault="00975D7B" w:rsidP="006370F6">
      <w:pPr>
        <w:spacing w:after="0" w:line="240" w:lineRule="auto"/>
        <w:ind w:left="9639"/>
        <w:jc w:val="center"/>
        <w:rPr>
          <w:rFonts w:ascii="Times New Roman" w:eastAsia="Calibri" w:hAnsi="Times New Roman" w:cs="Times New Roman"/>
          <w:sz w:val="28"/>
        </w:rPr>
      </w:pPr>
      <w:r w:rsidRPr="006370F6">
        <w:rPr>
          <w:rFonts w:ascii="Times New Roman" w:eastAsia="Calibri" w:hAnsi="Times New Roman" w:cs="Times New Roman"/>
          <w:sz w:val="28"/>
        </w:rPr>
        <w:t>реализации лучших народных инициатив</w:t>
      </w:r>
    </w:p>
    <w:p w:rsidR="00975D7B" w:rsidRPr="00975D7B" w:rsidRDefault="00975D7B" w:rsidP="00975D7B">
      <w:pPr>
        <w:widowControl w:val="0"/>
        <w:autoSpaceDE w:val="0"/>
        <w:autoSpaceDN w:val="0"/>
        <w:spacing w:after="0" w:line="240" w:lineRule="auto"/>
        <w:jc w:val="right"/>
        <w:rPr>
          <w:rFonts w:ascii="Times New Roman" w:eastAsia="Times New Roman" w:hAnsi="Times New Roman" w:cs="Times New Roman"/>
          <w:sz w:val="28"/>
          <w:szCs w:val="24"/>
          <w:lang w:eastAsia="ru-RU"/>
        </w:rPr>
      </w:pPr>
    </w:p>
    <w:p w:rsidR="00975D7B" w:rsidRPr="00975D7B" w:rsidRDefault="00975D7B" w:rsidP="00975D7B">
      <w:pPr>
        <w:widowControl w:val="0"/>
        <w:autoSpaceDE w:val="0"/>
        <w:autoSpaceDN w:val="0"/>
        <w:spacing w:after="0" w:line="240" w:lineRule="auto"/>
        <w:jc w:val="right"/>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Форма</w:t>
      </w:r>
    </w:p>
    <w:p w:rsidR="00975D7B" w:rsidRPr="00975D7B" w:rsidRDefault="00975D7B" w:rsidP="00975D7B">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975D7B" w:rsidRPr="006370F6" w:rsidRDefault="00975D7B" w:rsidP="006370F6">
      <w:pPr>
        <w:widowControl w:val="0"/>
        <w:autoSpaceDE w:val="0"/>
        <w:autoSpaceDN w:val="0"/>
        <w:spacing w:after="0" w:line="240" w:lineRule="auto"/>
        <w:jc w:val="center"/>
        <w:rPr>
          <w:rFonts w:ascii="Times New Roman" w:eastAsia="Times New Roman" w:hAnsi="Times New Roman" w:cs="Times New Roman"/>
          <w:b/>
          <w:sz w:val="28"/>
          <w:szCs w:val="24"/>
          <w:lang w:eastAsia="ru-RU"/>
        </w:rPr>
      </w:pPr>
      <w:bookmarkStart w:id="4" w:name="P668"/>
      <w:bookmarkEnd w:id="4"/>
      <w:r w:rsidRPr="006370F6">
        <w:rPr>
          <w:rFonts w:ascii="Times New Roman" w:eastAsia="Times New Roman" w:hAnsi="Times New Roman" w:cs="Times New Roman"/>
          <w:b/>
          <w:sz w:val="28"/>
          <w:szCs w:val="24"/>
          <w:lang w:eastAsia="ru-RU"/>
        </w:rPr>
        <w:t>О Т Ч Е Т</w:t>
      </w:r>
    </w:p>
    <w:p w:rsidR="00975D7B" w:rsidRPr="006370F6" w:rsidRDefault="00975D7B" w:rsidP="006370F6">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6370F6">
        <w:rPr>
          <w:rFonts w:ascii="Times New Roman" w:eastAsia="Times New Roman" w:hAnsi="Times New Roman" w:cs="Times New Roman"/>
          <w:sz w:val="28"/>
          <w:szCs w:val="24"/>
          <w:lang w:eastAsia="ru-RU"/>
        </w:rPr>
        <w:t>о реализации лучшей народной инициативы</w:t>
      </w:r>
    </w:p>
    <w:p w:rsidR="00975D7B" w:rsidRPr="006370F6" w:rsidRDefault="00975D7B" w:rsidP="006370F6">
      <w:pPr>
        <w:widowControl w:val="0"/>
        <w:autoSpaceDE w:val="0"/>
        <w:autoSpaceDN w:val="0"/>
        <w:spacing w:after="0" w:line="240" w:lineRule="auto"/>
        <w:jc w:val="center"/>
        <w:rPr>
          <w:rFonts w:ascii="Times New Roman" w:eastAsia="Times New Roman" w:hAnsi="Times New Roman" w:cs="Times New Roman"/>
          <w:sz w:val="28"/>
          <w:szCs w:val="24"/>
          <w:lang w:eastAsia="ru-RU"/>
        </w:rPr>
      </w:pPr>
    </w:p>
    <w:p w:rsidR="00975D7B" w:rsidRPr="00975D7B" w:rsidRDefault="00975D7B" w:rsidP="006370F6">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6370F6">
        <w:rPr>
          <w:rFonts w:ascii="Times New Roman" w:eastAsia="Times New Roman" w:hAnsi="Times New Roman" w:cs="Times New Roman"/>
          <w:sz w:val="28"/>
          <w:szCs w:val="24"/>
          <w:lang w:eastAsia="ru-RU"/>
        </w:rPr>
        <w:t>Наименование муниципального образования Республики Тыва: _______________________</w:t>
      </w:r>
    </w:p>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
        <w:gridCol w:w="1773"/>
        <w:gridCol w:w="794"/>
        <w:gridCol w:w="680"/>
        <w:gridCol w:w="945"/>
        <w:gridCol w:w="1125"/>
        <w:gridCol w:w="794"/>
        <w:gridCol w:w="737"/>
        <w:gridCol w:w="1020"/>
        <w:gridCol w:w="737"/>
        <w:gridCol w:w="737"/>
        <w:gridCol w:w="737"/>
        <w:gridCol w:w="771"/>
        <w:gridCol w:w="737"/>
        <w:gridCol w:w="680"/>
        <w:gridCol w:w="709"/>
        <w:gridCol w:w="1361"/>
      </w:tblGrid>
      <w:tr w:rsidR="00975D7B" w:rsidRPr="006370F6" w:rsidTr="006370F6">
        <w:trPr>
          <w:jc w:val="center"/>
        </w:trPr>
        <w:tc>
          <w:tcPr>
            <w:tcW w:w="4021" w:type="dxa"/>
            <w:gridSpan w:val="4"/>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 Сведения о поступлении дене</w:t>
            </w:r>
            <w:r w:rsidRPr="006370F6">
              <w:rPr>
                <w:rFonts w:ascii="Times New Roman" w:eastAsia="Times New Roman" w:hAnsi="Times New Roman" w:cs="Times New Roman"/>
                <w:sz w:val="24"/>
                <w:szCs w:val="24"/>
                <w:lang w:eastAsia="ru-RU"/>
              </w:rPr>
              <w:t>ж</w:t>
            </w:r>
            <w:r w:rsidRPr="006370F6">
              <w:rPr>
                <w:rFonts w:ascii="Times New Roman" w:eastAsia="Times New Roman" w:hAnsi="Times New Roman" w:cs="Times New Roman"/>
                <w:sz w:val="24"/>
                <w:szCs w:val="24"/>
                <w:lang w:eastAsia="ru-RU"/>
              </w:rPr>
              <w:t>ных сре</w:t>
            </w:r>
            <w:proofErr w:type="gramStart"/>
            <w:r w:rsidRPr="006370F6">
              <w:rPr>
                <w:rFonts w:ascii="Times New Roman" w:eastAsia="Times New Roman" w:hAnsi="Times New Roman" w:cs="Times New Roman"/>
                <w:sz w:val="24"/>
                <w:szCs w:val="24"/>
                <w:lang w:eastAsia="ru-RU"/>
              </w:rPr>
              <w:t>дств в р</w:t>
            </w:r>
            <w:proofErr w:type="gramEnd"/>
            <w:r w:rsidRPr="006370F6">
              <w:rPr>
                <w:rFonts w:ascii="Times New Roman" w:eastAsia="Times New Roman" w:hAnsi="Times New Roman" w:cs="Times New Roman"/>
                <w:sz w:val="24"/>
                <w:szCs w:val="24"/>
                <w:lang w:eastAsia="ru-RU"/>
              </w:rPr>
              <w:t>азрезе источников финансирования: предусмотрено средств на реализацию народной инициативы, тыс. рублей</w:t>
            </w:r>
          </w:p>
        </w:tc>
        <w:tc>
          <w:tcPr>
            <w:tcW w:w="3601" w:type="dxa"/>
            <w:gridSpan w:val="4"/>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Фактическое поступление средств на реализацию наро</w:t>
            </w:r>
            <w:r w:rsidRPr="006370F6">
              <w:rPr>
                <w:rFonts w:ascii="Times New Roman" w:eastAsia="Times New Roman" w:hAnsi="Times New Roman" w:cs="Times New Roman"/>
                <w:sz w:val="24"/>
                <w:szCs w:val="24"/>
                <w:lang w:eastAsia="ru-RU"/>
              </w:rPr>
              <w:t>д</w:t>
            </w:r>
            <w:r w:rsidRPr="006370F6">
              <w:rPr>
                <w:rFonts w:ascii="Times New Roman" w:eastAsia="Times New Roman" w:hAnsi="Times New Roman" w:cs="Times New Roman"/>
                <w:sz w:val="24"/>
                <w:szCs w:val="24"/>
                <w:lang w:eastAsia="ru-RU"/>
              </w:rPr>
              <w:t>ной инициативы, тыс. рублей</w:t>
            </w:r>
          </w:p>
        </w:tc>
        <w:tc>
          <w:tcPr>
            <w:tcW w:w="3231" w:type="dxa"/>
            <w:gridSpan w:val="4"/>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Использовано средств на реализацию народной ин</w:t>
            </w:r>
            <w:r w:rsidRPr="006370F6">
              <w:rPr>
                <w:rFonts w:ascii="Times New Roman" w:eastAsia="Times New Roman" w:hAnsi="Times New Roman" w:cs="Times New Roman"/>
                <w:sz w:val="24"/>
                <w:szCs w:val="24"/>
                <w:lang w:eastAsia="ru-RU"/>
              </w:rPr>
              <w:t>и</w:t>
            </w:r>
            <w:r w:rsidRPr="006370F6">
              <w:rPr>
                <w:rFonts w:ascii="Times New Roman" w:eastAsia="Times New Roman" w:hAnsi="Times New Roman" w:cs="Times New Roman"/>
                <w:sz w:val="24"/>
                <w:szCs w:val="24"/>
                <w:lang w:eastAsia="ru-RU"/>
              </w:rPr>
              <w:t>циативы, тыс. рублей</w:t>
            </w:r>
          </w:p>
        </w:tc>
        <w:tc>
          <w:tcPr>
            <w:tcW w:w="2897" w:type="dxa"/>
            <w:gridSpan w:val="4"/>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Отклонение, тыс. руб.</w:t>
            </w:r>
          </w:p>
        </w:tc>
        <w:tc>
          <w:tcPr>
            <w:tcW w:w="1361"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Причины отклон</w:t>
            </w:r>
            <w:r w:rsidRPr="006370F6">
              <w:rPr>
                <w:rFonts w:ascii="Times New Roman" w:eastAsia="Times New Roman" w:hAnsi="Times New Roman" w:cs="Times New Roman"/>
                <w:sz w:val="24"/>
                <w:szCs w:val="24"/>
                <w:lang w:eastAsia="ru-RU"/>
              </w:rPr>
              <w:t>е</w:t>
            </w:r>
            <w:r w:rsidRPr="006370F6">
              <w:rPr>
                <w:rFonts w:ascii="Times New Roman" w:eastAsia="Times New Roman" w:hAnsi="Times New Roman" w:cs="Times New Roman"/>
                <w:sz w:val="24"/>
                <w:szCs w:val="24"/>
                <w:lang w:eastAsia="ru-RU"/>
              </w:rPr>
              <w:t>ния</w:t>
            </w:r>
          </w:p>
        </w:tc>
      </w:tr>
      <w:tr w:rsidR="00975D7B" w:rsidRPr="006370F6" w:rsidTr="006370F6">
        <w:trPr>
          <w:jc w:val="center"/>
        </w:trPr>
        <w:tc>
          <w:tcPr>
            <w:tcW w:w="774"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всего</w:t>
            </w:r>
          </w:p>
        </w:tc>
        <w:tc>
          <w:tcPr>
            <w:tcW w:w="1773" w:type="dxa"/>
          </w:tcPr>
          <w:p w:rsidR="00975D7B" w:rsidRPr="006370F6" w:rsidRDefault="00E0159E"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736" w:history="1">
              <w:r w:rsidR="00975D7B" w:rsidRPr="006370F6">
                <w:rPr>
                  <w:rFonts w:ascii="Times New Roman" w:eastAsia="Times New Roman" w:hAnsi="Times New Roman" w:cs="Times New Roman"/>
                  <w:sz w:val="24"/>
                  <w:szCs w:val="24"/>
                  <w:lang w:eastAsia="ru-RU"/>
                </w:rPr>
                <w:t>ДС</w:t>
              </w:r>
              <w:proofErr w:type="gramStart"/>
              <w:r w:rsidR="00975D7B" w:rsidRPr="006370F6">
                <w:rPr>
                  <w:rFonts w:ascii="Times New Roman" w:eastAsia="Times New Roman" w:hAnsi="Times New Roman" w:cs="Times New Roman"/>
                  <w:sz w:val="24"/>
                  <w:szCs w:val="24"/>
                  <w:lang w:eastAsia="ru-RU"/>
                </w:rPr>
                <w:t>1</w:t>
              </w:r>
              <w:proofErr w:type="gramEnd"/>
            </w:hyperlink>
          </w:p>
        </w:tc>
        <w:tc>
          <w:tcPr>
            <w:tcW w:w="794" w:type="dxa"/>
          </w:tcPr>
          <w:p w:rsidR="00975D7B" w:rsidRPr="006370F6" w:rsidRDefault="00E0159E"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737" w:history="1">
              <w:r w:rsidR="00975D7B" w:rsidRPr="006370F6">
                <w:rPr>
                  <w:rFonts w:ascii="Times New Roman" w:eastAsia="Times New Roman" w:hAnsi="Times New Roman" w:cs="Times New Roman"/>
                  <w:sz w:val="24"/>
                  <w:szCs w:val="24"/>
                  <w:lang w:eastAsia="ru-RU"/>
                </w:rPr>
                <w:t>ДС</w:t>
              </w:r>
              <w:proofErr w:type="gramStart"/>
              <w:r w:rsidR="00975D7B" w:rsidRPr="006370F6">
                <w:rPr>
                  <w:rFonts w:ascii="Times New Roman" w:eastAsia="Times New Roman" w:hAnsi="Times New Roman" w:cs="Times New Roman"/>
                  <w:sz w:val="24"/>
                  <w:szCs w:val="24"/>
                  <w:lang w:eastAsia="ru-RU"/>
                </w:rPr>
                <w:t>2</w:t>
              </w:r>
              <w:proofErr w:type="gramEnd"/>
            </w:hyperlink>
          </w:p>
        </w:tc>
        <w:tc>
          <w:tcPr>
            <w:tcW w:w="680" w:type="dxa"/>
          </w:tcPr>
          <w:p w:rsidR="00975D7B" w:rsidRPr="006370F6" w:rsidRDefault="00E0159E"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738" w:history="1">
              <w:r w:rsidR="00975D7B" w:rsidRPr="006370F6">
                <w:rPr>
                  <w:rFonts w:ascii="Times New Roman" w:eastAsia="Times New Roman" w:hAnsi="Times New Roman" w:cs="Times New Roman"/>
                  <w:sz w:val="24"/>
                  <w:szCs w:val="24"/>
                  <w:lang w:eastAsia="ru-RU"/>
                </w:rPr>
                <w:t>ДС3</w:t>
              </w:r>
            </w:hyperlink>
          </w:p>
        </w:tc>
        <w:tc>
          <w:tcPr>
            <w:tcW w:w="945"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всего</w:t>
            </w:r>
          </w:p>
        </w:tc>
        <w:tc>
          <w:tcPr>
            <w:tcW w:w="1125" w:type="dxa"/>
          </w:tcPr>
          <w:p w:rsidR="00975D7B" w:rsidRPr="006370F6" w:rsidRDefault="00E0159E"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736" w:history="1">
              <w:r w:rsidR="00975D7B" w:rsidRPr="006370F6">
                <w:rPr>
                  <w:rFonts w:ascii="Times New Roman" w:eastAsia="Times New Roman" w:hAnsi="Times New Roman" w:cs="Times New Roman"/>
                  <w:sz w:val="24"/>
                  <w:szCs w:val="24"/>
                  <w:lang w:eastAsia="ru-RU"/>
                </w:rPr>
                <w:t>ДС</w:t>
              </w:r>
              <w:proofErr w:type="gramStart"/>
              <w:r w:rsidR="00975D7B" w:rsidRPr="006370F6">
                <w:rPr>
                  <w:rFonts w:ascii="Times New Roman" w:eastAsia="Times New Roman" w:hAnsi="Times New Roman" w:cs="Times New Roman"/>
                  <w:sz w:val="24"/>
                  <w:szCs w:val="24"/>
                  <w:lang w:eastAsia="ru-RU"/>
                </w:rPr>
                <w:t>1</w:t>
              </w:r>
              <w:proofErr w:type="gramEnd"/>
            </w:hyperlink>
          </w:p>
        </w:tc>
        <w:tc>
          <w:tcPr>
            <w:tcW w:w="794" w:type="dxa"/>
          </w:tcPr>
          <w:p w:rsidR="00975D7B" w:rsidRPr="006370F6" w:rsidRDefault="00E0159E"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737" w:history="1">
              <w:r w:rsidR="00975D7B" w:rsidRPr="006370F6">
                <w:rPr>
                  <w:rFonts w:ascii="Times New Roman" w:eastAsia="Times New Roman" w:hAnsi="Times New Roman" w:cs="Times New Roman"/>
                  <w:sz w:val="24"/>
                  <w:szCs w:val="24"/>
                  <w:lang w:eastAsia="ru-RU"/>
                </w:rPr>
                <w:t>ДС</w:t>
              </w:r>
              <w:proofErr w:type="gramStart"/>
              <w:r w:rsidR="00975D7B" w:rsidRPr="006370F6">
                <w:rPr>
                  <w:rFonts w:ascii="Times New Roman" w:eastAsia="Times New Roman" w:hAnsi="Times New Roman" w:cs="Times New Roman"/>
                  <w:sz w:val="24"/>
                  <w:szCs w:val="24"/>
                  <w:lang w:eastAsia="ru-RU"/>
                </w:rPr>
                <w:t>2</w:t>
              </w:r>
              <w:proofErr w:type="gramEnd"/>
            </w:hyperlink>
          </w:p>
        </w:tc>
        <w:tc>
          <w:tcPr>
            <w:tcW w:w="737" w:type="dxa"/>
          </w:tcPr>
          <w:p w:rsidR="00975D7B" w:rsidRPr="006370F6" w:rsidRDefault="00E0159E"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738" w:history="1">
              <w:r w:rsidR="00975D7B" w:rsidRPr="006370F6">
                <w:rPr>
                  <w:rFonts w:ascii="Times New Roman" w:eastAsia="Times New Roman" w:hAnsi="Times New Roman" w:cs="Times New Roman"/>
                  <w:sz w:val="24"/>
                  <w:szCs w:val="24"/>
                  <w:lang w:eastAsia="ru-RU"/>
                </w:rPr>
                <w:t>ДС3</w:t>
              </w:r>
            </w:hyperlink>
          </w:p>
        </w:tc>
        <w:tc>
          <w:tcPr>
            <w:tcW w:w="102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всего</w:t>
            </w:r>
          </w:p>
        </w:tc>
        <w:tc>
          <w:tcPr>
            <w:tcW w:w="737" w:type="dxa"/>
          </w:tcPr>
          <w:p w:rsidR="00975D7B" w:rsidRPr="006370F6" w:rsidRDefault="00E0159E"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736" w:history="1">
              <w:r w:rsidR="00975D7B" w:rsidRPr="006370F6">
                <w:rPr>
                  <w:rFonts w:ascii="Times New Roman" w:eastAsia="Times New Roman" w:hAnsi="Times New Roman" w:cs="Times New Roman"/>
                  <w:sz w:val="24"/>
                  <w:szCs w:val="24"/>
                  <w:lang w:eastAsia="ru-RU"/>
                </w:rPr>
                <w:t>ДС</w:t>
              </w:r>
              <w:proofErr w:type="gramStart"/>
              <w:r w:rsidR="00975D7B" w:rsidRPr="006370F6">
                <w:rPr>
                  <w:rFonts w:ascii="Times New Roman" w:eastAsia="Times New Roman" w:hAnsi="Times New Roman" w:cs="Times New Roman"/>
                  <w:sz w:val="24"/>
                  <w:szCs w:val="24"/>
                  <w:lang w:eastAsia="ru-RU"/>
                </w:rPr>
                <w:t>1</w:t>
              </w:r>
              <w:proofErr w:type="gramEnd"/>
            </w:hyperlink>
          </w:p>
        </w:tc>
        <w:tc>
          <w:tcPr>
            <w:tcW w:w="737" w:type="dxa"/>
          </w:tcPr>
          <w:p w:rsidR="00975D7B" w:rsidRPr="006370F6" w:rsidRDefault="00E0159E"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737" w:history="1">
              <w:r w:rsidR="00975D7B" w:rsidRPr="006370F6">
                <w:rPr>
                  <w:rFonts w:ascii="Times New Roman" w:eastAsia="Times New Roman" w:hAnsi="Times New Roman" w:cs="Times New Roman"/>
                  <w:sz w:val="24"/>
                  <w:szCs w:val="24"/>
                  <w:lang w:eastAsia="ru-RU"/>
                </w:rPr>
                <w:t>ДС</w:t>
              </w:r>
              <w:proofErr w:type="gramStart"/>
              <w:r w:rsidR="00975D7B" w:rsidRPr="006370F6">
                <w:rPr>
                  <w:rFonts w:ascii="Times New Roman" w:eastAsia="Times New Roman" w:hAnsi="Times New Roman" w:cs="Times New Roman"/>
                  <w:sz w:val="24"/>
                  <w:szCs w:val="24"/>
                  <w:lang w:eastAsia="ru-RU"/>
                </w:rPr>
                <w:t>2</w:t>
              </w:r>
              <w:proofErr w:type="gramEnd"/>
            </w:hyperlink>
          </w:p>
        </w:tc>
        <w:tc>
          <w:tcPr>
            <w:tcW w:w="737" w:type="dxa"/>
          </w:tcPr>
          <w:p w:rsidR="00975D7B" w:rsidRPr="006370F6" w:rsidRDefault="00E0159E"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738" w:history="1">
              <w:r w:rsidR="00975D7B" w:rsidRPr="006370F6">
                <w:rPr>
                  <w:rFonts w:ascii="Times New Roman" w:eastAsia="Times New Roman" w:hAnsi="Times New Roman" w:cs="Times New Roman"/>
                  <w:sz w:val="24"/>
                  <w:szCs w:val="24"/>
                  <w:lang w:eastAsia="ru-RU"/>
                </w:rPr>
                <w:t>ДС3</w:t>
              </w:r>
            </w:hyperlink>
          </w:p>
        </w:tc>
        <w:tc>
          <w:tcPr>
            <w:tcW w:w="771"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всего</w:t>
            </w:r>
          </w:p>
        </w:tc>
        <w:tc>
          <w:tcPr>
            <w:tcW w:w="737" w:type="dxa"/>
          </w:tcPr>
          <w:p w:rsidR="00975D7B" w:rsidRPr="006370F6" w:rsidRDefault="00E0159E"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736" w:history="1">
              <w:r w:rsidR="00975D7B" w:rsidRPr="006370F6">
                <w:rPr>
                  <w:rFonts w:ascii="Times New Roman" w:eastAsia="Times New Roman" w:hAnsi="Times New Roman" w:cs="Times New Roman"/>
                  <w:sz w:val="24"/>
                  <w:szCs w:val="24"/>
                  <w:lang w:eastAsia="ru-RU"/>
                </w:rPr>
                <w:t>ДС</w:t>
              </w:r>
              <w:proofErr w:type="gramStart"/>
              <w:r w:rsidR="00975D7B" w:rsidRPr="006370F6">
                <w:rPr>
                  <w:rFonts w:ascii="Times New Roman" w:eastAsia="Times New Roman" w:hAnsi="Times New Roman" w:cs="Times New Roman"/>
                  <w:sz w:val="24"/>
                  <w:szCs w:val="24"/>
                  <w:lang w:eastAsia="ru-RU"/>
                </w:rPr>
                <w:t>1</w:t>
              </w:r>
              <w:proofErr w:type="gramEnd"/>
            </w:hyperlink>
          </w:p>
        </w:tc>
        <w:tc>
          <w:tcPr>
            <w:tcW w:w="680" w:type="dxa"/>
          </w:tcPr>
          <w:p w:rsidR="00975D7B" w:rsidRPr="006370F6" w:rsidRDefault="00E0159E"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737" w:history="1">
              <w:r w:rsidR="00975D7B" w:rsidRPr="006370F6">
                <w:rPr>
                  <w:rFonts w:ascii="Times New Roman" w:eastAsia="Times New Roman" w:hAnsi="Times New Roman" w:cs="Times New Roman"/>
                  <w:sz w:val="24"/>
                  <w:szCs w:val="24"/>
                  <w:lang w:eastAsia="ru-RU"/>
                </w:rPr>
                <w:t>ДС</w:t>
              </w:r>
              <w:proofErr w:type="gramStart"/>
              <w:r w:rsidR="00975D7B" w:rsidRPr="006370F6">
                <w:rPr>
                  <w:rFonts w:ascii="Times New Roman" w:eastAsia="Times New Roman" w:hAnsi="Times New Roman" w:cs="Times New Roman"/>
                  <w:sz w:val="24"/>
                  <w:szCs w:val="24"/>
                  <w:lang w:eastAsia="ru-RU"/>
                </w:rPr>
                <w:t>2</w:t>
              </w:r>
              <w:proofErr w:type="gramEnd"/>
            </w:hyperlink>
          </w:p>
        </w:tc>
        <w:tc>
          <w:tcPr>
            <w:tcW w:w="709" w:type="dxa"/>
          </w:tcPr>
          <w:p w:rsidR="00975D7B" w:rsidRPr="006370F6" w:rsidRDefault="00E0159E"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738" w:history="1">
              <w:r w:rsidR="00975D7B" w:rsidRPr="006370F6">
                <w:rPr>
                  <w:rFonts w:ascii="Times New Roman" w:eastAsia="Times New Roman" w:hAnsi="Times New Roman" w:cs="Times New Roman"/>
                  <w:sz w:val="24"/>
                  <w:szCs w:val="24"/>
                  <w:lang w:eastAsia="ru-RU"/>
                </w:rPr>
                <w:t>ДС3</w:t>
              </w:r>
            </w:hyperlink>
          </w:p>
        </w:tc>
        <w:tc>
          <w:tcPr>
            <w:tcW w:w="1361"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75D7B" w:rsidRPr="00975D7B" w:rsidTr="006370F6">
        <w:trPr>
          <w:jc w:val="center"/>
        </w:trPr>
        <w:tc>
          <w:tcPr>
            <w:tcW w:w="774"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 xml:space="preserve">1 = </w:t>
            </w:r>
            <w:hyperlink w:anchor="P711" w:history="1">
              <w:r w:rsidRPr="006370F6">
                <w:rPr>
                  <w:rFonts w:ascii="Times New Roman" w:eastAsia="Times New Roman" w:hAnsi="Times New Roman" w:cs="Times New Roman"/>
                  <w:sz w:val="24"/>
                  <w:szCs w:val="24"/>
                  <w:lang w:eastAsia="ru-RU"/>
                </w:rPr>
                <w:t>2</w:t>
              </w:r>
            </w:hyperlink>
            <w:r w:rsidRPr="006370F6">
              <w:rPr>
                <w:rFonts w:ascii="Times New Roman" w:eastAsia="Times New Roman" w:hAnsi="Times New Roman" w:cs="Times New Roman"/>
                <w:sz w:val="24"/>
                <w:szCs w:val="24"/>
                <w:lang w:eastAsia="ru-RU"/>
              </w:rPr>
              <w:t xml:space="preserve"> + </w:t>
            </w:r>
            <w:hyperlink w:anchor="P703" w:history="1">
              <w:r w:rsidRPr="006370F6">
                <w:rPr>
                  <w:rFonts w:ascii="Times New Roman" w:eastAsia="Times New Roman" w:hAnsi="Times New Roman" w:cs="Times New Roman"/>
                  <w:sz w:val="24"/>
                  <w:szCs w:val="24"/>
                  <w:lang w:eastAsia="ru-RU"/>
                </w:rPr>
                <w:t>3</w:t>
              </w:r>
            </w:hyperlink>
            <w:r w:rsidRPr="006370F6">
              <w:rPr>
                <w:rFonts w:ascii="Times New Roman" w:eastAsia="Times New Roman" w:hAnsi="Times New Roman" w:cs="Times New Roman"/>
                <w:sz w:val="24"/>
                <w:szCs w:val="24"/>
                <w:lang w:eastAsia="ru-RU"/>
              </w:rPr>
              <w:t xml:space="preserve"> + </w:t>
            </w:r>
            <w:hyperlink w:anchor="P704" w:history="1">
              <w:r w:rsidRPr="006370F6">
                <w:rPr>
                  <w:rFonts w:ascii="Times New Roman" w:eastAsia="Times New Roman" w:hAnsi="Times New Roman" w:cs="Times New Roman"/>
                  <w:sz w:val="24"/>
                  <w:szCs w:val="24"/>
                  <w:lang w:eastAsia="ru-RU"/>
                </w:rPr>
                <w:t>4</w:t>
              </w:r>
            </w:hyperlink>
          </w:p>
        </w:tc>
        <w:tc>
          <w:tcPr>
            <w:tcW w:w="1773"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2</w:t>
            </w:r>
          </w:p>
        </w:tc>
        <w:tc>
          <w:tcPr>
            <w:tcW w:w="794"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703"/>
            <w:bookmarkEnd w:id="5"/>
            <w:r w:rsidRPr="006370F6">
              <w:rPr>
                <w:rFonts w:ascii="Times New Roman" w:eastAsia="Times New Roman" w:hAnsi="Times New Roman" w:cs="Times New Roman"/>
                <w:sz w:val="24"/>
                <w:szCs w:val="24"/>
                <w:lang w:eastAsia="ru-RU"/>
              </w:rPr>
              <w:t>3</w:t>
            </w:r>
          </w:p>
        </w:tc>
        <w:tc>
          <w:tcPr>
            <w:tcW w:w="6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6" w:name="P704"/>
            <w:bookmarkEnd w:id="6"/>
            <w:r w:rsidRPr="006370F6">
              <w:rPr>
                <w:rFonts w:ascii="Times New Roman" w:eastAsia="Times New Roman" w:hAnsi="Times New Roman" w:cs="Times New Roman"/>
                <w:sz w:val="24"/>
                <w:szCs w:val="24"/>
                <w:lang w:eastAsia="ru-RU"/>
              </w:rPr>
              <w:t>4</w:t>
            </w:r>
          </w:p>
        </w:tc>
        <w:tc>
          <w:tcPr>
            <w:tcW w:w="945"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 xml:space="preserve">5 = </w:t>
            </w:r>
            <w:hyperlink w:anchor="P706" w:history="1">
              <w:r w:rsidRPr="006370F6">
                <w:rPr>
                  <w:rFonts w:ascii="Times New Roman" w:eastAsia="Times New Roman" w:hAnsi="Times New Roman" w:cs="Times New Roman"/>
                  <w:sz w:val="24"/>
                  <w:szCs w:val="24"/>
                  <w:lang w:eastAsia="ru-RU"/>
                </w:rPr>
                <w:t>6</w:t>
              </w:r>
            </w:hyperlink>
            <w:r w:rsidRPr="006370F6">
              <w:rPr>
                <w:rFonts w:ascii="Times New Roman" w:eastAsia="Times New Roman" w:hAnsi="Times New Roman" w:cs="Times New Roman"/>
                <w:sz w:val="24"/>
                <w:szCs w:val="24"/>
                <w:lang w:eastAsia="ru-RU"/>
              </w:rPr>
              <w:t xml:space="preserve"> + </w:t>
            </w:r>
            <w:hyperlink w:anchor="P707" w:history="1">
              <w:r w:rsidRPr="006370F6">
                <w:rPr>
                  <w:rFonts w:ascii="Times New Roman" w:eastAsia="Times New Roman" w:hAnsi="Times New Roman" w:cs="Times New Roman"/>
                  <w:sz w:val="24"/>
                  <w:szCs w:val="24"/>
                  <w:lang w:eastAsia="ru-RU"/>
                </w:rPr>
                <w:t>7</w:t>
              </w:r>
            </w:hyperlink>
            <w:r w:rsidRPr="006370F6">
              <w:rPr>
                <w:rFonts w:ascii="Times New Roman" w:eastAsia="Times New Roman" w:hAnsi="Times New Roman" w:cs="Times New Roman"/>
                <w:sz w:val="24"/>
                <w:szCs w:val="24"/>
                <w:lang w:eastAsia="ru-RU"/>
              </w:rPr>
              <w:t xml:space="preserve"> + </w:t>
            </w:r>
            <w:hyperlink w:anchor="P708" w:history="1">
              <w:r w:rsidRPr="006370F6">
                <w:rPr>
                  <w:rFonts w:ascii="Times New Roman" w:eastAsia="Times New Roman" w:hAnsi="Times New Roman" w:cs="Times New Roman"/>
                  <w:sz w:val="24"/>
                  <w:szCs w:val="24"/>
                  <w:lang w:eastAsia="ru-RU"/>
                </w:rPr>
                <w:t>8</w:t>
              </w:r>
            </w:hyperlink>
          </w:p>
        </w:tc>
        <w:tc>
          <w:tcPr>
            <w:tcW w:w="1125"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 w:name="P706"/>
            <w:bookmarkEnd w:id="7"/>
            <w:r w:rsidRPr="006370F6">
              <w:rPr>
                <w:rFonts w:ascii="Times New Roman" w:eastAsia="Times New Roman" w:hAnsi="Times New Roman" w:cs="Times New Roman"/>
                <w:sz w:val="24"/>
                <w:szCs w:val="24"/>
                <w:lang w:eastAsia="ru-RU"/>
              </w:rPr>
              <w:t>6</w:t>
            </w:r>
          </w:p>
        </w:tc>
        <w:tc>
          <w:tcPr>
            <w:tcW w:w="794"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 w:name="P707"/>
            <w:bookmarkEnd w:id="8"/>
            <w:r w:rsidRPr="006370F6">
              <w:rPr>
                <w:rFonts w:ascii="Times New Roman" w:eastAsia="Times New Roman" w:hAnsi="Times New Roman" w:cs="Times New Roman"/>
                <w:sz w:val="24"/>
                <w:szCs w:val="24"/>
                <w:lang w:eastAsia="ru-RU"/>
              </w:rPr>
              <w:t>7</w:t>
            </w:r>
          </w:p>
        </w:tc>
        <w:tc>
          <w:tcPr>
            <w:tcW w:w="737"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9" w:name="P708"/>
            <w:bookmarkEnd w:id="9"/>
            <w:r w:rsidRPr="006370F6">
              <w:rPr>
                <w:rFonts w:ascii="Times New Roman" w:eastAsia="Times New Roman" w:hAnsi="Times New Roman" w:cs="Times New Roman"/>
                <w:sz w:val="24"/>
                <w:szCs w:val="24"/>
                <w:lang w:eastAsia="ru-RU"/>
              </w:rPr>
              <w:t>8</w:t>
            </w:r>
          </w:p>
        </w:tc>
        <w:tc>
          <w:tcPr>
            <w:tcW w:w="102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 xml:space="preserve">9 = </w:t>
            </w:r>
            <w:hyperlink w:anchor="P710" w:history="1">
              <w:r w:rsidRPr="006370F6">
                <w:rPr>
                  <w:rFonts w:ascii="Times New Roman" w:eastAsia="Times New Roman" w:hAnsi="Times New Roman" w:cs="Times New Roman"/>
                  <w:sz w:val="24"/>
                  <w:szCs w:val="24"/>
                  <w:lang w:eastAsia="ru-RU"/>
                </w:rPr>
                <w:t>10</w:t>
              </w:r>
            </w:hyperlink>
            <w:r w:rsidRPr="006370F6">
              <w:rPr>
                <w:rFonts w:ascii="Times New Roman" w:eastAsia="Times New Roman" w:hAnsi="Times New Roman" w:cs="Times New Roman"/>
                <w:sz w:val="24"/>
                <w:szCs w:val="24"/>
                <w:lang w:eastAsia="ru-RU"/>
              </w:rPr>
              <w:t xml:space="preserve"> + </w:t>
            </w:r>
            <w:hyperlink w:anchor="P711" w:history="1">
              <w:r w:rsidRPr="006370F6">
                <w:rPr>
                  <w:rFonts w:ascii="Times New Roman" w:eastAsia="Times New Roman" w:hAnsi="Times New Roman" w:cs="Times New Roman"/>
                  <w:sz w:val="24"/>
                  <w:szCs w:val="24"/>
                  <w:lang w:eastAsia="ru-RU"/>
                </w:rPr>
                <w:t>11</w:t>
              </w:r>
            </w:hyperlink>
            <w:r w:rsidRPr="006370F6">
              <w:rPr>
                <w:rFonts w:ascii="Times New Roman" w:eastAsia="Times New Roman" w:hAnsi="Times New Roman" w:cs="Times New Roman"/>
                <w:sz w:val="24"/>
                <w:szCs w:val="24"/>
                <w:lang w:eastAsia="ru-RU"/>
              </w:rPr>
              <w:t xml:space="preserve"> + </w:t>
            </w:r>
            <w:hyperlink w:anchor="P712" w:history="1">
              <w:r w:rsidRPr="006370F6">
                <w:rPr>
                  <w:rFonts w:ascii="Times New Roman" w:eastAsia="Times New Roman" w:hAnsi="Times New Roman" w:cs="Times New Roman"/>
                  <w:sz w:val="24"/>
                  <w:szCs w:val="24"/>
                  <w:lang w:eastAsia="ru-RU"/>
                </w:rPr>
                <w:t>12</w:t>
              </w:r>
            </w:hyperlink>
          </w:p>
        </w:tc>
        <w:tc>
          <w:tcPr>
            <w:tcW w:w="737"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0" w:name="P710"/>
            <w:bookmarkEnd w:id="10"/>
            <w:r w:rsidRPr="006370F6">
              <w:rPr>
                <w:rFonts w:ascii="Times New Roman" w:eastAsia="Times New Roman" w:hAnsi="Times New Roman" w:cs="Times New Roman"/>
                <w:sz w:val="24"/>
                <w:szCs w:val="24"/>
                <w:lang w:eastAsia="ru-RU"/>
              </w:rPr>
              <w:t>10</w:t>
            </w:r>
          </w:p>
        </w:tc>
        <w:tc>
          <w:tcPr>
            <w:tcW w:w="737"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1" w:name="P711"/>
            <w:bookmarkEnd w:id="11"/>
            <w:r w:rsidRPr="006370F6">
              <w:rPr>
                <w:rFonts w:ascii="Times New Roman" w:eastAsia="Times New Roman" w:hAnsi="Times New Roman" w:cs="Times New Roman"/>
                <w:sz w:val="24"/>
                <w:szCs w:val="24"/>
                <w:lang w:eastAsia="ru-RU"/>
              </w:rPr>
              <w:t>11</w:t>
            </w:r>
          </w:p>
        </w:tc>
        <w:tc>
          <w:tcPr>
            <w:tcW w:w="737"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2" w:name="P712"/>
            <w:bookmarkEnd w:id="12"/>
            <w:r w:rsidRPr="006370F6">
              <w:rPr>
                <w:rFonts w:ascii="Times New Roman" w:eastAsia="Times New Roman" w:hAnsi="Times New Roman" w:cs="Times New Roman"/>
                <w:sz w:val="24"/>
                <w:szCs w:val="24"/>
                <w:lang w:eastAsia="ru-RU"/>
              </w:rPr>
              <w:t>12</w:t>
            </w:r>
          </w:p>
        </w:tc>
        <w:tc>
          <w:tcPr>
            <w:tcW w:w="771"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 xml:space="preserve">13 = </w:t>
            </w:r>
            <w:hyperlink w:anchor="P714" w:history="1">
              <w:r w:rsidRPr="006370F6">
                <w:rPr>
                  <w:rFonts w:ascii="Times New Roman" w:eastAsia="Times New Roman" w:hAnsi="Times New Roman" w:cs="Times New Roman"/>
                  <w:sz w:val="24"/>
                  <w:szCs w:val="24"/>
                  <w:lang w:eastAsia="ru-RU"/>
                </w:rPr>
                <w:t>14</w:t>
              </w:r>
            </w:hyperlink>
            <w:r w:rsidRPr="006370F6">
              <w:rPr>
                <w:rFonts w:ascii="Times New Roman" w:eastAsia="Times New Roman" w:hAnsi="Times New Roman" w:cs="Times New Roman"/>
                <w:sz w:val="24"/>
                <w:szCs w:val="24"/>
                <w:lang w:eastAsia="ru-RU"/>
              </w:rPr>
              <w:t xml:space="preserve"> + </w:t>
            </w:r>
            <w:hyperlink w:anchor="P715" w:history="1">
              <w:r w:rsidRPr="006370F6">
                <w:rPr>
                  <w:rFonts w:ascii="Times New Roman" w:eastAsia="Times New Roman" w:hAnsi="Times New Roman" w:cs="Times New Roman"/>
                  <w:sz w:val="24"/>
                  <w:szCs w:val="24"/>
                  <w:lang w:eastAsia="ru-RU"/>
                </w:rPr>
                <w:t>15</w:t>
              </w:r>
            </w:hyperlink>
            <w:r w:rsidRPr="006370F6">
              <w:rPr>
                <w:rFonts w:ascii="Times New Roman" w:eastAsia="Times New Roman" w:hAnsi="Times New Roman" w:cs="Times New Roman"/>
                <w:sz w:val="24"/>
                <w:szCs w:val="24"/>
                <w:lang w:eastAsia="ru-RU"/>
              </w:rPr>
              <w:t xml:space="preserve"> + </w:t>
            </w:r>
            <w:hyperlink w:anchor="P716" w:history="1">
              <w:r w:rsidRPr="006370F6">
                <w:rPr>
                  <w:rFonts w:ascii="Times New Roman" w:eastAsia="Times New Roman" w:hAnsi="Times New Roman" w:cs="Times New Roman"/>
                  <w:sz w:val="24"/>
                  <w:szCs w:val="24"/>
                  <w:lang w:eastAsia="ru-RU"/>
                </w:rPr>
                <w:t>16</w:t>
              </w:r>
            </w:hyperlink>
          </w:p>
        </w:tc>
        <w:tc>
          <w:tcPr>
            <w:tcW w:w="737"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3" w:name="P714"/>
            <w:bookmarkEnd w:id="13"/>
            <w:r w:rsidRPr="006370F6">
              <w:rPr>
                <w:rFonts w:ascii="Times New Roman" w:eastAsia="Times New Roman" w:hAnsi="Times New Roman" w:cs="Times New Roman"/>
                <w:sz w:val="24"/>
                <w:szCs w:val="24"/>
                <w:lang w:eastAsia="ru-RU"/>
              </w:rPr>
              <w:t>14</w:t>
            </w:r>
          </w:p>
        </w:tc>
        <w:tc>
          <w:tcPr>
            <w:tcW w:w="68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4" w:name="P715"/>
            <w:bookmarkEnd w:id="14"/>
            <w:r w:rsidRPr="006370F6">
              <w:rPr>
                <w:rFonts w:ascii="Times New Roman" w:eastAsia="Times New Roman" w:hAnsi="Times New Roman" w:cs="Times New Roman"/>
                <w:sz w:val="24"/>
                <w:szCs w:val="24"/>
                <w:lang w:eastAsia="ru-RU"/>
              </w:rPr>
              <w:t>15</w:t>
            </w:r>
          </w:p>
        </w:tc>
        <w:tc>
          <w:tcPr>
            <w:tcW w:w="709"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5" w:name="P716"/>
            <w:bookmarkEnd w:id="15"/>
            <w:r w:rsidRPr="006370F6">
              <w:rPr>
                <w:rFonts w:ascii="Times New Roman" w:eastAsia="Times New Roman" w:hAnsi="Times New Roman" w:cs="Times New Roman"/>
                <w:sz w:val="24"/>
                <w:szCs w:val="24"/>
                <w:lang w:eastAsia="ru-RU"/>
              </w:rPr>
              <w:t>16</w:t>
            </w:r>
          </w:p>
        </w:tc>
        <w:tc>
          <w:tcPr>
            <w:tcW w:w="1361" w:type="dxa"/>
          </w:tcPr>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17</w:t>
            </w:r>
          </w:p>
        </w:tc>
      </w:tr>
      <w:tr w:rsidR="00975D7B" w:rsidRPr="00975D7B" w:rsidTr="006370F6">
        <w:trPr>
          <w:jc w:val="center"/>
        </w:trPr>
        <w:tc>
          <w:tcPr>
            <w:tcW w:w="774"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3"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80"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45"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25"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71"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80"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9"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975D7B" w:rsidRPr="00975D7B" w:rsidRDefault="00975D7B" w:rsidP="006370F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75D7B" w:rsidRPr="00975D7B" w:rsidRDefault="00975D7B" w:rsidP="006370F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bookmarkStart w:id="16" w:name="P736"/>
      <w:bookmarkEnd w:id="16"/>
      <w:r w:rsidRPr="00975D7B">
        <w:rPr>
          <w:rFonts w:ascii="Times New Roman" w:eastAsia="Times New Roman" w:hAnsi="Times New Roman" w:cs="Times New Roman"/>
          <w:sz w:val="28"/>
          <w:szCs w:val="24"/>
          <w:lang w:eastAsia="ru-RU"/>
        </w:rPr>
        <w:t>ДС</w:t>
      </w:r>
      <w:proofErr w:type="gramStart"/>
      <w:r w:rsidRPr="00975D7B">
        <w:rPr>
          <w:rFonts w:ascii="Times New Roman" w:eastAsia="Times New Roman" w:hAnsi="Times New Roman" w:cs="Times New Roman"/>
          <w:sz w:val="28"/>
          <w:szCs w:val="24"/>
          <w:lang w:eastAsia="ru-RU"/>
        </w:rPr>
        <w:t>1</w:t>
      </w:r>
      <w:proofErr w:type="gramEnd"/>
      <w:r w:rsidRPr="00975D7B">
        <w:rPr>
          <w:rFonts w:ascii="Times New Roman" w:eastAsia="Times New Roman" w:hAnsi="Times New Roman" w:cs="Times New Roman"/>
          <w:sz w:val="28"/>
          <w:szCs w:val="24"/>
          <w:lang w:eastAsia="ru-RU"/>
        </w:rPr>
        <w:t xml:space="preserve"> – средства республиканского бюджета Республики Тыва;</w:t>
      </w:r>
    </w:p>
    <w:p w:rsidR="00975D7B" w:rsidRPr="00975D7B" w:rsidRDefault="00975D7B" w:rsidP="006370F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bookmarkStart w:id="17" w:name="P737"/>
      <w:bookmarkEnd w:id="17"/>
      <w:r w:rsidRPr="00975D7B">
        <w:rPr>
          <w:rFonts w:ascii="Times New Roman" w:eastAsia="Times New Roman" w:hAnsi="Times New Roman" w:cs="Times New Roman"/>
          <w:sz w:val="28"/>
          <w:szCs w:val="24"/>
          <w:lang w:eastAsia="ru-RU"/>
        </w:rPr>
        <w:t>ДС</w:t>
      </w:r>
      <w:proofErr w:type="gramStart"/>
      <w:r w:rsidRPr="00975D7B">
        <w:rPr>
          <w:rFonts w:ascii="Times New Roman" w:eastAsia="Times New Roman" w:hAnsi="Times New Roman" w:cs="Times New Roman"/>
          <w:sz w:val="28"/>
          <w:szCs w:val="24"/>
          <w:lang w:eastAsia="ru-RU"/>
        </w:rPr>
        <w:t>2</w:t>
      </w:r>
      <w:proofErr w:type="gramEnd"/>
      <w:r w:rsidRPr="00975D7B">
        <w:rPr>
          <w:rFonts w:ascii="Times New Roman" w:eastAsia="Times New Roman" w:hAnsi="Times New Roman" w:cs="Times New Roman"/>
          <w:sz w:val="28"/>
          <w:szCs w:val="24"/>
          <w:lang w:eastAsia="ru-RU"/>
        </w:rPr>
        <w:t xml:space="preserve"> – средства бюджета муниципального образования;</w:t>
      </w:r>
    </w:p>
    <w:p w:rsidR="00975D7B" w:rsidRDefault="00975D7B" w:rsidP="006370F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bookmarkStart w:id="18" w:name="P738"/>
      <w:bookmarkEnd w:id="18"/>
      <w:r w:rsidRPr="00975D7B">
        <w:rPr>
          <w:rFonts w:ascii="Times New Roman" w:eastAsia="Times New Roman" w:hAnsi="Times New Roman" w:cs="Times New Roman"/>
          <w:sz w:val="28"/>
          <w:szCs w:val="24"/>
          <w:lang w:eastAsia="ru-RU"/>
        </w:rPr>
        <w:t>ДС3 – средства населения (других внебюджетных источников).</w:t>
      </w:r>
    </w:p>
    <w:p w:rsidR="006370F6" w:rsidRPr="00975D7B" w:rsidRDefault="006370F6" w:rsidP="006370F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p>
    <w:p w:rsidR="00975D7B" w:rsidRPr="00975D7B" w:rsidRDefault="00975D7B" w:rsidP="006370F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2. Достижение показателей результативности использования субсидии, предусмотренных Соглашением</w:t>
      </w:r>
    </w:p>
    <w:p w:rsidR="00975D7B" w:rsidRPr="00975D7B" w:rsidRDefault="00975D7B" w:rsidP="006370F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0"/>
        <w:gridCol w:w="1984"/>
        <w:gridCol w:w="1814"/>
        <w:gridCol w:w="1644"/>
      </w:tblGrid>
      <w:tr w:rsidR="00975D7B" w:rsidRPr="006370F6" w:rsidTr="00975D7B">
        <w:trPr>
          <w:jc w:val="center"/>
        </w:trPr>
        <w:tc>
          <w:tcPr>
            <w:tcW w:w="8220"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Наименование показателя</w:t>
            </w:r>
          </w:p>
        </w:tc>
        <w:tc>
          <w:tcPr>
            <w:tcW w:w="1984" w:type="dxa"/>
          </w:tcPr>
          <w:p w:rsid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 xml:space="preserve">Единица </w:t>
            </w:r>
          </w:p>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измерения</w:t>
            </w:r>
          </w:p>
        </w:tc>
        <w:tc>
          <w:tcPr>
            <w:tcW w:w="1814"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План</w:t>
            </w:r>
          </w:p>
        </w:tc>
        <w:tc>
          <w:tcPr>
            <w:tcW w:w="1644"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Факт</w:t>
            </w:r>
          </w:p>
        </w:tc>
      </w:tr>
      <w:tr w:rsidR="00975D7B" w:rsidRPr="006370F6" w:rsidTr="00975D7B">
        <w:trPr>
          <w:jc w:val="center"/>
        </w:trPr>
        <w:tc>
          <w:tcPr>
            <w:tcW w:w="8220"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 Степень реализации народной инициативы (выполнение мероприятий, предусмотренных сметой) (без учета экономии)</w:t>
            </w:r>
          </w:p>
        </w:tc>
        <w:tc>
          <w:tcPr>
            <w:tcW w:w="1984"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процентов</w:t>
            </w:r>
          </w:p>
        </w:tc>
        <w:tc>
          <w:tcPr>
            <w:tcW w:w="1814"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100</w:t>
            </w:r>
          </w:p>
        </w:tc>
        <w:tc>
          <w:tcPr>
            <w:tcW w:w="1644"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75D7B" w:rsidRPr="006370F6" w:rsidTr="00975D7B">
        <w:trPr>
          <w:jc w:val="center"/>
        </w:trPr>
        <w:tc>
          <w:tcPr>
            <w:tcW w:w="8220"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2. Реализация народной инициативы в установленные соглашением сроки</w:t>
            </w:r>
          </w:p>
        </w:tc>
        <w:tc>
          <w:tcPr>
            <w:tcW w:w="1984" w:type="dxa"/>
          </w:tcPr>
          <w:p w:rsidR="00975D7B" w:rsidRPr="006370F6"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месяцев</w:t>
            </w:r>
          </w:p>
        </w:tc>
        <w:tc>
          <w:tcPr>
            <w:tcW w:w="1814"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75D7B" w:rsidRPr="00975D7B" w:rsidTr="00975D7B">
        <w:trPr>
          <w:jc w:val="center"/>
        </w:trPr>
        <w:tc>
          <w:tcPr>
            <w:tcW w:w="8220" w:type="dxa"/>
          </w:tcPr>
          <w:p w:rsidR="00975D7B" w:rsidRPr="006370F6"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3. Выполнение плана-графика реализации народной инициативы</w:t>
            </w:r>
          </w:p>
        </w:tc>
        <w:tc>
          <w:tcPr>
            <w:tcW w:w="1984" w:type="dxa"/>
          </w:tcPr>
          <w:p w:rsidR="00975D7B" w:rsidRPr="00975D7B" w:rsidRDefault="00975D7B" w:rsidP="00975D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0F6">
              <w:rPr>
                <w:rFonts w:ascii="Times New Roman" w:eastAsia="Times New Roman" w:hAnsi="Times New Roman" w:cs="Times New Roman"/>
                <w:sz w:val="24"/>
                <w:szCs w:val="24"/>
                <w:lang w:eastAsia="ru-RU"/>
              </w:rPr>
              <w:t>месяцев</w:t>
            </w:r>
          </w:p>
        </w:tc>
        <w:tc>
          <w:tcPr>
            <w:tcW w:w="1814"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975D7B" w:rsidRPr="00975D7B" w:rsidRDefault="00975D7B" w:rsidP="00975D7B">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975D7B" w:rsidRPr="00975D7B" w:rsidRDefault="00975D7B" w:rsidP="006370F6">
      <w:pPr>
        <w:widowControl w:val="0"/>
        <w:autoSpaceDE w:val="0"/>
        <w:autoSpaceDN w:val="0"/>
        <w:spacing w:after="0" w:line="240" w:lineRule="auto"/>
        <w:ind w:left="567"/>
        <w:rPr>
          <w:rFonts w:ascii="Times New Roman" w:eastAsia="Times New Roman" w:hAnsi="Times New Roman" w:cs="Times New Roman"/>
          <w:sz w:val="24"/>
          <w:szCs w:val="24"/>
          <w:lang w:eastAsia="ru-RU"/>
        </w:rPr>
      </w:pPr>
    </w:p>
    <w:p w:rsidR="00975D7B" w:rsidRPr="00975D7B" w:rsidRDefault="00975D7B" w:rsidP="006370F6">
      <w:pPr>
        <w:widowControl w:val="0"/>
        <w:autoSpaceDE w:val="0"/>
        <w:autoSpaceDN w:val="0"/>
        <w:spacing w:after="0" w:line="240" w:lineRule="auto"/>
        <w:ind w:left="567"/>
        <w:rPr>
          <w:rFonts w:ascii="Times New Roman" w:eastAsia="Times New Roman" w:hAnsi="Times New Roman" w:cs="Times New Roman"/>
          <w:sz w:val="28"/>
          <w:szCs w:val="24"/>
          <w:lang w:eastAsia="ru-RU"/>
        </w:rPr>
      </w:pPr>
    </w:p>
    <w:p w:rsidR="00975D7B" w:rsidRPr="00975D7B" w:rsidRDefault="00975D7B" w:rsidP="006370F6">
      <w:pPr>
        <w:widowControl w:val="0"/>
        <w:autoSpaceDE w:val="0"/>
        <w:autoSpaceDN w:val="0"/>
        <w:spacing w:after="0" w:line="240" w:lineRule="auto"/>
        <w:ind w:left="567"/>
        <w:rPr>
          <w:rFonts w:ascii="Times New Roman" w:eastAsia="Times New Roman" w:hAnsi="Times New Roman" w:cs="Times New Roman"/>
          <w:sz w:val="28"/>
          <w:szCs w:val="24"/>
          <w:lang w:val="en-US" w:eastAsia="ru-RU"/>
        </w:rPr>
      </w:pPr>
      <w:r w:rsidRPr="00975D7B">
        <w:rPr>
          <w:rFonts w:ascii="Times New Roman" w:eastAsia="Times New Roman" w:hAnsi="Times New Roman" w:cs="Times New Roman"/>
          <w:sz w:val="28"/>
          <w:szCs w:val="24"/>
          <w:lang w:eastAsia="ru-RU"/>
        </w:rPr>
        <w:t>Представитель инициативной группы                                                              _________________</w:t>
      </w:r>
      <w:r w:rsidRPr="00975D7B">
        <w:rPr>
          <w:rFonts w:ascii="Times New Roman" w:eastAsia="Times New Roman" w:hAnsi="Times New Roman" w:cs="Times New Roman"/>
          <w:sz w:val="28"/>
          <w:szCs w:val="24"/>
          <w:lang w:val="en-US" w:eastAsia="ru-RU"/>
        </w:rPr>
        <w:t xml:space="preserve"> /</w:t>
      </w:r>
      <w:r w:rsidRPr="00975D7B">
        <w:rPr>
          <w:rFonts w:ascii="Times New Roman" w:eastAsia="Times New Roman" w:hAnsi="Times New Roman" w:cs="Times New Roman"/>
          <w:sz w:val="28"/>
          <w:szCs w:val="24"/>
          <w:lang w:eastAsia="ru-RU"/>
        </w:rPr>
        <w:t>________________________</w:t>
      </w:r>
      <w:r w:rsidRPr="00975D7B">
        <w:rPr>
          <w:rFonts w:ascii="Times New Roman" w:eastAsia="Times New Roman" w:hAnsi="Times New Roman" w:cs="Times New Roman"/>
          <w:sz w:val="28"/>
          <w:szCs w:val="24"/>
          <w:lang w:val="en-US" w:eastAsia="ru-RU"/>
        </w:rPr>
        <w:t>/</w:t>
      </w:r>
    </w:p>
    <w:p w:rsidR="00975D7B" w:rsidRPr="00975D7B" w:rsidRDefault="00975D7B" w:rsidP="006370F6">
      <w:pPr>
        <w:widowControl w:val="0"/>
        <w:autoSpaceDE w:val="0"/>
        <w:autoSpaceDN w:val="0"/>
        <w:spacing w:after="0" w:line="240" w:lineRule="auto"/>
        <w:ind w:left="567"/>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8"/>
          <w:szCs w:val="24"/>
          <w:lang w:eastAsia="ru-RU"/>
        </w:rPr>
        <w:t xml:space="preserve">                                                                                                                        </w:t>
      </w:r>
      <w:r w:rsidRPr="00975D7B">
        <w:rPr>
          <w:rFonts w:ascii="Times New Roman" w:eastAsia="Times New Roman" w:hAnsi="Times New Roman" w:cs="Times New Roman"/>
          <w:sz w:val="28"/>
          <w:szCs w:val="24"/>
          <w:lang w:val="en-US" w:eastAsia="ru-RU"/>
        </w:rPr>
        <w:t xml:space="preserve"> </w:t>
      </w:r>
      <w:r w:rsidRPr="00975D7B">
        <w:rPr>
          <w:rFonts w:ascii="Times New Roman" w:eastAsia="Times New Roman" w:hAnsi="Times New Roman" w:cs="Times New Roman"/>
          <w:sz w:val="28"/>
          <w:szCs w:val="24"/>
          <w:lang w:eastAsia="ru-RU"/>
        </w:rPr>
        <w:t xml:space="preserve">         (</w:t>
      </w:r>
      <w:r w:rsidRPr="00975D7B">
        <w:rPr>
          <w:rFonts w:ascii="Times New Roman" w:eastAsia="Times New Roman" w:hAnsi="Times New Roman" w:cs="Times New Roman"/>
          <w:sz w:val="24"/>
          <w:szCs w:val="24"/>
          <w:lang w:eastAsia="ru-RU"/>
        </w:rPr>
        <w:t xml:space="preserve">подпись)     </w:t>
      </w:r>
      <w:r w:rsidRPr="00975D7B">
        <w:rPr>
          <w:rFonts w:ascii="Times New Roman" w:eastAsia="Times New Roman" w:hAnsi="Times New Roman" w:cs="Times New Roman"/>
          <w:sz w:val="24"/>
          <w:szCs w:val="24"/>
          <w:lang w:val="en-US" w:eastAsia="ru-RU"/>
        </w:rPr>
        <w:t xml:space="preserve">              </w:t>
      </w:r>
      <w:r w:rsidRPr="00975D7B">
        <w:rPr>
          <w:rFonts w:ascii="Times New Roman" w:eastAsia="Times New Roman" w:hAnsi="Times New Roman" w:cs="Times New Roman"/>
          <w:sz w:val="24"/>
          <w:szCs w:val="24"/>
          <w:lang w:eastAsia="ru-RU"/>
        </w:rPr>
        <w:t xml:space="preserve"> (расшифровка подписи)</w:t>
      </w:r>
    </w:p>
    <w:p w:rsidR="00975D7B" w:rsidRPr="00975D7B" w:rsidRDefault="00975D7B" w:rsidP="006370F6">
      <w:pPr>
        <w:widowControl w:val="0"/>
        <w:autoSpaceDE w:val="0"/>
        <w:autoSpaceDN w:val="0"/>
        <w:spacing w:after="0" w:line="240" w:lineRule="auto"/>
        <w:ind w:left="567"/>
        <w:rPr>
          <w:rFonts w:ascii="Times New Roman" w:eastAsia="Times New Roman" w:hAnsi="Times New Roman" w:cs="Times New Roman"/>
          <w:sz w:val="28"/>
          <w:szCs w:val="24"/>
          <w:lang w:eastAsia="ru-RU"/>
        </w:rPr>
      </w:pPr>
    </w:p>
    <w:p w:rsidR="00975D7B" w:rsidRPr="00975D7B" w:rsidRDefault="00975D7B" w:rsidP="006370F6">
      <w:pPr>
        <w:widowControl w:val="0"/>
        <w:autoSpaceDE w:val="0"/>
        <w:autoSpaceDN w:val="0"/>
        <w:spacing w:after="0" w:line="240" w:lineRule="auto"/>
        <w:ind w:left="567"/>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Достоверность сведений подтверждаю:</w:t>
      </w:r>
    </w:p>
    <w:p w:rsidR="00975D7B" w:rsidRPr="00975D7B" w:rsidRDefault="00975D7B" w:rsidP="006370F6">
      <w:pPr>
        <w:widowControl w:val="0"/>
        <w:autoSpaceDE w:val="0"/>
        <w:autoSpaceDN w:val="0"/>
        <w:spacing w:after="0" w:line="240" w:lineRule="auto"/>
        <w:ind w:left="567"/>
        <w:rPr>
          <w:rFonts w:ascii="Times New Roman" w:eastAsia="Times New Roman" w:hAnsi="Times New Roman" w:cs="Times New Roman"/>
          <w:sz w:val="28"/>
          <w:szCs w:val="24"/>
          <w:lang w:eastAsia="ru-RU"/>
        </w:rPr>
      </w:pPr>
    </w:p>
    <w:p w:rsidR="00975D7B" w:rsidRPr="00975D7B" w:rsidRDefault="00975D7B" w:rsidP="006370F6">
      <w:pPr>
        <w:widowControl w:val="0"/>
        <w:autoSpaceDE w:val="0"/>
        <w:autoSpaceDN w:val="0"/>
        <w:spacing w:after="0" w:line="240" w:lineRule="auto"/>
        <w:ind w:left="567"/>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Глава (председатель администрации)</w:t>
      </w:r>
    </w:p>
    <w:p w:rsidR="00975D7B" w:rsidRPr="00975D7B" w:rsidRDefault="00975D7B" w:rsidP="006370F6">
      <w:pPr>
        <w:widowControl w:val="0"/>
        <w:autoSpaceDE w:val="0"/>
        <w:autoSpaceDN w:val="0"/>
        <w:spacing w:after="0" w:line="240" w:lineRule="auto"/>
        <w:ind w:left="567"/>
        <w:rPr>
          <w:rFonts w:ascii="Times New Roman" w:eastAsia="Times New Roman" w:hAnsi="Times New Roman" w:cs="Times New Roman"/>
          <w:sz w:val="28"/>
          <w:szCs w:val="24"/>
          <w:lang w:val="en-US" w:eastAsia="ru-RU"/>
        </w:rPr>
      </w:pPr>
      <w:r w:rsidRPr="00975D7B">
        <w:rPr>
          <w:rFonts w:ascii="Times New Roman" w:eastAsia="Times New Roman" w:hAnsi="Times New Roman" w:cs="Times New Roman"/>
          <w:sz w:val="28"/>
          <w:szCs w:val="24"/>
          <w:lang w:eastAsia="ru-RU"/>
        </w:rPr>
        <w:t>муниципального образования                                                                          _________________</w:t>
      </w:r>
      <w:r w:rsidRPr="00975D7B">
        <w:rPr>
          <w:rFonts w:ascii="Times New Roman" w:eastAsia="Times New Roman" w:hAnsi="Times New Roman" w:cs="Times New Roman"/>
          <w:sz w:val="28"/>
          <w:szCs w:val="24"/>
          <w:lang w:val="en-US" w:eastAsia="ru-RU"/>
        </w:rPr>
        <w:t xml:space="preserve"> /</w:t>
      </w:r>
      <w:r w:rsidRPr="00975D7B">
        <w:rPr>
          <w:rFonts w:ascii="Times New Roman" w:eastAsia="Times New Roman" w:hAnsi="Times New Roman" w:cs="Times New Roman"/>
          <w:sz w:val="28"/>
          <w:szCs w:val="24"/>
          <w:lang w:eastAsia="ru-RU"/>
        </w:rPr>
        <w:t>___________________________</w:t>
      </w:r>
      <w:r w:rsidRPr="00975D7B">
        <w:rPr>
          <w:rFonts w:ascii="Times New Roman" w:eastAsia="Times New Roman" w:hAnsi="Times New Roman" w:cs="Times New Roman"/>
          <w:sz w:val="28"/>
          <w:szCs w:val="24"/>
          <w:lang w:val="en-US" w:eastAsia="ru-RU"/>
        </w:rPr>
        <w:t>/</w:t>
      </w:r>
    </w:p>
    <w:p w:rsidR="00975D7B" w:rsidRPr="00975D7B" w:rsidRDefault="00975D7B" w:rsidP="006370F6">
      <w:pPr>
        <w:widowControl w:val="0"/>
        <w:autoSpaceDE w:val="0"/>
        <w:autoSpaceDN w:val="0"/>
        <w:spacing w:after="0" w:line="240" w:lineRule="auto"/>
        <w:ind w:left="567"/>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8"/>
          <w:szCs w:val="24"/>
          <w:lang w:eastAsia="ru-RU"/>
        </w:rPr>
        <w:t xml:space="preserve">                                                                                                                          </w:t>
      </w:r>
      <w:r w:rsidRPr="00975D7B">
        <w:rPr>
          <w:rFonts w:ascii="Times New Roman" w:eastAsia="Times New Roman" w:hAnsi="Times New Roman" w:cs="Times New Roman"/>
          <w:sz w:val="28"/>
          <w:szCs w:val="24"/>
          <w:lang w:val="en-US" w:eastAsia="ru-RU"/>
        </w:rPr>
        <w:t xml:space="preserve">  </w:t>
      </w:r>
      <w:r w:rsidRPr="00975D7B">
        <w:rPr>
          <w:rFonts w:ascii="Times New Roman" w:eastAsia="Times New Roman" w:hAnsi="Times New Roman" w:cs="Times New Roman"/>
          <w:sz w:val="28"/>
          <w:szCs w:val="24"/>
          <w:lang w:eastAsia="ru-RU"/>
        </w:rPr>
        <w:t xml:space="preserve">      </w:t>
      </w:r>
      <w:r w:rsidRPr="00975D7B">
        <w:rPr>
          <w:rFonts w:ascii="Times New Roman" w:eastAsia="Times New Roman" w:hAnsi="Times New Roman" w:cs="Times New Roman"/>
          <w:sz w:val="24"/>
          <w:szCs w:val="24"/>
          <w:lang w:eastAsia="ru-RU"/>
        </w:rPr>
        <w:t xml:space="preserve">(подпись)     </w:t>
      </w:r>
      <w:r w:rsidRPr="00975D7B">
        <w:rPr>
          <w:rFonts w:ascii="Times New Roman" w:eastAsia="Times New Roman" w:hAnsi="Times New Roman" w:cs="Times New Roman"/>
          <w:sz w:val="24"/>
          <w:szCs w:val="24"/>
          <w:lang w:val="en-US" w:eastAsia="ru-RU"/>
        </w:rPr>
        <w:t xml:space="preserve">               </w:t>
      </w:r>
      <w:r w:rsidRPr="00975D7B">
        <w:rPr>
          <w:rFonts w:ascii="Times New Roman" w:eastAsia="Times New Roman" w:hAnsi="Times New Roman" w:cs="Times New Roman"/>
          <w:sz w:val="24"/>
          <w:szCs w:val="24"/>
          <w:lang w:eastAsia="ru-RU"/>
        </w:rPr>
        <w:t xml:space="preserve"> (расшифровка подписи)</w:t>
      </w:r>
    </w:p>
    <w:p w:rsidR="00975D7B" w:rsidRPr="00975D7B" w:rsidRDefault="00975D7B" w:rsidP="006370F6">
      <w:pPr>
        <w:widowControl w:val="0"/>
        <w:autoSpaceDE w:val="0"/>
        <w:autoSpaceDN w:val="0"/>
        <w:spacing w:after="0" w:line="240" w:lineRule="auto"/>
        <w:ind w:left="567"/>
        <w:rPr>
          <w:rFonts w:ascii="Times New Roman" w:eastAsia="Times New Roman" w:hAnsi="Times New Roman" w:cs="Times New Roman"/>
          <w:sz w:val="28"/>
          <w:szCs w:val="24"/>
          <w:lang w:eastAsia="ru-RU"/>
        </w:rPr>
      </w:pPr>
    </w:p>
    <w:p w:rsidR="00975D7B" w:rsidRPr="00975D7B" w:rsidRDefault="00975D7B" w:rsidP="006370F6">
      <w:pPr>
        <w:widowControl w:val="0"/>
        <w:autoSpaceDE w:val="0"/>
        <w:autoSpaceDN w:val="0"/>
        <w:spacing w:after="0" w:line="240" w:lineRule="auto"/>
        <w:ind w:left="567"/>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Глава (председатель администрации)</w:t>
      </w:r>
    </w:p>
    <w:p w:rsidR="00975D7B" w:rsidRPr="00975D7B" w:rsidRDefault="00975D7B" w:rsidP="006370F6">
      <w:pPr>
        <w:widowControl w:val="0"/>
        <w:autoSpaceDE w:val="0"/>
        <w:autoSpaceDN w:val="0"/>
        <w:spacing w:after="0" w:line="240" w:lineRule="auto"/>
        <w:ind w:left="567"/>
        <w:rPr>
          <w:rFonts w:ascii="Times New Roman" w:eastAsia="Times New Roman" w:hAnsi="Times New Roman" w:cs="Times New Roman"/>
          <w:sz w:val="28"/>
          <w:szCs w:val="24"/>
          <w:lang w:val="en-US" w:eastAsia="ru-RU"/>
        </w:rPr>
      </w:pPr>
      <w:r w:rsidRPr="00975D7B">
        <w:rPr>
          <w:rFonts w:ascii="Times New Roman" w:eastAsia="Times New Roman" w:hAnsi="Times New Roman" w:cs="Times New Roman"/>
          <w:sz w:val="28"/>
          <w:szCs w:val="24"/>
          <w:lang w:eastAsia="ru-RU"/>
        </w:rPr>
        <w:t>сельского (городского) поселения                                                                 _________________</w:t>
      </w:r>
      <w:r w:rsidRPr="00975D7B">
        <w:rPr>
          <w:rFonts w:ascii="Times New Roman" w:eastAsia="Times New Roman" w:hAnsi="Times New Roman" w:cs="Times New Roman"/>
          <w:sz w:val="28"/>
          <w:szCs w:val="24"/>
          <w:lang w:val="en-US" w:eastAsia="ru-RU"/>
        </w:rPr>
        <w:t xml:space="preserve"> /</w:t>
      </w:r>
      <w:r w:rsidRPr="00975D7B">
        <w:rPr>
          <w:rFonts w:ascii="Times New Roman" w:eastAsia="Times New Roman" w:hAnsi="Times New Roman" w:cs="Times New Roman"/>
          <w:sz w:val="28"/>
          <w:szCs w:val="24"/>
          <w:lang w:eastAsia="ru-RU"/>
        </w:rPr>
        <w:t>____________________________</w:t>
      </w:r>
      <w:r w:rsidRPr="00975D7B">
        <w:rPr>
          <w:rFonts w:ascii="Times New Roman" w:eastAsia="Times New Roman" w:hAnsi="Times New Roman" w:cs="Times New Roman"/>
          <w:sz w:val="28"/>
          <w:szCs w:val="24"/>
          <w:lang w:val="en-US" w:eastAsia="ru-RU"/>
        </w:rPr>
        <w:t>/</w:t>
      </w:r>
    </w:p>
    <w:p w:rsidR="00975D7B" w:rsidRPr="00975D7B" w:rsidRDefault="00975D7B" w:rsidP="006370F6">
      <w:pPr>
        <w:widowControl w:val="0"/>
        <w:autoSpaceDE w:val="0"/>
        <w:autoSpaceDN w:val="0"/>
        <w:spacing w:after="0" w:line="240" w:lineRule="auto"/>
        <w:ind w:left="567"/>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8"/>
          <w:szCs w:val="24"/>
          <w:lang w:eastAsia="ru-RU"/>
        </w:rPr>
        <w:t xml:space="preserve">                                                                                                                              </w:t>
      </w:r>
      <w:r w:rsidRPr="00975D7B">
        <w:rPr>
          <w:rFonts w:ascii="Times New Roman" w:eastAsia="Times New Roman" w:hAnsi="Times New Roman" w:cs="Times New Roman"/>
          <w:sz w:val="28"/>
          <w:szCs w:val="24"/>
          <w:lang w:val="en-US" w:eastAsia="ru-RU"/>
        </w:rPr>
        <w:t xml:space="preserve">   </w:t>
      </w:r>
      <w:r w:rsidRPr="00975D7B">
        <w:rPr>
          <w:rFonts w:ascii="Times New Roman" w:eastAsia="Times New Roman" w:hAnsi="Times New Roman" w:cs="Times New Roman"/>
          <w:sz w:val="28"/>
          <w:szCs w:val="24"/>
          <w:lang w:eastAsia="ru-RU"/>
        </w:rPr>
        <w:t xml:space="preserve"> </w:t>
      </w:r>
      <w:r w:rsidRPr="00975D7B">
        <w:rPr>
          <w:rFonts w:ascii="Times New Roman" w:eastAsia="Times New Roman" w:hAnsi="Times New Roman" w:cs="Times New Roman"/>
          <w:sz w:val="24"/>
          <w:szCs w:val="24"/>
          <w:lang w:eastAsia="ru-RU"/>
        </w:rPr>
        <w:t xml:space="preserve">(подпись)   </w:t>
      </w:r>
      <w:r w:rsidRPr="00975D7B">
        <w:rPr>
          <w:rFonts w:ascii="Times New Roman" w:eastAsia="Times New Roman" w:hAnsi="Times New Roman" w:cs="Times New Roman"/>
          <w:sz w:val="24"/>
          <w:szCs w:val="24"/>
          <w:lang w:val="en-US" w:eastAsia="ru-RU"/>
        </w:rPr>
        <w:t xml:space="preserve">                </w:t>
      </w:r>
      <w:r w:rsidRPr="00975D7B">
        <w:rPr>
          <w:rFonts w:ascii="Times New Roman" w:eastAsia="Times New Roman" w:hAnsi="Times New Roman" w:cs="Times New Roman"/>
          <w:sz w:val="24"/>
          <w:szCs w:val="24"/>
          <w:lang w:eastAsia="ru-RU"/>
        </w:rPr>
        <w:t xml:space="preserve">   (расшифровка подписи)</w:t>
      </w:r>
    </w:p>
    <w:p w:rsidR="00975D7B" w:rsidRPr="00975D7B" w:rsidRDefault="00975D7B" w:rsidP="006370F6">
      <w:pPr>
        <w:widowControl w:val="0"/>
        <w:autoSpaceDE w:val="0"/>
        <w:autoSpaceDN w:val="0"/>
        <w:spacing w:after="0" w:line="240" w:lineRule="auto"/>
        <w:ind w:left="567"/>
        <w:rPr>
          <w:rFonts w:ascii="Times New Roman" w:eastAsia="Times New Roman" w:hAnsi="Times New Roman" w:cs="Times New Roman"/>
          <w:sz w:val="28"/>
          <w:szCs w:val="24"/>
          <w:lang w:eastAsia="ru-RU"/>
        </w:rPr>
      </w:pPr>
    </w:p>
    <w:p w:rsidR="00975D7B" w:rsidRPr="00975D7B" w:rsidRDefault="00975D7B" w:rsidP="006370F6">
      <w:pPr>
        <w:widowControl w:val="0"/>
        <w:autoSpaceDE w:val="0"/>
        <w:autoSpaceDN w:val="0"/>
        <w:spacing w:after="0" w:line="240" w:lineRule="auto"/>
        <w:ind w:left="567"/>
        <w:rPr>
          <w:rFonts w:ascii="Times New Roman" w:eastAsia="Times New Roman" w:hAnsi="Times New Roman" w:cs="Times New Roman"/>
          <w:sz w:val="28"/>
          <w:szCs w:val="24"/>
          <w:lang w:eastAsia="ru-RU"/>
        </w:rPr>
      </w:pPr>
      <w:r w:rsidRPr="00975D7B">
        <w:rPr>
          <w:rFonts w:ascii="Times New Roman" w:eastAsia="Times New Roman" w:hAnsi="Times New Roman" w:cs="Times New Roman"/>
          <w:sz w:val="28"/>
          <w:szCs w:val="24"/>
          <w:lang w:eastAsia="ru-RU"/>
        </w:rPr>
        <w:t>Начальник финансового управления</w:t>
      </w:r>
    </w:p>
    <w:p w:rsidR="00975D7B" w:rsidRPr="00975D7B" w:rsidRDefault="00975D7B" w:rsidP="006370F6">
      <w:pPr>
        <w:widowControl w:val="0"/>
        <w:autoSpaceDE w:val="0"/>
        <w:autoSpaceDN w:val="0"/>
        <w:spacing w:after="0" w:line="240" w:lineRule="auto"/>
        <w:ind w:left="567"/>
        <w:rPr>
          <w:rFonts w:ascii="Times New Roman" w:eastAsia="Times New Roman" w:hAnsi="Times New Roman" w:cs="Times New Roman"/>
          <w:sz w:val="28"/>
          <w:szCs w:val="24"/>
          <w:lang w:val="en-US" w:eastAsia="ru-RU"/>
        </w:rPr>
      </w:pPr>
      <w:r w:rsidRPr="00975D7B">
        <w:rPr>
          <w:rFonts w:ascii="Times New Roman" w:eastAsia="Times New Roman" w:hAnsi="Times New Roman" w:cs="Times New Roman"/>
          <w:sz w:val="28"/>
          <w:szCs w:val="24"/>
          <w:lang w:eastAsia="ru-RU"/>
        </w:rPr>
        <w:t>муниципального образования                                                                          ________________</w:t>
      </w:r>
      <w:r w:rsidRPr="00975D7B">
        <w:rPr>
          <w:rFonts w:ascii="Times New Roman" w:eastAsia="Times New Roman" w:hAnsi="Times New Roman" w:cs="Times New Roman"/>
          <w:sz w:val="28"/>
          <w:szCs w:val="24"/>
          <w:lang w:val="en-US" w:eastAsia="ru-RU"/>
        </w:rPr>
        <w:t xml:space="preserve"> /</w:t>
      </w:r>
      <w:r w:rsidRPr="00975D7B">
        <w:rPr>
          <w:rFonts w:ascii="Times New Roman" w:eastAsia="Times New Roman" w:hAnsi="Times New Roman" w:cs="Times New Roman"/>
          <w:sz w:val="28"/>
          <w:szCs w:val="24"/>
          <w:lang w:eastAsia="ru-RU"/>
        </w:rPr>
        <w:t>____________________________</w:t>
      </w:r>
      <w:r w:rsidRPr="00975D7B">
        <w:rPr>
          <w:rFonts w:ascii="Times New Roman" w:eastAsia="Times New Roman" w:hAnsi="Times New Roman" w:cs="Times New Roman"/>
          <w:sz w:val="28"/>
          <w:szCs w:val="24"/>
          <w:lang w:val="en-US" w:eastAsia="ru-RU"/>
        </w:rPr>
        <w:t>/</w:t>
      </w:r>
    </w:p>
    <w:p w:rsidR="00975D7B" w:rsidRPr="00975D7B" w:rsidRDefault="00975D7B" w:rsidP="006370F6">
      <w:pPr>
        <w:widowControl w:val="0"/>
        <w:autoSpaceDE w:val="0"/>
        <w:autoSpaceDN w:val="0"/>
        <w:spacing w:after="0" w:line="240" w:lineRule="auto"/>
        <w:ind w:left="567"/>
        <w:rPr>
          <w:rFonts w:ascii="Times New Roman" w:eastAsia="Times New Roman" w:hAnsi="Times New Roman" w:cs="Times New Roman"/>
          <w:sz w:val="24"/>
          <w:szCs w:val="24"/>
          <w:lang w:eastAsia="ru-RU"/>
        </w:rPr>
      </w:pPr>
      <w:r w:rsidRPr="00975D7B">
        <w:rPr>
          <w:rFonts w:ascii="Times New Roman" w:eastAsia="Times New Roman" w:hAnsi="Times New Roman" w:cs="Times New Roman"/>
          <w:sz w:val="28"/>
          <w:szCs w:val="24"/>
          <w:lang w:eastAsia="ru-RU"/>
        </w:rPr>
        <w:t xml:space="preserve">                                                                                                                            </w:t>
      </w:r>
      <w:r w:rsidRPr="00975D7B">
        <w:rPr>
          <w:rFonts w:ascii="Times New Roman" w:eastAsia="Times New Roman" w:hAnsi="Times New Roman" w:cs="Times New Roman"/>
          <w:sz w:val="28"/>
          <w:szCs w:val="24"/>
          <w:lang w:val="en-US" w:eastAsia="ru-RU"/>
        </w:rPr>
        <w:t xml:space="preserve">  </w:t>
      </w:r>
      <w:r w:rsidRPr="00975D7B">
        <w:rPr>
          <w:rFonts w:ascii="Times New Roman" w:eastAsia="Times New Roman" w:hAnsi="Times New Roman" w:cs="Times New Roman"/>
          <w:sz w:val="28"/>
          <w:szCs w:val="24"/>
          <w:lang w:eastAsia="ru-RU"/>
        </w:rPr>
        <w:t xml:space="preserve">     </w:t>
      </w:r>
      <w:r w:rsidRPr="00975D7B">
        <w:rPr>
          <w:rFonts w:ascii="Times New Roman" w:eastAsia="Times New Roman" w:hAnsi="Times New Roman" w:cs="Times New Roman"/>
          <w:sz w:val="24"/>
          <w:szCs w:val="24"/>
          <w:lang w:eastAsia="ru-RU"/>
        </w:rPr>
        <w:t xml:space="preserve">(подпись)     </w:t>
      </w:r>
      <w:r w:rsidRPr="00975D7B">
        <w:rPr>
          <w:rFonts w:ascii="Times New Roman" w:eastAsia="Times New Roman" w:hAnsi="Times New Roman" w:cs="Times New Roman"/>
          <w:sz w:val="24"/>
          <w:szCs w:val="24"/>
          <w:lang w:val="en-US" w:eastAsia="ru-RU"/>
        </w:rPr>
        <w:t xml:space="preserve">                 </w:t>
      </w:r>
      <w:r w:rsidRPr="00975D7B">
        <w:rPr>
          <w:rFonts w:ascii="Times New Roman" w:eastAsia="Times New Roman" w:hAnsi="Times New Roman" w:cs="Times New Roman"/>
          <w:sz w:val="24"/>
          <w:szCs w:val="24"/>
          <w:lang w:eastAsia="ru-RU"/>
        </w:rPr>
        <w:t xml:space="preserve"> (расшифровка подписи)</w:t>
      </w:r>
    </w:p>
    <w:p w:rsidR="00975D7B" w:rsidRPr="00975D7B" w:rsidRDefault="00975D7B" w:rsidP="006370F6">
      <w:pPr>
        <w:spacing w:after="0" w:line="240" w:lineRule="auto"/>
        <w:ind w:left="567"/>
        <w:jc w:val="center"/>
        <w:rPr>
          <w:rFonts w:ascii="Calibri" w:eastAsia="Calibri" w:hAnsi="Calibri" w:cs="Times New Roman"/>
          <w:szCs w:val="24"/>
          <w:lang w:val="en-US"/>
        </w:rPr>
      </w:pPr>
    </w:p>
    <w:p w:rsidR="00C27393" w:rsidRPr="00975D7B" w:rsidRDefault="00C27393" w:rsidP="00975D7B">
      <w:pPr>
        <w:rPr>
          <w:szCs w:val="24"/>
        </w:rPr>
      </w:pPr>
    </w:p>
    <w:sectPr w:rsidR="00C27393" w:rsidRPr="00975D7B" w:rsidSect="006370F6">
      <w:headerReference w:type="default" r:id="rId16"/>
      <w:pgSz w:w="16838" w:h="11906" w:orient="landscape"/>
      <w:pgMar w:top="1134" w:right="567" w:bottom="1134" w:left="56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56A" w:rsidRDefault="00D8156A" w:rsidP="003B4454">
      <w:pPr>
        <w:spacing w:after="0" w:line="240" w:lineRule="auto"/>
      </w:pPr>
      <w:r>
        <w:separator/>
      </w:r>
    </w:p>
  </w:endnote>
  <w:endnote w:type="continuationSeparator" w:id="0">
    <w:p w:rsidR="00D8156A" w:rsidRDefault="00D8156A" w:rsidP="003B4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4B" w:rsidRDefault="00D2354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4B" w:rsidRDefault="00D2354B">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4B" w:rsidRDefault="00D2354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56A" w:rsidRDefault="00D8156A" w:rsidP="003B4454">
      <w:pPr>
        <w:spacing w:after="0" w:line="240" w:lineRule="auto"/>
      </w:pPr>
      <w:r>
        <w:separator/>
      </w:r>
    </w:p>
  </w:footnote>
  <w:footnote w:type="continuationSeparator" w:id="0">
    <w:p w:rsidR="00D8156A" w:rsidRDefault="00D8156A" w:rsidP="003B44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4B" w:rsidRDefault="00D2354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4B" w:rsidRPr="004D6743" w:rsidRDefault="00D2354B">
    <w:pPr>
      <w:pStyle w:val="a3"/>
      <w:jc w:val="right"/>
      <w:rPr>
        <w:rFonts w:ascii="Times New Roman" w:hAnsi="Times New Roman"/>
        <w:sz w:val="24"/>
        <w:szCs w:val="24"/>
      </w:rPr>
    </w:pPr>
    <w:r w:rsidRPr="004D6743">
      <w:rPr>
        <w:rFonts w:ascii="Times New Roman" w:hAnsi="Times New Roman"/>
        <w:sz w:val="24"/>
        <w:szCs w:val="24"/>
      </w:rPr>
      <w:fldChar w:fldCharType="begin"/>
    </w:r>
    <w:r w:rsidRPr="004D6743">
      <w:rPr>
        <w:rFonts w:ascii="Times New Roman" w:hAnsi="Times New Roman"/>
        <w:sz w:val="24"/>
        <w:szCs w:val="24"/>
      </w:rPr>
      <w:instrText xml:space="preserve"> PAGE   \* MERGEFORMAT </w:instrText>
    </w:r>
    <w:r w:rsidRPr="004D6743">
      <w:rPr>
        <w:rFonts w:ascii="Times New Roman" w:hAnsi="Times New Roman"/>
        <w:sz w:val="24"/>
        <w:szCs w:val="24"/>
      </w:rPr>
      <w:fldChar w:fldCharType="separate"/>
    </w:r>
    <w:r w:rsidR="003F44E3">
      <w:rPr>
        <w:rFonts w:ascii="Times New Roman" w:hAnsi="Times New Roman"/>
        <w:noProof/>
        <w:sz w:val="24"/>
        <w:szCs w:val="24"/>
      </w:rPr>
      <w:t>2</w:t>
    </w:r>
    <w:r w:rsidRPr="004D6743">
      <w:rPr>
        <w:rFonts w:ascii="Times New Roman" w:hAnsi="Times New Roman"/>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4B" w:rsidRDefault="00D2354B">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4B" w:rsidRPr="00104A61" w:rsidRDefault="00D2354B">
    <w:pPr>
      <w:pStyle w:val="a3"/>
      <w:jc w:val="right"/>
      <w:rPr>
        <w:rFonts w:ascii="Times New Roman" w:hAnsi="Times New Roman"/>
        <w:sz w:val="24"/>
        <w:szCs w:val="24"/>
      </w:rPr>
    </w:pPr>
    <w:r w:rsidRPr="00104A61">
      <w:rPr>
        <w:rFonts w:ascii="Times New Roman" w:hAnsi="Times New Roman"/>
        <w:sz w:val="24"/>
        <w:szCs w:val="24"/>
      </w:rPr>
      <w:fldChar w:fldCharType="begin"/>
    </w:r>
    <w:r w:rsidRPr="00104A61">
      <w:rPr>
        <w:rFonts w:ascii="Times New Roman" w:hAnsi="Times New Roman"/>
        <w:sz w:val="24"/>
        <w:szCs w:val="24"/>
      </w:rPr>
      <w:instrText xml:space="preserve"> PAGE   \* MERGEFORMAT </w:instrText>
    </w:r>
    <w:r w:rsidRPr="00104A61">
      <w:rPr>
        <w:rFonts w:ascii="Times New Roman" w:hAnsi="Times New Roman"/>
        <w:sz w:val="24"/>
        <w:szCs w:val="24"/>
      </w:rPr>
      <w:fldChar w:fldCharType="separate"/>
    </w:r>
    <w:r w:rsidR="00397B50">
      <w:rPr>
        <w:rFonts w:ascii="Times New Roman" w:hAnsi="Times New Roman"/>
        <w:noProof/>
        <w:sz w:val="24"/>
        <w:szCs w:val="24"/>
      </w:rPr>
      <w:t>2</w:t>
    </w:r>
    <w:r w:rsidRPr="00104A61">
      <w:rPr>
        <w:rFonts w:ascii="Times New Roman" w:hAnsi="Times New Roman"/>
        <w:sz w:val="24"/>
        <w:szCs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4B" w:rsidRPr="00104A61" w:rsidRDefault="00D2354B">
    <w:pPr>
      <w:pStyle w:val="a3"/>
      <w:jc w:val="right"/>
      <w:rPr>
        <w:rFonts w:ascii="Times New Roman" w:hAnsi="Times New Roman" w:cs="Times New Roman"/>
        <w:sz w:val="24"/>
        <w:szCs w:val="24"/>
      </w:rPr>
    </w:pPr>
    <w:r w:rsidRPr="00104A61">
      <w:rPr>
        <w:rFonts w:ascii="Times New Roman" w:hAnsi="Times New Roman" w:cs="Times New Roman"/>
        <w:sz w:val="24"/>
        <w:szCs w:val="24"/>
      </w:rPr>
      <w:fldChar w:fldCharType="begin"/>
    </w:r>
    <w:r w:rsidRPr="00104A61">
      <w:rPr>
        <w:rFonts w:ascii="Times New Roman" w:hAnsi="Times New Roman" w:cs="Times New Roman"/>
        <w:sz w:val="24"/>
        <w:szCs w:val="24"/>
      </w:rPr>
      <w:instrText xml:space="preserve"> PAGE   \* MERGEFORMAT </w:instrText>
    </w:r>
    <w:r w:rsidRPr="00104A61">
      <w:rPr>
        <w:rFonts w:ascii="Times New Roman" w:hAnsi="Times New Roman" w:cs="Times New Roman"/>
        <w:sz w:val="24"/>
        <w:szCs w:val="24"/>
      </w:rPr>
      <w:fldChar w:fldCharType="separate"/>
    </w:r>
    <w:r w:rsidR="00397B50">
      <w:rPr>
        <w:rFonts w:ascii="Times New Roman" w:hAnsi="Times New Roman" w:cs="Times New Roman"/>
        <w:noProof/>
        <w:sz w:val="24"/>
        <w:szCs w:val="24"/>
      </w:rPr>
      <w:t>2</w:t>
    </w:r>
    <w:r w:rsidRPr="00104A61">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575A3"/>
    <w:multiLevelType w:val="hybridMultilevel"/>
    <w:tmpl w:val="2494A7FC"/>
    <w:lvl w:ilvl="0" w:tplc="B65ED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E678F4"/>
    <w:multiLevelType w:val="hybridMultilevel"/>
    <w:tmpl w:val="77BAB5C6"/>
    <w:lvl w:ilvl="0" w:tplc="F59CEFFA">
      <w:start w:val="1"/>
      <w:numFmt w:val="decimal"/>
      <w:lvlText w:val="%1)"/>
      <w:lvlJc w:val="left"/>
      <w:pPr>
        <w:ind w:left="3200" w:hanging="1215"/>
      </w:pPr>
      <w:rPr>
        <w:i w:val="0"/>
        <w:color w:val="auto"/>
      </w:rPr>
    </w:lvl>
    <w:lvl w:ilvl="1" w:tplc="04190019">
      <w:start w:val="1"/>
      <w:numFmt w:val="decimal"/>
      <w:lvlText w:val="%2."/>
      <w:lvlJc w:val="left"/>
      <w:pPr>
        <w:tabs>
          <w:tab w:val="num" w:pos="2715"/>
        </w:tabs>
        <w:ind w:left="2715" w:hanging="360"/>
      </w:pPr>
    </w:lvl>
    <w:lvl w:ilvl="2" w:tplc="0419001B">
      <w:start w:val="1"/>
      <w:numFmt w:val="decimal"/>
      <w:lvlText w:val="%3."/>
      <w:lvlJc w:val="left"/>
      <w:pPr>
        <w:tabs>
          <w:tab w:val="num" w:pos="3435"/>
        </w:tabs>
        <w:ind w:left="3435" w:hanging="360"/>
      </w:pPr>
    </w:lvl>
    <w:lvl w:ilvl="3" w:tplc="0419000F">
      <w:start w:val="1"/>
      <w:numFmt w:val="decimal"/>
      <w:lvlText w:val="%4."/>
      <w:lvlJc w:val="left"/>
      <w:pPr>
        <w:tabs>
          <w:tab w:val="num" w:pos="4155"/>
        </w:tabs>
        <w:ind w:left="4155" w:hanging="360"/>
      </w:pPr>
    </w:lvl>
    <w:lvl w:ilvl="4" w:tplc="04190019">
      <w:start w:val="1"/>
      <w:numFmt w:val="decimal"/>
      <w:lvlText w:val="%5."/>
      <w:lvlJc w:val="left"/>
      <w:pPr>
        <w:tabs>
          <w:tab w:val="num" w:pos="4875"/>
        </w:tabs>
        <w:ind w:left="4875" w:hanging="360"/>
      </w:pPr>
    </w:lvl>
    <w:lvl w:ilvl="5" w:tplc="0419001B">
      <w:start w:val="1"/>
      <w:numFmt w:val="decimal"/>
      <w:lvlText w:val="%6."/>
      <w:lvlJc w:val="left"/>
      <w:pPr>
        <w:tabs>
          <w:tab w:val="num" w:pos="5595"/>
        </w:tabs>
        <w:ind w:left="5595" w:hanging="360"/>
      </w:pPr>
    </w:lvl>
    <w:lvl w:ilvl="6" w:tplc="0419000F">
      <w:start w:val="1"/>
      <w:numFmt w:val="decimal"/>
      <w:lvlText w:val="%7."/>
      <w:lvlJc w:val="left"/>
      <w:pPr>
        <w:tabs>
          <w:tab w:val="num" w:pos="6315"/>
        </w:tabs>
        <w:ind w:left="6315" w:hanging="360"/>
      </w:pPr>
    </w:lvl>
    <w:lvl w:ilvl="7" w:tplc="04190019">
      <w:start w:val="1"/>
      <w:numFmt w:val="decimal"/>
      <w:lvlText w:val="%8."/>
      <w:lvlJc w:val="left"/>
      <w:pPr>
        <w:tabs>
          <w:tab w:val="num" w:pos="7035"/>
        </w:tabs>
        <w:ind w:left="7035" w:hanging="360"/>
      </w:pPr>
    </w:lvl>
    <w:lvl w:ilvl="8" w:tplc="0419001B">
      <w:start w:val="1"/>
      <w:numFmt w:val="decimal"/>
      <w:lvlText w:val="%9."/>
      <w:lvlJc w:val="left"/>
      <w:pPr>
        <w:tabs>
          <w:tab w:val="num" w:pos="7755"/>
        </w:tabs>
        <w:ind w:left="7755" w:hanging="360"/>
      </w:pPr>
    </w:lvl>
  </w:abstractNum>
  <w:abstractNum w:abstractNumId="2">
    <w:nsid w:val="3098069E"/>
    <w:multiLevelType w:val="hybridMultilevel"/>
    <w:tmpl w:val="3404FD60"/>
    <w:lvl w:ilvl="0" w:tplc="F0A8F842">
      <w:start w:val="1"/>
      <w:numFmt w:val="decimal"/>
      <w:lvlText w:val="%1."/>
      <w:lvlJc w:val="left"/>
      <w:pPr>
        <w:ind w:left="1938" w:hanging="945"/>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drawingGridHorizontalSpacing w:val="110"/>
  <w:displayHorizontalDrawingGridEvery w:val="2"/>
  <w:characterSpacingControl w:val="doNotCompress"/>
  <w:savePreviewPicture/>
  <w:hdrShapeDefaults>
    <o:shapedefaults v:ext="edit" spidmax="27650"/>
  </w:hdrShapeDefaults>
  <w:footnotePr>
    <w:footnote w:id="-1"/>
    <w:footnote w:id="0"/>
  </w:footnotePr>
  <w:endnotePr>
    <w:endnote w:id="-1"/>
    <w:endnote w:id="0"/>
  </w:endnotePr>
  <w:compat/>
  <w:docVars>
    <w:docVar w:name="BossProviderVariable" w:val="25_01_2006!9b575b52-98f5-4e8f-b660-a2d8f1f0529b"/>
  </w:docVars>
  <w:rsids>
    <w:rsidRoot w:val="00826339"/>
    <w:rsid w:val="0000441B"/>
    <w:rsid w:val="00012BA1"/>
    <w:rsid w:val="00012D6B"/>
    <w:rsid w:val="000136BD"/>
    <w:rsid w:val="000152B4"/>
    <w:rsid w:val="00023DD1"/>
    <w:rsid w:val="000247DA"/>
    <w:rsid w:val="00024F16"/>
    <w:rsid w:val="00031307"/>
    <w:rsid w:val="00032BF1"/>
    <w:rsid w:val="000446A7"/>
    <w:rsid w:val="00045387"/>
    <w:rsid w:val="000541B9"/>
    <w:rsid w:val="00056540"/>
    <w:rsid w:val="00060C8B"/>
    <w:rsid w:val="000667D4"/>
    <w:rsid w:val="000711BC"/>
    <w:rsid w:val="000746C7"/>
    <w:rsid w:val="00085B07"/>
    <w:rsid w:val="0008676F"/>
    <w:rsid w:val="00092FBF"/>
    <w:rsid w:val="00096826"/>
    <w:rsid w:val="000A0D1C"/>
    <w:rsid w:val="000A1626"/>
    <w:rsid w:val="000A5034"/>
    <w:rsid w:val="000B32D7"/>
    <w:rsid w:val="000B65E7"/>
    <w:rsid w:val="000C0ACA"/>
    <w:rsid w:val="000C1888"/>
    <w:rsid w:val="000D1E36"/>
    <w:rsid w:val="000D50FA"/>
    <w:rsid w:val="000D5806"/>
    <w:rsid w:val="000D6B62"/>
    <w:rsid w:val="000E0651"/>
    <w:rsid w:val="000E0717"/>
    <w:rsid w:val="000E1428"/>
    <w:rsid w:val="000E36F0"/>
    <w:rsid w:val="000E5326"/>
    <w:rsid w:val="000F64AF"/>
    <w:rsid w:val="00100B26"/>
    <w:rsid w:val="00101ED9"/>
    <w:rsid w:val="001028D6"/>
    <w:rsid w:val="0010389A"/>
    <w:rsid w:val="00104A61"/>
    <w:rsid w:val="00104E35"/>
    <w:rsid w:val="0011062C"/>
    <w:rsid w:val="00120A30"/>
    <w:rsid w:val="00122544"/>
    <w:rsid w:val="001245A4"/>
    <w:rsid w:val="00133CBE"/>
    <w:rsid w:val="001357D7"/>
    <w:rsid w:val="00140F69"/>
    <w:rsid w:val="00141EFA"/>
    <w:rsid w:val="0015202E"/>
    <w:rsid w:val="00152062"/>
    <w:rsid w:val="0015505C"/>
    <w:rsid w:val="00165751"/>
    <w:rsid w:val="00171A7A"/>
    <w:rsid w:val="00173144"/>
    <w:rsid w:val="001744D9"/>
    <w:rsid w:val="0017570F"/>
    <w:rsid w:val="0018528B"/>
    <w:rsid w:val="00194FF7"/>
    <w:rsid w:val="001A5ADA"/>
    <w:rsid w:val="001B0147"/>
    <w:rsid w:val="001B1247"/>
    <w:rsid w:val="001B2BDF"/>
    <w:rsid w:val="001C4C0A"/>
    <w:rsid w:val="001D781E"/>
    <w:rsid w:val="001D7D61"/>
    <w:rsid w:val="001F312D"/>
    <w:rsid w:val="001F6394"/>
    <w:rsid w:val="002118A7"/>
    <w:rsid w:val="0021401D"/>
    <w:rsid w:val="002208D3"/>
    <w:rsid w:val="00221F25"/>
    <w:rsid w:val="0023101C"/>
    <w:rsid w:val="00240878"/>
    <w:rsid w:val="00255F6E"/>
    <w:rsid w:val="002648EE"/>
    <w:rsid w:val="00265CAA"/>
    <w:rsid w:val="0027065E"/>
    <w:rsid w:val="002731D6"/>
    <w:rsid w:val="0027545A"/>
    <w:rsid w:val="00276C6F"/>
    <w:rsid w:val="00281D63"/>
    <w:rsid w:val="00282492"/>
    <w:rsid w:val="002925C2"/>
    <w:rsid w:val="002977B9"/>
    <w:rsid w:val="002A2D07"/>
    <w:rsid w:val="002A3AF1"/>
    <w:rsid w:val="002A74CA"/>
    <w:rsid w:val="002A7C1F"/>
    <w:rsid w:val="002B03F7"/>
    <w:rsid w:val="002B63B9"/>
    <w:rsid w:val="002C29C4"/>
    <w:rsid w:val="002C486B"/>
    <w:rsid w:val="002D1A97"/>
    <w:rsid w:val="002D71B4"/>
    <w:rsid w:val="002E355F"/>
    <w:rsid w:val="002E4CF7"/>
    <w:rsid w:val="002E4D34"/>
    <w:rsid w:val="002E58EB"/>
    <w:rsid w:val="002E7D46"/>
    <w:rsid w:val="002F175B"/>
    <w:rsid w:val="00304CC8"/>
    <w:rsid w:val="003055EC"/>
    <w:rsid w:val="00306CEB"/>
    <w:rsid w:val="00306F83"/>
    <w:rsid w:val="003105E1"/>
    <w:rsid w:val="00312AAE"/>
    <w:rsid w:val="00313A29"/>
    <w:rsid w:val="00313EF9"/>
    <w:rsid w:val="00320301"/>
    <w:rsid w:val="0032503F"/>
    <w:rsid w:val="00327E6E"/>
    <w:rsid w:val="00330B62"/>
    <w:rsid w:val="003310AB"/>
    <w:rsid w:val="00331767"/>
    <w:rsid w:val="003317E3"/>
    <w:rsid w:val="00336E17"/>
    <w:rsid w:val="00337EC1"/>
    <w:rsid w:val="00341A92"/>
    <w:rsid w:val="00346E3E"/>
    <w:rsid w:val="00347FA2"/>
    <w:rsid w:val="00352115"/>
    <w:rsid w:val="00352CD9"/>
    <w:rsid w:val="00360513"/>
    <w:rsid w:val="003614C3"/>
    <w:rsid w:val="003624C7"/>
    <w:rsid w:val="00363A49"/>
    <w:rsid w:val="003714C3"/>
    <w:rsid w:val="00372AD9"/>
    <w:rsid w:val="00374887"/>
    <w:rsid w:val="00384948"/>
    <w:rsid w:val="00387E92"/>
    <w:rsid w:val="003916D8"/>
    <w:rsid w:val="00396065"/>
    <w:rsid w:val="00396EEF"/>
    <w:rsid w:val="00397B50"/>
    <w:rsid w:val="003A1985"/>
    <w:rsid w:val="003A2E34"/>
    <w:rsid w:val="003A5D0A"/>
    <w:rsid w:val="003B4454"/>
    <w:rsid w:val="003B76B7"/>
    <w:rsid w:val="003B7C7C"/>
    <w:rsid w:val="003C03E1"/>
    <w:rsid w:val="003D73B0"/>
    <w:rsid w:val="003E47F0"/>
    <w:rsid w:val="003F0296"/>
    <w:rsid w:val="003F44E3"/>
    <w:rsid w:val="003F53A3"/>
    <w:rsid w:val="003F632F"/>
    <w:rsid w:val="003F6E2A"/>
    <w:rsid w:val="00403F8C"/>
    <w:rsid w:val="00404547"/>
    <w:rsid w:val="00406A65"/>
    <w:rsid w:val="00415F6E"/>
    <w:rsid w:val="00417B69"/>
    <w:rsid w:val="00423004"/>
    <w:rsid w:val="00426278"/>
    <w:rsid w:val="00426664"/>
    <w:rsid w:val="00434CFA"/>
    <w:rsid w:val="0044005D"/>
    <w:rsid w:val="00441279"/>
    <w:rsid w:val="00442A50"/>
    <w:rsid w:val="00452942"/>
    <w:rsid w:val="00452A26"/>
    <w:rsid w:val="0046597B"/>
    <w:rsid w:val="00471AF8"/>
    <w:rsid w:val="00473D60"/>
    <w:rsid w:val="00482BD3"/>
    <w:rsid w:val="00496128"/>
    <w:rsid w:val="004B0142"/>
    <w:rsid w:val="004B1992"/>
    <w:rsid w:val="004B2918"/>
    <w:rsid w:val="004B2F6E"/>
    <w:rsid w:val="004B508B"/>
    <w:rsid w:val="004C1B0A"/>
    <w:rsid w:val="004C4B0B"/>
    <w:rsid w:val="004D43D4"/>
    <w:rsid w:val="004D55D7"/>
    <w:rsid w:val="004D6743"/>
    <w:rsid w:val="004E2EB4"/>
    <w:rsid w:val="004E5445"/>
    <w:rsid w:val="004E6EF8"/>
    <w:rsid w:val="004E7B5F"/>
    <w:rsid w:val="004F068A"/>
    <w:rsid w:val="004F4413"/>
    <w:rsid w:val="00502475"/>
    <w:rsid w:val="005033DF"/>
    <w:rsid w:val="00505AA4"/>
    <w:rsid w:val="00506B95"/>
    <w:rsid w:val="00514438"/>
    <w:rsid w:val="00514671"/>
    <w:rsid w:val="00514976"/>
    <w:rsid w:val="005151A4"/>
    <w:rsid w:val="00535444"/>
    <w:rsid w:val="00536302"/>
    <w:rsid w:val="005421BC"/>
    <w:rsid w:val="00545180"/>
    <w:rsid w:val="00546142"/>
    <w:rsid w:val="0055336B"/>
    <w:rsid w:val="005551FE"/>
    <w:rsid w:val="0056004B"/>
    <w:rsid w:val="0056086C"/>
    <w:rsid w:val="005645A8"/>
    <w:rsid w:val="005718F4"/>
    <w:rsid w:val="00573BAD"/>
    <w:rsid w:val="00575474"/>
    <w:rsid w:val="005804C4"/>
    <w:rsid w:val="00585F0F"/>
    <w:rsid w:val="00592618"/>
    <w:rsid w:val="005A1C44"/>
    <w:rsid w:val="005A32EC"/>
    <w:rsid w:val="005B70B7"/>
    <w:rsid w:val="005B78F1"/>
    <w:rsid w:val="005C4B25"/>
    <w:rsid w:val="005D2D63"/>
    <w:rsid w:val="005D4F1B"/>
    <w:rsid w:val="005E1498"/>
    <w:rsid w:val="005E2BD2"/>
    <w:rsid w:val="005E69D4"/>
    <w:rsid w:val="005F2411"/>
    <w:rsid w:val="005F5E2C"/>
    <w:rsid w:val="00602C7D"/>
    <w:rsid w:val="006033D3"/>
    <w:rsid w:val="0061193E"/>
    <w:rsid w:val="00611F09"/>
    <w:rsid w:val="00612D72"/>
    <w:rsid w:val="00614F5E"/>
    <w:rsid w:val="006310C0"/>
    <w:rsid w:val="0063258D"/>
    <w:rsid w:val="006370F6"/>
    <w:rsid w:val="006411EA"/>
    <w:rsid w:val="0064255A"/>
    <w:rsid w:val="00645FE7"/>
    <w:rsid w:val="00651BD1"/>
    <w:rsid w:val="00651E8F"/>
    <w:rsid w:val="006548FA"/>
    <w:rsid w:val="00654C57"/>
    <w:rsid w:val="00655025"/>
    <w:rsid w:val="00656319"/>
    <w:rsid w:val="006570EB"/>
    <w:rsid w:val="00664A29"/>
    <w:rsid w:val="0066525C"/>
    <w:rsid w:val="00667933"/>
    <w:rsid w:val="00670F4A"/>
    <w:rsid w:val="00681B79"/>
    <w:rsid w:val="00682CC8"/>
    <w:rsid w:val="006852AF"/>
    <w:rsid w:val="00686D65"/>
    <w:rsid w:val="00696570"/>
    <w:rsid w:val="006A4CC7"/>
    <w:rsid w:val="006A6802"/>
    <w:rsid w:val="006B154B"/>
    <w:rsid w:val="006B5735"/>
    <w:rsid w:val="006C27BC"/>
    <w:rsid w:val="006C3490"/>
    <w:rsid w:val="006C4E96"/>
    <w:rsid w:val="006D739D"/>
    <w:rsid w:val="006E2BB2"/>
    <w:rsid w:val="006E65E1"/>
    <w:rsid w:val="00707FBE"/>
    <w:rsid w:val="007112AF"/>
    <w:rsid w:val="00717041"/>
    <w:rsid w:val="00720325"/>
    <w:rsid w:val="00721B5C"/>
    <w:rsid w:val="00732077"/>
    <w:rsid w:val="00734860"/>
    <w:rsid w:val="00737959"/>
    <w:rsid w:val="00750528"/>
    <w:rsid w:val="007506CE"/>
    <w:rsid w:val="00753CAB"/>
    <w:rsid w:val="007556CB"/>
    <w:rsid w:val="007561AB"/>
    <w:rsid w:val="007627D5"/>
    <w:rsid w:val="00762BC5"/>
    <w:rsid w:val="00763F79"/>
    <w:rsid w:val="0077077F"/>
    <w:rsid w:val="007742A9"/>
    <w:rsid w:val="00776981"/>
    <w:rsid w:val="00777B15"/>
    <w:rsid w:val="00780F37"/>
    <w:rsid w:val="00784C8A"/>
    <w:rsid w:val="007853C3"/>
    <w:rsid w:val="007913A7"/>
    <w:rsid w:val="00795030"/>
    <w:rsid w:val="007A76A6"/>
    <w:rsid w:val="007B00A1"/>
    <w:rsid w:val="007B65AE"/>
    <w:rsid w:val="007C0133"/>
    <w:rsid w:val="007C0844"/>
    <w:rsid w:val="007C3B6B"/>
    <w:rsid w:val="007D4358"/>
    <w:rsid w:val="007D487B"/>
    <w:rsid w:val="007D75A9"/>
    <w:rsid w:val="007E3711"/>
    <w:rsid w:val="007F107F"/>
    <w:rsid w:val="0080063C"/>
    <w:rsid w:val="0082042E"/>
    <w:rsid w:val="008218EB"/>
    <w:rsid w:val="00821B5C"/>
    <w:rsid w:val="00822356"/>
    <w:rsid w:val="00822846"/>
    <w:rsid w:val="00826339"/>
    <w:rsid w:val="008324C0"/>
    <w:rsid w:val="00833500"/>
    <w:rsid w:val="00836F02"/>
    <w:rsid w:val="00837FF8"/>
    <w:rsid w:val="00842ED7"/>
    <w:rsid w:val="00845DD0"/>
    <w:rsid w:val="00851968"/>
    <w:rsid w:val="00855BB7"/>
    <w:rsid w:val="00855D88"/>
    <w:rsid w:val="00856EDD"/>
    <w:rsid w:val="008674E8"/>
    <w:rsid w:val="00871F55"/>
    <w:rsid w:val="00875D79"/>
    <w:rsid w:val="00876D36"/>
    <w:rsid w:val="00880329"/>
    <w:rsid w:val="0088449D"/>
    <w:rsid w:val="00895FAA"/>
    <w:rsid w:val="00897A69"/>
    <w:rsid w:val="008A1280"/>
    <w:rsid w:val="008A1932"/>
    <w:rsid w:val="008A3242"/>
    <w:rsid w:val="008B14E3"/>
    <w:rsid w:val="008B216A"/>
    <w:rsid w:val="008C1EC3"/>
    <w:rsid w:val="008C2F53"/>
    <w:rsid w:val="008C34EE"/>
    <w:rsid w:val="008C5E55"/>
    <w:rsid w:val="008C792B"/>
    <w:rsid w:val="008D0481"/>
    <w:rsid w:val="008D26E9"/>
    <w:rsid w:val="008E01A9"/>
    <w:rsid w:val="008F1F6C"/>
    <w:rsid w:val="008F257A"/>
    <w:rsid w:val="008F2D23"/>
    <w:rsid w:val="008F4692"/>
    <w:rsid w:val="008F5D40"/>
    <w:rsid w:val="00900919"/>
    <w:rsid w:val="009077A9"/>
    <w:rsid w:val="00907D59"/>
    <w:rsid w:val="00936CF0"/>
    <w:rsid w:val="00940EA9"/>
    <w:rsid w:val="00942C50"/>
    <w:rsid w:val="00945382"/>
    <w:rsid w:val="009545CC"/>
    <w:rsid w:val="00960A1E"/>
    <w:rsid w:val="00966395"/>
    <w:rsid w:val="00966FA1"/>
    <w:rsid w:val="009710E1"/>
    <w:rsid w:val="00973481"/>
    <w:rsid w:val="00974701"/>
    <w:rsid w:val="0097484F"/>
    <w:rsid w:val="00975996"/>
    <w:rsid w:val="00975D7B"/>
    <w:rsid w:val="00982685"/>
    <w:rsid w:val="00984576"/>
    <w:rsid w:val="00992286"/>
    <w:rsid w:val="00994B17"/>
    <w:rsid w:val="009A2512"/>
    <w:rsid w:val="009B0577"/>
    <w:rsid w:val="009B0FE0"/>
    <w:rsid w:val="009B13EA"/>
    <w:rsid w:val="009B1AB0"/>
    <w:rsid w:val="009C0F88"/>
    <w:rsid w:val="009C597E"/>
    <w:rsid w:val="009D2B15"/>
    <w:rsid w:val="009F7980"/>
    <w:rsid w:val="00A02752"/>
    <w:rsid w:val="00A03F68"/>
    <w:rsid w:val="00A10DC2"/>
    <w:rsid w:val="00A30BEC"/>
    <w:rsid w:val="00A33C09"/>
    <w:rsid w:val="00A41A05"/>
    <w:rsid w:val="00A4421A"/>
    <w:rsid w:val="00A513F3"/>
    <w:rsid w:val="00A522E2"/>
    <w:rsid w:val="00A552A1"/>
    <w:rsid w:val="00A560A7"/>
    <w:rsid w:val="00A61664"/>
    <w:rsid w:val="00A61E62"/>
    <w:rsid w:val="00A715AD"/>
    <w:rsid w:val="00A75896"/>
    <w:rsid w:val="00A81013"/>
    <w:rsid w:val="00A85ACC"/>
    <w:rsid w:val="00A85E33"/>
    <w:rsid w:val="00A91A9D"/>
    <w:rsid w:val="00A93D46"/>
    <w:rsid w:val="00AB0D09"/>
    <w:rsid w:val="00AB340E"/>
    <w:rsid w:val="00AC09E1"/>
    <w:rsid w:val="00AC0FD9"/>
    <w:rsid w:val="00AC73AD"/>
    <w:rsid w:val="00AC7DDB"/>
    <w:rsid w:val="00AD0556"/>
    <w:rsid w:val="00AD1BDD"/>
    <w:rsid w:val="00AD4E03"/>
    <w:rsid w:val="00AD5648"/>
    <w:rsid w:val="00AD5A25"/>
    <w:rsid w:val="00AE0906"/>
    <w:rsid w:val="00AE4C7C"/>
    <w:rsid w:val="00AE6FD2"/>
    <w:rsid w:val="00AF3C6D"/>
    <w:rsid w:val="00AF622A"/>
    <w:rsid w:val="00B03552"/>
    <w:rsid w:val="00B045DE"/>
    <w:rsid w:val="00B10570"/>
    <w:rsid w:val="00B119F2"/>
    <w:rsid w:val="00B149D8"/>
    <w:rsid w:val="00B15EEB"/>
    <w:rsid w:val="00B23A8C"/>
    <w:rsid w:val="00B23D9A"/>
    <w:rsid w:val="00B242F0"/>
    <w:rsid w:val="00B30102"/>
    <w:rsid w:val="00B36D4C"/>
    <w:rsid w:val="00B43DED"/>
    <w:rsid w:val="00B45372"/>
    <w:rsid w:val="00B45A0A"/>
    <w:rsid w:val="00B50F8D"/>
    <w:rsid w:val="00B55AF8"/>
    <w:rsid w:val="00B62699"/>
    <w:rsid w:val="00B646C2"/>
    <w:rsid w:val="00B676FC"/>
    <w:rsid w:val="00B726DD"/>
    <w:rsid w:val="00B731EC"/>
    <w:rsid w:val="00B76B84"/>
    <w:rsid w:val="00B8201C"/>
    <w:rsid w:val="00B862C9"/>
    <w:rsid w:val="00B96F6C"/>
    <w:rsid w:val="00BA70FB"/>
    <w:rsid w:val="00BB3916"/>
    <w:rsid w:val="00BB4A14"/>
    <w:rsid w:val="00BB6D50"/>
    <w:rsid w:val="00BC62D1"/>
    <w:rsid w:val="00BC64F0"/>
    <w:rsid w:val="00BC6C52"/>
    <w:rsid w:val="00BD1726"/>
    <w:rsid w:val="00BD1785"/>
    <w:rsid w:val="00BD6C21"/>
    <w:rsid w:val="00BE0C5B"/>
    <w:rsid w:val="00BF3342"/>
    <w:rsid w:val="00BF3DA1"/>
    <w:rsid w:val="00BF7024"/>
    <w:rsid w:val="00C00BF0"/>
    <w:rsid w:val="00C01541"/>
    <w:rsid w:val="00C02262"/>
    <w:rsid w:val="00C04592"/>
    <w:rsid w:val="00C11876"/>
    <w:rsid w:val="00C23FEF"/>
    <w:rsid w:val="00C242CD"/>
    <w:rsid w:val="00C25C78"/>
    <w:rsid w:val="00C27393"/>
    <w:rsid w:val="00C31B52"/>
    <w:rsid w:val="00C32B40"/>
    <w:rsid w:val="00C331EC"/>
    <w:rsid w:val="00C372AE"/>
    <w:rsid w:val="00C37A26"/>
    <w:rsid w:val="00C4156D"/>
    <w:rsid w:val="00C42526"/>
    <w:rsid w:val="00C547EB"/>
    <w:rsid w:val="00C61B61"/>
    <w:rsid w:val="00C61BDC"/>
    <w:rsid w:val="00C64ADF"/>
    <w:rsid w:val="00C66337"/>
    <w:rsid w:val="00C663C0"/>
    <w:rsid w:val="00C66F25"/>
    <w:rsid w:val="00C760B4"/>
    <w:rsid w:val="00C77855"/>
    <w:rsid w:val="00C8089C"/>
    <w:rsid w:val="00C84617"/>
    <w:rsid w:val="00C84DBC"/>
    <w:rsid w:val="00C91F81"/>
    <w:rsid w:val="00C9218F"/>
    <w:rsid w:val="00C926C3"/>
    <w:rsid w:val="00C929C9"/>
    <w:rsid w:val="00C932F2"/>
    <w:rsid w:val="00C93C1B"/>
    <w:rsid w:val="00C93DAC"/>
    <w:rsid w:val="00C950BC"/>
    <w:rsid w:val="00C961E5"/>
    <w:rsid w:val="00C96267"/>
    <w:rsid w:val="00CA0AC6"/>
    <w:rsid w:val="00CA5AAC"/>
    <w:rsid w:val="00CA5B34"/>
    <w:rsid w:val="00CA5C04"/>
    <w:rsid w:val="00CB1BE5"/>
    <w:rsid w:val="00CB4990"/>
    <w:rsid w:val="00CB5BCA"/>
    <w:rsid w:val="00CC41B7"/>
    <w:rsid w:val="00CC4BB8"/>
    <w:rsid w:val="00CC61BF"/>
    <w:rsid w:val="00CC6FD5"/>
    <w:rsid w:val="00CD0963"/>
    <w:rsid w:val="00CD720A"/>
    <w:rsid w:val="00CE5AD4"/>
    <w:rsid w:val="00CE5ED0"/>
    <w:rsid w:val="00CF10A3"/>
    <w:rsid w:val="00CF4CF7"/>
    <w:rsid w:val="00D07BE3"/>
    <w:rsid w:val="00D13851"/>
    <w:rsid w:val="00D156E2"/>
    <w:rsid w:val="00D15A88"/>
    <w:rsid w:val="00D21370"/>
    <w:rsid w:val="00D2354B"/>
    <w:rsid w:val="00D25B9B"/>
    <w:rsid w:val="00D3360D"/>
    <w:rsid w:val="00D3690A"/>
    <w:rsid w:val="00D36AE8"/>
    <w:rsid w:val="00D4216B"/>
    <w:rsid w:val="00D42FD2"/>
    <w:rsid w:val="00D45204"/>
    <w:rsid w:val="00D463E5"/>
    <w:rsid w:val="00D46660"/>
    <w:rsid w:val="00D5150F"/>
    <w:rsid w:val="00D5266F"/>
    <w:rsid w:val="00D56801"/>
    <w:rsid w:val="00D645DD"/>
    <w:rsid w:val="00D8156A"/>
    <w:rsid w:val="00D81E74"/>
    <w:rsid w:val="00D9028F"/>
    <w:rsid w:val="00D90934"/>
    <w:rsid w:val="00D94152"/>
    <w:rsid w:val="00D96B8D"/>
    <w:rsid w:val="00DA6355"/>
    <w:rsid w:val="00DC7929"/>
    <w:rsid w:val="00DE1055"/>
    <w:rsid w:val="00DE24CD"/>
    <w:rsid w:val="00DE2D99"/>
    <w:rsid w:val="00DE5FFD"/>
    <w:rsid w:val="00DF1B2C"/>
    <w:rsid w:val="00E0159E"/>
    <w:rsid w:val="00E05EFA"/>
    <w:rsid w:val="00E17F5A"/>
    <w:rsid w:val="00E3115E"/>
    <w:rsid w:val="00E31FAD"/>
    <w:rsid w:val="00E415F3"/>
    <w:rsid w:val="00E443B8"/>
    <w:rsid w:val="00E45EFC"/>
    <w:rsid w:val="00E60E52"/>
    <w:rsid w:val="00E63C7A"/>
    <w:rsid w:val="00E647C1"/>
    <w:rsid w:val="00E64D67"/>
    <w:rsid w:val="00E80341"/>
    <w:rsid w:val="00E8179F"/>
    <w:rsid w:val="00E87BC8"/>
    <w:rsid w:val="00E934A8"/>
    <w:rsid w:val="00E93AAE"/>
    <w:rsid w:val="00EA08A4"/>
    <w:rsid w:val="00EA4EB3"/>
    <w:rsid w:val="00EB12AD"/>
    <w:rsid w:val="00EB1E80"/>
    <w:rsid w:val="00EB526C"/>
    <w:rsid w:val="00EB7F9A"/>
    <w:rsid w:val="00EC105F"/>
    <w:rsid w:val="00ED0C68"/>
    <w:rsid w:val="00ED0E9E"/>
    <w:rsid w:val="00ED4701"/>
    <w:rsid w:val="00ED49D6"/>
    <w:rsid w:val="00ED67C8"/>
    <w:rsid w:val="00ED7CBE"/>
    <w:rsid w:val="00EE3B37"/>
    <w:rsid w:val="00EE79CA"/>
    <w:rsid w:val="00EF2E91"/>
    <w:rsid w:val="00F001FD"/>
    <w:rsid w:val="00F0023D"/>
    <w:rsid w:val="00F021C7"/>
    <w:rsid w:val="00F0355A"/>
    <w:rsid w:val="00F07A2A"/>
    <w:rsid w:val="00F153DC"/>
    <w:rsid w:val="00F160A8"/>
    <w:rsid w:val="00F25492"/>
    <w:rsid w:val="00F2596F"/>
    <w:rsid w:val="00F34376"/>
    <w:rsid w:val="00F34475"/>
    <w:rsid w:val="00F35E49"/>
    <w:rsid w:val="00F41076"/>
    <w:rsid w:val="00F410C7"/>
    <w:rsid w:val="00F419FC"/>
    <w:rsid w:val="00F43897"/>
    <w:rsid w:val="00F446FF"/>
    <w:rsid w:val="00F50ACD"/>
    <w:rsid w:val="00F55794"/>
    <w:rsid w:val="00F5722E"/>
    <w:rsid w:val="00F61286"/>
    <w:rsid w:val="00F62258"/>
    <w:rsid w:val="00F72AC1"/>
    <w:rsid w:val="00F7668C"/>
    <w:rsid w:val="00F77269"/>
    <w:rsid w:val="00F81EF8"/>
    <w:rsid w:val="00F94918"/>
    <w:rsid w:val="00FA2E69"/>
    <w:rsid w:val="00FA6374"/>
    <w:rsid w:val="00FB24B8"/>
    <w:rsid w:val="00FB29AF"/>
    <w:rsid w:val="00FB53D5"/>
    <w:rsid w:val="00FC68CD"/>
    <w:rsid w:val="00FD0FC0"/>
    <w:rsid w:val="00FD14D2"/>
    <w:rsid w:val="00FD1F89"/>
    <w:rsid w:val="00FD3303"/>
    <w:rsid w:val="00FD386D"/>
    <w:rsid w:val="00FE1C8B"/>
    <w:rsid w:val="00FE1E4C"/>
    <w:rsid w:val="00FE20AF"/>
    <w:rsid w:val="00FE4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D435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header"/>
    <w:basedOn w:val="a"/>
    <w:link w:val="a4"/>
    <w:uiPriority w:val="99"/>
    <w:unhideWhenUsed/>
    <w:rsid w:val="003B44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4454"/>
  </w:style>
  <w:style w:type="paragraph" w:styleId="a5">
    <w:name w:val="footer"/>
    <w:basedOn w:val="a"/>
    <w:link w:val="a6"/>
    <w:uiPriority w:val="99"/>
    <w:unhideWhenUsed/>
    <w:rsid w:val="003B44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4454"/>
  </w:style>
  <w:style w:type="paragraph" w:styleId="a7">
    <w:name w:val="Balloon Text"/>
    <w:basedOn w:val="a"/>
    <w:link w:val="a8"/>
    <w:uiPriority w:val="99"/>
    <w:semiHidden/>
    <w:unhideWhenUsed/>
    <w:rsid w:val="0036051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60513"/>
    <w:rPr>
      <w:rFonts w:ascii="Segoe UI" w:hAnsi="Segoe UI" w:cs="Segoe UI"/>
      <w:sz w:val="18"/>
      <w:szCs w:val="18"/>
    </w:rPr>
  </w:style>
  <w:style w:type="paragraph" w:customStyle="1" w:styleId="ConsPlusNormal">
    <w:name w:val="ConsPlusNormal"/>
    <w:qFormat/>
    <w:rsid w:val="00FD0FC0"/>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1"/>
    <w:basedOn w:val="a"/>
    <w:link w:val="aa"/>
    <w:uiPriority w:val="34"/>
    <w:unhideWhenUsed/>
    <w:qFormat/>
    <w:rsid w:val="00FD0F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1 Знак"/>
    <w:basedOn w:val="a0"/>
    <w:link w:val="a9"/>
    <w:uiPriority w:val="34"/>
    <w:rsid w:val="00FD0FC0"/>
    <w:rPr>
      <w:rFonts w:ascii="Times New Roman" w:eastAsia="Times New Roman" w:hAnsi="Times New Roman" w:cs="Times New Roman"/>
      <w:sz w:val="24"/>
      <w:szCs w:val="24"/>
      <w:lang w:eastAsia="ru-RU"/>
    </w:rPr>
  </w:style>
  <w:style w:type="paragraph" w:customStyle="1" w:styleId="ConsPlusNonformat">
    <w:name w:val="ConsPlusNonformat"/>
    <w:rsid w:val="00C2739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b">
    <w:name w:val="Table Grid"/>
    <w:basedOn w:val="a1"/>
    <w:uiPriority w:val="39"/>
    <w:rsid w:val="000E0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64255A"/>
    <w:rPr>
      <w:color w:val="0563C1" w:themeColor="hyperlink"/>
      <w:u w:val="single"/>
    </w:rPr>
  </w:style>
  <w:style w:type="table" w:customStyle="1" w:styleId="1">
    <w:name w:val="Светлая заливка1"/>
    <w:basedOn w:val="a1"/>
    <w:uiPriority w:val="60"/>
    <w:rsid w:val="000136B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0">
    <w:name w:val="Нет списка1"/>
    <w:next w:val="a2"/>
    <w:uiPriority w:val="99"/>
    <w:semiHidden/>
    <w:unhideWhenUsed/>
    <w:rsid w:val="00975D7B"/>
  </w:style>
  <w:style w:type="table" w:customStyle="1" w:styleId="11">
    <w:name w:val="Сетка таблицы1"/>
    <w:basedOn w:val="a1"/>
    <w:next w:val="ab"/>
    <w:uiPriority w:val="39"/>
    <w:rsid w:val="00975D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ая заливка11"/>
    <w:basedOn w:val="a1"/>
    <w:uiPriority w:val="60"/>
    <w:rsid w:val="00975D7B"/>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divs>
    <w:div w:id="1092437231">
      <w:bodyDiv w:val="1"/>
      <w:marLeft w:val="0"/>
      <w:marRight w:val="0"/>
      <w:marTop w:val="0"/>
      <w:marBottom w:val="0"/>
      <w:divBdr>
        <w:top w:val="none" w:sz="0" w:space="0" w:color="auto"/>
        <w:left w:val="none" w:sz="0" w:space="0" w:color="auto"/>
        <w:bottom w:val="none" w:sz="0" w:space="0" w:color="auto"/>
        <w:right w:val="none" w:sz="0" w:space="0" w:color="auto"/>
      </w:divBdr>
    </w:div>
    <w:div w:id="163240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AB31B129D5B108729DAE382304BA6CEEE3A34A42F2601DFC07B12D1877B284CE6BEC89C329128F96B05B81FF981AM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F032-00F4-4C67-A987-36224D93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6293</Words>
  <Characters>35875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Сат Диана Олеговна</dc:creator>
  <cp:lastModifiedBy>KardiMB</cp:lastModifiedBy>
  <cp:revision>3</cp:revision>
  <cp:lastPrinted>2021-02-19T10:09:00Z</cp:lastPrinted>
  <dcterms:created xsi:type="dcterms:W3CDTF">2021-02-19T04:55:00Z</dcterms:created>
  <dcterms:modified xsi:type="dcterms:W3CDTF">2021-02-19T10:09:00Z</dcterms:modified>
</cp:coreProperties>
</file>