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4FB1" w14:textId="79F99C3D" w:rsidR="00D6017A" w:rsidRDefault="00D6017A" w:rsidP="00D6017A">
      <w:pPr>
        <w:jc w:val="center"/>
        <w:rPr>
          <w:rFonts w:ascii="Times New Roman" w:hAnsi="Times New Roman"/>
          <w:noProof/>
          <w:sz w:val="24"/>
          <w:szCs w:val="24"/>
          <w:lang w:eastAsia="ru-RU"/>
        </w:rPr>
      </w:pPr>
    </w:p>
    <w:p w14:paraId="77EBC81E" w14:textId="77777777" w:rsidR="00D6017A" w:rsidRDefault="00D6017A" w:rsidP="00D6017A">
      <w:pPr>
        <w:jc w:val="center"/>
        <w:rPr>
          <w:rFonts w:ascii="Times New Roman" w:hAnsi="Times New Roman"/>
          <w:noProof/>
          <w:sz w:val="24"/>
          <w:szCs w:val="24"/>
          <w:lang w:eastAsia="ru-RU"/>
        </w:rPr>
      </w:pPr>
    </w:p>
    <w:p w14:paraId="04B6C8E1" w14:textId="77777777" w:rsidR="00D6017A" w:rsidRDefault="00D6017A" w:rsidP="00D6017A">
      <w:pPr>
        <w:jc w:val="center"/>
        <w:rPr>
          <w:rFonts w:ascii="Times New Roman" w:hAnsi="Times New Roman"/>
          <w:sz w:val="24"/>
          <w:szCs w:val="24"/>
          <w:lang w:val="en-US"/>
        </w:rPr>
      </w:pPr>
    </w:p>
    <w:p w14:paraId="29FA24E6" w14:textId="77777777" w:rsidR="00D6017A" w:rsidRPr="0025472A" w:rsidRDefault="00D6017A" w:rsidP="00D6017A">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14:paraId="7C665F19" w14:textId="77777777" w:rsidR="00D6017A" w:rsidRPr="004C14FF" w:rsidRDefault="00D6017A" w:rsidP="00D6017A">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14:paraId="14EEF2CF" w14:textId="77777777" w:rsidR="00D96BFD" w:rsidRDefault="00D96BFD" w:rsidP="00683CB7">
      <w:pPr>
        <w:spacing w:after="0" w:line="240" w:lineRule="auto"/>
        <w:jc w:val="center"/>
        <w:rPr>
          <w:rFonts w:ascii="Times New Roman" w:eastAsia="Times New Roman" w:hAnsi="Times New Roman"/>
          <w:sz w:val="28"/>
          <w:szCs w:val="28"/>
          <w:lang w:eastAsia="ru-RU"/>
        </w:rPr>
      </w:pPr>
    </w:p>
    <w:p w14:paraId="334A29A9" w14:textId="77777777" w:rsidR="00F91B48" w:rsidRDefault="00F91B48" w:rsidP="00683CB7">
      <w:pPr>
        <w:spacing w:after="0" w:line="240" w:lineRule="auto"/>
        <w:jc w:val="center"/>
        <w:rPr>
          <w:rFonts w:ascii="Times New Roman" w:eastAsia="Times New Roman" w:hAnsi="Times New Roman"/>
          <w:sz w:val="28"/>
          <w:szCs w:val="28"/>
          <w:lang w:eastAsia="ru-RU"/>
        </w:rPr>
      </w:pPr>
    </w:p>
    <w:p w14:paraId="3F2D0126" w14:textId="72314CC9" w:rsidR="00F91B48" w:rsidRDefault="00DD35D4" w:rsidP="00DD35D4">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18 июля 2023 г. № 514</w:t>
      </w:r>
    </w:p>
    <w:p w14:paraId="3C91F6F5" w14:textId="32360912" w:rsidR="00F91B48" w:rsidRPr="00F91B48" w:rsidRDefault="00DD35D4" w:rsidP="00DD35D4">
      <w:pPr>
        <w:spacing w:after="0" w:line="36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г.Кызыл</w:t>
      </w:r>
      <w:proofErr w:type="spellEnd"/>
    </w:p>
    <w:p w14:paraId="74277A57" w14:textId="77777777" w:rsidR="00683CB7" w:rsidRPr="00F91B48" w:rsidRDefault="00683CB7" w:rsidP="00683CB7">
      <w:pPr>
        <w:spacing w:after="0" w:line="240" w:lineRule="auto"/>
        <w:jc w:val="center"/>
        <w:rPr>
          <w:rFonts w:ascii="Times New Roman" w:hAnsi="Times New Roman"/>
          <w:sz w:val="28"/>
          <w:szCs w:val="28"/>
        </w:rPr>
      </w:pPr>
    </w:p>
    <w:p w14:paraId="2FCA088B" w14:textId="77777777" w:rsidR="00F91B48" w:rsidRDefault="00602C87" w:rsidP="00602C87">
      <w:pPr>
        <w:spacing w:after="0" w:line="240" w:lineRule="auto"/>
        <w:jc w:val="center"/>
        <w:rPr>
          <w:rFonts w:ascii="Times New Roman" w:hAnsi="Times New Roman"/>
          <w:b/>
          <w:sz w:val="28"/>
          <w:szCs w:val="28"/>
        </w:rPr>
      </w:pPr>
      <w:bookmarkStart w:id="0" w:name="_GoBack"/>
      <w:r w:rsidRPr="00F91B48">
        <w:rPr>
          <w:rFonts w:ascii="Times New Roman" w:hAnsi="Times New Roman"/>
          <w:b/>
          <w:sz w:val="28"/>
          <w:szCs w:val="28"/>
        </w:rPr>
        <w:t xml:space="preserve">О внесении изменений в Положение об </w:t>
      </w:r>
    </w:p>
    <w:p w14:paraId="192E4FE3" w14:textId="77777777" w:rsid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 xml:space="preserve">установлении, выплате, индексации и </w:t>
      </w:r>
    </w:p>
    <w:p w14:paraId="330FB26F" w14:textId="77777777" w:rsid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 xml:space="preserve">перерасчете размера пенсии за выслугу </w:t>
      </w:r>
    </w:p>
    <w:p w14:paraId="0897BDB0" w14:textId="4D58F42F" w:rsid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лет лицам, замещавшим государственные</w:t>
      </w:r>
    </w:p>
    <w:p w14:paraId="7C5CB4BB" w14:textId="77777777" w:rsid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 xml:space="preserve"> должности Республики Тыва, должности </w:t>
      </w:r>
    </w:p>
    <w:p w14:paraId="7153F4D7" w14:textId="77777777" w:rsid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 xml:space="preserve">государственной гражданской службы </w:t>
      </w:r>
    </w:p>
    <w:p w14:paraId="298D5837" w14:textId="3CE4DD6F" w:rsidR="00602C87" w:rsidRPr="00F91B48" w:rsidRDefault="00602C87" w:rsidP="00602C87">
      <w:pPr>
        <w:spacing w:after="0" w:line="240" w:lineRule="auto"/>
        <w:jc w:val="center"/>
        <w:rPr>
          <w:rFonts w:ascii="Times New Roman" w:hAnsi="Times New Roman"/>
          <w:b/>
          <w:sz w:val="28"/>
          <w:szCs w:val="28"/>
        </w:rPr>
      </w:pPr>
      <w:r w:rsidRPr="00F91B48">
        <w:rPr>
          <w:rFonts w:ascii="Times New Roman" w:hAnsi="Times New Roman"/>
          <w:b/>
          <w:sz w:val="28"/>
          <w:szCs w:val="28"/>
        </w:rPr>
        <w:t>Республики Тыва</w:t>
      </w:r>
    </w:p>
    <w:bookmarkEnd w:id="0"/>
    <w:p w14:paraId="2E7DEC28" w14:textId="77777777" w:rsidR="00D96BFD" w:rsidRPr="00F91B48" w:rsidRDefault="00D96BFD" w:rsidP="00F91B48">
      <w:pPr>
        <w:spacing w:after="0" w:line="240" w:lineRule="auto"/>
        <w:jc w:val="center"/>
        <w:rPr>
          <w:rFonts w:ascii="Times New Roman" w:hAnsi="Times New Roman"/>
          <w:sz w:val="28"/>
          <w:szCs w:val="28"/>
        </w:rPr>
      </w:pPr>
    </w:p>
    <w:p w14:paraId="2FD97A85" w14:textId="77777777" w:rsidR="006F19DD" w:rsidRPr="00F91B48" w:rsidRDefault="006F19DD" w:rsidP="00683CB7">
      <w:pPr>
        <w:pStyle w:val="ConsPlusTitle"/>
        <w:jc w:val="center"/>
        <w:rPr>
          <w:rFonts w:ascii="Times New Roman" w:hAnsi="Times New Roman" w:cs="Times New Roman"/>
          <w:b w:val="0"/>
          <w:sz w:val="28"/>
          <w:szCs w:val="28"/>
        </w:rPr>
      </w:pPr>
    </w:p>
    <w:p w14:paraId="453E1ECD" w14:textId="4B4F6C58"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В соответствии со </w:t>
      </w:r>
      <w:hyperlink r:id="rId8">
        <w:r w:rsidRPr="00F91B48">
          <w:rPr>
            <w:rFonts w:ascii="Times New Roman" w:hAnsi="Times New Roman"/>
            <w:sz w:val="28"/>
            <w:szCs w:val="28"/>
          </w:rPr>
          <w:t>статьей 15</w:t>
        </w:r>
      </w:hyperlink>
      <w:r w:rsidRPr="00F91B48">
        <w:rPr>
          <w:rFonts w:ascii="Times New Roman" w:hAnsi="Times New Roman"/>
          <w:sz w:val="28"/>
          <w:szCs w:val="28"/>
        </w:rPr>
        <w:t xml:space="preserve"> Конституционного закона Республики Тыва от </w:t>
      </w:r>
      <w:r w:rsidR="00FE4E05">
        <w:rPr>
          <w:rFonts w:ascii="Times New Roman" w:hAnsi="Times New Roman"/>
          <w:sz w:val="28"/>
          <w:szCs w:val="28"/>
        </w:rPr>
        <w:t xml:space="preserve">   </w:t>
      </w:r>
      <w:r w:rsidRPr="00F91B48">
        <w:rPr>
          <w:rFonts w:ascii="Times New Roman" w:hAnsi="Times New Roman"/>
          <w:sz w:val="28"/>
          <w:szCs w:val="28"/>
        </w:rPr>
        <w:t>31 декабря 2003 г. № 95 ВХ-</w:t>
      </w:r>
      <w:r w:rsidRPr="00F91B48">
        <w:rPr>
          <w:rFonts w:ascii="Times New Roman" w:hAnsi="Times New Roman"/>
          <w:sz w:val="28"/>
          <w:szCs w:val="28"/>
          <w:lang w:val="en-US"/>
        </w:rPr>
        <w:t>I</w:t>
      </w:r>
      <w:r w:rsidRPr="00F91B48">
        <w:rPr>
          <w:rFonts w:ascii="Times New Roman" w:hAnsi="Times New Roman"/>
          <w:sz w:val="28"/>
          <w:szCs w:val="28"/>
        </w:rPr>
        <w:t xml:space="preserve"> «О Правительстве Республики Тыва» и статьей 10 </w:t>
      </w:r>
      <w:hyperlink r:id="rId9">
        <w:r w:rsidRPr="00F91B48">
          <w:rPr>
            <w:rFonts w:ascii="Times New Roman" w:hAnsi="Times New Roman"/>
            <w:sz w:val="28"/>
            <w:szCs w:val="28"/>
          </w:rPr>
          <w:t>Закона</w:t>
        </w:r>
      </w:hyperlink>
      <w:r w:rsidRPr="00F91B48">
        <w:rPr>
          <w:rFonts w:ascii="Times New Roman" w:hAnsi="Times New Roman"/>
          <w:sz w:val="28"/>
          <w:szCs w:val="28"/>
        </w:rPr>
        <w:t xml:space="preserve"> Республики Тыва от 14 ноября 2022 г. № 865-ЗРТ «О пенсии за выслугу лет лицам, замещавшим государственные должности Республики Тыва, должности государственной гражданской службы Республики Тыва» Правительство Республики Тыва </w:t>
      </w:r>
      <w:r w:rsidRPr="00F91B48">
        <w:rPr>
          <w:rFonts w:ascii="Times New Roman" w:hAnsi="Times New Roman"/>
          <w:caps/>
          <w:sz w:val="28"/>
          <w:szCs w:val="28"/>
        </w:rPr>
        <w:t>постановляет</w:t>
      </w:r>
      <w:r w:rsidRPr="00F91B48">
        <w:rPr>
          <w:rFonts w:ascii="Times New Roman" w:hAnsi="Times New Roman"/>
          <w:sz w:val="28"/>
          <w:szCs w:val="28"/>
        </w:rPr>
        <w:t>:</w:t>
      </w:r>
    </w:p>
    <w:p w14:paraId="7B307A2E" w14:textId="77777777" w:rsidR="006F19DD" w:rsidRPr="00F91B48" w:rsidRDefault="006F19DD" w:rsidP="00F91B48">
      <w:pPr>
        <w:spacing w:after="0" w:line="360" w:lineRule="atLeast"/>
        <w:ind w:firstLine="709"/>
        <w:contextualSpacing/>
        <w:jc w:val="both"/>
        <w:rPr>
          <w:rFonts w:ascii="Times New Roman" w:hAnsi="Times New Roman"/>
          <w:sz w:val="28"/>
          <w:szCs w:val="28"/>
        </w:rPr>
      </w:pPr>
    </w:p>
    <w:p w14:paraId="0DCC4381"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1. Внести в Положение об установлении, выплате, индексации и перерасчете размера пенсии за выслугу лет лицам, замещавшим государственные должности Республики Тыва, должности государственной гражданской службы Республики Тыва», утвержденное </w:t>
      </w:r>
      <w:hyperlink r:id="rId10">
        <w:r w:rsidRPr="00F91B48">
          <w:rPr>
            <w:rFonts w:ascii="Times New Roman" w:hAnsi="Times New Roman"/>
            <w:sz w:val="28"/>
            <w:szCs w:val="28"/>
          </w:rPr>
          <w:t>постановление</w:t>
        </w:r>
      </w:hyperlink>
      <w:r w:rsidRPr="00F91B48">
        <w:rPr>
          <w:rFonts w:ascii="Times New Roman" w:hAnsi="Times New Roman"/>
          <w:sz w:val="28"/>
          <w:szCs w:val="28"/>
        </w:rPr>
        <w:t>м Правительства Республики Тыва от 12 января 2023 г. № 11, следующие изменения:</w:t>
      </w:r>
    </w:p>
    <w:p w14:paraId="5884CA1A" w14:textId="6A57CBC6" w:rsidR="000235EE" w:rsidRPr="00F91B48" w:rsidRDefault="00560F01"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1) пункт 4</w:t>
      </w:r>
      <w:r w:rsidR="006F19DD" w:rsidRPr="00F91B48">
        <w:rPr>
          <w:rFonts w:ascii="Times New Roman" w:hAnsi="Times New Roman"/>
          <w:sz w:val="28"/>
          <w:szCs w:val="28"/>
        </w:rPr>
        <w:t xml:space="preserve"> после слов </w:t>
      </w:r>
      <w:r w:rsidRPr="00F91B48">
        <w:rPr>
          <w:rFonts w:ascii="Times New Roman" w:hAnsi="Times New Roman"/>
          <w:sz w:val="28"/>
          <w:szCs w:val="28"/>
        </w:rPr>
        <w:t>«</w:t>
      </w:r>
      <w:r w:rsidR="006F19DD" w:rsidRPr="00F91B48">
        <w:rPr>
          <w:rFonts w:ascii="Times New Roman" w:hAnsi="Times New Roman"/>
          <w:sz w:val="28"/>
          <w:szCs w:val="28"/>
        </w:rPr>
        <w:t>государственные должности</w:t>
      </w:r>
      <w:r w:rsidRPr="00F91B48">
        <w:rPr>
          <w:rFonts w:ascii="Times New Roman" w:hAnsi="Times New Roman"/>
          <w:sz w:val="28"/>
          <w:szCs w:val="28"/>
        </w:rPr>
        <w:t>» дополнить словами «</w:t>
      </w:r>
      <w:r w:rsidR="006F19DD" w:rsidRPr="00F91B48">
        <w:rPr>
          <w:rFonts w:ascii="Times New Roman" w:hAnsi="Times New Roman"/>
          <w:sz w:val="28"/>
          <w:szCs w:val="28"/>
        </w:rPr>
        <w:t>Республики Тыва</w:t>
      </w:r>
      <w:r w:rsidRPr="00F91B48">
        <w:rPr>
          <w:rFonts w:ascii="Times New Roman" w:hAnsi="Times New Roman"/>
          <w:sz w:val="28"/>
          <w:szCs w:val="28"/>
        </w:rPr>
        <w:t>,</w:t>
      </w:r>
      <w:r w:rsidR="006F19DD" w:rsidRPr="00F91B48">
        <w:rPr>
          <w:rFonts w:ascii="Times New Roman" w:hAnsi="Times New Roman"/>
          <w:sz w:val="28"/>
          <w:szCs w:val="28"/>
        </w:rPr>
        <w:t>»;</w:t>
      </w:r>
    </w:p>
    <w:p w14:paraId="794A2A46" w14:textId="77777777" w:rsidR="006F19DD"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2) </w:t>
      </w:r>
      <w:r w:rsidR="00150D86" w:rsidRPr="00F91B48">
        <w:rPr>
          <w:rFonts w:ascii="Times New Roman" w:hAnsi="Times New Roman"/>
          <w:sz w:val="28"/>
          <w:szCs w:val="28"/>
        </w:rPr>
        <w:t>пункт</w:t>
      </w:r>
      <w:r w:rsidRPr="00F91B48">
        <w:rPr>
          <w:rFonts w:ascii="Times New Roman" w:hAnsi="Times New Roman"/>
          <w:sz w:val="28"/>
          <w:szCs w:val="28"/>
        </w:rPr>
        <w:t xml:space="preserve"> 5</w:t>
      </w:r>
      <w:r w:rsidR="00150D86" w:rsidRPr="00F91B48">
        <w:rPr>
          <w:rFonts w:ascii="Times New Roman" w:hAnsi="Times New Roman"/>
          <w:sz w:val="28"/>
          <w:szCs w:val="28"/>
        </w:rPr>
        <w:t xml:space="preserve"> изложить в следующей редакции</w:t>
      </w:r>
      <w:r w:rsidRPr="00F91B48">
        <w:rPr>
          <w:rFonts w:ascii="Times New Roman" w:hAnsi="Times New Roman"/>
          <w:sz w:val="28"/>
          <w:szCs w:val="28"/>
        </w:rPr>
        <w:t>:</w:t>
      </w:r>
    </w:p>
    <w:p w14:paraId="7C9E8D5A" w14:textId="77777777" w:rsidR="00D6017A" w:rsidRPr="00F91B48" w:rsidRDefault="00D6017A" w:rsidP="00F91B48">
      <w:pPr>
        <w:spacing w:after="0" w:line="360" w:lineRule="atLeast"/>
        <w:ind w:firstLine="709"/>
        <w:contextualSpacing/>
        <w:jc w:val="both"/>
        <w:rPr>
          <w:rFonts w:ascii="Times New Roman" w:hAnsi="Times New Roman"/>
          <w:sz w:val="28"/>
          <w:szCs w:val="28"/>
        </w:rPr>
      </w:pPr>
    </w:p>
    <w:p w14:paraId="2D44AFAC" w14:textId="2583C5D4" w:rsidR="00150D86" w:rsidRPr="00F91B48" w:rsidRDefault="00150D86" w:rsidP="00F91B48">
      <w:pPr>
        <w:pStyle w:val="ConsPlusNormal"/>
        <w:spacing w:line="360" w:lineRule="atLeast"/>
        <w:ind w:firstLine="709"/>
        <w:jc w:val="both"/>
        <w:rPr>
          <w:rFonts w:ascii="Times New Roman" w:eastAsia="Calibri" w:hAnsi="Times New Roman" w:cs="Times New Roman"/>
          <w:sz w:val="28"/>
          <w:szCs w:val="28"/>
          <w:lang w:eastAsia="en-US"/>
        </w:rPr>
      </w:pPr>
      <w:r w:rsidRPr="00F91B48">
        <w:rPr>
          <w:rFonts w:ascii="Times New Roman" w:hAnsi="Times New Roman"/>
          <w:sz w:val="28"/>
          <w:szCs w:val="28"/>
        </w:rPr>
        <w:lastRenderedPageBreak/>
        <w:t>«</w:t>
      </w:r>
      <w:r w:rsidRPr="00F91B48">
        <w:rPr>
          <w:rFonts w:ascii="Times New Roman" w:eastAsia="Calibri" w:hAnsi="Times New Roman" w:cs="Times New Roman"/>
          <w:sz w:val="28"/>
          <w:szCs w:val="28"/>
          <w:lang w:eastAsia="en-US"/>
        </w:rPr>
        <w:t xml:space="preserve">5. Лица, замещавшие должности государственной гражданской </w:t>
      </w:r>
      <w:r w:rsidR="00B44179" w:rsidRPr="00F91B48">
        <w:rPr>
          <w:rFonts w:ascii="Times New Roman" w:eastAsia="Calibri" w:hAnsi="Times New Roman" w:cs="Times New Roman"/>
          <w:sz w:val="28"/>
          <w:szCs w:val="28"/>
          <w:lang w:eastAsia="en-US"/>
        </w:rPr>
        <w:t>службы Республики Тыва, имеют право на пенсию за выслугу лет при наличии стажа государственной гражданской службы</w:t>
      </w:r>
      <w:r w:rsidR="00E8683E" w:rsidRPr="00F91B48">
        <w:rPr>
          <w:rFonts w:ascii="Times New Roman" w:eastAsia="Calibri" w:hAnsi="Times New Roman" w:cs="Times New Roman"/>
          <w:sz w:val="28"/>
          <w:szCs w:val="28"/>
          <w:lang w:eastAsia="en-US"/>
        </w:rPr>
        <w:t>,</w:t>
      </w:r>
      <w:r w:rsidR="00E8683E" w:rsidRPr="00F91B48">
        <w:t xml:space="preserve"> </w:t>
      </w:r>
      <w:r w:rsidR="00E8683E" w:rsidRPr="00F91B48">
        <w:rPr>
          <w:rFonts w:ascii="Times New Roman" w:eastAsia="Calibri" w:hAnsi="Times New Roman" w:cs="Times New Roman"/>
          <w:sz w:val="28"/>
          <w:szCs w:val="28"/>
          <w:lang w:eastAsia="en-US"/>
        </w:rPr>
        <w:t xml:space="preserve">минимальная продолжительность которого </w:t>
      </w:r>
      <w:r w:rsidR="00B44179" w:rsidRPr="00F91B48">
        <w:rPr>
          <w:rFonts w:ascii="Times New Roman" w:eastAsia="Calibri" w:hAnsi="Times New Roman" w:cs="Times New Roman"/>
          <w:sz w:val="28"/>
          <w:szCs w:val="28"/>
          <w:lang w:eastAsia="en-US"/>
        </w:rPr>
        <w:t>для назначения пенсии за выслугу лет в соответствующем году</w:t>
      </w:r>
      <w:r w:rsidR="00E8683E" w:rsidRPr="00F91B48">
        <w:rPr>
          <w:rFonts w:ascii="Times New Roman" w:eastAsia="Calibri" w:hAnsi="Times New Roman" w:cs="Times New Roman"/>
          <w:sz w:val="28"/>
          <w:szCs w:val="28"/>
          <w:lang w:eastAsia="en-US"/>
        </w:rPr>
        <w:t xml:space="preserve"> определяется согласно</w:t>
      </w:r>
      <w:r w:rsidR="00B44179" w:rsidRPr="00F91B48">
        <w:rPr>
          <w:rFonts w:ascii="Times New Roman" w:eastAsia="Calibri" w:hAnsi="Times New Roman" w:cs="Times New Roman"/>
          <w:sz w:val="28"/>
          <w:szCs w:val="28"/>
          <w:lang w:eastAsia="en-US"/>
        </w:rPr>
        <w:t xml:space="preserve"> </w:t>
      </w:r>
      <w:hyperlink r:id="rId11">
        <w:r w:rsidR="00E8683E" w:rsidRPr="00F91B48">
          <w:rPr>
            <w:rFonts w:ascii="Times New Roman" w:eastAsia="Calibri" w:hAnsi="Times New Roman" w:cs="Times New Roman"/>
            <w:sz w:val="28"/>
            <w:szCs w:val="28"/>
            <w:lang w:eastAsia="en-US"/>
          </w:rPr>
          <w:t>приложению</w:t>
        </w:r>
        <w:r w:rsidR="00B44179" w:rsidRPr="00F91B48">
          <w:rPr>
            <w:rFonts w:ascii="Times New Roman" w:eastAsia="Calibri" w:hAnsi="Times New Roman" w:cs="Times New Roman"/>
            <w:sz w:val="28"/>
            <w:szCs w:val="28"/>
            <w:lang w:eastAsia="en-US"/>
          </w:rPr>
          <w:t xml:space="preserve"> 2</w:t>
        </w:r>
      </w:hyperlink>
      <w:r w:rsidR="00B44179" w:rsidRPr="00F91B48">
        <w:rPr>
          <w:rFonts w:ascii="Times New Roman" w:eastAsia="Calibri" w:hAnsi="Times New Roman" w:cs="Times New Roman"/>
          <w:sz w:val="28"/>
          <w:szCs w:val="28"/>
          <w:lang w:eastAsia="en-US"/>
        </w:rPr>
        <w:t xml:space="preserve"> к Федеральному з</w:t>
      </w:r>
      <w:r w:rsidR="00F91B48">
        <w:rPr>
          <w:rFonts w:ascii="Times New Roman" w:eastAsia="Calibri" w:hAnsi="Times New Roman" w:cs="Times New Roman"/>
          <w:sz w:val="28"/>
          <w:szCs w:val="28"/>
          <w:lang w:eastAsia="en-US"/>
        </w:rPr>
        <w:t>акону от 15 декабря 2001 г.</w:t>
      </w:r>
      <w:r w:rsidR="0055030F" w:rsidRPr="00F91B48">
        <w:rPr>
          <w:rFonts w:ascii="Times New Roman" w:eastAsia="Calibri" w:hAnsi="Times New Roman" w:cs="Times New Roman"/>
          <w:sz w:val="28"/>
          <w:szCs w:val="28"/>
          <w:lang w:eastAsia="en-US"/>
        </w:rPr>
        <w:t xml:space="preserve"> №</w:t>
      </w:r>
      <w:r w:rsidR="00E8683E" w:rsidRPr="00F91B48">
        <w:rPr>
          <w:rFonts w:ascii="Times New Roman" w:eastAsia="Calibri" w:hAnsi="Times New Roman" w:cs="Times New Roman"/>
          <w:sz w:val="28"/>
          <w:szCs w:val="28"/>
          <w:lang w:eastAsia="en-US"/>
        </w:rPr>
        <w:t xml:space="preserve"> </w:t>
      </w:r>
      <w:r w:rsidR="0055030F" w:rsidRPr="00F91B48">
        <w:rPr>
          <w:rFonts w:ascii="Times New Roman" w:eastAsia="Calibri" w:hAnsi="Times New Roman" w:cs="Times New Roman"/>
          <w:sz w:val="28"/>
          <w:szCs w:val="28"/>
          <w:lang w:eastAsia="en-US"/>
        </w:rPr>
        <w:t>166-ФЗ «</w:t>
      </w:r>
      <w:r w:rsidR="00B44179" w:rsidRPr="00F91B48">
        <w:rPr>
          <w:rFonts w:ascii="Times New Roman" w:eastAsia="Calibri" w:hAnsi="Times New Roman" w:cs="Times New Roman"/>
          <w:sz w:val="28"/>
          <w:szCs w:val="28"/>
          <w:lang w:eastAsia="en-US"/>
        </w:rPr>
        <w:t>О государственном пенсионном обеспечении в Российской Федерации</w:t>
      </w:r>
      <w:r w:rsidR="0055030F" w:rsidRPr="00F91B48">
        <w:rPr>
          <w:rFonts w:ascii="Times New Roman" w:eastAsia="Calibri" w:hAnsi="Times New Roman" w:cs="Times New Roman"/>
          <w:sz w:val="28"/>
          <w:szCs w:val="28"/>
          <w:lang w:eastAsia="en-US"/>
        </w:rPr>
        <w:t xml:space="preserve">»  </w:t>
      </w:r>
      <w:r w:rsidRPr="00F91B48">
        <w:rPr>
          <w:rFonts w:ascii="Times New Roman" w:eastAsia="Calibri" w:hAnsi="Times New Roman" w:cs="Times New Roman"/>
          <w:sz w:val="28"/>
          <w:szCs w:val="28"/>
          <w:lang w:eastAsia="en-US"/>
        </w:rPr>
        <w:t>при следующих условиях:</w:t>
      </w:r>
    </w:p>
    <w:p w14:paraId="36945EC4" w14:textId="282FC7AD" w:rsidR="0055030F" w:rsidRPr="00F91B48" w:rsidRDefault="006F19DD" w:rsidP="00F91B48">
      <w:pPr>
        <w:pStyle w:val="ConsPlusNormal"/>
        <w:spacing w:line="360" w:lineRule="atLeast"/>
        <w:ind w:firstLine="709"/>
        <w:jc w:val="both"/>
        <w:rPr>
          <w:rFonts w:ascii="Times New Roman" w:eastAsia="Calibri" w:hAnsi="Times New Roman" w:cs="Times New Roman"/>
          <w:sz w:val="28"/>
          <w:szCs w:val="28"/>
          <w:lang w:eastAsia="en-US"/>
        </w:rPr>
      </w:pPr>
      <w:r w:rsidRPr="00F91B48">
        <w:rPr>
          <w:rFonts w:ascii="Times New Roman" w:hAnsi="Times New Roman"/>
          <w:sz w:val="28"/>
          <w:szCs w:val="28"/>
        </w:rPr>
        <w:t xml:space="preserve">а) </w:t>
      </w:r>
      <w:r w:rsidR="0055030F" w:rsidRPr="00F91B48">
        <w:rPr>
          <w:rFonts w:ascii="Times New Roman" w:eastAsia="Calibri" w:hAnsi="Times New Roman" w:cs="Times New Roman"/>
          <w:sz w:val="28"/>
          <w:szCs w:val="28"/>
          <w:lang w:eastAsia="en-US"/>
        </w:rPr>
        <w:t xml:space="preserve">лицами, приобретшими право на пенсию за выслугу лет в соответствии с действующим законодательством и настоящим Положением, и уволенными с государственной гражданской службы Республики Тыва до 1 января 2017 г., лицами, продолжавшими замещать на 1 января 2017 г. должности государственной гражданской службы </w:t>
      </w:r>
      <w:r w:rsidR="003D0D38" w:rsidRPr="00F91B48">
        <w:rPr>
          <w:rFonts w:ascii="Times New Roman" w:eastAsia="Calibri" w:hAnsi="Times New Roman" w:cs="Times New Roman"/>
          <w:sz w:val="28"/>
          <w:szCs w:val="28"/>
          <w:lang w:eastAsia="en-US"/>
        </w:rPr>
        <w:t xml:space="preserve">Республики Тыва </w:t>
      </w:r>
      <w:r w:rsidR="0055030F" w:rsidRPr="00F91B48">
        <w:rPr>
          <w:rFonts w:ascii="Times New Roman" w:eastAsia="Calibri" w:hAnsi="Times New Roman" w:cs="Times New Roman"/>
          <w:sz w:val="28"/>
          <w:szCs w:val="28"/>
          <w:lang w:eastAsia="en-US"/>
        </w:rPr>
        <w:t xml:space="preserve">и имевшими на 1 января 2017 г. стаж государственной гражданской службы для назначения пенсии за выслугу лет не менее 20 лет, лицами, продолжавшими замещать на 1 января 2017 г. должности государственной гражданской службы, имевшими на этот день не менее 15,5 лет указанного стажа и приобретшими до 1 января 2017 г. право на страховую пенсию по старости в соответствии с Федеральным </w:t>
      </w:r>
      <w:hyperlink r:id="rId12">
        <w:r w:rsidR="0055030F" w:rsidRPr="00F91B48">
          <w:rPr>
            <w:rFonts w:ascii="Times New Roman" w:eastAsia="Calibri" w:hAnsi="Times New Roman" w:cs="Times New Roman"/>
            <w:sz w:val="28"/>
            <w:szCs w:val="28"/>
            <w:lang w:eastAsia="en-US"/>
          </w:rPr>
          <w:t>законом</w:t>
        </w:r>
      </w:hyperlink>
      <w:r w:rsidR="0055030F" w:rsidRPr="00F91B48">
        <w:rPr>
          <w:rFonts w:ascii="Times New Roman" w:eastAsia="Calibri" w:hAnsi="Times New Roman" w:cs="Times New Roman"/>
          <w:sz w:val="28"/>
          <w:szCs w:val="28"/>
          <w:lang w:eastAsia="en-US"/>
        </w:rPr>
        <w:t xml:space="preserve"> от 28 декабря 2013 г. № </w:t>
      </w:r>
      <w:r w:rsidR="00837D5C" w:rsidRPr="00F91B48">
        <w:rPr>
          <w:rFonts w:ascii="Times New Roman" w:eastAsia="Calibri" w:hAnsi="Times New Roman" w:cs="Times New Roman"/>
          <w:sz w:val="28"/>
          <w:szCs w:val="28"/>
          <w:lang w:eastAsia="en-US"/>
        </w:rPr>
        <w:t>400-ФЗ «О страховых пенсиях»</w:t>
      </w:r>
      <w:r w:rsidR="0055030F" w:rsidRPr="00F91B48">
        <w:rPr>
          <w:rFonts w:ascii="Times New Roman" w:eastAsia="Calibri" w:hAnsi="Times New Roman" w:cs="Times New Roman"/>
          <w:sz w:val="28"/>
          <w:szCs w:val="28"/>
          <w:lang w:eastAsia="en-US"/>
        </w:rPr>
        <w:t>, сохраняется право на пенсию за выслугу лет;</w:t>
      </w:r>
    </w:p>
    <w:p w14:paraId="750459A5"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б) увольнение с государственной гражданской службы Республики Тыва имело место по одному из следующих оснований:</w:t>
      </w:r>
    </w:p>
    <w:p w14:paraId="42F003FB" w14:textId="2E4F165E"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соглашение сторон служебного контракта </w:t>
      </w:r>
      <w:hyperlink r:id="rId13">
        <w:r w:rsidRPr="00F91B48">
          <w:rPr>
            <w:rFonts w:ascii="Times New Roman" w:hAnsi="Times New Roman"/>
            <w:sz w:val="28"/>
            <w:szCs w:val="28"/>
          </w:rPr>
          <w:t>(статья 34</w:t>
        </w:r>
      </w:hyperlink>
      <w:r w:rsidRPr="00F91B48">
        <w:rPr>
          <w:rFonts w:ascii="Times New Roman" w:hAnsi="Times New Roman"/>
          <w:sz w:val="28"/>
          <w:szCs w:val="28"/>
        </w:rPr>
        <w:t xml:space="preserve"> Федераль</w:t>
      </w:r>
      <w:r w:rsidR="003D0D38" w:rsidRPr="00F91B48">
        <w:rPr>
          <w:rFonts w:ascii="Times New Roman" w:hAnsi="Times New Roman"/>
          <w:sz w:val="28"/>
          <w:szCs w:val="28"/>
        </w:rPr>
        <w:t>ного закона от 27 июля 2004 г.</w:t>
      </w:r>
      <w:r w:rsidRPr="00F91B48">
        <w:rPr>
          <w:rFonts w:ascii="Times New Roman" w:hAnsi="Times New Roman"/>
          <w:sz w:val="28"/>
          <w:szCs w:val="28"/>
        </w:rPr>
        <w:t xml:space="preserve"> № 79-ФЗ «О государственной гражданской службе Российской Федерации (да</w:t>
      </w:r>
      <w:r w:rsidR="003D0D38" w:rsidRPr="00F91B48">
        <w:rPr>
          <w:rFonts w:ascii="Times New Roman" w:hAnsi="Times New Roman"/>
          <w:sz w:val="28"/>
          <w:szCs w:val="28"/>
        </w:rPr>
        <w:t>лее – Федеральный закон № 79-ФЗ</w:t>
      </w:r>
      <w:r w:rsidRPr="00F91B48">
        <w:rPr>
          <w:rFonts w:ascii="Times New Roman" w:hAnsi="Times New Roman"/>
          <w:sz w:val="28"/>
          <w:szCs w:val="28"/>
        </w:rPr>
        <w:t>);</w:t>
      </w:r>
    </w:p>
    <w:p w14:paraId="0CD58389"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истечение срока действия срочного служебного контракта </w:t>
      </w:r>
      <w:hyperlink r:id="rId14">
        <w:r w:rsidRPr="00F91B48">
          <w:rPr>
            <w:rFonts w:ascii="Times New Roman" w:hAnsi="Times New Roman"/>
            <w:sz w:val="28"/>
            <w:szCs w:val="28"/>
          </w:rPr>
          <w:t>(статья 35</w:t>
        </w:r>
      </w:hyperlink>
      <w:r w:rsidRPr="00F91B48">
        <w:rPr>
          <w:rFonts w:ascii="Times New Roman" w:hAnsi="Times New Roman"/>
          <w:sz w:val="28"/>
          <w:szCs w:val="28"/>
        </w:rPr>
        <w:t xml:space="preserve"> Федерального закона № 79-ФЗ);</w:t>
      </w:r>
    </w:p>
    <w:p w14:paraId="7623DFF4"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расторжение служебного контракта по инициативе гражданского служащего </w:t>
      </w:r>
      <w:hyperlink r:id="rId15">
        <w:r w:rsidRPr="00F91B48">
          <w:rPr>
            <w:rFonts w:ascii="Times New Roman" w:hAnsi="Times New Roman"/>
            <w:sz w:val="28"/>
            <w:szCs w:val="28"/>
          </w:rPr>
          <w:t>(статья 36</w:t>
        </w:r>
      </w:hyperlink>
      <w:r w:rsidRPr="00F91B48">
        <w:rPr>
          <w:rFonts w:ascii="Times New Roman" w:hAnsi="Times New Roman"/>
          <w:sz w:val="28"/>
          <w:szCs w:val="28"/>
        </w:rPr>
        <w:t xml:space="preserve"> Федерального закона № 79-ФЗ);</w:t>
      </w:r>
    </w:p>
    <w:p w14:paraId="595394E4"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r:id="rId16">
        <w:r w:rsidRPr="00F91B48">
          <w:rPr>
            <w:rFonts w:ascii="Times New Roman" w:hAnsi="Times New Roman"/>
            <w:sz w:val="28"/>
            <w:szCs w:val="28"/>
          </w:rPr>
          <w:t>(статья 29</w:t>
        </w:r>
      </w:hyperlink>
      <w:r w:rsidRPr="00F91B48">
        <w:rPr>
          <w:rFonts w:ascii="Times New Roman" w:hAnsi="Times New Roman"/>
          <w:sz w:val="28"/>
          <w:szCs w:val="28"/>
        </w:rPr>
        <w:t xml:space="preserve"> Федерального закона № 79-ФЗ);</w:t>
      </w:r>
    </w:p>
    <w:p w14:paraId="7683D567"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r:id="rId17">
        <w:r w:rsidRPr="00F91B48">
          <w:rPr>
            <w:rFonts w:ascii="Times New Roman" w:hAnsi="Times New Roman"/>
            <w:sz w:val="28"/>
            <w:szCs w:val="28"/>
          </w:rPr>
          <w:t>(части 2</w:t>
        </w:r>
      </w:hyperlink>
      <w:r w:rsidRPr="00F91B48">
        <w:rPr>
          <w:rFonts w:ascii="Times New Roman" w:hAnsi="Times New Roman"/>
          <w:sz w:val="28"/>
          <w:szCs w:val="28"/>
        </w:rPr>
        <w:t xml:space="preserve"> и </w:t>
      </w:r>
      <w:hyperlink r:id="rId18">
        <w:r w:rsidRPr="00F91B48">
          <w:rPr>
            <w:rFonts w:ascii="Times New Roman" w:hAnsi="Times New Roman"/>
            <w:sz w:val="28"/>
            <w:szCs w:val="28"/>
          </w:rPr>
          <w:t>3</w:t>
        </w:r>
      </w:hyperlink>
      <w:r w:rsidRPr="00F91B48">
        <w:rPr>
          <w:rFonts w:ascii="Times New Roman" w:hAnsi="Times New Roman"/>
          <w:sz w:val="28"/>
          <w:szCs w:val="28"/>
        </w:rPr>
        <w:t xml:space="preserve"> статьи 28 Федерального закона № 79-ФЗ);</w:t>
      </w:r>
    </w:p>
    <w:p w14:paraId="3A9EC3CF"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отказ гражданского служащего от перевода в другую местность вместе с государственным органом;</w:t>
      </w:r>
    </w:p>
    <w:p w14:paraId="77CAAB8C"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сокращение должностей гражданской службы в государственном органе;</w:t>
      </w:r>
    </w:p>
    <w:p w14:paraId="35240169"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упразднение государственного органа;</w:t>
      </w:r>
    </w:p>
    <w:p w14:paraId="4156F42F"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восстановление на службе гражданского служащего, ранее замещавшего эту должность гражданской службы, по решению суда;</w:t>
      </w:r>
    </w:p>
    <w:p w14:paraId="3FE27D26" w14:textId="62FE81DA"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lastRenderedPageBreak/>
        <w:t>избрание или назначение гражданского служащего на государственную должность</w:t>
      </w:r>
      <w:r w:rsidR="00775580" w:rsidRPr="00F91B48">
        <w:rPr>
          <w:rFonts w:ascii="Times New Roman" w:hAnsi="Times New Roman"/>
          <w:sz w:val="28"/>
          <w:szCs w:val="28"/>
        </w:rPr>
        <w:t xml:space="preserve">, </w:t>
      </w:r>
      <w:r w:rsidRPr="00F91B48">
        <w:rPr>
          <w:rFonts w:ascii="Times New Roman" w:hAnsi="Times New Roman"/>
          <w:sz w:val="28"/>
          <w:szCs w:val="28"/>
        </w:rPr>
        <w:t>на муниципальную должность либо избрание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6EE7FEFB"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наступление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Республики Тыва;</w:t>
      </w:r>
    </w:p>
    <w:p w14:paraId="552DDDC4"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признание гражданского служащего полностью неспособным к трудовой деятельности в соответствии с медицинским заключением, выданным в </w:t>
      </w:r>
      <w:hyperlink r:id="rId19">
        <w:r w:rsidRPr="00F91B48">
          <w:rPr>
            <w:rFonts w:ascii="Times New Roman" w:hAnsi="Times New Roman"/>
            <w:sz w:val="28"/>
            <w:szCs w:val="28"/>
          </w:rPr>
          <w:t>порядке</w:t>
        </w:r>
      </w:hyperlink>
      <w:r w:rsidRPr="00F91B48">
        <w:rPr>
          <w:rFonts w:ascii="Times New Roman" w:hAnsi="Times New Roman"/>
          <w:sz w:val="28"/>
          <w:szCs w:val="28"/>
        </w:rPr>
        <w:t>, установленном федеральными законами и иными нормативными правовыми актами Российской Федерации;</w:t>
      </w:r>
    </w:p>
    <w:p w14:paraId="5BA18856"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признание гражданского служащего недееспособным или ограниченно дееспособным решением суда, вступившим в законную силу;</w:t>
      </w:r>
    </w:p>
    <w:p w14:paraId="5EF826CE" w14:textId="3B04AB15" w:rsidR="00264B4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достижение гражданским служащим предельного возраста пребывания на гражданской службе, за исключением случаев, когда в соответствии с </w:t>
      </w:r>
      <w:hyperlink r:id="rId20">
        <w:r w:rsidRPr="00F91B48">
          <w:rPr>
            <w:rFonts w:ascii="Times New Roman" w:hAnsi="Times New Roman"/>
            <w:sz w:val="28"/>
            <w:szCs w:val="28"/>
          </w:rPr>
          <w:t>частью 1 статьи 25.1</w:t>
        </w:r>
      </w:hyperlink>
      <w:r w:rsidRPr="00F91B48">
        <w:rPr>
          <w:rFonts w:ascii="Times New Roman" w:hAnsi="Times New Roman"/>
          <w:sz w:val="28"/>
          <w:szCs w:val="28"/>
        </w:rPr>
        <w:t xml:space="preserve"> Федерального закона № 79-ФЗ срок гражданской службы гражданскому служащему продлен сверх установленного предельного возраста п</w:t>
      </w:r>
      <w:r w:rsidR="00791DF0">
        <w:rPr>
          <w:rFonts w:ascii="Times New Roman" w:hAnsi="Times New Roman"/>
          <w:sz w:val="28"/>
          <w:szCs w:val="28"/>
        </w:rPr>
        <w:t>ребывания на гражданской службе;</w:t>
      </w:r>
    </w:p>
    <w:p w14:paraId="70F58553" w14:textId="24C82F7B" w:rsidR="006F19DD" w:rsidRPr="00F91B48" w:rsidRDefault="00264B4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в) </w:t>
      </w:r>
      <w:r w:rsidR="00A609A5" w:rsidRPr="00F91B48">
        <w:rPr>
          <w:rFonts w:ascii="Times New Roman" w:hAnsi="Times New Roman"/>
          <w:sz w:val="28"/>
          <w:szCs w:val="28"/>
        </w:rPr>
        <w:t>лица, уволенные с государственной гражданской службы по основаниям</w:t>
      </w:r>
      <w:r w:rsidR="00ED392C" w:rsidRPr="00F91B48">
        <w:rPr>
          <w:rFonts w:ascii="Times New Roman" w:hAnsi="Times New Roman"/>
          <w:sz w:val="28"/>
          <w:szCs w:val="28"/>
        </w:rPr>
        <w:t>, предусмотренным подпунктом «б» настоящего пункта,</w:t>
      </w:r>
      <w:r w:rsidR="00A609A5" w:rsidRPr="00F91B48">
        <w:rPr>
          <w:rFonts w:ascii="Times New Roman" w:hAnsi="Times New Roman"/>
          <w:sz w:val="28"/>
          <w:szCs w:val="28"/>
        </w:rPr>
        <w:t xml:space="preserve"> имеют право на пенсию за выслугу лет, если на момент освобождения от должности они имели право на страховую пенсию по старости</w:t>
      </w:r>
      <w:r w:rsidR="00ED392C" w:rsidRPr="00F91B48">
        <w:rPr>
          <w:rFonts w:ascii="Times New Roman" w:hAnsi="Times New Roman"/>
          <w:sz w:val="28"/>
          <w:szCs w:val="28"/>
        </w:rPr>
        <w:t xml:space="preserve"> (инвалидности)</w:t>
      </w:r>
      <w:r w:rsidR="00A609A5" w:rsidRPr="00F91B48">
        <w:rPr>
          <w:rFonts w:ascii="Times New Roman" w:hAnsi="Times New Roman"/>
          <w:sz w:val="28"/>
          <w:szCs w:val="28"/>
        </w:rPr>
        <w:t xml:space="preserve"> в соответствии с </w:t>
      </w:r>
      <w:hyperlink r:id="rId21">
        <w:r w:rsidR="00A609A5" w:rsidRPr="00F91B48">
          <w:rPr>
            <w:rFonts w:ascii="Times New Roman" w:hAnsi="Times New Roman"/>
            <w:sz w:val="28"/>
            <w:szCs w:val="28"/>
          </w:rPr>
          <w:t>частью 1 статьи 8</w:t>
        </w:r>
      </w:hyperlink>
      <w:r w:rsidR="00A609A5" w:rsidRPr="00F91B48">
        <w:rPr>
          <w:rFonts w:ascii="Times New Roman" w:hAnsi="Times New Roman"/>
          <w:sz w:val="28"/>
          <w:szCs w:val="28"/>
        </w:rPr>
        <w:t xml:space="preserve"> и </w:t>
      </w:r>
      <w:hyperlink r:id="rId22">
        <w:r w:rsidR="00A609A5" w:rsidRPr="00F91B48">
          <w:rPr>
            <w:rFonts w:ascii="Times New Roman" w:hAnsi="Times New Roman"/>
            <w:sz w:val="28"/>
            <w:szCs w:val="28"/>
          </w:rPr>
          <w:t>статьями 9</w:t>
        </w:r>
      </w:hyperlink>
      <w:r w:rsidR="00F91B48">
        <w:rPr>
          <w:rFonts w:ascii="Times New Roman" w:hAnsi="Times New Roman"/>
          <w:sz w:val="28"/>
          <w:szCs w:val="28"/>
        </w:rPr>
        <w:t>.</w:t>
      </w:r>
      <w:hyperlink r:id="rId23">
        <w:r w:rsidR="00A609A5" w:rsidRPr="00F91B48">
          <w:rPr>
            <w:rFonts w:ascii="Times New Roman" w:hAnsi="Times New Roman"/>
            <w:sz w:val="28"/>
            <w:szCs w:val="28"/>
          </w:rPr>
          <w:t>30</w:t>
        </w:r>
      </w:hyperlink>
      <w:r w:rsidR="00A609A5" w:rsidRPr="00F91B48">
        <w:rPr>
          <w:rFonts w:ascii="Times New Roman" w:hAnsi="Times New Roman"/>
          <w:sz w:val="28"/>
          <w:szCs w:val="28"/>
        </w:rPr>
        <w:t>-</w:t>
      </w:r>
      <w:hyperlink r:id="rId24">
        <w:r w:rsidR="00A609A5" w:rsidRPr="00F91B48">
          <w:rPr>
            <w:rFonts w:ascii="Times New Roman" w:hAnsi="Times New Roman"/>
            <w:sz w:val="28"/>
            <w:szCs w:val="28"/>
          </w:rPr>
          <w:t>33</w:t>
        </w:r>
      </w:hyperlink>
      <w:r w:rsidR="00A609A5" w:rsidRPr="00F91B48">
        <w:rPr>
          <w:rFonts w:ascii="Times New Roman" w:hAnsi="Times New Roman"/>
          <w:sz w:val="28"/>
          <w:szCs w:val="28"/>
        </w:rPr>
        <w:t xml:space="preserve"> Федеральног</w:t>
      </w:r>
      <w:r w:rsidR="003B544D" w:rsidRPr="00F91B48">
        <w:rPr>
          <w:rFonts w:ascii="Times New Roman" w:hAnsi="Times New Roman"/>
          <w:sz w:val="28"/>
          <w:szCs w:val="28"/>
        </w:rPr>
        <w:t>о закона от 28 декабря 2013 г.</w:t>
      </w:r>
      <w:r w:rsidR="00A609A5" w:rsidRPr="00F91B48">
        <w:rPr>
          <w:rFonts w:ascii="Times New Roman" w:hAnsi="Times New Roman"/>
          <w:sz w:val="28"/>
          <w:szCs w:val="28"/>
        </w:rPr>
        <w:t xml:space="preserve"> № 400-ФЗ «О страховых пенсиях» и непосредственно перед увольнением замещали должности государственной гражданской службы Республики Тыва не менее 12 полных месяцев</w:t>
      </w:r>
      <w:r w:rsidR="007C2DAF" w:rsidRPr="00F91B48">
        <w:rPr>
          <w:rFonts w:ascii="Times New Roman" w:hAnsi="Times New Roman"/>
          <w:sz w:val="28"/>
          <w:szCs w:val="28"/>
        </w:rPr>
        <w:t>.</w:t>
      </w:r>
    </w:p>
    <w:p w14:paraId="1608AEDA" w14:textId="01585CB6" w:rsidR="00562E02" w:rsidRPr="00F91B48" w:rsidRDefault="00562E02"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Государственные гражданские служащие при наличии стажа государственной гражданской службы не менее 25 лет и увольнении с государственной гражданской службы Республики Тыва по основанию, предусмотренному </w:t>
      </w:r>
      <w:hyperlink r:id="rId25">
        <w:r w:rsidRPr="00F91B48">
          <w:rPr>
            <w:rFonts w:ascii="Times New Roman" w:hAnsi="Times New Roman"/>
            <w:sz w:val="28"/>
            <w:szCs w:val="28"/>
          </w:rPr>
          <w:t>пунктом 3 части 1 статьи 33</w:t>
        </w:r>
      </w:hyperlink>
      <w:r w:rsidRPr="00F91B48">
        <w:rPr>
          <w:rFonts w:ascii="Times New Roman" w:hAnsi="Times New Roman"/>
          <w:sz w:val="28"/>
          <w:szCs w:val="28"/>
        </w:rPr>
        <w:t xml:space="preserve"> Федераль</w:t>
      </w:r>
      <w:r w:rsidR="00111821" w:rsidRPr="00F91B48">
        <w:rPr>
          <w:rFonts w:ascii="Times New Roman" w:hAnsi="Times New Roman"/>
          <w:sz w:val="28"/>
          <w:szCs w:val="28"/>
        </w:rPr>
        <w:t xml:space="preserve">ного закона </w:t>
      </w:r>
      <w:r w:rsidRPr="00F91B48">
        <w:rPr>
          <w:rFonts w:ascii="Times New Roman" w:hAnsi="Times New Roman"/>
          <w:sz w:val="28"/>
          <w:szCs w:val="28"/>
        </w:rPr>
        <w:t xml:space="preserve">№ 79-ФЗ, до приобретения права на страховую пенсию по старости (инвалидности) имеют право на пенсию за выслугу лет, если непосредственно перед увольнением они непрерывно замещали должности государственной гражданской службы Республики Тыва не менее 7 лет (непрерывное замещение должностей государственной гражданской службы). При этом под непрерывным замещением должностей государственной гражданской службы понимается продолжительность замещения должности (ей) государственной гражданской службы в одном государственном органе Республики </w:t>
      </w:r>
      <w:proofErr w:type="gramStart"/>
      <w:r w:rsidRPr="00F91B48">
        <w:rPr>
          <w:rFonts w:ascii="Times New Roman" w:hAnsi="Times New Roman"/>
          <w:sz w:val="28"/>
          <w:szCs w:val="28"/>
        </w:rPr>
        <w:t>Тыва  либо</w:t>
      </w:r>
      <w:proofErr w:type="gramEnd"/>
      <w:r w:rsidRPr="00F91B48">
        <w:rPr>
          <w:rFonts w:ascii="Times New Roman" w:hAnsi="Times New Roman"/>
          <w:sz w:val="28"/>
          <w:szCs w:val="28"/>
        </w:rPr>
        <w:t xml:space="preserve"> в различных государственных органах Республики Тыва, если при переходе из одного государственного органа Республики </w:t>
      </w:r>
      <w:r w:rsidRPr="00F91B48">
        <w:rPr>
          <w:rFonts w:ascii="Times New Roman" w:hAnsi="Times New Roman"/>
          <w:sz w:val="28"/>
          <w:szCs w:val="28"/>
        </w:rPr>
        <w:lastRenderedPageBreak/>
        <w:t>Тыва в другой перерывы в государственной гражданской службе приходились только на выходные и (или) нерабочие праздничные дни.</w:t>
      </w:r>
      <w:r w:rsidR="00791DF0">
        <w:rPr>
          <w:rFonts w:ascii="Times New Roman" w:hAnsi="Times New Roman"/>
          <w:sz w:val="28"/>
          <w:szCs w:val="28"/>
        </w:rPr>
        <w:t>»;</w:t>
      </w:r>
    </w:p>
    <w:p w14:paraId="3D696154"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3) пункт 6 изложить в следующей редакции:</w:t>
      </w:r>
    </w:p>
    <w:p w14:paraId="0EC7B84C" w14:textId="2ED24006" w:rsidR="0067717C"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«6. Пенсия за выслугу лет при наличии стажа государственной гражданской службы для назначения пенсии за выслугу лет в соответству</w:t>
      </w:r>
      <w:r w:rsidR="00624C3E" w:rsidRPr="00F91B48">
        <w:rPr>
          <w:rFonts w:ascii="Times New Roman" w:hAnsi="Times New Roman"/>
          <w:sz w:val="28"/>
          <w:szCs w:val="28"/>
        </w:rPr>
        <w:t xml:space="preserve">ющем году, минимальная продолжительность которого для назначения пенсии за выслугу лет в соответствующем году определяется согласно приложению 2 к Федеральному закону от </w:t>
      </w:r>
      <w:r w:rsidR="00F91B48">
        <w:rPr>
          <w:rFonts w:ascii="Times New Roman" w:hAnsi="Times New Roman"/>
          <w:sz w:val="28"/>
          <w:szCs w:val="28"/>
        </w:rPr>
        <w:t xml:space="preserve">           </w:t>
      </w:r>
      <w:r w:rsidR="00624C3E" w:rsidRPr="00F91B48">
        <w:rPr>
          <w:rFonts w:ascii="Times New Roman" w:hAnsi="Times New Roman"/>
          <w:sz w:val="28"/>
          <w:szCs w:val="28"/>
        </w:rPr>
        <w:t>15 декабря 2001 г. № 166-ФЗ «О государственном пенсионном обеспечении в Российской Федерации»</w:t>
      </w:r>
      <w:r w:rsidRPr="00F91B48">
        <w:rPr>
          <w:rFonts w:ascii="Times New Roman" w:hAnsi="Times New Roman"/>
          <w:sz w:val="28"/>
          <w:szCs w:val="28"/>
        </w:rPr>
        <w:t xml:space="preserve"> устанавливается в таком размере, чтобы сумма пенсии по старости и пенсии за выслугу лет к ней составляла 45 процентов месячного денежного содержания государственного гражданского служащего Республики Тыва.</w:t>
      </w:r>
    </w:p>
    <w:p w14:paraId="1EF5FADA" w14:textId="77777777" w:rsidR="0067717C" w:rsidRPr="00F91B48" w:rsidRDefault="0067717C"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Размер пенсии за выслугу лет увеличивается на 3 процента среднемесячного денежного содержания государственного гражданского служащего Республики Тыва.</w:t>
      </w:r>
    </w:p>
    <w:p w14:paraId="5DA53C5C" w14:textId="77777777" w:rsidR="006F19DD" w:rsidRPr="00F91B48" w:rsidRDefault="0067717C"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При этом сумма пенсии за выслугу лет и страховой пенсии по старости к ней не может превышать 75 процентов среднемесячного денежного содержания государственного гражданского служащего Республики Тыва.</w:t>
      </w:r>
      <w:r w:rsidR="006F19DD" w:rsidRPr="00F91B48">
        <w:rPr>
          <w:rFonts w:ascii="Times New Roman" w:hAnsi="Times New Roman"/>
          <w:sz w:val="28"/>
          <w:szCs w:val="28"/>
        </w:rPr>
        <w:t>»;</w:t>
      </w:r>
    </w:p>
    <w:p w14:paraId="18638287" w14:textId="77777777" w:rsidR="00D96D44" w:rsidRPr="00F91B48" w:rsidRDefault="003A7857"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4) </w:t>
      </w:r>
      <w:r w:rsidR="008470E4" w:rsidRPr="00F91B48">
        <w:rPr>
          <w:rFonts w:ascii="Times New Roman" w:hAnsi="Times New Roman"/>
          <w:sz w:val="28"/>
          <w:szCs w:val="28"/>
        </w:rPr>
        <w:t xml:space="preserve">абзацы второй и третий </w:t>
      </w:r>
      <w:r w:rsidRPr="00F91B48">
        <w:rPr>
          <w:rFonts w:ascii="Times New Roman" w:hAnsi="Times New Roman"/>
          <w:sz w:val="28"/>
          <w:szCs w:val="28"/>
        </w:rPr>
        <w:t>пункт</w:t>
      </w:r>
      <w:r w:rsidR="008470E4" w:rsidRPr="00F91B48">
        <w:rPr>
          <w:rFonts w:ascii="Times New Roman" w:hAnsi="Times New Roman"/>
          <w:sz w:val="28"/>
          <w:szCs w:val="28"/>
        </w:rPr>
        <w:t>а</w:t>
      </w:r>
      <w:r w:rsidR="006F19DD" w:rsidRPr="00F91B48">
        <w:rPr>
          <w:rFonts w:ascii="Times New Roman" w:hAnsi="Times New Roman"/>
          <w:sz w:val="28"/>
          <w:szCs w:val="28"/>
        </w:rPr>
        <w:t xml:space="preserve"> 7</w:t>
      </w:r>
      <w:r w:rsidR="008470E4" w:rsidRPr="00F91B48">
        <w:rPr>
          <w:rFonts w:ascii="Times New Roman" w:hAnsi="Times New Roman"/>
          <w:sz w:val="28"/>
          <w:szCs w:val="28"/>
        </w:rPr>
        <w:t xml:space="preserve"> изложить в следующей</w:t>
      </w:r>
      <w:r w:rsidRPr="00F91B48">
        <w:rPr>
          <w:rFonts w:ascii="Times New Roman" w:hAnsi="Times New Roman"/>
          <w:sz w:val="28"/>
          <w:szCs w:val="28"/>
        </w:rPr>
        <w:t xml:space="preserve"> редакции:</w:t>
      </w:r>
    </w:p>
    <w:p w14:paraId="20497CAF" w14:textId="3C9345AB" w:rsidR="003A7857" w:rsidRPr="00F91B48" w:rsidRDefault="008470E4"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w:t>
      </w:r>
      <w:r w:rsidR="003A7857" w:rsidRPr="00F91B48">
        <w:rPr>
          <w:rFonts w:ascii="Times New Roman" w:hAnsi="Times New Roman"/>
          <w:sz w:val="28"/>
          <w:szCs w:val="28"/>
        </w:rPr>
        <w:t>Среднемесячное денежное содержание</w:t>
      </w:r>
      <w:r w:rsidRPr="00F91B48">
        <w:rPr>
          <w:rFonts w:ascii="Times New Roman" w:hAnsi="Times New Roman"/>
          <w:sz w:val="28"/>
          <w:szCs w:val="28"/>
        </w:rPr>
        <w:t xml:space="preserve"> </w:t>
      </w:r>
      <w:r w:rsidRPr="00F91B48">
        <w:rPr>
          <w:rFonts w:ascii="Times New Roman" w:eastAsiaTheme="minorHAnsi" w:hAnsi="Times New Roman"/>
          <w:sz w:val="28"/>
          <w:szCs w:val="28"/>
        </w:rPr>
        <w:t>(денежное вознаграждение)</w:t>
      </w:r>
      <w:r w:rsidRPr="00F91B48">
        <w:rPr>
          <w:rFonts w:ascii="Times New Roman" w:hAnsi="Times New Roman"/>
          <w:sz w:val="28"/>
          <w:szCs w:val="28"/>
        </w:rPr>
        <w:t xml:space="preserve"> </w:t>
      </w:r>
      <w:r w:rsidR="003A7857" w:rsidRPr="00F91B48">
        <w:rPr>
          <w:rFonts w:ascii="Times New Roman" w:hAnsi="Times New Roman"/>
          <w:sz w:val="28"/>
          <w:szCs w:val="28"/>
        </w:rPr>
        <w:t>по замещавшейся должности государственной гражданской службы, которую гражданин замещал не менее года</w:t>
      </w:r>
      <w:r w:rsidR="00DC77B9" w:rsidRPr="00F91B48">
        <w:rPr>
          <w:rFonts w:ascii="Times New Roman" w:hAnsi="Times New Roman"/>
          <w:sz w:val="28"/>
          <w:szCs w:val="28"/>
        </w:rPr>
        <w:t>,</w:t>
      </w:r>
      <w:r w:rsidR="003A7857" w:rsidRPr="00F91B48">
        <w:rPr>
          <w:rFonts w:ascii="Times New Roman" w:hAnsi="Times New Roman"/>
          <w:sz w:val="28"/>
          <w:szCs w:val="28"/>
        </w:rPr>
        <w:t xml:space="preserve"> определяется путем деления суммы полученного за 12 месяцев денежного содержания на 12.</w:t>
      </w:r>
    </w:p>
    <w:p w14:paraId="4C67890F" w14:textId="49835472" w:rsidR="003A7857" w:rsidRPr="00F91B48" w:rsidRDefault="00B94D10" w:rsidP="00F91B48">
      <w:pPr>
        <w:pStyle w:val="ConsPlusNormal"/>
        <w:spacing w:line="360" w:lineRule="atLeast"/>
        <w:ind w:firstLine="709"/>
        <w:jc w:val="both"/>
        <w:rPr>
          <w:rFonts w:ascii="Times New Roman" w:hAnsi="Times New Roman"/>
          <w:sz w:val="28"/>
          <w:szCs w:val="28"/>
        </w:rPr>
      </w:pPr>
      <w:r w:rsidRPr="00F91B48">
        <w:rPr>
          <w:rFonts w:ascii="Times New Roman" w:hAnsi="Times New Roman"/>
          <w:sz w:val="28"/>
          <w:szCs w:val="28"/>
        </w:rPr>
        <w:t>Из расчетного периода исключаются время нахождения лица, замещавшего должность гражданского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В этих случаях размер среднемесячного денежного содержания определяется путем его деления на количество фактически отработанных дней в расчетном периоде и умножения на 21 (среднемеся</w:t>
      </w:r>
      <w:r w:rsidR="008470E4" w:rsidRPr="00F91B48">
        <w:rPr>
          <w:rFonts w:ascii="Times New Roman" w:hAnsi="Times New Roman"/>
          <w:sz w:val="28"/>
          <w:szCs w:val="28"/>
        </w:rPr>
        <w:t>чное число рабочих дней в году)</w:t>
      </w:r>
      <w:r w:rsidR="003A7857" w:rsidRPr="00F91B48">
        <w:rPr>
          <w:rFonts w:ascii="Times New Roman" w:eastAsia="Calibri" w:hAnsi="Times New Roman" w:cs="Times New Roman"/>
          <w:sz w:val="28"/>
          <w:szCs w:val="28"/>
          <w:lang w:eastAsia="en-US"/>
        </w:rPr>
        <w:t>.</w:t>
      </w:r>
      <w:r w:rsidR="00D93449" w:rsidRPr="00F91B48">
        <w:rPr>
          <w:rFonts w:ascii="Times New Roman" w:eastAsia="Calibri" w:hAnsi="Times New Roman" w:cs="Times New Roman"/>
          <w:sz w:val="28"/>
          <w:szCs w:val="28"/>
          <w:lang w:eastAsia="en-US"/>
        </w:rPr>
        <w:t>»;</w:t>
      </w:r>
    </w:p>
    <w:p w14:paraId="5001C257"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5) в пункте 10:</w:t>
      </w:r>
    </w:p>
    <w:p w14:paraId="59AFB89F" w14:textId="77777777" w:rsidR="00AB7831"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а) слова «по государственной должности и должности государственной гражданской службы Республики Тыва, замещавшейся на день достижения ими возраста, дающего права на страховую пенсию по старости» заменить словами «по последней государственной должности, полномочия по которой были прекращены (в том числе досрочно), и по последней должности государственной гражданской службы Республики Тыва, замещавшейся на день достижения ими возраста, дающего права на страховую пенсию по старости, либо на день прекращения государственной гражданской службы с учетом пункта 7 настоящего Положения»;</w:t>
      </w:r>
    </w:p>
    <w:p w14:paraId="7569D7BA" w14:textId="454AA2FA"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6) абзац первый пункта 17 изложить в следующей редакции:</w:t>
      </w:r>
    </w:p>
    <w:p w14:paraId="5124C239" w14:textId="35E95735" w:rsidR="00AB7831"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lastRenderedPageBreak/>
        <w:t>«17. Лицо, замещавшее государственную должность, должность государственной гражданской службы Республики Тыва</w:t>
      </w:r>
      <w:r w:rsidR="00791DF0">
        <w:rPr>
          <w:rFonts w:ascii="Times New Roman" w:hAnsi="Times New Roman"/>
          <w:sz w:val="28"/>
          <w:szCs w:val="28"/>
        </w:rPr>
        <w:t>,</w:t>
      </w:r>
      <w:r w:rsidRPr="00F91B48">
        <w:rPr>
          <w:rFonts w:ascii="Times New Roman" w:hAnsi="Times New Roman"/>
          <w:sz w:val="28"/>
          <w:szCs w:val="28"/>
        </w:rPr>
        <w:t xml:space="preserve"> подает в государственный орган Республики Тыва (далее </w:t>
      </w:r>
      <w:r w:rsidR="00BB6828" w:rsidRPr="00F91B48">
        <w:rPr>
          <w:rFonts w:ascii="Times New Roman" w:hAnsi="Times New Roman"/>
          <w:sz w:val="28"/>
          <w:szCs w:val="28"/>
        </w:rPr>
        <w:t>–</w:t>
      </w:r>
      <w:r w:rsidRPr="00F91B48">
        <w:rPr>
          <w:rFonts w:ascii="Times New Roman" w:hAnsi="Times New Roman"/>
          <w:sz w:val="28"/>
          <w:szCs w:val="28"/>
        </w:rPr>
        <w:t xml:space="preserve"> </w:t>
      </w:r>
      <w:r w:rsidR="00BB6828" w:rsidRPr="00F91B48">
        <w:rPr>
          <w:rFonts w:ascii="Times New Roman" w:hAnsi="Times New Roman"/>
          <w:sz w:val="28"/>
          <w:szCs w:val="28"/>
        </w:rPr>
        <w:t xml:space="preserve">государственный </w:t>
      </w:r>
      <w:r w:rsidRPr="00F91B48">
        <w:rPr>
          <w:rFonts w:ascii="Times New Roman" w:hAnsi="Times New Roman"/>
          <w:sz w:val="28"/>
          <w:szCs w:val="28"/>
        </w:rPr>
        <w:t xml:space="preserve">орган), в котором данное лицо перед прекращением полномочий замещало государственную должность Республики Тыва, перед увольнением замещало должность государственной гражданской службы Республики Тыва, письменное </w:t>
      </w:r>
      <w:hyperlink r:id="rId26">
        <w:r w:rsidRPr="00F91B48">
          <w:rPr>
            <w:rFonts w:ascii="Times New Roman" w:hAnsi="Times New Roman"/>
            <w:sz w:val="28"/>
            <w:szCs w:val="28"/>
          </w:rPr>
          <w:t>заявление</w:t>
        </w:r>
      </w:hyperlink>
      <w:r w:rsidR="00B65CA7" w:rsidRPr="00F91B48">
        <w:rPr>
          <w:rFonts w:ascii="Times New Roman" w:hAnsi="Times New Roman"/>
          <w:sz w:val="28"/>
          <w:szCs w:val="28"/>
        </w:rPr>
        <w:t xml:space="preserve"> об установлении </w:t>
      </w:r>
      <w:r w:rsidRPr="00F91B48">
        <w:rPr>
          <w:rFonts w:ascii="Times New Roman" w:hAnsi="Times New Roman"/>
          <w:sz w:val="28"/>
          <w:szCs w:val="28"/>
        </w:rPr>
        <w:t xml:space="preserve">пенсии </w:t>
      </w:r>
      <w:r w:rsidR="00AF28BB" w:rsidRPr="00F91B48">
        <w:rPr>
          <w:rFonts w:ascii="Times New Roman" w:hAnsi="Times New Roman"/>
          <w:sz w:val="28"/>
          <w:szCs w:val="28"/>
        </w:rPr>
        <w:t xml:space="preserve">за выслугу лет </w:t>
      </w:r>
      <w:r w:rsidRPr="00F91B48">
        <w:rPr>
          <w:rFonts w:ascii="Times New Roman" w:hAnsi="Times New Roman"/>
          <w:sz w:val="28"/>
          <w:szCs w:val="28"/>
        </w:rPr>
        <w:t>по форме согласно приложению № 2</w:t>
      </w:r>
      <w:r w:rsidR="00B65CA7" w:rsidRPr="00F91B48">
        <w:rPr>
          <w:rFonts w:ascii="Times New Roman" w:hAnsi="Times New Roman"/>
          <w:sz w:val="28"/>
          <w:szCs w:val="28"/>
        </w:rPr>
        <w:t xml:space="preserve"> к настоящему Положению</w:t>
      </w:r>
      <w:r w:rsidRPr="00F91B48">
        <w:rPr>
          <w:rFonts w:ascii="Times New Roman" w:hAnsi="Times New Roman"/>
          <w:sz w:val="28"/>
          <w:szCs w:val="28"/>
        </w:rPr>
        <w:t>.»;</w:t>
      </w:r>
    </w:p>
    <w:p w14:paraId="46EF6FE1" w14:textId="0A3BF388" w:rsidR="00E864B1" w:rsidRPr="00F91B48" w:rsidRDefault="00E864B1"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7) </w:t>
      </w:r>
      <w:r w:rsidRPr="00F91B48">
        <w:rPr>
          <w:rFonts w:ascii="Times New Roman" w:hAnsi="Times New Roman"/>
          <w:color w:val="000000" w:themeColor="text1"/>
          <w:sz w:val="28"/>
          <w:szCs w:val="28"/>
        </w:rPr>
        <w:t>пункт 18 изложить в следующей редакции:</w:t>
      </w:r>
    </w:p>
    <w:p w14:paraId="6AA3F642"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«18. Заявление лица об установлении пенсии за выслугу лет регистрируется кадровой службой соответствующего государственного органа в день подачи заявления (получения по почте).</w:t>
      </w:r>
    </w:p>
    <w:p w14:paraId="2F2B34EB"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К заявлению об установлении пенсии за выслугу лет прилагаются следующие документы:</w:t>
      </w:r>
    </w:p>
    <w:p w14:paraId="2799E746"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копия паспорта гражданина Российской Федерации;</w:t>
      </w:r>
    </w:p>
    <w:p w14:paraId="564A4258"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xml:space="preserve">- копия трудовой книжки и (или) сведения о трудовой деятельности, предусмотренные </w:t>
      </w:r>
      <w:hyperlink r:id="rId27">
        <w:r w:rsidRPr="00F91B48">
          <w:rPr>
            <w:rFonts w:ascii="Times New Roman" w:hAnsi="Times New Roman"/>
            <w:color w:val="000000" w:themeColor="text1"/>
            <w:sz w:val="28"/>
            <w:szCs w:val="28"/>
          </w:rPr>
          <w:t>статьей 66.1</w:t>
        </w:r>
      </w:hyperlink>
      <w:r w:rsidRPr="00F91B48">
        <w:rPr>
          <w:rFonts w:ascii="Times New Roman" w:hAnsi="Times New Roman"/>
          <w:color w:val="000000" w:themeColor="text1"/>
          <w:sz w:val="28"/>
          <w:szCs w:val="28"/>
        </w:rPr>
        <w:t xml:space="preserve"> Трудового кодекса Российской Федерации;</w:t>
      </w:r>
    </w:p>
    <w:p w14:paraId="79E0029B"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копия военного билета (при необходимости);</w:t>
      </w:r>
    </w:p>
    <w:p w14:paraId="21D0EFF1"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копия идентификационного номера налогоплательщика (ИНН);</w:t>
      </w:r>
    </w:p>
    <w:p w14:paraId="6791BF4C" w14:textId="53C362B9"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справка органа, осуществляющего пенсионное обеспечение</w:t>
      </w:r>
      <w:r w:rsidR="00791DF0">
        <w:rPr>
          <w:rFonts w:ascii="Times New Roman" w:hAnsi="Times New Roman"/>
          <w:color w:val="000000" w:themeColor="text1"/>
          <w:sz w:val="28"/>
          <w:szCs w:val="28"/>
        </w:rPr>
        <w:t>,</w:t>
      </w:r>
      <w:r w:rsidRPr="00F91B48">
        <w:rPr>
          <w:rFonts w:ascii="Times New Roman" w:hAnsi="Times New Roman"/>
          <w:color w:val="000000" w:themeColor="text1"/>
          <w:sz w:val="28"/>
          <w:szCs w:val="28"/>
        </w:rPr>
        <w:t xml:space="preserve"> о назначенной (досрочно назначенной) страховой пенсии по старости с указанием раздельно его частей;</w:t>
      </w:r>
    </w:p>
    <w:p w14:paraId="5D64C324" w14:textId="77777777" w:rsidR="00E864B1" w:rsidRPr="00F91B48" w:rsidRDefault="00BF6805"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xml:space="preserve">- </w:t>
      </w:r>
      <w:r w:rsidR="00E864B1" w:rsidRPr="00F91B48">
        <w:rPr>
          <w:rFonts w:ascii="Times New Roman" w:hAnsi="Times New Roman"/>
          <w:color w:val="000000" w:themeColor="text1"/>
          <w:sz w:val="28"/>
          <w:szCs w:val="28"/>
        </w:rPr>
        <w:t>документы, подтверждающие стаж государственной гражданской службы (работы), в случае если сведения о стаже государственной гражданской службы (работы) не подтверждаются трудовой книжкой;</w:t>
      </w:r>
    </w:p>
    <w:p w14:paraId="7D9F1191" w14:textId="77777777" w:rsidR="00E864B1" w:rsidRPr="00F91B48" w:rsidRDefault="00BF6805"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 xml:space="preserve">- </w:t>
      </w:r>
      <w:r w:rsidR="00E864B1" w:rsidRPr="00F91B48">
        <w:rPr>
          <w:rFonts w:ascii="Times New Roman" w:hAnsi="Times New Roman"/>
          <w:color w:val="000000" w:themeColor="text1"/>
          <w:sz w:val="28"/>
          <w:szCs w:val="28"/>
        </w:rPr>
        <w:t>копия документа, подтверждающего полномочия представителя заявителя.</w:t>
      </w:r>
    </w:p>
    <w:p w14:paraId="5A71F18B" w14:textId="77777777" w:rsidR="00E864B1" w:rsidRPr="00F91B48" w:rsidRDefault="00E864B1" w:rsidP="00F91B48">
      <w:pPr>
        <w:spacing w:after="0" w:line="360" w:lineRule="atLeast"/>
        <w:ind w:firstLine="709"/>
        <w:jc w:val="both"/>
        <w:rPr>
          <w:rFonts w:ascii="Times New Roman" w:hAnsi="Times New Roman"/>
          <w:color w:val="000000" w:themeColor="text1"/>
          <w:sz w:val="28"/>
          <w:szCs w:val="28"/>
        </w:rPr>
      </w:pPr>
      <w:r w:rsidRPr="00F91B48">
        <w:rPr>
          <w:rFonts w:ascii="Times New Roman" w:hAnsi="Times New Roman"/>
          <w:color w:val="000000" w:themeColor="text1"/>
          <w:sz w:val="28"/>
          <w:szCs w:val="28"/>
        </w:rPr>
        <w:t>Указанные документы могут быть направлены заявителем путем почтового отправления. При этом документы, за исключением заявления и справки о назначенной (досрочно назначенной) страховой пенсии по старости, направляемых в оригинале, должны быть нотариально заверены.»;</w:t>
      </w:r>
    </w:p>
    <w:p w14:paraId="68CF156D"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8) дополнить пунктом 18</w:t>
      </w:r>
      <w:r w:rsidRPr="00F91B48">
        <w:rPr>
          <w:rFonts w:ascii="Times New Roman" w:hAnsi="Times New Roman"/>
          <w:sz w:val="28"/>
          <w:szCs w:val="28"/>
          <w:vertAlign w:val="superscript"/>
        </w:rPr>
        <w:t>1</w:t>
      </w:r>
      <w:r w:rsidRPr="00F91B48">
        <w:rPr>
          <w:rFonts w:ascii="Times New Roman" w:hAnsi="Times New Roman"/>
          <w:sz w:val="28"/>
          <w:szCs w:val="28"/>
        </w:rPr>
        <w:t xml:space="preserve"> следующего содержания:</w:t>
      </w:r>
    </w:p>
    <w:p w14:paraId="6B75F526"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«18</w:t>
      </w:r>
      <w:r w:rsidRPr="00F91B48">
        <w:rPr>
          <w:rFonts w:ascii="Times New Roman" w:hAnsi="Times New Roman"/>
          <w:sz w:val="28"/>
          <w:szCs w:val="28"/>
          <w:vertAlign w:val="superscript"/>
        </w:rPr>
        <w:t>1</w:t>
      </w:r>
      <w:r w:rsidRPr="00F91B48">
        <w:rPr>
          <w:rFonts w:ascii="Times New Roman" w:hAnsi="Times New Roman"/>
          <w:sz w:val="28"/>
          <w:szCs w:val="28"/>
        </w:rPr>
        <w:t xml:space="preserve">. При приеме </w:t>
      </w:r>
      <w:r w:rsidR="0003516C" w:rsidRPr="00F91B48">
        <w:rPr>
          <w:rFonts w:ascii="Times New Roman" w:hAnsi="Times New Roman"/>
          <w:sz w:val="28"/>
          <w:szCs w:val="28"/>
        </w:rPr>
        <w:t>поданного заявителем лично или через его представителя по доверенности, оформленной в соответствии с законодательством Российской Федерации, заявления</w:t>
      </w:r>
      <w:r w:rsidRPr="00F91B48">
        <w:rPr>
          <w:rFonts w:ascii="Times New Roman" w:hAnsi="Times New Roman"/>
          <w:sz w:val="28"/>
          <w:szCs w:val="28"/>
        </w:rPr>
        <w:t xml:space="preserve"> о</w:t>
      </w:r>
      <w:r w:rsidR="00E01C99" w:rsidRPr="00F91B48">
        <w:rPr>
          <w:rFonts w:ascii="Times New Roman" w:hAnsi="Times New Roman"/>
          <w:sz w:val="28"/>
          <w:szCs w:val="28"/>
        </w:rPr>
        <w:t>б</w:t>
      </w:r>
      <w:r w:rsidRPr="00F91B48">
        <w:rPr>
          <w:rFonts w:ascii="Times New Roman" w:hAnsi="Times New Roman"/>
          <w:sz w:val="28"/>
          <w:szCs w:val="28"/>
        </w:rPr>
        <w:t xml:space="preserve"> установлении пенсии за выслугу лет и при наличии документов для ее установления, предусмотренных </w:t>
      </w:r>
      <w:hyperlink r:id="rId28">
        <w:r w:rsidRPr="00F91B48">
          <w:rPr>
            <w:rFonts w:ascii="Times New Roman" w:hAnsi="Times New Roman"/>
            <w:sz w:val="28"/>
            <w:szCs w:val="28"/>
          </w:rPr>
          <w:t>пунктом 18</w:t>
        </w:r>
      </w:hyperlink>
      <w:r w:rsidRPr="00F91B48">
        <w:rPr>
          <w:rFonts w:ascii="Times New Roman" w:hAnsi="Times New Roman"/>
          <w:sz w:val="28"/>
          <w:szCs w:val="28"/>
        </w:rPr>
        <w:t xml:space="preserve"> настоящего Положения, кадровая служба государственного органа, в котором лицо замещал</w:t>
      </w:r>
      <w:r w:rsidR="0003516C" w:rsidRPr="00F91B48">
        <w:rPr>
          <w:rFonts w:ascii="Times New Roman" w:hAnsi="Times New Roman"/>
          <w:sz w:val="28"/>
          <w:szCs w:val="28"/>
        </w:rPr>
        <w:t>о</w:t>
      </w:r>
      <w:r w:rsidRPr="00F91B48">
        <w:rPr>
          <w:rFonts w:ascii="Times New Roman" w:hAnsi="Times New Roman"/>
          <w:sz w:val="28"/>
          <w:szCs w:val="28"/>
        </w:rPr>
        <w:t xml:space="preserve"> государственную должность перед прекращением полномочий, должность гражданской службы перед увольнением:</w:t>
      </w:r>
    </w:p>
    <w:p w14:paraId="274AAAFE"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768E933C"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lastRenderedPageBreak/>
        <w:t>2) сверяет оригиналы документов с их копиями и удостоверяет их в установленном порядке, оригиналы документов возвращает;</w:t>
      </w:r>
    </w:p>
    <w:p w14:paraId="56B35124"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14:paraId="383CC518" w14:textId="77777777" w:rsidR="0003516C" w:rsidRPr="00F91B48" w:rsidRDefault="0003516C"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При получении документов по почте заявителю телефонограммой с обеспечением ее фиксации сообщается о регистрации заявления и о перечне недостающих документов и сроках их представления.</w:t>
      </w:r>
    </w:p>
    <w:p w14:paraId="0E61FC98" w14:textId="77777777" w:rsidR="00E01C99" w:rsidRPr="00F91B48" w:rsidRDefault="0003516C"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В случае если заявитель не представил недостающие документы в установленный срок, принятые документы возвращаются (направляются по почте)</w:t>
      </w:r>
      <w:r w:rsidR="006F19DD" w:rsidRPr="00F91B48">
        <w:rPr>
          <w:rFonts w:ascii="Times New Roman" w:hAnsi="Times New Roman"/>
          <w:sz w:val="28"/>
          <w:szCs w:val="28"/>
        </w:rPr>
        <w:t xml:space="preserve"> ему в течение 3 рабочих дней кадровой службой государственного органа, в котором он замещал государственную должность перед прекращением полномочий, должность гражданской службы перед увольнением, без рассмотрения.»;</w:t>
      </w:r>
    </w:p>
    <w:p w14:paraId="60867351" w14:textId="77777777" w:rsidR="006F19DD" w:rsidRPr="00F91B48" w:rsidRDefault="00E01C99"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 </w:t>
      </w:r>
      <w:r w:rsidR="006F19DD" w:rsidRPr="00F91B48">
        <w:rPr>
          <w:rFonts w:ascii="Times New Roman" w:hAnsi="Times New Roman"/>
          <w:sz w:val="28"/>
          <w:szCs w:val="28"/>
        </w:rPr>
        <w:t>9) пункт 19 изложить в следующей редакции:</w:t>
      </w:r>
    </w:p>
    <w:p w14:paraId="2102E28A" w14:textId="20B20DE4"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«19. Государственный орган в </w:t>
      </w:r>
      <w:r w:rsidR="0018762E" w:rsidRPr="00F91B48">
        <w:rPr>
          <w:rFonts w:ascii="Times New Roman" w:hAnsi="Times New Roman"/>
          <w:sz w:val="28"/>
          <w:szCs w:val="28"/>
        </w:rPr>
        <w:t>месячный</w:t>
      </w:r>
      <w:r w:rsidRPr="00F91B48">
        <w:rPr>
          <w:rFonts w:ascii="Times New Roman" w:hAnsi="Times New Roman"/>
          <w:sz w:val="28"/>
          <w:szCs w:val="28"/>
        </w:rPr>
        <w:t xml:space="preserve"> срок со дня регистрации заявления об установлении пенсии за выслугу лет рассматривает это заявление и оформляет решение согласно приложению № 3 к настоящему Положению. О принятом решении </w:t>
      </w:r>
      <w:r w:rsidR="00791DF0">
        <w:rPr>
          <w:rFonts w:ascii="Times New Roman" w:hAnsi="Times New Roman"/>
          <w:sz w:val="28"/>
          <w:szCs w:val="28"/>
        </w:rPr>
        <w:t>в письменной форме не позднее дву</w:t>
      </w:r>
      <w:r w:rsidRPr="00F91B48">
        <w:rPr>
          <w:rFonts w:ascii="Times New Roman" w:hAnsi="Times New Roman"/>
          <w:sz w:val="28"/>
          <w:szCs w:val="28"/>
        </w:rPr>
        <w:t>х рабочих дней направляется или вручается сообщение заявителю. В случае отказа в установлении пенсии за выслугу лет, составляемого в произвольной форме, излагается его причина.</w:t>
      </w:r>
    </w:p>
    <w:p w14:paraId="06B98222" w14:textId="77777777"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Основаниями для отказа в установлении (назначении) пенсии за выслугу лет являются:</w:t>
      </w:r>
    </w:p>
    <w:p w14:paraId="15C1F618" w14:textId="3A1E0C12" w:rsidR="006F19DD" w:rsidRPr="00F91B48" w:rsidRDefault="006F19DD" w:rsidP="00F91B48">
      <w:pPr>
        <w:spacing w:after="0" w:line="360" w:lineRule="atLeast"/>
        <w:ind w:firstLine="709"/>
        <w:contextualSpacing/>
        <w:jc w:val="both"/>
        <w:rPr>
          <w:rFonts w:ascii="Times New Roman" w:hAnsi="Times New Roman"/>
          <w:sz w:val="28"/>
          <w:szCs w:val="28"/>
        </w:rPr>
      </w:pPr>
      <w:r w:rsidRPr="00F91B48">
        <w:rPr>
          <w:rFonts w:ascii="Times New Roman" w:hAnsi="Times New Roman"/>
          <w:sz w:val="28"/>
          <w:szCs w:val="28"/>
        </w:rPr>
        <w:t xml:space="preserve">несоответствие лица, замещавшего государственную должность Республики Тыва, должность государственной гражданской службы Республики Тыва требованиям, предусмотренным </w:t>
      </w:r>
      <w:hyperlink r:id="rId29">
        <w:r w:rsidRPr="00F91B48">
          <w:rPr>
            <w:rFonts w:ascii="Times New Roman" w:hAnsi="Times New Roman"/>
            <w:sz w:val="28"/>
            <w:szCs w:val="28"/>
          </w:rPr>
          <w:t>статьями 2</w:t>
        </w:r>
      </w:hyperlink>
      <w:r w:rsidRPr="00F91B48">
        <w:rPr>
          <w:rFonts w:ascii="Times New Roman" w:hAnsi="Times New Roman"/>
          <w:sz w:val="28"/>
          <w:szCs w:val="28"/>
        </w:rPr>
        <w:t>, 3 и 5 Закона Республики Тыва от 14 ноября 2022 г. № 865-ЗРТ «О пенсии за выслугу лет лицам, замещавшим государственные должности Республики Тыва, должности государственной гражданской службы Республики Тыва»;</w:t>
      </w:r>
    </w:p>
    <w:p w14:paraId="4D0AC2D8" w14:textId="243852C8" w:rsidR="001B18CF" w:rsidRPr="00F91B48" w:rsidRDefault="006F19DD" w:rsidP="00F91B48">
      <w:pPr>
        <w:pStyle w:val="ConsPlusTitle"/>
        <w:spacing w:line="360" w:lineRule="atLeast"/>
        <w:ind w:firstLine="709"/>
        <w:contextualSpacing/>
        <w:jc w:val="both"/>
        <w:rPr>
          <w:rFonts w:ascii="Times New Roman" w:eastAsia="Calibri" w:hAnsi="Times New Roman" w:cs="Times New Roman"/>
          <w:b w:val="0"/>
          <w:sz w:val="28"/>
          <w:szCs w:val="28"/>
          <w:lang w:eastAsia="en-US"/>
        </w:rPr>
      </w:pPr>
      <w:r w:rsidRPr="00F91B48">
        <w:rPr>
          <w:rFonts w:ascii="Times New Roman" w:eastAsia="Calibri" w:hAnsi="Times New Roman" w:cs="Times New Roman"/>
          <w:b w:val="0"/>
          <w:sz w:val="28"/>
          <w:szCs w:val="28"/>
          <w:lang w:eastAsia="en-US"/>
        </w:rPr>
        <w:t xml:space="preserve">недостоверность сведений, содержащихся в заявлении и (или) документах, предусмотренных </w:t>
      </w:r>
      <w:r w:rsidR="00710FFE" w:rsidRPr="00F91B48">
        <w:rPr>
          <w:rFonts w:ascii="Times New Roman" w:eastAsia="Calibri" w:hAnsi="Times New Roman" w:cs="Times New Roman"/>
          <w:b w:val="0"/>
          <w:sz w:val="28"/>
          <w:szCs w:val="28"/>
          <w:lang w:eastAsia="en-US"/>
        </w:rPr>
        <w:t xml:space="preserve">пунктом </w:t>
      </w:r>
      <w:r w:rsidR="00935452" w:rsidRPr="00F91B48">
        <w:rPr>
          <w:rFonts w:ascii="Times New Roman" w:eastAsia="Calibri" w:hAnsi="Times New Roman" w:cs="Times New Roman"/>
          <w:b w:val="0"/>
          <w:sz w:val="28"/>
          <w:szCs w:val="28"/>
          <w:lang w:eastAsia="en-US"/>
        </w:rPr>
        <w:t>18</w:t>
      </w:r>
      <w:hyperlink r:id="rId30"/>
      <w:r w:rsidRPr="00F91B48">
        <w:rPr>
          <w:rFonts w:ascii="Times New Roman" w:eastAsia="Calibri" w:hAnsi="Times New Roman" w:cs="Times New Roman"/>
          <w:b w:val="0"/>
          <w:sz w:val="28"/>
          <w:szCs w:val="28"/>
          <w:lang w:eastAsia="en-US"/>
        </w:rPr>
        <w:t xml:space="preserve"> настоящего Положения.»;</w:t>
      </w:r>
    </w:p>
    <w:p w14:paraId="51345C09" w14:textId="77777777" w:rsidR="00FE33D2" w:rsidRPr="00F91B48" w:rsidRDefault="00FE33D2" w:rsidP="00F91B48">
      <w:pPr>
        <w:pStyle w:val="ConsPlusTitle"/>
        <w:spacing w:line="360" w:lineRule="atLeast"/>
        <w:ind w:firstLine="709"/>
        <w:contextualSpacing/>
        <w:jc w:val="both"/>
        <w:rPr>
          <w:rFonts w:ascii="Times New Roman" w:eastAsia="Calibri" w:hAnsi="Times New Roman" w:cs="Times New Roman"/>
          <w:b w:val="0"/>
          <w:sz w:val="28"/>
          <w:szCs w:val="28"/>
          <w:lang w:eastAsia="en-US"/>
        </w:rPr>
      </w:pPr>
      <w:r w:rsidRPr="00F91B48">
        <w:rPr>
          <w:rFonts w:ascii="Times New Roman" w:eastAsia="Calibri" w:hAnsi="Times New Roman" w:cs="Times New Roman"/>
          <w:b w:val="0"/>
          <w:sz w:val="28"/>
          <w:szCs w:val="28"/>
          <w:lang w:eastAsia="en-US"/>
        </w:rPr>
        <w:t>10) в пункте 20 слова «Пенсионного фонда» заменить словами «Фонда пенсионного и социального страхования»;</w:t>
      </w:r>
    </w:p>
    <w:p w14:paraId="60A72E28" w14:textId="4D38FA6B" w:rsidR="00F23F13" w:rsidRPr="00F91B48" w:rsidRDefault="00FE33D2" w:rsidP="00F91B48">
      <w:pPr>
        <w:pStyle w:val="ConsPlusTitle"/>
        <w:spacing w:line="360" w:lineRule="atLeast"/>
        <w:ind w:firstLine="709"/>
        <w:contextualSpacing/>
        <w:jc w:val="both"/>
        <w:rPr>
          <w:rFonts w:ascii="Times New Roman" w:eastAsia="Calibri" w:hAnsi="Times New Roman" w:cs="Times New Roman"/>
          <w:b w:val="0"/>
          <w:sz w:val="28"/>
          <w:szCs w:val="28"/>
          <w:lang w:eastAsia="en-US"/>
        </w:rPr>
      </w:pPr>
      <w:r w:rsidRPr="00F91B48">
        <w:rPr>
          <w:rFonts w:ascii="Times New Roman" w:eastAsiaTheme="minorHAnsi" w:hAnsi="Times New Roman"/>
          <w:b w:val="0"/>
          <w:sz w:val="28"/>
          <w:szCs w:val="28"/>
        </w:rPr>
        <w:t>11</w:t>
      </w:r>
      <w:r w:rsidR="00D04001" w:rsidRPr="00F91B48">
        <w:rPr>
          <w:rFonts w:ascii="Times New Roman" w:eastAsiaTheme="minorHAnsi" w:hAnsi="Times New Roman"/>
          <w:b w:val="0"/>
          <w:sz w:val="28"/>
          <w:szCs w:val="28"/>
        </w:rPr>
        <w:t xml:space="preserve">) </w:t>
      </w:r>
      <w:r w:rsidR="004F40DE" w:rsidRPr="00F91B48">
        <w:rPr>
          <w:rFonts w:ascii="Times New Roman" w:hAnsi="Times New Roman"/>
          <w:b w:val="0"/>
          <w:sz w:val="28"/>
          <w:szCs w:val="28"/>
        </w:rPr>
        <w:t xml:space="preserve"> пункт</w:t>
      </w:r>
      <w:r w:rsidR="00AB7831" w:rsidRPr="00F91B48">
        <w:rPr>
          <w:rFonts w:ascii="Times New Roman" w:hAnsi="Times New Roman"/>
          <w:b w:val="0"/>
          <w:sz w:val="28"/>
          <w:szCs w:val="28"/>
        </w:rPr>
        <w:t xml:space="preserve"> 23 дополнить абзацами</w:t>
      </w:r>
      <w:r w:rsidR="00F23F13" w:rsidRPr="00F91B48">
        <w:rPr>
          <w:rFonts w:ascii="Times New Roman" w:hAnsi="Times New Roman"/>
          <w:b w:val="0"/>
          <w:sz w:val="28"/>
          <w:szCs w:val="28"/>
        </w:rPr>
        <w:t xml:space="preserve"> следующего содержания:</w:t>
      </w:r>
    </w:p>
    <w:p w14:paraId="787B8C85" w14:textId="77777777" w:rsidR="003B150F" w:rsidRPr="003B150F" w:rsidRDefault="003B150F" w:rsidP="003B150F">
      <w:pPr>
        <w:spacing w:after="0" w:line="360" w:lineRule="atLeast"/>
        <w:ind w:firstLine="709"/>
        <w:contextualSpacing/>
        <w:jc w:val="both"/>
        <w:rPr>
          <w:rFonts w:ascii="Times New Roman" w:hAnsi="Times New Roman"/>
          <w:sz w:val="28"/>
          <w:szCs w:val="28"/>
        </w:rPr>
      </w:pPr>
      <w:r w:rsidRPr="003B150F">
        <w:rPr>
          <w:rFonts w:ascii="Times New Roman" w:hAnsi="Times New Roman"/>
          <w:sz w:val="28"/>
          <w:szCs w:val="28"/>
        </w:rPr>
        <w:t>«Лицам, замещавшим государственные должности Республики Тыва, выехавшим на постоянное место жительства за пределы республики, выплата пенсии за выслугу лет производится при условии ежегодного представления в Министерство труда и социальной политики Республики Тыва справки о размере страховой пенсии по старости Отделения Фонда пенсионного и социального страхования по месту жительства на 1 января и при увеличении в централизованном порядке размера страховой пенсии по старости Фондом пенсионного и социального страхования.</w:t>
      </w:r>
    </w:p>
    <w:p w14:paraId="36CABAC9" w14:textId="77777777" w:rsidR="003B150F" w:rsidRPr="003B150F" w:rsidRDefault="003B150F" w:rsidP="003B150F">
      <w:pPr>
        <w:spacing w:after="0" w:line="360" w:lineRule="atLeast"/>
        <w:ind w:firstLine="709"/>
        <w:contextualSpacing/>
        <w:jc w:val="both"/>
        <w:rPr>
          <w:rFonts w:ascii="Times New Roman" w:hAnsi="Times New Roman"/>
          <w:sz w:val="28"/>
          <w:szCs w:val="28"/>
        </w:rPr>
      </w:pPr>
      <w:r w:rsidRPr="003B150F">
        <w:rPr>
          <w:rFonts w:ascii="Times New Roman" w:hAnsi="Times New Roman"/>
          <w:sz w:val="28"/>
          <w:szCs w:val="28"/>
        </w:rPr>
        <w:lastRenderedPageBreak/>
        <w:t>В случае непредставления или несвоевременного представления справки о размере страховой пенсии по старости выплата пенсии за выслугу лет Министерством труда и социальной политики Республики Тыва приостанавливается.</w:t>
      </w:r>
    </w:p>
    <w:p w14:paraId="1A6C7D39" w14:textId="77777777" w:rsidR="003B150F" w:rsidRPr="003B150F" w:rsidRDefault="003B150F" w:rsidP="003B150F">
      <w:pPr>
        <w:spacing w:after="0" w:line="360" w:lineRule="atLeast"/>
        <w:ind w:firstLine="709"/>
        <w:contextualSpacing/>
        <w:jc w:val="both"/>
        <w:rPr>
          <w:rFonts w:ascii="Times New Roman" w:hAnsi="Times New Roman"/>
          <w:sz w:val="28"/>
          <w:szCs w:val="28"/>
        </w:rPr>
      </w:pPr>
      <w:r w:rsidRPr="003B150F">
        <w:rPr>
          <w:rFonts w:ascii="Times New Roman" w:hAnsi="Times New Roman"/>
          <w:sz w:val="28"/>
          <w:szCs w:val="28"/>
        </w:rPr>
        <w:t>После представления справки о размере страховой пенсии по старости Министерством труда и социальной политики Республики Тыва выплата пенсии за выслугу лет возобновляется в прежнем размере с месяца приостановления выплаты.»;</w:t>
      </w:r>
    </w:p>
    <w:p w14:paraId="4F0CC321"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12)  абзац четвертый пункта 27 изложить в следующей редакции:</w:t>
      </w:r>
    </w:p>
    <w:p w14:paraId="37A6B782"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«В случае смерти лица, получавшего пенсию по выслуге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по выслуге лет, либо вступило в силу решение суда об объявлении его умершим или о признании его безвестно отсутствующим.»;</w:t>
      </w:r>
    </w:p>
    <w:p w14:paraId="11DACCFF"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13) в пункте 29 слова «Пенсионного фонда» заменить словами «Фонда пенсионного и социального страхования»;</w:t>
      </w:r>
    </w:p>
    <w:p w14:paraId="11F71327"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14) пункт 31 признать утратившим силу;</w:t>
      </w:r>
    </w:p>
    <w:p w14:paraId="4EA681B4"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15) в приложениях № 2 и 3 слова «Пенсионного фонда» заменить словами «Фонда пенсионного и социального страхования Российской Федерации»;</w:t>
      </w:r>
    </w:p>
    <w:p w14:paraId="64CABB9E" w14:textId="77777777" w:rsidR="003B150F" w:rsidRPr="003B150F" w:rsidRDefault="003B150F" w:rsidP="003B150F">
      <w:pPr>
        <w:widowControl w:val="0"/>
        <w:autoSpaceDE w:val="0"/>
        <w:autoSpaceDN w:val="0"/>
        <w:spacing w:after="0" w:line="360" w:lineRule="atLeast"/>
        <w:ind w:firstLine="709"/>
        <w:jc w:val="both"/>
        <w:rPr>
          <w:rFonts w:ascii="Times New Roman" w:hAnsi="Times New Roman"/>
          <w:sz w:val="28"/>
          <w:szCs w:val="28"/>
        </w:rPr>
      </w:pPr>
      <w:r w:rsidRPr="003B150F">
        <w:rPr>
          <w:rFonts w:ascii="Times New Roman" w:hAnsi="Times New Roman"/>
          <w:sz w:val="28"/>
          <w:szCs w:val="28"/>
        </w:rPr>
        <w:t>16) приложения № 4-6 изложить в следующей редакции:</w:t>
      </w:r>
    </w:p>
    <w:p w14:paraId="4D41FC6B" w14:textId="400F30AD" w:rsidR="0063461D" w:rsidRPr="00F91B48" w:rsidRDefault="0063461D" w:rsidP="00F91B48">
      <w:pPr>
        <w:pStyle w:val="ConsPlusTitle"/>
        <w:ind w:left="4536"/>
        <w:contextualSpacing/>
        <w:jc w:val="center"/>
        <w:rPr>
          <w:rFonts w:ascii="Times New Roman" w:hAnsi="Times New Roman"/>
          <w:sz w:val="24"/>
          <w:szCs w:val="24"/>
        </w:rPr>
      </w:pPr>
    </w:p>
    <w:p w14:paraId="777D621E" w14:textId="14D4BACE" w:rsidR="006E60CC" w:rsidRPr="00F91B48" w:rsidRDefault="00F91B48"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w:t>
      </w:r>
      <w:r w:rsidR="006E60CC" w:rsidRPr="00F91B48">
        <w:rPr>
          <w:rFonts w:ascii="Times New Roman" w:eastAsia="Times New Roman" w:hAnsi="Times New Roman"/>
          <w:sz w:val="28"/>
          <w:szCs w:val="28"/>
          <w:lang w:eastAsia="ru-RU"/>
        </w:rPr>
        <w:t>Приложение № 4</w:t>
      </w:r>
    </w:p>
    <w:p w14:paraId="1664165A" w14:textId="77777777" w:rsidR="00F91B48" w:rsidRDefault="006E60CC" w:rsidP="003B150F">
      <w:pPr>
        <w:widowControl w:val="0"/>
        <w:autoSpaceDE w:val="0"/>
        <w:autoSpaceDN w:val="0"/>
        <w:spacing w:after="0" w:line="360" w:lineRule="atLeast"/>
        <w:ind w:left="4536"/>
        <w:jc w:val="center"/>
        <w:rPr>
          <w:rFonts w:ascii="Times New Roman" w:hAnsi="Times New Roman"/>
          <w:sz w:val="28"/>
          <w:szCs w:val="28"/>
        </w:rPr>
      </w:pPr>
      <w:r w:rsidRPr="00F91B48">
        <w:rPr>
          <w:rFonts w:ascii="Times New Roman" w:eastAsia="Times New Roman" w:hAnsi="Times New Roman"/>
          <w:sz w:val="28"/>
          <w:szCs w:val="28"/>
          <w:lang w:eastAsia="ru-RU"/>
        </w:rPr>
        <w:t>к Положению об установлении, выплате</w:t>
      </w:r>
      <w:r w:rsidR="006F3DF0" w:rsidRPr="00F91B48">
        <w:rPr>
          <w:rFonts w:ascii="Times New Roman" w:hAnsi="Times New Roman"/>
          <w:sz w:val="28"/>
          <w:szCs w:val="28"/>
        </w:rPr>
        <w:t xml:space="preserve">, </w:t>
      </w:r>
    </w:p>
    <w:p w14:paraId="0CA4EC06" w14:textId="77777777" w:rsidR="00F91B48" w:rsidRDefault="006F3DF0"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индексации</w:t>
      </w:r>
      <w:r w:rsidR="006E60CC" w:rsidRPr="00F91B48">
        <w:rPr>
          <w:rFonts w:ascii="Times New Roman" w:eastAsia="Times New Roman" w:hAnsi="Times New Roman"/>
          <w:sz w:val="28"/>
          <w:szCs w:val="28"/>
          <w:lang w:eastAsia="ru-RU"/>
        </w:rPr>
        <w:t xml:space="preserve"> и</w:t>
      </w:r>
      <w:r w:rsidR="00F91B48">
        <w:rPr>
          <w:rFonts w:ascii="Times New Roman" w:eastAsia="Times New Roman" w:hAnsi="Times New Roman"/>
          <w:sz w:val="28"/>
          <w:szCs w:val="28"/>
          <w:lang w:eastAsia="ru-RU"/>
        </w:rPr>
        <w:t xml:space="preserve"> </w:t>
      </w:r>
      <w:r w:rsidR="006E60CC" w:rsidRPr="00F91B48">
        <w:rPr>
          <w:rFonts w:ascii="Times New Roman" w:eastAsia="Times New Roman" w:hAnsi="Times New Roman"/>
          <w:sz w:val="28"/>
          <w:szCs w:val="28"/>
          <w:lang w:eastAsia="ru-RU"/>
        </w:rPr>
        <w:t xml:space="preserve">перерасчете размера пенсии </w:t>
      </w:r>
    </w:p>
    <w:p w14:paraId="39BF0619" w14:textId="77777777" w:rsidR="00F91B48" w:rsidRDefault="006E60CC"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за выслугу лет</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лицам, замещавшим </w:t>
      </w:r>
    </w:p>
    <w:p w14:paraId="12F9D3A0" w14:textId="31AF843C" w:rsidR="006E60CC" w:rsidRPr="00F91B48" w:rsidRDefault="006E60CC"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государственные должности</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Республики Тыва</w:t>
      </w:r>
      <w:r w:rsidR="00D506C6" w:rsidRPr="00F91B48">
        <w:rPr>
          <w:rFonts w:ascii="Times New Roman" w:eastAsia="Times New Roman" w:hAnsi="Times New Roman"/>
          <w:sz w:val="28"/>
          <w:szCs w:val="28"/>
          <w:lang w:eastAsia="ru-RU"/>
        </w:rPr>
        <w:t>,</w:t>
      </w:r>
      <w:r w:rsidR="00D04318"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должности государственной</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гражданской службы Республики Тыва</w:t>
      </w:r>
    </w:p>
    <w:p w14:paraId="3570CAF6" w14:textId="77777777" w:rsidR="00F91B48" w:rsidRPr="00F91B48" w:rsidRDefault="00F91B48" w:rsidP="003B150F">
      <w:pPr>
        <w:widowControl w:val="0"/>
        <w:autoSpaceDE w:val="0"/>
        <w:autoSpaceDN w:val="0"/>
        <w:spacing w:after="0" w:line="360" w:lineRule="atLeast"/>
        <w:jc w:val="right"/>
        <w:outlineLvl w:val="1"/>
        <w:rPr>
          <w:rFonts w:ascii="Times New Roman" w:eastAsia="Times New Roman" w:hAnsi="Times New Roman"/>
          <w:sz w:val="28"/>
          <w:szCs w:val="28"/>
          <w:lang w:eastAsia="ru-RU"/>
        </w:rPr>
      </w:pPr>
    </w:p>
    <w:p w14:paraId="2BE77712" w14:textId="53FDFA6A" w:rsidR="00486EB6" w:rsidRPr="00F91B48" w:rsidRDefault="00486EB6" w:rsidP="003B150F">
      <w:pPr>
        <w:widowControl w:val="0"/>
        <w:autoSpaceDE w:val="0"/>
        <w:autoSpaceDN w:val="0"/>
        <w:spacing w:after="0" w:line="360" w:lineRule="atLeast"/>
        <w:jc w:val="center"/>
        <w:rPr>
          <w:rFonts w:ascii="Times New Roman" w:eastAsia="Times New Roman" w:hAnsi="Times New Roman"/>
          <w:sz w:val="28"/>
          <w:szCs w:val="28"/>
          <w:lang w:eastAsia="ru-RU"/>
        </w:rPr>
      </w:pPr>
      <w:bookmarkStart w:id="1" w:name="P291"/>
      <w:bookmarkEnd w:id="1"/>
      <w:r w:rsidRPr="00F91B48">
        <w:rPr>
          <w:rFonts w:ascii="Times New Roman" w:eastAsia="Times New Roman" w:hAnsi="Times New Roman"/>
          <w:sz w:val="28"/>
          <w:szCs w:val="28"/>
          <w:lang w:eastAsia="ru-RU"/>
        </w:rPr>
        <w:t>С</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П</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Р</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А</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В</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К</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А</w:t>
      </w:r>
    </w:p>
    <w:p w14:paraId="517C9384" w14:textId="77777777" w:rsidR="00F91B48" w:rsidRDefault="00486EB6"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о размере среднемесячного денежного содержания </w:t>
      </w:r>
    </w:p>
    <w:p w14:paraId="5D4460E4" w14:textId="339BE5EB" w:rsidR="00F91B48" w:rsidRDefault="006B3E78"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(вознаграждения</w:t>
      </w:r>
      <w:r w:rsidR="00CA3509" w:rsidRPr="00F91B48">
        <w:rPr>
          <w:rFonts w:ascii="Times New Roman" w:eastAsia="Times New Roman" w:hAnsi="Times New Roman"/>
          <w:sz w:val="28"/>
          <w:szCs w:val="28"/>
          <w:lang w:eastAsia="ru-RU"/>
        </w:rPr>
        <w:t>)</w:t>
      </w:r>
      <w:r w:rsidR="00F91B48">
        <w:rPr>
          <w:rFonts w:ascii="Times New Roman" w:eastAsia="Times New Roman" w:hAnsi="Times New Roman"/>
          <w:sz w:val="28"/>
          <w:szCs w:val="28"/>
          <w:lang w:eastAsia="ru-RU"/>
        </w:rPr>
        <w:t xml:space="preserve"> </w:t>
      </w:r>
      <w:r w:rsidR="00486EB6" w:rsidRPr="00F91B48">
        <w:rPr>
          <w:rFonts w:ascii="Times New Roman" w:eastAsia="Times New Roman" w:hAnsi="Times New Roman"/>
          <w:sz w:val="28"/>
          <w:szCs w:val="28"/>
          <w:lang w:eastAsia="ru-RU"/>
        </w:rPr>
        <w:t>лица,</w:t>
      </w:r>
      <w:r w:rsidR="00F91B48">
        <w:rPr>
          <w:rFonts w:ascii="Times New Roman" w:eastAsia="Times New Roman" w:hAnsi="Times New Roman"/>
          <w:sz w:val="28"/>
          <w:szCs w:val="28"/>
          <w:lang w:eastAsia="ru-RU"/>
        </w:rPr>
        <w:t xml:space="preserve"> </w:t>
      </w:r>
      <w:r w:rsidR="00486EB6" w:rsidRPr="00F91B48">
        <w:rPr>
          <w:rFonts w:ascii="Times New Roman" w:eastAsia="Times New Roman" w:hAnsi="Times New Roman"/>
          <w:sz w:val="28"/>
          <w:szCs w:val="28"/>
          <w:lang w:eastAsia="ru-RU"/>
        </w:rPr>
        <w:t>замещавшего государственную</w:t>
      </w:r>
    </w:p>
    <w:p w14:paraId="211729D1" w14:textId="77777777" w:rsidR="00F91B48" w:rsidRDefault="00486EB6"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 должность Республики Тыва</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или должность </w:t>
      </w:r>
    </w:p>
    <w:p w14:paraId="7ED04906" w14:textId="77777777" w:rsidR="00F91B48" w:rsidRDefault="00486EB6"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государственной </w:t>
      </w:r>
      <w:r w:rsidR="002F417B" w:rsidRPr="00F91B48">
        <w:rPr>
          <w:rFonts w:ascii="Times New Roman" w:eastAsia="Times New Roman" w:hAnsi="Times New Roman"/>
          <w:sz w:val="28"/>
          <w:szCs w:val="28"/>
          <w:lang w:eastAsia="ru-RU"/>
        </w:rPr>
        <w:t xml:space="preserve">гражданской </w:t>
      </w:r>
      <w:r w:rsidRPr="00F91B48">
        <w:rPr>
          <w:rFonts w:ascii="Times New Roman" w:eastAsia="Times New Roman" w:hAnsi="Times New Roman"/>
          <w:sz w:val="28"/>
          <w:szCs w:val="28"/>
          <w:lang w:eastAsia="ru-RU"/>
        </w:rPr>
        <w:t xml:space="preserve">службы Республики Тыва, </w:t>
      </w:r>
    </w:p>
    <w:p w14:paraId="11C4314F" w14:textId="4F8C0B66" w:rsidR="00486EB6" w:rsidRPr="00F91B48" w:rsidRDefault="00486EB6" w:rsidP="003B150F">
      <w:pPr>
        <w:widowControl w:val="0"/>
        <w:autoSpaceDE w:val="0"/>
        <w:autoSpaceDN w:val="0"/>
        <w:spacing w:after="0" w:line="360" w:lineRule="atLeast"/>
        <w:jc w:val="center"/>
        <w:rPr>
          <w:rFonts w:ascii="Times New Roman" w:eastAsia="Times New Roman" w:hAnsi="Times New Roman"/>
          <w:sz w:val="28"/>
          <w:szCs w:val="28"/>
          <w:lang w:eastAsia="ru-RU"/>
        </w:rPr>
      </w:pPr>
      <w:proofErr w:type="spellStart"/>
      <w:r w:rsidRPr="00F91B48">
        <w:rPr>
          <w:rFonts w:ascii="Times New Roman" w:eastAsia="Times New Roman" w:hAnsi="Times New Roman"/>
          <w:sz w:val="28"/>
          <w:szCs w:val="28"/>
          <w:lang w:eastAsia="ru-RU"/>
        </w:rPr>
        <w:t>для</w:t>
      </w:r>
      <w:r w:rsidR="006E60CC" w:rsidRPr="00F91B48">
        <w:rPr>
          <w:rFonts w:ascii="Times New Roman" w:eastAsia="Times New Roman" w:hAnsi="Times New Roman"/>
          <w:sz w:val="28"/>
          <w:szCs w:val="28"/>
          <w:lang w:eastAsia="ru-RU"/>
        </w:rPr>
        <w:t>установления</w:t>
      </w:r>
      <w:proofErr w:type="spellEnd"/>
      <w:r w:rsidR="00D04318"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пенсии</w:t>
      </w:r>
      <w:r w:rsidR="006E60CC" w:rsidRPr="00F91B48">
        <w:rPr>
          <w:rFonts w:ascii="Times New Roman" w:eastAsia="Times New Roman" w:hAnsi="Times New Roman"/>
          <w:sz w:val="28"/>
          <w:szCs w:val="28"/>
          <w:lang w:eastAsia="ru-RU"/>
        </w:rPr>
        <w:t xml:space="preserve"> за выслугу лет</w:t>
      </w:r>
    </w:p>
    <w:p w14:paraId="2EA45B39" w14:textId="77777777" w:rsidR="00486EB6" w:rsidRPr="00F91B48" w:rsidRDefault="00486EB6" w:rsidP="00486EB6">
      <w:pPr>
        <w:widowControl w:val="0"/>
        <w:autoSpaceDE w:val="0"/>
        <w:autoSpaceDN w:val="0"/>
        <w:spacing w:after="0" w:line="240" w:lineRule="auto"/>
        <w:jc w:val="center"/>
        <w:rPr>
          <w:rFonts w:ascii="Times New Roman" w:eastAsia="Times New Roman" w:hAnsi="Times New Roman"/>
          <w:sz w:val="28"/>
          <w:szCs w:val="28"/>
          <w:lang w:eastAsia="ru-RU"/>
        </w:rPr>
      </w:pPr>
    </w:p>
    <w:p w14:paraId="724C6408" w14:textId="2B581D44" w:rsidR="00486EB6" w:rsidRPr="00F91B48" w:rsidRDefault="001D3F7E" w:rsidP="001D3F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Денежное содержание </w:t>
      </w:r>
      <w:r w:rsidR="00486EB6" w:rsidRPr="00F91B48">
        <w:rPr>
          <w:rFonts w:ascii="Times New Roman" w:eastAsia="Times New Roman" w:hAnsi="Times New Roman"/>
          <w:sz w:val="28"/>
          <w:szCs w:val="28"/>
          <w:lang w:eastAsia="ru-RU"/>
        </w:rPr>
        <w:t xml:space="preserve">(денежное вознаграждение) </w:t>
      </w:r>
      <w:r w:rsidR="00F91B48">
        <w:rPr>
          <w:rFonts w:ascii="Times New Roman" w:eastAsia="Times New Roman" w:hAnsi="Times New Roman"/>
          <w:sz w:val="28"/>
          <w:szCs w:val="28"/>
          <w:lang w:eastAsia="ru-RU"/>
        </w:rPr>
        <w:t>______________________ _________</w:t>
      </w:r>
      <w:r w:rsidR="00486EB6" w:rsidRPr="00F91B48">
        <w:rPr>
          <w:rFonts w:ascii="Times New Roman" w:eastAsia="Times New Roman" w:hAnsi="Times New Roman"/>
          <w:sz w:val="28"/>
          <w:szCs w:val="28"/>
          <w:lang w:eastAsia="ru-RU"/>
        </w:rPr>
        <w:t>____</w:t>
      </w:r>
      <w:r w:rsidR="00CA3509" w:rsidRPr="00F91B48">
        <w:rPr>
          <w:rFonts w:ascii="Times New Roman" w:eastAsia="Times New Roman" w:hAnsi="Times New Roman"/>
          <w:sz w:val="28"/>
          <w:szCs w:val="28"/>
          <w:lang w:eastAsia="ru-RU"/>
        </w:rPr>
        <w:t>_________</w:t>
      </w:r>
      <w:r w:rsidR="00486EB6" w:rsidRPr="00F91B48">
        <w:rPr>
          <w:rFonts w:ascii="Times New Roman" w:eastAsia="Times New Roman" w:hAnsi="Times New Roman"/>
          <w:sz w:val="28"/>
          <w:szCs w:val="28"/>
          <w:lang w:eastAsia="ru-RU"/>
        </w:rPr>
        <w:t>_______________________</w:t>
      </w:r>
      <w:r w:rsidR="00F91B48">
        <w:rPr>
          <w:rFonts w:ascii="Times New Roman" w:eastAsia="Times New Roman" w:hAnsi="Times New Roman"/>
          <w:sz w:val="28"/>
          <w:szCs w:val="28"/>
          <w:lang w:eastAsia="ru-RU"/>
        </w:rPr>
        <w:t>_______________</w:t>
      </w:r>
      <w:r w:rsidRPr="00F91B48">
        <w:rPr>
          <w:rFonts w:ascii="Times New Roman" w:eastAsia="Times New Roman" w:hAnsi="Times New Roman"/>
          <w:sz w:val="28"/>
          <w:szCs w:val="28"/>
          <w:lang w:eastAsia="ru-RU"/>
        </w:rPr>
        <w:t>,</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замещавшего</w:t>
      </w:r>
    </w:p>
    <w:p w14:paraId="105F7056" w14:textId="1EFDE209" w:rsidR="001D3F7E" w:rsidRPr="00F91B48" w:rsidRDefault="001D3F7E" w:rsidP="00486EB6">
      <w:pPr>
        <w:widowControl w:val="0"/>
        <w:autoSpaceDE w:val="0"/>
        <w:autoSpaceDN w:val="0"/>
        <w:spacing w:after="0" w:line="240" w:lineRule="auto"/>
        <w:jc w:val="both"/>
        <w:rPr>
          <w:rFonts w:ascii="Times New Roman" w:eastAsia="Times New Roman" w:hAnsi="Times New Roman"/>
          <w:sz w:val="24"/>
          <w:szCs w:val="28"/>
          <w:lang w:eastAsia="ru-RU"/>
        </w:rPr>
      </w:pPr>
      <w:r w:rsidRPr="00F91B48">
        <w:rPr>
          <w:rFonts w:ascii="Times New Roman" w:eastAsia="Times New Roman" w:hAnsi="Times New Roman"/>
          <w:sz w:val="24"/>
          <w:szCs w:val="28"/>
          <w:lang w:eastAsia="ru-RU"/>
        </w:rPr>
        <w:t xml:space="preserve">                                                    (фамилия, имя, отчество) </w:t>
      </w:r>
    </w:p>
    <w:p w14:paraId="7146DC92" w14:textId="77777777" w:rsidR="003B150F"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государственную</w:t>
      </w:r>
      <w:r w:rsidR="00D04318" w:rsidRPr="00F91B48">
        <w:rPr>
          <w:rFonts w:ascii="Times New Roman" w:eastAsia="Times New Roman" w:hAnsi="Times New Roman"/>
          <w:sz w:val="28"/>
          <w:szCs w:val="28"/>
          <w:lang w:eastAsia="ru-RU"/>
        </w:rPr>
        <w:t xml:space="preserve"> </w:t>
      </w:r>
      <w:r w:rsidR="001D3F7E" w:rsidRPr="00F91B48">
        <w:rPr>
          <w:rFonts w:ascii="Times New Roman" w:eastAsia="Times New Roman" w:hAnsi="Times New Roman"/>
          <w:sz w:val="28"/>
          <w:szCs w:val="28"/>
          <w:lang w:eastAsia="ru-RU"/>
        </w:rPr>
        <w:t xml:space="preserve">должность </w:t>
      </w:r>
      <w:r w:rsidRPr="00F91B48">
        <w:rPr>
          <w:rFonts w:ascii="Times New Roman" w:eastAsia="Times New Roman" w:hAnsi="Times New Roman"/>
          <w:sz w:val="28"/>
          <w:szCs w:val="28"/>
          <w:lang w:eastAsia="ru-RU"/>
        </w:rPr>
        <w:t>Республики Тыва или должность государственного гражданского</w:t>
      </w:r>
      <w:r w:rsidR="00D04318"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служащего Республики Тыва </w:t>
      </w:r>
      <w:r w:rsidR="00F91B48">
        <w:rPr>
          <w:rFonts w:ascii="Times New Roman" w:eastAsia="Times New Roman" w:hAnsi="Times New Roman"/>
          <w:sz w:val="28"/>
          <w:szCs w:val="28"/>
          <w:lang w:eastAsia="ru-RU"/>
        </w:rPr>
        <w:t xml:space="preserve">___________________________________ </w:t>
      </w:r>
    </w:p>
    <w:p w14:paraId="06C6D143" w14:textId="77777777" w:rsidR="003B150F" w:rsidRDefault="003B150F" w:rsidP="00486EB6">
      <w:pPr>
        <w:widowControl w:val="0"/>
        <w:autoSpaceDE w:val="0"/>
        <w:autoSpaceDN w:val="0"/>
        <w:spacing w:after="0" w:line="240" w:lineRule="auto"/>
        <w:jc w:val="both"/>
        <w:rPr>
          <w:rFonts w:ascii="Times New Roman" w:eastAsia="Times New Roman" w:hAnsi="Times New Roman"/>
          <w:sz w:val="28"/>
          <w:szCs w:val="28"/>
          <w:lang w:eastAsia="ru-RU"/>
        </w:rPr>
      </w:pPr>
    </w:p>
    <w:p w14:paraId="4BAE0281" w14:textId="4688BCFB" w:rsidR="00486EB6" w:rsidRPr="00F91B48" w:rsidRDefault="00486EB6" w:rsidP="00486EB6">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lastRenderedPageBreak/>
        <w:t>_____________________________________________</w:t>
      </w:r>
      <w:r w:rsidR="00CA3509" w:rsidRPr="00F91B48">
        <w:rPr>
          <w:rFonts w:ascii="Times New Roman" w:eastAsia="Times New Roman" w:hAnsi="Times New Roman"/>
          <w:sz w:val="28"/>
          <w:szCs w:val="28"/>
          <w:lang w:eastAsia="ru-RU"/>
        </w:rPr>
        <w:t>___________________________</w:t>
      </w:r>
    </w:p>
    <w:p w14:paraId="6DA2E34E" w14:textId="77777777" w:rsidR="00486EB6" w:rsidRPr="00F91B48" w:rsidRDefault="00486EB6" w:rsidP="00316C62">
      <w:pPr>
        <w:widowControl w:val="0"/>
        <w:autoSpaceDE w:val="0"/>
        <w:autoSpaceDN w:val="0"/>
        <w:spacing w:after="0" w:line="240" w:lineRule="auto"/>
        <w:jc w:val="center"/>
        <w:rPr>
          <w:rFonts w:ascii="Times New Roman" w:eastAsia="Times New Roman" w:hAnsi="Times New Roman"/>
          <w:sz w:val="24"/>
          <w:szCs w:val="28"/>
          <w:lang w:eastAsia="ru-RU"/>
        </w:rPr>
      </w:pPr>
      <w:r w:rsidRPr="00F91B48">
        <w:rPr>
          <w:rFonts w:ascii="Times New Roman" w:eastAsia="Times New Roman" w:hAnsi="Times New Roman"/>
          <w:sz w:val="24"/>
          <w:szCs w:val="28"/>
          <w:lang w:eastAsia="ru-RU"/>
        </w:rPr>
        <w:t>(наименование должности)</w:t>
      </w:r>
    </w:p>
    <w:p w14:paraId="1CF71C60" w14:textId="463E2968" w:rsidR="00486EB6" w:rsidRPr="00F91B48" w:rsidRDefault="00486EB6" w:rsidP="00486EB6">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F91B48">
        <w:rPr>
          <w:rFonts w:ascii="Times New Roman" w:eastAsia="Times New Roman" w:hAnsi="Times New Roman"/>
          <w:sz w:val="28"/>
          <w:szCs w:val="28"/>
          <w:lang w:eastAsia="ru-RU"/>
        </w:rPr>
        <w:t>,за</w:t>
      </w:r>
      <w:proofErr w:type="gramEnd"/>
      <w:r w:rsidRPr="00F91B48">
        <w:rPr>
          <w:rFonts w:ascii="Times New Roman" w:eastAsia="Times New Roman" w:hAnsi="Times New Roman"/>
          <w:sz w:val="28"/>
          <w:szCs w:val="28"/>
          <w:lang w:eastAsia="ru-RU"/>
        </w:rPr>
        <w:t xml:space="preserve"> период с</w:t>
      </w:r>
      <w:r w:rsidR="003B150F">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_______</w:t>
      </w:r>
      <w:r w:rsidR="00CA3509" w:rsidRPr="00F91B48">
        <w:rPr>
          <w:rFonts w:ascii="Times New Roman" w:eastAsia="Times New Roman" w:hAnsi="Times New Roman"/>
          <w:sz w:val="28"/>
          <w:szCs w:val="28"/>
          <w:lang w:eastAsia="ru-RU"/>
        </w:rPr>
        <w:t>__</w:t>
      </w:r>
      <w:r w:rsidRPr="00F91B48">
        <w:rPr>
          <w:rFonts w:ascii="Times New Roman" w:eastAsia="Times New Roman" w:hAnsi="Times New Roman"/>
          <w:sz w:val="28"/>
          <w:szCs w:val="28"/>
          <w:lang w:eastAsia="ru-RU"/>
        </w:rPr>
        <w:t>_________ по _____</w:t>
      </w:r>
      <w:r w:rsidR="00CA3509" w:rsidRPr="00F91B48">
        <w:rPr>
          <w:rFonts w:ascii="Times New Roman" w:eastAsia="Times New Roman" w:hAnsi="Times New Roman"/>
          <w:sz w:val="28"/>
          <w:szCs w:val="28"/>
          <w:lang w:eastAsia="ru-RU"/>
        </w:rPr>
        <w:t>___</w:t>
      </w:r>
      <w:r w:rsidRPr="00F91B48">
        <w:rPr>
          <w:rFonts w:ascii="Times New Roman" w:eastAsia="Times New Roman" w:hAnsi="Times New Roman"/>
          <w:sz w:val="28"/>
          <w:szCs w:val="28"/>
          <w:lang w:eastAsia="ru-RU"/>
        </w:rPr>
        <w:t>___________</w:t>
      </w:r>
    </w:p>
    <w:p w14:paraId="4F085E39" w14:textId="0853F2EC" w:rsidR="00486EB6" w:rsidRPr="00F91B48" w:rsidRDefault="00F91B48" w:rsidP="00F91B48">
      <w:pPr>
        <w:widowControl w:val="0"/>
        <w:autoSpaceDE w:val="0"/>
        <w:autoSpaceDN w:val="0"/>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486EB6" w:rsidRPr="00F91B48">
        <w:rPr>
          <w:rFonts w:ascii="Times New Roman" w:eastAsia="Times New Roman" w:hAnsi="Times New Roman"/>
          <w:sz w:val="24"/>
          <w:szCs w:val="28"/>
          <w:lang w:eastAsia="ru-RU"/>
        </w:rPr>
        <w:t xml:space="preserve">(день месяц год)   </w:t>
      </w:r>
      <w:r w:rsidR="001D3F7E" w:rsidRPr="00F91B48">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001D3F7E" w:rsidRPr="00F91B48">
        <w:rPr>
          <w:rFonts w:ascii="Times New Roman" w:eastAsia="Times New Roman" w:hAnsi="Times New Roman"/>
          <w:sz w:val="24"/>
          <w:szCs w:val="28"/>
          <w:lang w:eastAsia="ru-RU"/>
        </w:rPr>
        <w:t xml:space="preserve">         </w:t>
      </w:r>
      <w:r w:rsidR="00486EB6" w:rsidRPr="00F91B48">
        <w:rPr>
          <w:rFonts w:ascii="Times New Roman" w:eastAsia="Times New Roman" w:hAnsi="Times New Roman"/>
          <w:sz w:val="24"/>
          <w:szCs w:val="28"/>
          <w:lang w:eastAsia="ru-RU"/>
        </w:rPr>
        <w:t xml:space="preserve"> (день месяц год)</w:t>
      </w:r>
    </w:p>
    <w:p w14:paraId="59C7457C" w14:textId="77777777" w:rsidR="003B150F" w:rsidRDefault="003B150F" w:rsidP="00F91B48">
      <w:pPr>
        <w:widowControl w:val="0"/>
        <w:autoSpaceDE w:val="0"/>
        <w:autoSpaceDN w:val="0"/>
        <w:spacing w:after="0" w:line="240" w:lineRule="auto"/>
        <w:rPr>
          <w:rFonts w:ascii="Times New Roman" w:eastAsia="Times New Roman" w:hAnsi="Times New Roman"/>
          <w:sz w:val="28"/>
          <w:szCs w:val="28"/>
          <w:lang w:eastAsia="ru-RU"/>
        </w:rPr>
      </w:pPr>
    </w:p>
    <w:p w14:paraId="0F139843" w14:textId="77777777" w:rsidR="00486EB6" w:rsidRDefault="00486EB6" w:rsidP="00F91B48">
      <w:pPr>
        <w:widowControl w:val="0"/>
        <w:autoSpaceDE w:val="0"/>
        <w:autoSpaceDN w:val="0"/>
        <w:spacing w:after="0" w:line="240" w:lineRule="auto"/>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составляло:</w:t>
      </w:r>
    </w:p>
    <w:p w14:paraId="4CC1838F" w14:textId="77777777" w:rsidR="003B150F" w:rsidRPr="00F91B48" w:rsidRDefault="003B150F" w:rsidP="00F91B48">
      <w:pPr>
        <w:widowControl w:val="0"/>
        <w:autoSpaceDE w:val="0"/>
        <w:autoSpaceDN w:val="0"/>
        <w:spacing w:after="0" w:line="240" w:lineRule="auto"/>
        <w:rPr>
          <w:rFonts w:ascii="Times New Roman" w:eastAsia="Times New Roman" w:hAnsi="Times New Roman"/>
          <w:sz w:val="28"/>
          <w:szCs w:val="28"/>
          <w:lang w:eastAsia="ru-RU"/>
        </w:rPr>
      </w:pPr>
    </w:p>
    <w:tbl>
      <w:tblPr>
        <w:tblStyle w:val="ab"/>
        <w:tblW w:w="10206" w:type="dxa"/>
        <w:jc w:val="center"/>
        <w:tblCellMar>
          <w:left w:w="57" w:type="dxa"/>
          <w:right w:w="57" w:type="dxa"/>
        </w:tblCellMar>
        <w:tblLook w:val="04A0" w:firstRow="1" w:lastRow="0" w:firstColumn="1" w:lastColumn="0" w:noHBand="0" w:noVBand="1"/>
      </w:tblPr>
      <w:tblGrid>
        <w:gridCol w:w="605"/>
        <w:gridCol w:w="4783"/>
        <w:gridCol w:w="1618"/>
        <w:gridCol w:w="1677"/>
        <w:gridCol w:w="1523"/>
      </w:tblGrid>
      <w:tr w:rsidR="00B667E4" w:rsidRPr="00F91B48" w14:paraId="2473DC7F" w14:textId="77777777" w:rsidTr="00F91B48">
        <w:trPr>
          <w:trHeight w:val="285"/>
          <w:jc w:val="center"/>
        </w:trPr>
        <w:tc>
          <w:tcPr>
            <w:tcW w:w="605" w:type="dxa"/>
            <w:vMerge w:val="restart"/>
          </w:tcPr>
          <w:p w14:paraId="7DC4F6DC"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p>
        </w:tc>
        <w:tc>
          <w:tcPr>
            <w:tcW w:w="4783" w:type="dxa"/>
            <w:vMerge w:val="restart"/>
          </w:tcPr>
          <w:p w14:paraId="083F62CA"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p>
        </w:tc>
        <w:tc>
          <w:tcPr>
            <w:tcW w:w="1618" w:type="dxa"/>
            <w:vMerge w:val="restart"/>
          </w:tcPr>
          <w:p w14:paraId="02BDA572" w14:textId="77777777" w:rsidR="00B667E4" w:rsidRPr="00F91B48" w:rsidRDefault="003E694C" w:rsidP="003E694C">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 xml:space="preserve">За </w:t>
            </w:r>
            <w:r w:rsidRPr="00F91B48">
              <w:rPr>
                <w:rFonts w:ascii="Times New Roman" w:eastAsia="Times New Roman" w:hAnsi="Times New Roman"/>
                <w:sz w:val="24"/>
                <w:szCs w:val="24"/>
                <w:lang w:val="en-US" w:eastAsia="ru-RU"/>
              </w:rPr>
              <w:t xml:space="preserve">12 </w:t>
            </w:r>
            <w:r w:rsidR="00B667E4" w:rsidRPr="00F91B48">
              <w:rPr>
                <w:rFonts w:ascii="Times New Roman" w:eastAsia="Times New Roman" w:hAnsi="Times New Roman"/>
                <w:sz w:val="24"/>
                <w:szCs w:val="24"/>
                <w:lang w:eastAsia="ru-RU"/>
              </w:rPr>
              <w:t>месяцев, руб.</w:t>
            </w:r>
          </w:p>
        </w:tc>
        <w:tc>
          <w:tcPr>
            <w:tcW w:w="3200" w:type="dxa"/>
            <w:gridSpan w:val="2"/>
          </w:tcPr>
          <w:p w14:paraId="4080B385"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В месяц</w:t>
            </w:r>
          </w:p>
        </w:tc>
      </w:tr>
      <w:tr w:rsidR="00B667E4" w:rsidRPr="00F91B48" w14:paraId="289104D1" w14:textId="77777777" w:rsidTr="00F91B48">
        <w:trPr>
          <w:trHeight w:val="255"/>
          <w:jc w:val="center"/>
        </w:trPr>
        <w:tc>
          <w:tcPr>
            <w:tcW w:w="605" w:type="dxa"/>
            <w:vMerge/>
          </w:tcPr>
          <w:p w14:paraId="0BDEC331"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p>
        </w:tc>
        <w:tc>
          <w:tcPr>
            <w:tcW w:w="4783" w:type="dxa"/>
            <w:vMerge/>
          </w:tcPr>
          <w:p w14:paraId="7BF2D41D"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p>
        </w:tc>
        <w:tc>
          <w:tcPr>
            <w:tcW w:w="1618" w:type="dxa"/>
            <w:vMerge/>
          </w:tcPr>
          <w:p w14:paraId="2DC047E9"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p>
        </w:tc>
        <w:tc>
          <w:tcPr>
            <w:tcW w:w="1677" w:type="dxa"/>
          </w:tcPr>
          <w:p w14:paraId="4493745C"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процентов</w:t>
            </w:r>
          </w:p>
        </w:tc>
        <w:tc>
          <w:tcPr>
            <w:tcW w:w="1523" w:type="dxa"/>
          </w:tcPr>
          <w:p w14:paraId="67E3C888"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рублей</w:t>
            </w:r>
          </w:p>
        </w:tc>
      </w:tr>
      <w:tr w:rsidR="00B667E4" w:rsidRPr="00F91B48" w14:paraId="02A7AE99" w14:textId="77777777" w:rsidTr="00F91B48">
        <w:trPr>
          <w:jc w:val="center"/>
        </w:trPr>
        <w:tc>
          <w:tcPr>
            <w:tcW w:w="605" w:type="dxa"/>
          </w:tcPr>
          <w:p w14:paraId="5E727F9E" w14:textId="77777777" w:rsidR="00B667E4" w:rsidRPr="00F91B48" w:rsidRDefault="008762FD" w:rsidP="00B667E4">
            <w:pPr>
              <w:widowControl w:val="0"/>
              <w:autoSpaceDE w:val="0"/>
              <w:autoSpaceDN w:val="0"/>
              <w:jc w:val="center"/>
              <w:rPr>
                <w:rFonts w:ascii="Times New Roman" w:eastAsia="Times New Roman" w:hAnsi="Times New Roman"/>
                <w:sz w:val="24"/>
                <w:szCs w:val="24"/>
                <w:lang w:val="en-US" w:eastAsia="ru-RU"/>
              </w:rPr>
            </w:pPr>
            <w:r w:rsidRPr="00F91B48">
              <w:rPr>
                <w:rFonts w:ascii="Times New Roman" w:eastAsia="Times New Roman" w:hAnsi="Times New Roman"/>
                <w:sz w:val="24"/>
                <w:szCs w:val="24"/>
                <w:lang w:val="en-US" w:eastAsia="ru-RU"/>
              </w:rPr>
              <w:t>I</w:t>
            </w:r>
          </w:p>
        </w:tc>
        <w:tc>
          <w:tcPr>
            <w:tcW w:w="4783" w:type="dxa"/>
          </w:tcPr>
          <w:p w14:paraId="6996CB5B" w14:textId="77777777" w:rsidR="00B667E4" w:rsidRPr="00F91B48" w:rsidRDefault="00B667E4" w:rsidP="00B667E4">
            <w:pPr>
              <w:widowControl w:val="0"/>
              <w:autoSpaceDE w:val="0"/>
              <w:autoSpaceDN w:val="0"/>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Денежное содержание (вознаграждение):</w:t>
            </w:r>
          </w:p>
        </w:tc>
        <w:tc>
          <w:tcPr>
            <w:tcW w:w="1618" w:type="dxa"/>
          </w:tcPr>
          <w:p w14:paraId="59043EAB" w14:textId="77777777" w:rsidR="00B667E4" w:rsidRPr="00F91B48" w:rsidRDefault="006F1942" w:rsidP="006F1942">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677" w:type="dxa"/>
          </w:tcPr>
          <w:p w14:paraId="12E51372" w14:textId="77777777" w:rsidR="00B667E4" w:rsidRPr="00F91B48" w:rsidRDefault="006F1942" w:rsidP="006F1942">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7927B069" w14:textId="77777777" w:rsidR="00B667E4" w:rsidRPr="00F91B48" w:rsidRDefault="006F1942" w:rsidP="006F1942">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r>
      <w:tr w:rsidR="00B667E4" w:rsidRPr="00F91B48" w14:paraId="3B66BCB1" w14:textId="77777777" w:rsidTr="00F91B48">
        <w:trPr>
          <w:jc w:val="center"/>
        </w:trPr>
        <w:tc>
          <w:tcPr>
            <w:tcW w:w="605" w:type="dxa"/>
          </w:tcPr>
          <w:p w14:paraId="75E1E032" w14:textId="77777777" w:rsidR="00B667E4" w:rsidRPr="00F91B48" w:rsidRDefault="00B667E4"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1)</w:t>
            </w:r>
          </w:p>
        </w:tc>
        <w:tc>
          <w:tcPr>
            <w:tcW w:w="4783" w:type="dxa"/>
          </w:tcPr>
          <w:p w14:paraId="7562DC58"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должностной оклад</w:t>
            </w:r>
          </w:p>
        </w:tc>
        <w:tc>
          <w:tcPr>
            <w:tcW w:w="1618" w:type="dxa"/>
          </w:tcPr>
          <w:p w14:paraId="6CAC0863"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1ECAB7E0" w14:textId="77777777" w:rsidR="00B667E4" w:rsidRPr="00F91B48" w:rsidRDefault="009C0156" w:rsidP="009C0156">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61FCD43B"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B667E4" w:rsidRPr="00F91B48" w14:paraId="7A87EB5F" w14:textId="77777777" w:rsidTr="00F91B48">
        <w:trPr>
          <w:jc w:val="center"/>
        </w:trPr>
        <w:tc>
          <w:tcPr>
            <w:tcW w:w="605" w:type="dxa"/>
          </w:tcPr>
          <w:p w14:paraId="6F61A34C" w14:textId="77777777" w:rsidR="00B667E4"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2</w:t>
            </w:r>
            <w:r w:rsidR="00B667E4" w:rsidRPr="00F91B48">
              <w:rPr>
                <w:rFonts w:ascii="Times New Roman" w:eastAsia="Times New Roman" w:hAnsi="Times New Roman"/>
                <w:sz w:val="24"/>
                <w:szCs w:val="24"/>
                <w:lang w:eastAsia="ru-RU"/>
              </w:rPr>
              <w:t>)</w:t>
            </w:r>
          </w:p>
        </w:tc>
        <w:tc>
          <w:tcPr>
            <w:tcW w:w="4783" w:type="dxa"/>
          </w:tcPr>
          <w:p w14:paraId="0FC28204"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классный чин</w:t>
            </w:r>
          </w:p>
        </w:tc>
        <w:tc>
          <w:tcPr>
            <w:tcW w:w="1618" w:type="dxa"/>
          </w:tcPr>
          <w:p w14:paraId="34027A0B"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5E10C060" w14:textId="77777777" w:rsidR="00B667E4" w:rsidRPr="00F91B48" w:rsidRDefault="009C0156" w:rsidP="009C0156">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43B10E8C"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B667E4" w:rsidRPr="00F91B48" w14:paraId="7F24FC7B" w14:textId="77777777" w:rsidTr="00F91B48">
        <w:trPr>
          <w:jc w:val="center"/>
        </w:trPr>
        <w:tc>
          <w:tcPr>
            <w:tcW w:w="605" w:type="dxa"/>
          </w:tcPr>
          <w:p w14:paraId="4B5D8589" w14:textId="77777777" w:rsidR="00B667E4"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3</w:t>
            </w:r>
            <w:r w:rsidR="00B667E4" w:rsidRPr="00F91B48">
              <w:rPr>
                <w:rFonts w:ascii="Times New Roman" w:eastAsia="Times New Roman" w:hAnsi="Times New Roman"/>
                <w:sz w:val="24"/>
                <w:szCs w:val="24"/>
                <w:lang w:eastAsia="ru-RU"/>
              </w:rPr>
              <w:t>)</w:t>
            </w:r>
          </w:p>
        </w:tc>
        <w:tc>
          <w:tcPr>
            <w:tcW w:w="4783" w:type="dxa"/>
          </w:tcPr>
          <w:p w14:paraId="5DD8B382"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выслугу лет</w:t>
            </w:r>
          </w:p>
        </w:tc>
        <w:tc>
          <w:tcPr>
            <w:tcW w:w="1618" w:type="dxa"/>
          </w:tcPr>
          <w:p w14:paraId="5D6B5ACA"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7A86EC0B"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523" w:type="dxa"/>
          </w:tcPr>
          <w:p w14:paraId="251A5B15"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B667E4" w:rsidRPr="00F91B48" w14:paraId="00587BA3" w14:textId="77777777" w:rsidTr="00F91B48">
        <w:trPr>
          <w:jc w:val="center"/>
        </w:trPr>
        <w:tc>
          <w:tcPr>
            <w:tcW w:w="605" w:type="dxa"/>
          </w:tcPr>
          <w:p w14:paraId="48F7024E" w14:textId="77777777" w:rsidR="00B667E4"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4</w:t>
            </w:r>
            <w:r w:rsidR="00B667E4" w:rsidRPr="00F91B48">
              <w:rPr>
                <w:rFonts w:ascii="Times New Roman" w:eastAsia="Times New Roman" w:hAnsi="Times New Roman"/>
                <w:sz w:val="24"/>
                <w:szCs w:val="24"/>
                <w:lang w:eastAsia="ru-RU"/>
              </w:rPr>
              <w:t>)</w:t>
            </w:r>
          </w:p>
        </w:tc>
        <w:tc>
          <w:tcPr>
            <w:tcW w:w="4783" w:type="dxa"/>
          </w:tcPr>
          <w:p w14:paraId="47203B7C"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особые условия гражданской службы</w:t>
            </w:r>
          </w:p>
        </w:tc>
        <w:tc>
          <w:tcPr>
            <w:tcW w:w="1618" w:type="dxa"/>
          </w:tcPr>
          <w:p w14:paraId="3A96D306"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472A51E4"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523" w:type="dxa"/>
          </w:tcPr>
          <w:p w14:paraId="3D9460F5"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B667E4" w:rsidRPr="00F91B48" w14:paraId="0548AA63" w14:textId="77777777" w:rsidTr="00F91B48">
        <w:trPr>
          <w:jc w:val="center"/>
        </w:trPr>
        <w:tc>
          <w:tcPr>
            <w:tcW w:w="605" w:type="dxa"/>
          </w:tcPr>
          <w:p w14:paraId="5D8BCD84" w14:textId="77777777" w:rsidR="00B667E4"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5</w:t>
            </w:r>
            <w:r w:rsidR="005A4C52" w:rsidRPr="00F91B48">
              <w:rPr>
                <w:rFonts w:ascii="Times New Roman" w:eastAsia="Times New Roman" w:hAnsi="Times New Roman"/>
                <w:sz w:val="24"/>
                <w:szCs w:val="24"/>
                <w:lang w:eastAsia="ru-RU"/>
              </w:rPr>
              <w:t>)</w:t>
            </w:r>
          </w:p>
        </w:tc>
        <w:tc>
          <w:tcPr>
            <w:tcW w:w="4783" w:type="dxa"/>
          </w:tcPr>
          <w:p w14:paraId="57582EB9" w14:textId="77777777" w:rsidR="00B667E4" w:rsidRPr="00F91B48" w:rsidRDefault="005A4C52"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работу со сведениями, составляющими государственную тайну</w:t>
            </w:r>
          </w:p>
        </w:tc>
        <w:tc>
          <w:tcPr>
            <w:tcW w:w="1618" w:type="dxa"/>
          </w:tcPr>
          <w:p w14:paraId="6D055B67"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0190635A"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523" w:type="dxa"/>
          </w:tcPr>
          <w:p w14:paraId="1B401A96"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B667E4" w:rsidRPr="00F91B48" w14:paraId="69AB72F8" w14:textId="77777777" w:rsidTr="00F91B48">
        <w:trPr>
          <w:jc w:val="center"/>
        </w:trPr>
        <w:tc>
          <w:tcPr>
            <w:tcW w:w="605" w:type="dxa"/>
          </w:tcPr>
          <w:p w14:paraId="4FBD584A" w14:textId="77777777" w:rsidR="00B667E4"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6</w:t>
            </w:r>
            <w:r w:rsidR="005A4C52" w:rsidRPr="00F91B48">
              <w:rPr>
                <w:rFonts w:ascii="Times New Roman" w:eastAsia="Times New Roman" w:hAnsi="Times New Roman"/>
                <w:sz w:val="24"/>
                <w:szCs w:val="24"/>
                <w:lang w:eastAsia="ru-RU"/>
              </w:rPr>
              <w:t>)</w:t>
            </w:r>
          </w:p>
        </w:tc>
        <w:tc>
          <w:tcPr>
            <w:tcW w:w="4783" w:type="dxa"/>
          </w:tcPr>
          <w:p w14:paraId="2DF0F98B" w14:textId="77777777" w:rsidR="00B667E4" w:rsidRPr="00F91B48" w:rsidRDefault="005A4C52" w:rsidP="00486EB6">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единовременное денежное поощрение</w:t>
            </w:r>
            <w:r w:rsidRPr="00F91B48">
              <w:rPr>
                <w:rStyle w:val="ae"/>
                <w:rFonts w:ascii="Times New Roman" w:eastAsia="Times New Roman" w:hAnsi="Times New Roman"/>
                <w:sz w:val="24"/>
                <w:szCs w:val="24"/>
                <w:lang w:eastAsia="ru-RU"/>
              </w:rPr>
              <w:footnoteReference w:id="1"/>
            </w:r>
          </w:p>
        </w:tc>
        <w:tc>
          <w:tcPr>
            <w:tcW w:w="1618" w:type="dxa"/>
          </w:tcPr>
          <w:p w14:paraId="10A225D0"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379147A6" w14:textId="77777777" w:rsidR="00B667E4" w:rsidRPr="00F91B48" w:rsidRDefault="008762FD" w:rsidP="008762FD">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5B766FCA" w14:textId="77777777" w:rsidR="00B667E4" w:rsidRPr="00F91B48" w:rsidRDefault="00B667E4" w:rsidP="00486EB6">
            <w:pPr>
              <w:widowControl w:val="0"/>
              <w:autoSpaceDE w:val="0"/>
              <w:autoSpaceDN w:val="0"/>
              <w:jc w:val="both"/>
              <w:rPr>
                <w:rFonts w:ascii="Times New Roman" w:eastAsia="Times New Roman" w:hAnsi="Times New Roman"/>
                <w:sz w:val="24"/>
                <w:szCs w:val="24"/>
                <w:lang w:eastAsia="ru-RU"/>
              </w:rPr>
            </w:pPr>
          </w:p>
        </w:tc>
      </w:tr>
      <w:tr w:rsidR="00D96BFD" w:rsidRPr="00F91B48" w14:paraId="6018518F" w14:textId="77777777" w:rsidTr="00F91B48">
        <w:trPr>
          <w:jc w:val="center"/>
        </w:trPr>
        <w:tc>
          <w:tcPr>
            <w:tcW w:w="605" w:type="dxa"/>
          </w:tcPr>
          <w:p w14:paraId="71668515" w14:textId="77777777" w:rsidR="00D96BFD" w:rsidRPr="00F91B48" w:rsidRDefault="00BB137A" w:rsidP="00B667E4">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val="en-US" w:eastAsia="ru-RU"/>
              </w:rPr>
              <w:t>7</w:t>
            </w:r>
            <w:r w:rsidR="00D96BFD" w:rsidRPr="00F91B48">
              <w:rPr>
                <w:rFonts w:ascii="Times New Roman" w:eastAsia="Times New Roman" w:hAnsi="Times New Roman"/>
                <w:sz w:val="24"/>
                <w:szCs w:val="24"/>
                <w:lang w:eastAsia="ru-RU"/>
              </w:rPr>
              <w:t xml:space="preserve">) </w:t>
            </w:r>
          </w:p>
        </w:tc>
        <w:tc>
          <w:tcPr>
            <w:tcW w:w="4783" w:type="dxa"/>
          </w:tcPr>
          <w:p w14:paraId="050C738A" w14:textId="77777777" w:rsidR="00D96BFD" w:rsidRPr="00F91B48" w:rsidRDefault="00D04318" w:rsidP="00C66EDE">
            <w:pPr>
              <w:autoSpaceDE w:val="0"/>
              <w:autoSpaceDN w:val="0"/>
              <w:adjustRightInd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премия за</w:t>
            </w:r>
            <w:r w:rsidR="006905F2" w:rsidRPr="00F91B48">
              <w:rPr>
                <w:rFonts w:ascii="Times New Roman" w:eastAsiaTheme="minorHAnsi" w:hAnsi="Times New Roman"/>
                <w:sz w:val="24"/>
                <w:szCs w:val="24"/>
              </w:rPr>
              <w:t xml:space="preserve"> выполнение особо важных и сложных заданий</w:t>
            </w:r>
            <w:r w:rsidR="006905F2" w:rsidRPr="00F91B48">
              <w:rPr>
                <w:rStyle w:val="ae"/>
                <w:rFonts w:ascii="Times New Roman" w:eastAsiaTheme="minorHAnsi" w:hAnsi="Times New Roman"/>
                <w:sz w:val="24"/>
                <w:szCs w:val="24"/>
              </w:rPr>
              <w:footnoteReference w:id="2"/>
            </w:r>
          </w:p>
        </w:tc>
        <w:tc>
          <w:tcPr>
            <w:tcW w:w="1618" w:type="dxa"/>
          </w:tcPr>
          <w:p w14:paraId="49B920D1" w14:textId="77777777" w:rsidR="00D96BFD" w:rsidRPr="00F91B48" w:rsidRDefault="00D96BFD" w:rsidP="00486EB6">
            <w:pPr>
              <w:widowControl w:val="0"/>
              <w:autoSpaceDE w:val="0"/>
              <w:autoSpaceDN w:val="0"/>
              <w:jc w:val="both"/>
              <w:rPr>
                <w:rFonts w:ascii="Times New Roman" w:eastAsia="Times New Roman" w:hAnsi="Times New Roman"/>
                <w:sz w:val="24"/>
                <w:szCs w:val="24"/>
                <w:lang w:eastAsia="ru-RU"/>
              </w:rPr>
            </w:pPr>
          </w:p>
        </w:tc>
        <w:tc>
          <w:tcPr>
            <w:tcW w:w="1677" w:type="dxa"/>
          </w:tcPr>
          <w:p w14:paraId="5E2CC7CB" w14:textId="77777777" w:rsidR="00D96BFD" w:rsidRPr="00F91B48" w:rsidRDefault="00D96BFD" w:rsidP="00486EB6">
            <w:pPr>
              <w:widowControl w:val="0"/>
              <w:autoSpaceDE w:val="0"/>
              <w:autoSpaceDN w:val="0"/>
              <w:jc w:val="both"/>
              <w:rPr>
                <w:rFonts w:ascii="Times New Roman" w:eastAsia="Times New Roman" w:hAnsi="Times New Roman"/>
                <w:sz w:val="24"/>
                <w:szCs w:val="24"/>
                <w:lang w:eastAsia="ru-RU"/>
              </w:rPr>
            </w:pPr>
          </w:p>
        </w:tc>
        <w:tc>
          <w:tcPr>
            <w:tcW w:w="1523" w:type="dxa"/>
          </w:tcPr>
          <w:p w14:paraId="76F996BA" w14:textId="77777777" w:rsidR="00D96BFD" w:rsidRPr="00F91B48" w:rsidRDefault="00D96BFD" w:rsidP="00486EB6">
            <w:pPr>
              <w:widowControl w:val="0"/>
              <w:autoSpaceDE w:val="0"/>
              <w:autoSpaceDN w:val="0"/>
              <w:jc w:val="both"/>
              <w:rPr>
                <w:rFonts w:ascii="Times New Roman" w:eastAsia="Times New Roman" w:hAnsi="Times New Roman"/>
                <w:sz w:val="24"/>
                <w:szCs w:val="24"/>
                <w:lang w:eastAsia="ru-RU"/>
              </w:rPr>
            </w:pPr>
          </w:p>
        </w:tc>
      </w:tr>
      <w:tr w:rsidR="006905F2" w:rsidRPr="00F91B48" w14:paraId="7C0CB767" w14:textId="77777777" w:rsidTr="00F91B48">
        <w:trPr>
          <w:jc w:val="center"/>
        </w:trPr>
        <w:tc>
          <w:tcPr>
            <w:tcW w:w="605" w:type="dxa"/>
          </w:tcPr>
          <w:p w14:paraId="1FFDBBAF" w14:textId="77777777" w:rsidR="006905F2" w:rsidRPr="00F91B48" w:rsidRDefault="00BB137A" w:rsidP="006905F2">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8)</w:t>
            </w:r>
          </w:p>
        </w:tc>
        <w:tc>
          <w:tcPr>
            <w:tcW w:w="4783" w:type="dxa"/>
          </w:tcPr>
          <w:p w14:paraId="6415EF28" w14:textId="77777777" w:rsidR="006905F2" w:rsidRPr="00F91B48" w:rsidRDefault="00BB137A" w:rsidP="006905F2">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Районный коэффициент</w:t>
            </w:r>
          </w:p>
        </w:tc>
        <w:tc>
          <w:tcPr>
            <w:tcW w:w="1618" w:type="dxa"/>
          </w:tcPr>
          <w:p w14:paraId="3884AF6B"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p>
        </w:tc>
        <w:tc>
          <w:tcPr>
            <w:tcW w:w="1677" w:type="dxa"/>
          </w:tcPr>
          <w:p w14:paraId="554A6633" w14:textId="77777777" w:rsidR="006905F2" w:rsidRPr="00F91B48" w:rsidRDefault="006905F2" w:rsidP="00BB137A">
            <w:pPr>
              <w:widowControl w:val="0"/>
              <w:autoSpaceDE w:val="0"/>
              <w:autoSpaceDN w:val="0"/>
              <w:jc w:val="center"/>
              <w:rPr>
                <w:rFonts w:ascii="Times New Roman" w:eastAsia="Times New Roman" w:hAnsi="Times New Roman"/>
                <w:sz w:val="24"/>
                <w:szCs w:val="24"/>
                <w:lang w:eastAsia="ru-RU"/>
              </w:rPr>
            </w:pPr>
          </w:p>
        </w:tc>
        <w:tc>
          <w:tcPr>
            <w:tcW w:w="1523" w:type="dxa"/>
          </w:tcPr>
          <w:p w14:paraId="223F9390"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p>
        </w:tc>
      </w:tr>
      <w:tr w:rsidR="006905F2" w:rsidRPr="00F91B48" w14:paraId="2EF9631B" w14:textId="77777777" w:rsidTr="00F91B48">
        <w:trPr>
          <w:jc w:val="center"/>
        </w:trPr>
        <w:tc>
          <w:tcPr>
            <w:tcW w:w="605" w:type="dxa"/>
          </w:tcPr>
          <w:p w14:paraId="0EE4DE2F" w14:textId="77777777" w:rsidR="006905F2" w:rsidRPr="00F91B48" w:rsidRDefault="006905F2" w:rsidP="006905F2">
            <w:pPr>
              <w:widowControl w:val="0"/>
              <w:autoSpaceDE w:val="0"/>
              <w:autoSpaceDN w:val="0"/>
              <w:jc w:val="center"/>
              <w:rPr>
                <w:rFonts w:ascii="Times New Roman" w:eastAsia="Times New Roman" w:hAnsi="Times New Roman"/>
                <w:sz w:val="24"/>
                <w:szCs w:val="24"/>
                <w:lang w:eastAsia="ru-RU"/>
              </w:rPr>
            </w:pPr>
          </w:p>
        </w:tc>
        <w:tc>
          <w:tcPr>
            <w:tcW w:w="4783" w:type="dxa"/>
          </w:tcPr>
          <w:p w14:paraId="7D2C7CF9" w14:textId="77777777" w:rsidR="006905F2" w:rsidRPr="00F91B48" w:rsidRDefault="00BB137A" w:rsidP="008762FD">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 xml:space="preserve">ИТОГО </w:t>
            </w:r>
          </w:p>
        </w:tc>
        <w:tc>
          <w:tcPr>
            <w:tcW w:w="1618" w:type="dxa"/>
          </w:tcPr>
          <w:p w14:paraId="2EC35CBC"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p>
        </w:tc>
        <w:tc>
          <w:tcPr>
            <w:tcW w:w="1677" w:type="dxa"/>
          </w:tcPr>
          <w:p w14:paraId="17C970F1" w14:textId="77777777" w:rsidR="006905F2" w:rsidRPr="00F91B48" w:rsidRDefault="00FB1826" w:rsidP="00BB137A">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25FE7C75"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p>
        </w:tc>
      </w:tr>
      <w:tr w:rsidR="006905F2" w:rsidRPr="00F91B48" w14:paraId="4165B7AC" w14:textId="77777777" w:rsidTr="00F91B48">
        <w:trPr>
          <w:jc w:val="center"/>
        </w:trPr>
        <w:tc>
          <w:tcPr>
            <w:tcW w:w="605" w:type="dxa"/>
          </w:tcPr>
          <w:p w14:paraId="305BCB0A" w14:textId="77777777" w:rsidR="006905F2" w:rsidRPr="00F91B48" w:rsidRDefault="008762FD" w:rsidP="006905F2">
            <w:pPr>
              <w:widowControl w:val="0"/>
              <w:autoSpaceDE w:val="0"/>
              <w:autoSpaceDN w:val="0"/>
              <w:jc w:val="center"/>
              <w:rPr>
                <w:rFonts w:ascii="Times New Roman" w:eastAsia="Times New Roman" w:hAnsi="Times New Roman"/>
                <w:sz w:val="24"/>
                <w:szCs w:val="24"/>
                <w:lang w:val="en-US" w:eastAsia="ru-RU"/>
              </w:rPr>
            </w:pPr>
            <w:r w:rsidRPr="00F91B48">
              <w:rPr>
                <w:rFonts w:ascii="Times New Roman" w:eastAsia="Times New Roman" w:hAnsi="Times New Roman"/>
                <w:sz w:val="24"/>
                <w:szCs w:val="24"/>
                <w:lang w:val="en-US" w:eastAsia="ru-RU"/>
              </w:rPr>
              <w:t>II</w:t>
            </w:r>
          </w:p>
        </w:tc>
        <w:tc>
          <w:tcPr>
            <w:tcW w:w="4783" w:type="dxa"/>
          </w:tcPr>
          <w:p w14:paraId="4C891C5E"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Денежное содержание (вознаграждение), учитываемое для установления пенсии за выслугу лет</w:t>
            </w:r>
          </w:p>
        </w:tc>
        <w:tc>
          <w:tcPr>
            <w:tcW w:w="1618" w:type="dxa"/>
          </w:tcPr>
          <w:p w14:paraId="431224E7" w14:textId="77777777" w:rsidR="006905F2" w:rsidRPr="00F91B48" w:rsidRDefault="00F66508" w:rsidP="00BB137A">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677" w:type="dxa"/>
          </w:tcPr>
          <w:p w14:paraId="2A1E9B32" w14:textId="77777777" w:rsidR="006905F2" w:rsidRPr="00F91B48" w:rsidRDefault="00BB137A" w:rsidP="00BB137A">
            <w:pPr>
              <w:widowControl w:val="0"/>
              <w:autoSpaceDE w:val="0"/>
              <w:autoSpaceDN w:val="0"/>
              <w:jc w:val="center"/>
              <w:rPr>
                <w:rFonts w:ascii="Times New Roman" w:eastAsia="Times New Roman" w:hAnsi="Times New Roman"/>
                <w:sz w:val="24"/>
                <w:szCs w:val="24"/>
                <w:lang w:eastAsia="ru-RU"/>
              </w:rPr>
            </w:pPr>
            <w:r w:rsidRPr="00F91B48">
              <w:rPr>
                <w:rFonts w:ascii="Times New Roman" w:eastAsia="Times New Roman" w:hAnsi="Times New Roman"/>
                <w:sz w:val="24"/>
                <w:szCs w:val="24"/>
                <w:lang w:eastAsia="ru-RU"/>
              </w:rPr>
              <w:t>-</w:t>
            </w:r>
          </w:p>
        </w:tc>
        <w:tc>
          <w:tcPr>
            <w:tcW w:w="1523" w:type="dxa"/>
          </w:tcPr>
          <w:p w14:paraId="73348881" w14:textId="77777777" w:rsidR="006905F2" w:rsidRPr="00F91B48" w:rsidRDefault="006905F2" w:rsidP="006905F2">
            <w:pPr>
              <w:widowControl w:val="0"/>
              <w:autoSpaceDE w:val="0"/>
              <w:autoSpaceDN w:val="0"/>
              <w:jc w:val="both"/>
              <w:rPr>
                <w:rFonts w:ascii="Times New Roman" w:eastAsia="Times New Roman" w:hAnsi="Times New Roman"/>
                <w:sz w:val="24"/>
                <w:szCs w:val="24"/>
                <w:lang w:eastAsia="ru-RU"/>
              </w:rPr>
            </w:pPr>
          </w:p>
        </w:tc>
      </w:tr>
    </w:tbl>
    <w:p w14:paraId="68FA5D18" w14:textId="77777777" w:rsidR="00F91B48" w:rsidRPr="00F91B48" w:rsidRDefault="00F91B48" w:rsidP="00486EB6">
      <w:pPr>
        <w:widowControl w:val="0"/>
        <w:autoSpaceDE w:val="0"/>
        <w:autoSpaceDN w:val="0"/>
        <w:spacing w:after="0" w:line="240" w:lineRule="auto"/>
        <w:jc w:val="both"/>
        <w:rPr>
          <w:rFonts w:ascii="Times New Roman" w:eastAsia="Times New Roman" w:hAnsi="Times New Roman"/>
          <w:sz w:val="28"/>
          <w:szCs w:val="28"/>
          <w:lang w:eastAsia="ru-RU"/>
        </w:rPr>
      </w:pPr>
    </w:p>
    <w:p w14:paraId="2C2FA3F7" w14:textId="77777777" w:rsidR="009B428F" w:rsidRPr="00F91B48" w:rsidRDefault="009B428F" w:rsidP="00486EB6">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Руководитель государственного</w:t>
      </w:r>
    </w:p>
    <w:p w14:paraId="3AB21060" w14:textId="1685F71B" w:rsidR="00486EB6" w:rsidRPr="00F91B48" w:rsidRDefault="009B428F" w:rsidP="00486EB6">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органа Республики Тыва _____________ </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 _______________</w:t>
      </w:r>
      <w:r w:rsidR="00F91B48">
        <w:rPr>
          <w:rFonts w:ascii="Times New Roman" w:eastAsia="Times New Roman" w:hAnsi="Times New Roman"/>
          <w:sz w:val="28"/>
          <w:szCs w:val="28"/>
          <w:lang w:eastAsia="ru-RU"/>
        </w:rPr>
        <w:t>__________</w:t>
      </w:r>
      <w:r w:rsidRPr="00F91B48">
        <w:rPr>
          <w:rFonts w:ascii="Times New Roman" w:eastAsia="Times New Roman" w:hAnsi="Times New Roman"/>
          <w:sz w:val="28"/>
          <w:szCs w:val="28"/>
          <w:lang w:eastAsia="ru-RU"/>
        </w:rPr>
        <w:t>___________</w:t>
      </w:r>
    </w:p>
    <w:p w14:paraId="5C2AFDF4" w14:textId="77A2989F" w:rsidR="009B428F" w:rsidRPr="00F91B48" w:rsidRDefault="00F91B48" w:rsidP="00F91B48">
      <w:pPr>
        <w:widowControl w:val="0"/>
        <w:autoSpaceDE w:val="0"/>
        <w:autoSpaceDN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9B428F" w:rsidRPr="00F91B48">
        <w:rPr>
          <w:rFonts w:ascii="Times New Roman" w:eastAsia="Times New Roman" w:hAnsi="Times New Roman"/>
          <w:sz w:val="24"/>
          <w:szCs w:val="28"/>
          <w:lang w:eastAsia="ru-RU"/>
        </w:rPr>
        <w:t xml:space="preserve">(подпись)                  </w:t>
      </w:r>
      <w:r>
        <w:rPr>
          <w:rFonts w:ascii="Times New Roman" w:eastAsia="Times New Roman" w:hAnsi="Times New Roman"/>
          <w:sz w:val="24"/>
          <w:szCs w:val="28"/>
          <w:lang w:eastAsia="ru-RU"/>
        </w:rPr>
        <w:t xml:space="preserve">       </w:t>
      </w:r>
      <w:r w:rsidR="009B428F" w:rsidRPr="00F91B48">
        <w:rPr>
          <w:rFonts w:ascii="Times New Roman" w:eastAsia="Times New Roman" w:hAnsi="Times New Roman"/>
          <w:sz w:val="24"/>
          <w:szCs w:val="28"/>
          <w:lang w:eastAsia="ru-RU"/>
        </w:rPr>
        <w:t xml:space="preserve">       (фамилия, имя, отчество)</w:t>
      </w:r>
    </w:p>
    <w:p w14:paraId="777677CA" w14:textId="77777777" w:rsidR="00DC68B6" w:rsidRDefault="00DC68B6" w:rsidP="0070263D">
      <w:pPr>
        <w:widowControl w:val="0"/>
        <w:autoSpaceDE w:val="0"/>
        <w:autoSpaceDN w:val="0"/>
        <w:spacing w:after="0" w:line="240" w:lineRule="auto"/>
        <w:jc w:val="both"/>
        <w:rPr>
          <w:rFonts w:ascii="Times New Roman" w:eastAsia="Times New Roman" w:hAnsi="Times New Roman"/>
          <w:sz w:val="28"/>
          <w:szCs w:val="28"/>
          <w:lang w:eastAsia="ru-RU"/>
        </w:rPr>
      </w:pPr>
    </w:p>
    <w:p w14:paraId="785D53A0" w14:textId="74A2C64F" w:rsidR="0070263D" w:rsidRPr="00F91B48" w:rsidRDefault="0070263D" w:rsidP="0070263D">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Главный бухгалтер </w:t>
      </w:r>
      <w:r w:rsidR="00F91B48">
        <w:rPr>
          <w:rFonts w:ascii="Times New Roman" w:eastAsia="Times New Roman" w:hAnsi="Times New Roman"/>
          <w:sz w:val="28"/>
          <w:szCs w:val="28"/>
          <w:lang w:eastAsia="ru-RU"/>
        </w:rPr>
        <w:t>________</w:t>
      </w:r>
      <w:r w:rsidRPr="00F91B48">
        <w:rPr>
          <w:rFonts w:ascii="Times New Roman" w:eastAsia="Times New Roman" w:hAnsi="Times New Roman"/>
          <w:sz w:val="28"/>
          <w:szCs w:val="28"/>
          <w:lang w:eastAsia="ru-RU"/>
        </w:rPr>
        <w:t>___</w:t>
      </w:r>
      <w:r w:rsidR="00F91B48">
        <w:rPr>
          <w:rFonts w:ascii="Times New Roman" w:eastAsia="Times New Roman" w:hAnsi="Times New Roman"/>
          <w:sz w:val="28"/>
          <w:szCs w:val="28"/>
          <w:lang w:eastAsia="ru-RU"/>
        </w:rPr>
        <w:t>___</w:t>
      </w:r>
      <w:r w:rsidRPr="00F91B48">
        <w:rPr>
          <w:rFonts w:ascii="Times New Roman" w:eastAsia="Times New Roman" w:hAnsi="Times New Roman"/>
          <w:sz w:val="28"/>
          <w:szCs w:val="28"/>
          <w:lang w:eastAsia="ru-RU"/>
        </w:rPr>
        <w:t>_   ____</w:t>
      </w:r>
      <w:r w:rsidR="00F91B48">
        <w:rPr>
          <w:rFonts w:ascii="Times New Roman" w:eastAsia="Times New Roman" w:hAnsi="Times New Roman"/>
          <w:sz w:val="28"/>
          <w:szCs w:val="28"/>
          <w:lang w:eastAsia="ru-RU"/>
        </w:rPr>
        <w:t>_______________</w:t>
      </w:r>
      <w:r w:rsidRPr="00F91B48">
        <w:rPr>
          <w:rFonts w:ascii="Times New Roman" w:eastAsia="Times New Roman" w:hAnsi="Times New Roman"/>
          <w:sz w:val="28"/>
          <w:szCs w:val="28"/>
          <w:lang w:eastAsia="ru-RU"/>
        </w:rPr>
        <w:t>____________________</w:t>
      </w:r>
    </w:p>
    <w:p w14:paraId="2F5E2719" w14:textId="4CB237E9" w:rsidR="0070263D" w:rsidRPr="00F91B48" w:rsidRDefault="00F91B48" w:rsidP="00F91B48">
      <w:pPr>
        <w:widowControl w:val="0"/>
        <w:autoSpaceDE w:val="0"/>
        <w:autoSpaceDN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70263D" w:rsidRPr="00F91B48">
        <w:rPr>
          <w:rFonts w:ascii="Times New Roman" w:eastAsia="Times New Roman" w:hAnsi="Times New Roman"/>
          <w:sz w:val="24"/>
          <w:szCs w:val="28"/>
          <w:lang w:eastAsia="ru-RU"/>
        </w:rPr>
        <w:t xml:space="preserve">(подпись)               </w:t>
      </w:r>
      <w:r>
        <w:rPr>
          <w:rFonts w:ascii="Times New Roman" w:eastAsia="Times New Roman" w:hAnsi="Times New Roman"/>
          <w:sz w:val="24"/>
          <w:szCs w:val="28"/>
          <w:lang w:eastAsia="ru-RU"/>
        </w:rPr>
        <w:t xml:space="preserve">            </w:t>
      </w:r>
      <w:r w:rsidR="0070263D" w:rsidRPr="00F91B48">
        <w:rPr>
          <w:rFonts w:ascii="Times New Roman" w:eastAsia="Times New Roman" w:hAnsi="Times New Roman"/>
          <w:sz w:val="24"/>
          <w:szCs w:val="28"/>
          <w:lang w:eastAsia="ru-RU"/>
        </w:rPr>
        <w:t xml:space="preserve">          (фамилия, имя, отчество)</w:t>
      </w:r>
    </w:p>
    <w:p w14:paraId="16DE76D9" w14:textId="77777777" w:rsidR="00DC68B6" w:rsidRDefault="00DC68B6" w:rsidP="0070263D">
      <w:pPr>
        <w:widowControl w:val="0"/>
        <w:autoSpaceDE w:val="0"/>
        <w:autoSpaceDN w:val="0"/>
        <w:spacing w:after="0" w:line="240" w:lineRule="auto"/>
        <w:jc w:val="both"/>
        <w:rPr>
          <w:rFonts w:ascii="Times New Roman" w:eastAsia="Times New Roman" w:hAnsi="Times New Roman"/>
          <w:sz w:val="28"/>
          <w:szCs w:val="28"/>
          <w:lang w:eastAsia="ru-RU"/>
        </w:rPr>
      </w:pPr>
    </w:p>
    <w:p w14:paraId="4A0EBB3B" w14:textId="16C7A2F4" w:rsidR="0070263D" w:rsidRPr="00F91B48" w:rsidRDefault="0070263D" w:rsidP="0070263D">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Дата выдачи </w:t>
      </w:r>
      <w:r w:rsidR="000F0DE2" w:rsidRPr="00F91B48">
        <w:rPr>
          <w:rFonts w:ascii="Times New Roman" w:eastAsia="Times New Roman" w:hAnsi="Times New Roman"/>
          <w:sz w:val="28"/>
          <w:szCs w:val="28"/>
          <w:lang w:eastAsia="ru-RU"/>
        </w:rPr>
        <w:t>___</w:t>
      </w:r>
      <w:r w:rsidRPr="00F91B48">
        <w:rPr>
          <w:rFonts w:ascii="Times New Roman" w:eastAsia="Times New Roman" w:hAnsi="Times New Roman"/>
          <w:sz w:val="28"/>
          <w:szCs w:val="28"/>
          <w:lang w:eastAsia="ru-RU"/>
        </w:rPr>
        <w:t>________________</w:t>
      </w:r>
    </w:p>
    <w:p w14:paraId="32319569" w14:textId="7CA20D54" w:rsidR="0070263D" w:rsidRPr="00F91B48" w:rsidRDefault="00F91B48" w:rsidP="00F91B48">
      <w:pPr>
        <w:widowControl w:val="0"/>
        <w:autoSpaceDE w:val="0"/>
        <w:autoSpaceDN w:val="0"/>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791DF0">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0070263D" w:rsidRPr="00F91B48">
        <w:rPr>
          <w:rFonts w:ascii="Times New Roman" w:eastAsia="Times New Roman" w:hAnsi="Times New Roman"/>
          <w:sz w:val="24"/>
          <w:szCs w:val="28"/>
          <w:lang w:eastAsia="ru-RU"/>
        </w:rPr>
        <w:t>(число, месяц, год)</w:t>
      </w:r>
    </w:p>
    <w:p w14:paraId="19D49F92" w14:textId="5D9BB1CF" w:rsidR="003B150F" w:rsidRDefault="003B150F" w:rsidP="00F91B48">
      <w:pPr>
        <w:widowControl w:val="0"/>
        <w:autoSpaceDE w:val="0"/>
        <w:autoSpaceDN w:val="0"/>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br w:type="page"/>
      </w:r>
    </w:p>
    <w:p w14:paraId="0CFA5558" w14:textId="76163152" w:rsidR="006F1942" w:rsidRPr="00F91B48" w:rsidRDefault="006F1942"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lastRenderedPageBreak/>
        <w:t>Приложение №</w:t>
      </w:r>
      <w:r w:rsidR="000F0DE2"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5</w:t>
      </w:r>
    </w:p>
    <w:p w14:paraId="084C22BA" w14:textId="77777777" w:rsidR="00F91B48" w:rsidRDefault="006F1942"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к Положению об установлении, выплате, </w:t>
      </w:r>
    </w:p>
    <w:p w14:paraId="2DAC27C9" w14:textId="77777777" w:rsidR="00F91B48" w:rsidRDefault="006F1942"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индексации и</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перерасчете размера пенсии </w:t>
      </w:r>
    </w:p>
    <w:p w14:paraId="2784CD3D" w14:textId="77777777" w:rsidR="00F91B48" w:rsidRDefault="006F1942"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за выслугу лет</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лицам,</w:t>
      </w:r>
      <w:r w:rsidR="00D04318"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замещавшим</w:t>
      </w:r>
      <w:r w:rsidR="00D04318" w:rsidRPr="00F91B48">
        <w:rPr>
          <w:rFonts w:ascii="Times New Roman" w:eastAsia="Times New Roman" w:hAnsi="Times New Roman"/>
          <w:sz w:val="28"/>
          <w:szCs w:val="28"/>
          <w:lang w:eastAsia="ru-RU"/>
        </w:rPr>
        <w:t xml:space="preserve"> </w:t>
      </w:r>
    </w:p>
    <w:p w14:paraId="058655ED" w14:textId="1380EF59" w:rsidR="006F1942" w:rsidRPr="00F91B48" w:rsidRDefault="006F1942"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государственные должности</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Республики Тыва, должности государственной</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гражданской службы Республики Тыва</w:t>
      </w:r>
    </w:p>
    <w:p w14:paraId="0D9B0FA9" w14:textId="77777777" w:rsidR="006F1942" w:rsidRPr="00F91B48" w:rsidRDefault="006F1942" w:rsidP="003B150F">
      <w:pPr>
        <w:widowControl w:val="0"/>
        <w:autoSpaceDE w:val="0"/>
        <w:autoSpaceDN w:val="0"/>
        <w:spacing w:after="0" w:line="360" w:lineRule="atLeast"/>
        <w:ind w:left="4536"/>
        <w:jc w:val="center"/>
        <w:rPr>
          <w:rFonts w:ascii="Times New Roman" w:eastAsia="Times New Roman" w:hAnsi="Times New Roman"/>
          <w:sz w:val="28"/>
          <w:szCs w:val="28"/>
          <w:lang w:eastAsia="ru-RU"/>
        </w:rPr>
      </w:pPr>
    </w:p>
    <w:p w14:paraId="3A86BB99" w14:textId="14AF7D9F" w:rsidR="00F667D4" w:rsidRPr="00F91B48" w:rsidRDefault="00F667D4" w:rsidP="003B150F">
      <w:pPr>
        <w:widowControl w:val="0"/>
        <w:autoSpaceDE w:val="0"/>
        <w:autoSpaceDN w:val="0"/>
        <w:spacing w:after="0" w:line="360" w:lineRule="atLeast"/>
        <w:jc w:val="center"/>
        <w:rPr>
          <w:rFonts w:ascii="Times New Roman" w:eastAsia="Times New Roman" w:hAnsi="Times New Roman"/>
          <w:sz w:val="28"/>
          <w:szCs w:val="28"/>
          <w:lang w:eastAsia="ru-RU"/>
        </w:rPr>
      </w:pPr>
      <w:bookmarkStart w:id="2" w:name="P384"/>
      <w:bookmarkEnd w:id="2"/>
      <w:r w:rsidRPr="00F91B48">
        <w:rPr>
          <w:rFonts w:ascii="Times New Roman" w:eastAsia="Times New Roman" w:hAnsi="Times New Roman"/>
          <w:sz w:val="28"/>
          <w:szCs w:val="28"/>
          <w:lang w:eastAsia="ru-RU"/>
        </w:rPr>
        <w:t>С</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П</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Р</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А</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В</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К</w:t>
      </w:r>
      <w:r w:rsidR="00DC68B6">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А</w:t>
      </w:r>
    </w:p>
    <w:p w14:paraId="546AE02E" w14:textId="77777777" w:rsidR="00F91B48" w:rsidRDefault="006F1942"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о периодах государственной гражданской </w:t>
      </w:r>
    </w:p>
    <w:p w14:paraId="011990EE" w14:textId="4A1B81C2" w:rsidR="00F91B48" w:rsidRDefault="006F1942"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службы (работы),</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учитываемых при исчислении </w:t>
      </w:r>
    </w:p>
    <w:p w14:paraId="37D73AE6" w14:textId="1C4DD3A8" w:rsidR="00F667D4" w:rsidRDefault="006F1942" w:rsidP="003B150F">
      <w:pPr>
        <w:widowControl w:val="0"/>
        <w:autoSpaceDE w:val="0"/>
        <w:autoSpaceDN w:val="0"/>
        <w:spacing w:after="0" w:line="360" w:lineRule="atLeast"/>
        <w:jc w:val="center"/>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стажа</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государственной</w:t>
      </w:r>
      <w:r w:rsid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гражданской службы </w:t>
      </w:r>
    </w:p>
    <w:p w14:paraId="70BDA83F" w14:textId="77777777" w:rsidR="00F91B48" w:rsidRPr="00F91B48" w:rsidRDefault="00F91B48" w:rsidP="006F1942">
      <w:pPr>
        <w:widowControl w:val="0"/>
        <w:autoSpaceDE w:val="0"/>
        <w:autoSpaceDN w:val="0"/>
        <w:spacing w:after="0" w:line="240" w:lineRule="auto"/>
        <w:jc w:val="center"/>
        <w:rPr>
          <w:rFonts w:ascii="Times New Roman" w:eastAsia="Times New Roman" w:hAnsi="Times New Roman"/>
          <w:sz w:val="28"/>
          <w:szCs w:val="28"/>
          <w:lang w:eastAsia="ru-RU"/>
        </w:rPr>
      </w:pPr>
    </w:p>
    <w:p w14:paraId="3B616F19" w14:textId="36EC7F62" w:rsidR="006F1942" w:rsidRPr="00F91B48" w:rsidRDefault="006F1942" w:rsidP="00F667D4">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________________</w:t>
      </w:r>
      <w:r w:rsidR="00F91B48">
        <w:rPr>
          <w:rFonts w:ascii="Times New Roman" w:eastAsia="Times New Roman" w:hAnsi="Times New Roman"/>
          <w:sz w:val="28"/>
          <w:szCs w:val="28"/>
          <w:lang w:eastAsia="ru-RU"/>
        </w:rPr>
        <w:t>___</w:t>
      </w:r>
      <w:r w:rsidRPr="00F91B48">
        <w:rPr>
          <w:rFonts w:ascii="Times New Roman" w:eastAsia="Times New Roman" w:hAnsi="Times New Roman"/>
          <w:sz w:val="28"/>
          <w:szCs w:val="28"/>
          <w:lang w:eastAsia="ru-RU"/>
        </w:rPr>
        <w:t>_________________________________________,</w:t>
      </w:r>
      <w:r w:rsidR="00F667D4" w:rsidRPr="00F91B48">
        <w:rPr>
          <w:sz w:val="28"/>
          <w:szCs w:val="28"/>
        </w:rPr>
        <w:t xml:space="preserve"> </w:t>
      </w:r>
      <w:r w:rsidR="00F667D4" w:rsidRPr="00F91B48">
        <w:rPr>
          <w:rFonts w:ascii="Times New Roman" w:eastAsia="Times New Roman" w:hAnsi="Times New Roman"/>
          <w:sz w:val="28"/>
          <w:szCs w:val="28"/>
          <w:lang w:eastAsia="ru-RU"/>
        </w:rPr>
        <w:t>замещавшего</w:t>
      </w:r>
    </w:p>
    <w:p w14:paraId="1AFE9795" w14:textId="052C399F" w:rsidR="00F667D4" w:rsidRPr="00F91B48" w:rsidRDefault="00F91B48" w:rsidP="00F91B48">
      <w:pPr>
        <w:widowControl w:val="0"/>
        <w:autoSpaceDE w:val="0"/>
        <w:autoSpaceDN w:val="0"/>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F667D4" w:rsidRPr="00F91B48">
        <w:rPr>
          <w:rFonts w:ascii="Times New Roman" w:eastAsia="Times New Roman" w:hAnsi="Times New Roman"/>
          <w:sz w:val="24"/>
          <w:szCs w:val="28"/>
          <w:lang w:eastAsia="ru-RU"/>
        </w:rPr>
        <w:t>(фамилия, имя, отчество)</w:t>
      </w:r>
    </w:p>
    <w:p w14:paraId="7A08BDE9" w14:textId="1375DB60" w:rsidR="00F667D4" w:rsidRPr="00F91B48" w:rsidRDefault="006F1942" w:rsidP="00F667D4">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_________________________________</w:t>
      </w:r>
      <w:r w:rsidR="00F667D4" w:rsidRPr="00F91B48">
        <w:rPr>
          <w:rFonts w:ascii="Times New Roman" w:eastAsia="Times New Roman" w:hAnsi="Times New Roman"/>
          <w:sz w:val="28"/>
          <w:szCs w:val="28"/>
          <w:lang w:eastAsia="ru-RU"/>
        </w:rPr>
        <w:t>_</w:t>
      </w:r>
      <w:r w:rsidR="00F91B48">
        <w:rPr>
          <w:rFonts w:ascii="Times New Roman" w:eastAsia="Times New Roman" w:hAnsi="Times New Roman"/>
          <w:sz w:val="28"/>
          <w:szCs w:val="28"/>
          <w:lang w:eastAsia="ru-RU"/>
        </w:rPr>
        <w:t>___</w:t>
      </w:r>
      <w:r w:rsidR="00F667D4" w:rsidRPr="00F91B48">
        <w:rPr>
          <w:rFonts w:ascii="Times New Roman" w:eastAsia="Times New Roman" w:hAnsi="Times New Roman"/>
          <w:sz w:val="28"/>
          <w:szCs w:val="28"/>
          <w:lang w:eastAsia="ru-RU"/>
        </w:rPr>
        <w:t>_______________</w:t>
      </w:r>
      <w:r w:rsidR="001D3F7E" w:rsidRPr="00F91B48">
        <w:rPr>
          <w:rFonts w:ascii="Times New Roman" w:eastAsia="Times New Roman" w:hAnsi="Times New Roman"/>
          <w:sz w:val="28"/>
          <w:szCs w:val="28"/>
          <w:lang w:eastAsia="ru-RU"/>
        </w:rPr>
        <w:t>___</w:t>
      </w:r>
      <w:r w:rsidRPr="00F91B48">
        <w:rPr>
          <w:rFonts w:ascii="Times New Roman" w:eastAsia="Times New Roman" w:hAnsi="Times New Roman"/>
          <w:sz w:val="28"/>
          <w:szCs w:val="28"/>
          <w:lang w:eastAsia="ru-RU"/>
        </w:rPr>
        <w:t>,</w:t>
      </w:r>
      <w:r w:rsidR="00F667D4" w:rsidRPr="00F91B48">
        <w:rPr>
          <w:rFonts w:ascii="Times New Roman" w:eastAsia="Times New Roman" w:hAnsi="Times New Roman"/>
          <w:sz w:val="28"/>
          <w:szCs w:val="28"/>
          <w:lang w:eastAsia="ru-RU"/>
        </w:rPr>
        <w:t xml:space="preserve"> </w:t>
      </w:r>
      <w:r w:rsidRPr="00F91B48">
        <w:rPr>
          <w:rFonts w:ascii="Times New Roman" w:eastAsia="Times New Roman" w:hAnsi="Times New Roman"/>
          <w:sz w:val="28"/>
          <w:szCs w:val="28"/>
          <w:lang w:eastAsia="ru-RU"/>
        </w:rPr>
        <w:t xml:space="preserve">дающего право на </w:t>
      </w:r>
    </w:p>
    <w:p w14:paraId="57CC15E7" w14:textId="68341AA3" w:rsidR="00F667D4" w:rsidRPr="00F91B48" w:rsidRDefault="00F91B48" w:rsidP="00F91B4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667D4" w:rsidRPr="00F91B48">
        <w:rPr>
          <w:rFonts w:ascii="Times New Roman" w:eastAsia="Times New Roman" w:hAnsi="Times New Roman"/>
          <w:sz w:val="24"/>
          <w:szCs w:val="24"/>
          <w:lang w:eastAsia="ru-RU"/>
        </w:rPr>
        <w:t>(наименование должности)</w:t>
      </w:r>
    </w:p>
    <w:p w14:paraId="64DE464D" w14:textId="7CFFC3C0" w:rsidR="006F1942" w:rsidRDefault="001D3F7E" w:rsidP="00F667D4">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пенсию за выслугу </w:t>
      </w:r>
      <w:r w:rsidR="006F1942" w:rsidRPr="00F91B48">
        <w:rPr>
          <w:rFonts w:ascii="Times New Roman" w:eastAsia="Times New Roman" w:hAnsi="Times New Roman"/>
          <w:sz w:val="28"/>
          <w:szCs w:val="28"/>
          <w:lang w:eastAsia="ru-RU"/>
        </w:rPr>
        <w:t>лет</w:t>
      </w:r>
    </w:p>
    <w:p w14:paraId="30F8A055" w14:textId="77777777" w:rsidR="00F91B48" w:rsidRPr="00F91B48" w:rsidRDefault="00F91B48" w:rsidP="00F667D4">
      <w:pPr>
        <w:widowControl w:val="0"/>
        <w:autoSpaceDE w:val="0"/>
        <w:autoSpaceDN w:val="0"/>
        <w:spacing w:after="0" w:line="240" w:lineRule="auto"/>
        <w:jc w:val="both"/>
        <w:rPr>
          <w:rFonts w:ascii="Times New Roman" w:eastAsia="Times New Roman" w:hAnsi="Times New Roman"/>
          <w:sz w:val="28"/>
          <w:szCs w:val="28"/>
          <w:lang w:eastAsia="ru-RU"/>
        </w:rPr>
      </w:pPr>
    </w:p>
    <w:tbl>
      <w:tblPr>
        <w:tblStyle w:val="ab"/>
        <w:tblW w:w="10206" w:type="dxa"/>
        <w:tblLayout w:type="fixed"/>
        <w:tblCellMar>
          <w:left w:w="57" w:type="dxa"/>
          <w:right w:w="57" w:type="dxa"/>
        </w:tblCellMar>
        <w:tblLook w:val="04A0" w:firstRow="1" w:lastRow="0" w:firstColumn="1" w:lastColumn="0" w:noHBand="0" w:noVBand="1"/>
      </w:tblPr>
      <w:tblGrid>
        <w:gridCol w:w="414"/>
        <w:gridCol w:w="824"/>
        <w:gridCol w:w="878"/>
        <w:gridCol w:w="770"/>
        <w:gridCol w:w="547"/>
        <w:gridCol w:w="419"/>
        <w:gridCol w:w="557"/>
        <w:gridCol w:w="410"/>
        <w:gridCol w:w="415"/>
        <w:gridCol w:w="553"/>
        <w:gridCol w:w="414"/>
        <w:gridCol w:w="552"/>
        <w:gridCol w:w="415"/>
        <w:gridCol w:w="416"/>
        <w:gridCol w:w="415"/>
        <w:gridCol w:w="415"/>
        <w:gridCol w:w="552"/>
        <w:gridCol w:w="552"/>
        <w:gridCol w:w="688"/>
      </w:tblGrid>
      <w:tr w:rsidR="00F9448B" w:rsidRPr="00F91B48" w14:paraId="5B2C2E9C" w14:textId="77777777" w:rsidTr="00F91B48">
        <w:tc>
          <w:tcPr>
            <w:tcW w:w="425" w:type="dxa"/>
            <w:vMerge w:val="restart"/>
          </w:tcPr>
          <w:p w14:paraId="107639C5" w14:textId="4404D94F" w:rsidR="00737551" w:rsidRPr="00F91B48" w:rsidRDefault="00F667D4"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w:t>
            </w:r>
            <w:r w:rsidR="00737551" w:rsidRPr="00F91B48">
              <w:rPr>
                <w:rFonts w:ascii="Times New Roman" w:hAnsi="Times New Roman" w:cs="Times New Roman"/>
                <w:sz w:val="19"/>
                <w:szCs w:val="19"/>
              </w:rPr>
              <w:t xml:space="preserve"> п/п</w:t>
            </w:r>
          </w:p>
        </w:tc>
        <w:tc>
          <w:tcPr>
            <w:tcW w:w="851" w:type="dxa"/>
            <w:vMerge w:val="restart"/>
          </w:tcPr>
          <w:p w14:paraId="13FB0A4B" w14:textId="77777777" w:rsidR="00F667D4" w:rsidRPr="00F91B48" w:rsidRDefault="00F667D4"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w:t>
            </w:r>
          </w:p>
          <w:p w14:paraId="2292E74D" w14:textId="03A50DDD"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за</w:t>
            </w:r>
            <w:r w:rsidR="00F667D4" w:rsidRPr="00F91B48">
              <w:rPr>
                <w:rFonts w:ascii="Times New Roman" w:hAnsi="Times New Roman" w:cs="Times New Roman"/>
                <w:sz w:val="19"/>
                <w:szCs w:val="19"/>
              </w:rPr>
              <w:t>писи в трудовой книжке и (или) №</w:t>
            </w:r>
            <w:r w:rsidRPr="00F91B48">
              <w:rPr>
                <w:rFonts w:ascii="Times New Roman" w:hAnsi="Times New Roman" w:cs="Times New Roman"/>
                <w:sz w:val="19"/>
                <w:szCs w:val="19"/>
              </w:rPr>
              <w:t xml:space="preserve"> записи в сведениях о трудовой деятельности</w:t>
            </w:r>
          </w:p>
        </w:tc>
        <w:tc>
          <w:tcPr>
            <w:tcW w:w="907" w:type="dxa"/>
            <w:vMerge w:val="restart"/>
          </w:tcPr>
          <w:p w14:paraId="78C0394E"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Наименование организации</w:t>
            </w:r>
          </w:p>
        </w:tc>
        <w:tc>
          <w:tcPr>
            <w:tcW w:w="794" w:type="dxa"/>
            <w:vMerge w:val="restart"/>
          </w:tcPr>
          <w:p w14:paraId="0163585B"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Замещаемая должность</w:t>
            </w:r>
          </w:p>
        </w:tc>
        <w:tc>
          <w:tcPr>
            <w:tcW w:w="1565" w:type="dxa"/>
            <w:gridSpan w:val="3"/>
          </w:tcPr>
          <w:p w14:paraId="5B4147A4"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Дата назначения на должность (начала прохождения службы)</w:t>
            </w:r>
          </w:p>
        </w:tc>
        <w:tc>
          <w:tcPr>
            <w:tcW w:w="1413" w:type="dxa"/>
            <w:gridSpan w:val="3"/>
          </w:tcPr>
          <w:p w14:paraId="72663B56"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Дата освобождения от должности (окончания прохождения службы)</w:t>
            </w:r>
          </w:p>
        </w:tc>
        <w:tc>
          <w:tcPr>
            <w:tcW w:w="2692" w:type="dxa"/>
            <w:gridSpan w:val="6"/>
          </w:tcPr>
          <w:p w14:paraId="56FF58F6"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Продолжительность периода замещения должности (прохождения службы)</w:t>
            </w:r>
          </w:p>
        </w:tc>
        <w:tc>
          <w:tcPr>
            <w:tcW w:w="1842" w:type="dxa"/>
            <w:gridSpan w:val="3"/>
          </w:tcPr>
          <w:p w14:paraId="1D04C5FD"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Стаж государственной гражданской службы, учитываемый для назначения пенсии за выслугу лет</w:t>
            </w:r>
          </w:p>
        </w:tc>
      </w:tr>
      <w:tr w:rsidR="00F9448B" w:rsidRPr="00F91B48" w14:paraId="59ACC808" w14:textId="77777777" w:rsidTr="00F91B48">
        <w:tc>
          <w:tcPr>
            <w:tcW w:w="425" w:type="dxa"/>
            <w:vMerge/>
          </w:tcPr>
          <w:p w14:paraId="4904FD40" w14:textId="77777777" w:rsidR="00737551" w:rsidRPr="00F91B48" w:rsidRDefault="00737551" w:rsidP="00E8683E">
            <w:pPr>
              <w:pStyle w:val="ConsPlusNormal"/>
              <w:rPr>
                <w:rFonts w:ascii="Times New Roman" w:hAnsi="Times New Roman" w:cs="Times New Roman"/>
                <w:sz w:val="19"/>
                <w:szCs w:val="19"/>
              </w:rPr>
            </w:pPr>
          </w:p>
        </w:tc>
        <w:tc>
          <w:tcPr>
            <w:tcW w:w="851" w:type="dxa"/>
            <w:vMerge/>
          </w:tcPr>
          <w:p w14:paraId="5F744D46" w14:textId="77777777" w:rsidR="00737551" w:rsidRPr="00F91B48" w:rsidRDefault="00737551" w:rsidP="00E8683E">
            <w:pPr>
              <w:pStyle w:val="ConsPlusNormal"/>
              <w:rPr>
                <w:rFonts w:ascii="Times New Roman" w:hAnsi="Times New Roman" w:cs="Times New Roman"/>
                <w:sz w:val="19"/>
                <w:szCs w:val="19"/>
              </w:rPr>
            </w:pPr>
          </w:p>
        </w:tc>
        <w:tc>
          <w:tcPr>
            <w:tcW w:w="907" w:type="dxa"/>
            <w:vMerge/>
          </w:tcPr>
          <w:p w14:paraId="0BC56C25" w14:textId="77777777" w:rsidR="00737551" w:rsidRPr="00F91B48" w:rsidRDefault="00737551" w:rsidP="00E8683E">
            <w:pPr>
              <w:pStyle w:val="ConsPlusNormal"/>
              <w:rPr>
                <w:rFonts w:ascii="Times New Roman" w:hAnsi="Times New Roman" w:cs="Times New Roman"/>
                <w:sz w:val="19"/>
                <w:szCs w:val="19"/>
              </w:rPr>
            </w:pPr>
          </w:p>
        </w:tc>
        <w:tc>
          <w:tcPr>
            <w:tcW w:w="794" w:type="dxa"/>
            <w:vMerge/>
          </w:tcPr>
          <w:p w14:paraId="2FD288A1" w14:textId="77777777" w:rsidR="00737551" w:rsidRPr="00F91B48" w:rsidRDefault="00737551" w:rsidP="00E8683E">
            <w:pPr>
              <w:pStyle w:val="ConsPlusNormal"/>
              <w:rPr>
                <w:rFonts w:ascii="Times New Roman" w:hAnsi="Times New Roman" w:cs="Times New Roman"/>
                <w:sz w:val="19"/>
                <w:szCs w:val="19"/>
              </w:rPr>
            </w:pPr>
          </w:p>
        </w:tc>
        <w:tc>
          <w:tcPr>
            <w:tcW w:w="562" w:type="dxa"/>
            <w:vMerge w:val="restart"/>
          </w:tcPr>
          <w:p w14:paraId="3AD06360"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год</w:t>
            </w:r>
          </w:p>
        </w:tc>
        <w:tc>
          <w:tcPr>
            <w:tcW w:w="430" w:type="dxa"/>
            <w:vMerge w:val="restart"/>
          </w:tcPr>
          <w:p w14:paraId="67814060"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месяц</w:t>
            </w:r>
          </w:p>
        </w:tc>
        <w:tc>
          <w:tcPr>
            <w:tcW w:w="573" w:type="dxa"/>
            <w:vMerge w:val="restart"/>
          </w:tcPr>
          <w:p w14:paraId="648F8F4B"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число</w:t>
            </w:r>
          </w:p>
        </w:tc>
        <w:tc>
          <w:tcPr>
            <w:tcW w:w="420" w:type="dxa"/>
            <w:vMerge w:val="restart"/>
          </w:tcPr>
          <w:p w14:paraId="72792A14"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год</w:t>
            </w:r>
          </w:p>
        </w:tc>
        <w:tc>
          <w:tcPr>
            <w:tcW w:w="425" w:type="dxa"/>
            <w:vMerge w:val="restart"/>
          </w:tcPr>
          <w:p w14:paraId="2D502871"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месяц</w:t>
            </w:r>
          </w:p>
        </w:tc>
        <w:tc>
          <w:tcPr>
            <w:tcW w:w="568" w:type="dxa"/>
            <w:vMerge w:val="restart"/>
          </w:tcPr>
          <w:p w14:paraId="772C5588"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число</w:t>
            </w:r>
          </w:p>
        </w:tc>
        <w:tc>
          <w:tcPr>
            <w:tcW w:w="1416" w:type="dxa"/>
            <w:gridSpan w:val="3"/>
          </w:tcPr>
          <w:p w14:paraId="7ADA447A"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в календарном исчислении</w:t>
            </w:r>
          </w:p>
        </w:tc>
        <w:tc>
          <w:tcPr>
            <w:tcW w:w="1276" w:type="dxa"/>
            <w:gridSpan w:val="3"/>
          </w:tcPr>
          <w:p w14:paraId="2282091D"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в льготном исчислении</w:t>
            </w:r>
          </w:p>
        </w:tc>
        <w:tc>
          <w:tcPr>
            <w:tcW w:w="567" w:type="dxa"/>
            <w:vMerge w:val="restart"/>
          </w:tcPr>
          <w:p w14:paraId="71A45CB2" w14:textId="77777777" w:rsidR="00737551" w:rsidRPr="00F91B48" w:rsidRDefault="00737551" w:rsidP="00E8683E">
            <w:pPr>
              <w:pStyle w:val="ConsPlusNormal"/>
              <w:rPr>
                <w:rFonts w:ascii="Times New Roman" w:hAnsi="Times New Roman" w:cs="Times New Roman"/>
                <w:sz w:val="19"/>
                <w:szCs w:val="19"/>
              </w:rPr>
            </w:pPr>
          </w:p>
        </w:tc>
        <w:tc>
          <w:tcPr>
            <w:tcW w:w="567" w:type="dxa"/>
            <w:vMerge w:val="restart"/>
          </w:tcPr>
          <w:p w14:paraId="49851D96" w14:textId="77777777" w:rsidR="00737551" w:rsidRPr="00F91B48" w:rsidRDefault="00737551" w:rsidP="00E8683E">
            <w:pPr>
              <w:pStyle w:val="ConsPlusNormal"/>
              <w:rPr>
                <w:rFonts w:ascii="Times New Roman" w:hAnsi="Times New Roman" w:cs="Times New Roman"/>
                <w:sz w:val="19"/>
                <w:szCs w:val="19"/>
              </w:rPr>
            </w:pPr>
          </w:p>
        </w:tc>
        <w:tc>
          <w:tcPr>
            <w:tcW w:w="708" w:type="dxa"/>
            <w:vMerge w:val="restart"/>
          </w:tcPr>
          <w:p w14:paraId="12CCE653" w14:textId="77777777" w:rsidR="00737551" w:rsidRPr="00F91B48" w:rsidRDefault="00737551" w:rsidP="00E8683E">
            <w:pPr>
              <w:pStyle w:val="ConsPlusNormal"/>
              <w:rPr>
                <w:rFonts w:ascii="Times New Roman" w:hAnsi="Times New Roman" w:cs="Times New Roman"/>
                <w:sz w:val="19"/>
                <w:szCs w:val="19"/>
              </w:rPr>
            </w:pPr>
          </w:p>
        </w:tc>
      </w:tr>
      <w:tr w:rsidR="00F9448B" w:rsidRPr="00F91B48" w14:paraId="1E4F17A7" w14:textId="77777777" w:rsidTr="00F91B48">
        <w:tc>
          <w:tcPr>
            <w:tcW w:w="425" w:type="dxa"/>
            <w:vMerge/>
          </w:tcPr>
          <w:p w14:paraId="5482B87E" w14:textId="77777777" w:rsidR="00737551" w:rsidRPr="00F91B48" w:rsidRDefault="00737551" w:rsidP="00E8683E">
            <w:pPr>
              <w:pStyle w:val="ConsPlusNormal"/>
              <w:rPr>
                <w:rFonts w:ascii="Times New Roman" w:hAnsi="Times New Roman" w:cs="Times New Roman"/>
                <w:sz w:val="19"/>
                <w:szCs w:val="19"/>
              </w:rPr>
            </w:pPr>
          </w:p>
        </w:tc>
        <w:tc>
          <w:tcPr>
            <w:tcW w:w="851" w:type="dxa"/>
            <w:vMerge/>
          </w:tcPr>
          <w:p w14:paraId="35EC8E98" w14:textId="77777777" w:rsidR="00737551" w:rsidRPr="00F91B48" w:rsidRDefault="00737551" w:rsidP="00E8683E">
            <w:pPr>
              <w:pStyle w:val="ConsPlusNormal"/>
              <w:rPr>
                <w:rFonts w:ascii="Times New Roman" w:hAnsi="Times New Roman" w:cs="Times New Roman"/>
                <w:sz w:val="19"/>
                <w:szCs w:val="19"/>
              </w:rPr>
            </w:pPr>
          </w:p>
        </w:tc>
        <w:tc>
          <w:tcPr>
            <w:tcW w:w="907" w:type="dxa"/>
            <w:vMerge/>
          </w:tcPr>
          <w:p w14:paraId="4F27285F" w14:textId="77777777" w:rsidR="00737551" w:rsidRPr="00F91B48" w:rsidRDefault="00737551" w:rsidP="00E8683E">
            <w:pPr>
              <w:pStyle w:val="ConsPlusNormal"/>
              <w:rPr>
                <w:rFonts w:ascii="Times New Roman" w:hAnsi="Times New Roman" w:cs="Times New Roman"/>
                <w:sz w:val="19"/>
                <w:szCs w:val="19"/>
              </w:rPr>
            </w:pPr>
          </w:p>
        </w:tc>
        <w:tc>
          <w:tcPr>
            <w:tcW w:w="794" w:type="dxa"/>
            <w:vMerge/>
          </w:tcPr>
          <w:p w14:paraId="2C44A578" w14:textId="77777777" w:rsidR="00737551" w:rsidRPr="00F91B48" w:rsidRDefault="00737551" w:rsidP="00E8683E">
            <w:pPr>
              <w:pStyle w:val="ConsPlusNormal"/>
              <w:rPr>
                <w:rFonts w:ascii="Times New Roman" w:hAnsi="Times New Roman" w:cs="Times New Roman"/>
                <w:sz w:val="19"/>
                <w:szCs w:val="19"/>
              </w:rPr>
            </w:pPr>
          </w:p>
        </w:tc>
        <w:tc>
          <w:tcPr>
            <w:tcW w:w="562" w:type="dxa"/>
            <w:vMerge/>
          </w:tcPr>
          <w:p w14:paraId="608CC814" w14:textId="77777777" w:rsidR="00737551" w:rsidRPr="00F91B48" w:rsidRDefault="00737551" w:rsidP="00E8683E">
            <w:pPr>
              <w:pStyle w:val="ConsPlusNormal"/>
              <w:rPr>
                <w:rFonts w:ascii="Times New Roman" w:hAnsi="Times New Roman" w:cs="Times New Roman"/>
                <w:sz w:val="19"/>
                <w:szCs w:val="19"/>
              </w:rPr>
            </w:pPr>
          </w:p>
        </w:tc>
        <w:tc>
          <w:tcPr>
            <w:tcW w:w="430" w:type="dxa"/>
            <w:vMerge/>
          </w:tcPr>
          <w:p w14:paraId="13E49F27" w14:textId="77777777" w:rsidR="00737551" w:rsidRPr="00F91B48" w:rsidRDefault="00737551" w:rsidP="00E8683E">
            <w:pPr>
              <w:pStyle w:val="ConsPlusNormal"/>
              <w:rPr>
                <w:rFonts w:ascii="Times New Roman" w:hAnsi="Times New Roman" w:cs="Times New Roman"/>
                <w:sz w:val="19"/>
                <w:szCs w:val="19"/>
              </w:rPr>
            </w:pPr>
          </w:p>
        </w:tc>
        <w:tc>
          <w:tcPr>
            <w:tcW w:w="573" w:type="dxa"/>
            <w:vMerge/>
          </w:tcPr>
          <w:p w14:paraId="44BA669F" w14:textId="77777777" w:rsidR="00737551" w:rsidRPr="00F91B48" w:rsidRDefault="00737551" w:rsidP="00E8683E">
            <w:pPr>
              <w:pStyle w:val="ConsPlusNormal"/>
              <w:rPr>
                <w:rFonts w:ascii="Times New Roman" w:hAnsi="Times New Roman" w:cs="Times New Roman"/>
                <w:sz w:val="19"/>
                <w:szCs w:val="19"/>
              </w:rPr>
            </w:pPr>
          </w:p>
        </w:tc>
        <w:tc>
          <w:tcPr>
            <w:tcW w:w="420" w:type="dxa"/>
            <w:vMerge/>
          </w:tcPr>
          <w:p w14:paraId="3DFFB83B" w14:textId="77777777" w:rsidR="00737551" w:rsidRPr="00F91B48" w:rsidRDefault="00737551" w:rsidP="00E8683E">
            <w:pPr>
              <w:pStyle w:val="ConsPlusNormal"/>
              <w:rPr>
                <w:rFonts w:ascii="Times New Roman" w:hAnsi="Times New Roman" w:cs="Times New Roman"/>
                <w:sz w:val="19"/>
                <w:szCs w:val="19"/>
              </w:rPr>
            </w:pPr>
          </w:p>
        </w:tc>
        <w:tc>
          <w:tcPr>
            <w:tcW w:w="425" w:type="dxa"/>
            <w:vMerge/>
          </w:tcPr>
          <w:p w14:paraId="164B7A71" w14:textId="77777777" w:rsidR="00737551" w:rsidRPr="00F91B48" w:rsidRDefault="00737551" w:rsidP="00E8683E">
            <w:pPr>
              <w:pStyle w:val="ConsPlusNormal"/>
              <w:rPr>
                <w:rFonts w:ascii="Times New Roman" w:hAnsi="Times New Roman" w:cs="Times New Roman"/>
                <w:sz w:val="19"/>
                <w:szCs w:val="19"/>
              </w:rPr>
            </w:pPr>
          </w:p>
        </w:tc>
        <w:tc>
          <w:tcPr>
            <w:tcW w:w="568" w:type="dxa"/>
            <w:vMerge/>
          </w:tcPr>
          <w:p w14:paraId="68A4EDB5" w14:textId="77777777" w:rsidR="00737551" w:rsidRPr="00F91B48" w:rsidRDefault="00737551" w:rsidP="00E8683E">
            <w:pPr>
              <w:pStyle w:val="ConsPlusNormal"/>
              <w:rPr>
                <w:rFonts w:ascii="Times New Roman" w:hAnsi="Times New Roman" w:cs="Times New Roman"/>
                <w:sz w:val="19"/>
                <w:szCs w:val="19"/>
              </w:rPr>
            </w:pPr>
          </w:p>
        </w:tc>
        <w:tc>
          <w:tcPr>
            <w:tcW w:w="424" w:type="dxa"/>
          </w:tcPr>
          <w:p w14:paraId="1A401C7C"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лет</w:t>
            </w:r>
          </w:p>
        </w:tc>
        <w:tc>
          <w:tcPr>
            <w:tcW w:w="567" w:type="dxa"/>
          </w:tcPr>
          <w:p w14:paraId="289191D2"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месяцев</w:t>
            </w:r>
          </w:p>
        </w:tc>
        <w:tc>
          <w:tcPr>
            <w:tcW w:w="425" w:type="dxa"/>
          </w:tcPr>
          <w:p w14:paraId="7393F7C8"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дней</w:t>
            </w:r>
          </w:p>
        </w:tc>
        <w:tc>
          <w:tcPr>
            <w:tcW w:w="426" w:type="dxa"/>
          </w:tcPr>
          <w:p w14:paraId="0E95B356"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лет</w:t>
            </w:r>
          </w:p>
        </w:tc>
        <w:tc>
          <w:tcPr>
            <w:tcW w:w="425" w:type="dxa"/>
          </w:tcPr>
          <w:p w14:paraId="200DB180"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месяцев</w:t>
            </w:r>
          </w:p>
        </w:tc>
        <w:tc>
          <w:tcPr>
            <w:tcW w:w="425" w:type="dxa"/>
          </w:tcPr>
          <w:p w14:paraId="485F4B60" w14:textId="77777777" w:rsidR="00737551" w:rsidRPr="00F91B48" w:rsidRDefault="00737551" w:rsidP="00E8683E">
            <w:pPr>
              <w:pStyle w:val="ConsPlusNormal"/>
              <w:jc w:val="center"/>
              <w:rPr>
                <w:rFonts w:ascii="Times New Roman" w:hAnsi="Times New Roman" w:cs="Times New Roman"/>
                <w:sz w:val="19"/>
                <w:szCs w:val="19"/>
              </w:rPr>
            </w:pPr>
            <w:r w:rsidRPr="00F91B48">
              <w:rPr>
                <w:rFonts w:ascii="Times New Roman" w:hAnsi="Times New Roman" w:cs="Times New Roman"/>
                <w:sz w:val="19"/>
                <w:szCs w:val="19"/>
              </w:rPr>
              <w:t>дней</w:t>
            </w:r>
          </w:p>
        </w:tc>
        <w:tc>
          <w:tcPr>
            <w:tcW w:w="567" w:type="dxa"/>
            <w:vMerge/>
          </w:tcPr>
          <w:p w14:paraId="0ADB6D7B" w14:textId="77777777" w:rsidR="00737551" w:rsidRPr="00F91B48" w:rsidRDefault="00737551" w:rsidP="00E8683E">
            <w:pPr>
              <w:pStyle w:val="ConsPlusNormal"/>
              <w:rPr>
                <w:rFonts w:ascii="Times New Roman" w:hAnsi="Times New Roman" w:cs="Times New Roman"/>
                <w:sz w:val="19"/>
                <w:szCs w:val="19"/>
              </w:rPr>
            </w:pPr>
          </w:p>
        </w:tc>
        <w:tc>
          <w:tcPr>
            <w:tcW w:w="567" w:type="dxa"/>
            <w:vMerge/>
          </w:tcPr>
          <w:p w14:paraId="1F03C5BA" w14:textId="77777777" w:rsidR="00737551" w:rsidRPr="00F91B48" w:rsidRDefault="00737551" w:rsidP="00E8683E">
            <w:pPr>
              <w:pStyle w:val="ConsPlusNormal"/>
              <w:rPr>
                <w:rFonts w:ascii="Times New Roman" w:hAnsi="Times New Roman" w:cs="Times New Roman"/>
                <w:sz w:val="19"/>
                <w:szCs w:val="19"/>
              </w:rPr>
            </w:pPr>
          </w:p>
        </w:tc>
        <w:tc>
          <w:tcPr>
            <w:tcW w:w="708" w:type="dxa"/>
            <w:vMerge/>
          </w:tcPr>
          <w:p w14:paraId="6EC53354" w14:textId="77777777" w:rsidR="00737551" w:rsidRPr="00F91B48" w:rsidRDefault="00737551" w:rsidP="00E8683E">
            <w:pPr>
              <w:pStyle w:val="ConsPlusNormal"/>
              <w:rPr>
                <w:rFonts w:ascii="Times New Roman" w:hAnsi="Times New Roman" w:cs="Times New Roman"/>
                <w:sz w:val="19"/>
                <w:szCs w:val="19"/>
              </w:rPr>
            </w:pPr>
          </w:p>
        </w:tc>
      </w:tr>
      <w:tr w:rsidR="00F9448B" w:rsidRPr="00F91B48" w14:paraId="66146FB6" w14:textId="77777777" w:rsidTr="00F91B48">
        <w:tc>
          <w:tcPr>
            <w:tcW w:w="425" w:type="dxa"/>
          </w:tcPr>
          <w:p w14:paraId="5B4B1824" w14:textId="77777777" w:rsidR="00737551" w:rsidRPr="00F91B48" w:rsidRDefault="00737551" w:rsidP="00E8683E">
            <w:pPr>
              <w:pStyle w:val="ConsPlusNormal"/>
              <w:rPr>
                <w:rFonts w:ascii="Times New Roman" w:hAnsi="Times New Roman" w:cs="Times New Roman"/>
                <w:sz w:val="19"/>
                <w:szCs w:val="19"/>
              </w:rPr>
            </w:pPr>
          </w:p>
        </w:tc>
        <w:tc>
          <w:tcPr>
            <w:tcW w:w="851" w:type="dxa"/>
          </w:tcPr>
          <w:p w14:paraId="6AE9F8F0" w14:textId="77777777" w:rsidR="00737551" w:rsidRPr="00F91B48" w:rsidRDefault="00737551" w:rsidP="00E8683E">
            <w:pPr>
              <w:pStyle w:val="ConsPlusNormal"/>
              <w:rPr>
                <w:rFonts w:ascii="Times New Roman" w:hAnsi="Times New Roman" w:cs="Times New Roman"/>
                <w:sz w:val="19"/>
                <w:szCs w:val="19"/>
              </w:rPr>
            </w:pPr>
          </w:p>
        </w:tc>
        <w:tc>
          <w:tcPr>
            <w:tcW w:w="907" w:type="dxa"/>
          </w:tcPr>
          <w:p w14:paraId="2D00038D" w14:textId="77777777" w:rsidR="00737551" w:rsidRPr="00F91B48" w:rsidRDefault="00737551" w:rsidP="00E8683E">
            <w:pPr>
              <w:pStyle w:val="ConsPlusNormal"/>
              <w:rPr>
                <w:rFonts w:ascii="Times New Roman" w:hAnsi="Times New Roman" w:cs="Times New Roman"/>
                <w:sz w:val="19"/>
                <w:szCs w:val="19"/>
              </w:rPr>
            </w:pPr>
          </w:p>
        </w:tc>
        <w:tc>
          <w:tcPr>
            <w:tcW w:w="794" w:type="dxa"/>
          </w:tcPr>
          <w:p w14:paraId="74951581" w14:textId="77777777" w:rsidR="00737551" w:rsidRPr="00F91B48" w:rsidRDefault="00737551" w:rsidP="00E8683E">
            <w:pPr>
              <w:pStyle w:val="ConsPlusNormal"/>
              <w:rPr>
                <w:rFonts w:ascii="Times New Roman" w:hAnsi="Times New Roman" w:cs="Times New Roman"/>
                <w:sz w:val="19"/>
                <w:szCs w:val="19"/>
              </w:rPr>
            </w:pPr>
          </w:p>
        </w:tc>
        <w:tc>
          <w:tcPr>
            <w:tcW w:w="562" w:type="dxa"/>
          </w:tcPr>
          <w:p w14:paraId="1666FB8A" w14:textId="77777777" w:rsidR="00737551" w:rsidRPr="00F91B48" w:rsidRDefault="00737551" w:rsidP="00E8683E">
            <w:pPr>
              <w:pStyle w:val="ConsPlusNormal"/>
              <w:rPr>
                <w:rFonts w:ascii="Times New Roman" w:hAnsi="Times New Roman" w:cs="Times New Roman"/>
                <w:sz w:val="19"/>
                <w:szCs w:val="19"/>
              </w:rPr>
            </w:pPr>
          </w:p>
        </w:tc>
        <w:tc>
          <w:tcPr>
            <w:tcW w:w="430" w:type="dxa"/>
          </w:tcPr>
          <w:p w14:paraId="07CC9269" w14:textId="77777777" w:rsidR="00737551" w:rsidRPr="00F91B48" w:rsidRDefault="00737551" w:rsidP="00E8683E">
            <w:pPr>
              <w:pStyle w:val="ConsPlusNormal"/>
              <w:rPr>
                <w:rFonts w:ascii="Times New Roman" w:hAnsi="Times New Roman" w:cs="Times New Roman"/>
                <w:sz w:val="19"/>
                <w:szCs w:val="19"/>
              </w:rPr>
            </w:pPr>
          </w:p>
        </w:tc>
        <w:tc>
          <w:tcPr>
            <w:tcW w:w="573" w:type="dxa"/>
          </w:tcPr>
          <w:p w14:paraId="4E197F3D" w14:textId="77777777" w:rsidR="00737551" w:rsidRPr="00F91B48" w:rsidRDefault="00737551" w:rsidP="00E8683E">
            <w:pPr>
              <w:pStyle w:val="ConsPlusNormal"/>
              <w:rPr>
                <w:rFonts w:ascii="Times New Roman" w:hAnsi="Times New Roman" w:cs="Times New Roman"/>
                <w:sz w:val="19"/>
                <w:szCs w:val="19"/>
              </w:rPr>
            </w:pPr>
          </w:p>
        </w:tc>
        <w:tc>
          <w:tcPr>
            <w:tcW w:w="420" w:type="dxa"/>
          </w:tcPr>
          <w:p w14:paraId="433330BC"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1DE17384" w14:textId="77777777" w:rsidR="00737551" w:rsidRPr="00F91B48" w:rsidRDefault="00737551" w:rsidP="00E8683E">
            <w:pPr>
              <w:pStyle w:val="ConsPlusNormal"/>
              <w:rPr>
                <w:rFonts w:ascii="Times New Roman" w:hAnsi="Times New Roman" w:cs="Times New Roman"/>
                <w:sz w:val="19"/>
                <w:szCs w:val="19"/>
              </w:rPr>
            </w:pPr>
          </w:p>
        </w:tc>
        <w:tc>
          <w:tcPr>
            <w:tcW w:w="568" w:type="dxa"/>
          </w:tcPr>
          <w:p w14:paraId="6D1952E9" w14:textId="77777777" w:rsidR="00737551" w:rsidRPr="00F91B48" w:rsidRDefault="00737551" w:rsidP="00E8683E">
            <w:pPr>
              <w:pStyle w:val="ConsPlusNormal"/>
              <w:rPr>
                <w:rFonts w:ascii="Times New Roman" w:hAnsi="Times New Roman" w:cs="Times New Roman"/>
                <w:sz w:val="19"/>
                <w:szCs w:val="19"/>
              </w:rPr>
            </w:pPr>
          </w:p>
        </w:tc>
        <w:tc>
          <w:tcPr>
            <w:tcW w:w="424" w:type="dxa"/>
          </w:tcPr>
          <w:p w14:paraId="7F8EAB2D"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1F49EB57"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71D6242C" w14:textId="77777777" w:rsidR="00737551" w:rsidRPr="00F91B48" w:rsidRDefault="00737551" w:rsidP="00E8683E">
            <w:pPr>
              <w:pStyle w:val="ConsPlusNormal"/>
              <w:rPr>
                <w:rFonts w:ascii="Times New Roman" w:hAnsi="Times New Roman" w:cs="Times New Roman"/>
                <w:sz w:val="19"/>
                <w:szCs w:val="19"/>
              </w:rPr>
            </w:pPr>
          </w:p>
        </w:tc>
        <w:tc>
          <w:tcPr>
            <w:tcW w:w="426" w:type="dxa"/>
          </w:tcPr>
          <w:p w14:paraId="3F369555"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2C0BC6B5"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5AD2C5A6"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62F55E79"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7A363ABE" w14:textId="77777777" w:rsidR="00737551" w:rsidRPr="00F91B48" w:rsidRDefault="00737551" w:rsidP="00E8683E">
            <w:pPr>
              <w:pStyle w:val="ConsPlusNormal"/>
              <w:rPr>
                <w:rFonts w:ascii="Times New Roman" w:hAnsi="Times New Roman" w:cs="Times New Roman"/>
                <w:sz w:val="19"/>
                <w:szCs w:val="19"/>
              </w:rPr>
            </w:pPr>
          </w:p>
        </w:tc>
        <w:tc>
          <w:tcPr>
            <w:tcW w:w="708" w:type="dxa"/>
          </w:tcPr>
          <w:p w14:paraId="0D7895B8" w14:textId="77777777" w:rsidR="00737551" w:rsidRPr="00F91B48" w:rsidRDefault="00737551" w:rsidP="00E8683E">
            <w:pPr>
              <w:pStyle w:val="ConsPlusNormal"/>
              <w:rPr>
                <w:rFonts w:ascii="Times New Roman" w:hAnsi="Times New Roman" w:cs="Times New Roman"/>
                <w:sz w:val="19"/>
                <w:szCs w:val="19"/>
              </w:rPr>
            </w:pPr>
          </w:p>
        </w:tc>
      </w:tr>
      <w:tr w:rsidR="00F9448B" w:rsidRPr="00F91B48" w14:paraId="2F09FC7D" w14:textId="77777777" w:rsidTr="00F91B48">
        <w:tc>
          <w:tcPr>
            <w:tcW w:w="425" w:type="dxa"/>
          </w:tcPr>
          <w:p w14:paraId="390E77FA" w14:textId="77777777" w:rsidR="00737551" w:rsidRPr="00F91B48" w:rsidRDefault="00737551" w:rsidP="00E8683E">
            <w:pPr>
              <w:pStyle w:val="ConsPlusNormal"/>
              <w:rPr>
                <w:rFonts w:ascii="Times New Roman" w:hAnsi="Times New Roman" w:cs="Times New Roman"/>
                <w:sz w:val="19"/>
                <w:szCs w:val="19"/>
              </w:rPr>
            </w:pPr>
          </w:p>
        </w:tc>
        <w:tc>
          <w:tcPr>
            <w:tcW w:w="851" w:type="dxa"/>
          </w:tcPr>
          <w:p w14:paraId="7B1D8A02" w14:textId="77777777" w:rsidR="00737551" w:rsidRPr="00F91B48" w:rsidRDefault="00737551" w:rsidP="00E8683E">
            <w:pPr>
              <w:pStyle w:val="ConsPlusNormal"/>
              <w:rPr>
                <w:rFonts w:ascii="Times New Roman" w:hAnsi="Times New Roman" w:cs="Times New Roman"/>
                <w:sz w:val="19"/>
                <w:szCs w:val="19"/>
              </w:rPr>
            </w:pPr>
          </w:p>
        </w:tc>
        <w:tc>
          <w:tcPr>
            <w:tcW w:w="907" w:type="dxa"/>
          </w:tcPr>
          <w:p w14:paraId="374466EA" w14:textId="7E6C60F0" w:rsidR="00737551" w:rsidRPr="00F91B48" w:rsidRDefault="00F91B48" w:rsidP="00E8683E">
            <w:pPr>
              <w:pStyle w:val="ConsPlusNormal"/>
              <w:jc w:val="center"/>
              <w:rPr>
                <w:rFonts w:ascii="Times New Roman" w:hAnsi="Times New Roman" w:cs="Times New Roman"/>
                <w:sz w:val="19"/>
                <w:szCs w:val="19"/>
              </w:rPr>
            </w:pPr>
            <w:r>
              <w:rPr>
                <w:rFonts w:ascii="Times New Roman" w:hAnsi="Times New Roman" w:cs="Times New Roman"/>
                <w:sz w:val="19"/>
                <w:szCs w:val="19"/>
              </w:rPr>
              <w:t>Всего</w:t>
            </w:r>
          </w:p>
        </w:tc>
        <w:tc>
          <w:tcPr>
            <w:tcW w:w="794" w:type="dxa"/>
          </w:tcPr>
          <w:p w14:paraId="562CDFF8" w14:textId="77777777" w:rsidR="00737551" w:rsidRPr="00F91B48" w:rsidRDefault="00737551" w:rsidP="00E8683E">
            <w:pPr>
              <w:pStyle w:val="ConsPlusNormal"/>
              <w:rPr>
                <w:rFonts w:ascii="Times New Roman" w:hAnsi="Times New Roman" w:cs="Times New Roman"/>
                <w:sz w:val="19"/>
                <w:szCs w:val="19"/>
              </w:rPr>
            </w:pPr>
          </w:p>
        </w:tc>
        <w:tc>
          <w:tcPr>
            <w:tcW w:w="562" w:type="dxa"/>
          </w:tcPr>
          <w:p w14:paraId="12991971" w14:textId="77777777" w:rsidR="00737551" w:rsidRPr="00F91B48" w:rsidRDefault="00737551" w:rsidP="00E8683E">
            <w:pPr>
              <w:pStyle w:val="ConsPlusNormal"/>
              <w:rPr>
                <w:rFonts w:ascii="Times New Roman" w:hAnsi="Times New Roman" w:cs="Times New Roman"/>
                <w:sz w:val="19"/>
                <w:szCs w:val="19"/>
              </w:rPr>
            </w:pPr>
          </w:p>
        </w:tc>
        <w:tc>
          <w:tcPr>
            <w:tcW w:w="430" w:type="dxa"/>
          </w:tcPr>
          <w:p w14:paraId="1671D08E" w14:textId="77777777" w:rsidR="00737551" w:rsidRPr="00F91B48" w:rsidRDefault="00737551" w:rsidP="00E8683E">
            <w:pPr>
              <w:pStyle w:val="ConsPlusNormal"/>
              <w:rPr>
                <w:rFonts w:ascii="Times New Roman" w:hAnsi="Times New Roman" w:cs="Times New Roman"/>
                <w:sz w:val="19"/>
                <w:szCs w:val="19"/>
              </w:rPr>
            </w:pPr>
          </w:p>
        </w:tc>
        <w:tc>
          <w:tcPr>
            <w:tcW w:w="573" w:type="dxa"/>
          </w:tcPr>
          <w:p w14:paraId="275A9C86" w14:textId="77777777" w:rsidR="00737551" w:rsidRPr="00F91B48" w:rsidRDefault="00737551" w:rsidP="00E8683E">
            <w:pPr>
              <w:pStyle w:val="ConsPlusNormal"/>
              <w:rPr>
                <w:rFonts w:ascii="Times New Roman" w:hAnsi="Times New Roman" w:cs="Times New Roman"/>
                <w:sz w:val="19"/>
                <w:szCs w:val="19"/>
              </w:rPr>
            </w:pPr>
          </w:p>
        </w:tc>
        <w:tc>
          <w:tcPr>
            <w:tcW w:w="420" w:type="dxa"/>
          </w:tcPr>
          <w:p w14:paraId="5A33785A"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039CECF7" w14:textId="77777777" w:rsidR="00737551" w:rsidRPr="00F91B48" w:rsidRDefault="00737551" w:rsidP="00E8683E">
            <w:pPr>
              <w:pStyle w:val="ConsPlusNormal"/>
              <w:rPr>
                <w:rFonts w:ascii="Times New Roman" w:hAnsi="Times New Roman" w:cs="Times New Roman"/>
                <w:sz w:val="19"/>
                <w:szCs w:val="19"/>
              </w:rPr>
            </w:pPr>
          </w:p>
        </w:tc>
        <w:tc>
          <w:tcPr>
            <w:tcW w:w="568" w:type="dxa"/>
          </w:tcPr>
          <w:p w14:paraId="363B7228" w14:textId="77777777" w:rsidR="00737551" w:rsidRPr="00F91B48" w:rsidRDefault="00737551" w:rsidP="00E8683E">
            <w:pPr>
              <w:pStyle w:val="ConsPlusNormal"/>
              <w:rPr>
                <w:rFonts w:ascii="Times New Roman" w:hAnsi="Times New Roman" w:cs="Times New Roman"/>
                <w:sz w:val="19"/>
                <w:szCs w:val="19"/>
              </w:rPr>
            </w:pPr>
          </w:p>
        </w:tc>
        <w:tc>
          <w:tcPr>
            <w:tcW w:w="424" w:type="dxa"/>
          </w:tcPr>
          <w:p w14:paraId="21974BBD"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44415805"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19DA80CD" w14:textId="77777777" w:rsidR="00737551" w:rsidRPr="00F91B48" w:rsidRDefault="00737551" w:rsidP="00E8683E">
            <w:pPr>
              <w:pStyle w:val="ConsPlusNormal"/>
              <w:rPr>
                <w:rFonts w:ascii="Times New Roman" w:hAnsi="Times New Roman" w:cs="Times New Roman"/>
                <w:sz w:val="19"/>
                <w:szCs w:val="19"/>
              </w:rPr>
            </w:pPr>
          </w:p>
        </w:tc>
        <w:tc>
          <w:tcPr>
            <w:tcW w:w="426" w:type="dxa"/>
          </w:tcPr>
          <w:p w14:paraId="6E8BE8CD"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086EE062" w14:textId="77777777" w:rsidR="00737551" w:rsidRPr="00F91B48" w:rsidRDefault="00737551" w:rsidP="00E8683E">
            <w:pPr>
              <w:pStyle w:val="ConsPlusNormal"/>
              <w:rPr>
                <w:rFonts w:ascii="Times New Roman" w:hAnsi="Times New Roman" w:cs="Times New Roman"/>
                <w:sz w:val="19"/>
                <w:szCs w:val="19"/>
              </w:rPr>
            </w:pPr>
          </w:p>
        </w:tc>
        <w:tc>
          <w:tcPr>
            <w:tcW w:w="425" w:type="dxa"/>
          </w:tcPr>
          <w:p w14:paraId="20A2D643"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220286D5" w14:textId="77777777" w:rsidR="00737551" w:rsidRPr="00F91B48" w:rsidRDefault="00737551" w:rsidP="00E8683E">
            <w:pPr>
              <w:pStyle w:val="ConsPlusNormal"/>
              <w:rPr>
                <w:rFonts w:ascii="Times New Roman" w:hAnsi="Times New Roman" w:cs="Times New Roman"/>
                <w:sz w:val="19"/>
                <w:szCs w:val="19"/>
              </w:rPr>
            </w:pPr>
          </w:p>
        </w:tc>
        <w:tc>
          <w:tcPr>
            <w:tcW w:w="567" w:type="dxa"/>
          </w:tcPr>
          <w:p w14:paraId="55FB5F96" w14:textId="77777777" w:rsidR="00737551" w:rsidRPr="00F91B48" w:rsidRDefault="00737551" w:rsidP="00E8683E">
            <w:pPr>
              <w:pStyle w:val="ConsPlusNormal"/>
              <w:rPr>
                <w:rFonts w:ascii="Times New Roman" w:hAnsi="Times New Roman" w:cs="Times New Roman"/>
                <w:sz w:val="19"/>
                <w:szCs w:val="19"/>
              </w:rPr>
            </w:pPr>
          </w:p>
        </w:tc>
        <w:tc>
          <w:tcPr>
            <w:tcW w:w="708" w:type="dxa"/>
          </w:tcPr>
          <w:p w14:paraId="278EDEE7" w14:textId="77777777" w:rsidR="00737551" w:rsidRPr="00F91B48" w:rsidRDefault="00737551" w:rsidP="00E8683E">
            <w:pPr>
              <w:pStyle w:val="ConsPlusNormal"/>
              <w:rPr>
                <w:rFonts w:ascii="Times New Roman" w:hAnsi="Times New Roman" w:cs="Times New Roman"/>
                <w:sz w:val="19"/>
                <w:szCs w:val="19"/>
              </w:rPr>
            </w:pPr>
          </w:p>
        </w:tc>
      </w:tr>
    </w:tbl>
    <w:p w14:paraId="47467A7C" w14:textId="77777777" w:rsidR="00DC68B6" w:rsidRDefault="00DC68B6" w:rsidP="006F194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14:paraId="58DEF2E9" w14:textId="77777777" w:rsidR="00DC68B6" w:rsidRDefault="00DC68B6" w:rsidP="006F194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14:paraId="7C19BA65" w14:textId="77777777" w:rsidR="00DC68B6" w:rsidRPr="00DC68B6" w:rsidRDefault="00DC68B6" w:rsidP="006F194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14:paraId="3B69DB10" w14:textId="77777777" w:rsidR="00F91B48" w:rsidRPr="00F91B48" w:rsidRDefault="00F91B48" w:rsidP="00F91B48">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Руководитель кадровой службы</w:t>
      </w:r>
    </w:p>
    <w:p w14:paraId="0472F5D4" w14:textId="5AE2AB0E" w:rsidR="00F91B48" w:rsidRPr="00F91B48" w:rsidRDefault="00F91B48" w:rsidP="00F91B48">
      <w:pPr>
        <w:widowControl w:val="0"/>
        <w:autoSpaceDE w:val="0"/>
        <w:autoSpaceDN w:val="0"/>
        <w:spacing w:after="0" w:line="240" w:lineRule="auto"/>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государственного органа Республики Тыва ____________ ______________</w:t>
      </w:r>
      <w:r>
        <w:rPr>
          <w:rFonts w:ascii="Times New Roman" w:eastAsia="Times New Roman" w:hAnsi="Times New Roman"/>
          <w:sz w:val="28"/>
          <w:szCs w:val="28"/>
          <w:lang w:eastAsia="ru-RU"/>
        </w:rPr>
        <w:t>_</w:t>
      </w:r>
      <w:r w:rsidRPr="00F91B48">
        <w:rPr>
          <w:rFonts w:ascii="Times New Roman" w:eastAsia="Times New Roman" w:hAnsi="Times New Roman"/>
          <w:sz w:val="28"/>
          <w:szCs w:val="28"/>
          <w:lang w:eastAsia="ru-RU"/>
        </w:rPr>
        <w:t>________</w:t>
      </w:r>
    </w:p>
    <w:p w14:paraId="494D6BDB" w14:textId="7241C783" w:rsidR="00F91B48" w:rsidRPr="00F91B48" w:rsidRDefault="00F91B48" w:rsidP="00F91B48">
      <w:pPr>
        <w:widowControl w:val="0"/>
        <w:autoSpaceDE w:val="0"/>
        <w:autoSpaceDN w:val="0"/>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F91B48">
        <w:rPr>
          <w:rFonts w:ascii="Times New Roman" w:eastAsia="Times New Roman" w:hAnsi="Times New Roman"/>
          <w:sz w:val="24"/>
          <w:szCs w:val="28"/>
          <w:lang w:eastAsia="ru-RU"/>
        </w:rPr>
        <w:t>(подпись)           (фамилия, имя, отчество)</w:t>
      </w:r>
    </w:p>
    <w:p w14:paraId="09DF46AE" w14:textId="77777777" w:rsidR="00F91B48" w:rsidRDefault="00F91B48" w:rsidP="001D3F7E">
      <w:pPr>
        <w:widowControl w:val="0"/>
        <w:autoSpaceDE w:val="0"/>
        <w:autoSpaceDN w:val="0"/>
        <w:spacing w:after="0" w:line="240" w:lineRule="auto"/>
        <w:jc w:val="center"/>
        <w:rPr>
          <w:rFonts w:ascii="Times New Roman" w:eastAsia="Times New Roman" w:hAnsi="Times New Roman"/>
          <w:sz w:val="24"/>
          <w:szCs w:val="24"/>
          <w:lang w:eastAsia="ru-RU"/>
        </w:rPr>
      </w:pPr>
    </w:p>
    <w:p w14:paraId="0CCDB363" w14:textId="608FF123" w:rsidR="00F91B48" w:rsidRPr="00F91B48" w:rsidRDefault="00F91B48" w:rsidP="00F91B4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14:paraId="071334CB" w14:textId="4EAA4C04" w:rsidR="003B150F" w:rsidRDefault="003B150F" w:rsidP="00DC68B6">
      <w:pPr>
        <w:widowControl w:val="0"/>
        <w:autoSpaceDE w:val="0"/>
        <w:autoSpaceDN w:val="0"/>
        <w:spacing w:after="0" w:line="240" w:lineRule="auto"/>
        <w:ind w:left="4536"/>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E2A46AF" w14:textId="77777777" w:rsidR="005B135A" w:rsidRPr="00DC68B6" w:rsidRDefault="005B135A"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lastRenderedPageBreak/>
        <w:t>Приложение № 6</w:t>
      </w:r>
    </w:p>
    <w:p w14:paraId="16E93582" w14:textId="77777777" w:rsidR="00DC68B6" w:rsidRDefault="005B135A"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к Положению об установлении, выплате</w:t>
      </w:r>
      <w:r w:rsidR="003B1D68" w:rsidRPr="00DC68B6">
        <w:rPr>
          <w:rFonts w:ascii="Times New Roman" w:eastAsia="Times New Roman" w:hAnsi="Times New Roman"/>
          <w:sz w:val="28"/>
          <w:szCs w:val="28"/>
          <w:lang w:eastAsia="ru-RU"/>
        </w:rPr>
        <w:t xml:space="preserve">, </w:t>
      </w:r>
    </w:p>
    <w:p w14:paraId="565DD2C2" w14:textId="77777777" w:rsidR="00DC68B6" w:rsidRDefault="003B1D68"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индексации</w:t>
      </w:r>
      <w:r w:rsidR="005B135A" w:rsidRPr="00DC68B6">
        <w:rPr>
          <w:rFonts w:ascii="Times New Roman" w:eastAsia="Times New Roman" w:hAnsi="Times New Roman"/>
          <w:sz w:val="28"/>
          <w:szCs w:val="28"/>
          <w:lang w:eastAsia="ru-RU"/>
        </w:rPr>
        <w:t xml:space="preserve"> и</w:t>
      </w:r>
      <w:r w:rsidR="00DC68B6">
        <w:rPr>
          <w:rFonts w:ascii="Times New Roman" w:eastAsia="Times New Roman" w:hAnsi="Times New Roman"/>
          <w:sz w:val="28"/>
          <w:szCs w:val="28"/>
          <w:lang w:eastAsia="ru-RU"/>
        </w:rPr>
        <w:t xml:space="preserve"> </w:t>
      </w:r>
      <w:r w:rsidR="005B135A" w:rsidRPr="00DC68B6">
        <w:rPr>
          <w:rFonts w:ascii="Times New Roman" w:eastAsia="Times New Roman" w:hAnsi="Times New Roman"/>
          <w:sz w:val="28"/>
          <w:szCs w:val="28"/>
          <w:lang w:eastAsia="ru-RU"/>
        </w:rPr>
        <w:t xml:space="preserve">перерасчете размера пенсии </w:t>
      </w:r>
    </w:p>
    <w:p w14:paraId="65A51FFB" w14:textId="686B3F01" w:rsidR="00DC68B6" w:rsidRDefault="005B135A"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за выслугу лет</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 xml:space="preserve">лицам, замещавшим </w:t>
      </w:r>
    </w:p>
    <w:p w14:paraId="3BE2A27D" w14:textId="0E3AB481" w:rsidR="005B135A" w:rsidRPr="00DC68B6" w:rsidRDefault="005B135A"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государственные должности</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Республики Тыва</w:t>
      </w:r>
      <w:r w:rsidR="003B1D68" w:rsidRPr="00DC68B6">
        <w:rPr>
          <w:rFonts w:ascii="Times New Roman" w:eastAsia="Times New Roman" w:hAnsi="Times New Roman"/>
          <w:sz w:val="28"/>
          <w:szCs w:val="28"/>
          <w:lang w:eastAsia="ru-RU"/>
        </w:rPr>
        <w:t>,</w:t>
      </w:r>
      <w:r w:rsidRPr="00DC68B6">
        <w:rPr>
          <w:rFonts w:ascii="Times New Roman" w:eastAsia="Times New Roman" w:hAnsi="Times New Roman"/>
          <w:sz w:val="28"/>
          <w:szCs w:val="28"/>
          <w:lang w:eastAsia="ru-RU"/>
        </w:rPr>
        <w:t xml:space="preserve"> должности государственной</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гражданской службы Республики Тыва</w:t>
      </w:r>
    </w:p>
    <w:p w14:paraId="59BA419C" w14:textId="77777777" w:rsidR="002803F9" w:rsidRPr="00DC68B6" w:rsidRDefault="002803F9"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p>
    <w:p w14:paraId="5973F2EF" w14:textId="0FB15EA9" w:rsidR="00486EB6" w:rsidRPr="00DC68B6" w:rsidRDefault="00DC68B6" w:rsidP="003B150F">
      <w:pPr>
        <w:widowControl w:val="0"/>
        <w:autoSpaceDE w:val="0"/>
        <w:autoSpaceDN w:val="0"/>
        <w:spacing w:after="0" w:line="360" w:lineRule="atLeast"/>
        <w:ind w:left="4536"/>
        <w:jc w:val="center"/>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Министерст</w:t>
      </w:r>
      <w:r>
        <w:rPr>
          <w:rFonts w:ascii="Times New Roman" w:eastAsia="Times New Roman" w:hAnsi="Times New Roman"/>
          <w:sz w:val="28"/>
          <w:szCs w:val="28"/>
          <w:lang w:eastAsia="ru-RU"/>
        </w:rPr>
        <w:t>во труда и социальной политики Р</w:t>
      </w:r>
      <w:r w:rsidRPr="00DC68B6">
        <w:rPr>
          <w:rFonts w:ascii="Times New Roman" w:eastAsia="Times New Roman" w:hAnsi="Times New Roman"/>
          <w:sz w:val="28"/>
          <w:szCs w:val="28"/>
          <w:lang w:eastAsia="ru-RU"/>
        </w:rPr>
        <w:t xml:space="preserve">еспублики </w:t>
      </w:r>
      <w:r>
        <w:rPr>
          <w:rFonts w:ascii="Times New Roman" w:eastAsia="Times New Roman" w:hAnsi="Times New Roman"/>
          <w:sz w:val="28"/>
          <w:szCs w:val="28"/>
          <w:lang w:eastAsia="ru-RU"/>
        </w:rPr>
        <w:t>Т</w:t>
      </w:r>
      <w:r w:rsidRPr="00DC68B6">
        <w:rPr>
          <w:rFonts w:ascii="Times New Roman" w:eastAsia="Times New Roman" w:hAnsi="Times New Roman"/>
          <w:sz w:val="28"/>
          <w:szCs w:val="28"/>
          <w:lang w:eastAsia="ru-RU"/>
        </w:rPr>
        <w:t>ыва</w:t>
      </w:r>
    </w:p>
    <w:p w14:paraId="0CC8F9DA" w14:textId="77777777" w:rsidR="00D35B6B" w:rsidRPr="00DC68B6" w:rsidRDefault="00D35B6B" w:rsidP="00D35B6B">
      <w:pPr>
        <w:widowControl w:val="0"/>
        <w:autoSpaceDE w:val="0"/>
        <w:autoSpaceDN w:val="0"/>
        <w:spacing w:after="0" w:line="240" w:lineRule="auto"/>
        <w:outlineLvl w:val="1"/>
        <w:rPr>
          <w:rFonts w:ascii="Times New Roman" w:eastAsia="Times New Roman" w:hAnsi="Times New Roman"/>
          <w:sz w:val="28"/>
          <w:szCs w:val="28"/>
          <w:lang w:eastAsia="ru-RU"/>
        </w:rPr>
      </w:pPr>
    </w:p>
    <w:p w14:paraId="1C04A9ED" w14:textId="278C2E5C" w:rsidR="00486EB6" w:rsidRPr="00DC68B6" w:rsidRDefault="005B135A" w:rsidP="00DC68B6">
      <w:pPr>
        <w:widowControl w:val="0"/>
        <w:autoSpaceDE w:val="0"/>
        <w:autoSpaceDN w:val="0"/>
        <w:spacing w:after="0" w:line="240" w:lineRule="auto"/>
        <w:jc w:val="both"/>
        <w:outlineLvl w:val="1"/>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«___» _______________ г. </w:t>
      </w:r>
      <w:r w:rsidR="00D35B6B"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w:t>
      </w:r>
      <w:r w:rsidR="00486EB6" w:rsidRPr="00DC68B6">
        <w:rPr>
          <w:rFonts w:ascii="Times New Roman" w:eastAsia="Times New Roman" w:hAnsi="Times New Roman"/>
          <w:sz w:val="28"/>
          <w:szCs w:val="28"/>
          <w:lang w:eastAsia="ru-RU"/>
        </w:rPr>
        <w:t xml:space="preserve"> ______</w:t>
      </w:r>
    </w:p>
    <w:p w14:paraId="79F7BCA4" w14:textId="77777777" w:rsidR="00486EB6" w:rsidRPr="00DC68B6" w:rsidRDefault="00486EB6" w:rsidP="00486EB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14:paraId="300CCDB9" w14:textId="028A2955" w:rsidR="00486EB6" w:rsidRPr="00DC68B6" w:rsidRDefault="00486EB6" w:rsidP="00486EB6">
      <w:pPr>
        <w:widowControl w:val="0"/>
        <w:autoSpaceDE w:val="0"/>
        <w:autoSpaceDN w:val="0"/>
        <w:spacing w:after="0" w:line="240" w:lineRule="auto"/>
        <w:jc w:val="center"/>
        <w:rPr>
          <w:rFonts w:ascii="Times New Roman" w:eastAsia="Times New Roman" w:hAnsi="Times New Roman"/>
          <w:sz w:val="28"/>
          <w:szCs w:val="28"/>
          <w:lang w:eastAsia="ru-RU"/>
        </w:rPr>
      </w:pPr>
      <w:bookmarkStart w:id="3" w:name="P435"/>
      <w:bookmarkEnd w:id="3"/>
      <w:r w:rsidRPr="00DC68B6">
        <w:rPr>
          <w:rFonts w:ascii="Times New Roman" w:eastAsia="Times New Roman" w:hAnsi="Times New Roman"/>
          <w:sz w:val="28"/>
          <w:szCs w:val="28"/>
          <w:lang w:eastAsia="ru-RU"/>
        </w:rPr>
        <w:t>Р</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Е</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Ш</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Е</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Н</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И</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Е</w:t>
      </w:r>
    </w:p>
    <w:p w14:paraId="763D0CA4" w14:textId="77777777" w:rsidR="00C260F7" w:rsidRPr="00DC68B6" w:rsidRDefault="00E55357" w:rsidP="00486EB6">
      <w:pPr>
        <w:widowControl w:val="0"/>
        <w:autoSpaceDE w:val="0"/>
        <w:autoSpaceDN w:val="0"/>
        <w:spacing w:after="0" w:line="240" w:lineRule="auto"/>
        <w:jc w:val="center"/>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о</w:t>
      </w:r>
      <w:r w:rsidR="00C260F7" w:rsidRPr="00DC68B6">
        <w:rPr>
          <w:rFonts w:ascii="Times New Roman" w:eastAsia="Times New Roman" w:hAnsi="Times New Roman"/>
          <w:sz w:val="28"/>
          <w:szCs w:val="28"/>
          <w:lang w:eastAsia="ru-RU"/>
        </w:rPr>
        <w:t>б (определении размера/приостановлении /</w:t>
      </w:r>
    </w:p>
    <w:p w14:paraId="1F1AF900" w14:textId="77777777" w:rsidR="00E55357" w:rsidRPr="00DC68B6" w:rsidRDefault="00E55357" w:rsidP="00486EB6">
      <w:pPr>
        <w:widowControl w:val="0"/>
        <w:autoSpaceDE w:val="0"/>
        <w:autoSpaceDN w:val="0"/>
        <w:spacing w:after="0" w:line="240" w:lineRule="auto"/>
        <w:jc w:val="center"/>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возобновлении /прекращении выплаты)</w:t>
      </w:r>
    </w:p>
    <w:p w14:paraId="68CF2D92" w14:textId="77777777" w:rsidR="00486EB6" w:rsidRPr="00DC68B6" w:rsidRDefault="00E55357" w:rsidP="00486EB6">
      <w:pPr>
        <w:widowControl w:val="0"/>
        <w:autoSpaceDE w:val="0"/>
        <w:autoSpaceDN w:val="0"/>
        <w:spacing w:after="0" w:line="240" w:lineRule="auto"/>
        <w:jc w:val="center"/>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пенсии</w:t>
      </w:r>
      <w:r w:rsidR="00F71762" w:rsidRPr="00DC68B6">
        <w:rPr>
          <w:rFonts w:ascii="Times New Roman" w:eastAsia="Times New Roman" w:hAnsi="Times New Roman"/>
          <w:sz w:val="28"/>
          <w:szCs w:val="28"/>
          <w:lang w:eastAsia="ru-RU"/>
        </w:rPr>
        <w:t xml:space="preserve"> </w:t>
      </w:r>
      <w:r w:rsidR="005B135A" w:rsidRPr="00DC68B6">
        <w:rPr>
          <w:rFonts w:ascii="Times New Roman" w:eastAsia="Times New Roman" w:hAnsi="Times New Roman"/>
          <w:sz w:val="28"/>
          <w:szCs w:val="28"/>
          <w:lang w:eastAsia="ru-RU"/>
        </w:rPr>
        <w:t>за выслугу лет</w:t>
      </w:r>
    </w:p>
    <w:p w14:paraId="5F78D048" w14:textId="77777777" w:rsidR="00DC68B6" w:rsidRDefault="00DC68B6" w:rsidP="00DC68B6">
      <w:pPr>
        <w:widowControl w:val="0"/>
        <w:autoSpaceDE w:val="0"/>
        <w:autoSpaceDN w:val="0"/>
        <w:spacing w:after="0" w:line="240" w:lineRule="auto"/>
        <w:jc w:val="both"/>
        <w:rPr>
          <w:rFonts w:ascii="Times New Roman" w:eastAsia="Times New Roman" w:hAnsi="Times New Roman"/>
          <w:sz w:val="28"/>
          <w:szCs w:val="28"/>
          <w:lang w:eastAsia="ru-RU"/>
        </w:rPr>
      </w:pPr>
    </w:p>
    <w:p w14:paraId="6F141932" w14:textId="763B6403" w:rsidR="00486EB6" w:rsidRPr="00DC68B6" w:rsidRDefault="00486EB6" w:rsidP="00DC68B6">
      <w:pPr>
        <w:widowControl w:val="0"/>
        <w:autoSpaceDE w:val="0"/>
        <w:autoSpaceDN w:val="0"/>
        <w:spacing w:after="0" w:line="240" w:lineRule="auto"/>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_________</w:t>
      </w:r>
      <w:r w:rsidR="00B3763C" w:rsidRPr="00DC68B6">
        <w:rPr>
          <w:rFonts w:ascii="Times New Roman" w:eastAsia="Times New Roman" w:hAnsi="Times New Roman"/>
          <w:sz w:val="28"/>
          <w:szCs w:val="28"/>
          <w:lang w:eastAsia="ru-RU"/>
        </w:rPr>
        <w:t>______________</w:t>
      </w:r>
      <w:r w:rsidRPr="00DC68B6">
        <w:rPr>
          <w:rFonts w:ascii="Times New Roman" w:eastAsia="Times New Roman" w:hAnsi="Times New Roman"/>
          <w:sz w:val="28"/>
          <w:szCs w:val="28"/>
          <w:lang w:eastAsia="ru-RU"/>
        </w:rPr>
        <w:t>_________</w:t>
      </w:r>
      <w:r w:rsidR="00E55357" w:rsidRPr="00DC68B6">
        <w:rPr>
          <w:rFonts w:ascii="Times New Roman" w:eastAsia="Times New Roman" w:hAnsi="Times New Roman"/>
          <w:sz w:val="28"/>
          <w:szCs w:val="28"/>
          <w:lang w:eastAsia="ru-RU"/>
        </w:rPr>
        <w:t>__________________</w:t>
      </w:r>
      <w:r w:rsidR="00DC68B6">
        <w:rPr>
          <w:rFonts w:ascii="Times New Roman" w:eastAsia="Times New Roman" w:hAnsi="Times New Roman"/>
          <w:sz w:val="28"/>
          <w:szCs w:val="28"/>
          <w:lang w:eastAsia="ru-RU"/>
        </w:rPr>
        <w:t>_____________________</w:t>
      </w:r>
      <w:r w:rsidRPr="00DC68B6">
        <w:rPr>
          <w:rFonts w:ascii="Times New Roman" w:eastAsia="Times New Roman" w:hAnsi="Times New Roman"/>
          <w:sz w:val="28"/>
          <w:szCs w:val="28"/>
          <w:lang w:eastAsia="ru-RU"/>
        </w:rPr>
        <w:t>_,</w:t>
      </w:r>
    </w:p>
    <w:p w14:paraId="7117873A" w14:textId="77777777" w:rsidR="00486EB6" w:rsidRPr="00DC68B6" w:rsidRDefault="00486EB6" w:rsidP="00DC68B6">
      <w:pPr>
        <w:widowControl w:val="0"/>
        <w:autoSpaceDE w:val="0"/>
        <w:autoSpaceDN w:val="0"/>
        <w:spacing w:after="0" w:line="240" w:lineRule="auto"/>
        <w:jc w:val="center"/>
        <w:rPr>
          <w:rFonts w:ascii="Times New Roman" w:eastAsia="Times New Roman" w:hAnsi="Times New Roman"/>
          <w:sz w:val="24"/>
          <w:lang w:eastAsia="ru-RU"/>
        </w:rPr>
      </w:pPr>
      <w:r w:rsidRPr="00DC68B6">
        <w:rPr>
          <w:rFonts w:ascii="Times New Roman" w:eastAsia="Times New Roman" w:hAnsi="Times New Roman"/>
          <w:sz w:val="24"/>
          <w:lang w:eastAsia="ru-RU"/>
        </w:rPr>
        <w:t>(фамилия, имя, отчество)</w:t>
      </w:r>
    </w:p>
    <w:p w14:paraId="0210A829" w14:textId="77777777" w:rsidR="00DC68B6" w:rsidRDefault="00DC68B6" w:rsidP="00DC68B6">
      <w:pPr>
        <w:widowControl w:val="0"/>
        <w:autoSpaceDE w:val="0"/>
        <w:autoSpaceDN w:val="0"/>
        <w:spacing w:after="0" w:line="240" w:lineRule="auto"/>
        <w:jc w:val="both"/>
        <w:rPr>
          <w:rFonts w:ascii="Times New Roman" w:eastAsia="Times New Roman" w:hAnsi="Times New Roman"/>
          <w:sz w:val="28"/>
          <w:szCs w:val="28"/>
          <w:lang w:eastAsia="ru-RU"/>
        </w:rPr>
      </w:pPr>
    </w:p>
    <w:p w14:paraId="2EABA3D9" w14:textId="45D8F3C5"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замещавшему государственную должность или должность государственного</w:t>
      </w:r>
      <w:r w:rsidR="00F71762"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гражданского служащего Республики Тыва _______________</w:t>
      </w:r>
      <w:r w:rsidR="00AA0194" w:rsidRPr="00DC68B6">
        <w:rPr>
          <w:rFonts w:ascii="Times New Roman" w:eastAsia="Times New Roman" w:hAnsi="Times New Roman"/>
          <w:sz w:val="28"/>
          <w:szCs w:val="28"/>
          <w:lang w:eastAsia="ru-RU"/>
        </w:rPr>
        <w:t>_________________</w:t>
      </w:r>
      <w:r w:rsidR="00DC68B6">
        <w:rPr>
          <w:rFonts w:ascii="Times New Roman" w:eastAsia="Times New Roman" w:hAnsi="Times New Roman"/>
          <w:sz w:val="28"/>
          <w:szCs w:val="28"/>
          <w:lang w:eastAsia="ru-RU"/>
        </w:rPr>
        <w:t>_______</w:t>
      </w:r>
    </w:p>
    <w:p w14:paraId="09B98557" w14:textId="0562C8AA"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__________________________________________________________</w:t>
      </w:r>
      <w:r w:rsidR="00AA0194" w:rsidRPr="00DC68B6">
        <w:rPr>
          <w:rFonts w:ascii="Times New Roman" w:eastAsia="Times New Roman" w:hAnsi="Times New Roman"/>
          <w:sz w:val="28"/>
          <w:szCs w:val="28"/>
          <w:lang w:eastAsia="ru-RU"/>
        </w:rPr>
        <w:t>______</w:t>
      </w:r>
      <w:r w:rsidR="00DC68B6">
        <w:rPr>
          <w:rFonts w:ascii="Times New Roman" w:eastAsia="Times New Roman" w:hAnsi="Times New Roman"/>
          <w:sz w:val="28"/>
          <w:szCs w:val="28"/>
          <w:lang w:eastAsia="ru-RU"/>
        </w:rPr>
        <w:t>________</w:t>
      </w:r>
      <w:r w:rsidRPr="00DC68B6">
        <w:rPr>
          <w:rFonts w:ascii="Times New Roman" w:eastAsia="Times New Roman" w:hAnsi="Times New Roman"/>
          <w:sz w:val="28"/>
          <w:szCs w:val="28"/>
          <w:lang w:eastAsia="ru-RU"/>
        </w:rPr>
        <w:t>.</w:t>
      </w:r>
    </w:p>
    <w:p w14:paraId="2D3D155A" w14:textId="77777777" w:rsidR="00486EB6" w:rsidRPr="00DC68B6" w:rsidRDefault="00486EB6" w:rsidP="003B150F">
      <w:pPr>
        <w:widowControl w:val="0"/>
        <w:autoSpaceDE w:val="0"/>
        <w:autoSpaceDN w:val="0"/>
        <w:spacing w:after="0" w:line="360" w:lineRule="atLeast"/>
        <w:jc w:val="center"/>
        <w:rPr>
          <w:rFonts w:ascii="Times New Roman" w:eastAsia="Times New Roman" w:hAnsi="Times New Roman"/>
          <w:sz w:val="24"/>
          <w:lang w:eastAsia="ru-RU"/>
        </w:rPr>
      </w:pPr>
      <w:r w:rsidRPr="00DC68B6">
        <w:rPr>
          <w:rFonts w:ascii="Times New Roman" w:eastAsia="Times New Roman" w:hAnsi="Times New Roman"/>
          <w:sz w:val="24"/>
          <w:lang w:eastAsia="ru-RU"/>
        </w:rPr>
        <w:t>(наименование должности)</w:t>
      </w:r>
    </w:p>
    <w:p w14:paraId="21833BC2" w14:textId="7E888155" w:rsidR="00486EB6" w:rsidRPr="00DC68B6" w:rsidRDefault="00486EB6" w:rsidP="003B150F">
      <w:pPr>
        <w:widowControl w:val="0"/>
        <w:autoSpaceDE w:val="0"/>
        <w:autoSpaceDN w:val="0"/>
        <w:spacing w:after="0" w:line="360" w:lineRule="atLeast"/>
        <w:ind w:firstLine="708"/>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В соответствии с </w:t>
      </w:r>
      <w:r w:rsidR="00AA0194" w:rsidRPr="00DC68B6">
        <w:rPr>
          <w:rFonts w:ascii="Times New Roman" w:eastAsia="Times New Roman" w:hAnsi="Times New Roman"/>
          <w:sz w:val="28"/>
          <w:szCs w:val="28"/>
          <w:lang w:eastAsia="ru-RU"/>
        </w:rPr>
        <w:t>Законом</w:t>
      </w:r>
      <w:r w:rsidRPr="00DC68B6">
        <w:rPr>
          <w:rFonts w:ascii="Times New Roman" w:eastAsia="Times New Roman" w:hAnsi="Times New Roman"/>
          <w:sz w:val="28"/>
          <w:szCs w:val="28"/>
          <w:lang w:eastAsia="ru-RU"/>
        </w:rPr>
        <w:t xml:space="preserve"> Республики Тыва</w:t>
      </w:r>
      <w:r w:rsidR="00F71762" w:rsidRPr="00DC68B6">
        <w:rPr>
          <w:rFonts w:ascii="Times New Roman" w:eastAsia="Times New Roman" w:hAnsi="Times New Roman"/>
          <w:sz w:val="28"/>
          <w:szCs w:val="28"/>
          <w:lang w:eastAsia="ru-RU"/>
        </w:rPr>
        <w:t xml:space="preserve"> </w:t>
      </w:r>
      <w:r w:rsidR="00882BF4" w:rsidRPr="00DC68B6">
        <w:rPr>
          <w:rFonts w:ascii="Times New Roman" w:eastAsia="Times New Roman" w:hAnsi="Times New Roman"/>
          <w:sz w:val="28"/>
          <w:szCs w:val="28"/>
          <w:lang w:eastAsia="ru-RU"/>
        </w:rPr>
        <w:t xml:space="preserve">от 14 ноября </w:t>
      </w:r>
      <w:r w:rsidRPr="00DC68B6">
        <w:rPr>
          <w:rFonts w:ascii="Times New Roman" w:eastAsia="Times New Roman" w:hAnsi="Times New Roman"/>
          <w:sz w:val="28"/>
          <w:szCs w:val="28"/>
          <w:lang w:eastAsia="ru-RU"/>
        </w:rPr>
        <w:t>20</w:t>
      </w:r>
      <w:r w:rsidR="00AA0194" w:rsidRPr="00DC68B6">
        <w:rPr>
          <w:rFonts w:ascii="Times New Roman" w:eastAsia="Times New Roman" w:hAnsi="Times New Roman"/>
          <w:sz w:val="28"/>
          <w:szCs w:val="28"/>
          <w:lang w:eastAsia="ru-RU"/>
        </w:rPr>
        <w:t>22</w:t>
      </w:r>
      <w:r w:rsidRPr="00DC68B6">
        <w:rPr>
          <w:rFonts w:ascii="Times New Roman" w:eastAsia="Times New Roman" w:hAnsi="Times New Roman"/>
          <w:sz w:val="28"/>
          <w:szCs w:val="28"/>
          <w:lang w:eastAsia="ru-RU"/>
        </w:rPr>
        <w:t xml:space="preserve"> г. </w:t>
      </w:r>
      <w:r w:rsidR="00AA0194" w:rsidRPr="00DC68B6">
        <w:rPr>
          <w:rFonts w:ascii="Times New Roman" w:eastAsia="Times New Roman" w:hAnsi="Times New Roman"/>
          <w:sz w:val="28"/>
          <w:szCs w:val="28"/>
          <w:lang w:eastAsia="ru-RU"/>
        </w:rPr>
        <w:t>№</w:t>
      </w:r>
      <w:r w:rsidR="00D35B6B" w:rsidRPr="00DC68B6">
        <w:rPr>
          <w:rFonts w:ascii="Times New Roman" w:eastAsia="Times New Roman" w:hAnsi="Times New Roman"/>
          <w:sz w:val="28"/>
          <w:szCs w:val="28"/>
          <w:lang w:eastAsia="ru-RU"/>
        </w:rPr>
        <w:t xml:space="preserve"> </w:t>
      </w:r>
      <w:r w:rsidR="00882BF4" w:rsidRPr="00DC68B6">
        <w:rPr>
          <w:rFonts w:ascii="Times New Roman" w:eastAsia="Times New Roman" w:hAnsi="Times New Roman"/>
          <w:sz w:val="28"/>
          <w:szCs w:val="28"/>
          <w:lang w:eastAsia="ru-RU"/>
        </w:rPr>
        <w:t>865-ЗРТ</w:t>
      </w:r>
      <w:r w:rsidR="00F71762" w:rsidRPr="00DC68B6">
        <w:rPr>
          <w:rFonts w:ascii="Times New Roman" w:eastAsia="Times New Roman" w:hAnsi="Times New Roman"/>
          <w:sz w:val="28"/>
          <w:szCs w:val="28"/>
          <w:lang w:eastAsia="ru-RU"/>
        </w:rPr>
        <w:t xml:space="preserve"> </w:t>
      </w:r>
      <w:r w:rsidR="00AA0194" w:rsidRPr="00DC68B6">
        <w:rPr>
          <w:rFonts w:ascii="Times New Roman" w:eastAsia="Times New Roman" w:hAnsi="Times New Roman"/>
          <w:sz w:val="28"/>
          <w:szCs w:val="28"/>
          <w:lang w:eastAsia="ru-RU"/>
        </w:rPr>
        <w:t>«О пенсии за выслугу лет лицам, замещавшим государственные должности Республики Тыва, должности государственной гражданской службы Республики Тыва</w:t>
      </w:r>
      <w:r w:rsidR="00BE290C" w:rsidRPr="00DC68B6">
        <w:rPr>
          <w:rFonts w:ascii="Times New Roman" w:eastAsia="Times New Roman" w:hAnsi="Times New Roman"/>
          <w:sz w:val="28"/>
          <w:szCs w:val="28"/>
          <w:lang w:eastAsia="ru-RU"/>
        </w:rPr>
        <w:t>»</w:t>
      </w:r>
      <w:r w:rsidR="00F71762"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 xml:space="preserve">и на </w:t>
      </w:r>
      <w:r w:rsidR="00F71762" w:rsidRPr="00DC68B6">
        <w:rPr>
          <w:rFonts w:ascii="Times New Roman" w:eastAsia="Times New Roman" w:hAnsi="Times New Roman"/>
          <w:sz w:val="28"/>
          <w:szCs w:val="28"/>
          <w:lang w:eastAsia="ru-RU"/>
        </w:rPr>
        <w:t>основании решения</w:t>
      </w:r>
      <w:r w:rsidRPr="00DC68B6">
        <w:rPr>
          <w:rFonts w:ascii="Times New Roman" w:eastAsia="Times New Roman" w:hAnsi="Times New Roman"/>
          <w:sz w:val="28"/>
          <w:szCs w:val="28"/>
          <w:lang w:eastAsia="ru-RU"/>
        </w:rPr>
        <w:t xml:space="preserve"> государственного органа ____________________</w:t>
      </w:r>
      <w:r w:rsidR="00DC68B6">
        <w:rPr>
          <w:rFonts w:ascii="Times New Roman" w:eastAsia="Times New Roman" w:hAnsi="Times New Roman"/>
          <w:sz w:val="28"/>
          <w:szCs w:val="28"/>
          <w:lang w:eastAsia="ru-RU"/>
        </w:rPr>
        <w:t>_______</w:t>
      </w:r>
      <w:r w:rsidR="00D35B6B" w:rsidRPr="00DC68B6">
        <w:rPr>
          <w:rFonts w:ascii="Times New Roman" w:eastAsia="Times New Roman" w:hAnsi="Times New Roman"/>
          <w:sz w:val="28"/>
          <w:szCs w:val="28"/>
          <w:lang w:eastAsia="ru-RU"/>
        </w:rPr>
        <w:t>___:</w:t>
      </w:r>
    </w:p>
    <w:p w14:paraId="42984DAE" w14:textId="55D6A10C" w:rsidR="00486EB6" w:rsidRPr="00DC68B6" w:rsidRDefault="00DC68B6" w:rsidP="003B150F">
      <w:pPr>
        <w:widowControl w:val="0"/>
        <w:autoSpaceDE w:val="0"/>
        <w:autoSpaceDN w:val="0"/>
        <w:spacing w:after="0" w:line="360" w:lineRule="atLeast"/>
        <w:jc w:val="center"/>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486EB6" w:rsidRPr="00DC68B6">
        <w:rPr>
          <w:rFonts w:ascii="Times New Roman" w:eastAsia="Times New Roman" w:hAnsi="Times New Roman"/>
          <w:sz w:val="24"/>
          <w:lang w:eastAsia="ru-RU"/>
        </w:rPr>
        <w:t>(дата, номер)</w:t>
      </w:r>
    </w:p>
    <w:p w14:paraId="67E8DBA2" w14:textId="65E45124" w:rsidR="00486EB6" w:rsidRPr="00DC68B6" w:rsidRDefault="00486EB6" w:rsidP="003B150F">
      <w:pPr>
        <w:widowControl w:val="0"/>
        <w:autoSpaceDE w:val="0"/>
        <w:autoSpaceDN w:val="0"/>
        <w:spacing w:after="0" w:line="360" w:lineRule="atLeast"/>
        <w:ind w:firstLine="708"/>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1) определить к </w:t>
      </w:r>
      <w:r w:rsidR="00AA0194" w:rsidRPr="00DC68B6">
        <w:rPr>
          <w:rFonts w:ascii="Times New Roman" w:eastAsia="Times New Roman" w:hAnsi="Times New Roman"/>
          <w:sz w:val="28"/>
          <w:szCs w:val="28"/>
          <w:lang w:eastAsia="ru-RU"/>
        </w:rPr>
        <w:t>страховой</w:t>
      </w:r>
      <w:r w:rsidRPr="00DC68B6">
        <w:rPr>
          <w:rFonts w:ascii="Times New Roman" w:eastAsia="Times New Roman" w:hAnsi="Times New Roman"/>
          <w:sz w:val="28"/>
          <w:szCs w:val="28"/>
          <w:lang w:eastAsia="ru-RU"/>
        </w:rPr>
        <w:t xml:space="preserve"> пенсии ___________________________</w:t>
      </w:r>
      <w:r w:rsidR="00DC68B6">
        <w:rPr>
          <w:rFonts w:ascii="Times New Roman" w:eastAsia="Times New Roman" w:hAnsi="Times New Roman"/>
          <w:sz w:val="28"/>
          <w:szCs w:val="28"/>
          <w:lang w:eastAsia="ru-RU"/>
        </w:rPr>
        <w:t>___</w:t>
      </w:r>
      <w:r w:rsidRPr="00DC68B6">
        <w:rPr>
          <w:rFonts w:ascii="Times New Roman" w:eastAsia="Times New Roman" w:hAnsi="Times New Roman"/>
          <w:sz w:val="28"/>
          <w:szCs w:val="28"/>
          <w:lang w:eastAsia="ru-RU"/>
        </w:rPr>
        <w:t>________</w:t>
      </w:r>
    </w:p>
    <w:p w14:paraId="6B3EC45E" w14:textId="0309C21A" w:rsidR="00486EB6" w:rsidRPr="00DC68B6" w:rsidRDefault="00D35B6B" w:rsidP="003B150F">
      <w:pPr>
        <w:widowControl w:val="0"/>
        <w:autoSpaceDE w:val="0"/>
        <w:autoSpaceDN w:val="0"/>
        <w:spacing w:after="0" w:line="360" w:lineRule="atLeast"/>
        <w:jc w:val="both"/>
        <w:rPr>
          <w:rFonts w:ascii="Times New Roman" w:eastAsia="Times New Roman" w:hAnsi="Times New Roman"/>
          <w:sz w:val="24"/>
          <w:lang w:eastAsia="ru-RU"/>
        </w:rPr>
      </w:pPr>
      <w:r w:rsidRPr="00DC68B6">
        <w:rPr>
          <w:rFonts w:ascii="Times New Roman" w:eastAsia="Times New Roman" w:hAnsi="Times New Roman"/>
          <w:sz w:val="24"/>
          <w:lang w:eastAsia="ru-RU"/>
        </w:rPr>
        <w:t xml:space="preserve">                                                                           </w:t>
      </w:r>
      <w:r w:rsidR="00DC68B6">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 xml:space="preserve">                  </w:t>
      </w:r>
      <w:r w:rsidR="002F7410" w:rsidRPr="00DC68B6">
        <w:rPr>
          <w:rFonts w:ascii="Times New Roman" w:eastAsia="Times New Roman" w:hAnsi="Times New Roman"/>
          <w:sz w:val="24"/>
          <w:lang w:eastAsia="ru-RU"/>
        </w:rPr>
        <w:t>(</w:t>
      </w:r>
      <w:r w:rsidR="00486EB6" w:rsidRPr="00DC68B6">
        <w:rPr>
          <w:rFonts w:ascii="Times New Roman" w:eastAsia="Times New Roman" w:hAnsi="Times New Roman"/>
          <w:sz w:val="24"/>
          <w:lang w:eastAsia="ru-RU"/>
        </w:rPr>
        <w:t>вид пенсии)</w:t>
      </w:r>
    </w:p>
    <w:p w14:paraId="10D829C4" w14:textId="4789D3FB"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в размере</w:t>
      </w:r>
      <w:r w:rsidRPr="00DC68B6">
        <w:rPr>
          <w:rFonts w:ascii="Courier New" w:eastAsia="Times New Roman" w:hAnsi="Courier New" w:cs="Courier New"/>
          <w:sz w:val="28"/>
          <w:szCs w:val="28"/>
          <w:lang w:eastAsia="ru-RU"/>
        </w:rPr>
        <w:t xml:space="preserve"> _____________ </w:t>
      </w:r>
      <w:r w:rsidRPr="00DC68B6">
        <w:rPr>
          <w:rFonts w:ascii="Times New Roman" w:eastAsia="Times New Roman" w:hAnsi="Times New Roman"/>
          <w:sz w:val="28"/>
          <w:szCs w:val="28"/>
          <w:lang w:eastAsia="ru-RU"/>
        </w:rPr>
        <w:t>руб.</w:t>
      </w:r>
      <w:r w:rsidRPr="00DC68B6">
        <w:rPr>
          <w:rFonts w:ascii="Courier New" w:eastAsia="Times New Roman" w:hAnsi="Courier New" w:cs="Courier New"/>
          <w:sz w:val="28"/>
          <w:szCs w:val="28"/>
          <w:lang w:eastAsia="ru-RU"/>
        </w:rPr>
        <w:t xml:space="preserve"> ______ </w:t>
      </w:r>
      <w:r w:rsidRPr="00DC68B6">
        <w:rPr>
          <w:rFonts w:ascii="Times New Roman" w:eastAsia="Times New Roman" w:hAnsi="Times New Roman"/>
          <w:sz w:val="28"/>
          <w:szCs w:val="28"/>
          <w:lang w:eastAsia="ru-RU"/>
        </w:rPr>
        <w:t xml:space="preserve">коп. в месяц </w:t>
      </w:r>
      <w:r w:rsidR="00D35B6B" w:rsidRPr="00DC68B6">
        <w:rPr>
          <w:rFonts w:ascii="Times New Roman" w:eastAsia="Times New Roman" w:hAnsi="Times New Roman"/>
          <w:sz w:val="28"/>
          <w:szCs w:val="28"/>
          <w:lang w:eastAsia="ru-RU"/>
        </w:rPr>
        <w:t>пенсию</w:t>
      </w:r>
      <w:r w:rsidR="00E55357" w:rsidRPr="00DC68B6">
        <w:rPr>
          <w:rFonts w:ascii="Times New Roman" w:eastAsia="Times New Roman" w:hAnsi="Times New Roman"/>
          <w:sz w:val="28"/>
          <w:szCs w:val="28"/>
          <w:lang w:eastAsia="ru-RU"/>
        </w:rPr>
        <w:t xml:space="preserve"> за выслугу лет</w:t>
      </w:r>
      <w:r w:rsidR="00D35B6B"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в размере</w:t>
      </w:r>
      <w:r w:rsidRPr="00DC68B6">
        <w:rPr>
          <w:rFonts w:ascii="Courier New" w:eastAsia="Times New Roman" w:hAnsi="Courier New" w:cs="Courier New"/>
          <w:sz w:val="28"/>
          <w:szCs w:val="28"/>
          <w:lang w:eastAsia="ru-RU"/>
        </w:rPr>
        <w:t xml:space="preserve"> _______________ </w:t>
      </w:r>
      <w:r w:rsidRPr="00DC68B6">
        <w:rPr>
          <w:rFonts w:ascii="Times New Roman" w:eastAsia="Times New Roman" w:hAnsi="Times New Roman"/>
          <w:sz w:val="28"/>
          <w:szCs w:val="28"/>
          <w:lang w:eastAsia="ru-RU"/>
        </w:rPr>
        <w:t>руб.</w:t>
      </w:r>
      <w:r w:rsidRPr="00DC68B6">
        <w:rPr>
          <w:rFonts w:ascii="Courier New" w:eastAsia="Times New Roman" w:hAnsi="Courier New" w:cs="Courier New"/>
          <w:sz w:val="28"/>
          <w:szCs w:val="28"/>
          <w:lang w:eastAsia="ru-RU"/>
        </w:rPr>
        <w:t xml:space="preserve">__________ </w:t>
      </w:r>
      <w:r w:rsidRPr="00DC68B6">
        <w:rPr>
          <w:rFonts w:ascii="Times New Roman" w:eastAsia="Times New Roman" w:hAnsi="Times New Roman"/>
          <w:sz w:val="28"/>
          <w:szCs w:val="28"/>
          <w:lang w:eastAsia="ru-RU"/>
        </w:rPr>
        <w:t>коп. в месяц, исходя из общей</w:t>
      </w:r>
      <w:r w:rsidR="00D35B6B" w:rsidRPr="00DC68B6">
        <w:rPr>
          <w:rFonts w:ascii="Times New Roman" w:eastAsia="Times New Roman" w:hAnsi="Times New Roman"/>
          <w:sz w:val="28"/>
          <w:szCs w:val="28"/>
          <w:lang w:eastAsia="ru-RU"/>
        </w:rPr>
        <w:t xml:space="preserve"> </w:t>
      </w:r>
      <w:r w:rsidR="001C2556" w:rsidRPr="00DC68B6">
        <w:rPr>
          <w:rFonts w:ascii="Times New Roman" w:eastAsia="Times New Roman" w:hAnsi="Times New Roman"/>
          <w:sz w:val="28"/>
          <w:szCs w:val="28"/>
          <w:lang w:eastAsia="ru-RU"/>
        </w:rPr>
        <w:t>суммы страховой</w:t>
      </w:r>
      <w:r w:rsidR="002F7410" w:rsidRPr="00DC68B6">
        <w:rPr>
          <w:rFonts w:ascii="Times New Roman" w:eastAsia="Times New Roman" w:hAnsi="Times New Roman"/>
          <w:sz w:val="28"/>
          <w:szCs w:val="28"/>
          <w:lang w:eastAsia="ru-RU"/>
        </w:rPr>
        <w:t xml:space="preserve"> пенсии по </w:t>
      </w:r>
      <w:r w:rsidR="001C2556" w:rsidRPr="00DC68B6">
        <w:rPr>
          <w:rFonts w:ascii="Times New Roman" w:eastAsia="Times New Roman" w:hAnsi="Times New Roman"/>
          <w:sz w:val="28"/>
          <w:szCs w:val="28"/>
          <w:lang w:eastAsia="ru-RU"/>
        </w:rPr>
        <w:t>старости</w:t>
      </w:r>
      <w:r w:rsidR="006F1942" w:rsidRPr="00DC68B6">
        <w:rPr>
          <w:rFonts w:ascii="Times New Roman" w:eastAsia="Times New Roman" w:hAnsi="Times New Roman"/>
          <w:sz w:val="28"/>
          <w:szCs w:val="28"/>
          <w:lang w:eastAsia="ru-RU"/>
        </w:rPr>
        <w:t xml:space="preserve"> </w:t>
      </w:r>
      <w:r w:rsidR="00D35B6B" w:rsidRPr="00DC68B6">
        <w:rPr>
          <w:rFonts w:ascii="Times New Roman" w:eastAsia="Times New Roman" w:hAnsi="Times New Roman"/>
          <w:sz w:val="28"/>
          <w:szCs w:val="28"/>
          <w:lang w:eastAsia="ru-RU"/>
        </w:rPr>
        <w:t xml:space="preserve">и </w:t>
      </w:r>
      <w:r w:rsidR="006F1942" w:rsidRPr="00DC68B6">
        <w:rPr>
          <w:rFonts w:ascii="Times New Roman" w:eastAsia="Times New Roman" w:hAnsi="Times New Roman"/>
          <w:sz w:val="28"/>
          <w:szCs w:val="28"/>
          <w:lang w:eastAsia="ru-RU"/>
        </w:rPr>
        <w:t xml:space="preserve">пенсии за выслугу лет </w:t>
      </w:r>
      <w:r w:rsidRPr="00DC68B6">
        <w:rPr>
          <w:rFonts w:ascii="Times New Roman" w:eastAsia="Times New Roman" w:hAnsi="Times New Roman"/>
          <w:sz w:val="28"/>
          <w:szCs w:val="28"/>
          <w:lang w:eastAsia="ru-RU"/>
        </w:rPr>
        <w:t>к н</w:t>
      </w:r>
      <w:r w:rsidR="002F7410" w:rsidRPr="00DC68B6">
        <w:rPr>
          <w:rFonts w:ascii="Times New Roman" w:eastAsia="Times New Roman" w:hAnsi="Times New Roman"/>
          <w:sz w:val="28"/>
          <w:szCs w:val="28"/>
          <w:lang w:eastAsia="ru-RU"/>
        </w:rPr>
        <w:t xml:space="preserve">ей в размере ___ руб. ___ </w:t>
      </w:r>
      <w:proofErr w:type="gramStart"/>
      <w:r w:rsidR="002F7410" w:rsidRPr="00DC68B6">
        <w:rPr>
          <w:rFonts w:ascii="Times New Roman" w:eastAsia="Times New Roman" w:hAnsi="Times New Roman"/>
          <w:sz w:val="28"/>
          <w:szCs w:val="28"/>
          <w:lang w:eastAsia="ru-RU"/>
        </w:rPr>
        <w:t>коп.,</w:t>
      </w:r>
      <w:proofErr w:type="gramEnd"/>
      <w:r w:rsidR="002F7410"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составляющей</w:t>
      </w:r>
      <w:r w:rsidRPr="00DC68B6">
        <w:rPr>
          <w:rFonts w:ascii="Courier New" w:eastAsia="Times New Roman" w:hAnsi="Courier New" w:cs="Courier New"/>
          <w:sz w:val="28"/>
          <w:szCs w:val="28"/>
          <w:lang w:eastAsia="ru-RU"/>
        </w:rPr>
        <w:t xml:space="preserve"> __________</w:t>
      </w:r>
      <w:r w:rsidR="00DC68B6">
        <w:rPr>
          <w:rFonts w:ascii="Courier New" w:eastAsia="Times New Roman" w:hAnsi="Courier New" w:cs="Courier New"/>
          <w:sz w:val="28"/>
          <w:szCs w:val="28"/>
          <w:lang w:eastAsia="ru-RU"/>
        </w:rPr>
        <w:t>____________________________</w:t>
      </w:r>
    </w:p>
    <w:p w14:paraId="4FC6FAD3" w14:textId="1A6B6F2B" w:rsidR="00486EB6" w:rsidRPr="00DC68B6" w:rsidRDefault="00D04318" w:rsidP="003B150F">
      <w:pPr>
        <w:widowControl w:val="0"/>
        <w:autoSpaceDE w:val="0"/>
        <w:autoSpaceDN w:val="0"/>
        <w:spacing w:after="0" w:line="360" w:lineRule="atLeast"/>
        <w:jc w:val="both"/>
        <w:rPr>
          <w:rFonts w:ascii="Times New Roman" w:eastAsia="Times New Roman" w:hAnsi="Times New Roman"/>
          <w:sz w:val="24"/>
          <w:lang w:eastAsia="ru-RU"/>
        </w:rPr>
      </w:pPr>
      <w:r w:rsidRPr="00DC68B6">
        <w:rPr>
          <w:rFonts w:ascii="Times New Roman" w:eastAsia="Times New Roman" w:hAnsi="Times New Roman"/>
          <w:sz w:val="24"/>
          <w:lang w:eastAsia="ru-RU"/>
        </w:rPr>
        <w:t xml:space="preserve">                                                                    </w:t>
      </w:r>
      <w:r w:rsidR="00DC68B6">
        <w:rPr>
          <w:rFonts w:ascii="Times New Roman" w:eastAsia="Times New Roman" w:hAnsi="Times New Roman"/>
          <w:sz w:val="24"/>
          <w:lang w:eastAsia="ru-RU"/>
        </w:rPr>
        <w:t xml:space="preserve">                  </w:t>
      </w:r>
      <w:r w:rsidR="00DC68B6" w:rsidRPr="00DC68B6">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 xml:space="preserve"> </w:t>
      </w:r>
      <w:r w:rsidR="00486EB6" w:rsidRPr="00DC68B6">
        <w:rPr>
          <w:rFonts w:ascii="Times New Roman" w:eastAsia="Times New Roman" w:hAnsi="Times New Roman"/>
          <w:sz w:val="24"/>
          <w:lang w:eastAsia="ru-RU"/>
        </w:rPr>
        <w:t>(денежного вознаграждения)</w:t>
      </w:r>
    </w:p>
    <w:p w14:paraId="1F915A74" w14:textId="77777777"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процентов месячного денежного содержания;</w:t>
      </w:r>
    </w:p>
    <w:p w14:paraId="54561AEA" w14:textId="584ED161" w:rsidR="00DC68B6" w:rsidRDefault="00486EB6" w:rsidP="003B150F">
      <w:pPr>
        <w:widowControl w:val="0"/>
        <w:autoSpaceDE w:val="0"/>
        <w:autoSpaceDN w:val="0"/>
        <w:spacing w:after="0" w:line="360" w:lineRule="atLeast"/>
        <w:ind w:firstLine="708"/>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2) приостановить выплату</w:t>
      </w:r>
      <w:r w:rsidR="00B512CD"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пенсии</w:t>
      </w:r>
      <w:r w:rsidR="009C0156" w:rsidRPr="00DC68B6">
        <w:rPr>
          <w:rFonts w:ascii="Times New Roman" w:eastAsia="Times New Roman" w:hAnsi="Times New Roman"/>
          <w:sz w:val="28"/>
          <w:szCs w:val="28"/>
          <w:lang w:eastAsia="ru-RU"/>
        </w:rPr>
        <w:t xml:space="preserve"> за выслугу лет</w:t>
      </w:r>
      <w:r w:rsidR="00B512CD" w:rsidRP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с</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 xml:space="preserve">______________________ в </w:t>
      </w:r>
    </w:p>
    <w:p w14:paraId="4C433BB1" w14:textId="62C35C97" w:rsidR="00DC68B6" w:rsidRDefault="00DC68B6" w:rsidP="003B150F">
      <w:pPr>
        <w:widowControl w:val="0"/>
        <w:autoSpaceDE w:val="0"/>
        <w:autoSpaceDN w:val="0"/>
        <w:spacing w:after="0" w:line="360" w:lineRule="atLeast"/>
        <w:ind w:firstLine="708"/>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(день, месяц, год)</w:t>
      </w:r>
    </w:p>
    <w:p w14:paraId="26D36367" w14:textId="77777777" w:rsidR="003B150F" w:rsidRPr="00DC68B6" w:rsidRDefault="003B150F" w:rsidP="003B150F">
      <w:pPr>
        <w:widowControl w:val="0"/>
        <w:autoSpaceDE w:val="0"/>
        <w:autoSpaceDN w:val="0"/>
        <w:spacing w:after="0" w:line="360" w:lineRule="atLeast"/>
        <w:ind w:firstLine="708"/>
        <w:jc w:val="both"/>
        <w:rPr>
          <w:rFonts w:ascii="Times New Roman" w:eastAsia="Times New Roman" w:hAnsi="Times New Roman"/>
          <w:sz w:val="28"/>
          <w:szCs w:val="24"/>
          <w:lang w:eastAsia="ru-RU"/>
        </w:rPr>
      </w:pPr>
    </w:p>
    <w:p w14:paraId="1BC6CBA3" w14:textId="71D1BDDA" w:rsidR="00DC68B6" w:rsidRPr="00DC68B6" w:rsidRDefault="00486EB6" w:rsidP="003B150F">
      <w:pPr>
        <w:widowControl w:val="0"/>
        <w:autoSpaceDE w:val="0"/>
        <w:autoSpaceDN w:val="0"/>
        <w:spacing w:after="0" w:line="360" w:lineRule="atLeast"/>
        <w:jc w:val="both"/>
        <w:rPr>
          <w:rFonts w:ascii="Times New Roman" w:eastAsia="Times New Roman" w:hAnsi="Times New Roman"/>
          <w:sz w:val="24"/>
          <w:lang w:eastAsia="ru-RU"/>
        </w:rPr>
      </w:pPr>
      <w:r w:rsidRPr="00DC68B6">
        <w:rPr>
          <w:rFonts w:ascii="Times New Roman" w:eastAsia="Times New Roman" w:hAnsi="Times New Roman"/>
          <w:sz w:val="28"/>
          <w:szCs w:val="28"/>
          <w:lang w:eastAsia="ru-RU"/>
        </w:rPr>
        <w:lastRenderedPageBreak/>
        <w:t xml:space="preserve">связи с </w:t>
      </w:r>
      <w:r w:rsidRPr="00DC68B6">
        <w:rPr>
          <w:rFonts w:ascii="Times New Roman" w:eastAsia="Times New Roman" w:hAnsi="Times New Roman"/>
          <w:sz w:val="32"/>
          <w:szCs w:val="28"/>
          <w:lang w:eastAsia="ru-RU"/>
        </w:rPr>
        <w:t>________</w:t>
      </w:r>
      <w:r w:rsidR="006F2147" w:rsidRPr="00DC68B6">
        <w:rPr>
          <w:rFonts w:ascii="Times New Roman" w:eastAsia="Times New Roman" w:hAnsi="Times New Roman"/>
          <w:sz w:val="32"/>
          <w:szCs w:val="28"/>
          <w:lang w:eastAsia="ru-RU"/>
        </w:rPr>
        <w:t>________</w:t>
      </w:r>
      <w:r w:rsidRPr="00DC68B6">
        <w:rPr>
          <w:rFonts w:ascii="Times New Roman" w:eastAsia="Times New Roman" w:hAnsi="Times New Roman"/>
          <w:sz w:val="32"/>
          <w:szCs w:val="28"/>
          <w:lang w:eastAsia="ru-RU"/>
        </w:rPr>
        <w:t>_________</w:t>
      </w:r>
      <w:r w:rsidR="00DC68B6">
        <w:rPr>
          <w:rFonts w:ascii="Times New Roman" w:eastAsia="Times New Roman" w:hAnsi="Times New Roman"/>
          <w:sz w:val="32"/>
          <w:szCs w:val="28"/>
          <w:lang w:eastAsia="ru-RU"/>
        </w:rPr>
        <w:t>___________</w:t>
      </w:r>
      <w:r w:rsidRPr="00DC68B6">
        <w:rPr>
          <w:rFonts w:ascii="Times New Roman" w:eastAsia="Times New Roman" w:hAnsi="Times New Roman"/>
          <w:sz w:val="32"/>
          <w:szCs w:val="28"/>
          <w:lang w:eastAsia="ru-RU"/>
        </w:rPr>
        <w:t>_____________________;</w:t>
      </w:r>
    </w:p>
    <w:p w14:paraId="028EDB41" w14:textId="166D39A7" w:rsidR="00486EB6" w:rsidRPr="00F91B48" w:rsidRDefault="00486EB6" w:rsidP="003B150F">
      <w:pPr>
        <w:widowControl w:val="0"/>
        <w:autoSpaceDE w:val="0"/>
        <w:autoSpaceDN w:val="0"/>
        <w:spacing w:after="0" w:line="360" w:lineRule="atLeast"/>
        <w:jc w:val="both"/>
        <w:rPr>
          <w:rFonts w:ascii="Times New Roman" w:eastAsia="Times New Roman" w:hAnsi="Times New Roman"/>
          <w:lang w:eastAsia="ru-RU"/>
        </w:rPr>
      </w:pPr>
      <w:r w:rsidRPr="00DC68B6">
        <w:rPr>
          <w:rFonts w:ascii="Times New Roman" w:eastAsia="Times New Roman" w:hAnsi="Times New Roman"/>
          <w:sz w:val="24"/>
          <w:lang w:eastAsia="ru-RU"/>
        </w:rPr>
        <w:t xml:space="preserve">                            </w:t>
      </w:r>
      <w:r w:rsidR="00DC68B6">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 xml:space="preserve"> </w:t>
      </w:r>
      <w:r w:rsidR="00B512CD" w:rsidRPr="00DC68B6">
        <w:rPr>
          <w:rFonts w:ascii="Times New Roman" w:eastAsia="Times New Roman" w:hAnsi="Times New Roman"/>
          <w:sz w:val="24"/>
          <w:lang w:eastAsia="ru-RU"/>
        </w:rPr>
        <w:t xml:space="preserve">     </w:t>
      </w:r>
      <w:r w:rsidRPr="00F91B48">
        <w:rPr>
          <w:rFonts w:ascii="Times New Roman" w:eastAsia="Times New Roman" w:hAnsi="Times New Roman"/>
          <w:lang w:eastAsia="ru-RU"/>
        </w:rPr>
        <w:t>(основание)</w:t>
      </w:r>
    </w:p>
    <w:p w14:paraId="5B493C4A" w14:textId="296978F7" w:rsidR="00DC68B6" w:rsidRDefault="00486EB6" w:rsidP="003B150F">
      <w:pPr>
        <w:widowControl w:val="0"/>
        <w:autoSpaceDE w:val="0"/>
        <w:autoSpaceDN w:val="0"/>
        <w:spacing w:after="0" w:line="360" w:lineRule="atLeast"/>
        <w:ind w:firstLine="708"/>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3) возобновить выплату пенсии</w:t>
      </w:r>
      <w:r w:rsidR="00E55357" w:rsidRPr="00DC68B6">
        <w:rPr>
          <w:rFonts w:ascii="Times New Roman" w:eastAsia="Times New Roman" w:hAnsi="Times New Roman"/>
          <w:sz w:val="28"/>
          <w:szCs w:val="28"/>
          <w:lang w:eastAsia="ru-RU"/>
        </w:rPr>
        <w:t xml:space="preserve"> за выслугу лет</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с</w:t>
      </w:r>
      <w:r w:rsidR="00DC68B6">
        <w:rPr>
          <w:rFonts w:ascii="Times New Roman" w:eastAsia="Times New Roman" w:hAnsi="Times New Roman"/>
          <w:sz w:val="28"/>
          <w:szCs w:val="28"/>
          <w:lang w:eastAsia="ru-RU"/>
        </w:rPr>
        <w:t xml:space="preserve"> ______________</w:t>
      </w:r>
      <w:r w:rsidRPr="00DC68B6">
        <w:rPr>
          <w:rFonts w:ascii="Times New Roman" w:eastAsia="Times New Roman" w:hAnsi="Times New Roman"/>
          <w:sz w:val="28"/>
          <w:szCs w:val="28"/>
          <w:lang w:eastAsia="ru-RU"/>
        </w:rPr>
        <w:t xml:space="preserve">____________ </w:t>
      </w:r>
    </w:p>
    <w:p w14:paraId="4E5264A3" w14:textId="0EC83188" w:rsidR="00DC68B6" w:rsidRDefault="00DC68B6" w:rsidP="003B150F">
      <w:pPr>
        <w:widowControl w:val="0"/>
        <w:autoSpaceDE w:val="0"/>
        <w:autoSpaceDN w:val="0"/>
        <w:spacing w:after="0" w:line="360" w:lineRule="atLeast"/>
        <w:rPr>
          <w:rFonts w:ascii="Times New Roman" w:eastAsia="Times New Roman" w:hAnsi="Times New Roman"/>
          <w:sz w:val="28"/>
          <w:szCs w:val="28"/>
          <w:lang w:eastAsia="ru-RU"/>
        </w:rPr>
      </w:pPr>
      <w:r>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(день, месяц, год)</w:t>
      </w:r>
    </w:p>
    <w:p w14:paraId="49EB90F0" w14:textId="77777777" w:rsidR="00DC68B6" w:rsidRDefault="00DC68B6" w:rsidP="003B150F">
      <w:pPr>
        <w:widowControl w:val="0"/>
        <w:autoSpaceDE w:val="0"/>
        <w:autoSpaceDN w:val="0"/>
        <w:spacing w:after="0" w:line="360" w:lineRule="atLeast"/>
        <w:jc w:val="both"/>
        <w:rPr>
          <w:rFonts w:ascii="Times New Roman" w:eastAsia="Times New Roman" w:hAnsi="Times New Roman"/>
          <w:sz w:val="28"/>
          <w:szCs w:val="28"/>
          <w:lang w:eastAsia="ru-RU"/>
        </w:rPr>
      </w:pPr>
    </w:p>
    <w:p w14:paraId="264C1EBB" w14:textId="3120DFDC"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в связи с ________</w:t>
      </w:r>
      <w:r w:rsidR="00DC68B6">
        <w:rPr>
          <w:rFonts w:ascii="Times New Roman" w:eastAsia="Times New Roman" w:hAnsi="Times New Roman"/>
          <w:sz w:val="28"/>
          <w:szCs w:val="28"/>
          <w:lang w:eastAsia="ru-RU"/>
        </w:rPr>
        <w:t>__________________</w:t>
      </w:r>
      <w:r w:rsidRPr="00DC68B6">
        <w:rPr>
          <w:rFonts w:ascii="Times New Roman" w:eastAsia="Times New Roman" w:hAnsi="Times New Roman"/>
          <w:sz w:val="28"/>
          <w:szCs w:val="28"/>
          <w:lang w:eastAsia="ru-RU"/>
        </w:rPr>
        <w:t>__________________</w:t>
      </w:r>
      <w:r w:rsidR="006F2147" w:rsidRPr="00DC68B6">
        <w:rPr>
          <w:rFonts w:ascii="Times New Roman" w:eastAsia="Times New Roman" w:hAnsi="Times New Roman"/>
          <w:sz w:val="28"/>
          <w:szCs w:val="28"/>
          <w:lang w:eastAsia="ru-RU"/>
        </w:rPr>
        <w:t>________</w:t>
      </w:r>
      <w:r w:rsidRPr="00DC68B6">
        <w:rPr>
          <w:rFonts w:ascii="Times New Roman" w:eastAsia="Times New Roman" w:hAnsi="Times New Roman"/>
          <w:sz w:val="28"/>
          <w:szCs w:val="28"/>
          <w:lang w:eastAsia="ru-RU"/>
        </w:rPr>
        <w:t>____________</w:t>
      </w:r>
    </w:p>
    <w:p w14:paraId="5143A674" w14:textId="5538D044" w:rsidR="00486EB6" w:rsidRPr="00DC68B6" w:rsidRDefault="00DC68B6" w:rsidP="003B150F">
      <w:pPr>
        <w:widowControl w:val="0"/>
        <w:autoSpaceDE w:val="0"/>
        <w:autoSpaceDN w:val="0"/>
        <w:spacing w:after="0" w:line="360" w:lineRule="atLeast"/>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D04318" w:rsidRPr="00DC68B6">
        <w:rPr>
          <w:rFonts w:ascii="Times New Roman" w:eastAsia="Times New Roman" w:hAnsi="Times New Roman"/>
          <w:sz w:val="24"/>
          <w:lang w:eastAsia="ru-RU"/>
        </w:rPr>
        <w:t xml:space="preserve"> </w:t>
      </w:r>
      <w:r w:rsidR="00486EB6" w:rsidRPr="00DC68B6">
        <w:rPr>
          <w:rFonts w:ascii="Times New Roman" w:eastAsia="Times New Roman" w:hAnsi="Times New Roman"/>
          <w:sz w:val="24"/>
          <w:lang w:eastAsia="ru-RU"/>
        </w:rPr>
        <w:t>(основание)</w:t>
      </w:r>
    </w:p>
    <w:p w14:paraId="0ACF1D0B" w14:textId="7A95288A"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в размере ___________ руб. _______ коп. в месяц, исходя из общей </w:t>
      </w:r>
      <w:r w:rsidR="001C2556" w:rsidRPr="00DC68B6">
        <w:rPr>
          <w:rFonts w:ascii="Times New Roman" w:eastAsia="Times New Roman" w:hAnsi="Times New Roman"/>
          <w:sz w:val="28"/>
          <w:szCs w:val="28"/>
          <w:lang w:eastAsia="ru-RU"/>
        </w:rPr>
        <w:t>суммы страховой</w:t>
      </w:r>
      <w:r w:rsidR="006F2147" w:rsidRPr="00DC68B6">
        <w:rPr>
          <w:rFonts w:ascii="Times New Roman" w:eastAsia="Times New Roman" w:hAnsi="Times New Roman"/>
          <w:sz w:val="28"/>
          <w:szCs w:val="28"/>
          <w:lang w:eastAsia="ru-RU"/>
        </w:rPr>
        <w:t xml:space="preserve"> пенсии по старости</w:t>
      </w:r>
      <w:r w:rsidR="006F1942" w:rsidRPr="00DC68B6">
        <w:rPr>
          <w:rFonts w:ascii="Times New Roman" w:eastAsia="Times New Roman" w:hAnsi="Times New Roman"/>
          <w:sz w:val="28"/>
          <w:szCs w:val="28"/>
          <w:lang w:eastAsia="ru-RU"/>
        </w:rPr>
        <w:t xml:space="preserve"> </w:t>
      </w:r>
      <w:r w:rsidR="00B512CD" w:rsidRPr="00DC68B6">
        <w:rPr>
          <w:rFonts w:ascii="Times New Roman" w:eastAsia="Times New Roman" w:hAnsi="Times New Roman"/>
          <w:sz w:val="28"/>
          <w:szCs w:val="28"/>
          <w:lang w:eastAsia="ru-RU"/>
        </w:rPr>
        <w:t xml:space="preserve">и </w:t>
      </w:r>
      <w:r w:rsidR="006F1942" w:rsidRPr="00DC68B6">
        <w:rPr>
          <w:rFonts w:ascii="Times New Roman" w:eastAsia="Times New Roman" w:hAnsi="Times New Roman"/>
          <w:sz w:val="28"/>
          <w:szCs w:val="28"/>
          <w:lang w:eastAsia="ru-RU"/>
        </w:rPr>
        <w:t xml:space="preserve">пенсии за выслугу лет </w:t>
      </w:r>
      <w:r w:rsidRPr="00DC68B6">
        <w:rPr>
          <w:rFonts w:ascii="Times New Roman" w:eastAsia="Times New Roman" w:hAnsi="Times New Roman"/>
          <w:sz w:val="28"/>
          <w:szCs w:val="28"/>
          <w:lang w:eastAsia="ru-RU"/>
        </w:rPr>
        <w:t>к ней в размере ____</w:t>
      </w:r>
      <w:r w:rsidR="006F2147" w:rsidRPr="00DC68B6">
        <w:rPr>
          <w:rFonts w:ascii="Times New Roman" w:eastAsia="Times New Roman" w:hAnsi="Times New Roman"/>
          <w:sz w:val="28"/>
          <w:szCs w:val="28"/>
          <w:lang w:eastAsia="ru-RU"/>
        </w:rPr>
        <w:t>___</w:t>
      </w:r>
      <w:r w:rsidRPr="00DC68B6">
        <w:rPr>
          <w:rFonts w:ascii="Times New Roman" w:eastAsia="Times New Roman" w:hAnsi="Times New Roman"/>
          <w:sz w:val="28"/>
          <w:szCs w:val="28"/>
          <w:lang w:eastAsia="ru-RU"/>
        </w:rPr>
        <w:t>___ руб. ___</w:t>
      </w:r>
      <w:r w:rsidR="006F2147" w:rsidRPr="00DC68B6">
        <w:rPr>
          <w:rFonts w:ascii="Times New Roman" w:eastAsia="Times New Roman" w:hAnsi="Times New Roman"/>
          <w:sz w:val="28"/>
          <w:szCs w:val="28"/>
          <w:lang w:eastAsia="ru-RU"/>
        </w:rPr>
        <w:t>____</w:t>
      </w:r>
      <w:r w:rsidR="00DC68B6">
        <w:rPr>
          <w:rFonts w:ascii="Times New Roman" w:eastAsia="Times New Roman" w:hAnsi="Times New Roman"/>
          <w:sz w:val="28"/>
          <w:szCs w:val="28"/>
          <w:lang w:eastAsia="ru-RU"/>
        </w:rPr>
        <w:t xml:space="preserve">___ </w:t>
      </w:r>
      <w:proofErr w:type="gramStart"/>
      <w:r w:rsidR="00DC68B6">
        <w:rPr>
          <w:rFonts w:ascii="Times New Roman" w:eastAsia="Times New Roman" w:hAnsi="Times New Roman"/>
          <w:sz w:val="28"/>
          <w:szCs w:val="28"/>
          <w:lang w:eastAsia="ru-RU"/>
        </w:rPr>
        <w:t>коп.,</w:t>
      </w:r>
      <w:proofErr w:type="gramEnd"/>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составляющей _____________________________</w:t>
      </w:r>
      <w:r w:rsidR="00DC68B6">
        <w:rPr>
          <w:rFonts w:ascii="Times New Roman" w:eastAsia="Times New Roman" w:hAnsi="Times New Roman"/>
          <w:sz w:val="28"/>
          <w:szCs w:val="28"/>
          <w:lang w:eastAsia="ru-RU"/>
        </w:rPr>
        <w:t>_______________</w:t>
      </w:r>
    </w:p>
    <w:p w14:paraId="4699D3B6" w14:textId="474131D7" w:rsidR="00486EB6" w:rsidRPr="00DC68B6" w:rsidRDefault="00D04318" w:rsidP="003B150F">
      <w:pPr>
        <w:widowControl w:val="0"/>
        <w:autoSpaceDE w:val="0"/>
        <w:autoSpaceDN w:val="0"/>
        <w:spacing w:after="0" w:line="360" w:lineRule="atLeast"/>
        <w:jc w:val="both"/>
        <w:rPr>
          <w:rFonts w:ascii="Times New Roman" w:eastAsia="Times New Roman" w:hAnsi="Times New Roman"/>
          <w:sz w:val="24"/>
          <w:lang w:eastAsia="ru-RU"/>
        </w:rPr>
      </w:pPr>
      <w:r w:rsidRPr="00DC68B6">
        <w:rPr>
          <w:rFonts w:ascii="Times New Roman" w:eastAsia="Times New Roman" w:hAnsi="Times New Roman"/>
          <w:sz w:val="24"/>
          <w:lang w:eastAsia="ru-RU"/>
        </w:rPr>
        <w:t xml:space="preserve">                        </w:t>
      </w:r>
      <w:r w:rsidR="00DC68B6">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 xml:space="preserve">                                            </w:t>
      </w:r>
      <w:r w:rsidR="00486EB6" w:rsidRPr="00DC68B6">
        <w:rPr>
          <w:rFonts w:ascii="Times New Roman" w:eastAsia="Times New Roman" w:hAnsi="Times New Roman"/>
          <w:sz w:val="24"/>
          <w:lang w:eastAsia="ru-RU"/>
        </w:rPr>
        <w:t>(денежного вознаграждения)</w:t>
      </w:r>
    </w:p>
    <w:p w14:paraId="165BC71C" w14:textId="77777777" w:rsidR="00486EB6" w:rsidRPr="00DC68B6" w:rsidRDefault="006F2147"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________ </w:t>
      </w:r>
      <w:r w:rsidR="00486EB6" w:rsidRPr="00DC68B6">
        <w:rPr>
          <w:rFonts w:ascii="Times New Roman" w:eastAsia="Times New Roman" w:hAnsi="Times New Roman"/>
          <w:sz w:val="28"/>
          <w:szCs w:val="28"/>
          <w:lang w:eastAsia="ru-RU"/>
        </w:rPr>
        <w:t>процентов месячного денежного содержания;</w:t>
      </w:r>
    </w:p>
    <w:p w14:paraId="51737588" w14:textId="77777777" w:rsidR="00DC68B6" w:rsidRDefault="00486EB6" w:rsidP="003B150F">
      <w:pPr>
        <w:widowControl w:val="0"/>
        <w:autoSpaceDE w:val="0"/>
        <w:autoSpaceDN w:val="0"/>
        <w:spacing w:after="0" w:line="360" w:lineRule="atLeast"/>
        <w:ind w:firstLine="708"/>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 xml:space="preserve">4) прекратить </w:t>
      </w:r>
      <w:r w:rsidR="006F1942" w:rsidRPr="00DC68B6">
        <w:rPr>
          <w:rFonts w:ascii="Times New Roman" w:eastAsia="Times New Roman" w:hAnsi="Times New Roman"/>
          <w:sz w:val="28"/>
          <w:szCs w:val="28"/>
          <w:lang w:eastAsia="ru-RU"/>
        </w:rPr>
        <w:t xml:space="preserve">выплату </w:t>
      </w:r>
      <w:r w:rsidRPr="00DC68B6">
        <w:rPr>
          <w:rFonts w:ascii="Times New Roman" w:eastAsia="Times New Roman" w:hAnsi="Times New Roman"/>
          <w:sz w:val="28"/>
          <w:szCs w:val="28"/>
          <w:lang w:eastAsia="ru-RU"/>
        </w:rPr>
        <w:t>пенсии</w:t>
      </w:r>
      <w:r w:rsidR="00E55357" w:rsidRPr="00DC68B6">
        <w:rPr>
          <w:rFonts w:ascii="Times New Roman" w:eastAsia="Times New Roman" w:hAnsi="Times New Roman"/>
          <w:sz w:val="28"/>
          <w:szCs w:val="28"/>
          <w:lang w:eastAsia="ru-RU"/>
        </w:rPr>
        <w:t xml:space="preserve"> за выслугу лет</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с</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__</w:t>
      </w:r>
      <w:r w:rsidR="00DC68B6">
        <w:rPr>
          <w:rFonts w:ascii="Times New Roman" w:eastAsia="Times New Roman" w:hAnsi="Times New Roman"/>
          <w:sz w:val="28"/>
          <w:szCs w:val="28"/>
          <w:lang w:eastAsia="ru-RU"/>
        </w:rPr>
        <w:t>___</w:t>
      </w:r>
      <w:r w:rsidRPr="00DC68B6">
        <w:rPr>
          <w:rFonts w:ascii="Times New Roman" w:eastAsia="Times New Roman" w:hAnsi="Times New Roman"/>
          <w:sz w:val="28"/>
          <w:szCs w:val="28"/>
          <w:lang w:eastAsia="ru-RU"/>
        </w:rPr>
        <w:t xml:space="preserve">_____________________в </w:t>
      </w:r>
    </w:p>
    <w:p w14:paraId="61EF832D" w14:textId="132A29E9" w:rsidR="00DC68B6" w:rsidRDefault="00DC68B6" w:rsidP="003B150F">
      <w:pPr>
        <w:widowControl w:val="0"/>
        <w:autoSpaceDE w:val="0"/>
        <w:autoSpaceDN w:val="0"/>
        <w:spacing w:after="0" w:line="360" w:lineRule="atLeast"/>
        <w:ind w:firstLine="708"/>
        <w:jc w:val="center"/>
        <w:rPr>
          <w:rFonts w:ascii="Times New Roman" w:eastAsia="Times New Roman" w:hAnsi="Times New Roman"/>
          <w:sz w:val="28"/>
          <w:szCs w:val="28"/>
          <w:lang w:eastAsia="ru-RU"/>
        </w:rPr>
      </w:pPr>
      <w:r>
        <w:rPr>
          <w:rFonts w:ascii="Times New Roman" w:eastAsia="Times New Roman" w:hAnsi="Times New Roman"/>
          <w:sz w:val="24"/>
          <w:lang w:eastAsia="ru-RU"/>
        </w:rPr>
        <w:t xml:space="preserve">                                                                                                  </w:t>
      </w:r>
      <w:r w:rsidRPr="00DC68B6">
        <w:rPr>
          <w:rFonts w:ascii="Times New Roman" w:eastAsia="Times New Roman" w:hAnsi="Times New Roman"/>
          <w:sz w:val="24"/>
          <w:lang w:eastAsia="ru-RU"/>
        </w:rPr>
        <w:t>(день, месяц, год)</w:t>
      </w:r>
    </w:p>
    <w:p w14:paraId="3C1E7805" w14:textId="6144F9E6"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связи с __________</w:t>
      </w:r>
      <w:r w:rsidR="00DC68B6">
        <w:rPr>
          <w:rFonts w:ascii="Times New Roman" w:eastAsia="Times New Roman" w:hAnsi="Times New Roman"/>
          <w:sz w:val="28"/>
          <w:szCs w:val="28"/>
          <w:lang w:eastAsia="ru-RU"/>
        </w:rPr>
        <w:t>___________________</w:t>
      </w:r>
      <w:r w:rsidRPr="00DC68B6">
        <w:rPr>
          <w:rFonts w:ascii="Times New Roman" w:eastAsia="Times New Roman" w:hAnsi="Times New Roman"/>
          <w:sz w:val="28"/>
          <w:szCs w:val="28"/>
          <w:lang w:eastAsia="ru-RU"/>
        </w:rPr>
        <w:t>_________________</w:t>
      </w:r>
      <w:r w:rsidR="006F2147" w:rsidRPr="00DC68B6">
        <w:rPr>
          <w:rFonts w:ascii="Times New Roman" w:eastAsia="Times New Roman" w:hAnsi="Times New Roman"/>
          <w:sz w:val="28"/>
          <w:szCs w:val="28"/>
          <w:lang w:eastAsia="ru-RU"/>
        </w:rPr>
        <w:t>________</w:t>
      </w:r>
      <w:r w:rsidRPr="00DC68B6">
        <w:rPr>
          <w:rFonts w:ascii="Times New Roman" w:eastAsia="Times New Roman" w:hAnsi="Times New Roman"/>
          <w:sz w:val="28"/>
          <w:szCs w:val="28"/>
          <w:lang w:eastAsia="ru-RU"/>
        </w:rPr>
        <w:t>___________.</w:t>
      </w:r>
    </w:p>
    <w:p w14:paraId="77EF26CA" w14:textId="2E33E45E" w:rsidR="00486EB6" w:rsidRPr="00DC68B6" w:rsidRDefault="00486EB6" w:rsidP="003B150F">
      <w:pPr>
        <w:widowControl w:val="0"/>
        <w:autoSpaceDE w:val="0"/>
        <w:autoSpaceDN w:val="0"/>
        <w:spacing w:after="0" w:line="360" w:lineRule="atLeast"/>
        <w:jc w:val="center"/>
        <w:rPr>
          <w:rFonts w:ascii="Times New Roman" w:eastAsia="Times New Roman" w:hAnsi="Times New Roman"/>
          <w:sz w:val="24"/>
          <w:lang w:eastAsia="ru-RU"/>
        </w:rPr>
      </w:pPr>
      <w:r w:rsidRPr="00DC68B6">
        <w:rPr>
          <w:rFonts w:ascii="Times New Roman" w:eastAsia="Times New Roman" w:hAnsi="Times New Roman"/>
          <w:sz w:val="24"/>
          <w:lang w:eastAsia="ru-RU"/>
        </w:rPr>
        <w:t>(основание)</w:t>
      </w:r>
    </w:p>
    <w:p w14:paraId="2CAFFE75" w14:textId="77777777" w:rsidR="00486E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p>
    <w:p w14:paraId="6F821D0C" w14:textId="77777777" w:rsidR="00DC68B6" w:rsidRPr="00DC68B6" w:rsidRDefault="00DC68B6" w:rsidP="003B150F">
      <w:pPr>
        <w:widowControl w:val="0"/>
        <w:autoSpaceDE w:val="0"/>
        <w:autoSpaceDN w:val="0"/>
        <w:spacing w:after="0" w:line="360" w:lineRule="atLeast"/>
        <w:jc w:val="both"/>
        <w:rPr>
          <w:rFonts w:ascii="Times New Roman" w:eastAsia="Times New Roman" w:hAnsi="Times New Roman"/>
          <w:sz w:val="28"/>
          <w:szCs w:val="28"/>
          <w:lang w:eastAsia="ru-RU"/>
        </w:rPr>
      </w:pPr>
    </w:p>
    <w:p w14:paraId="76C197B5" w14:textId="33C7426C"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Министр _______________</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_______</w:t>
      </w:r>
      <w:r w:rsidR="006F2147" w:rsidRPr="00DC68B6">
        <w:rPr>
          <w:rFonts w:ascii="Times New Roman" w:eastAsia="Times New Roman" w:hAnsi="Times New Roman"/>
          <w:sz w:val="28"/>
          <w:szCs w:val="28"/>
          <w:lang w:eastAsia="ru-RU"/>
        </w:rPr>
        <w:t>___</w:t>
      </w:r>
      <w:r w:rsidRPr="00DC68B6">
        <w:rPr>
          <w:rFonts w:ascii="Times New Roman" w:eastAsia="Times New Roman" w:hAnsi="Times New Roman"/>
          <w:sz w:val="28"/>
          <w:szCs w:val="28"/>
          <w:lang w:eastAsia="ru-RU"/>
        </w:rPr>
        <w:t>_</w:t>
      </w:r>
      <w:r w:rsidR="00DC68B6">
        <w:rPr>
          <w:rFonts w:ascii="Times New Roman" w:eastAsia="Times New Roman" w:hAnsi="Times New Roman"/>
          <w:sz w:val="28"/>
          <w:szCs w:val="28"/>
          <w:lang w:eastAsia="ru-RU"/>
        </w:rPr>
        <w:t>_____________</w:t>
      </w:r>
      <w:r w:rsidRPr="00DC68B6">
        <w:rPr>
          <w:rFonts w:ascii="Times New Roman" w:eastAsia="Times New Roman" w:hAnsi="Times New Roman"/>
          <w:sz w:val="28"/>
          <w:szCs w:val="28"/>
          <w:lang w:eastAsia="ru-RU"/>
        </w:rPr>
        <w:t>_________________</w:t>
      </w:r>
      <w:r w:rsidR="006F2147" w:rsidRPr="00DC68B6">
        <w:rPr>
          <w:rFonts w:ascii="Times New Roman" w:eastAsia="Times New Roman" w:hAnsi="Times New Roman"/>
          <w:sz w:val="28"/>
          <w:szCs w:val="28"/>
          <w:lang w:eastAsia="ru-RU"/>
        </w:rPr>
        <w:t>____</w:t>
      </w:r>
      <w:r w:rsidRPr="00DC68B6">
        <w:rPr>
          <w:rFonts w:ascii="Times New Roman" w:eastAsia="Times New Roman" w:hAnsi="Times New Roman"/>
          <w:sz w:val="28"/>
          <w:szCs w:val="28"/>
          <w:lang w:eastAsia="ru-RU"/>
        </w:rPr>
        <w:t>___</w:t>
      </w:r>
    </w:p>
    <w:p w14:paraId="7BE5E659" w14:textId="7E4BF835" w:rsidR="00486EB6" w:rsidRPr="00DC68B6" w:rsidRDefault="00DC68B6" w:rsidP="003B150F">
      <w:pPr>
        <w:widowControl w:val="0"/>
        <w:autoSpaceDE w:val="0"/>
        <w:autoSpaceDN w:val="0"/>
        <w:spacing w:after="0" w:line="360" w:lineRule="atLeast"/>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486EB6" w:rsidRPr="00DC68B6">
        <w:rPr>
          <w:rFonts w:ascii="Times New Roman" w:eastAsia="Times New Roman" w:hAnsi="Times New Roman"/>
          <w:sz w:val="24"/>
          <w:szCs w:val="28"/>
          <w:lang w:eastAsia="ru-RU"/>
        </w:rPr>
        <w:t>(подпись</w:t>
      </w:r>
      <w:r w:rsidRPr="00DC68B6">
        <w:rPr>
          <w:rFonts w:ascii="Times New Roman" w:eastAsia="Times New Roman" w:hAnsi="Times New Roman"/>
          <w:sz w:val="24"/>
          <w:szCs w:val="28"/>
          <w:lang w:eastAsia="ru-RU"/>
        </w:rPr>
        <w:t>)</w:t>
      </w:r>
      <w:r>
        <w:rPr>
          <w:rFonts w:ascii="Times New Roman" w:eastAsia="Times New Roman" w:hAnsi="Times New Roman"/>
          <w:sz w:val="24"/>
          <w:szCs w:val="28"/>
          <w:lang w:eastAsia="ru-RU"/>
        </w:rPr>
        <w:t xml:space="preserve">                                          </w:t>
      </w:r>
      <w:r w:rsidR="00486EB6" w:rsidRPr="00DC68B6">
        <w:rPr>
          <w:rFonts w:ascii="Times New Roman" w:eastAsia="Times New Roman" w:hAnsi="Times New Roman"/>
          <w:sz w:val="24"/>
          <w:szCs w:val="28"/>
          <w:lang w:eastAsia="ru-RU"/>
        </w:rPr>
        <w:t xml:space="preserve"> </w:t>
      </w:r>
      <w:r w:rsidRPr="00DC68B6">
        <w:rPr>
          <w:rFonts w:ascii="Times New Roman" w:eastAsia="Times New Roman" w:hAnsi="Times New Roman"/>
          <w:sz w:val="24"/>
          <w:szCs w:val="28"/>
          <w:lang w:eastAsia="ru-RU"/>
        </w:rPr>
        <w:t>(</w:t>
      </w:r>
      <w:r w:rsidR="00486EB6" w:rsidRPr="00DC68B6">
        <w:rPr>
          <w:rFonts w:ascii="Times New Roman" w:eastAsia="Times New Roman" w:hAnsi="Times New Roman"/>
          <w:sz w:val="24"/>
          <w:szCs w:val="28"/>
          <w:lang w:eastAsia="ru-RU"/>
        </w:rPr>
        <w:t>фамилия, имя, отчество)</w:t>
      </w:r>
    </w:p>
    <w:p w14:paraId="2B730AEA" w14:textId="77777777" w:rsidR="00DC68B6" w:rsidRDefault="00DC68B6" w:rsidP="003B150F">
      <w:pPr>
        <w:widowControl w:val="0"/>
        <w:autoSpaceDE w:val="0"/>
        <w:autoSpaceDN w:val="0"/>
        <w:spacing w:after="0" w:line="360" w:lineRule="atLeast"/>
        <w:jc w:val="both"/>
        <w:rPr>
          <w:rFonts w:ascii="Times New Roman" w:eastAsia="Times New Roman" w:hAnsi="Times New Roman"/>
          <w:sz w:val="28"/>
          <w:szCs w:val="28"/>
          <w:lang w:eastAsia="ru-RU"/>
        </w:rPr>
      </w:pPr>
    </w:p>
    <w:p w14:paraId="77D4B860" w14:textId="5D220555" w:rsidR="00486EB6" w:rsidRPr="00DC68B6" w:rsidRDefault="00486EB6" w:rsidP="003B150F">
      <w:pPr>
        <w:widowControl w:val="0"/>
        <w:autoSpaceDE w:val="0"/>
        <w:autoSpaceDN w:val="0"/>
        <w:spacing w:after="0" w:line="360" w:lineRule="atLeast"/>
        <w:jc w:val="both"/>
        <w:rPr>
          <w:rFonts w:ascii="Times New Roman" w:eastAsia="Times New Roman" w:hAnsi="Times New Roman"/>
          <w:sz w:val="28"/>
          <w:szCs w:val="28"/>
          <w:lang w:eastAsia="ru-RU"/>
        </w:rPr>
      </w:pPr>
      <w:r w:rsidRPr="00DC68B6">
        <w:rPr>
          <w:rFonts w:ascii="Times New Roman" w:eastAsia="Times New Roman" w:hAnsi="Times New Roman"/>
          <w:sz w:val="28"/>
          <w:szCs w:val="28"/>
          <w:lang w:eastAsia="ru-RU"/>
        </w:rPr>
        <w:t>Главный бухгалтер Министерства ______________</w:t>
      </w:r>
      <w:r w:rsidR="00DC68B6">
        <w:rPr>
          <w:rFonts w:ascii="Times New Roman" w:eastAsia="Times New Roman" w:hAnsi="Times New Roman"/>
          <w:sz w:val="28"/>
          <w:szCs w:val="28"/>
          <w:lang w:eastAsia="ru-RU"/>
        </w:rPr>
        <w:t xml:space="preserve">   </w:t>
      </w:r>
      <w:r w:rsidRPr="00DC68B6">
        <w:rPr>
          <w:rFonts w:ascii="Times New Roman" w:eastAsia="Times New Roman" w:hAnsi="Times New Roman"/>
          <w:sz w:val="28"/>
          <w:szCs w:val="28"/>
          <w:lang w:eastAsia="ru-RU"/>
        </w:rPr>
        <w:t>_____________________</w:t>
      </w:r>
      <w:r w:rsidR="00DC68B6">
        <w:rPr>
          <w:rFonts w:ascii="Times New Roman" w:eastAsia="Times New Roman" w:hAnsi="Times New Roman"/>
          <w:sz w:val="28"/>
          <w:szCs w:val="28"/>
          <w:lang w:eastAsia="ru-RU"/>
        </w:rPr>
        <w:t>___</w:t>
      </w:r>
      <w:r w:rsidRPr="00DC68B6">
        <w:rPr>
          <w:rFonts w:ascii="Times New Roman" w:eastAsia="Times New Roman" w:hAnsi="Times New Roman"/>
          <w:sz w:val="28"/>
          <w:szCs w:val="28"/>
          <w:lang w:eastAsia="ru-RU"/>
        </w:rPr>
        <w:t>___</w:t>
      </w:r>
    </w:p>
    <w:p w14:paraId="36B2427F" w14:textId="0B8252D9" w:rsidR="00486EB6" w:rsidRPr="00DC68B6" w:rsidRDefault="00DC68B6" w:rsidP="003B150F">
      <w:pPr>
        <w:widowControl w:val="0"/>
        <w:autoSpaceDE w:val="0"/>
        <w:autoSpaceDN w:val="0"/>
        <w:spacing w:after="0" w:line="360" w:lineRule="atLeast"/>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486EB6" w:rsidRPr="00DC68B6">
        <w:rPr>
          <w:rFonts w:ascii="Times New Roman" w:eastAsia="Times New Roman" w:hAnsi="Times New Roman"/>
          <w:sz w:val="24"/>
          <w:szCs w:val="28"/>
          <w:lang w:eastAsia="ru-RU"/>
        </w:rPr>
        <w:t>(подпись</w:t>
      </w:r>
      <w:r>
        <w:rPr>
          <w:rFonts w:ascii="Times New Roman" w:eastAsia="Times New Roman" w:hAnsi="Times New Roman"/>
          <w:sz w:val="24"/>
          <w:szCs w:val="28"/>
          <w:lang w:eastAsia="ru-RU"/>
        </w:rPr>
        <w:t>)                     (</w:t>
      </w:r>
      <w:r w:rsidR="00486EB6" w:rsidRPr="00DC68B6">
        <w:rPr>
          <w:rFonts w:ascii="Times New Roman" w:eastAsia="Times New Roman" w:hAnsi="Times New Roman"/>
          <w:sz w:val="24"/>
          <w:szCs w:val="28"/>
          <w:lang w:eastAsia="ru-RU"/>
        </w:rPr>
        <w:t>фамилия, имя, отчество)</w:t>
      </w:r>
    </w:p>
    <w:p w14:paraId="6FADD348" w14:textId="5FB11545" w:rsidR="00933080" w:rsidRPr="00DC68B6" w:rsidRDefault="00DC68B6" w:rsidP="00DC68B6">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МП».</w:t>
      </w:r>
    </w:p>
    <w:p w14:paraId="7F9B3422" w14:textId="77777777" w:rsidR="00DC68B6" w:rsidRDefault="00DC68B6" w:rsidP="00DC68B6">
      <w:pPr>
        <w:widowControl w:val="0"/>
        <w:autoSpaceDE w:val="0"/>
        <w:autoSpaceDN w:val="0"/>
        <w:spacing w:after="0" w:line="360" w:lineRule="atLeast"/>
        <w:ind w:firstLine="709"/>
        <w:jc w:val="both"/>
        <w:rPr>
          <w:rFonts w:ascii="Times New Roman" w:eastAsia="Times New Roman" w:hAnsi="Times New Roman"/>
          <w:sz w:val="28"/>
          <w:szCs w:val="28"/>
          <w:lang w:eastAsia="ru-RU"/>
        </w:rPr>
      </w:pPr>
    </w:p>
    <w:p w14:paraId="08B498A7" w14:textId="48C66A50" w:rsidR="0046155D" w:rsidRPr="00F91B48" w:rsidRDefault="000216DB" w:rsidP="00DC68B6">
      <w:pPr>
        <w:widowControl w:val="0"/>
        <w:autoSpaceDE w:val="0"/>
        <w:autoSpaceDN w:val="0"/>
        <w:spacing w:after="0" w:line="360" w:lineRule="atLeast"/>
        <w:ind w:firstLine="709"/>
        <w:jc w:val="both"/>
        <w:rPr>
          <w:rFonts w:ascii="Times New Roman" w:eastAsia="Times New Roman" w:hAnsi="Times New Roman"/>
          <w:sz w:val="28"/>
          <w:szCs w:val="28"/>
          <w:lang w:eastAsia="ru-RU"/>
        </w:rPr>
      </w:pPr>
      <w:r w:rsidRPr="00F91B48">
        <w:rPr>
          <w:rFonts w:ascii="Times New Roman" w:eastAsia="Times New Roman" w:hAnsi="Times New Roman"/>
          <w:sz w:val="28"/>
          <w:szCs w:val="28"/>
          <w:lang w:eastAsia="ru-RU"/>
        </w:rPr>
        <w:t xml:space="preserve">2. Настоящее постановление </w:t>
      </w:r>
      <w:r w:rsidR="0042301D" w:rsidRPr="00F91B48">
        <w:rPr>
          <w:rFonts w:ascii="Times New Roman" w:eastAsia="Times New Roman" w:hAnsi="Times New Roman"/>
          <w:sz w:val="28"/>
          <w:szCs w:val="28"/>
          <w:lang w:eastAsia="ru-RU"/>
        </w:rPr>
        <w:t xml:space="preserve">вступает в силу со дня его </w:t>
      </w:r>
      <w:r w:rsidR="003B150F">
        <w:rPr>
          <w:rFonts w:ascii="Times New Roman" w:eastAsia="Times New Roman" w:hAnsi="Times New Roman"/>
          <w:sz w:val="28"/>
          <w:szCs w:val="28"/>
          <w:lang w:eastAsia="ru-RU"/>
        </w:rPr>
        <w:t xml:space="preserve">официального </w:t>
      </w:r>
      <w:proofErr w:type="spellStart"/>
      <w:r w:rsidR="003B150F">
        <w:rPr>
          <w:rFonts w:ascii="Times New Roman" w:eastAsia="Times New Roman" w:hAnsi="Times New Roman"/>
          <w:sz w:val="28"/>
          <w:szCs w:val="28"/>
          <w:lang w:eastAsia="ru-RU"/>
        </w:rPr>
        <w:t>опуюликования</w:t>
      </w:r>
      <w:proofErr w:type="spellEnd"/>
      <w:r w:rsidR="0042301D" w:rsidRPr="00F91B48">
        <w:rPr>
          <w:rFonts w:ascii="Times New Roman" w:eastAsia="Times New Roman" w:hAnsi="Times New Roman"/>
          <w:sz w:val="28"/>
          <w:szCs w:val="28"/>
          <w:lang w:eastAsia="ru-RU"/>
        </w:rPr>
        <w:t xml:space="preserve"> и распространяется на правоотношения</w:t>
      </w:r>
      <w:r w:rsidR="00F667D4" w:rsidRPr="00F91B48">
        <w:rPr>
          <w:rFonts w:ascii="Times New Roman" w:eastAsia="Times New Roman" w:hAnsi="Times New Roman"/>
          <w:sz w:val="28"/>
          <w:szCs w:val="28"/>
          <w:lang w:eastAsia="ru-RU"/>
        </w:rPr>
        <w:t>,</w:t>
      </w:r>
      <w:r w:rsidR="0042301D" w:rsidRPr="00F91B48">
        <w:rPr>
          <w:rFonts w:ascii="Times New Roman" w:eastAsia="Times New Roman" w:hAnsi="Times New Roman"/>
          <w:sz w:val="28"/>
          <w:szCs w:val="28"/>
          <w:lang w:eastAsia="ru-RU"/>
        </w:rPr>
        <w:t xml:space="preserve"> возникшие с </w:t>
      </w:r>
      <w:r w:rsidR="00E01C99" w:rsidRPr="00F91B48">
        <w:rPr>
          <w:rFonts w:ascii="Times New Roman" w:eastAsia="Times New Roman" w:hAnsi="Times New Roman"/>
          <w:sz w:val="28"/>
          <w:szCs w:val="28"/>
          <w:lang w:eastAsia="ru-RU"/>
        </w:rPr>
        <w:t>1 января</w:t>
      </w:r>
      <w:r w:rsidR="00F667D4" w:rsidRPr="00F91B48">
        <w:rPr>
          <w:rFonts w:ascii="Times New Roman" w:eastAsia="Times New Roman" w:hAnsi="Times New Roman"/>
          <w:sz w:val="28"/>
          <w:szCs w:val="28"/>
          <w:lang w:eastAsia="ru-RU"/>
        </w:rPr>
        <w:t xml:space="preserve"> 2023 г</w:t>
      </w:r>
      <w:r w:rsidRPr="00F91B48">
        <w:rPr>
          <w:rFonts w:ascii="Times New Roman" w:eastAsia="Times New Roman" w:hAnsi="Times New Roman"/>
          <w:sz w:val="28"/>
          <w:szCs w:val="28"/>
          <w:lang w:eastAsia="ru-RU"/>
        </w:rPr>
        <w:t>.</w:t>
      </w:r>
      <w:r w:rsidR="00E01C99" w:rsidRPr="00F91B48">
        <w:rPr>
          <w:rFonts w:ascii="Times New Roman" w:eastAsia="Times New Roman" w:hAnsi="Times New Roman"/>
          <w:sz w:val="28"/>
          <w:szCs w:val="28"/>
          <w:lang w:eastAsia="ru-RU"/>
        </w:rPr>
        <w:t xml:space="preserve"> </w:t>
      </w:r>
    </w:p>
    <w:p w14:paraId="1350EC9A" w14:textId="77777777" w:rsidR="0046155D" w:rsidRPr="00F91B48" w:rsidRDefault="000216DB" w:rsidP="00DC68B6">
      <w:pPr>
        <w:autoSpaceDE w:val="0"/>
        <w:autoSpaceDN w:val="0"/>
        <w:adjustRightInd w:val="0"/>
        <w:spacing w:after="0" w:line="360" w:lineRule="atLeast"/>
        <w:ind w:firstLine="709"/>
        <w:jc w:val="both"/>
        <w:rPr>
          <w:rFonts w:ascii="Times New Roman" w:eastAsiaTheme="minorHAnsi" w:hAnsi="Times New Roman"/>
          <w:sz w:val="28"/>
          <w:szCs w:val="28"/>
        </w:rPr>
      </w:pPr>
      <w:r w:rsidRPr="00F91B48">
        <w:rPr>
          <w:rFonts w:ascii="Times New Roman" w:eastAsia="Times New Roman" w:hAnsi="Times New Roman"/>
          <w:sz w:val="28"/>
          <w:szCs w:val="28"/>
          <w:lang w:eastAsia="ru-RU"/>
        </w:rPr>
        <w:t xml:space="preserve">3. </w:t>
      </w:r>
      <w:r w:rsidR="0046155D" w:rsidRPr="00F91B48">
        <w:rPr>
          <w:rFonts w:ascii="Times New Roman" w:eastAsiaTheme="minorHAnsi" w:hAnsi="Times New Roman"/>
          <w:sz w:val="28"/>
          <w:szCs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229190AF" w14:textId="5AC606A4" w:rsidR="00CA59D0" w:rsidRPr="00DC68B6" w:rsidRDefault="00CA59D0" w:rsidP="00DC68B6">
      <w:pPr>
        <w:autoSpaceDE w:val="0"/>
        <w:autoSpaceDN w:val="0"/>
        <w:adjustRightInd w:val="0"/>
        <w:spacing w:after="0" w:line="240" w:lineRule="auto"/>
        <w:jc w:val="both"/>
        <w:rPr>
          <w:rFonts w:ascii="Times New Roman" w:eastAsiaTheme="minorHAnsi" w:hAnsi="Times New Roman"/>
          <w:sz w:val="28"/>
          <w:szCs w:val="28"/>
        </w:rPr>
      </w:pPr>
    </w:p>
    <w:p w14:paraId="505EAF51" w14:textId="19F7BCA8" w:rsidR="00CA59D0" w:rsidRDefault="00CA59D0" w:rsidP="00DC68B6">
      <w:pPr>
        <w:autoSpaceDE w:val="0"/>
        <w:autoSpaceDN w:val="0"/>
        <w:adjustRightInd w:val="0"/>
        <w:spacing w:after="0" w:line="240" w:lineRule="auto"/>
        <w:jc w:val="both"/>
        <w:rPr>
          <w:rFonts w:ascii="Times New Roman" w:eastAsiaTheme="minorHAnsi" w:hAnsi="Times New Roman"/>
          <w:sz w:val="28"/>
          <w:szCs w:val="28"/>
        </w:rPr>
      </w:pPr>
    </w:p>
    <w:p w14:paraId="12842A85" w14:textId="73A58EA5" w:rsidR="001F0CAA" w:rsidRPr="001F0CAA" w:rsidRDefault="001F0CAA" w:rsidP="001F0CAA">
      <w:pPr>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138"/>
        <w:gridCol w:w="6067"/>
      </w:tblGrid>
      <w:tr w:rsidR="001F0CAA" w:rsidRPr="001F0CAA" w14:paraId="47A9ED88" w14:textId="77777777" w:rsidTr="007B7E8D">
        <w:tc>
          <w:tcPr>
            <w:tcW w:w="4219" w:type="dxa"/>
          </w:tcPr>
          <w:p w14:paraId="735FFE04" w14:textId="3BB5AEE8" w:rsidR="001F0CAA" w:rsidRPr="001F0CAA" w:rsidRDefault="001F0CAA" w:rsidP="001F0CAA">
            <w:pPr>
              <w:spacing w:after="0" w:line="240" w:lineRule="auto"/>
              <w:jc w:val="center"/>
              <w:rPr>
                <w:rFonts w:ascii="Times New Roman" w:eastAsia="Times New Roman" w:hAnsi="Times New Roman"/>
                <w:sz w:val="28"/>
                <w:szCs w:val="28"/>
                <w:lang w:eastAsia="ru-RU"/>
              </w:rPr>
            </w:pPr>
            <w:r w:rsidRPr="001F0CAA">
              <w:rPr>
                <w:rFonts w:ascii="Times New Roman" w:eastAsia="Times New Roman" w:hAnsi="Times New Roman"/>
                <w:sz w:val="28"/>
                <w:szCs w:val="28"/>
                <w:lang w:eastAsia="ru-RU"/>
              </w:rPr>
              <w:t>Заместитель Председателя</w:t>
            </w:r>
          </w:p>
          <w:p w14:paraId="44A0C727" w14:textId="77777777" w:rsidR="001F0CAA" w:rsidRPr="001F0CAA" w:rsidRDefault="001F0CAA" w:rsidP="001F0CAA">
            <w:pPr>
              <w:spacing w:after="0" w:line="240" w:lineRule="auto"/>
              <w:jc w:val="center"/>
              <w:rPr>
                <w:rFonts w:ascii="Times New Roman" w:eastAsia="Times New Roman" w:hAnsi="Times New Roman"/>
                <w:sz w:val="28"/>
                <w:szCs w:val="28"/>
                <w:lang w:eastAsia="ru-RU"/>
              </w:rPr>
            </w:pPr>
            <w:r w:rsidRPr="001F0CAA">
              <w:rPr>
                <w:rFonts w:ascii="Times New Roman" w:eastAsia="Times New Roman" w:hAnsi="Times New Roman"/>
                <w:sz w:val="28"/>
                <w:szCs w:val="28"/>
                <w:lang w:eastAsia="ru-RU"/>
              </w:rPr>
              <w:t>Правительства Республики Тыва</w:t>
            </w:r>
          </w:p>
        </w:tc>
        <w:tc>
          <w:tcPr>
            <w:tcW w:w="6202" w:type="dxa"/>
            <w:vAlign w:val="bottom"/>
          </w:tcPr>
          <w:p w14:paraId="434F9656" w14:textId="77777777" w:rsidR="00D6017A" w:rsidRDefault="00D6017A" w:rsidP="001F0CAA">
            <w:pPr>
              <w:spacing w:after="0" w:line="240" w:lineRule="auto"/>
              <w:jc w:val="right"/>
              <w:rPr>
                <w:rFonts w:ascii="Times New Roman" w:eastAsia="Times New Roman" w:hAnsi="Times New Roman"/>
                <w:sz w:val="28"/>
                <w:szCs w:val="28"/>
                <w:lang w:eastAsia="ru-RU"/>
              </w:rPr>
            </w:pPr>
          </w:p>
          <w:p w14:paraId="67050BFE" w14:textId="6319A5EC" w:rsidR="001F0CAA" w:rsidRPr="001F0CAA" w:rsidRDefault="001F0CAA" w:rsidP="001F0CAA">
            <w:pPr>
              <w:spacing w:after="0" w:line="240" w:lineRule="auto"/>
              <w:jc w:val="right"/>
              <w:rPr>
                <w:rFonts w:ascii="Times New Roman" w:eastAsia="Times New Roman" w:hAnsi="Times New Roman"/>
                <w:sz w:val="28"/>
                <w:szCs w:val="28"/>
                <w:lang w:eastAsia="ru-RU"/>
              </w:rPr>
            </w:pPr>
            <w:r w:rsidRPr="001F0CAA">
              <w:rPr>
                <w:rFonts w:ascii="Times New Roman" w:eastAsia="Times New Roman" w:hAnsi="Times New Roman"/>
                <w:sz w:val="28"/>
                <w:szCs w:val="28"/>
                <w:lang w:eastAsia="ru-RU"/>
              </w:rPr>
              <w:t xml:space="preserve">А. </w:t>
            </w:r>
            <w:proofErr w:type="spellStart"/>
            <w:r w:rsidRPr="001F0CAA">
              <w:rPr>
                <w:rFonts w:ascii="Times New Roman" w:eastAsia="Times New Roman" w:hAnsi="Times New Roman"/>
                <w:sz w:val="28"/>
                <w:szCs w:val="28"/>
                <w:lang w:eastAsia="ru-RU"/>
              </w:rPr>
              <w:t>Брокерт</w:t>
            </w:r>
            <w:proofErr w:type="spellEnd"/>
          </w:p>
        </w:tc>
      </w:tr>
    </w:tbl>
    <w:p w14:paraId="5D0A6793" w14:textId="77777777" w:rsidR="001F0CAA" w:rsidRPr="001F0CAA" w:rsidRDefault="001F0CAA" w:rsidP="001F0CAA">
      <w:pPr>
        <w:widowControl w:val="0"/>
        <w:autoSpaceDE w:val="0"/>
        <w:autoSpaceDN w:val="0"/>
        <w:spacing w:after="0" w:line="240" w:lineRule="auto"/>
        <w:rPr>
          <w:rFonts w:ascii="Times New Roman" w:hAnsi="Times New Roman"/>
          <w:sz w:val="28"/>
          <w:szCs w:val="28"/>
          <w:lang w:eastAsia="ru-RU"/>
        </w:rPr>
      </w:pPr>
    </w:p>
    <w:p w14:paraId="37457922" w14:textId="77777777" w:rsidR="000216DB" w:rsidRPr="00DC68B6" w:rsidRDefault="000216DB" w:rsidP="001F0CAA">
      <w:pPr>
        <w:autoSpaceDE w:val="0"/>
        <w:autoSpaceDN w:val="0"/>
        <w:adjustRightInd w:val="0"/>
        <w:spacing w:after="0" w:line="240" w:lineRule="auto"/>
        <w:jc w:val="both"/>
        <w:rPr>
          <w:rFonts w:ascii="Times New Roman" w:eastAsia="Times New Roman" w:hAnsi="Times New Roman"/>
          <w:sz w:val="28"/>
          <w:szCs w:val="28"/>
          <w:lang w:eastAsia="ru-RU"/>
        </w:rPr>
      </w:pPr>
    </w:p>
    <w:sectPr w:rsidR="000216DB" w:rsidRPr="00DC68B6" w:rsidSect="00DC68B6">
      <w:headerReference w:type="default" r:id="rId3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6F85D" w14:textId="77777777" w:rsidR="004134E6" w:rsidRDefault="004134E6" w:rsidP="00E47068">
      <w:pPr>
        <w:spacing w:after="0" w:line="240" w:lineRule="auto"/>
      </w:pPr>
      <w:r>
        <w:separator/>
      </w:r>
    </w:p>
  </w:endnote>
  <w:endnote w:type="continuationSeparator" w:id="0">
    <w:p w14:paraId="7E2E3A0D" w14:textId="77777777" w:rsidR="004134E6" w:rsidRDefault="004134E6" w:rsidP="00E4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31CC" w14:textId="77777777" w:rsidR="004134E6" w:rsidRDefault="004134E6" w:rsidP="00E47068">
      <w:pPr>
        <w:spacing w:after="0" w:line="240" w:lineRule="auto"/>
      </w:pPr>
      <w:r>
        <w:separator/>
      </w:r>
    </w:p>
  </w:footnote>
  <w:footnote w:type="continuationSeparator" w:id="0">
    <w:p w14:paraId="657621DC" w14:textId="77777777" w:rsidR="004134E6" w:rsidRDefault="004134E6" w:rsidP="00E47068">
      <w:pPr>
        <w:spacing w:after="0" w:line="240" w:lineRule="auto"/>
      </w:pPr>
      <w:r>
        <w:continuationSeparator/>
      </w:r>
    </w:p>
  </w:footnote>
  <w:footnote w:id="1">
    <w:p w14:paraId="5F4B0237" w14:textId="77777777" w:rsidR="00F91B48" w:rsidRPr="00F91B48" w:rsidRDefault="00F91B48">
      <w:pPr>
        <w:pStyle w:val="ac"/>
        <w:rPr>
          <w:rFonts w:ascii="Times New Roman" w:hAnsi="Times New Roman"/>
          <w:sz w:val="22"/>
        </w:rPr>
      </w:pPr>
      <w:r w:rsidRPr="00F91B48">
        <w:rPr>
          <w:rStyle w:val="ae"/>
          <w:rFonts w:ascii="Times New Roman" w:hAnsi="Times New Roman"/>
          <w:sz w:val="22"/>
        </w:rPr>
        <w:footnoteRef/>
      </w:r>
      <w:r w:rsidRPr="00F91B48">
        <w:rPr>
          <w:rFonts w:ascii="Times New Roman" w:hAnsi="Times New Roman"/>
          <w:sz w:val="22"/>
        </w:rPr>
        <w:t>Для лиц, замещавших государственные должности Республики Тыва</w:t>
      </w:r>
    </w:p>
  </w:footnote>
  <w:footnote w:id="2">
    <w:p w14:paraId="5BA0D929" w14:textId="77777777" w:rsidR="00F91B48" w:rsidRPr="006905F2" w:rsidRDefault="00F91B48">
      <w:pPr>
        <w:pStyle w:val="ac"/>
        <w:rPr>
          <w:rFonts w:ascii="Times New Roman" w:hAnsi="Times New Roman"/>
        </w:rPr>
      </w:pPr>
      <w:r w:rsidRPr="00F91B48">
        <w:rPr>
          <w:rStyle w:val="ae"/>
          <w:rFonts w:ascii="Times New Roman" w:hAnsi="Times New Roman"/>
          <w:sz w:val="22"/>
        </w:rPr>
        <w:footnoteRef/>
      </w:r>
      <w:r w:rsidRPr="00F91B48">
        <w:rPr>
          <w:rFonts w:ascii="Times New Roman" w:hAnsi="Times New Roman"/>
          <w:sz w:val="22"/>
        </w:rPr>
        <w:t xml:space="preserve"> Для лиц, замещавших должности государственной гражданской службы Республики Тыва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761445"/>
      <w:docPartObj>
        <w:docPartGallery w:val="Page Numbers (Top of Page)"/>
        <w:docPartUnique/>
      </w:docPartObj>
    </w:sdtPr>
    <w:sdtEndPr>
      <w:rPr>
        <w:rFonts w:ascii="Times New Roman" w:hAnsi="Times New Roman"/>
        <w:sz w:val="24"/>
      </w:rPr>
    </w:sdtEndPr>
    <w:sdtContent>
      <w:p w14:paraId="7110A19D" w14:textId="711C5521" w:rsidR="00DC68B6" w:rsidRPr="00DC68B6" w:rsidRDefault="00DC68B6">
        <w:pPr>
          <w:pStyle w:val="a5"/>
          <w:jc w:val="right"/>
          <w:rPr>
            <w:rFonts w:ascii="Times New Roman" w:hAnsi="Times New Roman"/>
            <w:sz w:val="24"/>
          </w:rPr>
        </w:pPr>
        <w:r w:rsidRPr="00DC68B6">
          <w:rPr>
            <w:rFonts w:ascii="Times New Roman" w:hAnsi="Times New Roman"/>
            <w:sz w:val="24"/>
          </w:rPr>
          <w:fldChar w:fldCharType="begin"/>
        </w:r>
        <w:r w:rsidRPr="00DC68B6">
          <w:rPr>
            <w:rFonts w:ascii="Times New Roman" w:hAnsi="Times New Roman"/>
            <w:sz w:val="24"/>
          </w:rPr>
          <w:instrText>PAGE   \* MERGEFORMAT</w:instrText>
        </w:r>
        <w:r w:rsidRPr="00DC68B6">
          <w:rPr>
            <w:rFonts w:ascii="Times New Roman" w:hAnsi="Times New Roman"/>
            <w:sz w:val="24"/>
          </w:rPr>
          <w:fldChar w:fldCharType="separate"/>
        </w:r>
        <w:r w:rsidR="00FE4E05">
          <w:rPr>
            <w:rFonts w:ascii="Times New Roman" w:hAnsi="Times New Roman"/>
            <w:noProof/>
            <w:sz w:val="24"/>
          </w:rPr>
          <w:t>11</w:t>
        </w:r>
        <w:r w:rsidRPr="00DC68B6">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810"/>
    <w:multiLevelType w:val="hybridMultilevel"/>
    <w:tmpl w:val="E6B2B81C"/>
    <w:lvl w:ilvl="0" w:tplc="E0C468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1C6FC8"/>
    <w:multiLevelType w:val="hybridMultilevel"/>
    <w:tmpl w:val="981A940E"/>
    <w:lvl w:ilvl="0" w:tplc="DE26F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1172A0"/>
    <w:multiLevelType w:val="hybridMultilevel"/>
    <w:tmpl w:val="AC5850B0"/>
    <w:lvl w:ilvl="0" w:tplc="4926B90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7E0B0D"/>
    <w:multiLevelType w:val="hybridMultilevel"/>
    <w:tmpl w:val="A3546F22"/>
    <w:lvl w:ilvl="0" w:tplc="0C28A14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684D0E"/>
    <w:multiLevelType w:val="hybridMultilevel"/>
    <w:tmpl w:val="D91ECF9C"/>
    <w:lvl w:ilvl="0" w:tplc="364A10F4">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1F7A21"/>
    <w:multiLevelType w:val="hybridMultilevel"/>
    <w:tmpl w:val="0DC2386C"/>
    <w:lvl w:ilvl="0" w:tplc="24AAED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14706E"/>
    <w:multiLevelType w:val="hybridMultilevel"/>
    <w:tmpl w:val="147A1088"/>
    <w:lvl w:ilvl="0" w:tplc="73AACF8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10f52a7-05e4-4ae9-b1bf-1613a7d3e56c"/>
  </w:docVars>
  <w:rsids>
    <w:rsidRoot w:val="004A0AD5"/>
    <w:rsid w:val="000016A2"/>
    <w:rsid w:val="00001E7E"/>
    <w:rsid w:val="00005611"/>
    <w:rsid w:val="000118CD"/>
    <w:rsid w:val="000121AF"/>
    <w:rsid w:val="00012A09"/>
    <w:rsid w:val="0001347A"/>
    <w:rsid w:val="00015AEC"/>
    <w:rsid w:val="00020DCE"/>
    <w:rsid w:val="00020DF3"/>
    <w:rsid w:val="000216DB"/>
    <w:rsid w:val="0002215C"/>
    <w:rsid w:val="000235EE"/>
    <w:rsid w:val="00031122"/>
    <w:rsid w:val="00031278"/>
    <w:rsid w:val="00031CFB"/>
    <w:rsid w:val="0003381B"/>
    <w:rsid w:val="00034688"/>
    <w:rsid w:val="0003516C"/>
    <w:rsid w:val="000516F4"/>
    <w:rsid w:val="00052B26"/>
    <w:rsid w:val="0005404A"/>
    <w:rsid w:val="00065C10"/>
    <w:rsid w:val="000663DA"/>
    <w:rsid w:val="000677EB"/>
    <w:rsid w:val="000705C2"/>
    <w:rsid w:val="00071B00"/>
    <w:rsid w:val="00076A07"/>
    <w:rsid w:val="000803F4"/>
    <w:rsid w:val="00084994"/>
    <w:rsid w:val="0008500A"/>
    <w:rsid w:val="00085527"/>
    <w:rsid w:val="000858D4"/>
    <w:rsid w:val="00087666"/>
    <w:rsid w:val="00090B20"/>
    <w:rsid w:val="00093D66"/>
    <w:rsid w:val="000960A8"/>
    <w:rsid w:val="000A109B"/>
    <w:rsid w:val="000A14A9"/>
    <w:rsid w:val="000A1863"/>
    <w:rsid w:val="000A1C96"/>
    <w:rsid w:val="000A28D7"/>
    <w:rsid w:val="000A4B2D"/>
    <w:rsid w:val="000B25A2"/>
    <w:rsid w:val="000B2DB7"/>
    <w:rsid w:val="000B423C"/>
    <w:rsid w:val="000B5B1F"/>
    <w:rsid w:val="000C318B"/>
    <w:rsid w:val="000C328E"/>
    <w:rsid w:val="000C5D9B"/>
    <w:rsid w:val="000C61C4"/>
    <w:rsid w:val="000D0971"/>
    <w:rsid w:val="000D1E8B"/>
    <w:rsid w:val="000D4762"/>
    <w:rsid w:val="000D595D"/>
    <w:rsid w:val="000E33FC"/>
    <w:rsid w:val="000E4BC8"/>
    <w:rsid w:val="000E6AAB"/>
    <w:rsid w:val="000F0824"/>
    <w:rsid w:val="000F0DE2"/>
    <w:rsid w:val="000F43A0"/>
    <w:rsid w:val="000F455A"/>
    <w:rsid w:val="000F7D22"/>
    <w:rsid w:val="001018C2"/>
    <w:rsid w:val="00102C97"/>
    <w:rsid w:val="00103066"/>
    <w:rsid w:val="00111821"/>
    <w:rsid w:val="00111D77"/>
    <w:rsid w:val="001141F6"/>
    <w:rsid w:val="00123413"/>
    <w:rsid w:val="00126372"/>
    <w:rsid w:val="00127BCE"/>
    <w:rsid w:val="0013113B"/>
    <w:rsid w:val="0013194A"/>
    <w:rsid w:val="00133570"/>
    <w:rsid w:val="001409F4"/>
    <w:rsid w:val="001438BA"/>
    <w:rsid w:val="00147AE4"/>
    <w:rsid w:val="00150D86"/>
    <w:rsid w:val="00151F94"/>
    <w:rsid w:val="0015284A"/>
    <w:rsid w:val="0015598E"/>
    <w:rsid w:val="001578EB"/>
    <w:rsid w:val="00157F30"/>
    <w:rsid w:val="001616F8"/>
    <w:rsid w:val="00162155"/>
    <w:rsid w:val="00162312"/>
    <w:rsid w:val="0016592D"/>
    <w:rsid w:val="0017437F"/>
    <w:rsid w:val="00180C20"/>
    <w:rsid w:val="00181112"/>
    <w:rsid w:val="00181D94"/>
    <w:rsid w:val="00181DBA"/>
    <w:rsid w:val="0018220C"/>
    <w:rsid w:val="00182B77"/>
    <w:rsid w:val="0018762E"/>
    <w:rsid w:val="00187C69"/>
    <w:rsid w:val="0019077D"/>
    <w:rsid w:val="00191936"/>
    <w:rsid w:val="00194833"/>
    <w:rsid w:val="001A49CE"/>
    <w:rsid w:val="001A51AC"/>
    <w:rsid w:val="001B0990"/>
    <w:rsid w:val="001B18CF"/>
    <w:rsid w:val="001B2C5C"/>
    <w:rsid w:val="001B5140"/>
    <w:rsid w:val="001B58FE"/>
    <w:rsid w:val="001B7F56"/>
    <w:rsid w:val="001C2556"/>
    <w:rsid w:val="001C37E0"/>
    <w:rsid w:val="001C5AB3"/>
    <w:rsid w:val="001D288F"/>
    <w:rsid w:val="001D3F7E"/>
    <w:rsid w:val="001E027A"/>
    <w:rsid w:val="001E1828"/>
    <w:rsid w:val="001E4D1E"/>
    <w:rsid w:val="001E5772"/>
    <w:rsid w:val="001E700D"/>
    <w:rsid w:val="001F0CAA"/>
    <w:rsid w:val="001F3C1B"/>
    <w:rsid w:val="00201F0C"/>
    <w:rsid w:val="00202394"/>
    <w:rsid w:val="002049C9"/>
    <w:rsid w:val="00205787"/>
    <w:rsid w:val="0021055C"/>
    <w:rsid w:val="00212D5C"/>
    <w:rsid w:val="00216E97"/>
    <w:rsid w:val="002305D1"/>
    <w:rsid w:val="0023510A"/>
    <w:rsid w:val="002456EC"/>
    <w:rsid w:val="002469EA"/>
    <w:rsid w:val="00255C54"/>
    <w:rsid w:val="00257BF8"/>
    <w:rsid w:val="00263799"/>
    <w:rsid w:val="00264B4D"/>
    <w:rsid w:val="00265147"/>
    <w:rsid w:val="00266684"/>
    <w:rsid w:val="0027029A"/>
    <w:rsid w:val="00273EA5"/>
    <w:rsid w:val="00273FF9"/>
    <w:rsid w:val="002803F9"/>
    <w:rsid w:val="00281B89"/>
    <w:rsid w:val="00286384"/>
    <w:rsid w:val="00292D4D"/>
    <w:rsid w:val="002A0754"/>
    <w:rsid w:val="002A1741"/>
    <w:rsid w:val="002A694F"/>
    <w:rsid w:val="002B09AE"/>
    <w:rsid w:val="002B5E88"/>
    <w:rsid w:val="002C1A75"/>
    <w:rsid w:val="002C338B"/>
    <w:rsid w:val="002C7970"/>
    <w:rsid w:val="002D0EB8"/>
    <w:rsid w:val="002D1A7E"/>
    <w:rsid w:val="002D4D69"/>
    <w:rsid w:val="002E5436"/>
    <w:rsid w:val="002E5B37"/>
    <w:rsid w:val="002F417B"/>
    <w:rsid w:val="002F4601"/>
    <w:rsid w:val="002F7410"/>
    <w:rsid w:val="00301534"/>
    <w:rsid w:val="00306F46"/>
    <w:rsid w:val="0031584D"/>
    <w:rsid w:val="00316C62"/>
    <w:rsid w:val="003203CA"/>
    <w:rsid w:val="00320AE3"/>
    <w:rsid w:val="003223ED"/>
    <w:rsid w:val="00322F8D"/>
    <w:rsid w:val="003248BD"/>
    <w:rsid w:val="003304A9"/>
    <w:rsid w:val="00330A62"/>
    <w:rsid w:val="003310F2"/>
    <w:rsid w:val="00335023"/>
    <w:rsid w:val="00343B90"/>
    <w:rsid w:val="003518AD"/>
    <w:rsid w:val="003533DD"/>
    <w:rsid w:val="00355AD0"/>
    <w:rsid w:val="00357CC6"/>
    <w:rsid w:val="00377EC3"/>
    <w:rsid w:val="003813F4"/>
    <w:rsid w:val="0038301F"/>
    <w:rsid w:val="0038712E"/>
    <w:rsid w:val="00390D21"/>
    <w:rsid w:val="00391FC2"/>
    <w:rsid w:val="00397DC1"/>
    <w:rsid w:val="003A0D43"/>
    <w:rsid w:val="003A17F5"/>
    <w:rsid w:val="003A1FFB"/>
    <w:rsid w:val="003A5D46"/>
    <w:rsid w:val="003A638C"/>
    <w:rsid w:val="003A7857"/>
    <w:rsid w:val="003A7CFD"/>
    <w:rsid w:val="003B150F"/>
    <w:rsid w:val="003B1D68"/>
    <w:rsid w:val="003B4760"/>
    <w:rsid w:val="003B544D"/>
    <w:rsid w:val="003C320E"/>
    <w:rsid w:val="003C3390"/>
    <w:rsid w:val="003C6315"/>
    <w:rsid w:val="003D0D38"/>
    <w:rsid w:val="003D3414"/>
    <w:rsid w:val="003D673A"/>
    <w:rsid w:val="003E11B3"/>
    <w:rsid w:val="003E39E8"/>
    <w:rsid w:val="003E4CA8"/>
    <w:rsid w:val="003E5388"/>
    <w:rsid w:val="003E587B"/>
    <w:rsid w:val="003E6463"/>
    <w:rsid w:val="003E694C"/>
    <w:rsid w:val="003F006A"/>
    <w:rsid w:val="003F0230"/>
    <w:rsid w:val="003F0ABB"/>
    <w:rsid w:val="003F6B64"/>
    <w:rsid w:val="004045FE"/>
    <w:rsid w:val="00405C68"/>
    <w:rsid w:val="00406CD6"/>
    <w:rsid w:val="00412FF0"/>
    <w:rsid w:val="004134E6"/>
    <w:rsid w:val="00422B22"/>
    <w:rsid w:val="0042301D"/>
    <w:rsid w:val="00423A88"/>
    <w:rsid w:val="004363DA"/>
    <w:rsid w:val="00436503"/>
    <w:rsid w:val="0044140B"/>
    <w:rsid w:val="004438DC"/>
    <w:rsid w:val="0046155D"/>
    <w:rsid w:val="00467B61"/>
    <w:rsid w:val="004723FA"/>
    <w:rsid w:val="004774C2"/>
    <w:rsid w:val="00486EB6"/>
    <w:rsid w:val="00492179"/>
    <w:rsid w:val="00493C41"/>
    <w:rsid w:val="00496453"/>
    <w:rsid w:val="004974FB"/>
    <w:rsid w:val="004A0AD5"/>
    <w:rsid w:val="004A67D5"/>
    <w:rsid w:val="004B3846"/>
    <w:rsid w:val="004B3B32"/>
    <w:rsid w:val="004B6152"/>
    <w:rsid w:val="004B67BF"/>
    <w:rsid w:val="004C43DB"/>
    <w:rsid w:val="004C59A3"/>
    <w:rsid w:val="004D54AB"/>
    <w:rsid w:val="004D6146"/>
    <w:rsid w:val="004D7DB8"/>
    <w:rsid w:val="004E69F6"/>
    <w:rsid w:val="004F1161"/>
    <w:rsid w:val="004F40DE"/>
    <w:rsid w:val="004F413C"/>
    <w:rsid w:val="004F5352"/>
    <w:rsid w:val="005008A8"/>
    <w:rsid w:val="00501F7F"/>
    <w:rsid w:val="00503DAE"/>
    <w:rsid w:val="005059BE"/>
    <w:rsid w:val="00507FFA"/>
    <w:rsid w:val="005113EB"/>
    <w:rsid w:val="00517A77"/>
    <w:rsid w:val="00520B10"/>
    <w:rsid w:val="00520D4C"/>
    <w:rsid w:val="00532D57"/>
    <w:rsid w:val="00547E0F"/>
    <w:rsid w:val="0055030F"/>
    <w:rsid w:val="00550AF4"/>
    <w:rsid w:val="0055528C"/>
    <w:rsid w:val="00556EE0"/>
    <w:rsid w:val="00560F01"/>
    <w:rsid w:val="00562E02"/>
    <w:rsid w:val="00566B1A"/>
    <w:rsid w:val="00576D17"/>
    <w:rsid w:val="005820C7"/>
    <w:rsid w:val="00590657"/>
    <w:rsid w:val="00595A67"/>
    <w:rsid w:val="005972FA"/>
    <w:rsid w:val="005A1D59"/>
    <w:rsid w:val="005A20FA"/>
    <w:rsid w:val="005A44AF"/>
    <w:rsid w:val="005A4C52"/>
    <w:rsid w:val="005A61DD"/>
    <w:rsid w:val="005A7516"/>
    <w:rsid w:val="005B135A"/>
    <w:rsid w:val="005B1613"/>
    <w:rsid w:val="005B2CA1"/>
    <w:rsid w:val="005B7C9F"/>
    <w:rsid w:val="005C24A1"/>
    <w:rsid w:val="005C379A"/>
    <w:rsid w:val="005C65A5"/>
    <w:rsid w:val="005D1070"/>
    <w:rsid w:val="005D14AF"/>
    <w:rsid w:val="005D3A0B"/>
    <w:rsid w:val="005D3F0D"/>
    <w:rsid w:val="005D7A72"/>
    <w:rsid w:val="005E10EE"/>
    <w:rsid w:val="005E16DD"/>
    <w:rsid w:val="005E2505"/>
    <w:rsid w:val="005E3B56"/>
    <w:rsid w:val="005E6A0C"/>
    <w:rsid w:val="005F2495"/>
    <w:rsid w:val="005F3573"/>
    <w:rsid w:val="005F3589"/>
    <w:rsid w:val="005F4D91"/>
    <w:rsid w:val="005F772D"/>
    <w:rsid w:val="00602C87"/>
    <w:rsid w:val="00613C14"/>
    <w:rsid w:val="00614B19"/>
    <w:rsid w:val="00615D22"/>
    <w:rsid w:val="00623737"/>
    <w:rsid w:val="00624C3E"/>
    <w:rsid w:val="0063461D"/>
    <w:rsid w:val="00634F14"/>
    <w:rsid w:val="00637C38"/>
    <w:rsid w:val="00641EC5"/>
    <w:rsid w:val="00646610"/>
    <w:rsid w:val="0064678E"/>
    <w:rsid w:val="006502B9"/>
    <w:rsid w:val="006502BF"/>
    <w:rsid w:val="00653339"/>
    <w:rsid w:val="0066507F"/>
    <w:rsid w:val="00666AB4"/>
    <w:rsid w:val="00666E34"/>
    <w:rsid w:val="00671195"/>
    <w:rsid w:val="00675853"/>
    <w:rsid w:val="0067717C"/>
    <w:rsid w:val="006810FD"/>
    <w:rsid w:val="006836D8"/>
    <w:rsid w:val="00683CB7"/>
    <w:rsid w:val="0068470A"/>
    <w:rsid w:val="00686D96"/>
    <w:rsid w:val="00690288"/>
    <w:rsid w:val="006905F2"/>
    <w:rsid w:val="006911A9"/>
    <w:rsid w:val="0069712C"/>
    <w:rsid w:val="006A11B2"/>
    <w:rsid w:val="006A59DE"/>
    <w:rsid w:val="006B3E78"/>
    <w:rsid w:val="006D04D0"/>
    <w:rsid w:val="006D2B61"/>
    <w:rsid w:val="006D3AE8"/>
    <w:rsid w:val="006D6598"/>
    <w:rsid w:val="006D6866"/>
    <w:rsid w:val="006E1138"/>
    <w:rsid w:val="006E60CC"/>
    <w:rsid w:val="006F11F5"/>
    <w:rsid w:val="006F1942"/>
    <w:rsid w:val="006F19DD"/>
    <w:rsid w:val="006F2147"/>
    <w:rsid w:val="006F3DF0"/>
    <w:rsid w:val="006F581B"/>
    <w:rsid w:val="00701584"/>
    <w:rsid w:val="00701B1C"/>
    <w:rsid w:val="0070263D"/>
    <w:rsid w:val="00703C44"/>
    <w:rsid w:val="0070483E"/>
    <w:rsid w:val="0070630E"/>
    <w:rsid w:val="00710FFE"/>
    <w:rsid w:val="007148EA"/>
    <w:rsid w:val="00714D4F"/>
    <w:rsid w:val="007178A1"/>
    <w:rsid w:val="0072332C"/>
    <w:rsid w:val="00723792"/>
    <w:rsid w:val="00724675"/>
    <w:rsid w:val="00724971"/>
    <w:rsid w:val="0072726C"/>
    <w:rsid w:val="007326F9"/>
    <w:rsid w:val="007352FC"/>
    <w:rsid w:val="0073601F"/>
    <w:rsid w:val="00737551"/>
    <w:rsid w:val="007407D4"/>
    <w:rsid w:val="007428F4"/>
    <w:rsid w:val="007457C5"/>
    <w:rsid w:val="00745F2D"/>
    <w:rsid w:val="00751E6E"/>
    <w:rsid w:val="00756B30"/>
    <w:rsid w:val="00760BC8"/>
    <w:rsid w:val="007652CC"/>
    <w:rsid w:val="0076630E"/>
    <w:rsid w:val="007675E3"/>
    <w:rsid w:val="00772DB0"/>
    <w:rsid w:val="00773BC1"/>
    <w:rsid w:val="00775580"/>
    <w:rsid w:val="00784FF2"/>
    <w:rsid w:val="00787E19"/>
    <w:rsid w:val="00791A02"/>
    <w:rsid w:val="00791DF0"/>
    <w:rsid w:val="0079232E"/>
    <w:rsid w:val="00796F5F"/>
    <w:rsid w:val="00797525"/>
    <w:rsid w:val="007A224F"/>
    <w:rsid w:val="007A5916"/>
    <w:rsid w:val="007A5BD1"/>
    <w:rsid w:val="007B5307"/>
    <w:rsid w:val="007B54AD"/>
    <w:rsid w:val="007B715B"/>
    <w:rsid w:val="007B72AF"/>
    <w:rsid w:val="007B7D94"/>
    <w:rsid w:val="007C2DAF"/>
    <w:rsid w:val="007C2E75"/>
    <w:rsid w:val="007C498C"/>
    <w:rsid w:val="007D68AC"/>
    <w:rsid w:val="007E199D"/>
    <w:rsid w:val="007E243A"/>
    <w:rsid w:val="007E5454"/>
    <w:rsid w:val="007F1E44"/>
    <w:rsid w:val="00801CCD"/>
    <w:rsid w:val="008037B9"/>
    <w:rsid w:val="00803A3F"/>
    <w:rsid w:val="0080411C"/>
    <w:rsid w:val="00805B55"/>
    <w:rsid w:val="008119FE"/>
    <w:rsid w:val="008143BE"/>
    <w:rsid w:val="00816551"/>
    <w:rsid w:val="00816F69"/>
    <w:rsid w:val="00837CDE"/>
    <w:rsid w:val="00837D5C"/>
    <w:rsid w:val="008406FC"/>
    <w:rsid w:val="00841B30"/>
    <w:rsid w:val="00842DC4"/>
    <w:rsid w:val="008470E4"/>
    <w:rsid w:val="0085298A"/>
    <w:rsid w:val="00854DC4"/>
    <w:rsid w:val="0086104A"/>
    <w:rsid w:val="00861ADD"/>
    <w:rsid w:val="00864E4C"/>
    <w:rsid w:val="0086777F"/>
    <w:rsid w:val="00871CC9"/>
    <w:rsid w:val="00874D15"/>
    <w:rsid w:val="00875758"/>
    <w:rsid w:val="0087613D"/>
    <w:rsid w:val="008762FD"/>
    <w:rsid w:val="00882BF4"/>
    <w:rsid w:val="00886C93"/>
    <w:rsid w:val="00887947"/>
    <w:rsid w:val="0089068A"/>
    <w:rsid w:val="008913C2"/>
    <w:rsid w:val="00892909"/>
    <w:rsid w:val="00896A13"/>
    <w:rsid w:val="008A214F"/>
    <w:rsid w:val="008B0320"/>
    <w:rsid w:val="008B35EF"/>
    <w:rsid w:val="008B612F"/>
    <w:rsid w:val="008C1575"/>
    <w:rsid w:val="008C1FC2"/>
    <w:rsid w:val="008C2634"/>
    <w:rsid w:val="008C2A88"/>
    <w:rsid w:val="008C4888"/>
    <w:rsid w:val="008C7459"/>
    <w:rsid w:val="008D2E89"/>
    <w:rsid w:val="008D4B2B"/>
    <w:rsid w:val="008E487E"/>
    <w:rsid w:val="008E7C9E"/>
    <w:rsid w:val="008F1961"/>
    <w:rsid w:val="008F2D77"/>
    <w:rsid w:val="0090723D"/>
    <w:rsid w:val="0090778B"/>
    <w:rsid w:val="00920A4F"/>
    <w:rsid w:val="00920D45"/>
    <w:rsid w:val="009227E5"/>
    <w:rsid w:val="00925A63"/>
    <w:rsid w:val="009314D5"/>
    <w:rsid w:val="00932685"/>
    <w:rsid w:val="00933080"/>
    <w:rsid w:val="00933127"/>
    <w:rsid w:val="00935452"/>
    <w:rsid w:val="009354C0"/>
    <w:rsid w:val="0095040F"/>
    <w:rsid w:val="00961634"/>
    <w:rsid w:val="009659B1"/>
    <w:rsid w:val="009674F0"/>
    <w:rsid w:val="009708B8"/>
    <w:rsid w:val="009709FC"/>
    <w:rsid w:val="00971E03"/>
    <w:rsid w:val="00971F6D"/>
    <w:rsid w:val="00972C56"/>
    <w:rsid w:val="00974C81"/>
    <w:rsid w:val="00987471"/>
    <w:rsid w:val="00990579"/>
    <w:rsid w:val="0099217F"/>
    <w:rsid w:val="0099230C"/>
    <w:rsid w:val="009970A9"/>
    <w:rsid w:val="0099760D"/>
    <w:rsid w:val="009A2F4C"/>
    <w:rsid w:val="009A3905"/>
    <w:rsid w:val="009A76CE"/>
    <w:rsid w:val="009A7D96"/>
    <w:rsid w:val="009B08BE"/>
    <w:rsid w:val="009B29BF"/>
    <w:rsid w:val="009B428F"/>
    <w:rsid w:val="009B6276"/>
    <w:rsid w:val="009B754F"/>
    <w:rsid w:val="009C0156"/>
    <w:rsid w:val="009C2E5A"/>
    <w:rsid w:val="009C36D1"/>
    <w:rsid w:val="009C4BAB"/>
    <w:rsid w:val="009C7B58"/>
    <w:rsid w:val="009D1CF2"/>
    <w:rsid w:val="009F19A2"/>
    <w:rsid w:val="009F1F37"/>
    <w:rsid w:val="009F396E"/>
    <w:rsid w:val="00A00FF6"/>
    <w:rsid w:val="00A0595D"/>
    <w:rsid w:val="00A1228C"/>
    <w:rsid w:val="00A15BB0"/>
    <w:rsid w:val="00A21938"/>
    <w:rsid w:val="00A222CE"/>
    <w:rsid w:val="00A26A3C"/>
    <w:rsid w:val="00A30842"/>
    <w:rsid w:val="00A40139"/>
    <w:rsid w:val="00A40C64"/>
    <w:rsid w:val="00A4772F"/>
    <w:rsid w:val="00A504A5"/>
    <w:rsid w:val="00A50B01"/>
    <w:rsid w:val="00A55B12"/>
    <w:rsid w:val="00A56949"/>
    <w:rsid w:val="00A609A5"/>
    <w:rsid w:val="00A639FF"/>
    <w:rsid w:val="00A71158"/>
    <w:rsid w:val="00A74CB5"/>
    <w:rsid w:val="00A761EB"/>
    <w:rsid w:val="00A7624C"/>
    <w:rsid w:val="00A8112D"/>
    <w:rsid w:val="00A812AE"/>
    <w:rsid w:val="00A91DFE"/>
    <w:rsid w:val="00A93198"/>
    <w:rsid w:val="00A93B2B"/>
    <w:rsid w:val="00AA0194"/>
    <w:rsid w:val="00AA27FB"/>
    <w:rsid w:val="00AA6773"/>
    <w:rsid w:val="00AA7ECF"/>
    <w:rsid w:val="00AB6504"/>
    <w:rsid w:val="00AB7831"/>
    <w:rsid w:val="00AC01AE"/>
    <w:rsid w:val="00AC2044"/>
    <w:rsid w:val="00AD078A"/>
    <w:rsid w:val="00AD3A9F"/>
    <w:rsid w:val="00AE168E"/>
    <w:rsid w:val="00AE494A"/>
    <w:rsid w:val="00AF0CB0"/>
    <w:rsid w:val="00AF2209"/>
    <w:rsid w:val="00AF28BB"/>
    <w:rsid w:val="00AF3969"/>
    <w:rsid w:val="00AF4A9F"/>
    <w:rsid w:val="00AF4E46"/>
    <w:rsid w:val="00AF5DFF"/>
    <w:rsid w:val="00B06054"/>
    <w:rsid w:val="00B115A6"/>
    <w:rsid w:val="00B14DE6"/>
    <w:rsid w:val="00B202E1"/>
    <w:rsid w:val="00B20BB3"/>
    <w:rsid w:val="00B244D4"/>
    <w:rsid w:val="00B25060"/>
    <w:rsid w:val="00B260B3"/>
    <w:rsid w:val="00B27DA8"/>
    <w:rsid w:val="00B27ECC"/>
    <w:rsid w:val="00B31B4D"/>
    <w:rsid w:val="00B370B7"/>
    <w:rsid w:val="00B372EC"/>
    <w:rsid w:val="00B3763C"/>
    <w:rsid w:val="00B44179"/>
    <w:rsid w:val="00B447A7"/>
    <w:rsid w:val="00B512CD"/>
    <w:rsid w:val="00B53401"/>
    <w:rsid w:val="00B53970"/>
    <w:rsid w:val="00B5453C"/>
    <w:rsid w:val="00B546EE"/>
    <w:rsid w:val="00B60355"/>
    <w:rsid w:val="00B60EAE"/>
    <w:rsid w:val="00B64B6D"/>
    <w:rsid w:val="00B65CA7"/>
    <w:rsid w:val="00B667E4"/>
    <w:rsid w:val="00B74DD5"/>
    <w:rsid w:val="00B8444B"/>
    <w:rsid w:val="00B85C35"/>
    <w:rsid w:val="00B87344"/>
    <w:rsid w:val="00B90694"/>
    <w:rsid w:val="00B94431"/>
    <w:rsid w:val="00B94D10"/>
    <w:rsid w:val="00BA11ED"/>
    <w:rsid w:val="00BA665E"/>
    <w:rsid w:val="00BA73C6"/>
    <w:rsid w:val="00BB137A"/>
    <w:rsid w:val="00BB6828"/>
    <w:rsid w:val="00BC0675"/>
    <w:rsid w:val="00BC10FD"/>
    <w:rsid w:val="00BD1FCB"/>
    <w:rsid w:val="00BD3705"/>
    <w:rsid w:val="00BD3B07"/>
    <w:rsid w:val="00BD4635"/>
    <w:rsid w:val="00BD6664"/>
    <w:rsid w:val="00BE290C"/>
    <w:rsid w:val="00BF0842"/>
    <w:rsid w:val="00BF1C47"/>
    <w:rsid w:val="00BF6805"/>
    <w:rsid w:val="00BF6A1F"/>
    <w:rsid w:val="00C01926"/>
    <w:rsid w:val="00C11C21"/>
    <w:rsid w:val="00C15581"/>
    <w:rsid w:val="00C15E2D"/>
    <w:rsid w:val="00C2085A"/>
    <w:rsid w:val="00C25926"/>
    <w:rsid w:val="00C25DE9"/>
    <w:rsid w:val="00C260F7"/>
    <w:rsid w:val="00C3266B"/>
    <w:rsid w:val="00C327DE"/>
    <w:rsid w:val="00C359F3"/>
    <w:rsid w:val="00C3615B"/>
    <w:rsid w:val="00C5050B"/>
    <w:rsid w:val="00C510DF"/>
    <w:rsid w:val="00C52433"/>
    <w:rsid w:val="00C57905"/>
    <w:rsid w:val="00C64B48"/>
    <w:rsid w:val="00C66EDE"/>
    <w:rsid w:val="00C70A00"/>
    <w:rsid w:val="00C72277"/>
    <w:rsid w:val="00C74F26"/>
    <w:rsid w:val="00C75928"/>
    <w:rsid w:val="00C76E0D"/>
    <w:rsid w:val="00C77651"/>
    <w:rsid w:val="00C81703"/>
    <w:rsid w:val="00C829B4"/>
    <w:rsid w:val="00C84189"/>
    <w:rsid w:val="00C84C3B"/>
    <w:rsid w:val="00C87005"/>
    <w:rsid w:val="00C96C7E"/>
    <w:rsid w:val="00CA0086"/>
    <w:rsid w:val="00CA3509"/>
    <w:rsid w:val="00CA43F9"/>
    <w:rsid w:val="00CA59D0"/>
    <w:rsid w:val="00CA5CB5"/>
    <w:rsid w:val="00CA6BB4"/>
    <w:rsid w:val="00CA6DF9"/>
    <w:rsid w:val="00CC1C81"/>
    <w:rsid w:val="00CC1EF7"/>
    <w:rsid w:val="00CC6BF1"/>
    <w:rsid w:val="00CD2302"/>
    <w:rsid w:val="00CD57F1"/>
    <w:rsid w:val="00CE5450"/>
    <w:rsid w:val="00CF0C08"/>
    <w:rsid w:val="00CF1779"/>
    <w:rsid w:val="00CF285A"/>
    <w:rsid w:val="00CF6100"/>
    <w:rsid w:val="00D00527"/>
    <w:rsid w:val="00D04001"/>
    <w:rsid w:val="00D04318"/>
    <w:rsid w:val="00D061C4"/>
    <w:rsid w:val="00D1129B"/>
    <w:rsid w:val="00D149E2"/>
    <w:rsid w:val="00D2022A"/>
    <w:rsid w:val="00D25CF4"/>
    <w:rsid w:val="00D30DFC"/>
    <w:rsid w:val="00D3126C"/>
    <w:rsid w:val="00D34DB4"/>
    <w:rsid w:val="00D3507D"/>
    <w:rsid w:val="00D35B6B"/>
    <w:rsid w:val="00D36486"/>
    <w:rsid w:val="00D36CF3"/>
    <w:rsid w:val="00D4506E"/>
    <w:rsid w:val="00D47702"/>
    <w:rsid w:val="00D47BA4"/>
    <w:rsid w:val="00D5030F"/>
    <w:rsid w:val="00D506C6"/>
    <w:rsid w:val="00D55635"/>
    <w:rsid w:val="00D56F80"/>
    <w:rsid w:val="00D6017A"/>
    <w:rsid w:val="00D61B09"/>
    <w:rsid w:val="00D64147"/>
    <w:rsid w:val="00D64DA7"/>
    <w:rsid w:val="00D7444E"/>
    <w:rsid w:val="00D80AF6"/>
    <w:rsid w:val="00D86252"/>
    <w:rsid w:val="00D864ED"/>
    <w:rsid w:val="00D874F7"/>
    <w:rsid w:val="00D901A1"/>
    <w:rsid w:val="00D93449"/>
    <w:rsid w:val="00D96BFD"/>
    <w:rsid w:val="00D96D44"/>
    <w:rsid w:val="00DA1B15"/>
    <w:rsid w:val="00DA22F9"/>
    <w:rsid w:val="00DA420B"/>
    <w:rsid w:val="00DB7FE7"/>
    <w:rsid w:val="00DC136C"/>
    <w:rsid w:val="00DC68B6"/>
    <w:rsid w:val="00DC77B9"/>
    <w:rsid w:val="00DD1177"/>
    <w:rsid w:val="00DD28E9"/>
    <w:rsid w:val="00DD35D4"/>
    <w:rsid w:val="00DD503D"/>
    <w:rsid w:val="00DE0525"/>
    <w:rsid w:val="00DE1776"/>
    <w:rsid w:val="00DE5006"/>
    <w:rsid w:val="00DE5109"/>
    <w:rsid w:val="00DF0CEC"/>
    <w:rsid w:val="00DF0E90"/>
    <w:rsid w:val="00DF2461"/>
    <w:rsid w:val="00DF4170"/>
    <w:rsid w:val="00DF46AD"/>
    <w:rsid w:val="00DF4DF4"/>
    <w:rsid w:val="00DF4F9C"/>
    <w:rsid w:val="00DF60E0"/>
    <w:rsid w:val="00E00A29"/>
    <w:rsid w:val="00E0121A"/>
    <w:rsid w:val="00E01C99"/>
    <w:rsid w:val="00E02EA8"/>
    <w:rsid w:val="00E10CCE"/>
    <w:rsid w:val="00E16620"/>
    <w:rsid w:val="00E25454"/>
    <w:rsid w:val="00E26361"/>
    <w:rsid w:val="00E3157F"/>
    <w:rsid w:val="00E36751"/>
    <w:rsid w:val="00E44D15"/>
    <w:rsid w:val="00E47068"/>
    <w:rsid w:val="00E54D8A"/>
    <w:rsid w:val="00E55357"/>
    <w:rsid w:val="00E56CD8"/>
    <w:rsid w:val="00E60881"/>
    <w:rsid w:val="00E67538"/>
    <w:rsid w:val="00E73D2B"/>
    <w:rsid w:val="00E74CF4"/>
    <w:rsid w:val="00E7634D"/>
    <w:rsid w:val="00E77938"/>
    <w:rsid w:val="00E77A4F"/>
    <w:rsid w:val="00E864B1"/>
    <w:rsid w:val="00E8683E"/>
    <w:rsid w:val="00E90217"/>
    <w:rsid w:val="00E90B74"/>
    <w:rsid w:val="00E92790"/>
    <w:rsid w:val="00E96B8B"/>
    <w:rsid w:val="00EA0738"/>
    <w:rsid w:val="00EA0F73"/>
    <w:rsid w:val="00EA169F"/>
    <w:rsid w:val="00EA5188"/>
    <w:rsid w:val="00EB30CB"/>
    <w:rsid w:val="00EB53BD"/>
    <w:rsid w:val="00EC1470"/>
    <w:rsid w:val="00EC66CD"/>
    <w:rsid w:val="00EC76C9"/>
    <w:rsid w:val="00ED392C"/>
    <w:rsid w:val="00ED56B8"/>
    <w:rsid w:val="00ED6D64"/>
    <w:rsid w:val="00ED7E09"/>
    <w:rsid w:val="00EE1126"/>
    <w:rsid w:val="00EE4A06"/>
    <w:rsid w:val="00EE6040"/>
    <w:rsid w:val="00EE7F98"/>
    <w:rsid w:val="00EF0EFC"/>
    <w:rsid w:val="00F02171"/>
    <w:rsid w:val="00F044D3"/>
    <w:rsid w:val="00F055E7"/>
    <w:rsid w:val="00F05F24"/>
    <w:rsid w:val="00F10A21"/>
    <w:rsid w:val="00F13469"/>
    <w:rsid w:val="00F14E51"/>
    <w:rsid w:val="00F17F55"/>
    <w:rsid w:val="00F23F13"/>
    <w:rsid w:val="00F322CE"/>
    <w:rsid w:val="00F403AC"/>
    <w:rsid w:val="00F42B4D"/>
    <w:rsid w:val="00F43FB4"/>
    <w:rsid w:val="00F50781"/>
    <w:rsid w:val="00F54619"/>
    <w:rsid w:val="00F552BA"/>
    <w:rsid w:val="00F5567F"/>
    <w:rsid w:val="00F55B7C"/>
    <w:rsid w:val="00F56BE8"/>
    <w:rsid w:val="00F56D58"/>
    <w:rsid w:val="00F5706F"/>
    <w:rsid w:val="00F60D91"/>
    <w:rsid w:val="00F62F1D"/>
    <w:rsid w:val="00F64A07"/>
    <w:rsid w:val="00F66508"/>
    <w:rsid w:val="00F667D4"/>
    <w:rsid w:val="00F70C15"/>
    <w:rsid w:val="00F71762"/>
    <w:rsid w:val="00F858C9"/>
    <w:rsid w:val="00F870B8"/>
    <w:rsid w:val="00F91477"/>
    <w:rsid w:val="00F91B48"/>
    <w:rsid w:val="00F9448B"/>
    <w:rsid w:val="00F95941"/>
    <w:rsid w:val="00F96D15"/>
    <w:rsid w:val="00FA1756"/>
    <w:rsid w:val="00FA539C"/>
    <w:rsid w:val="00FA5FB2"/>
    <w:rsid w:val="00FA5FE2"/>
    <w:rsid w:val="00FB1826"/>
    <w:rsid w:val="00FC07BC"/>
    <w:rsid w:val="00FC7DEF"/>
    <w:rsid w:val="00FE33D2"/>
    <w:rsid w:val="00FE4E05"/>
    <w:rsid w:val="00FF3EFF"/>
    <w:rsid w:val="00FF431B"/>
    <w:rsid w:val="00FF7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1892"/>
  <w15:docId w15:val="{DD58F427-4380-4973-B4D4-7175B35A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0A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A0A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A7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CFD"/>
    <w:rPr>
      <w:rFonts w:ascii="Tahoma" w:eastAsia="Calibri" w:hAnsi="Tahoma" w:cs="Tahoma"/>
      <w:sz w:val="16"/>
      <w:szCs w:val="16"/>
    </w:rPr>
  </w:style>
  <w:style w:type="paragraph" w:styleId="a5">
    <w:name w:val="header"/>
    <w:basedOn w:val="a"/>
    <w:link w:val="a6"/>
    <w:uiPriority w:val="99"/>
    <w:unhideWhenUsed/>
    <w:rsid w:val="00E470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7068"/>
    <w:rPr>
      <w:rFonts w:ascii="Calibri" w:eastAsia="Calibri" w:hAnsi="Calibri" w:cs="Times New Roman"/>
    </w:rPr>
  </w:style>
  <w:style w:type="paragraph" w:styleId="a7">
    <w:name w:val="footer"/>
    <w:basedOn w:val="a"/>
    <w:link w:val="a8"/>
    <w:uiPriority w:val="99"/>
    <w:unhideWhenUsed/>
    <w:rsid w:val="00E470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068"/>
    <w:rPr>
      <w:rFonts w:ascii="Calibri" w:eastAsia="Calibri" w:hAnsi="Calibri" w:cs="Times New Roman"/>
    </w:rPr>
  </w:style>
  <w:style w:type="character" w:styleId="a9">
    <w:name w:val="Hyperlink"/>
    <w:basedOn w:val="a0"/>
    <w:uiPriority w:val="99"/>
    <w:semiHidden/>
    <w:unhideWhenUsed/>
    <w:rsid w:val="009709FC"/>
    <w:rPr>
      <w:color w:val="0000FF"/>
      <w:u w:val="single"/>
    </w:rPr>
  </w:style>
  <w:style w:type="paragraph" w:styleId="aa">
    <w:name w:val="List Paragraph"/>
    <w:basedOn w:val="a"/>
    <w:uiPriority w:val="34"/>
    <w:qFormat/>
    <w:rsid w:val="003A1FFB"/>
    <w:pPr>
      <w:ind w:left="720"/>
      <w:contextualSpacing/>
    </w:pPr>
  </w:style>
  <w:style w:type="table" w:styleId="ab">
    <w:name w:val="Table Grid"/>
    <w:basedOn w:val="a1"/>
    <w:uiPriority w:val="59"/>
    <w:rsid w:val="0072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5A4C52"/>
    <w:pPr>
      <w:spacing w:after="0" w:line="240" w:lineRule="auto"/>
    </w:pPr>
    <w:rPr>
      <w:sz w:val="20"/>
      <w:szCs w:val="20"/>
    </w:rPr>
  </w:style>
  <w:style w:type="character" w:customStyle="1" w:styleId="ad">
    <w:name w:val="Текст сноски Знак"/>
    <w:basedOn w:val="a0"/>
    <w:link w:val="ac"/>
    <w:uiPriority w:val="99"/>
    <w:semiHidden/>
    <w:rsid w:val="005A4C52"/>
    <w:rPr>
      <w:rFonts w:ascii="Calibri" w:eastAsia="Calibri" w:hAnsi="Calibri" w:cs="Times New Roman"/>
      <w:sz w:val="20"/>
      <w:szCs w:val="20"/>
    </w:rPr>
  </w:style>
  <w:style w:type="character" w:styleId="ae">
    <w:name w:val="footnote reference"/>
    <w:basedOn w:val="a0"/>
    <w:uiPriority w:val="99"/>
    <w:semiHidden/>
    <w:unhideWhenUsed/>
    <w:rsid w:val="005A4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03238">
      <w:bodyDiv w:val="1"/>
      <w:marLeft w:val="0"/>
      <w:marRight w:val="0"/>
      <w:marTop w:val="0"/>
      <w:marBottom w:val="0"/>
      <w:divBdr>
        <w:top w:val="none" w:sz="0" w:space="0" w:color="auto"/>
        <w:left w:val="none" w:sz="0" w:space="0" w:color="auto"/>
        <w:bottom w:val="none" w:sz="0" w:space="0" w:color="auto"/>
        <w:right w:val="none" w:sz="0" w:space="0" w:color="auto"/>
      </w:divBdr>
    </w:div>
    <w:div w:id="1410687033">
      <w:bodyDiv w:val="1"/>
      <w:marLeft w:val="0"/>
      <w:marRight w:val="0"/>
      <w:marTop w:val="0"/>
      <w:marBottom w:val="0"/>
      <w:divBdr>
        <w:top w:val="none" w:sz="0" w:space="0" w:color="auto"/>
        <w:left w:val="none" w:sz="0" w:space="0" w:color="auto"/>
        <w:bottom w:val="none" w:sz="0" w:space="0" w:color="auto"/>
        <w:right w:val="none" w:sz="0" w:space="0" w:color="auto"/>
      </w:divBdr>
    </w:div>
    <w:div w:id="16774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040A6066FEEA8F8EA166A7907BD2F252A19DED0B797B7DF81FFF2EAA23E807FC4928EF515FC69E67D65C1A9C870B6E47776C681B146E9C9CE8DU2qBC" TargetMode="External"/><Relationship Id="rId13" Type="http://schemas.openxmlformats.org/officeDocument/2006/relationships/hyperlink" Target="consultantplus://offline/ref=03904F6684FA7494789EE4956704AFEF0DB45D4E28E6DAE8460E9D9792659E04D08B61AA5446DCE692F7DA8EB3A567AF9A2D0FD0E3E7011As4nDD" TargetMode="External"/><Relationship Id="rId18" Type="http://schemas.openxmlformats.org/officeDocument/2006/relationships/hyperlink" Target="consultantplus://offline/ref=CD5A6685F90D2B494892D4251290273244EB3E87CE807562417A6A6C41F8DC09D46A51DBA5FE545C45A05B8276FFB061AE8D41049B515A24FBoFD" TargetMode="External"/><Relationship Id="rId26" Type="http://schemas.openxmlformats.org/officeDocument/2006/relationships/hyperlink" Target="consultantplus://offline/ref=72E87F291BBD4A6CC3A24F96CD3FFC0CD615EED5FA2557F109ACF32A3AD1E35530B6A6906854E85DD86B2F5AB08A374B8A22C4A7DF348CAECA3B90y8vBI" TargetMode="External"/><Relationship Id="rId3" Type="http://schemas.openxmlformats.org/officeDocument/2006/relationships/styles" Target="styles.xml"/><Relationship Id="rId21" Type="http://schemas.openxmlformats.org/officeDocument/2006/relationships/hyperlink" Target="consultantplus://offline/ref=6B5512D7B743C4467E1C7B70362D50270C24D870914890AB9C8A8251E4F821E08DEEA02C41344B994C5F8DB1BE9CAD3A4890262C03659B8AhBg2E" TargetMode="External"/><Relationship Id="rId7" Type="http://schemas.openxmlformats.org/officeDocument/2006/relationships/endnotes" Target="endnotes.xml"/><Relationship Id="rId12" Type="http://schemas.openxmlformats.org/officeDocument/2006/relationships/hyperlink" Target="consultantplus://offline/ref=0FA9C2E6E81AF0928948D0207AE00CF8384CD69C05F4157EDBA738697AA90E719F1E74D3E2B6746EF62B693B79vFI5K" TargetMode="External"/><Relationship Id="rId17" Type="http://schemas.openxmlformats.org/officeDocument/2006/relationships/hyperlink" Target="consultantplus://offline/ref=CD5A6685F90D2B494892D4251290273244EB3E87CE807562417A6A6C41F8DC09D46A51DBA5FE545C4AA05B8276FFB061AE8D41049B515A24FBoFD" TargetMode="External"/><Relationship Id="rId25" Type="http://schemas.openxmlformats.org/officeDocument/2006/relationships/hyperlink" Target="consultantplus://offline/ref=44E2A6405110D36D4B31EC5DC82D4BE21048109CCCD3B6782CB0A04686D5570175C7F3C47B0234F5234E92E281478EF78BD2D69A1C1C00BCtEn3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D5A6685F90D2B494892D4251290273244EB3E87CE807562417A6A6C41F8DC09D46A51DBA5FE545F4DA05B8276FFB061AE8D41049B515A24FBoFD" TargetMode="External"/><Relationship Id="rId20" Type="http://schemas.openxmlformats.org/officeDocument/2006/relationships/hyperlink" Target="consultantplus://offline/ref=E5A33C7104703DE498E79AC93F3C3A4698307577B407A6A7E38160FF484DF92F2913D6EE5BBD62933CC2A61D27DB2ADFE6800586FBFF9E0D0DH0E" TargetMode="External"/><Relationship Id="rId29" Type="http://schemas.openxmlformats.org/officeDocument/2006/relationships/hyperlink" Target="consultantplus://offline/ref=A7BCC4FC4DDAACDFF4B9714E4D32E1BB331685AE8A13C795BDE4966BA6DA00E1830F46BFB1F4CA72D93F950A81C6FA28EC75C5F107C6C108A0DE8FP5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1B1792BB28C7E0B8626AB5E40AF294EDF7CEED1FEBDA2E72B4FCD141B291A42C800052A7EE8D52B2D64CBFC1304EA3FFEA731B6AuFY2K" TargetMode="External"/><Relationship Id="rId24" Type="http://schemas.openxmlformats.org/officeDocument/2006/relationships/hyperlink" Target="consultantplus://offline/ref=6B5512D7B743C4467E1C7B70362D50270C24D870914890AB9C8A8251E4F821E08DEEA02C41344F99405F8DB1BE9CAD3A4890262C03659B8AhBg2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904F6684FA7494789EE4956704AFEF0DB45D4E28E6DAE8460E9D9792659E04D08B61AA5446DCE695F7DA8EB3A567AF9A2D0FD0E3E7011As4nDD" TargetMode="External"/><Relationship Id="rId23" Type="http://schemas.openxmlformats.org/officeDocument/2006/relationships/hyperlink" Target="consultantplus://offline/ref=6B5512D7B743C4467E1C7B70362D50270C24D870914890AB9C8A8251E4F821E08DEEA02C41344F9D475F8DB1BE9CAD3A4890262C03659B8AhBg2E" TargetMode="External"/><Relationship Id="rId28" Type="http://schemas.openxmlformats.org/officeDocument/2006/relationships/hyperlink" Target="consultantplus://offline/ref=A569F0D2BF8ED47D86CF300255545C8E1A02EFBD5AB0C6355479B905EB2A14C7153B672830CC785E90C3A5F9175F0AB8447029F221F0EF618A1AA579t6B3K" TargetMode="External"/><Relationship Id="rId10" Type="http://schemas.openxmlformats.org/officeDocument/2006/relationships/hyperlink" Target="consultantplus://offline/ref=F99040A6066FEEA8F8EA166A7907BD2F252A19DED0BE92B7DE81FFF2EAA23E807FC4929CF54DF069E46265C5BC9E21F0UBq2C" TargetMode="External"/><Relationship Id="rId19" Type="http://schemas.openxmlformats.org/officeDocument/2006/relationships/hyperlink" Target="consultantplus://offline/ref=E5A33C7104703DE498E79AC93F3C3A469833717CB408A6A7E38160FF484DF92F2913D6EE5BBD6A9634C2A61D27DB2ADFE6800586FBFF9E0D0DH0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CEF0777187E6594A51CF20595AE726147019FBD2E42A3446E6CB3268C10C46657A225DF632BEE1A4D23BE50C6BCDB672A31631CF1DD6011FCD6Ff6rCC" TargetMode="External"/><Relationship Id="rId14" Type="http://schemas.openxmlformats.org/officeDocument/2006/relationships/hyperlink" Target="consultantplus://offline/ref=03904F6684FA7494789EE4956704AFEF0DB45D4E28E6DAE8460E9D9792659E04D08B61AA5446DCE690F7DA8EB3A567AF9A2D0FD0E3E7011As4nDD" TargetMode="External"/><Relationship Id="rId22" Type="http://schemas.openxmlformats.org/officeDocument/2006/relationships/hyperlink" Target="consultantplus://offline/ref=6B5512D7B743C4467E1C7B70362D50270C24D870914890AB9C8A8251E4F821E08DEEA02C41344B98455F8DB1BE9CAD3A4890262C03659B8AhBg2E" TargetMode="External"/><Relationship Id="rId27" Type="http://schemas.openxmlformats.org/officeDocument/2006/relationships/hyperlink" Target="consultantplus://offline/ref=55C95B4431C590CFC0BD32B8CFD627EA50EF039324D3C4E52A3129B99587EB64C4B6D97D6CA642AC07478BB1557373617DBEC76B3CC201c9J" TargetMode="External"/><Relationship Id="rId30" Type="http://schemas.openxmlformats.org/officeDocument/2006/relationships/hyperlink" Target="consultantplus://offline/ref=4CDC0B3E5F0C586CC3F9F219D0493646B02C9A6A3FDE050C402DAD605AA9FC6CC44AB4994203BDE99F3646B8A4A24257B716D719E19CD4159D3219Q5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05F3-3A24-4452-AEF0-D7BBBDFD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Куулар</dc:creator>
  <cp:lastModifiedBy>Тас-оол Оксана Всеволодовна</cp:lastModifiedBy>
  <cp:revision>3</cp:revision>
  <cp:lastPrinted>2023-07-19T04:15:00Z</cp:lastPrinted>
  <dcterms:created xsi:type="dcterms:W3CDTF">2023-07-19T04:16:00Z</dcterms:created>
  <dcterms:modified xsi:type="dcterms:W3CDTF">2023-07-19T04:16:00Z</dcterms:modified>
</cp:coreProperties>
</file>