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506" w:rsidRDefault="00C57506" w:rsidP="00C57506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noProof/>
          <w:kern w:val="0"/>
          <w:lang w:eastAsia="ru-RU" w:bidi="ar-SA"/>
        </w:rPr>
      </w:pPr>
      <w:r>
        <w:rPr>
          <w:rFonts w:ascii="Times New Roman" w:eastAsia="Calibri" w:hAnsi="Times New Roman" w:cs="Times New Roman"/>
          <w:noProof/>
          <w:kern w:val="0"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506" w:rsidRPr="00C57506" w:rsidRDefault="00C57506" w:rsidP="00C5750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620200099/29815(5)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C57506" w:rsidRPr="00C57506" w:rsidRDefault="00C57506" w:rsidP="00C57506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620200099/29815(5)</w:t>
                      </w:r>
                    </w:p>
                  </w:txbxContent>
                </v:textbox>
              </v:rect>
            </w:pict>
          </mc:Fallback>
        </mc:AlternateContent>
      </w:r>
    </w:p>
    <w:p w:rsidR="00C57506" w:rsidRDefault="00C57506" w:rsidP="00C57506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noProof/>
          <w:kern w:val="0"/>
          <w:lang w:eastAsia="ru-RU" w:bidi="ar-SA"/>
        </w:rPr>
      </w:pPr>
    </w:p>
    <w:p w:rsidR="00C57506" w:rsidRPr="00C57506" w:rsidRDefault="00C57506" w:rsidP="00C57506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kern w:val="0"/>
          <w:lang w:val="en-US" w:eastAsia="en-US" w:bidi="ar-SA"/>
        </w:rPr>
      </w:pPr>
      <w:bookmarkStart w:id="0" w:name="_GoBack"/>
      <w:bookmarkEnd w:id="0"/>
    </w:p>
    <w:p w:rsidR="00C57506" w:rsidRPr="00C57506" w:rsidRDefault="00C57506" w:rsidP="00C57506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40"/>
          <w:szCs w:val="40"/>
          <w:lang w:eastAsia="en-US" w:bidi="ar-SA"/>
        </w:rPr>
      </w:pPr>
      <w:r w:rsidRPr="00C57506">
        <w:rPr>
          <w:rFonts w:ascii="Times New Roman" w:eastAsia="Calibri" w:hAnsi="Times New Roman" w:cs="Times New Roman"/>
          <w:kern w:val="0"/>
          <w:sz w:val="32"/>
          <w:szCs w:val="32"/>
          <w:lang w:eastAsia="en-US" w:bidi="ar-SA"/>
        </w:rPr>
        <w:t>ПРАВИТЕЛЬСТВО РЕСПУБЛИКИ ТЫВА</w:t>
      </w:r>
      <w:r w:rsidRPr="00C57506"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  <w:br/>
      </w:r>
      <w:r w:rsidRPr="00C57506">
        <w:rPr>
          <w:rFonts w:ascii="Times New Roman" w:eastAsia="Calibri" w:hAnsi="Times New Roman" w:cs="Times New Roman"/>
          <w:b/>
          <w:kern w:val="0"/>
          <w:sz w:val="36"/>
          <w:szCs w:val="36"/>
          <w:lang w:eastAsia="en-US" w:bidi="ar-SA"/>
        </w:rPr>
        <w:t>ПОСТАНОВЛЕНИЕ</w:t>
      </w:r>
    </w:p>
    <w:p w:rsidR="00C57506" w:rsidRPr="00C57506" w:rsidRDefault="00C57506" w:rsidP="00C57506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</w:pPr>
      <w:r w:rsidRPr="00C57506">
        <w:rPr>
          <w:rFonts w:ascii="Times New Roman" w:eastAsia="Calibri" w:hAnsi="Times New Roman" w:cs="Times New Roman"/>
          <w:kern w:val="0"/>
          <w:sz w:val="32"/>
          <w:szCs w:val="32"/>
          <w:lang w:eastAsia="en-US" w:bidi="ar-SA"/>
        </w:rPr>
        <w:t>ТЫВА РЕСПУБЛИКАНЫӉ ЧАЗАА</w:t>
      </w:r>
      <w:r w:rsidRPr="00C57506"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  <w:br/>
      </w:r>
      <w:r w:rsidRPr="00C57506">
        <w:rPr>
          <w:rFonts w:ascii="Times New Roman" w:eastAsia="Calibri" w:hAnsi="Times New Roman" w:cs="Times New Roman"/>
          <w:b/>
          <w:kern w:val="0"/>
          <w:sz w:val="36"/>
          <w:szCs w:val="36"/>
          <w:lang w:eastAsia="en-US" w:bidi="ar-SA"/>
        </w:rPr>
        <w:t>ДОКТААЛ</w:t>
      </w:r>
    </w:p>
    <w:p w:rsidR="005D01B7" w:rsidRPr="005D01B7" w:rsidRDefault="005D01B7" w:rsidP="005D01B7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D01B7" w:rsidRPr="005D01B7" w:rsidRDefault="005D01B7" w:rsidP="005D01B7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D01B7" w:rsidRDefault="00B10F80" w:rsidP="00B10F80">
      <w:pPr>
        <w:suppressAutoHyphens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октября 2024 г. № 501</w:t>
      </w:r>
    </w:p>
    <w:p w:rsidR="00B10F80" w:rsidRPr="005D01B7" w:rsidRDefault="00B10F80" w:rsidP="00B10F80">
      <w:pPr>
        <w:suppressAutoHyphens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5D01B7" w:rsidRPr="005D01B7" w:rsidRDefault="005D01B7" w:rsidP="005D01B7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D01B7" w:rsidRPr="005D01B7" w:rsidRDefault="00D46537" w:rsidP="005D01B7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1B7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использования </w:t>
      </w:r>
    </w:p>
    <w:p w:rsidR="005D01B7" w:rsidRPr="005D01B7" w:rsidRDefault="00D46537" w:rsidP="005D01B7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1B7">
        <w:rPr>
          <w:rFonts w:ascii="Times New Roman" w:hAnsi="Times New Roman" w:cs="Times New Roman"/>
          <w:b/>
          <w:sz w:val="28"/>
          <w:szCs w:val="28"/>
        </w:rPr>
        <w:t>населением объектов спорта,</w:t>
      </w:r>
      <w:r w:rsidR="005D01B7" w:rsidRPr="005D0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01B7">
        <w:rPr>
          <w:rFonts w:ascii="Times New Roman" w:hAnsi="Times New Roman" w:cs="Times New Roman"/>
          <w:b/>
          <w:sz w:val="28"/>
          <w:szCs w:val="28"/>
        </w:rPr>
        <w:t>находящихся</w:t>
      </w:r>
    </w:p>
    <w:p w:rsidR="005D01B7" w:rsidRPr="005D01B7" w:rsidRDefault="00D46537" w:rsidP="005D01B7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1B7">
        <w:rPr>
          <w:rFonts w:ascii="Times New Roman" w:hAnsi="Times New Roman" w:cs="Times New Roman"/>
          <w:b/>
          <w:sz w:val="28"/>
          <w:szCs w:val="28"/>
        </w:rPr>
        <w:t xml:space="preserve"> в государственной собственности </w:t>
      </w:r>
    </w:p>
    <w:p w:rsidR="005D01B7" w:rsidRPr="005D01B7" w:rsidRDefault="00D46537" w:rsidP="005D01B7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1B7">
        <w:rPr>
          <w:rFonts w:ascii="Times New Roman" w:hAnsi="Times New Roman" w:cs="Times New Roman"/>
          <w:b/>
          <w:sz w:val="28"/>
          <w:szCs w:val="28"/>
        </w:rPr>
        <w:t>Республики Тыва,</w:t>
      </w:r>
      <w:r w:rsidR="005D01B7" w:rsidRPr="005D0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01B7">
        <w:rPr>
          <w:rFonts w:ascii="Times New Roman" w:hAnsi="Times New Roman" w:cs="Times New Roman"/>
          <w:b/>
          <w:sz w:val="28"/>
          <w:szCs w:val="28"/>
        </w:rPr>
        <w:t>в том числе спортивной</w:t>
      </w:r>
    </w:p>
    <w:p w:rsidR="005D01B7" w:rsidRPr="005D01B7" w:rsidRDefault="00D46537" w:rsidP="005D01B7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1B7">
        <w:rPr>
          <w:rFonts w:ascii="Times New Roman" w:hAnsi="Times New Roman" w:cs="Times New Roman"/>
          <w:b/>
          <w:sz w:val="28"/>
          <w:szCs w:val="28"/>
        </w:rPr>
        <w:t xml:space="preserve"> инфраструктуры образовательных</w:t>
      </w:r>
    </w:p>
    <w:p w:rsidR="00D46537" w:rsidRPr="005D01B7" w:rsidRDefault="005D01B7" w:rsidP="005D01B7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537" w:rsidRPr="005D01B7">
        <w:rPr>
          <w:rFonts w:ascii="Times New Roman" w:hAnsi="Times New Roman" w:cs="Times New Roman"/>
          <w:b/>
          <w:sz w:val="28"/>
          <w:szCs w:val="28"/>
        </w:rPr>
        <w:t>учреждений</w:t>
      </w:r>
      <w:r w:rsidR="00874142">
        <w:rPr>
          <w:rFonts w:ascii="Times New Roman" w:hAnsi="Times New Roman" w:cs="Times New Roman"/>
          <w:b/>
          <w:sz w:val="28"/>
          <w:szCs w:val="28"/>
        </w:rPr>
        <w:t>,</w:t>
      </w:r>
      <w:r w:rsidR="00D46537" w:rsidRPr="005D01B7">
        <w:rPr>
          <w:rFonts w:ascii="Times New Roman" w:hAnsi="Times New Roman" w:cs="Times New Roman"/>
          <w:b/>
          <w:sz w:val="28"/>
          <w:szCs w:val="28"/>
        </w:rPr>
        <w:t xml:space="preserve"> во внеучебное время</w:t>
      </w:r>
    </w:p>
    <w:p w:rsidR="00D46537" w:rsidRPr="005D01B7" w:rsidRDefault="00D46537" w:rsidP="005D01B7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46537" w:rsidRPr="005D01B7" w:rsidRDefault="00D46537" w:rsidP="005D01B7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46537" w:rsidRPr="005D01B7" w:rsidRDefault="00D46537" w:rsidP="005D01B7">
      <w:pPr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B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D01B7">
        <w:rPr>
          <w:rFonts w:ascii="Times New Roman" w:hAnsi="Times New Roman" w:cs="Times New Roman"/>
          <w:sz w:val="28"/>
          <w:szCs w:val="28"/>
        </w:rPr>
        <w:t>ф</w:t>
      </w:r>
      <w:r w:rsidRPr="005D01B7">
        <w:rPr>
          <w:rFonts w:ascii="Times New Roman" w:hAnsi="Times New Roman" w:cs="Times New Roman"/>
          <w:sz w:val="28"/>
          <w:szCs w:val="28"/>
        </w:rPr>
        <w:t>едеральными законами от 6 октября 2003 г. № 131-ФЗ «Об общих принципах организации местного самоуправления в Российской Федерации», от 4 декабря 2007 г. № 329-ФЗ «О физической культуре и спорте в Российской Федерации», от 29 ноября 2012 г. № 273-ФЗ «Об образовании в Ро</w:t>
      </w:r>
      <w:r w:rsidRPr="005D01B7">
        <w:rPr>
          <w:rFonts w:ascii="Times New Roman" w:hAnsi="Times New Roman" w:cs="Times New Roman"/>
          <w:sz w:val="28"/>
          <w:szCs w:val="28"/>
        </w:rPr>
        <w:t>с</w:t>
      </w:r>
      <w:r w:rsidRPr="005D01B7">
        <w:rPr>
          <w:rFonts w:ascii="Times New Roman" w:hAnsi="Times New Roman" w:cs="Times New Roman"/>
          <w:sz w:val="28"/>
          <w:szCs w:val="28"/>
        </w:rPr>
        <w:t xml:space="preserve">сийской Федерации», </w:t>
      </w:r>
      <w:r w:rsidR="00874142">
        <w:rPr>
          <w:rFonts w:ascii="Times New Roman" w:hAnsi="Times New Roman" w:cs="Times New Roman"/>
          <w:sz w:val="28"/>
          <w:szCs w:val="28"/>
        </w:rPr>
        <w:t xml:space="preserve">перечнем </w:t>
      </w:r>
      <w:r w:rsidRPr="005D01B7">
        <w:rPr>
          <w:rFonts w:ascii="Times New Roman" w:hAnsi="Times New Roman" w:cs="Times New Roman"/>
          <w:sz w:val="28"/>
          <w:szCs w:val="28"/>
        </w:rPr>
        <w:t>поручени</w:t>
      </w:r>
      <w:r w:rsidR="00874142">
        <w:rPr>
          <w:rFonts w:ascii="Times New Roman" w:hAnsi="Times New Roman" w:cs="Times New Roman"/>
          <w:sz w:val="28"/>
          <w:szCs w:val="28"/>
        </w:rPr>
        <w:t>й</w:t>
      </w:r>
      <w:r w:rsidRPr="005D01B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22 ноября 2019 г. № Пр-2397 по итогам заседания Совета по развитию физ</w:t>
      </w:r>
      <w:r w:rsidRPr="005D01B7">
        <w:rPr>
          <w:rFonts w:ascii="Times New Roman" w:hAnsi="Times New Roman" w:cs="Times New Roman"/>
          <w:sz w:val="28"/>
          <w:szCs w:val="28"/>
        </w:rPr>
        <w:t>и</w:t>
      </w:r>
      <w:r w:rsidRPr="005D01B7">
        <w:rPr>
          <w:rFonts w:ascii="Times New Roman" w:hAnsi="Times New Roman" w:cs="Times New Roman"/>
          <w:sz w:val="28"/>
          <w:szCs w:val="28"/>
        </w:rPr>
        <w:t>ческой культуры и спорта 10 октября 2019 г. Правител</w:t>
      </w:r>
      <w:r w:rsidRPr="005D01B7">
        <w:rPr>
          <w:rFonts w:ascii="Times New Roman" w:hAnsi="Times New Roman" w:cs="Times New Roman"/>
          <w:sz w:val="28"/>
          <w:szCs w:val="28"/>
        </w:rPr>
        <w:t>ь</w:t>
      </w:r>
      <w:r w:rsidRPr="005D01B7">
        <w:rPr>
          <w:rFonts w:ascii="Times New Roman" w:hAnsi="Times New Roman" w:cs="Times New Roman"/>
          <w:sz w:val="28"/>
          <w:szCs w:val="28"/>
        </w:rPr>
        <w:t>ство Республики Тыва ПОСТАНОВЛЯЕТ:</w:t>
      </w:r>
    </w:p>
    <w:p w:rsidR="00D46537" w:rsidRPr="005D01B7" w:rsidRDefault="00D46537" w:rsidP="005D01B7">
      <w:pPr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537" w:rsidRPr="005D01B7" w:rsidRDefault="00D46537" w:rsidP="005D01B7">
      <w:pPr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B7">
        <w:rPr>
          <w:rFonts w:ascii="Times New Roman" w:hAnsi="Times New Roman" w:cs="Times New Roman"/>
          <w:sz w:val="28"/>
          <w:szCs w:val="28"/>
        </w:rPr>
        <w:t>1. Утвердить прилагаемый Порядок использования населением объектов спорта, находящихся в государственной собственности Республики Тыва, в том числе спортивной инфраструктуры образовательных учреждений</w:t>
      </w:r>
      <w:r w:rsidR="00874142">
        <w:rPr>
          <w:rFonts w:ascii="Times New Roman" w:hAnsi="Times New Roman" w:cs="Times New Roman"/>
          <w:sz w:val="28"/>
          <w:szCs w:val="28"/>
        </w:rPr>
        <w:t>,</w:t>
      </w:r>
      <w:r w:rsidRPr="005D01B7">
        <w:rPr>
          <w:rFonts w:ascii="Times New Roman" w:hAnsi="Times New Roman" w:cs="Times New Roman"/>
          <w:sz w:val="28"/>
          <w:szCs w:val="28"/>
        </w:rPr>
        <w:t xml:space="preserve"> во внеуче</w:t>
      </w:r>
      <w:r w:rsidRPr="005D01B7">
        <w:rPr>
          <w:rFonts w:ascii="Times New Roman" w:hAnsi="Times New Roman" w:cs="Times New Roman"/>
          <w:sz w:val="28"/>
          <w:szCs w:val="28"/>
        </w:rPr>
        <w:t>б</w:t>
      </w:r>
      <w:r w:rsidRPr="005D01B7">
        <w:rPr>
          <w:rFonts w:ascii="Times New Roman" w:hAnsi="Times New Roman" w:cs="Times New Roman"/>
          <w:sz w:val="28"/>
          <w:szCs w:val="28"/>
        </w:rPr>
        <w:t>ное время</w:t>
      </w:r>
      <w:r w:rsidR="00874142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5D01B7">
        <w:rPr>
          <w:rFonts w:ascii="Times New Roman" w:hAnsi="Times New Roman" w:cs="Times New Roman"/>
          <w:sz w:val="28"/>
          <w:szCs w:val="28"/>
        </w:rPr>
        <w:t>.</w:t>
      </w:r>
    </w:p>
    <w:p w:rsidR="00C57506" w:rsidRDefault="00D46537" w:rsidP="005D01B7">
      <w:pPr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1B7">
        <w:rPr>
          <w:rFonts w:ascii="Times New Roman" w:hAnsi="Times New Roman" w:cs="Times New Roman"/>
          <w:sz w:val="28"/>
          <w:szCs w:val="28"/>
        </w:rPr>
        <w:t xml:space="preserve">2. </w:t>
      </w:r>
      <w:r w:rsidRPr="005D01B7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органам местного самоуправления </w:t>
      </w:r>
      <w:r w:rsidR="00D15636">
        <w:rPr>
          <w:rFonts w:ascii="Times New Roman" w:hAnsi="Times New Roman" w:cs="Times New Roman"/>
          <w:color w:val="000000"/>
          <w:sz w:val="28"/>
          <w:szCs w:val="28"/>
        </w:rPr>
        <w:t>муниципальных о</w:t>
      </w:r>
      <w:r w:rsidR="00D15636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D15636">
        <w:rPr>
          <w:rFonts w:ascii="Times New Roman" w:hAnsi="Times New Roman" w:cs="Times New Roman"/>
          <w:color w:val="000000"/>
          <w:sz w:val="28"/>
          <w:szCs w:val="28"/>
        </w:rPr>
        <w:t xml:space="preserve">разований </w:t>
      </w:r>
      <w:r w:rsidRPr="005D01B7">
        <w:rPr>
          <w:rFonts w:ascii="Times New Roman" w:hAnsi="Times New Roman" w:cs="Times New Roman"/>
          <w:color w:val="000000"/>
          <w:sz w:val="28"/>
          <w:szCs w:val="28"/>
        </w:rPr>
        <w:t>Республики Тыва принять правовые акты, регулирующие вопросы использования</w:t>
      </w:r>
      <w:r w:rsidR="00C575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01B7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населением </w:t>
      </w:r>
      <w:r w:rsidR="00C575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01B7">
        <w:rPr>
          <w:rFonts w:ascii="Times New Roman" w:hAnsi="Times New Roman" w:cs="Times New Roman"/>
          <w:color w:val="000000"/>
          <w:sz w:val="28"/>
          <w:szCs w:val="28"/>
        </w:rPr>
        <w:t xml:space="preserve">объектов </w:t>
      </w:r>
      <w:r w:rsidR="00C575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01B7">
        <w:rPr>
          <w:rFonts w:ascii="Times New Roman" w:hAnsi="Times New Roman" w:cs="Times New Roman"/>
          <w:color w:val="000000"/>
          <w:sz w:val="28"/>
          <w:szCs w:val="28"/>
        </w:rPr>
        <w:t xml:space="preserve">спорта, </w:t>
      </w:r>
      <w:r w:rsidR="00C575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01B7">
        <w:rPr>
          <w:rFonts w:ascii="Times New Roman" w:hAnsi="Times New Roman" w:cs="Times New Roman"/>
          <w:color w:val="000000"/>
          <w:sz w:val="28"/>
          <w:szCs w:val="28"/>
        </w:rPr>
        <w:t xml:space="preserve">находящихся </w:t>
      </w:r>
      <w:r w:rsidR="00C575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01B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575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01B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</w:p>
    <w:p w:rsidR="00D46537" w:rsidRPr="005D01B7" w:rsidRDefault="00D46537" w:rsidP="00C57506">
      <w:pPr>
        <w:suppressAutoHyphens w:val="0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D01B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собственности, в том числе спортивной инфраструктуры образовательных </w:t>
      </w:r>
      <w:r w:rsidR="00D15636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5D01B7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 w:rsidR="00D1563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D01B7">
        <w:rPr>
          <w:rFonts w:ascii="Times New Roman" w:hAnsi="Times New Roman" w:cs="Times New Roman"/>
          <w:color w:val="000000"/>
          <w:sz w:val="28"/>
          <w:szCs w:val="28"/>
        </w:rPr>
        <w:t xml:space="preserve"> во внеучебное время, с учетом положений Порядка, утвержденн</w:t>
      </w:r>
      <w:r w:rsidRPr="005D01B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D01B7">
        <w:rPr>
          <w:rFonts w:ascii="Times New Roman" w:hAnsi="Times New Roman" w:cs="Times New Roman"/>
          <w:color w:val="000000"/>
          <w:sz w:val="28"/>
          <w:szCs w:val="28"/>
        </w:rPr>
        <w:t>го настоящим постано</w:t>
      </w:r>
      <w:r w:rsidRPr="005D01B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D01B7">
        <w:rPr>
          <w:rFonts w:ascii="Times New Roman" w:hAnsi="Times New Roman" w:cs="Times New Roman"/>
          <w:color w:val="000000"/>
          <w:sz w:val="28"/>
          <w:szCs w:val="28"/>
        </w:rPr>
        <w:t>лением.</w:t>
      </w:r>
    </w:p>
    <w:p w:rsidR="00D46537" w:rsidRPr="005D01B7" w:rsidRDefault="00D46537" w:rsidP="005D01B7">
      <w:pPr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B7">
        <w:rPr>
          <w:rFonts w:ascii="Times New Roman" w:hAnsi="Times New Roman" w:cs="Times New Roman"/>
          <w:sz w:val="28"/>
          <w:szCs w:val="28"/>
        </w:rPr>
        <w:t>3. Разместить настоящее постановление на «Официальном интернет-портале правовой информации» (www.pravo.gov.ru) и официальном сайте Ре</w:t>
      </w:r>
      <w:r w:rsidRPr="005D01B7">
        <w:rPr>
          <w:rFonts w:ascii="Times New Roman" w:hAnsi="Times New Roman" w:cs="Times New Roman"/>
          <w:sz w:val="28"/>
          <w:szCs w:val="28"/>
        </w:rPr>
        <w:t>с</w:t>
      </w:r>
      <w:r w:rsidRPr="005D01B7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D46537" w:rsidRPr="005D01B7" w:rsidRDefault="00D46537" w:rsidP="005D01B7">
      <w:pPr>
        <w:pStyle w:val="a4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B7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D46537" w:rsidRPr="005D01B7" w:rsidRDefault="00D46537" w:rsidP="005D20A7">
      <w:pPr>
        <w:widowControl w:val="0"/>
        <w:tabs>
          <w:tab w:val="left" w:pos="993"/>
        </w:tabs>
        <w:suppressAutoHyphens w:val="0"/>
        <w:autoSpaceDE w:val="0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D46537" w:rsidRPr="005D01B7" w:rsidRDefault="00D46537" w:rsidP="005D20A7">
      <w:pPr>
        <w:widowControl w:val="0"/>
        <w:tabs>
          <w:tab w:val="left" w:pos="993"/>
        </w:tabs>
        <w:suppressAutoHyphens w:val="0"/>
        <w:autoSpaceDE w:val="0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D46537" w:rsidRPr="005D01B7" w:rsidRDefault="00D46537" w:rsidP="005D20A7">
      <w:pPr>
        <w:widowControl w:val="0"/>
        <w:tabs>
          <w:tab w:val="left" w:pos="993"/>
        </w:tabs>
        <w:suppressAutoHyphens w:val="0"/>
        <w:autoSpaceDE w:val="0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D46537" w:rsidRPr="005D01B7" w:rsidRDefault="00D46537" w:rsidP="005D20A7">
      <w:pPr>
        <w:pStyle w:val="ListParagraph"/>
        <w:tabs>
          <w:tab w:val="left" w:pos="993"/>
        </w:tabs>
        <w:suppressAutoHyphens w:val="0"/>
        <w:spacing w:after="0"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5D01B7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</w:t>
      </w:r>
      <w:r w:rsidR="005D20A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01B7">
        <w:rPr>
          <w:rFonts w:ascii="Times New Roman" w:hAnsi="Times New Roman" w:cs="Times New Roman"/>
          <w:sz w:val="28"/>
          <w:szCs w:val="28"/>
        </w:rPr>
        <w:t xml:space="preserve">       В. Хов</w:t>
      </w:r>
      <w:r w:rsidRPr="005D01B7">
        <w:rPr>
          <w:rFonts w:ascii="Times New Roman" w:hAnsi="Times New Roman" w:cs="Times New Roman"/>
          <w:sz w:val="28"/>
          <w:szCs w:val="28"/>
        </w:rPr>
        <w:t>а</w:t>
      </w:r>
      <w:r w:rsidRPr="005D01B7">
        <w:rPr>
          <w:rFonts w:ascii="Times New Roman" w:hAnsi="Times New Roman" w:cs="Times New Roman"/>
          <w:sz w:val="28"/>
          <w:szCs w:val="28"/>
        </w:rPr>
        <w:t>лыг</w:t>
      </w:r>
    </w:p>
    <w:p w:rsidR="00D46537" w:rsidRPr="005D01B7" w:rsidRDefault="00D46537" w:rsidP="005D01B7">
      <w:pPr>
        <w:suppressAutoHyphens w:val="0"/>
      </w:pPr>
    </w:p>
    <w:p w:rsidR="005D20A7" w:rsidRDefault="005D20A7" w:rsidP="005D01B7">
      <w:pPr>
        <w:suppressAutoHyphens w:val="0"/>
        <w:rPr>
          <w:rFonts w:hint="eastAsia"/>
        </w:rPr>
        <w:sectPr w:rsidR="005D20A7" w:rsidSect="005D20A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:rsidR="00D46537" w:rsidRPr="006B53A7" w:rsidRDefault="00D46537" w:rsidP="006B53A7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46537" w:rsidRPr="006B53A7" w:rsidRDefault="00D46537" w:rsidP="006B53A7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D46537" w:rsidRPr="006B53A7" w:rsidRDefault="00D46537" w:rsidP="006B53A7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B10F80" w:rsidRDefault="00B10F80" w:rsidP="00B10F80">
      <w:pPr>
        <w:suppressAutoHyphens w:val="0"/>
        <w:spacing w:line="360" w:lineRule="auto"/>
        <w:ind w:left="425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17 октября 2024 г. № 501</w:t>
      </w:r>
    </w:p>
    <w:p w:rsidR="006B53A7" w:rsidRPr="006B53A7" w:rsidRDefault="006B53A7" w:rsidP="006B53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6537" w:rsidRPr="006B53A7" w:rsidRDefault="00D46537" w:rsidP="006B53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3A7">
        <w:rPr>
          <w:rFonts w:ascii="Times New Roman" w:hAnsi="Times New Roman" w:cs="Times New Roman"/>
          <w:b/>
          <w:sz w:val="28"/>
          <w:szCs w:val="28"/>
        </w:rPr>
        <w:t>П</w:t>
      </w:r>
      <w:r w:rsidR="006B53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53A7">
        <w:rPr>
          <w:rFonts w:ascii="Times New Roman" w:hAnsi="Times New Roman" w:cs="Times New Roman"/>
          <w:b/>
          <w:sz w:val="28"/>
          <w:szCs w:val="28"/>
        </w:rPr>
        <w:t>О</w:t>
      </w:r>
      <w:r w:rsidR="006B53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53A7">
        <w:rPr>
          <w:rFonts w:ascii="Times New Roman" w:hAnsi="Times New Roman" w:cs="Times New Roman"/>
          <w:b/>
          <w:sz w:val="28"/>
          <w:szCs w:val="28"/>
        </w:rPr>
        <w:t>Р</w:t>
      </w:r>
      <w:r w:rsidR="006B53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53A7">
        <w:rPr>
          <w:rFonts w:ascii="Times New Roman" w:hAnsi="Times New Roman" w:cs="Times New Roman"/>
          <w:b/>
          <w:sz w:val="28"/>
          <w:szCs w:val="28"/>
        </w:rPr>
        <w:t>Я</w:t>
      </w:r>
      <w:r w:rsidR="006B53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53A7">
        <w:rPr>
          <w:rFonts w:ascii="Times New Roman" w:hAnsi="Times New Roman" w:cs="Times New Roman"/>
          <w:b/>
          <w:sz w:val="28"/>
          <w:szCs w:val="28"/>
        </w:rPr>
        <w:t>Д</w:t>
      </w:r>
      <w:r w:rsidR="006B53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53A7">
        <w:rPr>
          <w:rFonts w:ascii="Times New Roman" w:hAnsi="Times New Roman" w:cs="Times New Roman"/>
          <w:b/>
          <w:sz w:val="28"/>
          <w:szCs w:val="28"/>
        </w:rPr>
        <w:t>О</w:t>
      </w:r>
      <w:r w:rsidR="006B53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53A7">
        <w:rPr>
          <w:rFonts w:ascii="Times New Roman" w:hAnsi="Times New Roman" w:cs="Times New Roman"/>
          <w:b/>
          <w:sz w:val="28"/>
          <w:szCs w:val="28"/>
        </w:rPr>
        <w:t>К</w:t>
      </w:r>
    </w:p>
    <w:p w:rsidR="006B53A7" w:rsidRDefault="00D46537" w:rsidP="006B53A7">
      <w:pPr>
        <w:jc w:val="center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t xml:space="preserve">использования населением объектов </w:t>
      </w:r>
    </w:p>
    <w:p w:rsidR="006B53A7" w:rsidRDefault="00D46537" w:rsidP="006B53A7">
      <w:pPr>
        <w:jc w:val="center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t>спорта, находящихся</w:t>
      </w:r>
      <w:r w:rsidR="006B53A7">
        <w:rPr>
          <w:rFonts w:ascii="Times New Roman" w:hAnsi="Times New Roman" w:cs="Times New Roman"/>
          <w:sz w:val="28"/>
          <w:szCs w:val="28"/>
        </w:rPr>
        <w:t xml:space="preserve"> </w:t>
      </w:r>
      <w:r w:rsidRPr="006B53A7">
        <w:rPr>
          <w:rFonts w:ascii="Times New Roman" w:hAnsi="Times New Roman" w:cs="Times New Roman"/>
          <w:sz w:val="28"/>
          <w:szCs w:val="28"/>
        </w:rPr>
        <w:t xml:space="preserve">в государственной </w:t>
      </w:r>
    </w:p>
    <w:p w:rsidR="00D46537" w:rsidRPr="006B53A7" w:rsidRDefault="00D46537" w:rsidP="006B53A7">
      <w:pPr>
        <w:jc w:val="center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t>собственности Республики Тыва, в том числе</w:t>
      </w:r>
    </w:p>
    <w:p w:rsidR="006B53A7" w:rsidRDefault="00D46537" w:rsidP="006B53A7">
      <w:pPr>
        <w:jc w:val="center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t xml:space="preserve">спортивной инфраструктуры образовательных </w:t>
      </w:r>
    </w:p>
    <w:p w:rsidR="00D46537" w:rsidRPr="006B53A7" w:rsidRDefault="00D46537" w:rsidP="006B53A7">
      <w:pPr>
        <w:jc w:val="center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t>учреждений</w:t>
      </w:r>
      <w:r w:rsidR="00D15636">
        <w:rPr>
          <w:rFonts w:ascii="Times New Roman" w:hAnsi="Times New Roman" w:cs="Times New Roman"/>
          <w:sz w:val="28"/>
          <w:szCs w:val="28"/>
        </w:rPr>
        <w:t>,</w:t>
      </w:r>
      <w:r w:rsidRPr="006B53A7">
        <w:rPr>
          <w:rFonts w:ascii="Times New Roman" w:hAnsi="Times New Roman" w:cs="Times New Roman"/>
          <w:sz w:val="28"/>
          <w:szCs w:val="28"/>
        </w:rPr>
        <w:t xml:space="preserve"> во</w:t>
      </w:r>
      <w:r w:rsidR="006B53A7">
        <w:rPr>
          <w:rFonts w:ascii="Times New Roman" w:hAnsi="Times New Roman" w:cs="Times New Roman"/>
          <w:sz w:val="28"/>
          <w:szCs w:val="28"/>
        </w:rPr>
        <w:t xml:space="preserve"> </w:t>
      </w:r>
      <w:r w:rsidRPr="006B53A7">
        <w:rPr>
          <w:rFonts w:ascii="Times New Roman" w:hAnsi="Times New Roman" w:cs="Times New Roman"/>
          <w:sz w:val="28"/>
          <w:szCs w:val="28"/>
        </w:rPr>
        <w:t>внеучебное время</w:t>
      </w:r>
    </w:p>
    <w:p w:rsidR="00D46537" w:rsidRPr="006B53A7" w:rsidRDefault="00D46537" w:rsidP="006B53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6537" w:rsidRPr="006B53A7" w:rsidRDefault="00D46537" w:rsidP="006B53A7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t>1. Порядок использования населением объектов спорта, находящихся в государственной собственности Республики Тыва, в том числе спортивной</w:t>
      </w:r>
      <w:r w:rsidR="006B53A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B53A7">
        <w:rPr>
          <w:rFonts w:ascii="Times New Roman" w:hAnsi="Times New Roman" w:cs="Times New Roman"/>
          <w:sz w:val="28"/>
          <w:szCs w:val="28"/>
        </w:rPr>
        <w:t xml:space="preserve"> инфраструктуры образовательных учреждений</w:t>
      </w:r>
      <w:r w:rsidR="00D15636">
        <w:rPr>
          <w:rFonts w:ascii="Times New Roman" w:hAnsi="Times New Roman" w:cs="Times New Roman"/>
          <w:sz w:val="28"/>
          <w:szCs w:val="28"/>
        </w:rPr>
        <w:t>,</w:t>
      </w:r>
      <w:r w:rsidRPr="006B53A7">
        <w:rPr>
          <w:rFonts w:ascii="Times New Roman" w:hAnsi="Times New Roman" w:cs="Times New Roman"/>
          <w:sz w:val="28"/>
          <w:szCs w:val="28"/>
        </w:rPr>
        <w:t xml:space="preserve"> во внеучебное время (далее </w:t>
      </w:r>
      <w:r w:rsidR="006B53A7">
        <w:rPr>
          <w:rFonts w:ascii="Times New Roman" w:hAnsi="Times New Roman" w:cs="Times New Roman"/>
          <w:sz w:val="28"/>
          <w:szCs w:val="28"/>
        </w:rPr>
        <w:t>–</w:t>
      </w:r>
      <w:r w:rsidRPr="006B53A7">
        <w:rPr>
          <w:rFonts w:ascii="Times New Roman" w:hAnsi="Times New Roman" w:cs="Times New Roman"/>
          <w:sz w:val="28"/>
          <w:szCs w:val="28"/>
        </w:rPr>
        <w:t xml:space="preserve"> Порядок) регулирует вопросы использования населением объектов спорта, находящихся в государственной собственности Республики Тыва, в том числе спортивной инфраструктуры образовательных учреждений</w:t>
      </w:r>
      <w:r w:rsidR="007A7889">
        <w:rPr>
          <w:rFonts w:ascii="Times New Roman" w:hAnsi="Times New Roman" w:cs="Times New Roman"/>
          <w:sz w:val="28"/>
          <w:szCs w:val="28"/>
        </w:rPr>
        <w:t>,</w:t>
      </w:r>
      <w:r w:rsidRPr="006B53A7">
        <w:rPr>
          <w:rFonts w:ascii="Times New Roman" w:hAnsi="Times New Roman" w:cs="Times New Roman"/>
          <w:sz w:val="28"/>
          <w:szCs w:val="28"/>
        </w:rPr>
        <w:t xml:space="preserve"> во внеучебное вр</w:t>
      </w:r>
      <w:r w:rsidRPr="006B53A7">
        <w:rPr>
          <w:rFonts w:ascii="Times New Roman" w:hAnsi="Times New Roman" w:cs="Times New Roman"/>
          <w:sz w:val="28"/>
          <w:szCs w:val="28"/>
        </w:rPr>
        <w:t>е</w:t>
      </w:r>
      <w:r w:rsidRPr="006B53A7">
        <w:rPr>
          <w:rFonts w:ascii="Times New Roman" w:hAnsi="Times New Roman" w:cs="Times New Roman"/>
          <w:sz w:val="28"/>
          <w:szCs w:val="28"/>
        </w:rPr>
        <w:t xml:space="preserve">мя (далее </w:t>
      </w:r>
      <w:r w:rsidR="006B53A7">
        <w:rPr>
          <w:rFonts w:ascii="Times New Roman" w:hAnsi="Times New Roman" w:cs="Times New Roman"/>
          <w:sz w:val="28"/>
          <w:szCs w:val="28"/>
        </w:rPr>
        <w:t>–</w:t>
      </w:r>
      <w:r w:rsidRPr="006B53A7">
        <w:rPr>
          <w:rFonts w:ascii="Times New Roman" w:hAnsi="Times New Roman" w:cs="Times New Roman"/>
          <w:sz w:val="28"/>
          <w:szCs w:val="28"/>
        </w:rPr>
        <w:t xml:space="preserve"> объекты спорта), в целях увеличения доли граждан, систематически занимающихся физической культурой и спортом.</w:t>
      </w:r>
    </w:p>
    <w:p w:rsidR="00D46537" w:rsidRPr="006B53A7" w:rsidRDefault="00D46537" w:rsidP="006B53A7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t>2. Задачами Порядка являются:</w:t>
      </w:r>
    </w:p>
    <w:p w:rsidR="00D46537" w:rsidRPr="006B53A7" w:rsidRDefault="00D46537" w:rsidP="006B53A7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t>привлечение максимально возможного числа пользователей к системат</w:t>
      </w:r>
      <w:r w:rsidRPr="006B53A7">
        <w:rPr>
          <w:rFonts w:ascii="Times New Roman" w:hAnsi="Times New Roman" w:cs="Times New Roman"/>
          <w:sz w:val="28"/>
          <w:szCs w:val="28"/>
        </w:rPr>
        <w:t>и</w:t>
      </w:r>
      <w:r w:rsidRPr="006B53A7">
        <w:rPr>
          <w:rFonts w:ascii="Times New Roman" w:hAnsi="Times New Roman" w:cs="Times New Roman"/>
          <w:sz w:val="28"/>
          <w:szCs w:val="28"/>
        </w:rPr>
        <w:t>ческим занятиям спортом, направленным на развитие их личности, формиров</w:t>
      </w:r>
      <w:r w:rsidRPr="006B53A7">
        <w:rPr>
          <w:rFonts w:ascii="Times New Roman" w:hAnsi="Times New Roman" w:cs="Times New Roman"/>
          <w:sz w:val="28"/>
          <w:szCs w:val="28"/>
        </w:rPr>
        <w:t>а</w:t>
      </w:r>
      <w:r w:rsidRPr="006B53A7">
        <w:rPr>
          <w:rFonts w:ascii="Times New Roman" w:hAnsi="Times New Roman" w:cs="Times New Roman"/>
          <w:sz w:val="28"/>
          <w:szCs w:val="28"/>
        </w:rPr>
        <w:t>ние здорового образа жизни, воспитание физич</w:t>
      </w:r>
      <w:r w:rsidR="007A7889">
        <w:rPr>
          <w:rFonts w:ascii="Times New Roman" w:hAnsi="Times New Roman" w:cs="Times New Roman"/>
          <w:sz w:val="28"/>
          <w:szCs w:val="28"/>
        </w:rPr>
        <w:t>еских, морально-</w:t>
      </w:r>
      <w:r w:rsidRPr="006B53A7">
        <w:rPr>
          <w:rFonts w:ascii="Times New Roman" w:hAnsi="Times New Roman" w:cs="Times New Roman"/>
          <w:sz w:val="28"/>
          <w:szCs w:val="28"/>
        </w:rPr>
        <w:t>этических и волевых качеств;</w:t>
      </w:r>
    </w:p>
    <w:p w:rsidR="00D46537" w:rsidRPr="006B53A7" w:rsidRDefault="00D46537" w:rsidP="006B53A7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t>повышение роли физической культуры в оздоровлении населения, пред</w:t>
      </w:r>
      <w:r w:rsidRPr="006B53A7">
        <w:rPr>
          <w:rFonts w:ascii="Times New Roman" w:hAnsi="Times New Roman" w:cs="Times New Roman"/>
          <w:sz w:val="28"/>
          <w:szCs w:val="28"/>
        </w:rPr>
        <w:t>у</w:t>
      </w:r>
      <w:r w:rsidRPr="006B53A7">
        <w:rPr>
          <w:rFonts w:ascii="Times New Roman" w:hAnsi="Times New Roman" w:cs="Times New Roman"/>
          <w:sz w:val="28"/>
          <w:szCs w:val="28"/>
        </w:rPr>
        <w:t>преждение заболеваемости и сохранение их здоровья;</w:t>
      </w:r>
    </w:p>
    <w:p w:rsidR="00D46537" w:rsidRPr="006B53A7" w:rsidRDefault="00D46537" w:rsidP="006B53A7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t>повышение уровня физической подготовленности и улучшение спорти</w:t>
      </w:r>
      <w:r w:rsidRPr="006B53A7">
        <w:rPr>
          <w:rFonts w:ascii="Times New Roman" w:hAnsi="Times New Roman" w:cs="Times New Roman"/>
          <w:sz w:val="28"/>
          <w:szCs w:val="28"/>
        </w:rPr>
        <w:t>в</w:t>
      </w:r>
      <w:r w:rsidRPr="006B53A7">
        <w:rPr>
          <w:rFonts w:ascii="Times New Roman" w:hAnsi="Times New Roman" w:cs="Times New Roman"/>
          <w:sz w:val="28"/>
          <w:szCs w:val="28"/>
        </w:rPr>
        <w:t>ных результатов с учетом индивидуальных способностей занимающихся;</w:t>
      </w:r>
    </w:p>
    <w:p w:rsidR="00D46537" w:rsidRPr="006B53A7" w:rsidRDefault="00D46537" w:rsidP="006B53A7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t>профилактика правонарушений и вредных привычек среди населения.</w:t>
      </w:r>
    </w:p>
    <w:p w:rsidR="00D46537" w:rsidRPr="006B53A7" w:rsidRDefault="00D46537" w:rsidP="006B53A7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t>3. Под объектами спорта понимаются объекты недвижимого имущества или единые недвижимые комплексы, предназначенные для проведения физкул</w:t>
      </w:r>
      <w:r w:rsidRPr="006B53A7">
        <w:rPr>
          <w:rFonts w:ascii="Times New Roman" w:hAnsi="Times New Roman" w:cs="Times New Roman"/>
          <w:sz w:val="28"/>
          <w:szCs w:val="28"/>
        </w:rPr>
        <w:t>ь</w:t>
      </w:r>
      <w:r w:rsidRPr="006B53A7">
        <w:rPr>
          <w:rFonts w:ascii="Times New Roman" w:hAnsi="Times New Roman" w:cs="Times New Roman"/>
          <w:sz w:val="28"/>
          <w:szCs w:val="28"/>
        </w:rPr>
        <w:t>турных мероприятий и (или) спортивных мероприятий, в том числе спортивные сооружения, являющиеся объектами недвижимого имущества.</w:t>
      </w:r>
    </w:p>
    <w:p w:rsidR="00D46537" w:rsidRPr="006B53A7" w:rsidRDefault="00D46537" w:rsidP="006B53A7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t>4. Объекты спорта могут использоваться для:</w:t>
      </w:r>
    </w:p>
    <w:p w:rsidR="00D46537" w:rsidRPr="006B53A7" w:rsidRDefault="00D46537" w:rsidP="006B53A7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t>прохождения спортивной подготовки или освоения образовательных пр</w:t>
      </w:r>
      <w:r w:rsidRPr="006B53A7">
        <w:rPr>
          <w:rFonts w:ascii="Times New Roman" w:hAnsi="Times New Roman" w:cs="Times New Roman"/>
          <w:sz w:val="28"/>
          <w:szCs w:val="28"/>
        </w:rPr>
        <w:t>о</w:t>
      </w:r>
      <w:r w:rsidRPr="006B53A7">
        <w:rPr>
          <w:rFonts w:ascii="Times New Roman" w:hAnsi="Times New Roman" w:cs="Times New Roman"/>
          <w:sz w:val="28"/>
          <w:szCs w:val="28"/>
        </w:rPr>
        <w:t>грамм в области физической культуры и спорта;</w:t>
      </w:r>
    </w:p>
    <w:p w:rsidR="00D46537" w:rsidRPr="006B53A7" w:rsidRDefault="00D46537" w:rsidP="006B53A7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t>проведения физкультурных мероприятий и спортивных мероприятий;</w:t>
      </w:r>
    </w:p>
    <w:p w:rsidR="00D46537" w:rsidRPr="006B53A7" w:rsidRDefault="00D46537" w:rsidP="006B53A7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t>получения физкультурно-оздоровительных услуг;</w:t>
      </w:r>
    </w:p>
    <w:p w:rsidR="00D46537" w:rsidRPr="006B53A7" w:rsidRDefault="00D46537" w:rsidP="006B53A7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t>проведения индивидуальных занятий по физической культуре и спорту.</w:t>
      </w:r>
    </w:p>
    <w:p w:rsidR="00D46537" w:rsidRPr="006B53A7" w:rsidRDefault="00D46537" w:rsidP="006B53A7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t>5. Использование населением объектов спорта осуществляется следу</w:t>
      </w:r>
      <w:r w:rsidRPr="006B53A7">
        <w:rPr>
          <w:rFonts w:ascii="Times New Roman" w:hAnsi="Times New Roman" w:cs="Times New Roman"/>
          <w:sz w:val="28"/>
          <w:szCs w:val="28"/>
        </w:rPr>
        <w:t>ю</w:t>
      </w:r>
      <w:r w:rsidRPr="006B53A7">
        <w:rPr>
          <w:rFonts w:ascii="Times New Roman" w:hAnsi="Times New Roman" w:cs="Times New Roman"/>
          <w:sz w:val="28"/>
          <w:szCs w:val="28"/>
        </w:rPr>
        <w:t>щими способами:</w:t>
      </w:r>
    </w:p>
    <w:p w:rsidR="00D46537" w:rsidRPr="006B53A7" w:rsidRDefault="00D46537" w:rsidP="006B53A7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t>1) заключение в соответствии с действующим законодательством догов</w:t>
      </w:r>
      <w:r w:rsidRPr="006B53A7">
        <w:rPr>
          <w:rFonts w:ascii="Times New Roman" w:hAnsi="Times New Roman" w:cs="Times New Roman"/>
          <w:sz w:val="28"/>
          <w:szCs w:val="28"/>
        </w:rPr>
        <w:t>о</w:t>
      </w:r>
      <w:r w:rsidRPr="006B53A7">
        <w:rPr>
          <w:rFonts w:ascii="Times New Roman" w:hAnsi="Times New Roman" w:cs="Times New Roman"/>
          <w:sz w:val="28"/>
          <w:szCs w:val="28"/>
        </w:rPr>
        <w:t xml:space="preserve">ров (соглашений) с физическими и юридическими лицами об оказании услуг по </w:t>
      </w:r>
      <w:r w:rsidRPr="006B53A7">
        <w:rPr>
          <w:rFonts w:ascii="Times New Roman" w:hAnsi="Times New Roman" w:cs="Times New Roman"/>
          <w:sz w:val="28"/>
          <w:szCs w:val="28"/>
        </w:rPr>
        <w:lastRenderedPageBreak/>
        <w:t>предоставлению в пользование объектов спорта в целях занятия физической культурой и спортом на платной основе в соответствии с правилами и прейск</w:t>
      </w:r>
      <w:r w:rsidRPr="006B53A7">
        <w:rPr>
          <w:rFonts w:ascii="Times New Roman" w:hAnsi="Times New Roman" w:cs="Times New Roman"/>
          <w:sz w:val="28"/>
          <w:szCs w:val="28"/>
        </w:rPr>
        <w:t>у</w:t>
      </w:r>
      <w:r w:rsidRPr="006B53A7">
        <w:rPr>
          <w:rFonts w:ascii="Times New Roman" w:hAnsi="Times New Roman" w:cs="Times New Roman"/>
          <w:sz w:val="28"/>
          <w:szCs w:val="28"/>
        </w:rPr>
        <w:t xml:space="preserve">рантом, действующими в государственных учреждениях (далее </w:t>
      </w:r>
      <w:r w:rsidR="00104EC9">
        <w:rPr>
          <w:rFonts w:ascii="Times New Roman" w:hAnsi="Times New Roman" w:cs="Times New Roman"/>
          <w:sz w:val="28"/>
          <w:szCs w:val="28"/>
        </w:rPr>
        <w:t>–</w:t>
      </w:r>
      <w:r w:rsidRPr="006B53A7">
        <w:rPr>
          <w:rFonts w:ascii="Times New Roman" w:hAnsi="Times New Roman" w:cs="Times New Roman"/>
          <w:sz w:val="28"/>
          <w:szCs w:val="28"/>
        </w:rPr>
        <w:t xml:space="preserve"> учреждение);</w:t>
      </w:r>
    </w:p>
    <w:p w:rsidR="00D46537" w:rsidRPr="006B53A7" w:rsidRDefault="00D46537" w:rsidP="006B53A7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t>2) предоставление доступа на объект</w:t>
      </w:r>
      <w:r w:rsidR="00644A96">
        <w:rPr>
          <w:rFonts w:ascii="Times New Roman" w:hAnsi="Times New Roman" w:cs="Times New Roman"/>
          <w:sz w:val="28"/>
          <w:szCs w:val="28"/>
        </w:rPr>
        <w:t>ы</w:t>
      </w:r>
      <w:r w:rsidRPr="006B53A7">
        <w:rPr>
          <w:rFonts w:ascii="Times New Roman" w:hAnsi="Times New Roman" w:cs="Times New Roman"/>
          <w:sz w:val="28"/>
          <w:szCs w:val="28"/>
        </w:rPr>
        <w:t xml:space="preserve"> спорта </w:t>
      </w:r>
      <w:r w:rsidR="00644A96">
        <w:rPr>
          <w:rFonts w:ascii="Times New Roman" w:hAnsi="Times New Roman" w:cs="Times New Roman"/>
          <w:sz w:val="28"/>
          <w:szCs w:val="28"/>
        </w:rPr>
        <w:t xml:space="preserve">на безвозмездной основе </w:t>
      </w:r>
      <w:r w:rsidRPr="006B53A7">
        <w:rPr>
          <w:rFonts w:ascii="Times New Roman" w:hAnsi="Times New Roman" w:cs="Times New Roman"/>
          <w:sz w:val="28"/>
          <w:szCs w:val="28"/>
        </w:rPr>
        <w:t>для самостоятельного занятия физической культурой и спортом, реализации различных в</w:t>
      </w:r>
      <w:r w:rsidRPr="006B53A7">
        <w:rPr>
          <w:rFonts w:ascii="Times New Roman" w:hAnsi="Times New Roman" w:cs="Times New Roman"/>
          <w:sz w:val="28"/>
          <w:szCs w:val="28"/>
        </w:rPr>
        <w:t>и</w:t>
      </w:r>
      <w:r w:rsidRPr="006B53A7">
        <w:rPr>
          <w:rFonts w:ascii="Times New Roman" w:hAnsi="Times New Roman" w:cs="Times New Roman"/>
          <w:sz w:val="28"/>
          <w:szCs w:val="28"/>
        </w:rPr>
        <w:t>дов досуга с учетом особенностей оказываемых услуг.</w:t>
      </w:r>
    </w:p>
    <w:p w:rsidR="00D46537" w:rsidRPr="006B53A7" w:rsidRDefault="00D46537" w:rsidP="006B53A7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t>6. Объекты спорта предоставляются гражданам, юридическим лицам, и</w:t>
      </w:r>
      <w:r w:rsidRPr="006B53A7">
        <w:rPr>
          <w:rFonts w:ascii="Times New Roman" w:hAnsi="Times New Roman" w:cs="Times New Roman"/>
          <w:sz w:val="28"/>
          <w:szCs w:val="28"/>
        </w:rPr>
        <w:t>н</w:t>
      </w:r>
      <w:r w:rsidRPr="006B53A7">
        <w:rPr>
          <w:rFonts w:ascii="Times New Roman" w:hAnsi="Times New Roman" w:cs="Times New Roman"/>
          <w:sz w:val="28"/>
          <w:szCs w:val="28"/>
        </w:rPr>
        <w:t>дивидуальным предпринимателям, по договору (соглашению) с учреждением, в оперативном управлении которых находятся объекты спорта, на условиях, утвержденных локальными актами учреждений, в свободное от осуществления основных видов деятельности время.</w:t>
      </w:r>
    </w:p>
    <w:p w:rsidR="00D46537" w:rsidRPr="006B53A7" w:rsidRDefault="00D46537" w:rsidP="006B53A7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t>7. Учреждение, в оперативном управлении которого находится объект спорта, самостоятельно принимает решение об объемах его предоставления на основании следующих принципов:</w:t>
      </w:r>
    </w:p>
    <w:p w:rsidR="00D46537" w:rsidRPr="006B53A7" w:rsidRDefault="00D46537" w:rsidP="006B53A7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t>необходимость обеспечения в полном объеме основной уставной деятел</w:t>
      </w:r>
      <w:r w:rsidRPr="006B53A7">
        <w:rPr>
          <w:rFonts w:ascii="Times New Roman" w:hAnsi="Times New Roman" w:cs="Times New Roman"/>
          <w:sz w:val="28"/>
          <w:szCs w:val="28"/>
        </w:rPr>
        <w:t>ь</w:t>
      </w:r>
      <w:r w:rsidRPr="006B53A7">
        <w:rPr>
          <w:rFonts w:ascii="Times New Roman" w:hAnsi="Times New Roman" w:cs="Times New Roman"/>
          <w:sz w:val="28"/>
          <w:szCs w:val="28"/>
        </w:rPr>
        <w:t>ности учреждений;</w:t>
      </w:r>
    </w:p>
    <w:p w:rsidR="00D46537" w:rsidRPr="006B53A7" w:rsidRDefault="00D46537" w:rsidP="006B53A7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t>соблюдение установленных действующим законодательством требований безопасности.</w:t>
      </w:r>
    </w:p>
    <w:p w:rsidR="00D46537" w:rsidRPr="006B53A7" w:rsidRDefault="00D46537" w:rsidP="006B53A7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t>8. Объекты спорта, находящиеся на общественных территориях, пред</w:t>
      </w:r>
      <w:r w:rsidRPr="006B53A7">
        <w:rPr>
          <w:rFonts w:ascii="Times New Roman" w:hAnsi="Times New Roman" w:cs="Times New Roman"/>
          <w:sz w:val="28"/>
          <w:szCs w:val="28"/>
        </w:rPr>
        <w:t>о</w:t>
      </w:r>
      <w:r w:rsidRPr="006B53A7">
        <w:rPr>
          <w:rFonts w:ascii="Times New Roman" w:hAnsi="Times New Roman" w:cs="Times New Roman"/>
          <w:sz w:val="28"/>
          <w:szCs w:val="28"/>
        </w:rPr>
        <w:t>ставляются населению в режиме свободного доступа для самостоятельного з</w:t>
      </w:r>
      <w:r w:rsidRPr="006B53A7">
        <w:rPr>
          <w:rFonts w:ascii="Times New Roman" w:hAnsi="Times New Roman" w:cs="Times New Roman"/>
          <w:sz w:val="28"/>
          <w:szCs w:val="28"/>
        </w:rPr>
        <w:t>а</w:t>
      </w:r>
      <w:r w:rsidRPr="006B53A7">
        <w:rPr>
          <w:rFonts w:ascii="Times New Roman" w:hAnsi="Times New Roman" w:cs="Times New Roman"/>
          <w:sz w:val="28"/>
          <w:szCs w:val="28"/>
        </w:rPr>
        <w:t>нятия физической культурой и спортом, реализации различных видов досуга с учетом особенностей оказываемых услуг.</w:t>
      </w:r>
    </w:p>
    <w:p w:rsidR="00D46537" w:rsidRPr="006B53A7" w:rsidRDefault="00D46537" w:rsidP="006B53A7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t>Правила посещения таких объектов спорта, контактная информация (т</w:t>
      </w:r>
      <w:r w:rsidRPr="006B53A7">
        <w:rPr>
          <w:rFonts w:ascii="Times New Roman" w:hAnsi="Times New Roman" w:cs="Times New Roman"/>
          <w:sz w:val="28"/>
          <w:szCs w:val="28"/>
        </w:rPr>
        <w:t>е</w:t>
      </w:r>
      <w:r w:rsidRPr="006B53A7">
        <w:rPr>
          <w:rFonts w:ascii="Times New Roman" w:hAnsi="Times New Roman" w:cs="Times New Roman"/>
          <w:sz w:val="28"/>
          <w:szCs w:val="28"/>
        </w:rPr>
        <w:t>лефон, адрес электронной почты, официальный сайт, уполномоченное на орг</w:t>
      </w:r>
      <w:r w:rsidRPr="006B53A7">
        <w:rPr>
          <w:rFonts w:ascii="Times New Roman" w:hAnsi="Times New Roman" w:cs="Times New Roman"/>
          <w:sz w:val="28"/>
          <w:szCs w:val="28"/>
        </w:rPr>
        <w:t>а</w:t>
      </w:r>
      <w:r w:rsidRPr="006B53A7">
        <w:rPr>
          <w:rFonts w:ascii="Times New Roman" w:hAnsi="Times New Roman" w:cs="Times New Roman"/>
          <w:sz w:val="28"/>
          <w:szCs w:val="28"/>
        </w:rPr>
        <w:t>низацию использования объекта должностное лицо) размещаются на информ</w:t>
      </w:r>
      <w:r w:rsidRPr="006B53A7">
        <w:rPr>
          <w:rFonts w:ascii="Times New Roman" w:hAnsi="Times New Roman" w:cs="Times New Roman"/>
          <w:sz w:val="28"/>
          <w:szCs w:val="28"/>
        </w:rPr>
        <w:t>а</w:t>
      </w:r>
      <w:r w:rsidRPr="006B53A7">
        <w:rPr>
          <w:rFonts w:ascii="Times New Roman" w:hAnsi="Times New Roman" w:cs="Times New Roman"/>
          <w:sz w:val="28"/>
          <w:szCs w:val="28"/>
        </w:rPr>
        <w:t>ционных щитах, устанавливаемых учреждением на территории, отведенной для размещения объекта спорта.</w:t>
      </w:r>
    </w:p>
    <w:p w:rsidR="00D46537" w:rsidRPr="006B53A7" w:rsidRDefault="00D46537" w:rsidP="006B53A7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t>9. Услуги, оказываемые населению на объектах спорта, должны соотве</w:t>
      </w:r>
      <w:r w:rsidRPr="006B53A7">
        <w:rPr>
          <w:rFonts w:ascii="Times New Roman" w:hAnsi="Times New Roman" w:cs="Times New Roman"/>
          <w:sz w:val="28"/>
          <w:szCs w:val="28"/>
        </w:rPr>
        <w:t>т</w:t>
      </w:r>
      <w:r w:rsidRPr="006B53A7">
        <w:rPr>
          <w:rFonts w:ascii="Times New Roman" w:hAnsi="Times New Roman" w:cs="Times New Roman"/>
          <w:sz w:val="28"/>
          <w:szCs w:val="28"/>
        </w:rPr>
        <w:t>ствовать государственному стандарту РФ ГОСТ Р 52024-2024 «Услуги физкул</w:t>
      </w:r>
      <w:r w:rsidRPr="006B53A7">
        <w:rPr>
          <w:rFonts w:ascii="Times New Roman" w:hAnsi="Times New Roman" w:cs="Times New Roman"/>
          <w:sz w:val="28"/>
          <w:szCs w:val="28"/>
        </w:rPr>
        <w:t>ь</w:t>
      </w:r>
      <w:r w:rsidRPr="006B53A7">
        <w:rPr>
          <w:rFonts w:ascii="Times New Roman" w:hAnsi="Times New Roman" w:cs="Times New Roman"/>
          <w:sz w:val="28"/>
          <w:szCs w:val="28"/>
        </w:rPr>
        <w:t>турно-оздоровительные и спортивные. Общие требования», принятому прик</w:t>
      </w:r>
      <w:r w:rsidRPr="006B53A7">
        <w:rPr>
          <w:rFonts w:ascii="Times New Roman" w:hAnsi="Times New Roman" w:cs="Times New Roman"/>
          <w:sz w:val="28"/>
          <w:szCs w:val="28"/>
        </w:rPr>
        <w:t>а</w:t>
      </w:r>
      <w:r w:rsidRPr="006B53A7">
        <w:rPr>
          <w:rFonts w:ascii="Times New Roman" w:hAnsi="Times New Roman" w:cs="Times New Roman"/>
          <w:sz w:val="28"/>
          <w:szCs w:val="28"/>
        </w:rPr>
        <w:t>зом</w:t>
      </w:r>
      <w:r w:rsidR="00104EC9">
        <w:rPr>
          <w:rFonts w:ascii="Times New Roman" w:hAnsi="Times New Roman" w:cs="Times New Roman"/>
          <w:sz w:val="28"/>
          <w:szCs w:val="28"/>
        </w:rPr>
        <w:t xml:space="preserve"> Росстандарта от 2 апреля </w:t>
      </w:r>
      <w:r w:rsidRPr="006B53A7">
        <w:rPr>
          <w:rFonts w:ascii="Times New Roman" w:hAnsi="Times New Roman" w:cs="Times New Roman"/>
          <w:sz w:val="28"/>
          <w:szCs w:val="28"/>
        </w:rPr>
        <w:t xml:space="preserve">2024 </w:t>
      </w:r>
      <w:r w:rsidR="00104EC9">
        <w:rPr>
          <w:rFonts w:ascii="Times New Roman" w:hAnsi="Times New Roman" w:cs="Times New Roman"/>
          <w:sz w:val="28"/>
          <w:szCs w:val="28"/>
        </w:rPr>
        <w:t xml:space="preserve">г. </w:t>
      </w:r>
      <w:r w:rsidRPr="006B53A7">
        <w:rPr>
          <w:rFonts w:ascii="Times New Roman" w:hAnsi="Times New Roman" w:cs="Times New Roman"/>
          <w:sz w:val="28"/>
          <w:szCs w:val="28"/>
        </w:rPr>
        <w:t>№ 390-ст «Об утверждении национального стандарта Российской Федерации». Не допускается оказание услуг на объектах спорта, на которых оказание таких услуг является небезопасным.</w:t>
      </w:r>
    </w:p>
    <w:p w:rsidR="00D46537" w:rsidRPr="006B53A7" w:rsidRDefault="00D46537" w:rsidP="006B53A7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t>10. Содержание и обслуживание объектов спорта производится юридич</w:t>
      </w:r>
      <w:r w:rsidRPr="006B53A7">
        <w:rPr>
          <w:rFonts w:ascii="Times New Roman" w:hAnsi="Times New Roman" w:cs="Times New Roman"/>
          <w:sz w:val="28"/>
          <w:szCs w:val="28"/>
        </w:rPr>
        <w:t>е</w:t>
      </w:r>
      <w:r w:rsidRPr="006B53A7">
        <w:rPr>
          <w:rFonts w:ascii="Times New Roman" w:hAnsi="Times New Roman" w:cs="Times New Roman"/>
          <w:sz w:val="28"/>
          <w:szCs w:val="28"/>
        </w:rPr>
        <w:t>скими лицами, во владении и пользовании которых находится объект спорта, в соответствии с правилами техники безопасности, пожарной безопасности, с</w:t>
      </w:r>
      <w:r w:rsidRPr="006B53A7">
        <w:rPr>
          <w:rFonts w:ascii="Times New Roman" w:hAnsi="Times New Roman" w:cs="Times New Roman"/>
          <w:sz w:val="28"/>
          <w:szCs w:val="28"/>
        </w:rPr>
        <w:t>а</w:t>
      </w:r>
      <w:r w:rsidRPr="006B53A7">
        <w:rPr>
          <w:rFonts w:ascii="Times New Roman" w:hAnsi="Times New Roman" w:cs="Times New Roman"/>
          <w:sz w:val="28"/>
          <w:szCs w:val="28"/>
        </w:rPr>
        <w:t>нитарно-гигиеническими нормами и правилами, иными нормами действующего законодательства.</w:t>
      </w:r>
    </w:p>
    <w:p w:rsidR="00D46537" w:rsidRPr="006B53A7" w:rsidRDefault="00D46537" w:rsidP="006B53A7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t>11. При использовании объектов спорта посетители имеют право:</w:t>
      </w:r>
    </w:p>
    <w:p w:rsidR="00D46537" w:rsidRPr="006B53A7" w:rsidRDefault="00D46537" w:rsidP="006B53A7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t>1) на пользование всеми видами услуг, предусмотренными функционал</w:t>
      </w:r>
      <w:r w:rsidRPr="006B53A7">
        <w:rPr>
          <w:rFonts w:ascii="Times New Roman" w:hAnsi="Times New Roman" w:cs="Times New Roman"/>
          <w:sz w:val="28"/>
          <w:szCs w:val="28"/>
        </w:rPr>
        <w:t>ь</w:t>
      </w:r>
      <w:r w:rsidRPr="006B53A7">
        <w:rPr>
          <w:rFonts w:ascii="Times New Roman" w:hAnsi="Times New Roman" w:cs="Times New Roman"/>
          <w:sz w:val="28"/>
          <w:szCs w:val="28"/>
        </w:rPr>
        <w:t>ными особенностями объекта;</w:t>
      </w:r>
    </w:p>
    <w:p w:rsidR="00D46537" w:rsidRPr="006B53A7" w:rsidRDefault="00D46537" w:rsidP="006B53A7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t>2) на пронос личных вещей, не запрещенных настоящим Порядком.</w:t>
      </w:r>
    </w:p>
    <w:p w:rsidR="00D46537" w:rsidRPr="006B53A7" w:rsidRDefault="00D46537" w:rsidP="006B53A7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t>12. При использовании объектов спорта посетители обязаны:</w:t>
      </w:r>
    </w:p>
    <w:p w:rsidR="00D46537" w:rsidRPr="006B53A7" w:rsidRDefault="00D46537" w:rsidP="006B53A7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t>1) бережно относиться к объектам спорта, спортивному оборудованию, спортивному инвентарю;</w:t>
      </w:r>
    </w:p>
    <w:p w:rsidR="00D46537" w:rsidRPr="006B53A7" w:rsidRDefault="00D46537" w:rsidP="006B53A7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lastRenderedPageBreak/>
        <w:t>2) поддерживать порядок и не нарушать дисциплину при использовании объекта спорта;</w:t>
      </w:r>
    </w:p>
    <w:p w:rsidR="00D46537" w:rsidRPr="006B53A7" w:rsidRDefault="00D46537" w:rsidP="006B53A7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t>3) предупреждать конфликтные ситуации, не допускать оскорбительных выражений и хулиганских действий в адрес других лиц;</w:t>
      </w:r>
    </w:p>
    <w:p w:rsidR="00D46537" w:rsidRPr="006B53A7" w:rsidRDefault="00D46537" w:rsidP="006B53A7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t>4) соблюдать персональную ответственность за соблюдение правил те</w:t>
      </w:r>
      <w:r w:rsidRPr="006B53A7">
        <w:rPr>
          <w:rFonts w:ascii="Times New Roman" w:hAnsi="Times New Roman" w:cs="Times New Roman"/>
          <w:sz w:val="28"/>
          <w:szCs w:val="28"/>
        </w:rPr>
        <w:t>х</w:t>
      </w:r>
      <w:r w:rsidRPr="006B53A7">
        <w:rPr>
          <w:rFonts w:ascii="Times New Roman" w:hAnsi="Times New Roman" w:cs="Times New Roman"/>
          <w:sz w:val="28"/>
          <w:szCs w:val="28"/>
        </w:rPr>
        <w:t xml:space="preserve">ники безопасности </w:t>
      </w:r>
      <w:r w:rsidR="007A7889">
        <w:rPr>
          <w:rFonts w:ascii="Times New Roman" w:hAnsi="Times New Roman" w:cs="Times New Roman"/>
          <w:sz w:val="28"/>
          <w:szCs w:val="28"/>
        </w:rPr>
        <w:t xml:space="preserve">при </w:t>
      </w:r>
      <w:r w:rsidRPr="006B53A7">
        <w:rPr>
          <w:rFonts w:ascii="Times New Roman" w:hAnsi="Times New Roman" w:cs="Times New Roman"/>
          <w:sz w:val="28"/>
          <w:szCs w:val="28"/>
        </w:rPr>
        <w:t>нахождени</w:t>
      </w:r>
      <w:r w:rsidR="007A7889">
        <w:rPr>
          <w:rFonts w:ascii="Times New Roman" w:hAnsi="Times New Roman" w:cs="Times New Roman"/>
          <w:sz w:val="28"/>
          <w:szCs w:val="28"/>
        </w:rPr>
        <w:t>и</w:t>
      </w:r>
      <w:r w:rsidRPr="006B53A7">
        <w:rPr>
          <w:rFonts w:ascii="Times New Roman" w:hAnsi="Times New Roman" w:cs="Times New Roman"/>
          <w:sz w:val="28"/>
          <w:szCs w:val="28"/>
        </w:rPr>
        <w:t xml:space="preserve"> на объекте спорта;</w:t>
      </w:r>
    </w:p>
    <w:p w:rsidR="00D46537" w:rsidRPr="006B53A7" w:rsidRDefault="00D46537" w:rsidP="006B53A7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t>5) при обнаружении (возникновении) поломки (повреждения) спортивн</w:t>
      </w:r>
      <w:r w:rsidRPr="006B53A7">
        <w:rPr>
          <w:rFonts w:ascii="Times New Roman" w:hAnsi="Times New Roman" w:cs="Times New Roman"/>
          <w:sz w:val="28"/>
          <w:szCs w:val="28"/>
        </w:rPr>
        <w:t>о</w:t>
      </w:r>
      <w:r w:rsidRPr="006B53A7">
        <w:rPr>
          <w:rFonts w:ascii="Times New Roman" w:hAnsi="Times New Roman" w:cs="Times New Roman"/>
          <w:sz w:val="28"/>
          <w:szCs w:val="28"/>
        </w:rPr>
        <w:t>го оборудования, спортивного инвентаря, делающей невозможным или опасным их дальнейшее использование, необходимо прекратить использование неи</w:t>
      </w:r>
      <w:r w:rsidRPr="006B53A7">
        <w:rPr>
          <w:rFonts w:ascii="Times New Roman" w:hAnsi="Times New Roman" w:cs="Times New Roman"/>
          <w:sz w:val="28"/>
          <w:szCs w:val="28"/>
        </w:rPr>
        <w:t>с</w:t>
      </w:r>
      <w:r w:rsidRPr="006B53A7">
        <w:rPr>
          <w:rFonts w:ascii="Times New Roman" w:hAnsi="Times New Roman" w:cs="Times New Roman"/>
          <w:sz w:val="28"/>
          <w:szCs w:val="28"/>
        </w:rPr>
        <w:t>правного спортивного оборудования, спортивного инвентаря и незамедлительно сообщить об этом должностному лицу юридического лица, ответственным за организацию использования объекта.</w:t>
      </w:r>
    </w:p>
    <w:p w:rsidR="00D46537" w:rsidRPr="006B53A7" w:rsidRDefault="00D46537" w:rsidP="006B53A7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t>13. При использовании объектов спорта запрещается:</w:t>
      </w:r>
    </w:p>
    <w:p w:rsidR="00D46537" w:rsidRPr="006B53A7" w:rsidRDefault="00D46537" w:rsidP="006B53A7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t>1) распивать спиртные напитки, употреблять табачные, наркотические или психотропные вещества;</w:t>
      </w:r>
    </w:p>
    <w:p w:rsidR="00D46537" w:rsidRPr="006B53A7" w:rsidRDefault="00D46537" w:rsidP="006B53A7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t>2) проносить на территорию оружие (за исключением спортивного ор</w:t>
      </w:r>
      <w:r w:rsidRPr="006B53A7">
        <w:rPr>
          <w:rFonts w:ascii="Times New Roman" w:hAnsi="Times New Roman" w:cs="Times New Roman"/>
          <w:sz w:val="28"/>
          <w:szCs w:val="28"/>
        </w:rPr>
        <w:t>у</w:t>
      </w:r>
      <w:r w:rsidRPr="006B53A7">
        <w:rPr>
          <w:rFonts w:ascii="Times New Roman" w:hAnsi="Times New Roman" w:cs="Times New Roman"/>
          <w:sz w:val="28"/>
          <w:szCs w:val="28"/>
        </w:rPr>
        <w:t>жия), взрывчатые, легковоспламеняющиеся вещества и материалы, а на терр</w:t>
      </w:r>
      <w:r w:rsidRPr="006B53A7">
        <w:rPr>
          <w:rFonts w:ascii="Times New Roman" w:hAnsi="Times New Roman" w:cs="Times New Roman"/>
          <w:sz w:val="28"/>
          <w:szCs w:val="28"/>
        </w:rPr>
        <w:t>и</w:t>
      </w:r>
      <w:r w:rsidRPr="006B53A7">
        <w:rPr>
          <w:rFonts w:ascii="Times New Roman" w:hAnsi="Times New Roman" w:cs="Times New Roman"/>
          <w:sz w:val="28"/>
          <w:szCs w:val="28"/>
        </w:rPr>
        <w:t>торию спортивной площадки проносить стеклянную посуду;</w:t>
      </w:r>
    </w:p>
    <w:p w:rsidR="00D46537" w:rsidRPr="006B53A7" w:rsidRDefault="00D46537" w:rsidP="006B53A7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t>3) использовать пиротехнические изделия с нарушением требований де</w:t>
      </w:r>
      <w:r w:rsidRPr="006B53A7">
        <w:rPr>
          <w:rFonts w:ascii="Times New Roman" w:hAnsi="Times New Roman" w:cs="Times New Roman"/>
          <w:sz w:val="28"/>
          <w:szCs w:val="28"/>
        </w:rPr>
        <w:t>й</w:t>
      </w:r>
      <w:r w:rsidRPr="006B53A7">
        <w:rPr>
          <w:rFonts w:ascii="Times New Roman" w:hAnsi="Times New Roman" w:cs="Times New Roman"/>
          <w:sz w:val="28"/>
          <w:szCs w:val="28"/>
        </w:rPr>
        <w:t>ствующего законодательства, разводить костры;</w:t>
      </w:r>
    </w:p>
    <w:p w:rsidR="00D46537" w:rsidRPr="006B53A7" w:rsidRDefault="00D46537" w:rsidP="006B53A7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t>4) выгуливать животных;</w:t>
      </w:r>
    </w:p>
    <w:p w:rsidR="00D46537" w:rsidRPr="006B53A7" w:rsidRDefault="00D46537" w:rsidP="006B53A7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t>5) размещать отходы производства и потребления вне отведенных для эт</w:t>
      </w:r>
      <w:r w:rsidRPr="006B53A7">
        <w:rPr>
          <w:rFonts w:ascii="Times New Roman" w:hAnsi="Times New Roman" w:cs="Times New Roman"/>
          <w:sz w:val="28"/>
          <w:szCs w:val="28"/>
        </w:rPr>
        <w:t>о</w:t>
      </w:r>
      <w:r w:rsidRPr="006B53A7">
        <w:rPr>
          <w:rFonts w:ascii="Times New Roman" w:hAnsi="Times New Roman" w:cs="Times New Roman"/>
          <w:sz w:val="28"/>
          <w:szCs w:val="28"/>
        </w:rPr>
        <w:t>го местах, разливать жидкости на спортивное покрытие, наносить повреждения спортивному покрытию;</w:t>
      </w:r>
    </w:p>
    <w:p w:rsidR="00D46537" w:rsidRPr="006B53A7" w:rsidRDefault="00D46537" w:rsidP="006B53A7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t>6) наносить повреждения, в том числе надписи, использовать не по назн</w:t>
      </w:r>
      <w:r w:rsidRPr="006B53A7">
        <w:rPr>
          <w:rFonts w:ascii="Times New Roman" w:hAnsi="Times New Roman" w:cs="Times New Roman"/>
          <w:sz w:val="28"/>
          <w:szCs w:val="28"/>
        </w:rPr>
        <w:t>а</w:t>
      </w:r>
      <w:r w:rsidRPr="006B53A7">
        <w:rPr>
          <w:rFonts w:ascii="Times New Roman" w:hAnsi="Times New Roman" w:cs="Times New Roman"/>
          <w:sz w:val="28"/>
          <w:szCs w:val="28"/>
        </w:rPr>
        <w:t>чению спортивное оборудование, спортивный инвентарь, малые архитектурные формы;</w:t>
      </w:r>
    </w:p>
    <w:p w:rsidR="00D46537" w:rsidRPr="006B53A7" w:rsidRDefault="00D46537" w:rsidP="006B53A7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t>7) крепить к спортивному оборудованию, спортивному инвентарю, малым архитектурным формам рекламу, вывески, указатели без соблюдения требов</w:t>
      </w:r>
      <w:r w:rsidRPr="006B53A7">
        <w:rPr>
          <w:rFonts w:ascii="Times New Roman" w:hAnsi="Times New Roman" w:cs="Times New Roman"/>
          <w:sz w:val="28"/>
          <w:szCs w:val="28"/>
        </w:rPr>
        <w:t>а</w:t>
      </w:r>
      <w:r w:rsidRPr="006B53A7">
        <w:rPr>
          <w:rFonts w:ascii="Times New Roman" w:hAnsi="Times New Roman" w:cs="Times New Roman"/>
          <w:sz w:val="28"/>
          <w:szCs w:val="28"/>
        </w:rPr>
        <w:t>ний законодательства о рекламе, а также правил благоустройства территории;</w:t>
      </w:r>
    </w:p>
    <w:p w:rsidR="00D46537" w:rsidRPr="006B53A7" w:rsidRDefault="00D46537" w:rsidP="006B53A7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t>8) умышленно мешать другим занимающимся на территории объекта;</w:t>
      </w:r>
    </w:p>
    <w:p w:rsidR="00D46537" w:rsidRPr="006B53A7" w:rsidRDefault="00D46537" w:rsidP="006B53A7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t>9) производить самостоятельную разборку, сборку и ремонт спортивного оборудования, спортивного инвентаря.</w:t>
      </w:r>
    </w:p>
    <w:p w:rsidR="00D46537" w:rsidRPr="006B53A7" w:rsidRDefault="00D46537" w:rsidP="006B53A7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t>14. При использовании населением объектов спорта учреждение обязано обеспечить население доступной и достоверной информацией, включая пер</w:t>
      </w:r>
      <w:r w:rsidRPr="006B53A7">
        <w:rPr>
          <w:rFonts w:ascii="Times New Roman" w:hAnsi="Times New Roman" w:cs="Times New Roman"/>
          <w:sz w:val="28"/>
          <w:szCs w:val="28"/>
        </w:rPr>
        <w:t>е</w:t>
      </w:r>
      <w:r w:rsidRPr="006B53A7">
        <w:rPr>
          <w:rFonts w:ascii="Times New Roman" w:hAnsi="Times New Roman" w:cs="Times New Roman"/>
          <w:sz w:val="28"/>
          <w:szCs w:val="28"/>
        </w:rPr>
        <w:t>чень физкультурно-оздоровительных услуг, порядок предоставления физкул</w:t>
      </w:r>
      <w:r w:rsidRPr="006B53A7">
        <w:rPr>
          <w:rFonts w:ascii="Times New Roman" w:hAnsi="Times New Roman" w:cs="Times New Roman"/>
          <w:sz w:val="28"/>
          <w:szCs w:val="28"/>
        </w:rPr>
        <w:t>ь</w:t>
      </w:r>
      <w:r w:rsidRPr="006B53A7">
        <w:rPr>
          <w:rFonts w:ascii="Times New Roman" w:hAnsi="Times New Roman" w:cs="Times New Roman"/>
          <w:sz w:val="28"/>
          <w:szCs w:val="28"/>
        </w:rPr>
        <w:t>турно-оздоровительных услуг, стоимость физкультурно</w:t>
      </w:r>
      <w:r w:rsidR="00104EC9">
        <w:rPr>
          <w:rFonts w:ascii="Times New Roman" w:hAnsi="Times New Roman" w:cs="Times New Roman"/>
          <w:sz w:val="28"/>
          <w:szCs w:val="28"/>
        </w:rPr>
        <w:t>-</w:t>
      </w:r>
      <w:r w:rsidRPr="006B53A7">
        <w:rPr>
          <w:rFonts w:ascii="Times New Roman" w:hAnsi="Times New Roman" w:cs="Times New Roman"/>
          <w:sz w:val="28"/>
          <w:szCs w:val="28"/>
        </w:rPr>
        <w:t>оздоровительных услуг, правила поведения на объектах спорта.</w:t>
      </w:r>
    </w:p>
    <w:p w:rsidR="00D46537" w:rsidRPr="006B53A7" w:rsidRDefault="00D46537" w:rsidP="006B53A7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учреждениями объектов спорта, оформления договорных отношений осуществляется в соответствии с графиком работы соответствующих учреждений следующими способами:</w:t>
      </w:r>
    </w:p>
    <w:p w:rsidR="00D46537" w:rsidRPr="006B53A7" w:rsidRDefault="00D46537" w:rsidP="006B53A7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t>посредством телефонной связи;</w:t>
      </w:r>
    </w:p>
    <w:p w:rsidR="00D46537" w:rsidRPr="006B53A7" w:rsidRDefault="007A7889" w:rsidP="006B53A7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D46537" w:rsidRPr="006B53A7">
        <w:rPr>
          <w:rFonts w:ascii="Times New Roman" w:hAnsi="Times New Roman" w:cs="Times New Roman"/>
          <w:sz w:val="28"/>
          <w:szCs w:val="28"/>
        </w:rPr>
        <w:t>размещения информации на стендах учреждений;</w:t>
      </w:r>
    </w:p>
    <w:p w:rsidR="00D46537" w:rsidRPr="006B53A7" w:rsidRDefault="007A7889" w:rsidP="006B53A7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D46537" w:rsidRPr="006B53A7">
        <w:rPr>
          <w:rFonts w:ascii="Times New Roman" w:hAnsi="Times New Roman" w:cs="Times New Roman"/>
          <w:sz w:val="28"/>
          <w:szCs w:val="28"/>
        </w:rPr>
        <w:t>размещения информации на официальных сайтах учрежд</w:t>
      </w:r>
      <w:r w:rsidR="00D46537" w:rsidRPr="006B53A7">
        <w:rPr>
          <w:rFonts w:ascii="Times New Roman" w:hAnsi="Times New Roman" w:cs="Times New Roman"/>
          <w:sz w:val="28"/>
          <w:szCs w:val="28"/>
        </w:rPr>
        <w:t>е</w:t>
      </w:r>
      <w:r w:rsidR="00D46537" w:rsidRPr="006B53A7">
        <w:rPr>
          <w:rFonts w:ascii="Times New Roman" w:hAnsi="Times New Roman" w:cs="Times New Roman"/>
          <w:sz w:val="28"/>
          <w:szCs w:val="28"/>
        </w:rPr>
        <w:t>ний в инфо</w:t>
      </w:r>
      <w:r w:rsidR="00D46537" w:rsidRPr="006B53A7">
        <w:rPr>
          <w:rFonts w:ascii="Times New Roman" w:hAnsi="Times New Roman" w:cs="Times New Roman"/>
          <w:sz w:val="28"/>
          <w:szCs w:val="28"/>
        </w:rPr>
        <w:t>р</w:t>
      </w:r>
      <w:r w:rsidR="00D46537" w:rsidRPr="006B53A7">
        <w:rPr>
          <w:rFonts w:ascii="Times New Roman" w:hAnsi="Times New Roman" w:cs="Times New Roman"/>
          <w:sz w:val="28"/>
          <w:szCs w:val="28"/>
        </w:rPr>
        <w:t>мационно-телекоммуникационной сети «Интернет».</w:t>
      </w:r>
    </w:p>
    <w:p w:rsidR="00D46537" w:rsidRDefault="00D46537" w:rsidP="006B53A7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A7">
        <w:rPr>
          <w:rFonts w:ascii="Times New Roman" w:hAnsi="Times New Roman" w:cs="Times New Roman"/>
          <w:sz w:val="28"/>
          <w:szCs w:val="28"/>
        </w:rPr>
        <w:lastRenderedPageBreak/>
        <w:t>15. Пользователи объектов спорта, нарушившие требования настоящего Порядка, могут быть удалены с объекта, а также привлечены к ответственности в соответствии с законодательством Российской Федерации</w:t>
      </w:r>
      <w:r w:rsidRPr="005D01B7">
        <w:rPr>
          <w:rFonts w:ascii="Times New Roman" w:hAnsi="Times New Roman" w:cs="Times New Roman"/>
          <w:sz w:val="28"/>
          <w:szCs w:val="28"/>
        </w:rPr>
        <w:t>.</w:t>
      </w:r>
    </w:p>
    <w:p w:rsidR="00104EC9" w:rsidRDefault="00104EC9" w:rsidP="006B53A7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EC9" w:rsidRDefault="00104EC9" w:rsidP="006B53A7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EC9" w:rsidRPr="005D01B7" w:rsidRDefault="00104EC9" w:rsidP="00104EC9">
      <w:pPr>
        <w:suppressAutoHyphens w:val="0"/>
        <w:jc w:val="center"/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sectPr w:rsidR="00104EC9" w:rsidRPr="005D01B7" w:rsidSect="005D20A7">
      <w:pgSz w:w="11906" w:h="16838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43C" w:rsidRDefault="004F643C" w:rsidP="005D20A7">
      <w:pPr>
        <w:rPr>
          <w:rFonts w:hint="eastAsia"/>
        </w:rPr>
      </w:pPr>
      <w:r>
        <w:separator/>
      </w:r>
    </w:p>
  </w:endnote>
  <w:endnote w:type="continuationSeparator" w:id="0">
    <w:p w:rsidR="004F643C" w:rsidRDefault="004F643C" w:rsidP="005D20A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506" w:rsidRDefault="00C57506">
    <w:pPr>
      <w:pStyle w:val="a9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506" w:rsidRDefault="00C57506">
    <w:pPr>
      <w:pStyle w:val="a9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506" w:rsidRDefault="00C57506">
    <w:pPr>
      <w:pStyle w:val="a9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43C" w:rsidRDefault="004F643C" w:rsidP="005D20A7">
      <w:pPr>
        <w:rPr>
          <w:rFonts w:hint="eastAsia"/>
        </w:rPr>
      </w:pPr>
      <w:r>
        <w:separator/>
      </w:r>
    </w:p>
  </w:footnote>
  <w:footnote w:type="continuationSeparator" w:id="0">
    <w:p w:rsidR="004F643C" w:rsidRDefault="004F643C" w:rsidP="005D20A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506" w:rsidRDefault="00C57506">
    <w:pPr>
      <w:pStyle w:val="a7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0A7" w:rsidRPr="005D20A7" w:rsidRDefault="00C57506">
    <w:pPr>
      <w:pStyle w:val="a7"/>
      <w:jc w:val="right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noProof/>
        <w:szCs w:val="24"/>
        <w:lang w:eastAsia="ru-RU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-228600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7506" w:rsidRPr="00C57506" w:rsidRDefault="00C57506" w:rsidP="00C57506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620200099/29815(5)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8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BHUevPgAAAACwEAAA8AAAAAAAAA&#10;AAAAAAAAAAUAAGRycy9kb3ducmV2LnhtbFBLBQYAAAAABAAEAPMAAAANBgAAAAA=&#10;" filled="f" stroked="f">
              <v:textbox inset="0,0,0,0">
                <w:txbxContent>
                  <w:p w:rsidR="00C57506" w:rsidRPr="00C57506" w:rsidRDefault="00C57506" w:rsidP="00C57506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620200099/29815(5)</w:t>
                    </w:r>
                  </w:p>
                </w:txbxContent>
              </v:textbox>
            </v:rect>
          </w:pict>
        </mc:Fallback>
      </mc:AlternateContent>
    </w:r>
    <w:r w:rsidR="005D20A7" w:rsidRPr="005D20A7">
      <w:rPr>
        <w:rFonts w:ascii="Times New Roman" w:hAnsi="Times New Roman" w:cs="Times New Roman"/>
        <w:szCs w:val="24"/>
      </w:rPr>
      <w:fldChar w:fldCharType="begin"/>
    </w:r>
    <w:r w:rsidR="005D20A7" w:rsidRPr="005D20A7">
      <w:rPr>
        <w:rFonts w:ascii="Times New Roman" w:hAnsi="Times New Roman" w:cs="Times New Roman"/>
        <w:szCs w:val="24"/>
      </w:rPr>
      <w:instrText>PAGE   \* MERGEFORMAT</w:instrText>
    </w:r>
    <w:r w:rsidR="005D20A7" w:rsidRPr="005D20A7">
      <w:rPr>
        <w:rFonts w:ascii="Times New Roman" w:hAnsi="Times New Roman" w:cs="Times New Roman"/>
        <w:szCs w:val="24"/>
      </w:rPr>
      <w:fldChar w:fldCharType="separate"/>
    </w:r>
    <w:r>
      <w:rPr>
        <w:rFonts w:ascii="Times New Roman" w:hAnsi="Times New Roman" w:cs="Times New Roman"/>
        <w:noProof/>
        <w:szCs w:val="24"/>
      </w:rPr>
      <w:t>2</w:t>
    </w:r>
    <w:r w:rsidR="005D20A7" w:rsidRPr="005D20A7">
      <w:rPr>
        <w:rFonts w:ascii="Times New Roman" w:hAnsi="Times New Roman" w:cs="Times New Roman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506" w:rsidRDefault="00C57506">
    <w:pPr>
      <w:pStyle w:val="a7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7406a09-8230-4152-a338-43f001b14ff3"/>
  </w:docVars>
  <w:rsids>
    <w:rsidRoot w:val="005D01B7"/>
    <w:rsid w:val="00104EC9"/>
    <w:rsid w:val="0020329A"/>
    <w:rsid w:val="00366F79"/>
    <w:rsid w:val="004F643C"/>
    <w:rsid w:val="005D01B7"/>
    <w:rsid w:val="005D20A7"/>
    <w:rsid w:val="00644A96"/>
    <w:rsid w:val="006B53A7"/>
    <w:rsid w:val="007A7889"/>
    <w:rsid w:val="00874142"/>
    <w:rsid w:val="008C7DA6"/>
    <w:rsid w:val="009138B5"/>
    <w:rsid w:val="009908EC"/>
    <w:rsid w:val="00B10F80"/>
    <w:rsid w:val="00C15122"/>
    <w:rsid w:val="00C57506"/>
    <w:rsid w:val="00D05155"/>
    <w:rsid w:val="00D15636"/>
    <w:rsid w:val="00D4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4">
    <w:name w:val="Основной текст (4)_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4pt">
    <w:name w:val="Основной текст (4) + 14 pt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ListLabel1">
    <w:name w:val="ListLabel 1"/>
    <w:rPr>
      <w:rFonts w:ascii="Times New Roman" w:hAnsi="Times New Roman" w:cs="Times New Roman"/>
      <w:sz w:val="28"/>
      <w:szCs w:val="28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  <w:rPr>
      <w:rFonts w:cs="Times New Roman"/>
      <w:lang w:bidi="ar-SA"/>
    </w:rPr>
  </w:style>
  <w:style w:type="paragraph" w:customStyle="1" w:styleId="40">
    <w:name w:val="Основной текст (4)"/>
    <w:basedOn w:val="a"/>
    <w:pPr>
      <w:widowControl w:val="0"/>
      <w:shd w:val="clear" w:color="auto" w:fill="FFFFFF"/>
      <w:spacing w:before="300" w:after="300" w:line="466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ListParagraph">
    <w:name w:val="List Paragraph"/>
    <w:basedOn w:val="a"/>
    <w:pPr>
      <w:spacing w:after="160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D20A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link w:val="a7"/>
    <w:uiPriority w:val="99"/>
    <w:rsid w:val="005D20A7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5D20A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link w:val="a9"/>
    <w:uiPriority w:val="99"/>
    <w:rsid w:val="005D20A7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9908EC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link w:val="ab"/>
    <w:uiPriority w:val="99"/>
    <w:semiHidden/>
    <w:rsid w:val="009908EC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4">
    <w:name w:val="Основной текст (4)_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4pt">
    <w:name w:val="Основной текст (4) + 14 pt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ListLabel1">
    <w:name w:val="ListLabel 1"/>
    <w:rPr>
      <w:rFonts w:ascii="Times New Roman" w:hAnsi="Times New Roman" w:cs="Times New Roman"/>
      <w:sz w:val="28"/>
      <w:szCs w:val="28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  <w:rPr>
      <w:rFonts w:cs="Times New Roman"/>
      <w:lang w:bidi="ar-SA"/>
    </w:rPr>
  </w:style>
  <w:style w:type="paragraph" w:customStyle="1" w:styleId="40">
    <w:name w:val="Основной текст (4)"/>
    <w:basedOn w:val="a"/>
    <w:pPr>
      <w:widowControl w:val="0"/>
      <w:shd w:val="clear" w:color="auto" w:fill="FFFFFF"/>
      <w:spacing w:before="300" w:after="300" w:line="466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ListParagraph">
    <w:name w:val="List Paragraph"/>
    <w:basedOn w:val="a"/>
    <w:pPr>
      <w:spacing w:after="160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D20A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link w:val="a7"/>
    <w:uiPriority w:val="99"/>
    <w:rsid w:val="005D20A7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5D20A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link w:val="a9"/>
    <w:uiPriority w:val="99"/>
    <w:rsid w:val="005D20A7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9908EC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link w:val="ab"/>
    <w:uiPriority w:val="99"/>
    <w:semiHidden/>
    <w:rsid w:val="009908EC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Эльза Орлановна</dc:creator>
  <cp:lastModifiedBy>Грецких О.П.</cp:lastModifiedBy>
  <cp:revision>2</cp:revision>
  <cp:lastPrinted>2024-10-17T08:32:00Z</cp:lastPrinted>
  <dcterms:created xsi:type="dcterms:W3CDTF">2024-10-17T08:32:00Z</dcterms:created>
  <dcterms:modified xsi:type="dcterms:W3CDTF">2024-10-17T08:32:00Z</dcterms:modified>
</cp:coreProperties>
</file>