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C4" w:rsidRDefault="009472C4" w:rsidP="009472C4">
      <w:pPr>
        <w:spacing w:after="200" w:line="276" w:lineRule="auto"/>
        <w:jc w:val="center"/>
        <w:rPr>
          <w:rFonts w:eastAsiaTheme="minorHAnsi"/>
          <w:noProof/>
        </w:rPr>
      </w:pPr>
    </w:p>
    <w:p w:rsidR="009472C4" w:rsidRDefault="009472C4" w:rsidP="009472C4">
      <w:pPr>
        <w:spacing w:after="200" w:line="276" w:lineRule="auto"/>
        <w:jc w:val="center"/>
        <w:rPr>
          <w:rFonts w:eastAsiaTheme="minorHAnsi"/>
          <w:noProof/>
        </w:rPr>
      </w:pPr>
    </w:p>
    <w:p w:rsidR="009472C4" w:rsidRPr="009472C4" w:rsidRDefault="009472C4" w:rsidP="009472C4">
      <w:pPr>
        <w:spacing w:after="200" w:line="276" w:lineRule="auto"/>
        <w:jc w:val="center"/>
        <w:rPr>
          <w:rFonts w:eastAsiaTheme="minorHAnsi"/>
          <w:lang w:val="en-US" w:eastAsia="en-US"/>
        </w:rPr>
      </w:pPr>
      <w:bookmarkStart w:id="0" w:name="_GoBack"/>
      <w:bookmarkEnd w:id="0"/>
    </w:p>
    <w:p w:rsidR="009472C4" w:rsidRPr="009472C4" w:rsidRDefault="009472C4" w:rsidP="009472C4">
      <w:pPr>
        <w:spacing w:after="200" w:line="276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9472C4">
        <w:rPr>
          <w:rFonts w:eastAsiaTheme="minorHAnsi"/>
          <w:sz w:val="32"/>
          <w:szCs w:val="32"/>
          <w:lang w:eastAsia="en-US"/>
        </w:rPr>
        <w:t>ПРАВИТЕЛЬСТВО РЕСПУБЛИКИ ТЫВА</w:t>
      </w:r>
      <w:r w:rsidRPr="009472C4">
        <w:rPr>
          <w:rFonts w:eastAsiaTheme="minorHAnsi"/>
          <w:sz w:val="36"/>
          <w:szCs w:val="36"/>
          <w:lang w:eastAsia="en-US"/>
        </w:rPr>
        <w:br/>
      </w:r>
      <w:r w:rsidRPr="009472C4">
        <w:rPr>
          <w:rFonts w:eastAsiaTheme="minorHAnsi"/>
          <w:b/>
          <w:sz w:val="36"/>
          <w:szCs w:val="36"/>
          <w:lang w:eastAsia="en-US"/>
        </w:rPr>
        <w:t>ПОСТАНОВЛЕНИЕ</w:t>
      </w:r>
    </w:p>
    <w:p w:rsidR="009472C4" w:rsidRPr="009472C4" w:rsidRDefault="009472C4" w:rsidP="009472C4">
      <w:pPr>
        <w:spacing w:after="200" w:line="276" w:lineRule="auto"/>
        <w:jc w:val="center"/>
        <w:rPr>
          <w:rFonts w:eastAsiaTheme="minorHAnsi"/>
          <w:sz w:val="36"/>
          <w:szCs w:val="36"/>
          <w:lang w:eastAsia="en-US"/>
        </w:rPr>
      </w:pPr>
      <w:r w:rsidRPr="009472C4">
        <w:rPr>
          <w:rFonts w:eastAsiaTheme="minorHAnsi"/>
          <w:sz w:val="32"/>
          <w:szCs w:val="32"/>
          <w:lang w:eastAsia="en-US"/>
        </w:rPr>
        <w:t>ТЫВА РЕСПУБЛИКАНЫӉ ЧАЗАА</w:t>
      </w:r>
      <w:r w:rsidRPr="009472C4">
        <w:rPr>
          <w:rFonts w:eastAsiaTheme="minorHAnsi"/>
          <w:sz w:val="36"/>
          <w:szCs w:val="36"/>
          <w:lang w:eastAsia="en-US"/>
        </w:rPr>
        <w:br/>
      </w:r>
      <w:r w:rsidRPr="009472C4">
        <w:rPr>
          <w:rFonts w:eastAsiaTheme="minorHAnsi"/>
          <w:b/>
          <w:sz w:val="36"/>
          <w:szCs w:val="36"/>
          <w:lang w:eastAsia="en-US"/>
        </w:rPr>
        <w:t>ДОКТААЛ</w:t>
      </w:r>
    </w:p>
    <w:p w:rsidR="00F537E0" w:rsidRDefault="00F537E0" w:rsidP="00F537E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37E0" w:rsidRDefault="00F537E0" w:rsidP="00F537E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37E0" w:rsidRDefault="00F537E0" w:rsidP="00F537E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37E0" w:rsidRDefault="00F537E0" w:rsidP="00F537E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37E0" w:rsidRDefault="00F537E0" w:rsidP="00F537E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37E0" w:rsidRDefault="004A03D3" w:rsidP="004A03D3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5 августа 2022 г. № 494</w:t>
      </w:r>
    </w:p>
    <w:p w:rsidR="004A03D3" w:rsidRDefault="004A03D3" w:rsidP="004A03D3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F537E0" w:rsidRPr="00F537E0" w:rsidRDefault="00F537E0" w:rsidP="00F537E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2A3B" w:rsidRPr="00F537E0" w:rsidRDefault="00202A3B" w:rsidP="00F537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7E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Pr="00F537E0">
        <w:rPr>
          <w:rFonts w:ascii="Times New Roman" w:hAnsi="Times New Roman" w:cs="Times New Roman"/>
          <w:b/>
          <w:sz w:val="28"/>
          <w:szCs w:val="28"/>
        </w:rPr>
        <w:t>республиканском</w:t>
      </w:r>
    </w:p>
    <w:p w:rsidR="00B24588" w:rsidRPr="00F537E0" w:rsidRDefault="00202A3B" w:rsidP="00F537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7E0">
        <w:rPr>
          <w:rFonts w:ascii="Times New Roman" w:hAnsi="Times New Roman" w:cs="Times New Roman"/>
          <w:b/>
          <w:sz w:val="28"/>
          <w:szCs w:val="28"/>
        </w:rPr>
        <w:t>конкурсе на звание чемпионов Республики Тыва</w:t>
      </w:r>
    </w:p>
    <w:p w:rsidR="00C21AEF" w:rsidRPr="00F537E0" w:rsidRDefault="00202A3B" w:rsidP="00F537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7E0">
        <w:rPr>
          <w:rFonts w:ascii="Times New Roman" w:hAnsi="Times New Roman" w:cs="Times New Roman"/>
          <w:b/>
          <w:sz w:val="28"/>
          <w:szCs w:val="28"/>
        </w:rPr>
        <w:t>и передовиков</w:t>
      </w:r>
      <w:r w:rsidR="00B24588" w:rsidRPr="00F53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7E0">
        <w:rPr>
          <w:rFonts w:ascii="Times New Roman" w:hAnsi="Times New Roman" w:cs="Times New Roman"/>
          <w:b/>
          <w:sz w:val="28"/>
          <w:szCs w:val="28"/>
        </w:rPr>
        <w:t>в отрасли животноводства</w:t>
      </w:r>
    </w:p>
    <w:p w:rsidR="00F537E0" w:rsidRDefault="00F537E0" w:rsidP="00F537E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37E0" w:rsidRPr="00F537E0" w:rsidRDefault="00F537E0" w:rsidP="00F537E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3893" w:rsidRDefault="00C21AEF" w:rsidP="00B24588">
      <w:pPr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</w:t>
      </w:r>
      <w:r w:rsidR="00A00774" w:rsidRPr="00A00774">
        <w:rPr>
          <w:sz w:val="28"/>
          <w:szCs w:val="28"/>
        </w:rPr>
        <w:t xml:space="preserve">сохранения традиционного уклада жизни населения, </w:t>
      </w:r>
      <w:r w:rsidR="00A00774" w:rsidRPr="00A00774">
        <w:rPr>
          <w:bCs/>
          <w:sz w:val="28"/>
          <w:szCs w:val="28"/>
        </w:rPr>
        <w:t xml:space="preserve">обеспечения конкурентоспособности среди </w:t>
      </w:r>
      <w:r w:rsidR="007D018B" w:rsidRPr="00071C05">
        <w:rPr>
          <w:sz w:val="28"/>
          <w:szCs w:val="28"/>
        </w:rPr>
        <w:t>сельскохозяйственны</w:t>
      </w:r>
      <w:r w:rsidR="007D018B">
        <w:rPr>
          <w:sz w:val="28"/>
          <w:szCs w:val="28"/>
        </w:rPr>
        <w:t>х</w:t>
      </w:r>
      <w:r w:rsidR="007D018B" w:rsidRPr="00071C05">
        <w:rPr>
          <w:sz w:val="28"/>
          <w:szCs w:val="28"/>
        </w:rPr>
        <w:t xml:space="preserve"> товаропроизводител</w:t>
      </w:r>
      <w:r w:rsidR="007D018B">
        <w:rPr>
          <w:sz w:val="28"/>
          <w:szCs w:val="28"/>
        </w:rPr>
        <w:t>ей</w:t>
      </w:r>
      <w:r w:rsidR="00FC4A8F" w:rsidRPr="00FC4A8F">
        <w:rPr>
          <w:sz w:val="28"/>
          <w:szCs w:val="28"/>
        </w:rPr>
        <w:t xml:space="preserve"> </w:t>
      </w:r>
      <w:r w:rsidR="00FC4A8F">
        <w:rPr>
          <w:sz w:val="28"/>
          <w:szCs w:val="28"/>
        </w:rPr>
        <w:t xml:space="preserve">по </w:t>
      </w:r>
      <w:r w:rsidR="00EA438E" w:rsidRPr="00A00774">
        <w:rPr>
          <w:sz w:val="28"/>
          <w:szCs w:val="28"/>
        </w:rPr>
        <w:t>увеличени</w:t>
      </w:r>
      <w:r w:rsidR="00EA438E">
        <w:rPr>
          <w:sz w:val="28"/>
          <w:szCs w:val="28"/>
        </w:rPr>
        <w:t>ю</w:t>
      </w:r>
      <w:r w:rsidR="00EA438E" w:rsidRPr="00A00774">
        <w:rPr>
          <w:sz w:val="28"/>
          <w:szCs w:val="28"/>
        </w:rPr>
        <w:t xml:space="preserve"> объемов</w:t>
      </w:r>
      <w:r w:rsidR="00FC4A8F" w:rsidRPr="00A00774">
        <w:rPr>
          <w:sz w:val="28"/>
          <w:szCs w:val="28"/>
        </w:rPr>
        <w:t xml:space="preserve"> производства </w:t>
      </w:r>
      <w:r w:rsidR="00FC4A8F">
        <w:rPr>
          <w:sz w:val="28"/>
          <w:szCs w:val="28"/>
        </w:rPr>
        <w:t>и улучшению</w:t>
      </w:r>
      <w:r w:rsidR="00FC4A8F" w:rsidRPr="00A00774">
        <w:rPr>
          <w:sz w:val="28"/>
          <w:szCs w:val="28"/>
        </w:rPr>
        <w:t xml:space="preserve"> качества животноводческой продукции</w:t>
      </w:r>
      <w:r w:rsidR="00A00774">
        <w:rPr>
          <w:bCs/>
          <w:sz w:val="28"/>
          <w:szCs w:val="28"/>
        </w:rPr>
        <w:t>,</w:t>
      </w:r>
      <w:r w:rsidR="00A00774" w:rsidRPr="00A00774">
        <w:rPr>
          <w:sz w:val="28"/>
          <w:szCs w:val="28"/>
        </w:rPr>
        <w:t xml:space="preserve"> </w:t>
      </w:r>
      <w:r w:rsidR="00A00774">
        <w:rPr>
          <w:sz w:val="28"/>
          <w:szCs w:val="28"/>
        </w:rPr>
        <w:t>р</w:t>
      </w:r>
      <w:r w:rsidR="00FC4A8F">
        <w:rPr>
          <w:sz w:val="28"/>
          <w:szCs w:val="28"/>
        </w:rPr>
        <w:t>аспространения</w:t>
      </w:r>
      <w:r w:rsidR="00A00774">
        <w:rPr>
          <w:sz w:val="28"/>
          <w:szCs w:val="28"/>
        </w:rPr>
        <w:t xml:space="preserve"> </w:t>
      </w:r>
      <w:r w:rsidR="00A00774" w:rsidRPr="00A00774">
        <w:rPr>
          <w:sz w:val="28"/>
          <w:szCs w:val="28"/>
        </w:rPr>
        <w:t>передового опыта ведения племенного животноводства</w:t>
      </w:r>
      <w:r w:rsidR="00FC4A8F">
        <w:rPr>
          <w:sz w:val="28"/>
          <w:szCs w:val="28"/>
        </w:rPr>
        <w:t xml:space="preserve"> </w:t>
      </w:r>
      <w:r w:rsidR="001A5E0F">
        <w:rPr>
          <w:bCs/>
          <w:sz w:val="28"/>
          <w:szCs w:val="28"/>
        </w:rPr>
        <w:t>П</w:t>
      </w:r>
      <w:r w:rsidR="00433893">
        <w:rPr>
          <w:bCs/>
          <w:sz w:val="28"/>
          <w:szCs w:val="28"/>
        </w:rPr>
        <w:t xml:space="preserve">равительство Республики Тыва </w:t>
      </w:r>
      <w:r w:rsidR="00B24588">
        <w:rPr>
          <w:bCs/>
          <w:sz w:val="28"/>
          <w:szCs w:val="28"/>
        </w:rPr>
        <w:t>ПОСТАНОВЛЯЕТ:</w:t>
      </w:r>
    </w:p>
    <w:p w:rsidR="00F537E0" w:rsidRDefault="00F537E0" w:rsidP="00B24588">
      <w:pPr>
        <w:spacing w:line="360" w:lineRule="atLeast"/>
        <w:ind w:firstLine="709"/>
        <w:jc w:val="both"/>
        <w:rPr>
          <w:bCs/>
          <w:sz w:val="28"/>
          <w:szCs w:val="28"/>
        </w:rPr>
      </w:pPr>
    </w:p>
    <w:p w:rsidR="00D70A21" w:rsidRDefault="00BE5203" w:rsidP="000B5C9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4450">
        <w:rPr>
          <w:sz w:val="28"/>
          <w:szCs w:val="28"/>
        </w:rPr>
        <w:t xml:space="preserve"> </w:t>
      </w:r>
      <w:r w:rsidR="00202A3B" w:rsidRPr="00071C05">
        <w:rPr>
          <w:sz w:val="28"/>
          <w:szCs w:val="28"/>
        </w:rPr>
        <w:t>Утвердить прилагаем</w:t>
      </w:r>
      <w:r w:rsidR="00B05B7C">
        <w:rPr>
          <w:sz w:val="28"/>
          <w:szCs w:val="28"/>
        </w:rPr>
        <w:t>ое</w:t>
      </w:r>
      <w:r w:rsidR="000B5C97">
        <w:rPr>
          <w:sz w:val="28"/>
          <w:szCs w:val="28"/>
        </w:rPr>
        <w:t xml:space="preserve"> </w:t>
      </w:r>
      <w:hyperlink w:anchor="Par37" w:history="1">
        <w:r w:rsidR="00202A3B" w:rsidRPr="00071C05">
          <w:rPr>
            <w:sz w:val="28"/>
            <w:szCs w:val="28"/>
          </w:rPr>
          <w:t>Положение</w:t>
        </w:r>
      </w:hyperlink>
      <w:r w:rsidR="00202A3B" w:rsidRPr="00071C05">
        <w:rPr>
          <w:sz w:val="28"/>
          <w:szCs w:val="28"/>
        </w:rPr>
        <w:t xml:space="preserve"> о республиканском конкурсе на звание чемпионо</w:t>
      </w:r>
      <w:r w:rsidR="00D70A21">
        <w:rPr>
          <w:sz w:val="28"/>
          <w:szCs w:val="28"/>
        </w:rPr>
        <w:t>в Республики</w:t>
      </w:r>
      <w:r w:rsidR="00EB49C5">
        <w:rPr>
          <w:sz w:val="28"/>
          <w:szCs w:val="28"/>
        </w:rPr>
        <w:t xml:space="preserve"> </w:t>
      </w:r>
      <w:r w:rsidR="00202A3B" w:rsidRPr="00071C05">
        <w:rPr>
          <w:sz w:val="28"/>
          <w:szCs w:val="28"/>
        </w:rPr>
        <w:t xml:space="preserve">Тыва </w:t>
      </w:r>
      <w:r w:rsidR="00202A3B">
        <w:rPr>
          <w:sz w:val="28"/>
          <w:szCs w:val="28"/>
        </w:rPr>
        <w:t xml:space="preserve">и передовиков </w:t>
      </w:r>
      <w:r w:rsidR="00202A3B" w:rsidRPr="00071C05">
        <w:rPr>
          <w:sz w:val="28"/>
          <w:szCs w:val="28"/>
        </w:rPr>
        <w:t>в отрасли животноводства</w:t>
      </w:r>
      <w:r w:rsidR="00D1361B">
        <w:rPr>
          <w:sz w:val="28"/>
          <w:szCs w:val="28"/>
        </w:rPr>
        <w:t>.</w:t>
      </w:r>
    </w:p>
    <w:p w:rsidR="00D1361B" w:rsidRDefault="00716A52" w:rsidP="00B05B7C">
      <w:pPr>
        <w:pStyle w:val="ConsPlusNormal"/>
        <w:tabs>
          <w:tab w:val="left" w:pos="28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7C">
        <w:rPr>
          <w:rFonts w:ascii="Times New Roman" w:hAnsi="Times New Roman" w:cs="Times New Roman"/>
          <w:sz w:val="28"/>
          <w:szCs w:val="28"/>
        </w:rPr>
        <w:t>2</w:t>
      </w:r>
      <w:r w:rsidR="00D70A21" w:rsidRPr="00B05B7C">
        <w:rPr>
          <w:rFonts w:ascii="Times New Roman" w:hAnsi="Times New Roman" w:cs="Times New Roman"/>
          <w:sz w:val="28"/>
          <w:szCs w:val="28"/>
        </w:rPr>
        <w:t>.</w:t>
      </w:r>
      <w:r w:rsidR="00EF747C" w:rsidRPr="00EF747C">
        <w:t xml:space="preserve"> </w:t>
      </w:r>
      <w:r w:rsidR="00EF747C" w:rsidRPr="00EF747C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D1361B">
        <w:rPr>
          <w:rFonts w:ascii="Times New Roman" w:hAnsi="Times New Roman" w:cs="Times New Roman"/>
          <w:sz w:val="28"/>
          <w:szCs w:val="28"/>
        </w:rPr>
        <w:t>:</w:t>
      </w:r>
    </w:p>
    <w:p w:rsidR="00D1361B" w:rsidRDefault="00EF747C" w:rsidP="00B05B7C">
      <w:pPr>
        <w:pStyle w:val="ConsPlusNormal"/>
        <w:tabs>
          <w:tab w:val="left" w:pos="28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7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24 июля 2017 г. № 336 </w:t>
      </w:r>
      <w:r w:rsidR="00D1361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F747C">
        <w:rPr>
          <w:rFonts w:ascii="Times New Roman" w:hAnsi="Times New Roman" w:cs="Times New Roman"/>
          <w:sz w:val="28"/>
          <w:szCs w:val="28"/>
        </w:rPr>
        <w:t>«Об утверждении Положения о республиканском конкурсе на звание чемпионов Республики Тыва и передовиков в отрасли животновод</w:t>
      </w:r>
      <w:r w:rsidR="00D1361B">
        <w:rPr>
          <w:rFonts w:ascii="Times New Roman" w:hAnsi="Times New Roman" w:cs="Times New Roman"/>
          <w:sz w:val="28"/>
          <w:szCs w:val="28"/>
        </w:rPr>
        <w:t>ства»;</w:t>
      </w:r>
    </w:p>
    <w:p w:rsidR="00EF747C" w:rsidRDefault="00D1361B" w:rsidP="00B05B7C">
      <w:pPr>
        <w:pStyle w:val="ConsPlusNormal"/>
        <w:tabs>
          <w:tab w:val="left" w:pos="28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747C" w:rsidRPr="00EF747C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17 сентября 2021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47C" w:rsidRPr="00EF747C">
        <w:rPr>
          <w:rFonts w:ascii="Times New Roman" w:hAnsi="Times New Roman" w:cs="Times New Roman"/>
          <w:sz w:val="28"/>
          <w:szCs w:val="28"/>
        </w:rPr>
        <w:t>489 «О внесении изменений в постановление Правительства Республики Тыва от 24 июля 2017 г. № 336».</w:t>
      </w:r>
      <w:r w:rsidR="00D70A21" w:rsidRPr="00B05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7E0" w:rsidRDefault="00F537E0" w:rsidP="00B05B7C">
      <w:pPr>
        <w:pStyle w:val="ConsPlusNormal"/>
        <w:tabs>
          <w:tab w:val="left" w:pos="28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7E0" w:rsidRDefault="00F537E0" w:rsidP="00B05B7C">
      <w:pPr>
        <w:pStyle w:val="ConsPlusNormal"/>
        <w:tabs>
          <w:tab w:val="left" w:pos="28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A21" w:rsidRDefault="00EF747C" w:rsidP="00B05B7C">
      <w:pPr>
        <w:pStyle w:val="ConsPlusNormal"/>
        <w:tabs>
          <w:tab w:val="left" w:pos="28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D70A21" w:rsidRPr="00B05B7C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«Официальном интернет-портале правовой информации» (www.pravo.gov.ru) и официальном сайте Республики Тыва </w:t>
      </w:r>
      <w:r w:rsidR="00B24588" w:rsidRPr="00B05B7C">
        <w:rPr>
          <w:rFonts w:ascii="Times New Roman" w:hAnsi="Times New Roman" w:cs="Times New Roman"/>
          <w:sz w:val="28"/>
          <w:szCs w:val="28"/>
        </w:rPr>
        <w:t xml:space="preserve">       </w:t>
      </w:r>
      <w:r w:rsidR="00D70A21" w:rsidRPr="00B05B7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F537E0" w:rsidRDefault="00F537E0" w:rsidP="00B05B7C">
      <w:pPr>
        <w:pStyle w:val="ConsPlusNormal"/>
        <w:tabs>
          <w:tab w:val="left" w:pos="28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7E0" w:rsidRDefault="00F537E0" w:rsidP="00B05B7C">
      <w:pPr>
        <w:pStyle w:val="ConsPlusNormal"/>
        <w:tabs>
          <w:tab w:val="left" w:pos="28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7E0" w:rsidRPr="00B05B7C" w:rsidRDefault="00F537E0" w:rsidP="00B05B7C">
      <w:pPr>
        <w:pStyle w:val="ConsPlusNormal"/>
        <w:tabs>
          <w:tab w:val="left" w:pos="28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A3B" w:rsidRDefault="00202A3B" w:rsidP="00B24588">
      <w:pPr>
        <w:jc w:val="both"/>
        <w:rPr>
          <w:color w:val="000000"/>
          <w:sz w:val="28"/>
          <w:szCs w:val="28"/>
        </w:rPr>
      </w:pPr>
      <w:r w:rsidRPr="00137E2B">
        <w:rPr>
          <w:color w:val="000000"/>
          <w:sz w:val="28"/>
          <w:szCs w:val="28"/>
        </w:rPr>
        <w:t xml:space="preserve">Глава Республики Тыва </w:t>
      </w:r>
      <w:r w:rsidRPr="00137E2B">
        <w:rPr>
          <w:color w:val="000000"/>
          <w:sz w:val="28"/>
          <w:szCs w:val="28"/>
        </w:rPr>
        <w:tab/>
      </w:r>
      <w:r w:rsidRPr="00137E2B">
        <w:rPr>
          <w:color w:val="000000"/>
          <w:sz w:val="28"/>
          <w:szCs w:val="28"/>
        </w:rPr>
        <w:tab/>
      </w:r>
      <w:r w:rsidRPr="00137E2B">
        <w:rPr>
          <w:color w:val="000000"/>
          <w:sz w:val="28"/>
          <w:szCs w:val="28"/>
        </w:rPr>
        <w:tab/>
      </w:r>
      <w:r w:rsidRPr="00137E2B">
        <w:rPr>
          <w:color w:val="000000"/>
          <w:sz w:val="28"/>
          <w:szCs w:val="28"/>
        </w:rPr>
        <w:tab/>
      </w:r>
      <w:r w:rsidRPr="00137E2B">
        <w:rPr>
          <w:color w:val="000000"/>
          <w:sz w:val="28"/>
          <w:szCs w:val="28"/>
        </w:rPr>
        <w:tab/>
      </w:r>
      <w:r w:rsidR="00DE47B5">
        <w:rPr>
          <w:color w:val="000000"/>
          <w:sz w:val="28"/>
          <w:szCs w:val="28"/>
        </w:rPr>
        <w:t xml:space="preserve">     </w:t>
      </w:r>
      <w:r w:rsidRPr="00137E2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</w:t>
      </w:r>
      <w:r w:rsidR="00DE47B5">
        <w:rPr>
          <w:color w:val="000000"/>
          <w:sz w:val="28"/>
          <w:szCs w:val="28"/>
        </w:rPr>
        <w:t xml:space="preserve">   </w:t>
      </w:r>
      <w:r w:rsidR="00F537E0">
        <w:rPr>
          <w:color w:val="000000"/>
          <w:sz w:val="28"/>
          <w:szCs w:val="28"/>
        </w:rPr>
        <w:t xml:space="preserve">   </w:t>
      </w:r>
      <w:r w:rsidR="00DE47B5">
        <w:rPr>
          <w:color w:val="000000"/>
          <w:sz w:val="28"/>
          <w:szCs w:val="28"/>
        </w:rPr>
        <w:t xml:space="preserve">  </w:t>
      </w:r>
      <w:r w:rsidR="00B24588">
        <w:rPr>
          <w:color w:val="000000"/>
          <w:sz w:val="28"/>
          <w:szCs w:val="28"/>
        </w:rPr>
        <w:t xml:space="preserve">          </w:t>
      </w:r>
      <w:r w:rsidR="00E25051">
        <w:rPr>
          <w:color w:val="000000"/>
          <w:sz w:val="28"/>
          <w:szCs w:val="28"/>
        </w:rPr>
        <w:t>В.</w:t>
      </w:r>
      <w:r w:rsidR="00CB3497">
        <w:rPr>
          <w:color w:val="000000"/>
          <w:sz w:val="28"/>
          <w:szCs w:val="28"/>
        </w:rPr>
        <w:t xml:space="preserve"> </w:t>
      </w:r>
      <w:r w:rsidR="00E25051">
        <w:rPr>
          <w:color w:val="000000"/>
          <w:sz w:val="28"/>
          <w:szCs w:val="28"/>
        </w:rPr>
        <w:t>Ховалыг</w:t>
      </w:r>
    </w:p>
    <w:p w:rsidR="00D70A21" w:rsidRDefault="00D70A21" w:rsidP="00DE47B5">
      <w:pPr>
        <w:ind w:left="-567" w:right="-284"/>
        <w:jc w:val="both"/>
        <w:rPr>
          <w:color w:val="000000"/>
          <w:sz w:val="28"/>
          <w:szCs w:val="28"/>
        </w:rPr>
      </w:pPr>
    </w:p>
    <w:p w:rsidR="00D70A21" w:rsidRDefault="00D70A21" w:rsidP="00DE47B5">
      <w:pPr>
        <w:ind w:left="-567" w:right="-284"/>
        <w:jc w:val="both"/>
        <w:rPr>
          <w:color w:val="000000"/>
          <w:sz w:val="28"/>
          <w:szCs w:val="28"/>
        </w:rPr>
      </w:pPr>
    </w:p>
    <w:p w:rsidR="00D70A21" w:rsidRDefault="00D70A21" w:rsidP="00DE47B5">
      <w:pPr>
        <w:ind w:left="-567" w:right="-284"/>
        <w:jc w:val="both"/>
        <w:rPr>
          <w:color w:val="000000"/>
          <w:sz w:val="28"/>
          <w:szCs w:val="28"/>
        </w:rPr>
      </w:pPr>
    </w:p>
    <w:p w:rsidR="00B24588" w:rsidRDefault="00B24588" w:rsidP="00DE47B5">
      <w:pPr>
        <w:pStyle w:val="ConsPlusNormal"/>
        <w:ind w:left="-567" w:right="-284"/>
        <w:outlineLvl w:val="0"/>
        <w:rPr>
          <w:rFonts w:ascii="Times New Roman" w:hAnsi="Times New Roman" w:cs="Times New Roman"/>
          <w:color w:val="FF0000"/>
          <w:sz w:val="28"/>
          <w:szCs w:val="28"/>
        </w:rPr>
        <w:sectPr w:rsidR="00B24588" w:rsidSect="00E32D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24588" w:rsidRDefault="00B24588" w:rsidP="00F537E0">
      <w:pPr>
        <w:pStyle w:val="ConsPlusNormal"/>
        <w:ind w:left="6379" w:firstLine="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748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24588" w:rsidRDefault="00B24588" w:rsidP="00F537E0">
      <w:pPr>
        <w:pStyle w:val="ConsPlusNormal"/>
        <w:ind w:left="6379" w:firstLine="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3D748F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24588" w:rsidRDefault="00B24588" w:rsidP="00F537E0">
      <w:pPr>
        <w:pStyle w:val="ConsPlusNormal"/>
        <w:ind w:left="6379" w:firstLine="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748F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A03D3" w:rsidRDefault="004A03D3" w:rsidP="004A03D3">
      <w:pPr>
        <w:pStyle w:val="ConsPlusNormal"/>
        <w:spacing w:line="360" w:lineRule="auto"/>
        <w:ind w:left="566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от 5 августа 2022 г. № 494</w:t>
      </w:r>
    </w:p>
    <w:p w:rsidR="00F537E0" w:rsidRDefault="00F537E0" w:rsidP="00F537E0">
      <w:pPr>
        <w:pStyle w:val="ConsPlusNormal"/>
        <w:ind w:left="6379" w:firstLine="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37E0" w:rsidRDefault="00F537E0" w:rsidP="00F537E0">
      <w:pPr>
        <w:pStyle w:val="ConsPlusNormal"/>
        <w:ind w:left="6379" w:firstLine="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5132" w:rsidRPr="00071C05" w:rsidRDefault="00F65132" w:rsidP="00B2458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"/>
      <w:bookmarkEnd w:id="1"/>
      <w:r w:rsidRPr="00071C0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245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1C0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245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1C05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B245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1C0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245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1C05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B24588"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r w:rsidRPr="00071C0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B245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1C0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24588"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</w:p>
    <w:p w:rsidR="00B24588" w:rsidRDefault="001D52FB" w:rsidP="00B245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458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B24588">
        <w:rPr>
          <w:rFonts w:ascii="Times New Roman" w:hAnsi="Times New Roman" w:cs="Times New Roman"/>
          <w:sz w:val="28"/>
          <w:szCs w:val="28"/>
        </w:rPr>
        <w:t>республиканском</w:t>
      </w:r>
      <w:r w:rsidR="009A7D86" w:rsidRPr="00B24588">
        <w:rPr>
          <w:rFonts w:ascii="Times New Roman" w:hAnsi="Times New Roman" w:cs="Times New Roman"/>
          <w:sz w:val="28"/>
          <w:szCs w:val="28"/>
        </w:rPr>
        <w:t xml:space="preserve"> </w:t>
      </w:r>
      <w:r w:rsidRPr="00B24588">
        <w:rPr>
          <w:rFonts w:ascii="Times New Roman" w:hAnsi="Times New Roman" w:cs="Times New Roman"/>
          <w:sz w:val="28"/>
          <w:szCs w:val="28"/>
        </w:rPr>
        <w:t xml:space="preserve">конкурсе на звание чемпионов </w:t>
      </w:r>
    </w:p>
    <w:p w:rsidR="001D52FB" w:rsidRPr="00B24588" w:rsidRDefault="001D52FB" w:rsidP="00B245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4588">
        <w:rPr>
          <w:rFonts w:ascii="Times New Roman" w:hAnsi="Times New Roman" w:cs="Times New Roman"/>
          <w:sz w:val="28"/>
          <w:szCs w:val="28"/>
        </w:rPr>
        <w:t>Республики Тыва</w:t>
      </w:r>
      <w:r w:rsidR="00A2253B" w:rsidRPr="00B24588">
        <w:rPr>
          <w:rFonts w:ascii="Times New Roman" w:hAnsi="Times New Roman" w:cs="Times New Roman"/>
          <w:sz w:val="28"/>
          <w:szCs w:val="28"/>
        </w:rPr>
        <w:t xml:space="preserve"> и </w:t>
      </w:r>
      <w:r w:rsidR="00B91306" w:rsidRPr="00B24588">
        <w:rPr>
          <w:rFonts w:ascii="Times New Roman" w:hAnsi="Times New Roman" w:cs="Times New Roman"/>
          <w:sz w:val="28"/>
          <w:szCs w:val="28"/>
        </w:rPr>
        <w:t>передовиков</w:t>
      </w:r>
      <w:r w:rsidRPr="00B24588">
        <w:rPr>
          <w:rFonts w:ascii="Times New Roman" w:hAnsi="Times New Roman" w:cs="Times New Roman"/>
          <w:sz w:val="28"/>
          <w:szCs w:val="28"/>
        </w:rPr>
        <w:t xml:space="preserve"> в</w:t>
      </w:r>
      <w:r w:rsidR="00B91306" w:rsidRPr="00B24588">
        <w:rPr>
          <w:rFonts w:ascii="Times New Roman" w:hAnsi="Times New Roman" w:cs="Times New Roman"/>
          <w:sz w:val="28"/>
          <w:szCs w:val="28"/>
        </w:rPr>
        <w:t xml:space="preserve"> </w:t>
      </w:r>
      <w:r w:rsidRPr="00B24588">
        <w:rPr>
          <w:rFonts w:ascii="Times New Roman" w:hAnsi="Times New Roman" w:cs="Times New Roman"/>
          <w:sz w:val="28"/>
          <w:szCs w:val="28"/>
        </w:rPr>
        <w:t>отрасли животноводства</w:t>
      </w:r>
    </w:p>
    <w:p w:rsidR="001D52FB" w:rsidRPr="00071C05" w:rsidRDefault="001D52FB" w:rsidP="00B245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5132" w:rsidRPr="00071C05" w:rsidRDefault="00F65132" w:rsidP="00B245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C0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65132" w:rsidRPr="00071C05" w:rsidRDefault="00F65132" w:rsidP="00DE47B5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132" w:rsidRPr="00E84C98" w:rsidRDefault="00E84C98" w:rsidP="00F53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65132" w:rsidRPr="00E84C98">
        <w:rPr>
          <w:rFonts w:ascii="Times New Roman" w:hAnsi="Times New Roman" w:cs="Times New Roman"/>
          <w:sz w:val="28"/>
          <w:szCs w:val="28"/>
        </w:rPr>
        <w:t>Настоящее Положение определяет цель</w:t>
      </w:r>
      <w:r w:rsidR="00D1361B">
        <w:rPr>
          <w:rFonts w:ascii="Times New Roman" w:hAnsi="Times New Roman" w:cs="Times New Roman"/>
          <w:sz w:val="28"/>
          <w:szCs w:val="28"/>
        </w:rPr>
        <w:t>,</w:t>
      </w:r>
      <w:r w:rsidR="001D52FB" w:rsidRPr="00E84C98">
        <w:rPr>
          <w:rFonts w:ascii="Times New Roman" w:hAnsi="Times New Roman" w:cs="Times New Roman"/>
          <w:sz w:val="28"/>
          <w:szCs w:val="28"/>
        </w:rPr>
        <w:t xml:space="preserve"> задачи, порядок проведения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132" w:rsidRPr="00E84C98">
        <w:rPr>
          <w:rFonts w:ascii="Times New Roman" w:hAnsi="Times New Roman" w:cs="Times New Roman"/>
          <w:sz w:val="28"/>
          <w:szCs w:val="28"/>
        </w:rPr>
        <w:t xml:space="preserve">подведения итогов республиканского конкурса </w:t>
      </w:r>
      <w:r w:rsidR="001D52FB" w:rsidRPr="00E84C98">
        <w:rPr>
          <w:rFonts w:ascii="Times New Roman" w:hAnsi="Times New Roman" w:cs="Times New Roman"/>
          <w:sz w:val="28"/>
          <w:szCs w:val="28"/>
        </w:rPr>
        <w:t xml:space="preserve">на звание чемпионов Республики Тыва </w:t>
      </w:r>
      <w:r w:rsidR="00B91306" w:rsidRPr="00E84C98">
        <w:rPr>
          <w:rFonts w:ascii="Times New Roman" w:hAnsi="Times New Roman" w:cs="Times New Roman"/>
          <w:sz w:val="28"/>
          <w:szCs w:val="28"/>
        </w:rPr>
        <w:t xml:space="preserve">и передовиков </w:t>
      </w:r>
      <w:r w:rsidR="001D52FB" w:rsidRPr="00E84C98">
        <w:rPr>
          <w:rFonts w:ascii="Times New Roman" w:hAnsi="Times New Roman" w:cs="Times New Roman"/>
          <w:sz w:val="28"/>
          <w:szCs w:val="28"/>
        </w:rPr>
        <w:t>в отрасли животноводства</w:t>
      </w:r>
      <w:r w:rsidR="00F378D6" w:rsidRPr="00E84C98">
        <w:rPr>
          <w:rFonts w:ascii="Times New Roman" w:hAnsi="Times New Roman" w:cs="Times New Roman"/>
          <w:sz w:val="28"/>
          <w:szCs w:val="28"/>
        </w:rPr>
        <w:t xml:space="preserve">, приуроченного к торжественным мероприятиям </w:t>
      </w:r>
      <w:r w:rsidRPr="007323FA">
        <w:rPr>
          <w:rFonts w:ascii="Times New Roman" w:hAnsi="Times New Roman" w:cs="Times New Roman"/>
          <w:sz w:val="28"/>
          <w:szCs w:val="28"/>
        </w:rPr>
        <w:t>народного праздника Республики Тыва</w:t>
      </w:r>
      <w:r w:rsidRPr="00F2623B">
        <w:rPr>
          <w:sz w:val="27"/>
          <w:szCs w:val="27"/>
        </w:rPr>
        <w:t xml:space="preserve"> </w:t>
      </w:r>
      <w:r w:rsidR="00B24588">
        <w:rPr>
          <w:rFonts w:ascii="Times New Roman" w:hAnsi="Times New Roman" w:cs="Times New Roman"/>
          <w:sz w:val="28"/>
          <w:szCs w:val="28"/>
        </w:rPr>
        <w:t>«Наадым»</w:t>
      </w:r>
      <w:r w:rsidR="00F65132" w:rsidRPr="00E84C98">
        <w:rPr>
          <w:rFonts w:ascii="Times New Roman" w:hAnsi="Times New Roman" w:cs="Times New Roman"/>
          <w:sz w:val="28"/>
          <w:szCs w:val="28"/>
        </w:rPr>
        <w:t>.</w:t>
      </w:r>
    </w:p>
    <w:p w:rsidR="00C2794F" w:rsidRPr="00071C05" w:rsidRDefault="00587E2C" w:rsidP="00F537E0">
      <w:pPr>
        <w:pStyle w:val="ConsPlusCell"/>
        <w:tabs>
          <w:tab w:val="left" w:pos="142"/>
          <w:tab w:val="left" w:pos="284"/>
        </w:tabs>
        <w:ind w:firstLine="709"/>
        <w:jc w:val="both"/>
      </w:pPr>
      <w:r w:rsidRPr="00071C05">
        <w:t xml:space="preserve">2. </w:t>
      </w:r>
      <w:r w:rsidR="00F65132" w:rsidRPr="00071C05">
        <w:t xml:space="preserve">Республиканский конкурс </w:t>
      </w:r>
      <w:r w:rsidR="001D52FB" w:rsidRPr="00071C05">
        <w:t xml:space="preserve">на звание чемпионов Республики Тыва </w:t>
      </w:r>
      <w:r w:rsidR="00F378D6">
        <w:t xml:space="preserve">и передовиков </w:t>
      </w:r>
      <w:r w:rsidR="001D52FB" w:rsidRPr="00071C05">
        <w:t xml:space="preserve">в отрасли животноводства (далее </w:t>
      </w:r>
      <w:r w:rsidR="00B24588">
        <w:t>–</w:t>
      </w:r>
      <w:r w:rsidR="00EB49C5">
        <w:t xml:space="preserve"> к</w:t>
      </w:r>
      <w:r w:rsidR="001D52FB" w:rsidRPr="00071C05">
        <w:t xml:space="preserve">онкурс) </w:t>
      </w:r>
      <w:r w:rsidR="00B40427">
        <w:t>проводится с целью</w:t>
      </w:r>
      <w:r w:rsidR="00434463" w:rsidRPr="00071C05">
        <w:t xml:space="preserve"> развития  социально значимых отраслей: овцеводства и козоводства, </w:t>
      </w:r>
      <w:r w:rsidR="00833B60">
        <w:t xml:space="preserve">молочного и мясного скотоводства, </w:t>
      </w:r>
      <w:r w:rsidR="00434463" w:rsidRPr="00071C05">
        <w:t>северного оленеводства, табунного коневодства,</w:t>
      </w:r>
      <w:r w:rsidR="00391AF9" w:rsidRPr="00071C05">
        <w:t xml:space="preserve"> </w:t>
      </w:r>
      <w:r w:rsidR="00434463" w:rsidRPr="00071C05">
        <w:t xml:space="preserve">яководства, </w:t>
      </w:r>
      <w:r w:rsidR="00833B60">
        <w:t xml:space="preserve">мараловодства, </w:t>
      </w:r>
      <w:r w:rsidR="00434463" w:rsidRPr="00071C05">
        <w:t>обеспечивающих сохранение</w:t>
      </w:r>
      <w:r w:rsidR="00391AF9" w:rsidRPr="00071C05">
        <w:t xml:space="preserve"> </w:t>
      </w:r>
      <w:r w:rsidR="00434463" w:rsidRPr="00071C05">
        <w:t>традиционного уклада жизни населения</w:t>
      </w:r>
      <w:r w:rsidR="00391AF9" w:rsidRPr="00071C05">
        <w:t xml:space="preserve">, </w:t>
      </w:r>
      <w:r w:rsidR="00C2794F" w:rsidRPr="00071C05">
        <w:t>улучшения племенного дела, широкого распространения и внедрения опыта передовых хозяйств и научных достижений.</w:t>
      </w:r>
    </w:p>
    <w:p w:rsidR="00F65132" w:rsidRPr="00071C05" w:rsidRDefault="00F65132" w:rsidP="00F53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05">
        <w:rPr>
          <w:rFonts w:ascii="Times New Roman" w:hAnsi="Times New Roman" w:cs="Times New Roman"/>
          <w:sz w:val="28"/>
          <w:szCs w:val="28"/>
        </w:rPr>
        <w:t xml:space="preserve">3. Задачами </w:t>
      </w:r>
      <w:r w:rsidR="00EB49C5">
        <w:rPr>
          <w:rFonts w:ascii="Times New Roman" w:hAnsi="Times New Roman" w:cs="Times New Roman"/>
          <w:sz w:val="28"/>
          <w:szCs w:val="28"/>
        </w:rPr>
        <w:t>к</w:t>
      </w:r>
      <w:r w:rsidRPr="00071C05">
        <w:rPr>
          <w:rFonts w:ascii="Times New Roman" w:hAnsi="Times New Roman" w:cs="Times New Roman"/>
          <w:sz w:val="28"/>
          <w:szCs w:val="28"/>
        </w:rPr>
        <w:t>онкурса являются:</w:t>
      </w:r>
    </w:p>
    <w:p w:rsidR="00D41077" w:rsidRPr="00071C05" w:rsidRDefault="00EB49C5" w:rsidP="00F537E0">
      <w:pPr>
        <w:pStyle w:val="ConsPlusCell"/>
        <w:ind w:firstLine="709"/>
        <w:jc w:val="both"/>
      </w:pPr>
      <w:r>
        <w:t xml:space="preserve">1) </w:t>
      </w:r>
      <w:r w:rsidR="00D41077">
        <w:t xml:space="preserve">стимулирование </w:t>
      </w:r>
      <w:r>
        <w:t>сохранности и роста</w:t>
      </w:r>
      <w:r w:rsidR="00D41077">
        <w:t xml:space="preserve"> поголовья скота, увеличени</w:t>
      </w:r>
      <w:r>
        <w:t>я</w:t>
      </w:r>
      <w:r w:rsidR="00D41077">
        <w:t xml:space="preserve"> </w:t>
      </w:r>
      <w:r w:rsidR="00D41077" w:rsidRPr="00071C05">
        <w:t xml:space="preserve">объемов производства </w:t>
      </w:r>
      <w:r w:rsidR="00D41077">
        <w:t>и улучшения качества животноводческой продукции, увели</w:t>
      </w:r>
      <w:r w:rsidR="00B24588">
        <w:t xml:space="preserve">чения </w:t>
      </w:r>
      <w:r w:rsidR="00D41077" w:rsidRPr="00071C05">
        <w:t>продуктивности</w:t>
      </w:r>
      <w:r w:rsidR="00D41077">
        <w:t xml:space="preserve"> скота</w:t>
      </w:r>
      <w:r w:rsidR="00D41077" w:rsidRPr="00071C05">
        <w:t>;</w:t>
      </w:r>
    </w:p>
    <w:p w:rsidR="00D41077" w:rsidRPr="00071C05" w:rsidRDefault="00EB49C5" w:rsidP="00F537E0">
      <w:pPr>
        <w:pStyle w:val="ConsPlusCell"/>
        <w:ind w:firstLine="709"/>
        <w:jc w:val="both"/>
      </w:pPr>
      <w:r>
        <w:t xml:space="preserve">2) </w:t>
      </w:r>
      <w:r w:rsidR="00D41077">
        <w:t xml:space="preserve">заготовка </w:t>
      </w:r>
      <w:r w:rsidR="00B24588">
        <w:t>достаточного объема</w:t>
      </w:r>
      <w:r w:rsidR="00D41077">
        <w:t xml:space="preserve"> к</w:t>
      </w:r>
      <w:r w:rsidR="00D41077" w:rsidRPr="00071C05">
        <w:t>ормов</w:t>
      </w:r>
      <w:r w:rsidR="00D41077">
        <w:t xml:space="preserve"> в соответствии с рационом кормления, соблюдение </w:t>
      </w:r>
      <w:r w:rsidR="00D41077" w:rsidRPr="00071C05">
        <w:t>технологи</w:t>
      </w:r>
      <w:r w:rsidR="00D41077">
        <w:t xml:space="preserve">и </w:t>
      </w:r>
      <w:r w:rsidR="00D41077" w:rsidRPr="00071C05">
        <w:t>содержания и кормления</w:t>
      </w:r>
      <w:r w:rsidR="00D41077">
        <w:t xml:space="preserve"> сельскохозяйственных животных</w:t>
      </w:r>
      <w:r w:rsidR="00D41077" w:rsidRPr="00071C05">
        <w:t>;</w:t>
      </w:r>
    </w:p>
    <w:p w:rsidR="00D41077" w:rsidRDefault="00EB49C5" w:rsidP="00F537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41077" w:rsidRPr="00071C05">
        <w:rPr>
          <w:sz w:val="28"/>
          <w:szCs w:val="28"/>
        </w:rPr>
        <w:t>совершенствование профессионального мастерства и практических навыков работников отрасли</w:t>
      </w:r>
      <w:r w:rsidR="00D41077">
        <w:rPr>
          <w:sz w:val="28"/>
          <w:szCs w:val="28"/>
        </w:rPr>
        <w:t xml:space="preserve"> животноводства;</w:t>
      </w:r>
      <w:r w:rsidR="00D41077" w:rsidRPr="00071C05">
        <w:rPr>
          <w:sz w:val="28"/>
          <w:szCs w:val="28"/>
        </w:rPr>
        <w:t xml:space="preserve"> </w:t>
      </w:r>
    </w:p>
    <w:p w:rsidR="00D41077" w:rsidRDefault="00EB49C5" w:rsidP="00F537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41077">
        <w:rPr>
          <w:sz w:val="28"/>
          <w:szCs w:val="28"/>
        </w:rPr>
        <w:t xml:space="preserve">внедрение передового </w:t>
      </w:r>
      <w:r w:rsidR="00D41077" w:rsidRPr="00071C05">
        <w:rPr>
          <w:sz w:val="28"/>
          <w:szCs w:val="28"/>
        </w:rPr>
        <w:t>опыта работы лучших животноводов республики</w:t>
      </w:r>
      <w:r w:rsidR="00D41077">
        <w:rPr>
          <w:sz w:val="28"/>
          <w:szCs w:val="28"/>
        </w:rPr>
        <w:t xml:space="preserve"> и воспитание молодых кадров путем наставничества.</w:t>
      </w:r>
    </w:p>
    <w:p w:rsidR="00997DF9" w:rsidRDefault="00997DF9" w:rsidP="00F537E0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Организатор</w:t>
      </w:r>
      <w:r w:rsidR="00EB49C5">
        <w:rPr>
          <w:sz w:val="28"/>
          <w:szCs w:val="28"/>
        </w:rPr>
        <w:t>ом к</w:t>
      </w:r>
      <w:r>
        <w:rPr>
          <w:sz w:val="28"/>
          <w:szCs w:val="28"/>
        </w:rPr>
        <w:t xml:space="preserve">онкурса </w:t>
      </w:r>
      <w:r w:rsidR="00EB49C5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Министерство сельского хозяйства и продовольствия Республики Тыва (далее</w:t>
      </w:r>
      <w:r w:rsidR="00716A52">
        <w:rPr>
          <w:sz w:val="28"/>
          <w:szCs w:val="28"/>
        </w:rPr>
        <w:t xml:space="preserve"> </w:t>
      </w:r>
      <w:r w:rsidR="00B24588">
        <w:rPr>
          <w:sz w:val="28"/>
          <w:szCs w:val="28"/>
        </w:rPr>
        <w:t>–</w:t>
      </w:r>
      <w:r>
        <w:rPr>
          <w:sz w:val="28"/>
          <w:szCs w:val="28"/>
        </w:rPr>
        <w:t xml:space="preserve"> Министерство).</w:t>
      </w:r>
    </w:p>
    <w:p w:rsidR="002B1880" w:rsidRDefault="002B1880" w:rsidP="00F537E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65132" w:rsidRPr="00071C05" w:rsidRDefault="00EB49C5" w:rsidP="00F537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Порядок проведения к</w:t>
      </w:r>
      <w:r w:rsidR="00F65132" w:rsidRPr="00071C05">
        <w:rPr>
          <w:rFonts w:ascii="Times New Roman" w:hAnsi="Times New Roman" w:cs="Times New Roman"/>
          <w:sz w:val="28"/>
          <w:szCs w:val="28"/>
        </w:rPr>
        <w:t>онкурса</w:t>
      </w:r>
    </w:p>
    <w:p w:rsidR="007A5AEF" w:rsidRPr="00071C05" w:rsidRDefault="007A5AEF" w:rsidP="00F537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44FB" w:rsidRPr="00071C05" w:rsidRDefault="00DE47B5" w:rsidP="00F537E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3D36" w:rsidRPr="00071C05">
        <w:rPr>
          <w:sz w:val="28"/>
          <w:szCs w:val="28"/>
        </w:rPr>
        <w:t xml:space="preserve">. </w:t>
      </w:r>
      <w:r w:rsidR="00F65132" w:rsidRPr="00071C05">
        <w:rPr>
          <w:sz w:val="28"/>
          <w:szCs w:val="28"/>
        </w:rPr>
        <w:t>Конкурс проводится ежегодно в два этапа:</w:t>
      </w:r>
      <w:r w:rsidR="00B044FB" w:rsidRPr="00071C05">
        <w:rPr>
          <w:sz w:val="28"/>
          <w:szCs w:val="28"/>
        </w:rPr>
        <w:t xml:space="preserve"> </w:t>
      </w:r>
    </w:p>
    <w:p w:rsidR="00B044FB" w:rsidRPr="00071C05" w:rsidRDefault="00ED69D9" w:rsidP="00F537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044FB" w:rsidRPr="00071C05">
        <w:rPr>
          <w:sz w:val="28"/>
          <w:szCs w:val="28"/>
        </w:rPr>
        <w:t>первы</w:t>
      </w:r>
      <w:r w:rsidR="002D1DF1">
        <w:rPr>
          <w:sz w:val="28"/>
          <w:szCs w:val="28"/>
        </w:rPr>
        <w:t xml:space="preserve">й </w:t>
      </w:r>
      <w:r w:rsidR="00130507">
        <w:rPr>
          <w:sz w:val="28"/>
          <w:szCs w:val="28"/>
        </w:rPr>
        <w:t xml:space="preserve">этап </w:t>
      </w:r>
      <w:r w:rsidR="00B24588">
        <w:rPr>
          <w:sz w:val="28"/>
          <w:szCs w:val="28"/>
        </w:rPr>
        <w:t>–</w:t>
      </w:r>
      <w:r w:rsidR="002D1DF1">
        <w:rPr>
          <w:sz w:val="28"/>
          <w:szCs w:val="28"/>
        </w:rPr>
        <w:t xml:space="preserve"> на муниципальном уровне до </w:t>
      </w:r>
      <w:r w:rsidR="00B044FB" w:rsidRPr="00071C05">
        <w:rPr>
          <w:sz w:val="28"/>
          <w:szCs w:val="28"/>
        </w:rPr>
        <w:t>1 июля текущего года;</w:t>
      </w:r>
    </w:p>
    <w:p w:rsidR="009A7D86" w:rsidRPr="009A7D86" w:rsidRDefault="00ED69D9" w:rsidP="00F537E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B49C5">
        <w:rPr>
          <w:rFonts w:ascii="Times New Roman" w:hAnsi="Times New Roman" w:cs="Times New Roman"/>
          <w:sz w:val="28"/>
          <w:szCs w:val="28"/>
        </w:rPr>
        <w:t>второй этап к</w:t>
      </w:r>
      <w:r w:rsidR="00B044FB" w:rsidRPr="009A7D86">
        <w:rPr>
          <w:rFonts w:ascii="Times New Roman" w:hAnsi="Times New Roman" w:cs="Times New Roman"/>
          <w:sz w:val="28"/>
          <w:szCs w:val="28"/>
        </w:rPr>
        <w:t>онкурса проводится республиканской конкурсной комиссией</w:t>
      </w:r>
      <w:r w:rsidR="00B91306" w:rsidRPr="009A7D86">
        <w:rPr>
          <w:rFonts w:ascii="Times New Roman" w:hAnsi="Times New Roman" w:cs="Times New Roman"/>
          <w:sz w:val="28"/>
          <w:szCs w:val="28"/>
        </w:rPr>
        <w:t xml:space="preserve"> </w:t>
      </w:r>
      <w:r w:rsidR="00433893">
        <w:rPr>
          <w:rFonts w:ascii="Times New Roman" w:hAnsi="Times New Roman" w:cs="Times New Roman"/>
          <w:sz w:val="28"/>
          <w:szCs w:val="28"/>
        </w:rPr>
        <w:t>по определению</w:t>
      </w:r>
      <w:r w:rsidR="007D018B">
        <w:rPr>
          <w:rFonts w:ascii="Times New Roman" w:hAnsi="Times New Roman" w:cs="Times New Roman"/>
          <w:sz w:val="28"/>
          <w:szCs w:val="28"/>
        </w:rPr>
        <w:t xml:space="preserve"> чемпионов Республики Тыва и </w:t>
      </w:r>
      <w:r w:rsidR="00433893">
        <w:rPr>
          <w:rFonts w:ascii="Times New Roman" w:hAnsi="Times New Roman" w:cs="Times New Roman"/>
          <w:sz w:val="28"/>
          <w:szCs w:val="28"/>
        </w:rPr>
        <w:t xml:space="preserve">передовиков в отрасли животноводства </w:t>
      </w:r>
      <w:r w:rsidR="00B91306" w:rsidRPr="009A7D8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24588">
        <w:rPr>
          <w:rFonts w:ascii="Times New Roman" w:hAnsi="Times New Roman" w:cs="Times New Roman"/>
          <w:sz w:val="28"/>
          <w:szCs w:val="28"/>
        </w:rPr>
        <w:t xml:space="preserve">– </w:t>
      </w:r>
      <w:r w:rsidR="00B91306" w:rsidRPr="009A7D86">
        <w:rPr>
          <w:rFonts w:ascii="Times New Roman" w:hAnsi="Times New Roman" w:cs="Times New Roman"/>
          <w:sz w:val="28"/>
          <w:szCs w:val="28"/>
        </w:rPr>
        <w:t>кон</w:t>
      </w:r>
      <w:r w:rsidR="00B24588">
        <w:rPr>
          <w:rFonts w:ascii="Times New Roman" w:hAnsi="Times New Roman" w:cs="Times New Roman"/>
          <w:sz w:val="28"/>
          <w:szCs w:val="28"/>
        </w:rPr>
        <w:t>курсная комиссия)</w:t>
      </w:r>
      <w:r w:rsidR="00B044FB" w:rsidRPr="009A7D86">
        <w:rPr>
          <w:rFonts w:ascii="Times New Roman" w:hAnsi="Times New Roman" w:cs="Times New Roman"/>
          <w:sz w:val="28"/>
          <w:szCs w:val="28"/>
        </w:rPr>
        <w:t xml:space="preserve"> </w:t>
      </w:r>
      <w:r w:rsidR="002D1DF1">
        <w:rPr>
          <w:rFonts w:ascii="Times New Roman" w:hAnsi="Times New Roman" w:cs="Times New Roman"/>
          <w:sz w:val="28"/>
          <w:szCs w:val="28"/>
        </w:rPr>
        <w:t xml:space="preserve">до </w:t>
      </w:r>
      <w:r w:rsidR="00EA438E">
        <w:rPr>
          <w:rFonts w:ascii="Times New Roman" w:hAnsi="Times New Roman" w:cs="Times New Roman"/>
          <w:sz w:val="28"/>
          <w:szCs w:val="28"/>
        </w:rPr>
        <w:t>15</w:t>
      </w:r>
      <w:r w:rsidR="006555F5">
        <w:rPr>
          <w:rFonts w:ascii="Times New Roman" w:hAnsi="Times New Roman" w:cs="Times New Roman"/>
          <w:sz w:val="28"/>
          <w:szCs w:val="28"/>
        </w:rPr>
        <w:t xml:space="preserve"> июля</w:t>
      </w:r>
      <w:r w:rsidR="002A4009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E93846" w:rsidRPr="009A7D86" w:rsidRDefault="00DE47B5" w:rsidP="00F537E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65132" w:rsidRPr="009A7D86">
        <w:rPr>
          <w:rFonts w:ascii="Times New Roman" w:hAnsi="Times New Roman" w:cs="Times New Roman"/>
          <w:sz w:val="28"/>
          <w:szCs w:val="28"/>
        </w:rPr>
        <w:t xml:space="preserve">. Для проведения первого этапа </w:t>
      </w:r>
      <w:r w:rsidR="00EB49C5">
        <w:rPr>
          <w:rFonts w:ascii="Times New Roman" w:hAnsi="Times New Roman" w:cs="Times New Roman"/>
          <w:sz w:val="28"/>
          <w:szCs w:val="28"/>
        </w:rPr>
        <w:t>к</w:t>
      </w:r>
      <w:r w:rsidR="00F65132" w:rsidRPr="009A7D86">
        <w:rPr>
          <w:rFonts w:ascii="Times New Roman" w:hAnsi="Times New Roman" w:cs="Times New Roman"/>
          <w:sz w:val="28"/>
          <w:szCs w:val="28"/>
        </w:rPr>
        <w:t>онкурса в муниципальн</w:t>
      </w:r>
      <w:r w:rsidR="007A5AEF" w:rsidRPr="009A7D86">
        <w:rPr>
          <w:rFonts w:ascii="Times New Roman" w:hAnsi="Times New Roman" w:cs="Times New Roman"/>
          <w:sz w:val="28"/>
          <w:szCs w:val="28"/>
        </w:rPr>
        <w:t>ых</w:t>
      </w:r>
      <w:r w:rsidR="00F65132" w:rsidRPr="009A7D8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5AEF" w:rsidRPr="009A7D86">
        <w:rPr>
          <w:rFonts w:ascii="Times New Roman" w:hAnsi="Times New Roman" w:cs="Times New Roman"/>
          <w:sz w:val="28"/>
          <w:szCs w:val="28"/>
        </w:rPr>
        <w:t>ах</w:t>
      </w:r>
      <w:r w:rsidR="00F65132" w:rsidRPr="009A7D86">
        <w:rPr>
          <w:rFonts w:ascii="Times New Roman" w:hAnsi="Times New Roman" w:cs="Times New Roman"/>
          <w:sz w:val="28"/>
          <w:szCs w:val="28"/>
        </w:rPr>
        <w:t xml:space="preserve"> создаются соответствующие муниципальные </w:t>
      </w:r>
      <w:r w:rsidR="00913AD0" w:rsidRPr="009A7D86">
        <w:rPr>
          <w:rFonts w:ascii="Times New Roman" w:hAnsi="Times New Roman" w:cs="Times New Roman"/>
          <w:sz w:val="28"/>
          <w:szCs w:val="28"/>
        </w:rPr>
        <w:t>комиссии</w:t>
      </w:r>
      <w:r w:rsidR="00391AF9" w:rsidRPr="009A7D86">
        <w:rPr>
          <w:rFonts w:ascii="Times New Roman" w:hAnsi="Times New Roman" w:cs="Times New Roman"/>
          <w:sz w:val="28"/>
          <w:szCs w:val="28"/>
        </w:rPr>
        <w:t xml:space="preserve"> по определению претендентов на звание чемпионов Республики Тыва </w:t>
      </w:r>
      <w:r w:rsidR="00B91306" w:rsidRPr="009A7D86">
        <w:rPr>
          <w:rFonts w:ascii="Times New Roman" w:hAnsi="Times New Roman" w:cs="Times New Roman"/>
          <w:sz w:val="28"/>
          <w:szCs w:val="28"/>
        </w:rPr>
        <w:t xml:space="preserve">и передовиков </w:t>
      </w:r>
      <w:r w:rsidR="00391AF9" w:rsidRPr="009A7D86">
        <w:rPr>
          <w:rFonts w:ascii="Times New Roman" w:hAnsi="Times New Roman" w:cs="Times New Roman"/>
          <w:sz w:val="28"/>
          <w:szCs w:val="28"/>
        </w:rPr>
        <w:t>в отрасли животноводства</w:t>
      </w:r>
      <w:r w:rsidR="00B91306" w:rsidRPr="009A7D86">
        <w:rPr>
          <w:rFonts w:ascii="Times New Roman" w:hAnsi="Times New Roman" w:cs="Times New Roman"/>
          <w:sz w:val="28"/>
          <w:szCs w:val="28"/>
        </w:rPr>
        <w:t xml:space="preserve"> (да</w:t>
      </w:r>
      <w:r w:rsidR="00B24588">
        <w:rPr>
          <w:rFonts w:ascii="Times New Roman" w:hAnsi="Times New Roman" w:cs="Times New Roman"/>
          <w:sz w:val="28"/>
          <w:szCs w:val="28"/>
        </w:rPr>
        <w:t>-</w:t>
      </w:r>
      <w:r w:rsidR="00B91306" w:rsidRPr="009A7D86">
        <w:rPr>
          <w:rFonts w:ascii="Times New Roman" w:hAnsi="Times New Roman" w:cs="Times New Roman"/>
          <w:sz w:val="28"/>
          <w:szCs w:val="28"/>
        </w:rPr>
        <w:t xml:space="preserve">лее </w:t>
      </w:r>
      <w:r w:rsidR="00B24588">
        <w:rPr>
          <w:rFonts w:ascii="Times New Roman" w:hAnsi="Times New Roman" w:cs="Times New Roman"/>
          <w:sz w:val="28"/>
          <w:szCs w:val="28"/>
        </w:rPr>
        <w:t>–</w:t>
      </w:r>
      <w:r w:rsidR="00B91306" w:rsidRPr="009A7D86">
        <w:rPr>
          <w:rFonts w:ascii="Times New Roman" w:hAnsi="Times New Roman" w:cs="Times New Roman"/>
          <w:sz w:val="28"/>
          <w:szCs w:val="28"/>
        </w:rPr>
        <w:t xml:space="preserve"> муниципальная комиссия).</w:t>
      </w:r>
    </w:p>
    <w:p w:rsidR="00EA0DCF" w:rsidRPr="00071C05" w:rsidRDefault="00DE47B5" w:rsidP="00F537E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1306" w:rsidRPr="009A7D86">
        <w:rPr>
          <w:rFonts w:ascii="Times New Roman" w:hAnsi="Times New Roman" w:cs="Times New Roman"/>
          <w:sz w:val="28"/>
          <w:szCs w:val="28"/>
        </w:rPr>
        <w:t>.</w:t>
      </w:r>
      <w:r w:rsidR="00ED69D9">
        <w:rPr>
          <w:rFonts w:ascii="Times New Roman" w:hAnsi="Times New Roman" w:cs="Times New Roman"/>
          <w:sz w:val="28"/>
          <w:szCs w:val="28"/>
        </w:rPr>
        <w:t xml:space="preserve"> В к</w:t>
      </w:r>
      <w:r w:rsidR="00F65132" w:rsidRPr="00071C05">
        <w:rPr>
          <w:rFonts w:ascii="Times New Roman" w:hAnsi="Times New Roman" w:cs="Times New Roman"/>
          <w:sz w:val="28"/>
          <w:szCs w:val="28"/>
        </w:rPr>
        <w:t>он</w:t>
      </w:r>
      <w:r w:rsidR="001A44D2">
        <w:rPr>
          <w:rFonts w:ascii="Times New Roman" w:hAnsi="Times New Roman" w:cs="Times New Roman"/>
          <w:sz w:val="28"/>
          <w:szCs w:val="28"/>
        </w:rPr>
        <w:t xml:space="preserve">курсе </w:t>
      </w:r>
      <w:r w:rsidR="00F65132" w:rsidRPr="00071C05">
        <w:rPr>
          <w:rFonts w:ascii="Times New Roman" w:hAnsi="Times New Roman" w:cs="Times New Roman"/>
          <w:sz w:val="28"/>
          <w:szCs w:val="28"/>
        </w:rPr>
        <w:t xml:space="preserve">принимают участие </w:t>
      </w:r>
      <w:r w:rsidR="00EA0DCF" w:rsidRPr="00071C05">
        <w:rPr>
          <w:rFonts w:ascii="Times New Roman" w:hAnsi="Times New Roman" w:cs="Times New Roman"/>
          <w:sz w:val="28"/>
          <w:szCs w:val="28"/>
        </w:rPr>
        <w:t xml:space="preserve">сельскохозяйственные товаропроизводители всех форм собственности, </w:t>
      </w:r>
      <w:r w:rsidR="001A44D2">
        <w:rPr>
          <w:rFonts w:ascii="Times New Roman" w:hAnsi="Times New Roman" w:cs="Times New Roman"/>
          <w:sz w:val="28"/>
          <w:szCs w:val="28"/>
        </w:rPr>
        <w:t>в том числе главы крестьянских (фермерских) хозяйств</w:t>
      </w:r>
      <w:r w:rsidR="00544887">
        <w:rPr>
          <w:rFonts w:ascii="Times New Roman" w:hAnsi="Times New Roman" w:cs="Times New Roman"/>
          <w:sz w:val="28"/>
          <w:szCs w:val="28"/>
        </w:rPr>
        <w:t xml:space="preserve">, </w:t>
      </w:r>
      <w:r w:rsidR="001A44D2">
        <w:rPr>
          <w:rFonts w:ascii="Times New Roman" w:hAnsi="Times New Roman" w:cs="Times New Roman"/>
          <w:sz w:val="28"/>
          <w:szCs w:val="28"/>
        </w:rPr>
        <w:t>индивидуальные предприниматели,</w:t>
      </w:r>
      <w:r w:rsidR="00544887">
        <w:rPr>
          <w:rFonts w:ascii="Times New Roman" w:hAnsi="Times New Roman" w:cs="Times New Roman"/>
          <w:sz w:val="28"/>
          <w:szCs w:val="28"/>
        </w:rPr>
        <w:t xml:space="preserve"> </w:t>
      </w:r>
      <w:r w:rsidR="00607266">
        <w:rPr>
          <w:rFonts w:ascii="Times New Roman" w:hAnsi="Times New Roman" w:cs="Times New Roman"/>
          <w:sz w:val="28"/>
          <w:szCs w:val="28"/>
        </w:rPr>
        <w:t xml:space="preserve">а </w:t>
      </w:r>
      <w:r w:rsidR="00607266" w:rsidRPr="001439B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45922" w:rsidRPr="001439B8">
        <w:rPr>
          <w:rFonts w:ascii="Times New Roman" w:hAnsi="Times New Roman" w:cs="Times New Roman"/>
          <w:sz w:val="28"/>
          <w:szCs w:val="28"/>
        </w:rPr>
        <w:t>ведущи</w:t>
      </w:r>
      <w:r w:rsidR="00607266" w:rsidRPr="001439B8">
        <w:rPr>
          <w:rFonts w:ascii="Times New Roman" w:hAnsi="Times New Roman" w:cs="Times New Roman"/>
          <w:sz w:val="28"/>
          <w:szCs w:val="28"/>
        </w:rPr>
        <w:t>е</w:t>
      </w:r>
      <w:r w:rsidR="00D45922" w:rsidRPr="001439B8">
        <w:rPr>
          <w:rFonts w:ascii="Times New Roman" w:hAnsi="Times New Roman" w:cs="Times New Roman"/>
          <w:sz w:val="28"/>
          <w:szCs w:val="28"/>
        </w:rPr>
        <w:t xml:space="preserve"> </w:t>
      </w:r>
      <w:r w:rsidR="00A758A1" w:rsidRPr="001439B8">
        <w:rPr>
          <w:rFonts w:ascii="Times New Roman" w:hAnsi="Times New Roman" w:cs="Times New Roman"/>
          <w:sz w:val="28"/>
          <w:szCs w:val="28"/>
        </w:rPr>
        <w:t>личн</w:t>
      </w:r>
      <w:r w:rsidR="00607266" w:rsidRPr="001439B8">
        <w:rPr>
          <w:rFonts w:ascii="Times New Roman" w:hAnsi="Times New Roman" w:cs="Times New Roman"/>
          <w:sz w:val="28"/>
          <w:szCs w:val="28"/>
        </w:rPr>
        <w:t xml:space="preserve">ые </w:t>
      </w:r>
      <w:r w:rsidR="00A758A1" w:rsidRPr="001439B8">
        <w:rPr>
          <w:rFonts w:ascii="Times New Roman" w:hAnsi="Times New Roman" w:cs="Times New Roman"/>
          <w:sz w:val="28"/>
          <w:szCs w:val="28"/>
        </w:rPr>
        <w:t>подсобн</w:t>
      </w:r>
      <w:r w:rsidR="00607266" w:rsidRPr="001439B8">
        <w:rPr>
          <w:rFonts w:ascii="Times New Roman" w:hAnsi="Times New Roman" w:cs="Times New Roman"/>
          <w:sz w:val="28"/>
          <w:szCs w:val="28"/>
        </w:rPr>
        <w:t xml:space="preserve">ые </w:t>
      </w:r>
      <w:r w:rsidR="00A758A1" w:rsidRPr="001439B8">
        <w:rPr>
          <w:rFonts w:ascii="Times New Roman" w:hAnsi="Times New Roman" w:cs="Times New Roman"/>
          <w:sz w:val="28"/>
          <w:szCs w:val="28"/>
        </w:rPr>
        <w:t>хозяйств</w:t>
      </w:r>
      <w:r w:rsidR="00D1361B">
        <w:rPr>
          <w:rFonts w:ascii="Times New Roman" w:hAnsi="Times New Roman" w:cs="Times New Roman"/>
          <w:sz w:val="28"/>
          <w:szCs w:val="28"/>
        </w:rPr>
        <w:t>а, имеющие статус</w:t>
      </w:r>
      <w:r w:rsidR="00607266" w:rsidRPr="001439B8">
        <w:rPr>
          <w:rFonts w:ascii="Times New Roman" w:hAnsi="Times New Roman" w:cs="Times New Roman"/>
          <w:sz w:val="28"/>
          <w:szCs w:val="28"/>
        </w:rPr>
        <w:t xml:space="preserve"> «самозанятые», осуществляющие свою деятельность на территории Республики Тыва, кроме </w:t>
      </w:r>
      <w:r w:rsidR="0034473A" w:rsidRPr="001439B8">
        <w:rPr>
          <w:rFonts w:ascii="Times New Roman" w:hAnsi="Times New Roman" w:cs="Times New Roman"/>
          <w:sz w:val="28"/>
          <w:szCs w:val="28"/>
        </w:rPr>
        <w:t xml:space="preserve">чемпиона </w:t>
      </w:r>
      <w:r w:rsidR="00607266" w:rsidRPr="001439B8">
        <w:rPr>
          <w:rFonts w:ascii="Times New Roman" w:hAnsi="Times New Roman" w:cs="Times New Roman"/>
          <w:sz w:val="28"/>
          <w:szCs w:val="28"/>
        </w:rPr>
        <w:t>«Наадыма» прошлого года</w:t>
      </w:r>
      <w:r w:rsidR="004D0742">
        <w:rPr>
          <w:rFonts w:ascii="Times New Roman" w:hAnsi="Times New Roman" w:cs="Times New Roman"/>
          <w:sz w:val="28"/>
          <w:szCs w:val="28"/>
        </w:rPr>
        <w:t xml:space="preserve"> </w:t>
      </w:r>
      <w:r w:rsidR="00F378D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24588">
        <w:rPr>
          <w:rFonts w:ascii="Times New Roman" w:hAnsi="Times New Roman" w:cs="Times New Roman"/>
          <w:sz w:val="28"/>
          <w:szCs w:val="28"/>
        </w:rPr>
        <w:t>–</w:t>
      </w:r>
      <w:r w:rsidR="00EB49C5">
        <w:rPr>
          <w:rFonts w:ascii="Times New Roman" w:hAnsi="Times New Roman" w:cs="Times New Roman"/>
          <w:sz w:val="28"/>
          <w:szCs w:val="28"/>
        </w:rPr>
        <w:t xml:space="preserve"> участники к</w:t>
      </w:r>
      <w:r w:rsidR="00F378D6">
        <w:rPr>
          <w:rFonts w:ascii="Times New Roman" w:hAnsi="Times New Roman" w:cs="Times New Roman"/>
          <w:sz w:val="28"/>
          <w:szCs w:val="28"/>
        </w:rPr>
        <w:t>онкурса)</w:t>
      </w:r>
      <w:r w:rsidR="00EA0DCF" w:rsidRPr="00071C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132" w:rsidRDefault="00DE47B5" w:rsidP="00F537E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65132" w:rsidRPr="00071C05">
        <w:rPr>
          <w:rFonts w:ascii="Times New Roman" w:hAnsi="Times New Roman" w:cs="Times New Roman"/>
          <w:sz w:val="28"/>
          <w:szCs w:val="28"/>
        </w:rPr>
        <w:t xml:space="preserve">. Для участия в </w:t>
      </w:r>
      <w:r w:rsidR="00EB49C5">
        <w:rPr>
          <w:rFonts w:ascii="Times New Roman" w:hAnsi="Times New Roman" w:cs="Times New Roman"/>
          <w:sz w:val="28"/>
          <w:szCs w:val="28"/>
        </w:rPr>
        <w:t>к</w:t>
      </w:r>
      <w:r w:rsidR="00F65132" w:rsidRPr="00071C05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405140">
        <w:rPr>
          <w:rFonts w:ascii="Times New Roman" w:hAnsi="Times New Roman" w:cs="Times New Roman"/>
          <w:sz w:val="28"/>
          <w:szCs w:val="28"/>
        </w:rPr>
        <w:t>участники</w:t>
      </w:r>
      <w:r w:rsidR="00EA0DCF" w:rsidRPr="00071C05">
        <w:rPr>
          <w:rFonts w:ascii="Times New Roman" w:hAnsi="Times New Roman" w:cs="Times New Roman"/>
          <w:sz w:val="28"/>
          <w:szCs w:val="28"/>
        </w:rPr>
        <w:t xml:space="preserve"> </w:t>
      </w:r>
      <w:r w:rsidR="00F65132" w:rsidRPr="00071C05">
        <w:rPr>
          <w:rFonts w:ascii="Times New Roman" w:hAnsi="Times New Roman" w:cs="Times New Roman"/>
          <w:sz w:val="28"/>
          <w:szCs w:val="28"/>
        </w:rPr>
        <w:t>представляют в муниципальн</w:t>
      </w:r>
      <w:r w:rsidR="00EA0DCF" w:rsidRPr="00071C05">
        <w:rPr>
          <w:rFonts w:ascii="Times New Roman" w:hAnsi="Times New Roman" w:cs="Times New Roman"/>
          <w:sz w:val="28"/>
          <w:szCs w:val="28"/>
        </w:rPr>
        <w:t>ую</w:t>
      </w:r>
      <w:r w:rsidR="00F65132" w:rsidRPr="00071C05">
        <w:rPr>
          <w:rFonts w:ascii="Times New Roman" w:hAnsi="Times New Roman" w:cs="Times New Roman"/>
          <w:sz w:val="28"/>
          <w:szCs w:val="28"/>
        </w:rPr>
        <w:t xml:space="preserve"> </w:t>
      </w:r>
      <w:r w:rsidR="00EA0DCF" w:rsidRPr="00071C05">
        <w:rPr>
          <w:rFonts w:ascii="Times New Roman" w:hAnsi="Times New Roman" w:cs="Times New Roman"/>
          <w:sz w:val="28"/>
          <w:szCs w:val="28"/>
        </w:rPr>
        <w:t>комиссию</w:t>
      </w:r>
      <w:r w:rsidR="00526E1B">
        <w:rPr>
          <w:rFonts w:ascii="Times New Roman" w:hAnsi="Times New Roman" w:cs="Times New Roman"/>
          <w:sz w:val="28"/>
          <w:szCs w:val="28"/>
        </w:rPr>
        <w:t>:</w:t>
      </w:r>
    </w:p>
    <w:p w:rsidR="00526E1B" w:rsidRDefault="00D1361B" w:rsidP="00F53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6E1B">
        <w:rPr>
          <w:rFonts w:ascii="Times New Roman" w:hAnsi="Times New Roman" w:cs="Times New Roman"/>
          <w:sz w:val="28"/>
          <w:szCs w:val="28"/>
        </w:rPr>
        <w:t>ходатайство председателя администрации сумона;</w:t>
      </w:r>
    </w:p>
    <w:p w:rsidR="00526E1B" w:rsidRDefault="00D1361B" w:rsidP="00F537E0">
      <w:pPr>
        <w:pStyle w:val="ConsPlusNormal"/>
        <w:tabs>
          <w:tab w:val="left" w:pos="-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6E1B">
        <w:rPr>
          <w:rFonts w:ascii="Times New Roman" w:hAnsi="Times New Roman" w:cs="Times New Roman"/>
          <w:sz w:val="28"/>
          <w:szCs w:val="28"/>
        </w:rPr>
        <w:t xml:space="preserve">информацию о производственных показателях в отрасли животноводства по видам скота участника </w:t>
      </w:r>
      <w:r w:rsidR="00EB49C5">
        <w:rPr>
          <w:rFonts w:ascii="Times New Roman" w:hAnsi="Times New Roman" w:cs="Times New Roman"/>
          <w:sz w:val="28"/>
          <w:szCs w:val="28"/>
        </w:rPr>
        <w:t>к</w:t>
      </w:r>
      <w:r w:rsidR="00526E1B">
        <w:rPr>
          <w:rFonts w:ascii="Times New Roman" w:hAnsi="Times New Roman" w:cs="Times New Roman"/>
          <w:sz w:val="28"/>
          <w:szCs w:val="28"/>
        </w:rPr>
        <w:t xml:space="preserve">онкурса </w:t>
      </w:r>
      <w:bookmarkStart w:id="2" w:name="_Hlk103781838"/>
      <w:r w:rsidR="00526E1B">
        <w:rPr>
          <w:rFonts w:ascii="Times New Roman" w:hAnsi="Times New Roman" w:cs="Times New Roman"/>
          <w:sz w:val="28"/>
          <w:szCs w:val="28"/>
        </w:rPr>
        <w:t xml:space="preserve">за последние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="00526E1B">
        <w:rPr>
          <w:rFonts w:ascii="Times New Roman" w:hAnsi="Times New Roman" w:cs="Times New Roman"/>
          <w:sz w:val="28"/>
          <w:szCs w:val="28"/>
        </w:rPr>
        <w:t xml:space="preserve"> года</w:t>
      </w:r>
      <w:r w:rsidR="00CA7A77">
        <w:rPr>
          <w:rFonts w:ascii="Times New Roman" w:hAnsi="Times New Roman" w:cs="Times New Roman"/>
          <w:sz w:val="28"/>
          <w:szCs w:val="28"/>
        </w:rPr>
        <w:t xml:space="preserve"> и за первое полугодие текущего года</w:t>
      </w:r>
      <w:r w:rsidR="00607266">
        <w:rPr>
          <w:rFonts w:ascii="Times New Roman" w:hAnsi="Times New Roman" w:cs="Times New Roman"/>
          <w:sz w:val="28"/>
          <w:szCs w:val="28"/>
        </w:rPr>
        <w:t xml:space="preserve">, </w:t>
      </w:r>
      <w:r w:rsidR="00607266" w:rsidRPr="001439B8">
        <w:rPr>
          <w:rFonts w:ascii="Times New Roman" w:hAnsi="Times New Roman" w:cs="Times New Roman"/>
          <w:sz w:val="28"/>
          <w:szCs w:val="28"/>
        </w:rPr>
        <w:t>заверенные в администрации кожууна</w:t>
      </w:r>
      <w:r w:rsidR="00217FAF" w:rsidRPr="001439B8">
        <w:rPr>
          <w:rFonts w:ascii="Times New Roman" w:hAnsi="Times New Roman" w:cs="Times New Roman"/>
          <w:sz w:val="28"/>
          <w:szCs w:val="28"/>
        </w:rPr>
        <w:t>:</w:t>
      </w:r>
    </w:p>
    <w:bookmarkEnd w:id="2"/>
    <w:p w:rsidR="00CA7A77" w:rsidRDefault="00217FAF" w:rsidP="00F537E0">
      <w:pPr>
        <w:pStyle w:val="ConsPlusNormal"/>
        <w:tabs>
          <w:tab w:val="left" w:pos="-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сводные отчеты движения поголовья по отарам;</w:t>
      </w:r>
    </w:p>
    <w:p w:rsidR="00217FAF" w:rsidRDefault="00217FAF" w:rsidP="00F537E0">
      <w:pPr>
        <w:pStyle w:val="ConsPlusNormal"/>
        <w:tabs>
          <w:tab w:val="left" w:pos="-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производственные показатели (шерсти, получения приплода, мяса и молока);</w:t>
      </w:r>
    </w:p>
    <w:p w:rsidR="00217FAF" w:rsidRDefault="0040035D" w:rsidP="00F537E0">
      <w:pPr>
        <w:pStyle w:val="ConsPlusNormal"/>
        <w:tabs>
          <w:tab w:val="left" w:pos="-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пересчета скота</w:t>
      </w:r>
      <w:r w:rsidR="007F40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подписанный</w:t>
      </w:r>
      <w:r w:rsidR="00217FAF">
        <w:rPr>
          <w:rFonts w:ascii="Times New Roman" w:hAnsi="Times New Roman" w:cs="Times New Roman"/>
          <w:sz w:val="28"/>
          <w:szCs w:val="28"/>
        </w:rPr>
        <w:t xml:space="preserve"> членами комиссии</w:t>
      </w:r>
      <w:r w:rsidR="007F407B">
        <w:rPr>
          <w:rFonts w:ascii="Times New Roman" w:hAnsi="Times New Roman" w:cs="Times New Roman"/>
          <w:sz w:val="28"/>
          <w:szCs w:val="28"/>
        </w:rPr>
        <w:t xml:space="preserve"> и утвержденный</w:t>
      </w:r>
      <w:r w:rsidR="00217FAF">
        <w:rPr>
          <w:rFonts w:ascii="Times New Roman" w:hAnsi="Times New Roman" w:cs="Times New Roman"/>
          <w:sz w:val="28"/>
          <w:szCs w:val="28"/>
        </w:rPr>
        <w:t xml:space="preserve"> </w:t>
      </w:r>
      <w:r w:rsidR="003C203F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7532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C203F">
        <w:rPr>
          <w:rFonts w:ascii="Times New Roman" w:hAnsi="Times New Roman" w:cs="Times New Roman"/>
          <w:sz w:val="28"/>
          <w:szCs w:val="28"/>
        </w:rPr>
        <w:t>кожууна;</w:t>
      </w:r>
      <w:r w:rsidR="00217F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6E1B" w:rsidRPr="001A7545" w:rsidRDefault="00D1361B" w:rsidP="00F537E0">
      <w:pPr>
        <w:pStyle w:val="ConsPlusNormal"/>
        <w:tabs>
          <w:tab w:val="left" w:pos="-284"/>
        </w:tabs>
        <w:ind w:firstLine="709"/>
        <w:jc w:val="both"/>
        <w:rPr>
          <w:rFonts w:ascii="Times New Roman" w:hAnsi="Times New Roman" w:cs="Times New Roman"/>
          <w:color w:val="4F62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6E1B">
        <w:rPr>
          <w:rFonts w:ascii="Times New Roman" w:hAnsi="Times New Roman" w:cs="Times New Roman"/>
          <w:sz w:val="28"/>
          <w:szCs w:val="28"/>
        </w:rPr>
        <w:t xml:space="preserve">копию сведений о состоянии животноводства за </w:t>
      </w:r>
      <w:r w:rsidR="00526E1B" w:rsidRPr="001439B8">
        <w:rPr>
          <w:rFonts w:ascii="Times New Roman" w:hAnsi="Times New Roman" w:cs="Times New Roman"/>
          <w:sz w:val="28"/>
          <w:szCs w:val="28"/>
        </w:rPr>
        <w:t>предыдущи</w:t>
      </w:r>
      <w:r w:rsidR="00607266" w:rsidRPr="001439B8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="00607266" w:rsidRPr="001439B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7266" w:rsidRPr="00BE47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26E1B">
        <w:rPr>
          <w:rFonts w:ascii="Times New Roman" w:hAnsi="Times New Roman" w:cs="Times New Roman"/>
          <w:sz w:val="28"/>
          <w:szCs w:val="28"/>
        </w:rPr>
        <w:t xml:space="preserve">по форме федерального статистического наблюдения № 3-фермер, заверенную участником </w:t>
      </w:r>
      <w:r w:rsidR="00EB49C5">
        <w:rPr>
          <w:rFonts w:ascii="Times New Roman" w:hAnsi="Times New Roman" w:cs="Times New Roman"/>
          <w:sz w:val="28"/>
          <w:szCs w:val="28"/>
        </w:rPr>
        <w:t>к</w:t>
      </w:r>
      <w:r w:rsidR="00526E1B">
        <w:rPr>
          <w:rFonts w:ascii="Times New Roman" w:hAnsi="Times New Roman" w:cs="Times New Roman"/>
          <w:sz w:val="28"/>
          <w:szCs w:val="28"/>
        </w:rPr>
        <w:t>онкурса.</w:t>
      </w:r>
    </w:p>
    <w:p w:rsidR="00F378D6" w:rsidRDefault="00526E1B" w:rsidP="00F537E0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378D6">
        <w:rPr>
          <w:sz w:val="28"/>
          <w:szCs w:val="28"/>
        </w:rPr>
        <w:t xml:space="preserve">Ответственность за достоверность представленных сведений несет участник </w:t>
      </w:r>
      <w:r w:rsidR="00EB49C5">
        <w:rPr>
          <w:sz w:val="28"/>
          <w:szCs w:val="28"/>
        </w:rPr>
        <w:t>к</w:t>
      </w:r>
      <w:r w:rsidR="00F378D6">
        <w:rPr>
          <w:sz w:val="28"/>
          <w:szCs w:val="28"/>
        </w:rPr>
        <w:t>онкурса.</w:t>
      </w:r>
    </w:p>
    <w:p w:rsidR="00F65132" w:rsidRPr="00071C05" w:rsidRDefault="00526E1B" w:rsidP="00F537E0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65132" w:rsidRPr="00071C05">
        <w:rPr>
          <w:sz w:val="28"/>
          <w:szCs w:val="28"/>
        </w:rPr>
        <w:t xml:space="preserve">. По окончании первого этапа конкурса </w:t>
      </w:r>
      <w:r w:rsidR="00EB49C5">
        <w:rPr>
          <w:sz w:val="28"/>
          <w:szCs w:val="28"/>
        </w:rPr>
        <w:t>в течение тре</w:t>
      </w:r>
      <w:r w:rsidR="006555F5">
        <w:rPr>
          <w:sz w:val="28"/>
          <w:szCs w:val="28"/>
        </w:rPr>
        <w:t xml:space="preserve">х рабочих дней с даты принятия протокольного </w:t>
      </w:r>
      <w:r w:rsidR="00B24588">
        <w:rPr>
          <w:sz w:val="28"/>
          <w:szCs w:val="28"/>
        </w:rPr>
        <w:t>решения муниципальной комиссией</w:t>
      </w:r>
      <w:r w:rsidR="00F65132" w:rsidRPr="00071C05">
        <w:rPr>
          <w:sz w:val="28"/>
          <w:szCs w:val="28"/>
        </w:rPr>
        <w:t xml:space="preserve"> в</w:t>
      </w:r>
      <w:r w:rsidR="004A15FB">
        <w:rPr>
          <w:sz w:val="28"/>
          <w:szCs w:val="28"/>
        </w:rPr>
        <w:t xml:space="preserve"> </w:t>
      </w:r>
      <w:r w:rsidR="00713224">
        <w:rPr>
          <w:sz w:val="28"/>
          <w:szCs w:val="28"/>
        </w:rPr>
        <w:t>кон</w:t>
      </w:r>
      <w:r w:rsidR="006E56C9" w:rsidRPr="00071C05">
        <w:rPr>
          <w:sz w:val="28"/>
          <w:szCs w:val="28"/>
        </w:rPr>
        <w:t>курсную</w:t>
      </w:r>
      <w:r w:rsidR="00EA0DCF" w:rsidRPr="00071C05">
        <w:rPr>
          <w:sz w:val="28"/>
          <w:szCs w:val="28"/>
        </w:rPr>
        <w:t xml:space="preserve"> комиссию</w:t>
      </w:r>
      <w:r w:rsidR="00F65132" w:rsidRPr="00071C05">
        <w:rPr>
          <w:sz w:val="28"/>
          <w:szCs w:val="28"/>
        </w:rPr>
        <w:t xml:space="preserve"> направляются:</w:t>
      </w:r>
    </w:p>
    <w:p w:rsidR="00F65132" w:rsidRPr="00071C05" w:rsidRDefault="00D1361B" w:rsidP="00F537E0">
      <w:pPr>
        <w:pStyle w:val="ConsPlusNormal"/>
        <w:tabs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83DBF" w:rsidRPr="00071C05">
        <w:rPr>
          <w:rFonts w:ascii="Times New Roman" w:hAnsi="Times New Roman" w:cs="Times New Roman"/>
          <w:sz w:val="28"/>
          <w:szCs w:val="28"/>
        </w:rPr>
        <w:t>выписка из протокольного решения муниципальной комиссии</w:t>
      </w:r>
      <w:r w:rsidR="00F65132" w:rsidRPr="00071C05">
        <w:rPr>
          <w:rFonts w:ascii="Times New Roman" w:hAnsi="Times New Roman" w:cs="Times New Roman"/>
          <w:sz w:val="28"/>
          <w:szCs w:val="28"/>
        </w:rPr>
        <w:t>;</w:t>
      </w:r>
    </w:p>
    <w:p w:rsidR="003C203F" w:rsidRDefault="00D1361B" w:rsidP="00F537E0">
      <w:pPr>
        <w:pStyle w:val="ConsPlusNormal"/>
        <w:tabs>
          <w:tab w:val="left" w:pos="-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203F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C203F">
        <w:rPr>
          <w:rFonts w:ascii="Times New Roman" w:hAnsi="Times New Roman" w:cs="Times New Roman"/>
          <w:sz w:val="28"/>
          <w:szCs w:val="28"/>
        </w:rPr>
        <w:t xml:space="preserve"> о производственных показателях в отрасли животноводства по видам скота участника конкурса за последние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="003C203F">
        <w:rPr>
          <w:rFonts w:ascii="Times New Roman" w:hAnsi="Times New Roman" w:cs="Times New Roman"/>
          <w:sz w:val="28"/>
          <w:szCs w:val="28"/>
        </w:rPr>
        <w:t xml:space="preserve"> года и за первое полугодие текущего года:</w:t>
      </w:r>
    </w:p>
    <w:p w:rsidR="003C203F" w:rsidRDefault="003C203F" w:rsidP="00F537E0">
      <w:pPr>
        <w:pStyle w:val="ConsPlusNormal"/>
        <w:tabs>
          <w:tab w:val="left" w:pos="-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сводные отчеты движения поголовья по отарам;</w:t>
      </w:r>
    </w:p>
    <w:p w:rsidR="003C203F" w:rsidRDefault="003C203F" w:rsidP="00F537E0">
      <w:pPr>
        <w:pStyle w:val="ConsPlusNormal"/>
        <w:tabs>
          <w:tab w:val="left" w:pos="-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производственные показатели (получения приплода, мяса</w:t>
      </w:r>
      <w:r w:rsidR="00EA43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38E">
        <w:rPr>
          <w:rFonts w:ascii="Times New Roman" w:hAnsi="Times New Roman" w:cs="Times New Roman"/>
          <w:sz w:val="28"/>
          <w:szCs w:val="28"/>
        </w:rPr>
        <w:t xml:space="preserve">шерсти </w:t>
      </w:r>
      <w:r>
        <w:rPr>
          <w:rFonts w:ascii="Times New Roman" w:hAnsi="Times New Roman" w:cs="Times New Roman"/>
          <w:sz w:val="28"/>
          <w:szCs w:val="28"/>
        </w:rPr>
        <w:t>и молока);</w:t>
      </w:r>
    </w:p>
    <w:p w:rsidR="003C203F" w:rsidRDefault="003C203F" w:rsidP="00F537E0">
      <w:pPr>
        <w:pStyle w:val="ConsPlusNormal"/>
        <w:tabs>
          <w:tab w:val="left" w:pos="-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пересчета скота</w:t>
      </w:r>
      <w:r w:rsidR="0040035D">
        <w:rPr>
          <w:rFonts w:ascii="Times New Roman" w:hAnsi="Times New Roman" w:cs="Times New Roman"/>
          <w:sz w:val="28"/>
          <w:szCs w:val="28"/>
        </w:rPr>
        <w:t>,</w:t>
      </w:r>
      <w:r w:rsidR="007F407B">
        <w:rPr>
          <w:rFonts w:ascii="Times New Roman" w:hAnsi="Times New Roman" w:cs="Times New Roman"/>
          <w:sz w:val="28"/>
          <w:szCs w:val="28"/>
        </w:rPr>
        <w:t xml:space="preserve"> подписанный</w:t>
      </w:r>
      <w:r>
        <w:rPr>
          <w:rFonts w:ascii="Times New Roman" w:hAnsi="Times New Roman" w:cs="Times New Roman"/>
          <w:sz w:val="28"/>
          <w:szCs w:val="28"/>
        </w:rPr>
        <w:t xml:space="preserve"> членами комиссии </w:t>
      </w:r>
      <w:r w:rsidR="0040035D">
        <w:rPr>
          <w:rFonts w:ascii="Times New Roman" w:hAnsi="Times New Roman" w:cs="Times New Roman"/>
          <w:sz w:val="28"/>
          <w:szCs w:val="28"/>
        </w:rPr>
        <w:t xml:space="preserve">и </w:t>
      </w:r>
      <w:r w:rsidR="007F407B">
        <w:rPr>
          <w:rFonts w:ascii="Times New Roman" w:hAnsi="Times New Roman" w:cs="Times New Roman"/>
          <w:sz w:val="28"/>
          <w:szCs w:val="28"/>
        </w:rPr>
        <w:t>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4003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кожууна;   </w:t>
      </w:r>
    </w:p>
    <w:p w:rsidR="0000327F" w:rsidRPr="00EA438E" w:rsidRDefault="00D1361B" w:rsidP="00F537E0">
      <w:pPr>
        <w:pStyle w:val="ConsPlusNormal"/>
        <w:tabs>
          <w:tab w:val="left" w:pos="-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E56C9" w:rsidRPr="00EA438E">
        <w:rPr>
          <w:rFonts w:ascii="Times New Roman" w:hAnsi="Times New Roman" w:cs="Times New Roman"/>
          <w:sz w:val="28"/>
          <w:szCs w:val="28"/>
        </w:rPr>
        <w:t>копи</w:t>
      </w:r>
      <w:r w:rsidR="001A44D2" w:rsidRPr="00EA438E">
        <w:rPr>
          <w:rFonts w:ascii="Times New Roman" w:hAnsi="Times New Roman" w:cs="Times New Roman"/>
          <w:sz w:val="28"/>
          <w:szCs w:val="28"/>
        </w:rPr>
        <w:t>я</w:t>
      </w:r>
      <w:r w:rsidR="006E56C9" w:rsidRPr="00EA438E">
        <w:rPr>
          <w:rFonts w:ascii="Times New Roman" w:hAnsi="Times New Roman" w:cs="Times New Roman"/>
          <w:sz w:val="28"/>
          <w:szCs w:val="28"/>
        </w:rPr>
        <w:t xml:space="preserve"> сведений о состоянии животноводства </w:t>
      </w:r>
      <w:r w:rsidR="00EA438E" w:rsidRPr="00EA438E">
        <w:rPr>
          <w:rFonts w:ascii="Times New Roman" w:hAnsi="Times New Roman" w:cs="Times New Roman"/>
          <w:sz w:val="28"/>
          <w:szCs w:val="28"/>
        </w:rPr>
        <w:t>за</w:t>
      </w:r>
      <w:r w:rsidR="00EA438E">
        <w:rPr>
          <w:rFonts w:ascii="Times New Roman" w:hAnsi="Times New Roman" w:cs="Times New Roman"/>
          <w:sz w:val="28"/>
          <w:szCs w:val="28"/>
        </w:rPr>
        <w:t xml:space="preserve"> последние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="00EA438E">
        <w:rPr>
          <w:rFonts w:ascii="Times New Roman" w:hAnsi="Times New Roman" w:cs="Times New Roman"/>
          <w:sz w:val="28"/>
          <w:szCs w:val="28"/>
        </w:rPr>
        <w:t xml:space="preserve"> года и за первое полугодие текущего года </w:t>
      </w:r>
      <w:r w:rsidR="006E56C9" w:rsidRPr="00EA438E">
        <w:rPr>
          <w:rFonts w:ascii="Times New Roman" w:hAnsi="Times New Roman" w:cs="Times New Roman"/>
          <w:sz w:val="28"/>
          <w:szCs w:val="28"/>
        </w:rPr>
        <w:t>по форме федерального статистического наблюдения №</w:t>
      </w:r>
      <w:hyperlink r:id="rId13" w:history="1">
        <w:r w:rsidR="006E56C9" w:rsidRPr="00EA438E">
          <w:rPr>
            <w:rFonts w:ascii="Times New Roman" w:hAnsi="Times New Roman" w:cs="Times New Roman"/>
            <w:sz w:val="28"/>
            <w:szCs w:val="28"/>
          </w:rPr>
          <w:t xml:space="preserve"> 3-фермер</w:t>
        </w:r>
      </w:hyperlink>
      <w:r w:rsidR="006E56C9" w:rsidRPr="00EA438E">
        <w:rPr>
          <w:rFonts w:ascii="Times New Roman" w:hAnsi="Times New Roman" w:cs="Times New Roman"/>
          <w:sz w:val="28"/>
          <w:szCs w:val="28"/>
        </w:rPr>
        <w:t xml:space="preserve">, </w:t>
      </w:r>
      <w:r w:rsidR="0000327F" w:rsidRPr="00EA438E">
        <w:rPr>
          <w:rFonts w:ascii="Times New Roman" w:hAnsi="Times New Roman" w:cs="Times New Roman"/>
          <w:sz w:val="28"/>
          <w:szCs w:val="28"/>
        </w:rPr>
        <w:t>заверенн</w:t>
      </w:r>
      <w:r w:rsidR="00433893" w:rsidRPr="00EA438E">
        <w:rPr>
          <w:rFonts w:ascii="Times New Roman" w:hAnsi="Times New Roman" w:cs="Times New Roman"/>
          <w:sz w:val="28"/>
          <w:szCs w:val="28"/>
        </w:rPr>
        <w:t>ая</w:t>
      </w:r>
      <w:r w:rsidR="0000327F" w:rsidRPr="00EA438E">
        <w:rPr>
          <w:rFonts w:ascii="Times New Roman" w:hAnsi="Times New Roman" w:cs="Times New Roman"/>
          <w:sz w:val="28"/>
          <w:szCs w:val="28"/>
        </w:rPr>
        <w:t xml:space="preserve"> участником </w:t>
      </w:r>
      <w:r w:rsidR="00EB49C5" w:rsidRPr="00EA438E">
        <w:rPr>
          <w:rFonts w:ascii="Times New Roman" w:hAnsi="Times New Roman" w:cs="Times New Roman"/>
          <w:sz w:val="28"/>
          <w:szCs w:val="28"/>
        </w:rPr>
        <w:t>к</w:t>
      </w:r>
      <w:r w:rsidR="0000327F" w:rsidRPr="00EA438E">
        <w:rPr>
          <w:rFonts w:ascii="Times New Roman" w:hAnsi="Times New Roman" w:cs="Times New Roman"/>
          <w:sz w:val="28"/>
          <w:szCs w:val="28"/>
        </w:rPr>
        <w:t>онкурса;</w:t>
      </w:r>
    </w:p>
    <w:p w:rsidR="00A7336A" w:rsidRDefault="00D1361B" w:rsidP="00F537E0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6E56C9" w:rsidRPr="00071C05">
        <w:rPr>
          <w:sz w:val="28"/>
          <w:szCs w:val="28"/>
        </w:rPr>
        <w:t>резюме</w:t>
      </w:r>
      <w:r w:rsidR="00EB49C5">
        <w:rPr>
          <w:sz w:val="28"/>
          <w:szCs w:val="28"/>
        </w:rPr>
        <w:t xml:space="preserve"> </w:t>
      </w:r>
      <w:r w:rsidR="0000327F">
        <w:rPr>
          <w:sz w:val="28"/>
          <w:szCs w:val="28"/>
        </w:rPr>
        <w:t xml:space="preserve">участника </w:t>
      </w:r>
      <w:r w:rsidR="00EB49C5">
        <w:rPr>
          <w:sz w:val="28"/>
          <w:szCs w:val="28"/>
        </w:rPr>
        <w:t>к</w:t>
      </w:r>
      <w:r w:rsidR="0000327F">
        <w:rPr>
          <w:sz w:val="28"/>
          <w:szCs w:val="28"/>
        </w:rPr>
        <w:t>онкурса с краткой характеристикой, подписанное предс</w:t>
      </w:r>
      <w:r w:rsidR="006555F5">
        <w:rPr>
          <w:sz w:val="28"/>
          <w:szCs w:val="28"/>
        </w:rPr>
        <w:t>едателем муниципальной комиссии</w:t>
      </w:r>
      <w:r w:rsidR="002A4009">
        <w:rPr>
          <w:sz w:val="28"/>
          <w:szCs w:val="28"/>
        </w:rPr>
        <w:t>, удостоверенное печатью админи</w:t>
      </w:r>
      <w:r w:rsidR="006555F5">
        <w:rPr>
          <w:sz w:val="28"/>
          <w:szCs w:val="28"/>
        </w:rPr>
        <w:t xml:space="preserve">страции </w:t>
      </w:r>
      <w:r w:rsidR="00526E1B">
        <w:rPr>
          <w:sz w:val="28"/>
          <w:szCs w:val="28"/>
        </w:rPr>
        <w:t>муниципального района</w:t>
      </w:r>
      <w:r w:rsidR="006555F5">
        <w:rPr>
          <w:sz w:val="28"/>
          <w:szCs w:val="28"/>
        </w:rPr>
        <w:t>.</w:t>
      </w:r>
    </w:p>
    <w:p w:rsidR="0036762F" w:rsidRPr="00BE4744" w:rsidRDefault="00DE47B5" w:rsidP="00F537E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6E1B">
        <w:rPr>
          <w:rFonts w:ascii="Times New Roman" w:hAnsi="Times New Roman" w:cs="Times New Roman"/>
          <w:sz w:val="28"/>
          <w:szCs w:val="28"/>
        </w:rPr>
        <w:t>1</w:t>
      </w:r>
      <w:r w:rsidR="00F65132" w:rsidRPr="00071C05">
        <w:rPr>
          <w:rFonts w:ascii="Times New Roman" w:hAnsi="Times New Roman" w:cs="Times New Roman"/>
          <w:sz w:val="28"/>
          <w:szCs w:val="28"/>
        </w:rPr>
        <w:t xml:space="preserve">. Второй этап </w:t>
      </w:r>
      <w:r w:rsidR="00EB49C5">
        <w:rPr>
          <w:rFonts w:ascii="Times New Roman" w:hAnsi="Times New Roman" w:cs="Times New Roman"/>
          <w:sz w:val="28"/>
          <w:szCs w:val="28"/>
        </w:rPr>
        <w:t>к</w:t>
      </w:r>
      <w:r w:rsidR="00F65132" w:rsidRPr="00071C05">
        <w:rPr>
          <w:rFonts w:ascii="Times New Roman" w:hAnsi="Times New Roman" w:cs="Times New Roman"/>
          <w:sz w:val="28"/>
          <w:szCs w:val="28"/>
        </w:rPr>
        <w:t xml:space="preserve">онкурса проводится </w:t>
      </w:r>
      <w:r w:rsidR="00BE4744" w:rsidRPr="001439B8"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 w:rsidR="001B458B" w:rsidRPr="001439B8">
        <w:rPr>
          <w:rFonts w:ascii="Times New Roman" w:hAnsi="Times New Roman" w:cs="Times New Roman"/>
          <w:sz w:val="28"/>
          <w:szCs w:val="28"/>
        </w:rPr>
        <w:t>конкурсной</w:t>
      </w:r>
      <w:r w:rsidR="00883DBF" w:rsidRPr="001439B8">
        <w:rPr>
          <w:rFonts w:ascii="Times New Roman" w:hAnsi="Times New Roman" w:cs="Times New Roman"/>
          <w:sz w:val="28"/>
          <w:szCs w:val="28"/>
        </w:rPr>
        <w:t xml:space="preserve"> комиссией.</w:t>
      </w:r>
    </w:p>
    <w:p w:rsidR="0036762F" w:rsidRPr="00A406D6" w:rsidRDefault="00526E1B" w:rsidP="00F537E0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36762F" w:rsidRPr="0036762F">
        <w:rPr>
          <w:rFonts w:ascii="Times New Roman" w:hAnsi="Times New Roman" w:cs="Times New Roman"/>
          <w:sz w:val="28"/>
          <w:szCs w:val="28"/>
        </w:rPr>
        <w:t xml:space="preserve">. Конкурсную комиссию </w:t>
      </w:r>
      <w:r w:rsidR="00EA438E" w:rsidRPr="0036762F">
        <w:rPr>
          <w:rFonts w:ascii="Times New Roman" w:hAnsi="Times New Roman" w:cs="Times New Roman"/>
          <w:sz w:val="28"/>
          <w:szCs w:val="28"/>
        </w:rPr>
        <w:t>возглавляет заместитель</w:t>
      </w:r>
      <w:r w:rsidR="0036762F" w:rsidRPr="0036762F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Республики Тыва, курирующий вопросы развит</w:t>
      </w:r>
      <w:r w:rsidR="0036762F">
        <w:rPr>
          <w:rFonts w:ascii="Times New Roman" w:hAnsi="Times New Roman" w:cs="Times New Roman"/>
          <w:sz w:val="28"/>
          <w:szCs w:val="28"/>
        </w:rPr>
        <w:t xml:space="preserve">ия агропромышленного комплекса, </w:t>
      </w:r>
      <w:r w:rsidR="0036762F" w:rsidRPr="00A406D6">
        <w:rPr>
          <w:rFonts w:ascii="Times New Roman" w:hAnsi="Times New Roman" w:cs="Times New Roman"/>
          <w:sz w:val="28"/>
          <w:szCs w:val="28"/>
        </w:rPr>
        <w:t>который руководит ее деятельностью и несет ответственность за выполнение возложенных на нее задач.</w:t>
      </w:r>
      <w:r w:rsidR="0036762F">
        <w:rPr>
          <w:rFonts w:ascii="Times New Roman" w:hAnsi="Times New Roman" w:cs="Times New Roman"/>
          <w:sz w:val="28"/>
          <w:szCs w:val="28"/>
        </w:rPr>
        <w:t xml:space="preserve"> </w:t>
      </w:r>
      <w:r w:rsidR="0036762F" w:rsidRPr="00A406D6">
        <w:rPr>
          <w:rFonts w:ascii="Times New Roman" w:hAnsi="Times New Roman" w:cs="Times New Roman"/>
          <w:sz w:val="28"/>
          <w:szCs w:val="28"/>
        </w:rPr>
        <w:t xml:space="preserve">Заместителем председателя </w:t>
      </w:r>
      <w:r w:rsidR="0036762F">
        <w:rPr>
          <w:rFonts w:ascii="Times New Roman" w:hAnsi="Times New Roman" w:cs="Times New Roman"/>
          <w:sz w:val="28"/>
          <w:szCs w:val="28"/>
        </w:rPr>
        <w:t>конкурсной к</w:t>
      </w:r>
      <w:r w:rsidR="0036762F" w:rsidRPr="00A406D6">
        <w:rPr>
          <w:rFonts w:ascii="Times New Roman" w:hAnsi="Times New Roman" w:cs="Times New Roman"/>
          <w:sz w:val="28"/>
          <w:szCs w:val="28"/>
        </w:rPr>
        <w:t>омиссии является министр</w:t>
      </w:r>
      <w:r w:rsidR="0036762F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Республики Тыва</w:t>
      </w:r>
      <w:r w:rsidR="0036762F" w:rsidRPr="00A406D6">
        <w:rPr>
          <w:rFonts w:ascii="Times New Roman" w:hAnsi="Times New Roman" w:cs="Times New Roman"/>
          <w:sz w:val="28"/>
          <w:szCs w:val="28"/>
        </w:rPr>
        <w:t xml:space="preserve">, осуществляющий полномочия председателя </w:t>
      </w:r>
      <w:r w:rsidR="0036762F">
        <w:rPr>
          <w:rFonts w:ascii="Times New Roman" w:hAnsi="Times New Roman" w:cs="Times New Roman"/>
          <w:sz w:val="28"/>
          <w:szCs w:val="28"/>
        </w:rPr>
        <w:t>конкурсной к</w:t>
      </w:r>
      <w:r w:rsidR="0036762F" w:rsidRPr="00A406D6">
        <w:rPr>
          <w:rFonts w:ascii="Times New Roman" w:hAnsi="Times New Roman" w:cs="Times New Roman"/>
          <w:sz w:val="28"/>
          <w:szCs w:val="28"/>
        </w:rPr>
        <w:t>омиссии в его отсутствие.</w:t>
      </w:r>
    </w:p>
    <w:p w:rsidR="0036762F" w:rsidRPr="00A406D6" w:rsidRDefault="0036762F" w:rsidP="00F537E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D6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406D6">
        <w:rPr>
          <w:rFonts w:ascii="Times New Roman" w:hAnsi="Times New Roman" w:cs="Times New Roman"/>
          <w:sz w:val="28"/>
          <w:szCs w:val="28"/>
        </w:rPr>
        <w:t xml:space="preserve">омиссии возлагается на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406D6">
        <w:rPr>
          <w:rFonts w:ascii="Times New Roman" w:hAnsi="Times New Roman" w:cs="Times New Roman"/>
          <w:sz w:val="28"/>
          <w:szCs w:val="28"/>
        </w:rPr>
        <w:t xml:space="preserve">омиссии. Секретарь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406D6">
        <w:rPr>
          <w:rFonts w:ascii="Times New Roman" w:hAnsi="Times New Roman" w:cs="Times New Roman"/>
          <w:sz w:val="28"/>
          <w:szCs w:val="28"/>
        </w:rPr>
        <w:t xml:space="preserve">омиссии ведет протоколы </w:t>
      </w:r>
      <w:r>
        <w:rPr>
          <w:rFonts w:ascii="Times New Roman" w:hAnsi="Times New Roman" w:cs="Times New Roman"/>
          <w:sz w:val="28"/>
          <w:szCs w:val="28"/>
        </w:rPr>
        <w:t>заседаний конкурсной к</w:t>
      </w:r>
      <w:r w:rsidRPr="00A406D6">
        <w:rPr>
          <w:rFonts w:ascii="Times New Roman" w:hAnsi="Times New Roman" w:cs="Times New Roman"/>
          <w:sz w:val="28"/>
          <w:szCs w:val="28"/>
        </w:rPr>
        <w:t xml:space="preserve">омиссии, обеспечивает подготовку материалов к заседаниям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406D6">
        <w:rPr>
          <w:rFonts w:ascii="Times New Roman" w:hAnsi="Times New Roman" w:cs="Times New Roman"/>
          <w:sz w:val="28"/>
          <w:szCs w:val="28"/>
        </w:rPr>
        <w:t xml:space="preserve">омиссии, запросов, обобщает документы, необходимые для работы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406D6">
        <w:rPr>
          <w:rFonts w:ascii="Times New Roman" w:hAnsi="Times New Roman" w:cs="Times New Roman"/>
          <w:sz w:val="28"/>
          <w:szCs w:val="28"/>
        </w:rPr>
        <w:t xml:space="preserve">омиссии, ведет делопроизводство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406D6">
        <w:rPr>
          <w:rFonts w:ascii="Times New Roman" w:hAnsi="Times New Roman" w:cs="Times New Roman"/>
          <w:sz w:val="28"/>
          <w:szCs w:val="28"/>
        </w:rPr>
        <w:t>омиссии и письменно уведомляет заявителей о принятом решении.</w:t>
      </w:r>
    </w:p>
    <w:p w:rsidR="0091040B" w:rsidRDefault="0091040B" w:rsidP="00F537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конкурсной комиссии принимаются на заседании простым большинством голосов. Заседание конкурсной комиссии считается правомочным, если на нем присутствует более половины ее членов. При равенстве голосов </w:t>
      </w:r>
      <w:r w:rsidR="004A15FB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="006555F5">
        <w:rPr>
          <w:sz w:val="28"/>
          <w:szCs w:val="28"/>
        </w:rPr>
        <w:t>к</w:t>
      </w:r>
      <w:r w:rsidR="004A15FB">
        <w:rPr>
          <w:sz w:val="28"/>
          <w:szCs w:val="28"/>
        </w:rPr>
        <w:t>онкурсной комиссии обладает</w:t>
      </w:r>
      <w:r>
        <w:rPr>
          <w:sz w:val="28"/>
          <w:szCs w:val="28"/>
        </w:rPr>
        <w:t xml:space="preserve"> решающим</w:t>
      </w:r>
      <w:r w:rsidR="004A15FB">
        <w:rPr>
          <w:sz w:val="28"/>
          <w:szCs w:val="28"/>
        </w:rPr>
        <w:t xml:space="preserve"> голосом</w:t>
      </w:r>
      <w:r>
        <w:rPr>
          <w:sz w:val="28"/>
          <w:szCs w:val="28"/>
        </w:rPr>
        <w:t xml:space="preserve">. Решение конкурсной комиссии оформляется протоколом о подведении результатов конкурса, подписанным членами конкурсной комиссии, и представляется в Министерство в течение </w:t>
      </w:r>
      <w:r w:rsidR="00EB49C5">
        <w:rPr>
          <w:sz w:val="28"/>
          <w:szCs w:val="28"/>
        </w:rPr>
        <w:t>тре</w:t>
      </w:r>
      <w:r w:rsidR="006555F5">
        <w:rPr>
          <w:sz w:val="28"/>
          <w:szCs w:val="28"/>
        </w:rPr>
        <w:t>х</w:t>
      </w:r>
      <w:r>
        <w:rPr>
          <w:sz w:val="28"/>
          <w:szCs w:val="28"/>
        </w:rPr>
        <w:t xml:space="preserve"> рабочих дней с даты принятия решения.</w:t>
      </w:r>
    </w:p>
    <w:p w:rsidR="0091040B" w:rsidRDefault="0091040B" w:rsidP="00F537E0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7675">
        <w:rPr>
          <w:sz w:val="28"/>
          <w:szCs w:val="28"/>
        </w:rPr>
        <w:t>3</w:t>
      </w:r>
      <w:r>
        <w:rPr>
          <w:sz w:val="28"/>
          <w:szCs w:val="28"/>
        </w:rPr>
        <w:t>. Министерство на основании протокола</w:t>
      </w:r>
      <w:r w:rsidR="00EB49C5">
        <w:rPr>
          <w:sz w:val="28"/>
          <w:szCs w:val="28"/>
        </w:rPr>
        <w:t xml:space="preserve"> конкурсной комиссии в течение тре</w:t>
      </w:r>
      <w:r w:rsidR="006555F5">
        <w:rPr>
          <w:sz w:val="28"/>
          <w:szCs w:val="28"/>
        </w:rPr>
        <w:t>х</w:t>
      </w:r>
      <w:r>
        <w:rPr>
          <w:sz w:val="28"/>
          <w:szCs w:val="28"/>
        </w:rPr>
        <w:t xml:space="preserve"> рабочих дней принимает соответствующий акт об утверждении победителей конкурса и размещает результаты конкурса на официальном </w:t>
      </w:r>
      <w:r w:rsidRPr="00DE47B5">
        <w:rPr>
          <w:sz w:val="28"/>
          <w:szCs w:val="28"/>
        </w:rPr>
        <w:t xml:space="preserve">сайте Министерства сельского хозяйства и продовольствия Республики Тыва </w:t>
      </w:r>
      <w:r w:rsidR="00DE47B5" w:rsidRPr="00DE47B5">
        <w:rPr>
          <w:sz w:val="28"/>
          <w:szCs w:val="28"/>
        </w:rPr>
        <w:t xml:space="preserve">в информационно-телекоммуникационной сети «Интернет» </w:t>
      </w:r>
      <w:r w:rsidRPr="00DE47B5">
        <w:rPr>
          <w:sz w:val="28"/>
          <w:szCs w:val="28"/>
        </w:rPr>
        <w:t>не позднее</w:t>
      </w:r>
      <w:r w:rsidR="006555F5" w:rsidRPr="00DE47B5">
        <w:rPr>
          <w:sz w:val="28"/>
          <w:szCs w:val="28"/>
        </w:rPr>
        <w:t xml:space="preserve"> </w:t>
      </w:r>
      <w:r w:rsidR="00EB49C5">
        <w:rPr>
          <w:sz w:val="28"/>
          <w:szCs w:val="28"/>
        </w:rPr>
        <w:t>тре</w:t>
      </w:r>
      <w:r w:rsidR="006555F5" w:rsidRPr="00DE47B5">
        <w:rPr>
          <w:sz w:val="28"/>
          <w:szCs w:val="28"/>
        </w:rPr>
        <w:t>х</w:t>
      </w:r>
      <w:r w:rsidRPr="00DE47B5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его принятия.</w:t>
      </w:r>
    </w:p>
    <w:p w:rsidR="00587E2C" w:rsidRPr="0091040B" w:rsidRDefault="00587E2C" w:rsidP="00F537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5132" w:rsidRPr="0091040B" w:rsidRDefault="00F65132" w:rsidP="00F537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103765707"/>
      <w:r w:rsidRPr="0091040B">
        <w:rPr>
          <w:rFonts w:ascii="Times New Roman" w:hAnsi="Times New Roman" w:cs="Times New Roman"/>
          <w:sz w:val="28"/>
          <w:szCs w:val="28"/>
        </w:rPr>
        <w:t xml:space="preserve">III. </w:t>
      </w:r>
      <w:r w:rsidR="0091040B" w:rsidRPr="0091040B">
        <w:rPr>
          <w:rFonts w:ascii="Times New Roman" w:hAnsi="Times New Roman" w:cs="Times New Roman"/>
          <w:sz w:val="28"/>
          <w:szCs w:val="28"/>
        </w:rPr>
        <w:t>Критерии определения победителей конкурса</w:t>
      </w:r>
    </w:p>
    <w:p w:rsidR="00F65132" w:rsidRPr="0091040B" w:rsidRDefault="00F65132" w:rsidP="00F537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438E" w:rsidRPr="00EA438E" w:rsidRDefault="0000327F" w:rsidP="00F537E0">
      <w:pPr>
        <w:pStyle w:val="ConsPlusNormal"/>
        <w:tabs>
          <w:tab w:val="left" w:pos="-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38E">
        <w:rPr>
          <w:rFonts w:ascii="Times New Roman" w:hAnsi="Times New Roman" w:cs="Times New Roman"/>
          <w:sz w:val="28"/>
          <w:szCs w:val="28"/>
        </w:rPr>
        <w:t>1</w:t>
      </w:r>
      <w:r w:rsidR="00637675" w:rsidRPr="00EA438E">
        <w:rPr>
          <w:rFonts w:ascii="Times New Roman" w:hAnsi="Times New Roman" w:cs="Times New Roman"/>
          <w:sz w:val="28"/>
          <w:szCs w:val="28"/>
        </w:rPr>
        <w:t>4</w:t>
      </w:r>
      <w:r w:rsidRPr="00EA438E">
        <w:rPr>
          <w:rFonts w:ascii="Times New Roman" w:hAnsi="Times New Roman" w:cs="Times New Roman"/>
          <w:sz w:val="28"/>
          <w:szCs w:val="28"/>
        </w:rPr>
        <w:t xml:space="preserve">. </w:t>
      </w:r>
      <w:r w:rsidR="00883DBF" w:rsidRPr="00EA438E">
        <w:rPr>
          <w:rFonts w:ascii="Times New Roman" w:hAnsi="Times New Roman" w:cs="Times New Roman"/>
          <w:sz w:val="28"/>
          <w:szCs w:val="28"/>
        </w:rPr>
        <w:t xml:space="preserve">Чемпион </w:t>
      </w:r>
      <w:r w:rsidR="00903863" w:rsidRPr="00EA438E">
        <w:rPr>
          <w:rFonts w:ascii="Times New Roman" w:hAnsi="Times New Roman" w:cs="Times New Roman"/>
          <w:sz w:val="28"/>
          <w:szCs w:val="28"/>
        </w:rPr>
        <w:t>Р</w:t>
      </w:r>
      <w:r w:rsidR="00883DBF" w:rsidRPr="00EA438E">
        <w:rPr>
          <w:rFonts w:ascii="Times New Roman" w:hAnsi="Times New Roman" w:cs="Times New Roman"/>
          <w:sz w:val="28"/>
          <w:szCs w:val="28"/>
        </w:rPr>
        <w:t>еспублики Тыва в отрасли животновод</w:t>
      </w:r>
      <w:r w:rsidRPr="00EA438E">
        <w:rPr>
          <w:rFonts w:ascii="Times New Roman" w:hAnsi="Times New Roman" w:cs="Times New Roman"/>
          <w:sz w:val="28"/>
          <w:szCs w:val="28"/>
        </w:rPr>
        <w:t xml:space="preserve">ства определяется за </w:t>
      </w:r>
      <w:r w:rsidR="00883DBF" w:rsidRPr="00EA438E">
        <w:rPr>
          <w:rFonts w:ascii="Times New Roman" w:hAnsi="Times New Roman" w:cs="Times New Roman"/>
          <w:sz w:val="28"/>
          <w:szCs w:val="28"/>
        </w:rPr>
        <w:t>выс</w:t>
      </w:r>
      <w:r w:rsidRPr="00EA438E">
        <w:rPr>
          <w:rFonts w:ascii="Times New Roman" w:hAnsi="Times New Roman" w:cs="Times New Roman"/>
          <w:sz w:val="28"/>
          <w:szCs w:val="28"/>
        </w:rPr>
        <w:t xml:space="preserve">окие </w:t>
      </w:r>
      <w:r w:rsidR="00883DBF" w:rsidRPr="00EA438E">
        <w:rPr>
          <w:rFonts w:ascii="Times New Roman" w:hAnsi="Times New Roman" w:cs="Times New Roman"/>
          <w:sz w:val="28"/>
          <w:szCs w:val="28"/>
        </w:rPr>
        <w:t xml:space="preserve">результаты и рост показателей </w:t>
      </w:r>
      <w:r w:rsidRPr="00EA438E">
        <w:rPr>
          <w:rFonts w:ascii="Times New Roman" w:hAnsi="Times New Roman" w:cs="Times New Roman"/>
          <w:sz w:val="28"/>
          <w:szCs w:val="28"/>
        </w:rPr>
        <w:t xml:space="preserve">в отрасли животноводства </w:t>
      </w:r>
      <w:r w:rsidR="00EA438E" w:rsidRPr="00EA438E">
        <w:rPr>
          <w:rFonts w:ascii="Times New Roman" w:hAnsi="Times New Roman" w:cs="Times New Roman"/>
          <w:sz w:val="28"/>
          <w:szCs w:val="28"/>
        </w:rPr>
        <w:t xml:space="preserve">за последние </w:t>
      </w:r>
      <w:r w:rsidR="00D1361B">
        <w:rPr>
          <w:rFonts w:ascii="Times New Roman" w:hAnsi="Times New Roman" w:cs="Times New Roman"/>
          <w:sz w:val="28"/>
          <w:szCs w:val="28"/>
        </w:rPr>
        <w:t>два</w:t>
      </w:r>
      <w:r w:rsidR="00EA438E" w:rsidRPr="00EA438E">
        <w:rPr>
          <w:rFonts w:ascii="Times New Roman" w:hAnsi="Times New Roman" w:cs="Times New Roman"/>
          <w:sz w:val="28"/>
          <w:szCs w:val="28"/>
        </w:rPr>
        <w:t xml:space="preserve"> года и за</w:t>
      </w:r>
      <w:r w:rsidR="00D1361B">
        <w:rPr>
          <w:rFonts w:ascii="Times New Roman" w:hAnsi="Times New Roman" w:cs="Times New Roman"/>
          <w:sz w:val="28"/>
          <w:szCs w:val="28"/>
        </w:rPr>
        <w:t xml:space="preserve"> первое полугодие текущего года.</w:t>
      </w:r>
    </w:p>
    <w:p w:rsidR="0000327F" w:rsidRPr="00E91C20" w:rsidRDefault="0000327F" w:rsidP="00F537E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7675">
        <w:rPr>
          <w:sz w:val="28"/>
          <w:szCs w:val="28"/>
        </w:rPr>
        <w:t>5</w:t>
      </w:r>
      <w:r w:rsidR="00B245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Конкурсная комиссия </w:t>
      </w:r>
      <w:r w:rsidRPr="00E91C20">
        <w:rPr>
          <w:sz w:val="28"/>
          <w:szCs w:val="28"/>
        </w:rPr>
        <w:t xml:space="preserve">оценивает </w:t>
      </w:r>
      <w:r>
        <w:rPr>
          <w:sz w:val="28"/>
          <w:szCs w:val="28"/>
        </w:rPr>
        <w:t xml:space="preserve">показатели участников </w:t>
      </w:r>
      <w:r w:rsidR="00EB49C5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</w:t>
      </w:r>
      <w:r w:rsidR="003E3F1A">
        <w:rPr>
          <w:sz w:val="28"/>
          <w:szCs w:val="28"/>
        </w:rPr>
        <w:t xml:space="preserve">исходя из </w:t>
      </w:r>
      <w:r w:rsidRPr="00E91C20">
        <w:rPr>
          <w:sz w:val="28"/>
          <w:szCs w:val="28"/>
        </w:rPr>
        <w:t>следующи</w:t>
      </w:r>
      <w:r w:rsidR="003E3F1A">
        <w:rPr>
          <w:sz w:val="28"/>
          <w:szCs w:val="28"/>
        </w:rPr>
        <w:t>х</w:t>
      </w:r>
      <w:r w:rsidRPr="00E91C20">
        <w:rPr>
          <w:sz w:val="28"/>
          <w:szCs w:val="28"/>
        </w:rPr>
        <w:t xml:space="preserve"> критери</w:t>
      </w:r>
      <w:r w:rsidR="003E3F1A">
        <w:rPr>
          <w:sz w:val="28"/>
          <w:szCs w:val="28"/>
        </w:rPr>
        <w:t>ев</w:t>
      </w:r>
      <w:r w:rsidRPr="00E91C20">
        <w:rPr>
          <w:sz w:val="28"/>
          <w:szCs w:val="28"/>
        </w:rPr>
        <w:t>:</w:t>
      </w:r>
    </w:p>
    <w:p w:rsidR="00883DBF" w:rsidRPr="00B8451A" w:rsidRDefault="00EB49C5" w:rsidP="00F537E0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83DBF" w:rsidRPr="00B8451A">
        <w:rPr>
          <w:sz w:val="28"/>
          <w:szCs w:val="28"/>
        </w:rPr>
        <w:t>сохранность поголовья</w:t>
      </w:r>
      <w:r>
        <w:rPr>
          <w:sz w:val="28"/>
          <w:szCs w:val="28"/>
        </w:rPr>
        <w:t xml:space="preserve"> –</w:t>
      </w:r>
      <w:r w:rsidR="00883DBF" w:rsidRPr="00B8451A">
        <w:rPr>
          <w:sz w:val="28"/>
          <w:szCs w:val="28"/>
        </w:rPr>
        <w:t xml:space="preserve"> по наивысшему показателю в отрасли</w:t>
      </w:r>
      <w:r w:rsidR="0000327F">
        <w:rPr>
          <w:sz w:val="28"/>
          <w:szCs w:val="28"/>
        </w:rPr>
        <w:t xml:space="preserve"> животноводства по видам скота</w:t>
      </w:r>
      <w:r w:rsidR="00883DBF" w:rsidRPr="00B8451A">
        <w:rPr>
          <w:sz w:val="28"/>
          <w:szCs w:val="28"/>
        </w:rPr>
        <w:t>;</w:t>
      </w:r>
    </w:p>
    <w:p w:rsidR="00883DBF" w:rsidRPr="00B8451A" w:rsidRDefault="00EB49C5" w:rsidP="00F537E0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24588">
        <w:rPr>
          <w:sz w:val="28"/>
          <w:szCs w:val="28"/>
        </w:rPr>
        <w:t xml:space="preserve"> </w:t>
      </w:r>
      <w:r w:rsidR="00883DBF" w:rsidRPr="00B8451A">
        <w:rPr>
          <w:sz w:val="28"/>
          <w:szCs w:val="28"/>
        </w:rPr>
        <w:t>получение и сохранность приплода на 100 маток;</w:t>
      </w:r>
    </w:p>
    <w:p w:rsidR="00883DBF" w:rsidRPr="00B8451A" w:rsidRDefault="00EB49C5" w:rsidP="00F537E0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40170">
        <w:rPr>
          <w:sz w:val="28"/>
          <w:szCs w:val="28"/>
        </w:rPr>
        <w:t xml:space="preserve"> </w:t>
      </w:r>
      <w:r w:rsidR="00883DBF" w:rsidRPr="00B8451A">
        <w:rPr>
          <w:sz w:val="28"/>
          <w:szCs w:val="28"/>
        </w:rPr>
        <w:t xml:space="preserve">увеличение объемов производства и реализации сельскохозяйственной продукции по сравнению с прошлым </w:t>
      </w:r>
      <w:r w:rsidR="0000327F">
        <w:rPr>
          <w:sz w:val="28"/>
          <w:szCs w:val="28"/>
        </w:rPr>
        <w:t xml:space="preserve">и позапрошлым </w:t>
      </w:r>
      <w:r w:rsidR="00883DBF" w:rsidRPr="00B8451A">
        <w:rPr>
          <w:sz w:val="28"/>
          <w:szCs w:val="28"/>
        </w:rPr>
        <w:t>год</w:t>
      </w:r>
      <w:r w:rsidR="0000327F">
        <w:rPr>
          <w:sz w:val="28"/>
          <w:szCs w:val="28"/>
        </w:rPr>
        <w:t>ами</w:t>
      </w:r>
      <w:r>
        <w:rPr>
          <w:sz w:val="28"/>
          <w:szCs w:val="28"/>
        </w:rPr>
        <w:t xml:space="preserve"> –</w:t>
      </w:r>
      <w:r w:rsidR="00883DBF" w:rsidRPr="00B8451A">
        <w:rPr>
          <w:sz w:val="28"/>
          <w:szCs w:val="28"/>
        </w:rPr>
        <w:t xml:space="preserve"> по наивысшему показателю в отрасли</w:t>
      </w:r>
      <w:r w:rsidR="0000327F">
        <w:rPr>
          <w:sz w:val="28"/>
          <w:szCs w:val="28"/>
        </w:rPr>
        <w:t xml:space="preserve"> животноводства по видам скота</w:t>
      </w:r>
      <w:r w:rsidR="00883DBF" w:rsidRPr="00B8451A">
        <w:rPr>
          <w:sz w:val="28"/>
          <w:szCs w:val="28"/>
        </w:rPr>
        <w:t>;</w:t>
      </w:r>
    </w:p>
    <w:p w:rsidR="00883DBF" w:rsidRPr="00B8451A" w:rsidRDefault="00EB49C5" w:rsidP="00F537E0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83DBF" w:rsidRPr="00B8451A">
        <w:rPr>
          <w:sz w:val="28"/>
          <w:szCs w:val="28"/>
        </w:rPr>
        <w:t>выполнение плана противоэпизоотических мероприятий;</w:t>
      </w:r>
    </w:p>
    <w:p w:rsidR="00883DBF" w:rsidRPr="00B8451A" w:rsidRDefault="00D1361B" w:rsidP="00F537E0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49C5">
        <w:rPr>
          <w:sz w:val="28"/>
          <w:szCs w:val="28"/>
        </w:rPr>
        <w:t>)</w:t>
      </w:r>
      <w:r w:rsidR="00B24588">
        <w:rPr>
          <w:sz w:val="28"/>
          <w:szCs w:val="28"/>
        </w:rPr>
        <w:t xml:space="preserve"> </w:t>
      </w:r>
      <w:r w:rsidR="00883DBF" w:rsidRPr="00B8451A">
        <w:rPr>
          <w:sz w:val="28"/>
          <w:szCs w:val="28"/>
        </w:rPr>
        <w:t>заготовка достаточного объема грубых кормов;</w:t>
      </w:r>
    </w:p>
    <w:p w:rsidR="00A2253B" w:rsidRDefault="00D1361B" w:rsidP="00F537E0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49C5">
        <w:rPr>
          <w:sz w:val="28"/>
          <w:szCs w:val="28"/>
        </w:rPr>
        <w:t>)</w:t>
      </w:r>
      <w:r w:rsidR="00B24588">
        <w:rPr>
          <w:sz w:val="28"/>
          <w:szCs w:val="28"/>
        </w:rPr>
        <w:t xml:space="preserve"> </w:t>
      </w:r>
      <w:r w:rsidR="00883DBF" w:rsidRPr="00B8451A">
        <w:rPr>
          <w:sz w:val="28"/>
          <w:szCs w:val="28"/>
        </w:rPr>
        <w:t>своевременный ремонт и подгот</w:t>
      </w:r>
      <w:r w:rsidR="00A2253B">
        <w:rPr>
          <w:sz w:val="28"/>
          <w:szCs w:val="28"/>
        </w:rPr>
        <w:t>овка зимних помещений для скота.</w:t>
      </w:r>
    </w:p>
    <w:p w:rsidR="00883DBF" w:rsidRPr="0000327F" w:rsidRDefault="0000327F" w:rsidP="00F537E0">
      <w:pPr>
        <w:tabs>
          <w:tab w:val="left" w:pos="284"/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 w:rsidRPr="0000327F">
        <w:rPr>
          <w:sz w:val="28"/>
          <w:szCs w:val="28"/>
        </w:rPr>
        <w:t>1</w:t>
      </w:r>
      <w:r w:rsidR="00637675">
        <w:rPr>
          <w:sz w:val="28"/>
          <w:szCs w:val="28"/>
        </w:rPr>
        <w:t>6</w:t>
      </w:r>
      <w:r w:rsidRPr="0000327F">
        <w:rPr>
          <w:sz w:val="28"/>
          <w:szCs w:val="28"/>
        </w:rPr>
        <w:t xml:space="preserve">. </w:t>
      </w:r>
      <w:r w:rsidR="00637675">
        <w:rPr>
          <w:sz w:val="28"/>
          <w:szCs w:val="28"/>
        </w:rPr>
        <w:t xml:space="preserve">Показатели участников оцениваются </w:t>
      </w:r>
      <w:r w:rsidR="00D121CE">
        <w:rPr>
          <w:sz w:val="28"/>
          <w:szCs w:val="28"/>
        </w:rPr>
        <w:t>исходя из следующих критериев:</w:t>
      </w:r>
    </w:p>
    <w:p w:rsidR="00883DBF" w:rsidRPr="00637675" w:rsidRDefault="00274016" w:rsidP="00F537E0">
      <w:pPr>
        <w:tabs>
          <w:tab w:val="left" w:pos="284"/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 w:rsidRPr="00637675">
        <w:rPr>
          <w:sz w:val="28"/>
          <w:szCs w:val="28"/>
        </w:rPr>
        <w:t>1</w:t>
      </w:r>
      <w:r w:rsidR="00EB49C5">
        <w:rPr>
          <w:sz w:val="28"/>
          <w:szCs w:val="28"/>
        </w:rPr>
        <w:t>) п</w:t>
      </w:r>
      <w:r w:rsidR="00883DBF" w:rsidRPr="00637675">
        <w:rPr>
          <w:sz w:val="28"/>
          <w:szCs w:val="28"/>
        </w:rPr>
        <w:t>о овцеводству и козоводству</w:t>
      </w:r>
      <w:r w:rsidR="00E94AD7" w:rsidRPr="00637675">
        <w:rPr>
          <w:sz w:val="28"/>
          <w:szCs w:val="28"/>
        </w:rPr>
        <w:t>:</w:t>
      </w:r>
    </w:p>
    <w:p w:rsidR="00883DBF" w:rsidRPr="00B8451A" w:rsidRDefault="00883DBF" w:rsidP="00F537E0">
      <w:pPr>
        <w:ind w:firstLine="709"/>
        <w:jc w:val="both"/>
        <w:rPr>
          <w:sz w:val="28"/>
          <w:szCs w:val="28"/>
        </w:rPr>
      </w:pPr>
      <w:r w:rsidRPr="00B8451A">
        <w:rPr>
          <w:sz w:val="28"/>
          <w:szCs w:val="28"/>
        </w:rPr>
        <w:lastRenderedPageBreak/>
        <w:t xml:space="preserve">- при норме </w:t>
      </w:r>
      <w:r w:rsidR="002C2E48" w:rsidRPr="00D121CE">
        <w:rPr>
          <w:sz w:val="28"/>
          <w:szCs w:val="28"/>
        </w:rPr>
        <w:t>нагрузки обслуживания</w:t>
      </w:r>
      <w:r w:rsidR="00E94AD7" w:rsidRPr="00D121CE">
        <w:rPr>
          <w:sz w:val="28"/>
          <w:szCs w:val="28"/>
        </w:rPr>
        <w:t xml:space="preserve"> </w:t>
      </w:r>
      <w:r w:rsidRPr="00D121CE">
        <w:rPr>
          <w:sz w:val="28"/>
          <w:szCs w:val="28"/>
        </w:rPr>
        <w:t>не менее</w:t>
      </w:r>
      <w:r w:rsidR="00E94AD7" w:rsidRPr="00D121CE">
        <w:rPr>
          <w:sz w:val="28"/>
          <w:szCs w:val="28"/>
        </w:rPr>
        <w:t xml:space="preserve"> 35</w:t>
      </w:r>
      <w:r w:rsidRPr="00D121CE">
        <w:rPr>
          <w:sz w:val="28"/>
          <w:szCs w:val="28"/>
        </w:rPr>
        <w:t>0</w:t>
      </w:r>
      <w:r w:rsidRPr="00B8451A">
        <w:rPr>
          <w:sz w:val="28"/>
          <w:szCs w:val="28"/>
        </w:rPr>
        <w:t xml:space="preserve"> голов маточного поголовья овцекозоматок;</w:t>
      </w:r>
    </w:p>
    <w:p w:rsidR="00883DBF" w:rsidRPr="00B8451A" w:rsidRDefault="00883DBF" w:rsidP="00F537E0">
      <w:pPr>
        <w:ind w:firstLine="709"/>
        <w:jc w:val="both"/>
        <w:rPr>
          <w:sz w:val="28"/>
          <w:szCs w:val="28"/>
        </w:rPr>
      </w:pPr>
      <w:r w:rsidRPr="00B8451A">
        <w:rPr>
          <w:sz w:val="28"/>
          <w:szCs w:val="28"/>
        </w:rPr>
        <w:t xml:space="preserve">- при </w:t>
      </w:r>
      <w:r w:rsidR="00E94AD7">
        <w:rPr>
          <w:sz w:val="28"/>
          <w:szCs w:val="28"/>
        </w:rPr>
        <w:t xml:space="preserve">деловом </w:t>
      </w:r>
      <w:r w:rsidRPr="00B8451A">
        <w:rPr>
          <w:sz w:val="28"/>
          <w:szCs w:val="28"/>
        </w:rPr>
        <w:t>выходе ягнят (козлят) на 100 м</w:t>
      </w:r>
      <w:r w:rsidR="00D41077">
        <w:rPr>
          <w:sz w:val="28"/>
          <w:szCs w:val="28"/>
        </w:rPr>
        <w:t>а</w:t>
      </w:r>
      <w:r w:rsidRPr="00B8451A">
        <w:rPr>
          <w:sz w:val="28"/>
          <w:szCs w:val="28"/>
        </w:rPr>
        <w:t>ток 100 и более голов;</w:t>
      </w:r>
    </w:p>
    <w:p w:rsidR="00274016" w:rsidRDefault="00883DBF" w:rsidP="00F537E0">
      <w:pPr>
        <w:ind w:firstLine="709"/>
        <w:jc w:val="both"/>
        <w:rPr>
          <w:sz w:val="28"/>
          <w:szCs w:val="28"/>
        </w:rPr>
      </w:pPr>
      <w:r w:rsidRPr="00B8451A">
        <w:rPr>
          <w:sz w:val="28"/>
          <w:szCs w:val="28"/>
        </w:rPr>
        <w:t>- при настриге шерсти с одной головы</w:t>
      </w:r>
      <w:r w:rsidR="00424237">
        <w:rPr>
          <w:sz w:val="28"/>
          <w:szCs w:val="28"/>
        </w:rPr>
        <w:t xml:space="preserve"> не менее 1,5 кг шерсти</w:t>
      </w:r>
      <w:r w:rsidR="00ED1F51">
        <w:rPr>
          <w:sz w:val="28"/>
          <w:szCs w:val="28"/>
        </w:rPr>
        <w:t xml:space="preserve"> </w:t>
      </w:r>
      <w:r w:rsidR="00ED1F51" w:rsidRPr="001439B8">
        <w:rPr>
          <w:sz w:val="28"/>
          <w:szCs w:val="28"/>
        </w:rPr>
        <w:t>овец</w:t>
      </w:r>
      <w:r w:rsidR="00274016">
        <w:rPr>
          <w:sz w:val="28"/>
          <w:szCs w:val="28"/>
        </w:rPr>
        <w:t>;</w:t>
      </w:r>
    </w:p>
    <w:p w:rsidR="00ED1F51" w:rsidRDefault="00ED1F51" w:rsidP="00F53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39B8">
        <w:rPr>
          <w:sz w:val="28"/>
          <w:szCs w:val="28"/>
        </w:rPr>
        <w:t>при настриге шерсти с одной головы не менее 1,0 кг шерсти коз</w:t>
      </w:r>
      <w:r>
        <w:rPr>
          <w:sz w:val="28"/>
          <w:szCs w:val="28"/>
        </w:rPr>
        <w:t>;</w:t>
      </w:r>
    </w:p>
    <w:p w:rsidR="00883DBF" w:rsidRDefault="00883DBF" w:rsidP="00F537E0">
      <w:pPr>
        <w:ind w:firstLine="709"/>
        <w:jc w:val="both"/>
        <w:rPr>
          <w:sz w:val="28"/>
          <w:szCs w:val="28"/>
        </w:rPr>
      </w:pPr>
      <w:r w:rsidRPr="00B8451A">
        <w:rPr>
          <w:sz w:val="28"/>
          <w:szCs w:val="28"/>
        </w:rPr>
        <w:t xml:space="preserve">- при сохранности взрослого поголовья </w:t>
      </w:r>
      <w:r w:rsidR="003E3F1A">
        <w:rPr>
          <w:sz w:val="28"/>
          <w:szCs w:val="28"/>
        </w:rPr>
        <w:t xml:space="preserve">овец и коз </w:t>
      </w:r>
      <w:r w:rsidR="00373441">
        <w:rPr>
          <w:sz w:val="28"/>
          <w:szCs w:val="28"/>
        </w:rPr>
        <w:t xml:space="preserve">не менее </w:t>
      </w:r>
      <w:r w:rsidR="001A114F">
        <w:rPr>
          <w:sz w:val="28"/>
          <w:szCs w:val="28"/>
        </w:rPr>
        <w:t>98</w:t>
      </w:r>
      <w:r w:rsidR="00373441">
        <w:rPr>
          <w:sz w:val="28"/>
          <w:szCs w:val="28"/>
        </w:rPr>
        <w:t xml:space="preserve"> </w:t>
      </w:r>
      <w:r w:rsidR="00B24588">
        <w:rPr>
          <w:sz w:val="28"/>
          <w:szCs w:val="28"/>
        </w:rPr>
        <w:t>процентов</w:t>
      </w:r>
      <w:r w:rsidR="00EB49C5">
        <w:rPr>
          <w:sz w:val="28"/>
          <w:szCs w:val="28"/>
        </w:rPr>
        <w:t>;</w:t>
      </w:r>
    </w:p>
    <w:p w:rsidR="00424237" w:rsidRPr="00637675" w:rsidRDefault="00274016" w:rsidP="00F537E0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637675">
        <w:rPr>
          <w:sz w:val="28"/>
          <w:szCs w:val="28"/>
        </w:rPr>
        <w:t>2</w:t>
      </w:r>
      <w:r w:rsidR="00EB49C5">
        <w:rPr>
          <w:sz w:val="28"/>
          <w:szCs w:val="28"/>
        </w:rPr>
        <w:t>) п</w:t>
      </w:r>
      <w:r w:rsidR="00883DBF" w:rsidRPr="00637675">
        <w:rPr>
          <w:sz w:val="28"/>
          <w:szCs w:val="28"/>
        </w:rPr>
        <w:t>о скотоводству</w:t>
      </w:r>
      <w:r w:rsidR="001A44D2" w:rsidRPr="00637675">
        <w:rPr>
          <w:sz w:val="28"/>
          <w:szCs w:val="28"/>
        </w:rPr>
        <w:t>:</w:t>
      </w:r>
      <w:r w:rsidR="00E94AD7" w:rsidRPr="00637675">
        <w:rPr>
          <w:sz w:val="28"/>
          <w:szCs w:val="28"/>
        </w:rPr>
        <w:t xml:space="preserve">  </w:t>
      </w:r>
    </w:p>
    <w:p w:rsidR="00412025" w:rsidRPr="00274016" w:rsidRDefault="00B24588" w:rsidP="00F53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2025" w:rsidRPr="003E3F1A">
        <w:rPr>
          <w:sz w:val="28"/>
          <w:szCs w:val="28"/>
        </w:rPr>
        <w:t xml:space="preserve">при норме нагрузки </w:t>
      </w:r>
      <w:r w:rsidR="00412025" w:rsidRPr="00274016">
        <w:rPr>
          <w:sz w:val="28"/>
          <w:szCs w:val="28"/>
        </w:rPr>
        <w:t xml:space="preserve">на </w:t>
      </w:r>
      <w:r w:rsidR="003433C2">
        <w:rPr>
          <w:sz w:val="28"/>
          <w:szCs w:val="28"/>
        </w:rPr>
        <w:t>хозяйство, обслуживающее не менее 90 голов коров;</w:t>
      </w:r>
    </w:p>
    <w:p w:rsidR="00412025" w:rsidRDefault="00412025" w:rsidP="00F537E0">
      <w:pPr>
        <w:ind w:firstLine="709"/>
        <w:jc w:val="both"/>
        <w:rPr>
          <w:sz w:val="28"/>
          <w:szCs w:val="28"/>
        </w:rPr>
      </w:pPr>
      <w:r w:rsidRPr="00274016">
        <w:rPr>
          <w:sz w:val="28"/>
          <w:szCs w:val="28"/>
        </w:rPr>
        <w:t xml:space="preserve">- при выходе </w:t>
      </w:r>
      <w:r w:rsidR="002C2E48" w:rsidRPr="00274016">
        <w:rPr>
          <w:sz w:val="28"/>
          <w:szCs w:val="28"/>
        </w:rPr>
        <w:t>телят на</w:t>
      </w:r>
      <w:r w:rsidRPr="00274016">
        <w:rPr>
          <w:sz w:val="28"/>
          <w:szCs w:val="28"/>
        </w:rPr>
        <w:t xml:space="preserve"> 100 коров и нетелей </w:t>
      </w:r>
      <w:r w:rsidR="008F1443">
        <w:rPr>
          <w:sz w:val="28"/>
          <w:szCs w:val="28"/>
        </w:rPr>
        <w:t>8</w:t>
      </w:r>
      <w:r w:rsidRPr="00274016">
        <w:rPr>
          <w:sz w:val="28"/>
          <w:szCs w:val="28"/>
        </w:rPr>
        <w:t>0 и более голов;</w:t>
      </w:r>
    </w:p>
    <w:p w:rsidR="00412025" w:rsidRDefault="00412025" w:rsidP="00F537E0">
      <w:pPr>
        <w:ind w:firstLine="709"/>
        <w:jc w:val="both"/>
        <w:rPr>
          <w:sz w:val="28"/>
          <w:szCs w:val="28"/>
        </w:rPr>
      </w:pPr>
      <w:r w:rsidRPr="00274016">
        <w:rPr>
          <w:sz w:val="28"/>
          <w:szCs w:val="28"/>
        </w:rPr>
        <w:t>- при сохранности взрослого поголовья не</w:t>
      </w:r>
      <w:r w:rsidR="00B24588">
        <w:rPr>
          <w:sz w:val="28"/>
          <w:szCs w:val="28"/>
        </w:rPr>
        <w:t xml:space="preserve"> менее </w:t>
      </w:r>
      <w:r w:rsidRPr="003E3F1A">
        <w:rPr>
          <w:sz w:val="28"/>
          <w:szCs w:val="28"/>
        </w:rPr>
        <w:t xml:space="preserve">98 </w:t>
      </w:r>
      <w:r w:rsidR="00B24588">
        <w:rPr>
          <w:sz w:val="28"/>
          <w:szCs w:val="28"/>
        </w:rPr>
        <w:t>процентов</w:t>
      </w:r>
      <w:r w:rsidRPr="003E3F1A">
        <w:rPr>
          <w:sz w:val="28"/>
          <w:szCs w:val="28"/>
        </w:rPr>
        <w:t>;</w:t>
      </w:r>
    </w:p>
    <w:p w:rsidR="00373441" w:rsidRDefault="00412025" w:rsidP="00F537E0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реализации молока на молокопри</w:t>
      </w:r>
      <w:r w:rsidR="00EB49C5">
        <w:rPr>
          <w:sz w:val="28"/>
          <w:szCs w:val="28"/>
        </w:rPr>
        <w:t>е</w:t>
      </w:r>
      <w:r>
        <w:rPr>
          <w:sz w:val="28"/>
          <w:szCs w:val="28"/>
        </w:rPr>
        <w:t>мные пункты</w:t>
      </w:r>
      <w:r w:rsidR="00713224">
        <w:rPr>
          <w:sz w:val="28"/>
          <w:szCs w:val="28"/>
        </w:rPr>
        <w:t xml:space="preserve"> или цеха по переработке молока</w:t>
      </w:r>
      <w:r w:rsidR="00EB49C5">
        <w:rPr>
          <w:sz w:val="28"/>
          <w:szCs w:val="28"/>
        </w:rPr>
        <w:t>;</w:t>
      </w:r>
    </w:p>
    <w:p w:rsidR="00ED1F51" w:rsidRPr="00B8451A" w:rsidRDefault="00ED1F51" w:rsidP="00F537E0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39B8">
        <w:rPr>
          <w:sz w:val="28"/>
          <w:szCs w:val="28"/>
        </w:rPr>
        <w:t xml:space="preserve">при реализации мяса </w:t>
      </w:r>
      <w:r w:rsidR="00CB5565" w:rsidRPr="001439B8">
        <w:rPr>
          <w:sz w:val="28"/>
          <w:szCs w:val="28"/>
        </w:rPr>
        <w:t>в убойном весе</w:t>
      </w:r>
      <w:r w:rsidR="00D1361B">
        <w:rPr>
          <w:sz w:val="28"/>
          <w:szCs w:val="28"/>
        </w:rPr>
        <w:t>;</w:t>
      </w:r>
    </w:p>
    <w:p w:rsidR="00E94AD7" w:rsidRPr="00637675" w:rsidRDefault="00274016" w:rsidP="00F537E0">
      <w:pPr>
        <w:ind w:firstLine="709"/>
        <w:jc w:val="both"/>
        <w:rPr>
          <w:sz w:val="28"/>
          <w:szCs w:val="28"/>
        </w:rPr>
      </w:pPr>
      <w:r w:rsidRPr="00637675">
        <w:rPr>
          <w:sz w:val="28"/>
          <w:szCs w:val="28"/>
        </w:rPr>
        <w:t>3</w:t>
      </w:r>
      <w:r w:rsidR="00EB49C5">
        <w:rPr>
          <w:sz w:val="28"/>
          <w:szCs w:val="28"/>
        </w:rPr>
        <w:t>) п</w:t>
      </w:r>
      <w:r w:rsidR="00883DBF" w:rsidRPr="00637675">
        <w:rPr>
          <w:sz w:val="28"/>
          <w:szCs w:val="28"/>
        </w:rPr>
        <w:t xml:space="preserve">о </w:t>
      </w:r>
      <w:r w:rsidR="00B71120">
        <w:rPr>
          <w:sz w:val="28"/>
          <w:szCs w:val="28"/>
        </w:rPr>
        <w:t xml:space="preserve">табунному </w:t>
      </w:r>
      <w:r w:rsidR="00883DBF" w:rsidRPr="00637675">
        <w:rPr>
          <w:sz w:val="28"/>
          <w:szCs w:val="28"/>
        </w:rPr>
        <w:t>коневодству</w:t>
      </w:r>
      <w:r w:rsidR="001A44D2" w:rsidRPr="00637675">
        <w:rPr>
          <w:sz w:val="28"/>
          <w:szCs w:val="28"/>
        </w:rPr>
        <w:t>:</w:t>
      </w:r>
    </w:p>
    <w:p w:rsidR="00883DBF" w:rsidRPr="00B8451A" w:rsidRDefault="00B24588" w:rsidP="00F53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DBF" w:rsidRPr="00B8451A">
        <w:rPr>
          <w:sz w:val="28"/>
          <w:szCs w:val="28"/>
        </w:rPr>
        <w:t xml:space="preserve">при норме </w:t>
      </w:r>
      <w:r w:rsidR="003E3F1A">
        <w:rPr>
          <w:sz w:val="28"/>
          <w:szCs w:val="28"/>
        </w:rPr>
        <w:t xml:space="preserve">нагрузки на хозяйство, </w:t>
      </w:r>
      <w:r w:rsidR="003E3F1A" w:rsidRPr="003E3F1A">
        <w:rPr>
          <w:sz w:val="28"/>
          <w:szCs w:val="28"/>
        </w:rPr>
        <w:t>обслуживающ</w:t>
      </w:r>
      <w:r w:rsidR="003E3F1A">
        <w:rPr>
          <w:sz w:val="28"/>
          <w:szCs w:val="28"/>
        </w:rPr>
        <w:t>ее</w:t>
      </w:r>
      <w:r w:rsidR="003E3F1A" w:rsidRPr="00B8451A">
        <w:rPr>
          <w:sz w:val="28"/>
          <w:szCs w:val="28"/>
        </w:rPr>
        <w:t xml:space="preserve"> </w:t>
      </w:r>
      <w:r w:rsidR="00883DBF" w:rsidRPr="00B8451A">
        <w:rPr>
          <w:sz w:val="28"/>
          <w:szCs w:val="28"/>
        </w:rPr>
        <w:t xml:space="preserve">не менее </w:t>
      </w:r>
      <w:r w:rsidR="001A114F">
        <w:rPr>
          <w:sz w:val="28"/>
          <w:szCs w:val="28"/>
        </w:rPr>
        <w:t>100</w:t>
      </w:r>
      <w:r w:rsidR="00883DBF" w:rsidRPr="00B8451A">
        <w:rPr>
          <w:sz w:val="28"/>
          <w:szCs w:val="28"/>
        </w:rPr>
        <w:t xml:space="preserve"> голов кобыл;</w:t>
      </w:r>
    </w:p>
    <w:p w:rsidR="00883DBF" w:rsidRPr="00B8451A" w:rsidRDefault="00883DBF" w:rsidP="00F537E0">
      <w:pPr>
        <w:ind w:firstLine="709"/>
        <w:jc w:val="both"/>
        <w:rPr>
          <w:sz w:val="28"/>
          <w:szCs w:val="28"/>
        </w:rPr>
      </w:pPr>
      <w:r w:rsidRPr="00B8451A">
        <w:rPr>
          <w:sz w:val="28"/>
          <w:szCs w:val="28"/>
        </w:rPr>
        <w:t>- при выходе жеребят на 100 кобыл 75 и более голов;</w:t>
      </w:r>
    </w:p>
    <w:p w:rsidR="00373441" w:rsidRDefault="00883DBF" w:rsidP="00F537E0">
      <w:pPr>
        <w:ind w:firstLine="709"/>
        <w:jc w:val="both"/>
        <w:rPr>
          <w:sz w:val="28"/>
          <w:szCs w:val="28"/>
        </w:rPr>
      </w:pPr>
      <w:r w:rsidRPr="00B8451A">
        <w:rPr>
          <w:sz w:val="28"/>
          <w:szCs w:val="28"/>
        </w:rPr>
        <w:t>- при сохранности взр</w:t>
      </w:r>
      <w:r w:rsidR="00713224">
        <w:rPr>
          <w:sz w:val="28"/>
          <w:szCs w:val="28"/>
        </w:rPr>
        <w:t xml:space="preserve">ослого поголовья не </w:t>
      </w:r>
      <w:r w:rsidR="002C2E48">
        <w:rPr>
          <w:sz w:val="28"/>
          <w:szCs w:val="28"/>
        </w:rPr>
        <w:t>менее 95</w:t>
      </w:r>
      <w:r w:rsidR="00713224">
        <w:rPr>
          <w:sz w:val="28"/>
          <w:szCs w:val="28"/>
        </w:rPr>
        <w:t xml:space="preserve"> </w:t>
      </w:r>
      <w:r w:rsidR="00EB49C5">
        <w:rPr>
          <w:sz w:val="28"/>
          <w:szCs w:val="28"/>
        </w:rPr>
        <w:t>процентов;</w:t>
      </w:r>
    </w:p>
    <w:p w:rsidR="00883DBF" w:rsidRPr="00637675" w:rsidRDefault="00274016" w:rsidP="00F537E0">
      <w:pPr>
        <w:ind w:firstLine="709"/>
        <w:jc w:val="both"/>
        <w:rPr>
          <w:sz w:val="28"/>
          <w:szCs w:val="28"/>
        </w:rPr>
      </w:pPr>
      <w:r w:rsidRPr="00637675">
        <w:rPr>
          <w:sz w:val="28"/>
          <w:szCs w:val="28"/>
        </w:rPr>
        <w:t>4</w:t>
      </w:r>
      <w:r w:rsidR="00EB49C5">
        <w:rPr>
          <w:sz w:val="28"/>
          <w:szCs w:val="28"/>
        </w:rPr>
        <w:t>) п</w:t>
      </w:r>
      <w:r w:rsidR="00B24588">
        <w:rPr>
          <w:sz w:val="28"/>
          <w:szCs w:val="28"/>
        </w:rPr>
        <w:t xml:space="preserve">о </w:t>
      </w:r>
      <w:r w:rsidR="00883DBF" w:rsidRPr="00637675">
        <w:rPr>
          <w:sz w:val="28"/>
          <w:szCs w:val="28"/>
        </w:rPr>
        <w:t>яководству</w:t>
      </w:r>
      <w:r w:rsidR="001A44D2" w:rsidRPr="00637675">
        <w:rPr>
          <w:sz w:val="28"/>
          <w:szCs w:val="28"/>
        </w:rPr>
        <w:t>:</w:t>
      </w:r>
    </w:p>
    <w:p w:rsidR="00883DBF" w:rsidRPr="00B8451A" w:rsidRDefault="00883DBF" w:rsidP="00F537E0">
      <w:pPr>
        <w:ind w:firstLine="709"/>
        <w:jc w:val="both"/>
        <w:rPr>
          <w:sz w:val="28"/>
          <w:szCs w:val="28"/>
        </w:rPr>
      </w:pPr>
      <w:r w:rsidRPr="00B8451A">
        <w:rPr>
          <w:sz w:val="28"/>
          <w:szCs w:val="28"/>
        </w:rPr>
        <w:t xml:space="preserve">- при норме нагрузки </w:t>
      </w:r>
      <w:r w:rsidR="003E3F1A">
        <w:rPr>
          <w:sz w:val="28"/>
          <w:szCs w:val="28"/>
        </w:rPr>
        <w:t xml:space="preserve">на хозяйство, </w:t>
      </w:r>
      <w:r w:rsidR="003E3F1A" w:rsidRPr="003E3F1A">
        <w:rPr>
          <w:sz w:val="28"/>
          <w:szCs w:val="28"/>
        </w:rPr>
        <w:t>обслуживающ</w:t>
      </w:r>
      <w:r w:rsidR="003E3F1A">
        <w:rPr>
          <w:sz w:val="28"/>
          <w:szCs w:val="28"/>
        </w:rPr>
        <w:t>ее</w:t>
      </w:r>
      <w:r w:rsidR="003E3F1A" w:rsidRPr="00B8451A">
        <w:rPr>
          <w:sz w:val="28"/>
          <w:szCs w:val="28"/>
        </w:rPr>
        <w:t xml:space="preserve"> </w:t>
      </w:r>
      <w:r w:rsidRPr="003E3F1A">
        <w:rPr>
          <w:sz w:val="28"/>
          <w:szCs w:val="28"/>
        </w:rPr>
        <w:t>не м</w:t>
      </w:r>
      <w:r w:rsidRPr="00B8451A">
        <w:rPr>
          <w:sz w:val="28"/>
          <w:szCs w:val="28"/>
        </w:rPr>
        <w:t>енее 50 голов якоматок;</w:t>
      </w:r>
    </w:p>
    <w:p w:rsidR="00883DBF" w:rsidRPr="003E3F1A" w:rsidRDefault="00883DBF" w:rsidP="00F537E0">
      <w:pPr>
        <w:ind w:firstLine="709"/>
        <w:jc w:val="both"/>
        <w:rPr>
          <w:sz w:val="28"/>
          <w:szCs w:val="28"/>
        </w:rPr>
      </w:pPr>
      <w:r w:rsidRPr="00B8451A">
        <w:rPr>
          <w:sz w:val="28"/>
          <w:szCs w:val="28"/>
        </w:rPr>
        <w:t xml:space="preserve">- при </w:t>
      </w:r>
      <w:r w:rsidR="006A086C">
        <w:rPr>
          <w:sz w:val="28"/>
          <w:szCs w:val="28"/>
        </w:rPr>
        <w:t xml:space="preserve">выходе телят на 100 </w:t>
      </w:r>
      <w:r w:rsidR="00EB49C5">
        <w:rPr>
          <w:sz w:val="28"/>
          <w:szCs w:val="28"/>
        </w:rPr>
        <w:t>якоматок</w:t>
      </w:r>
      <w:r w:rsidR="006A086C" w:rsidRPr="003E3F1A">
        <w:rPr>
          <w:sz w:val="28"/>
          <w:szCs w:val="28"/>
        </w:rPr>
        <w:t xml:space="preserve"> 60</w:t>
      </w:r>
      <w:r w:rsidRPr="003E3F1A">
        <w:rPr>
          <w:sz w:val="28"/>
          <w:szCs w:val="28"/>
        </w:rPr>
        <w:t xml:space="preserve"> и более голов;</w:t>
      </w:r>
    </w:p>
    <w:p w:rsidR="00373441" w:rsidRPr="003E3F1A" w:rsidRDefault="00883DBF" w:rsidP="00F537E0">
      <w:pPr>
        <w:ind w:firstLine="709"/>
        <w:jc w:val="both"/>
        <w:rPr>
          <w:sz w:val="28"/>
          <w:szCs w:val="28"/>
        </w:rPr>
      </w:pPr>
      <w:r w:rsidRPr="003E3F1A">
        <w:rPr>
          <w:sz w:val="28"/>
          <w:szCs w:val="28"/>
        </w:rPr>
        <w:t>- при сохранности взр</w:t>
      </w:r>
      <w:r w:rsidR="00030B14">
        <w:rPr>
          <w:sz w:val="28"/>
          <w:szCs w:val="28"/>
        </w:rPr>
        <w:t xml:space="preserve">ослого поголовья не </w:t>
      </w:r>
      <w:r w:rsidR="002C2E48">
        <w:rPr>
          <w:sz w:val="28"/>
          <w:szCs w:val="28"/>
        </w:rPr>
        <w:t>менее 95</w:t>
      </w:r>
      <w:r w:rsidR="00030B14">
        <w:rPr>
          <w:sz w:val="28"/>
          <w:szCs w:val="28"/>
        </w:rPr>
        <w:t xml:space="preserve"> </w:t>
      </w:r>
      <w:r w:rsidR="00B24588">
        <w:rPr>
          <w:sz w:val="28"/>
          <w:szCs w:val="28"/>
        </w:rPr>
        <w:t>процентов</w:t>
      </w:r>
      <w:r w:rsidR="00EB49C5">
        <w:rPr>
          <w:sz w:val="28"/>
          <w:szCs w:val="28"/>
        </w:rPr>
        <w:t>;</w:t>
      </w:r>
    </w:p>
    <w:p w:rsidR="00883DBF" w:rsidRPr="00637675" w:rsidRDefault="00EB49C5" w:rsidP="00F537E0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="00883DBF" w:rsidRPr="00637675">
        <w:rPr>
          <w:sz w:val="28"/>
          <w:szCs w:val="28"/>
        </w:rPr>
        <w:t>о оленеводству</w:t>
      </w:r>
      <w:r w:rsidR="001A44D2" w:rsidRPr="00637675">
        <w:rPr>
          <w:sz w:val="28"/>
          <w:szCs w:val="28"/>
        </w:rPr>
        <w:t>:</w:t>
      </w:r>
    </w:p>
    <w:p w:rsidR="00883DBF" w:rsidRPr="003E3F1A" w:rsidRDefault="00883DBF" w:rsidP="00F537E0">
      <w:pPr>
        <w:ind w:firstLine="709"/>
        <w:jc w:val="both"/>
        <w:rPr>
          <w:sz w:val="28"/>
          <w:szCs w:val="28"/>
        </w:rPr>
      </w:pPr>
      <w:r w:rsidRPr="003E3F1A">
        <w:rPr>
          <w:sz w:val="28"/>
          <w:szCs w:val="28"/>
        </w:rPr>
        <w:t xml:space="preserve">- при норме нагрузки </w:t>
      </w:r>
      <w:r w:rsidR="003E3F1A">
        <w:rPr>
          <w:sz w:val="28"/>
          <w:szCs w:val="28"/>
        </w:rPr>
        <w:t xml:space="preserve">на хозяйство, </w:t>
      </w:r>
      <w:r w:rsidR="003E3F1A" w:rsidRPr="003E3F1A">
        <w:rPr>
          <w:sz w:val="28"/>
          <w:szCs w:val="28"/>
        </w:rPr>
        <w:t>обслуживающ</w:t>
      </w:r>
      <w:r w:rsidR="003E3F1A">
        <w:rPr>
          <w:sz w:val="28"/>
          <w:szCs w:val="28"/>
        </w:rPr>
        <w:t xml:space="preserve">ее </w:t>
      </w:r>
      <w:r w:rsidRPr="003E3F1A">
        <w:rPr>
          <w:sz w:val="28"/>
          <w:szCs w:val="28"/>
        </w:rPr>
        <w:t xml:space="preserve">не менее 50 </w:t>
      </w:r>
      <w:r w:rsidR="002C2E48" w:rsidRPr="003E3F1A">
        <w:rPr>
          <w:sz w:val="28"/>
          <w:szCs w:val="28"/>
        </w:rPr>
        <w:t>голов оленей, в</w:t>
      </w:r>
      <w:r w:rsidRPr="003E3F1A">
        <w:rPr>
          <w:sz w:val="28"/>
          <w:szCs w:val="28"/>
        </w:rPr>
        <w:t xml:space="preserve"> том числе количество ма</w:t>
      </w:r>
      <w:r w:rsidR="00B24588">
        <w:rPr>
          <w:sz w:val="28"/>
          <w:szCs w:val="28"/>
        </w:rPr>
        <w:t>ток от общего поголовья 50 процентов</w:t>
      </w:r>
      <w:r w:rsidRPr="003E3F1A">
        <w:rPr>
          <w:sz w:val="28"/>
          <w:szCs w:val="28"/>
        </w:rPr>
        <w:t>;</w:t>
      </w:r>
    </w:p>
    <w:p w:rsidR="00883DBF" w:rsidRPr="003E3F1A" w:rsidRDefault="00B24588" w:rsidP="00F53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выходе оленят </w:t>
      </w:r>
      <w:r w:rsidR="00883DBF" w:rsidRPr="003E3F1A">
        <w:rPr>
          <w:sz w:val="28"/>
          <w:szCs w:val="28"/>
        </w:rPr>
        <w:t>на 100 важенок</w:t>
      </w:r>
      <w:r w:rsidR="006A086C" w:rsidRPr="003E3F1A">
        <w:rPr>
          <w:sz w:val="28"/>
          <w:szCs w:val="28"/>
        </w:rPr>
        <w:t xml:space="preserve"> 50</w:t>
      </w:r>
      <w:r w:rsidR="00883DBF" w:rsidRPr="003E3F1A">
        <w:rPr>
          <w:sz w:val="28"/>
          <w:szCs w:val="28"/>
        </w:rPr>
        <w:t xml:space="preserve"> и более голов;</w:t>
      </w:r>
    </w:p>
    <w:p w:rsidR="001A114F" w:rsidRDefault="00883DBF" w:rsidP="00F537E0">
      <w:pPr>
        <w:ind w:firstLine="709"/>
        <w:jc w:val="both"/>
        <w:rPr>
          <w:sz w:val="28"/>
          <w:szCs w:val="28"/>
        </w:rPr>
      </w:pPr>
      <w:r w:rsidRPr="003E3F1A">
        <w:rPr>
          <w:sz w:val="28"/>
          <w:szCs w:val="28"/>
        </w:rPr>
        <w:t>- при сохранности взр</w:t>
      </w:r>
      <w:r w:rsidR="00B24588">
        <w:rPr>
          <w:sz w:val="28"/>
          <w:szCs w:val="28"/>
        </w:rPr>
        <w:t>ослого поголовья не менее 80 процентов</w:t>
      </w:r>
      <w:r w:rsidR="001A114F">
        <w:rPr>
          <w:sz w:val="28"/>
          <w:szCs w:val="28"/>
        </w:rPr>
        <w:t>;</w:t>
      </w:r>
    </w:p>
    <w:p w:rsidR="00883DBF" w:rsidRPr="00637675" w:rsidRDefault="002C2E48" w:rsidP="00F53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49C5">
        <w:rPr>
          <w:sz w:val="28"/>
          <w:szCs w:val="28"/>
        </w:rPr>
        <w:t>) п</w:t>
      </w:r>
      <w:r w:rsidR="00883DBF" w:rsidRPr="00637675">
        <w:rPr>
          <w:sz w:val="28"/>
          <w:szCs w:val="28"/>
        </w:rPr>
        <w:t>о верблюдоводству</w:t>
      </w:r>
      <w:r w:rsidR="001A44D2" w:rsidRPr="00637675">
        <w:rPr>
          <w:sz w:val="28"/>
          <w:szCs w:val="28"/>
        </w:rPr>
        <w:t>:</w:t>
      </w:r>
    </w:p>
    <w:p w:rsidR="00883DBF" w:rsidRPr="003E3F1A" w:rsidRDefault="00883DBF" w:rsidP="00F537E0">
      <w:pPr>
        <w:ind w:firstLine="709"/>
        <w:jc w:val="both"/>
        <w:rPr>
          <w:sz w:val="28"/>
          <w:szCs w:val="28"/>
        </w:rPr>
      </w:pPr>
      <w:r w:rsidRPr="003E3F1A">
        <w:rPr>
          <w:sz w:val="28"/>
          <w:szCs w:val="28"/>
        </w:rPr>
        <w:t xml:space="preserve">- при норме </w:t>
      </w:r>
      <w:r w:rsidR="00274016">
        <w:rPr>
          <w:sz w:val="28"/>
          <w:szCs w:val="28"/>
        </w:rPr>
        <w:t xml:space="preserve">нагрузки на хозяйство, </w:t>
      </w:r>
      <w:r w:rsidR="00274016" w:rsidRPr="003E3F1A">
        <w:rPr>
          <w:sz w:val="28"/>
          <w:szCs w:val="28"/>
        </w:rPr>
        <w:t>обслуживающ</w:t>
      </w:r>
      <w:r w:rsidR="00274016">
        <w:rPr>
          <w:sz w:val="28"/>
          <w:szCs w:val="28"/>
        </w:rPr>
        <w:t>ее</w:t>
      </w:r>
      <w:r w:rsidR="00274016" w:rsidRPr="00B8451A">
        <w:rPr>
          <w:sz w:val="28"/>
          <w:szCs w:val="28"/>
        </w:rPr>
        <w:t xml:space="preserve"> </w:t>
      </w:r>
      <w:r w:rsidR="006A086C" w:rsidRPr="003E3F1A">
        <w:rPr>
          <w:sz w:val="28"/>
          <w:szCs w:val="28"/>
        </w:rPr>
        <w:t>не менее 20</w:t>
      </w:r>
      <w:r w:rsidRPr="003E3F1A">
        <w:rPr>
          <w:sz w:val="28"/>
          <w:szCs w:val="28"/>
        </w:rPr>
        <w:t xml:space="preserve"> голов, в том числе </w:t>
      </w:r>
      <w:r w:rsidR="00274016">
        <w:rPr>
          <w:sz w:val="28"/>
          <w:szCs w:val="28"/>
        </w:rPr>
        <w:t xml:space="preserve">имеющее </w:t>
      </w:r>
      <w:r w:rsidRPr="003E3F1A">
        <w:rPr>
          <w:sz w:val="28"/>
          <w:szCs w:val="28"/>
        </w:rPr>
        <w:t>количество маток от общего пог</w:t>
      </w:r>
      <w:r w:rsidR="00B24588">
        <w:rPr>
          <w:sz w:val="28"/>
          <w:szCs w:val="28"/>
        </w:rPr>
        <w:t>оловья 50 процентов</w:t>
      </w:r>
      <w:r w:rsidRPr="003E3F1A">
        <w:rPr>
          <w:sz w:val="28"/>
          <w:szCs w:val="28"/>
        </w:rPr>
        <w:t>;</w:t>
      </w:r>
    </w:p>
    <w:p w:rsidR="00883DBF" w:rsidRPr="003E3F1A" w:rsidRDefault="00883DBF" w:rsidP="00F537E0">
      <w:pPr>
        <w:ind w:firstLine="709"/>
        <w:jc w:val="both"/>
        <w:rPr>
          <w:sz w:val="28"/>
          <w:szCs w:val="28"/>
        </w:rPr>
      </w:pPr>
      <w:r w:rsidRPr="003E3F1A">
        <w:rPr>
          <w:sz w:val="28"/>
          <w:szCs w:val="28"/>
        </w:rPr>
        <w:t xml:space="preserve">- при </w:t>
      </w:r>
      <w:r w:rsidR="006A086C" w:rsidRPr="003E3F1A">
        <w:rPr>
          <w:sz w:val="28"/>
          <w:szCs w:val="28"/>
        </w:rPr>
        <w:t xml:space="preserve">выходе верблюжат на 100 </w:t>
      </w:r>
      <w:r w:rsidR="00B24588">
        <w:rPr>
          <w:sz w:val="28"/>
          <w:szCs w:val="28"/>
        </w:rPr>
        <w:t xml:space="preserve">маток </w:t>
      </w:r>
      <w:r w:rsidRPr="003E3F1A">
        <w:rPr>
          <w:sz w:val="28"/>
          <w:szCs w:val="28"/>
        </w:rPr>
        <w:t>50 и более голов</w:t>
      </w:r>
      <w:r w:rsidR="006A086C" w:rsidRPr="003E3F1A">
        <w:rPr>
          <w:sz w:val="28"/>
          <w:szCs w:val="28"/>
        </w:rPr>
        <w:t xml:space="preserve"> за последние </w:t>
      </w:r>
      <w:r w:rsidR="00274016">
        <w:rPr>
          <w:sz w:val="28"/>
          <w:szCs w:val="28"/>
        </w:rPr>
        <w:t xml:space="preserve">три </w:t>
      </w:r>
      <w:r w:rsidR="006A086C" w:rsidRPr="003E3F1A">
        <w:rPr>
          <w:sz w:val="28"/>
          <w:szCs w:val="28"/>
        </w:rPr>
        <w:t>года</w:t>
      </w:r>
      <w:r w:rsidRPr="003E3F1A">
        <w:rPr>
          <w:sz w:val="28"/>
          <w:szCs w:val="28"/>
        </w:rPr>
        <w:t>;</w:t>
      </w:r>
    </w:p>
    <w:p w:rsidR="00883DBF" w:rsidRPr="003E3F1A" w:rsidRDefault="00883DBF" w:rsidP="00F537E0">
      <w:pPr>
        <w:ind w:firstLine="709"/>
        <w:jc w:val="both"/>
        <w:rPr>
          <w:sz w:val="28"/>
          <w:szCs w:val="28"/>
        </w:rPr>
      </w:pPr>
      <w:r w:rsidRPr="003E3F1A">
        <w:rPr>
          <w:sz w:val="28"/>
          <w:szCs w:val="28"/>
        </w:rPr>
        <w:t>- при сохранност</w:t>
      </w:r>
      <w:r w:rsidR="00B24588">
        <w:rPr>
          <w:sz w:val="28"/>
          <w:szCs w:val="28"/>
        </w:rPr>
        <w:t>и взрослого поголовья не менее 95 процентов</w:t>
      </w:r>
      <w:r w:rsidRPr="003E3F1A">
        <w:rPr>
          <w:sz w:val="28"/>
          <w:szCs w:val="28"/>
        </w:rPr>
        <w:t>;</w:t>
      </w:r>
    </w:p>
    <w:p w:rsidR="00373441" w:rsidRDefault="00883DBF" w:rsidP="00F537E0">
      <w:pPr>
        <w:ind w:firstLine="709"/>
        <w:jc w:val="both"/>
        <w:rPr>
          <w:sz w:val="28"/>
          <w:szCs w:val="28"/>
        </w:rPr>
      </w:pPr>
      <w:r w:rsidRPr="003E3F1A">
        <w:rPr>
          <w:sz w:val="28"/>
          <w:szCs w:val="28"/>
        </w:rPr>
        <w:t>- при настриге ш</w:t>
      </w:r>
      <w:r w:rsidR="00CA5EEE">
        <w:rPr>
          <w:sz w:val="28"/>
          <w:szCs w:val="28"/>
        </w:rPr>
        <w:t>ерсти с 1 головы в среднем 4 кг</w:t>
      </w:r>
      <w:r w:rsidR="00373441">
        <w:rPr>
          <w:sz w:val="28"/>
          <w:szCs w:val="28"/>
        </w:rPr>
        <w:t>;</w:t>
      </w:r>
    </w:p>
    <w:bookmarkEnd w:id="3"/>
    <w:p w:rsidR="00883DBF" w:rsidRDefault="002C2E48" w:rsidP="00F537E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B49C5">
        <w:rPr>
          <w:sz w:val="28"/>
          <w:szCs w:val="28"/>
        </w:rPr>
        <w:t>) п</w:t>
      </w:r>
      <w:r w:rsidR="00883DBF" w:rsidRPr="00637675">
        <w:rPr>
          <w:sz w:val="28"/>
          <w:szCs w:val="28"/>
        </w:rPr>
        <w:t xml:space="preserve">о </w:t>
      </w:r>
      <w:r w:rsidR="003433C2" w:rsidRPr="00637675">
        <w:rPr>
          <w:sz w:val="28"/>
          <w:szCs w:val="28"/>
        </w:rPr>
        <w:t>дояркам (</w:t>
      </w:r>
      <w:r w:rsidR="00883DBF" w:rsidRPr="00637675">
        <w:rPr>
          <w:sz w:val="28"/>
          <w:szCs w:val="28"/>
        </w:rPr>
        <w:t>мастерам машинного доения</w:t>
      </w:r>
      <w:r w:rsidR="003433C2" w:rsidRPr="00637675">
        <w:rPr>
          <w:sz w:val="28"/>
          <w:szCs w:val="28"/>
        </w:rPr>
        <w:t xml:space="preserve">) </w:t>
      </w:r>
      <w:r w:rsidR="00883DBF" w:rsidRPr="00637675">
        <w:rPr>
          <w:sz w:val="28"/>
          <w:szCs w:val="28"/>
        </w:rPr>
        <w:t>молочно-товарных ферм сельхозпредприятий:</w:t>
      </w:r>
    </w:p>
    <w:p w:rsidR="007F3A5F" w:rsidRPr="007F3A5F" w:rsidRDefault="007F3A5F" w:rsidP="00F537E0">
      <w:pPr>
        <w:tabs>
          <w:tab w:val="left" w:pos="284"/>
        </w:tabs>
        <w:ind w:firstLine="709"/>
        <w:jc w:val="both"/>
        <w:rPr>
          <w:color w:val="FF0000"/>
          <w:sz w:val="28"/>
          <w:szCs w:val="28"/>
        </w:rPr>
      </w:pPr>
      <w:r w:rsidRPr="007F3A5F">
        <w:rPr>
          <w:color w:val="FF0000"/>
          <w:sz w:val="28"/>
          <w:szCs w:val="28"/>
        </w:rPr>
        <w:t xml:space="preserve">- </w:t>
      </w:r>
      <w:r w:rsidRPr="001439B8">
        <w:rPr>
          <w:sz w:val="28"/>
          <w:szCs w:val="28"/>
        </w:rPr>
        <w:t>при условии</w:t>
      </w:r>
      <w:r w:rsidR="00D1361B">
        <w:rPr>
          <w:sz w:val="28"/>
          <w:szCs w:val="28"/>
        </w:rPr>
        <w:t>,</w:t>
      </w:r>
      <w:r w:rsidRPr="001439B8">
        <w:rPr>
          <w:sz w:val="28"/>
          <w:szCs w:val="28"/>
        </w:rPr>
        <w:t xml:space="preserve"> </w:t>
      </w:r>
      <w:r w:rsidR="00D1361B">
        <w:rPr>
          <w:sz w:val="28"/>
          <w:szCs w:val="28"/>
        </w:rPr>
        <w:t xml:space="preserve">что </w:t>
      </w:r>
      <w:r w:rsidRPr="001439B8">
        <w:rPr>
          <w:sz w:val="28"/>
          <w:szCs w:val="28"/>
        </w:rPr>
        <w:t>данная доярка числится в штатном расписании хозяйства или имеет договор о трудоус</w:t>
      </w:r>
      <w:r w:rsidR="00D1361B">
        <w:rPr>
          <w:sz w:val="28"/>
          <w:szCs w:val="28"/>
        </w:rPr>
        <w:t>тройстве, зарегистрированный в П</w:t>
      </w:r>
      <w:r w:rsidRPr="001439B8">
        <w:rPr>
          <w:sz w:val="28"/>
          <w:szCs w:val="28"/>
        </w:rPr>
        <w:t>енсионном фонде Р</w:t>
      </w:r>
      <w:r w:rsidR="00D1361B">
        <w:rPr>
          <w:sz w:val="28"/>
          <w:szCs w:val="28"/>
        </w:rPr>
        <w:t xml:space="preserve">оссийской </w:t>
      </w:r>
      <w:r w:rsidRPr="001439B8">
        <w:rPr>
          <w:sz w:val="28"/>
          <w:szCs w:val="28"/>
        </w:rPr>
        <w:t>Ф</w:t>
      </w:r>
      <w:r w:rsidR="00D1361B">
        <w:rPr>
          <w:sz w:val="28"/>
          <w:szCs w:val="28"/>
        </w:rPr>
        <w:t>едерации</w:t>
      </w:r>
      <w:r w:rsidRPr="001439B8">
        <w:rPr>
          <w:sz w:val="28"/>
          <w:szCs w:val="28"/>
        </w:rPr>
        <w:t>;</w:t>
      </w:r>
    </w:p>
    <w:p w:rsidR="00883DBF" w:rsidRPr="003E3F1A" w:rsidRDefault="00883DBF" w:rsidP="00F537E0">
      <w:pPr>
        <w:ind w:firstLine="709"/>
        <w:jc w:val="both"/>
        <w:rPr>
          <w:sz w:val="28"/>
          <w:szCs w:val="28"/>
        </w:rPr>
      </w:pPr>
      <w:r w:rsidRPr="003E3F1A">
        <w:rPr>
          <w:sz w:val="28"/>
          <w:szCs w:val="28"/>
        </w:rPr>
        <w:t xml:space="preserve">- </w:t>
      </w:r>
      <w:r w:rsidR="00274016">
        <w:rPr>
          <w:sz w:val="28"/>
          <w:szCs w:val="28"/>
        </w:rPr>
        <w:t xml:space="preserve">ежегодное </w:t>
      </w:r>
      <w:r w:rsidRPr="003E3F1A">
        <w:rPr>
          <w:sz w:val="28"/>
          <w:szCs w:val="28"/>
        </w:rPr>
        <w:t>увеличение валового надоя</w:t>
      </w:r>
      <w:r w:rsidR="00274016">
        <w:rPr>
          <w:sz w:val="28"/>
          <w:szCs w:val="28"/>
        </w:rPr>
        <w:t xml:space="preserve"> молока за последние три года</w:t>
      </w:r>
      <w:r w:rsidRPr="003E3F1A">
        <w:rPr>
          <w:sz w:val="28"/>
          <w:szCs w:val="28"/>
        </w:rPr>
        <w:t>;</w:t>
      </w:r>
    </w:p>
    <w:p w:rsidR="00373441" w:rsidRDefault="00883DBF" w:rsidP="00F537E0">
      <w:pPr>
        <w:ind w:firstLine="709"/>
        <w:jc w:val="both"/>
        <w:rPr>
          <w:sz w:val="28"/>
          <w:szCs w:val="28"/>
        </w:rPr>
      </w:pPr>
      <w:r w:rsidRPr="003E3F1A">
        <w:rPr>
          <w:sz w:val="28"/>
          <w:szCs w:val="28"/>
        </w:rPr>
        <w:t xml:space="preserve">- </w:t>
      </w:r>
      <w:r w:rsidR="00EB49C5">
        <w:rPr>
          <w:sz w:val="28"/>
          <w:szCs w:val="28"/>
        </w:rPr>
        <w:t xml:space="preserve">ежегодное </w:t>
      </w:r>
      <w:r w:rsidRPr="003E3F1A">
        <w:rPr>
          <w:sz w:val="28"/>
          <w:szCs w:val="28"/>
        </w:rPr>
        <w:t xml:space="preserve">увеличение надоя </w:t>
      </w:r>
      <w:r w:rsidR="00274016">
        <w:rPr>
          <w:sz w:val="28"/>
          <w:szCs w:val="28"/>
        </w:rPr>
        <w:t xml:space="preserve">молока </w:t>
      </w:r>
      <w:r w:rsidR="00D1361B">
        <w:rPr>
          <w:sz w:val="28"/>
          <w:szCs w:val="28"/>
        </w:rPr>
        <w:t>на одну</w:t>
      </w:r>
      <w:r w:rsidRPr="003E3F1A">
        <w:rPr>
          <w:sz w:val="28"/>
          <w:szCs w:val="28"/>
        </w:rPr>
        <w:t xml:space="preserve"> фуражную корову </w:t>
      </w:r>
      <w:r w:rsidR="00274016">
        <w:rPr>
          <w:sz w:val="28"/>
          <w:szCs w:val="28"/>
        </w:rPr>
        <w:t>за последние три года</w:t>
      </w:r>
      <w:r w:rsidRPr="003E3F1A">
        <w:rPr>
          <w:sz w:val="28"/>
          <w:szCs w:val="28"/>
        </w:rPr>
        <w:t xml:space="preserve"> и не менее </w:t>
      </w:r>
      <w:r w:rsidR="00764DEB">
        <w:rPr>
          <w:sz w:val="28"/>
          <w:szCs w:val="28"/>
        </w:rPr>
        <w:t>2500</w:t>
      </w:r>
      <w:r w:rsidR="00D1361B">
        <w:rPr>
          <w:sz w:val="28"/>
          <w:szCs w:val="28"/>
        </w:rPr>
        <w:t xml:space="preserve"> литров на одну</w:t>
      </w:r>
      <w:r w:rsidRPr="003E3F1A">
        <w:rPr>
          <w:sz w:val="28"/>
          <w:szCs w:val="28"/>
        </w:rPr>
        <w:t xml:space="preserve"> фуражную корову;</w:t>
      </w:r>
    </w:p>
    <w:p w:rsidR="00883DBF" w:rsidRDefault="002C2E48" w:rsidP="00F537E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49C5">
        <w:rPr>
          <w:sz w:val="28"/>
          <w:szCs w:val="28"/>
        </w:rPr>
        <w:t>) п</w:t>
      </w:r>
      <w:r w:rsidR="00883DBF" w:rsidRPr="00637675">
        <w:rPr>
          <w:sz w:val="28"/>
          <w:szCs w:val="28"/>
        </w:rPr>
        <w:t>о телятницам:</w:t>
      </w:r>
    </w:p>
    <w:p w:rsidR="007F3A5F" w:rsidRPr="001439B8" w:rsidRDefault="007F3A5F" w:rsidP="00F537E0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1439B8">
        <w:rPr>
          <w:sz w:val="28"/>
          <w:szCs w:val="28"/>
        </w:rPr>
        <w:t>- при условии</w:t>
      </w:r>
      <w:r w:rsidR="00D1361B">
        <w:rPr>
          <w:sz w:val="28"/>
          <w:szCs w:val="28"/>
        </w:rPr>
        <w:t xml:space="preserve">, что </w:t>
      </w:r>
      <w:r w:rsidRPr="001439B8">
        <w:rPr>
          <w:sz w:val="28"/>
          <w:szCs w:val="28"/>
        </w:rPr>
        <w:t xml:space="preserve"> данная телятница числится в штатном расписании хозяйства или имеет договор о трудоус</w:t>
      </w:r>
      <w:r w:rsidR="00D1361B">
        <w:rPr>
          <w:sz w:val="28"/>
          <w:szCs w:val="28"/>
        </w:rPr>
        <w:t>тройстве, зарегистрированный в П</w:t>
      </w:r>
      <w:r w:rsidRPr="001439B8">
        <w:rPr>
          <w:sz w:val="28"/>
          <w:szCs w:val="28"/>
        </w:rPr>
        <w:t>енсионном фонде Р</w:t>
      </w:r>
      <w:r w:rsidR="00D1361B">
        <w:rPr>
          <w:sz w:val="28"/>
          <w:szCs w:val="28"/>
        </w:rPr>
        <w:t xml:space="preserve">оссийской </w:t>
      </w:r>
      <w:r w:rsidRPr="001439B8">
        <w:rPr>
          <w:sz w:val="28"/>
          <w:szCs w:val="28"/>
        </w:rPr>
        <w:t>Ф</w:t>
      </w:r>
      <w:r w:rsidR="00D1361B">
        <w:rPr>
          <w:sz w:val="28"/>
          <w:szCs w:val="28"/>
        </w:rPr>
        <w:t>едерации</w:t>
      </w:r>
      <w:r w:rsidRPr="001439B8">
        <w:rPr>
          <w:sz w:val="28"/>
          <w:szCs w:val="28"/>
        </w:rPr>
        <w:t>;</w:t>
      </w:r>
    </w:p>
    <w:p w:rsidR="00764DEB" w:rsidRPr="00764DEB" w:rsidRDefault="00764DEB" w:rsidP="00F537E0">
      <w:pPr>
        <w:ind w:firstLine="709"/>
        <w:jc w:val="both"/>
        <w:rPr>
          <w:sz w:val="28"/>
          <w:szCs w:val="28"/>
        </w:rPr>
      </w:pPr>
      <w:r w:rsidRPr="003E3F1A">
        <w:rPr>
          <w:sz w:val="28"/>
          <w:szCs w:val="28"/>
        </w:rPr>
        <w:lastRenderedPageBreak/>
        <w:t xml:space="preserve">- при норме </w:t>
      </w:r>
      <w:r>
        <w:rPr>
          <w:sz w:val="28"/>
          <w:szCs w:val="28"/>
        </w:rPr>
        <w:t xml:space="preserve">нагрузки на одну </w:t>
      </w:r>
      <w:r w:rsidR="002C2E48">
        <w:rPr>
          <w:sz w:val="28"/>
          <w:szCs w:val="28"/>
        </w:rPr>
        <w:t>телятницу</w:t>
      </w:r>
      <w:r w:rsidR="002C2E48" w:rsidRPr="00B8451A">
        <w:rPr>
          <w:sz w:val="28"/>
          <w:szCs w:val="28"/>
        </w:rPr>
        <w:t xml:space="preserve"> </w:t>
      </w:r>
      <w:r w:rsidR="002C2E48">
        <w:rPr>
          <w:sz w:val="28"/>
          <w:szCs w:val="28"/>
        </w:rPr>
        <w:t>не</w:t>
      </w:r>
      <w:r w:rsidRPr="003E3F1A">
        <w:rPr>
          <w:sz w:val="28"/>
          <w:szCs w:val="28"/>
        </w:rPr>
        <w:t xml:space="preserve"> менее </w:t>
      </w:r>
      <w:r>
        <w:rPr>
          <w:sz w:val="28"/>
          <w:szCs w:val="28"/>
        </w:rPr>
        <w:t>4</w:t>
      </w:r>
      <w:r w:rsidRPr="003E3F1A">
        <w:rPr>
          <w:sz w:val="28"/>
          <w:szCs w:val="28"/>
        </w:rPr>
        <w:t>0</w:t>
      </w:r>
      <w:r>
        <w:rPr>
          <w:sz w:val="28"/>
          <w:szCs w:val="28"/>
        </w:rPr>
        <w:t xml:space="preserve"> голов телят</w:t>
      </w:r>
      <w:r w:rsidRPr="003E3F1A">
        <w:rPr>
          <w:sz w:val="28"/>
          <w:szCs w:val="28"/>
        </w:rPr>
        <w:t>;</w:t>
      </w:r>
    </w:p>
    <w:p w:rsidR="00883DBF" w:rsidRPr="003E3F1A" w:rsidRDefault="00883DBF" w:rsidP="00F537E0">
      <w:pPr>
        <w:ind w:firstLine="709"/>
        <w:jc w:val="both"/>
        <w:rPr>
          <w:sz w:val="28"/>
          <w:szCs w:val="28"/>
        </w:rPr>
      </w:pPr>
      <w:r w:rsidRPr="003E3F1A">
        <w:rPr>
          <w:sz w:val="28"/>
          <w:szCs w:val="28"/>
        </w:rPr>
        <w:t xml:space="preserve">- </w:t>
      </w:r>
      <w:r w:rsidR="00EB49C5">
        <w:rPr>
          <w:sz w:val="28"/>
          <w:szCs w:val="28"/>
        </w:rPr>
        <w:t xml:space="preserve">при </w:t>
      </w:r>
      <w:r w:rsidRPr="003E3F1A">
        <w:rPr>
          <w:sz w:val="28"/>
          <w:szCs w:val="28"/>
        </w:rPr>
        <w:t>сохранност</w:t>
      </w:r>
      <w:r w:rsidR="00EB49C5">
        <w:rPr>
          <w:sz w:val="28"/>
          <w:szCs w:val="28"/>
        </w:rPr>
        <w:t>и</w:t>
      </w:r>
      <w:r w:rsidRPr="003E3F1A">
        <w:rPr>
          <w:sz w:val="28"/>
          <w:szCs w:val="28"/>
        </w:rPr>
        <w:t xml:space="preserve"> закрепл</w:t>
      </w:r>
      <w:r w:rsidR="00B24588">
        <w:rPr>
          <w:sz w:val="28"/>
          <w:szCs w:val="28"/>
        </w:rPr>
        <w:t>енной группы телят не менее 99 процентов</w:t>
      </w:r>
      <w:r w:rsidRPr="003E3F1A">
        <w:rPr>
          <w:sz w:val="28"/>
          <w:szCs w:val="28"/>
        </w:rPr>
        <w:t>:</w:t>
      </w:r>
    </w:p>
    <w:p w:rsidR="006A51CB" w:rsidRPr="003E3F1A" w:rsidRDefault="00883DBF" w:rsidP="00F537E0">
      <w:pPr>
        <w:ind w:firstLine="709"/>
        <w:jc w:val="both"/>
        <w:rPr>
          <w:sz w:val="28"/>
          <w:szCs w:val="28"/>
        </w:rPr>
      </w:pPr>
      <w:r w:rsidRPr="003E3F1A">
        <w:rPr>
          <w:sz w:val="28"/>
          <w:szCs w:val="28"/>
        </w:rPr>
        <w:t xml:space="preserve">- </w:t>
      </w:r>
      <w:r w:rsidR="00EB49C5">
        <w:rPr>
          <w:sz w:val="28"/>
          <w:szCs w:val="28"/>
        </w:rPr>
        <w:t xml:space="preserve">при </w:t>
      </w:r>
      <w:r w:rsidRPr="003E3F1A">
        <w:rPr>
          <w:sz w:val="28"/>
          <w:szCs w:val="28"/>
        </w:rPr>
        <w:t>прирост</w:t>
      </w:r>
      <w:r w:rsidR="00EB49C5">
        <w:rPr>
          <w:sz w:val="28"/>
          <w:szCs w:val="28"/>
        </w:rPr>
        <w:t>е</w:t>
      </w:r>
      <w:r w:rsidRPr="003E3F1A">
        <w:rPr>
          <w:sz w:val="28"/>
          <w:szCs w:val="28"/>
        </w:rPr>
        <w:t xml:space="preserve"> среднесуточного привеса</w:t>
      </w:r>
      <w:r w:rsidR="006A51CB" w:rsidRPr="003E3F1A">
        <w:rPr>
          <w:sz w:val="28"/>
          <w:szCs w:val="28"/>
        </w:rPr>
        <w:t>:</w:t>
      </w:r>
    </w:p>
    <w:p w:rsidR="006A51CB" w:rsidRPr="003E3F1A" w:rsidRDefault="00BB70C9" w:rsidP="00F537E0">
      <w:pPr>
        <w:ind w:firstLine="709"/>
        <w:jc w:val="both"/>
        <w:rPr>
          <w:sz w:val="28"/>
          <w:szCs w:val="28"/>
        </w:rPr>
      </w:pPr>
      <w:r w:rsidRPr="003E3F1A">
        <w:rPr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500 грамм"/>
        </w:smartTagPr>
        <w:r w:rsidRPr="003E3F1A">
          <w:rPr>
            <w:sz w:val="28"/>
            <w:szCs w:val="28"/>
          </w:rPr>
          <w:t>500</w:t>
        </w:r>
        <w:r w:rsidR="006A086C" w:rsidRPr="003E3F1A">
          <w:rPr>
            <w:sz w:val="28"/>
            <w:szCs w:val="28"/>
          </w:rPr>
          <w:t xml:space="preserve"> гра</w:t>
        </w:r>
        <w:r w:rsidR="00E94AD7" w:rsidRPr="003E3F1A">
          <w:rPr>
            <w:sz w:val="28"/>
            <w:szCs w:val="28"/>
          </w:rPr>
          <w:t>мм</w:t>
        </w:r>
      </w:smartTag>
      <w:r w:rsidR="00E94AD7" w:rsidRPr="003E3F1A">
        <w:rPr>
          <w:sz w:val="28"/>
          <w:szCs w:val="28"/>
        </w:rPr>
        <w:t xml:space="preserve"> по чистопородным </w:t>
      </w:r>
      <w:r w:rsidR="002C2E48" w:rsidRPr="003E3F1A">
        <w:rPr>
          <w:sz w:val="28"/>
          <w:szCs w:val="28"/>
        </w:rPr>
        <w:t>или помесному</w:t>
      </w:r>
      <w:r w:rsidR="00E94AD7" w:rsidRPr="003E3F1A">
        <w:rPr>
          <w:sz w:val="28"/>
          <w:szCs w:val="28"/>
        </w:rPr>
        <w:t xml:space="preserve"> скоту</w:t>
      </w:r>
      <w:r w:rsidR="006A086C" w:rsidRPr="003E3F1A">
        <w:rPr>
          <w:sz w:val="28"/>
          <w:szCs w:val="28"/>
        </w:rPr>
        <w:t xml:space="preserve"> симментальской породы</w:t>
      </w:r>
      <w:r w:rsidR="006A51CB" w:rsidRPr="003E3F1A">
        <w:rPr>
          <w:sz w:val="28"/>
          <w:szCs w:val="28"/>
        </w:rPr>
        <w:t xml:space="preserve">; </w:t>
      </w:r>
    </w:p>
    <w:p w:rsidR="00883DBF" w:rsidRDefault="00BB70C9" w:rsidP="00F537E0">
      <w:pPr>
        <w:ind w:firstLine="709"/>
        <w:jc w:val="both"/>
        <w:rPr>
          <w:sz w:val="28"/>
          <w:szCs w:val="28"/>
        </w:rPr>
      </w:pPr>
      <w:r w:rsidRPr="003E3F1A">
        <w:rPr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700 грамм"/>
        </w:smartTagPr>
        <w:r w:rsidRPr="003E3F1A">
          <w:rPr>
            <w:sz w:val="28"/>
            <w:szCs w:val="28"/>
          </w:rPr>
          <w:t>700</w:t>
        </w:r>
        <w:r w:rsidR="006A51CB" w:rsidRPr="003E3F1A">
          <w:rPr>
            <w:sz w:val="28"/>
            <w:szCs w:val="28"/>
          </w:rPr>
          <w:t xml:space="preserve"> грамм</w:t>
        </w:r>
      </w:smartTag>
      <w:r w:rsidR="006A51CB" w:rsidRPr="003E3F1A">
        <w:rPr>
          <w:sz w:val="28"/>
          <w:szCs w:val="28"/>
        </w:rPr>
        <w:t xml:space="preserve"> на голову </w:t>
      </w:r>
      <w:r w:rsidRPr="003E3F1A">
        <w:rPr>
          <w:sz w:val="28"/>
          <w:szCs w:val="28"/>
        </w:rPr>
        <w:t>по мясному направлению</w:t>
      </w:r>
      <w:r w:rsidR="00D1361B">
        <w:rPr>
          <w:sz w:val="28"/>
          <w:szCs w:val="28"/>
        </w:rPr>
        <w:t>;</w:t>
      </w:r>
    </w:p>
    <w:p w:rsidR="003232AC" w:rsidRDefault="003232AC" w:rsidP="00F537E0">
      <w:pPr>
        <w:ind w:firstLine="709"/>
        <w:jc w:val="both"/>
        <w:rPr>
          <w:sz w:val="28"/>
          <w:szCs w:val="28"/>
        </w:rPr>
      </w:pPr>
      <w:r w:rsidRPr="001439B8">
        <w:rPr>
          <w:sz w:val="28"/>
          <w:szCs w:val="28"/>
        </w:rPr>
        <w:t xml:space="preserve">9) по </w:t>
      </w:r>
      <w:r w:rsidR="00B71120" w:rsidRPr="001439B8">
        <w:rPr>
          <w:sz w:val="28"/>
          <w:szCs w:val="28"/>
        </w:rPr>
        <w:t>чабан</w:t>
      </w:r>
      <w:r w:rsidR="00E60F57" w:rsidRPr="001439B8">
        <w:rPr>
          <w:sz w:val="28"/>
          <w:szCs w:val="28"/>
        </w:rPr>
        <w:t>у (овцевод, козовод, табунщик, яковод, верблюдовод, скотовод, оленевод, мараловод)</w:t>
      </w:r>
      <w:r>
        <w:rPr>
          <w:sz w:val="28"/>
          <w:szCs w:val="28"/>
        </w:rPr>
        <w:t>:</w:t>
      </w:r>
    </w:p>
    <w:p w:rsidR="00E60F57" w:rsidRDefault="007F3A5F" w:rsidP="00F537E0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условии</w:t>
      </w:r>
      <w:r w:rsidR="00D1361B">
        <w:rPr>
          <w:sz w:val="28"/>
          <w:szCs w:val="28"/>
        </w:rPr>
        <w:t xml:space="preserve">, что </w:t>
      </w:r>
      <w:r>
        <w:rPr>
          <w:sz w:val="28"/>
          <w:szCs w:val="28"/>
        </w:rPr>
        <w:t>данный чабан числится в штатном расписании хозяйства или имеет договор о трудоус</w:t>
      </w:r>
      <w:r w:rsidR="00D1361B">
        <w:rPr>
          <w:sz w:val="28"/>
          <w:szCs w:val="28"/>
        </w:rPr>
        <w:t>тройстве, зарегистрированный в П</w:t>
      </w:r>
      <w:r>
        <w:rPr>
          <w:sz w:val="28"/>
          <w:szCs w:val="28"/>
        </w:rPr>
        <w:t>енсионном фонде Р</w:t>
      </w:r>
      <w:r w:rsidR="00D1361B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D1361B">
        <w:rPr>
          <w:sz w:val="28"/>
          <w:szCs w:val="28"/>
        </w:rPr>
        <w:t>едерации</w:t>
      </w:r>
      <w:r>
        <w:rPr>
          <w:sz w:val="28"/>
          <w:szCs w:val="28"/>
        </w:rPr>
        <w:t>;</w:t>
      </w:r>
    </w:p>
    <w:p w:rsidR="00B71120" w:rsidRPr="00B8451A" w:rsidRDefault="007F3A5F" w:rsidP="00F537E0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120" w:rsidRPr="00B8451A">
        <w:rPr>
          <w:sz w:val="28"/>
          <w:szCs w:val="28"/>
        </w:rPr>
        <w:t>сохранность поголовья</w:t>
      </w:r>
      <w:r w:rsidR="00B71120">
        <w:rPr>
          <w:sz w:val="28"/>
          <w:szCs w:val="28"/>
        </w:rPr>
        <w:t xml:space="preserve"> –</w:t>
      </w:r>
      <w:r w:rsidR="00B71120" w:rsidRPr="00B8451A">
        <w:rPr>
          <w:sz w:val="28"/>
          <w:szCs w:val="28"/>
        </w:rPr>
        <w:t xml:space="preserve"> по наивысшему показателю в отрасли</w:t>
      </w:r>
      <w:r w:rsidR="00B71120">
        <w:rPr>
          <w:sz w:val="28"/>
          <w:szCs w:val="28"/>
        </w:rPr>
        <w:t xml:space="preserve"> животноводства по видам скота</w:t>
      </w:r>
      <w:r w:rsidR="00B71120" w:rsidRPr="00B8451A">
        <w:rPr>
          <w:sz w:val="28"/>
          <w:szCs w:val="28"/>
        </w:rPr>
        <w:t>;</w:t>
      </w:r>
    </w:p>
    <w:p w:rsidR="00B71120" w:rsidRPr="00B8451A" w:rsidRDefault="007F3A5F" w:rsidP="00F537E0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120" w:rsidRPr="00B8451A">
        <w:rPr>
          <w:sz w:val="28"/>
          <w:szCs w:val="28"/>
        </w:rPr>
        <w:t>получение и сохранность приплода на 100 маток;</w:t>
      </w:r>
    </w:p>
    <w:p w:rsidR="00B71120" w:rsidRPr="00B8451A" w:rsidRDefault="007F3A5F" w:rsidP="00F537E0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B71120" w:rsidRPr="00B8451A">
        <w:rPr>
          <w:sz w:val="28"/>
          <w:szCs w:val="28"/>
        </w:rPr>
        <w:t xml:space="preserve">величение объемов производства и реализации сельскохозяйственной продукции по сравнению с прошлым </w:t>
      </w:r>
      <w:r w:rsidR="00B71120">
        <w:rPr>
          <w:sz w:val="28"/>
          <w:szCs w:val="28"/>
        </w:rPr>
        <w:t xml:space="preserve">и позапрошлым </w:t>
      </w:r>
      <w:r w:rsidR="00B71120" w:rsidRPr="00B8451A">
        <w:rPr>
          <w:sz w:val="28"/>
          <w:szCs w:val="28"/>
        </w:rPr>
        <w:t>год</w:t>
      </w:r>
      <w:r w:rsidR="00B71120">
        <w:rPr>
          <w:sz w:val="28"/>
          <w:szCs w:val="28"/>
        </w:rPr>
        <w:t>ами –</w:t>
      </w:r>
      <w:r w:rsidR="00B71120" w:rsidRPr="00B8451A">
        <w:rPr>
          <w:sz w:val="28"/>
          <w:szCs w:val="28"/>
        </w:rPr>
        <w:t xml:space="preserve"> по наивысшему показателю в отрасли</w:t>
      </w:r>
      <w:r w:rsidR="00B71120">
        <w:rPr>
          <w:sz w:val="28"/>
          <w:szCs w:val="28"/>
        </w:rPr>
        <w:t xml:space="preserve"> животноводства по видам скота</w:t>
      </w:r>
      <w:r w:rsidR="00B71120" w:rsidRPr="00B8451A">
        <w:rPr>
          <w:sz w:val="28"/>
          <w:szCs w:val="28"/>
        </w:rPr>
        <w:t>;</w:t>
      </w:r>
    </w:p>
    <w:p w:rsidR="00B71120" w:rsidRDefault="007F3A5F" w:rsidP="00F537E0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120" w:rsidRPr="00B8451A">
        <w:rPr>
          <w:sz w:val="28"/>
          <w:szCs w:val="28"/>
        </w:rPr>
        <w:t>своевременный ремонт и подгот</w:t>
      </w:r>
      <w:r w:rsidR="00B71120">
        <w:rPr>
          <w:sz w:val="28"/>
          <w:szCs w:val="28"/>
        </w:rPr>
        <w:t>овка зимних помещений для скота.</w:t>
      </w:r>
    </w:p>
    <w:p w:rsidR="00451F5D" w:rsidRDefault="00115C4E" w:rsidP="00F53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7675">
        <w:rPr>
          <w:sz w:val="28"/>
          <w:szCs w:val="28"/>
        </w:rPr>
        <w:t>7</w:t>
      </w:r>
      <w:r w:rsidR="008C25D4">
        <w:rPr>
          <w:sz w:val="28"/>
          <w:szCs w:val="28"/>
        </w:rPr>
        <w:t xml:space="preserve">. </w:t>
      </w:r>
      <w:r w:rsidR="00B24588">
        <w:rPr>
          <w:sz w:val="28"/>
          <w:szCs w:val="28"/>
        </w:rPr>
        <w:t>Из представленных документов</w:t>
      </w:r>
      <w:r w:rsidR="00AF197D">
        <w:rPr>
          <w:sz w:val="28"/>
          <w:szCs w:val="28"/>
        </w:rPr>
        <w:t xml:space="preserve"> конкурсная комиссия </w:t>
      </w:r>
      <w:r w:rsidR="00B8451A">
        <w:rPr>
          <w:sz w:val="28"/>
          <w:szCs w:val="28"/>
        </w:rPr>
        <w:t xml:space="preserve">по </w:t>
      </w:r>
      <w:r w:rsidR="00AF197D">
        <w:rPr>
          <w:sz w:val="28"/>
          <w:szCs w:val="28"/>
        </w:rPr>
        <w:t xml:space="preserve">наилучшим показателям </w:t>
      </w:r>
      <w:r w:rsidR="00B8451A">
        <w:rPr>
          <w:sz w:val="28"/>
          <w:szCs w:val="28"/>
        </w:rPr>
        <w:t>опр</w:t>
      </w:r>
      <w:r w:rsidR="00451F5D">
        <w:rPr>
          <w:sz w:val="28"/>
          <w:szCs w:val="28"/>
        </w:rPr>
        <w:t>еделяет:</w:t>
      </w:r>
    </w:p>
    <w:p w:rsidR="002732D0" w:rsidRDefault="00BD7186" w:rsidP="00F53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F197D" w:rsidRPr="001D52FB">
        <w:rPr>
          <w:sz w:val="28"/>
          <w:szCs w:val="28"/>
        </w:rPr>
        <w:t xml:space="preserve">чемпионов Республики Тыва </w:t>
      </w:r>
      <w:r w:rsidR="00AF197D" w:rsidRPr="001439B8">
        <w:rPr>
          <w:sz w:val="28"/>
          <w:szCs w:val="28"/>
        </w:rPr>
        <w:t>по</w:t>
      </w:r>
      <w:r w:rsidRPr="001439B8">
        <w:rPr>
          <w:sz w:val="28"/>
          <w:szCs w:val="28"/>
        </w:rPr>
        <w:t xml:space="preserve"> кожуунам</w:t>
      </w:r>
      <w:r w:rsidR="00D1361B">
        <w:rPr>
          <w:sz w:val="28"/>
          <w:szCs w:val="28"/>
        </w:rPr>
        <w:t>;</w:t>
      </w:r>
    </w:p>
    <w:p w:rsidR="00373441" w:rsidRDefault="00BD7186" w:rsidP="00F537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B49C5">
        <w:rPr>
          <w:sz w:val="28"/>
          <w:szCs w:val="28"/>
        </w:rPr>
        <w:t xml:space="preserve">передовиков </w:t>
      </w:r>
      <w:r w:rsidR="00EB49C5" w:rsidRPr="001D52FB">
        <w:rPr>
          <w:sz w:val="28"/>
          <w:szCs w:val="28"/>
        </w:rPr>
        <w:t>в отрасли животноводства</w:t>
      </w:r>
      <w:r w:rsidR="00EB49C5">
        <w:rPr>
          <w:sz w:val="28"/>
          <w:szCs w:val="28"/>
        </w:rPr>
        <w:t xml:space="preserve"> по </w:t>
      </w:r>
      <w:r>
        <w:rPr>
          <w:sz w:val="28"/>
          <w:szCs w:val="28"/>
        </w:rPr>
        <w:t>кожуунам</w:t>
      </w:r>
      <w:r w:rsidR="00D1361B">
        <w:rPr>
          <w:sz w:val="28"/>
          <w:szCs w:val="28"/>
        </w:rPr>
        <w:t xml:space="preserve"> 2 и 3 степени;</w:t>
      </w:r>
    </w:p>
    <w:p w:rsidR="0043315B" w:rsidRDefault="00BD7186" w:rsidP="00F537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315B">
        <w:rPr>
          <w:sz w:val="28"/>
          <w:szCs w:val="28"/>
        </w:rPr>
        <w:t xml:space="preserve">) лучший дояр </w:t>
      </w:r>
      <w:r w:rsidR="00D1361B">
        <w:rPr>
          <w:sz w:val="28"/>
          <w:szCs w:val="28"/>
        </w:rPr>
        <w:t xml:space="preserve">(доярка) </w:t>
      </w:r>
      <w:r w:rsidR="007F3A5F">
        <w:rPr>
          <w:sz w:val="28"/>
          <w:szCs w:val="28"/>
        </w:rPr>
        <w:t>Р</w:t>
      </w:r>
      <w:r w:rsidR="0043315B">
        <w:rPr>
          <w:sz w:val="28"/>
          <w:szCs w:val="28"/>
        </w:rPr>
        <w:t xml:space="preserve">еспублики Тыва </w:t>
      </w:r>
      <w:r w:rsidR="003232AC">
        <w:rPr>
          <w:sz w:val="28"/>
          <w:szCs w:val="28"/>
        </w:rPr>
        <w:t xml:space="preserve">1, </w:t>
      </w:r>
      <w:r w:rsidR="00D1361B">
        <w:rPr>
          <w:sz w:val="28"/>
          <w:szCs w:val="28"/>
        </w:rPr>
        <w:t>2 и 3 степени</w:t>
      </w:r>
      <w:r w:rsidR="0043315B">
        <w:rPr>
          <w:sz w:val="28"/>
          <w:szCs w:val="28"/>
        </w:rPr>
        <w:t>;</w:t>
      </w:r>
    </w:p>
    <w:p w:rsidR="0043315B" w:rsidRDefault="003232AC" w:rsidP="00F537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315B">
        <w:rPr>
          <w:sz w:val="28"/>
          <w:szCs w:val="28"/>
        </w:rPr>
        <w:t xml:space="preserve">) </w:t>
      </w:r>
      <w:r w:rsidR="007A4D52">
        <w:rPr>
          <w:sz w:val="28"/>
          <w:szCs w:val="28"/>
        </w:rPr>
        <w:t>лучш</w:t>
      </w:r>
      <w:r w:rsidR="00D1361B">
        <w:rPr>
          <w:sz w:val="28"/>
          <w:szCs w:val="28"/>
        </w:rPr>
        <w:t>ий</w:t>
      </w:r>
      <w:r w:rsidR="007A4D52">
        <w:rPr>
          <w:sz w:val="28"/>
          <w:szCs w:val="28"/>
        </w:rPr>
        <w:t xml:space="preserve"> те</w:t>
      </w:r>
      <w:r w:rsidR="00F537E0">
        <w:rPr>
          <w:sz w:val="28"/>
          <w:szCs w:val="28"/>
        </w:rPr>
        <w:t>лятни</w:t>
      </w:r>
      <w:r w:rsidR="00D1361B">
        <w:rPr>
          <w:sz w:val="28"/>
          <w:szCs w:val="28"/>
        </w:rPr>
        <w:t>к (телятница)</w:t>
      </w:r>
      <w:r w:rsidR="00F537E0">
        <w:rPr>
          <w:sz w:val="28"/>
          <w:szCs w:val="28"/>
        </w:rPr>
        <w:t xml:space="preserve"> Республики Тыва </w:t>
      </w:r>
      <w:r>
        <w:rPr>
          <w:sz w:val="28"/>
          <w:szCs w:val="28"/>
        </w:rPr>
        <w:t xml:space="preserve">1, </w:t>
      </w:r>
      <w:r w:rsidR="0043315B">
        <w:rPr>
          <w:sz w:val="28"/>
          <w:szCs w:val="28"/>
        </w:rPr>
        <w:t>2 и 3 степе</w:t>
      </w:r>
      <w:r w:rsidR="00D1361B">
        <w:rPr>
          <w:sz w:val="28"/>
          <w:szCs w:val="28"/>
        </w:rPr>
        <w:t>ни</w:t>
      </w:r>
      <w:r w:rsidR="0043315B">
        <w:rPr>
          <w:sz w:val="28"/>
          <w:szCs w:val="28"/>
        </w:rPr>
        <w:t>;</w:t>
      </w:r>
    </w:p>
    <w:p w:rsidR="00CA3CDB" w:rsidRPr="00240170" w:rsidRDefault="003232AC" w:rsidP="00F537E0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Pr="001439B8">
        <w:rPr>
          <w:sz w:val="28"/>
          <w:szCs w:val="28"/>
        </w:rPr>
        <w:t xml:space="preserve">) лучший </w:t>
      </w:r>
      <w:r w:rsidR="00E60F57" w:rsidRPr="001439B8">
        <w:rPr>
          <w:sz w:val="28"/>
          <w:szCs w:val="28"/>
        </w:rPr>
        <w:t>чабан</w:t>
      </w:r>
      <w:r w:rsidR="00B71120" w:rsidRPr="001439B8">
        <w:rPr>
          <w:sz w:val="28"/>
          <w:szCs w:val="28"/>
        </w:rPr>
        <w:t xml:space="preserve"> </w:t>
      </w:r>
      <w:r w:rsidR="00D1361B">
        <w:rPr>
          <w:sz w:val="28"/>
          <w:szCs w:val="28"/>
        </w:rPr>
        <w:t>Республики Тыва</w:t>
      </w:r>
      <w:r w:rsidRPr="001439B8">
        <w:rPr>
          <w:sz w:val="28"/>
          <w:szCs w:val="28"/>
        </w:rPr>
        <w:t xml:space="preserve"> 1, 2 и 3 степе</w:t>
      </w:r>
      <w:r w:rsidR="00B71120" w:rsidRPr="001439B8">
        <w:rPr>
          <w:sz w:val="28"/>
          <w:szCs w:val="28"/>
        </w:rPr>
        <w:t>ни</w:t>
      </w:r>
      <w:r w:rsidRPr="001439B8">
        <w:rPr>
          <w:sz w:val="28"/>
          <w:szCs w:val="28"/>
        </w:rPr>
        <w:t>.</w:t>
      </w:r>
    </w:p>
    <w:p w:rsidR="00A7336A" w:rsidRDefault="0091040B" w:rsidP="00F537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7675">
        <w:rPr>
          <w:sz w:val="28"/>
          <w:szCs w:val="28"/>
        </w:rPr>
        <w:t>8</w:t>
      </w:r>
      <w:r>
        <w:rPr>
          <w:sz w:val="28"/>
          <w:szCs w:val="28"/>
        </w:rPr>
        <w:t>. Решение конкурсной комиссии оформляется протоколом.</w:t>
      </w:r>
    </w:p>
    <w:p w:rsidR="0091040B" w:rsidRDefault="0091040B" w:rsidP="00F537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040B" w:rsidRDefault="0091040B" w:rsidP="00F537E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Призовой фонд</w:t>
      </w:r>
    </w:p>
    <w:p w:rsidR="0091040B" w:rsidRDefault="0091040B" w:rsidP="00F537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A52" w:rsidRDefault="00C92516" w:rsidP="00F537E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7675">
        <w:rPr>
          <w:sz w:val="28"/>
          <w:szCs w:val="28"/>
        </w:rPr>
        <w:t>9</w:t>
      </w:r>
      <w:r w:rsidR="0091040B">
        <w:rPr>
          <w:sz w:val="28"/>
          <w:szCs w:val="28"/>
        </w:rPr>
        <w:t xml:space="preserve">. Призовой фонд конкурса формируется Министерством за счет средств </w:t>
      </w:r>
      <w:r w:rsidR="0091040B" w:rsidRPr="0091040B">
        <w:rPr>
          <w:sz w:val="28"/>
          <w:szCs w:val="28"/>
        </w:rPr>
        <w:t xml:space="preserve">государственной </w:t>
      </w:r>
      <w:hyperlink r:id="rId14" w:history="1">
        <w:r w:rsidR="0091040B" w:rsidRPr="0091040B">
          <w:rPr>
            <w:sz w:val="28"/>
            <w:szCs w:val="28"/>
          </w:rPr>
          <w:t>программы</w:t>
        </w:r>
      </w:hyperlink>
      <w:r w:rsidR="0091040B">
        <w:rPr>
          <w:sz w:val="28"/>
          <w:szCs w:val="28"/>
        </w:rPr>
        <w:t xml:space="preserve"> Республики Тыва «</w:t>
      </w:r>
      <w:r w:rsidR="0091040B" w:rsidRPr="0091040B">
        <w:rPr>
          <w:sz w:val="28"/>
          <w:szCs w:val="28"/>
        </w:rPr>
        <w:t>Развитие сельского хозяйства и регулирование рынков сельскохозяйственной</w:t>
      </w:r>
      <w:r w:rsidR="0091040B">
        <w:rPr>
          <w:sz w:val="28"/>
          <w:szCs w:val="28"/>
        </w:rPr>
        <w:t xml:space="preserve"> продукции, сырья и продовольствия в Рес</w:t>
      </w:r>
      <w:r w:rsidR="00B24588">
        <w:rPr>
          <w:sz w:val="28"/>
          <w:szCs w:val="28"/>
        </w:rPr>
        <w:t>публике Тыва на 2014-</w:t>
      </w:r>
      <w:r w:rsidR="0091040B">
        <w:rPr>
          <w:sz w:val="28"/>
          <w:szCs w:val="28"/>
        </w:rPr>
        <w:t>2020 годы», утвержденной постановлением Правительства Республики Тыва от 30 октября 2013 г.</w:t>
      </w:r>
      <w:r w:rsidR="00716A52">
        <w:rPr>
          <w:sz w:val="28"/>
          <w:szCs w:val="28"/>
        </w:rPr>
        <w:t xml:space="preserve"> №</w:t>
      </w:r>
      <w:r w:rsidR="0091040B">
        <w:rPr>
          <w:sz w:val="28"/>
          <w:szCs w:val="28"/>
        </w:rPr>
        <w:t xml:space="preserve"> 633.</w:t>
      </w:r>
    </w:p>
    <w:p w:rsidR="008C25D4" w:rsidRDefault="00637675" w:rsidP="00F537E0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1040B">
        <w:rPr>
          <w:sz w:val="28"/>
          <w:szCs w:val="28"/>
        </w:rPr>
        <w:t xml:space="preserve">. </w:t>
      </w:r>
      <w:r w:rsidR="008C25D4">
        <w:rPr>
          <w:sz w:val="28"/>
          <w:szCs w:val="28"/>
        </w:rPr>
        <w:t xml:space="preserve">Победителям </w:t>
      </w:r>
      <w:r w:rsidR="00030B14">
        <w:rPr>
          <w:sz w:val="28"/>
          <w:szCs w:val="28"/>
        </w:rPr>
        <w:t>к</w:t>
      </w:r>
      <w:r w:rsidR="002732D0">
        <w:rPr>
          <w:sz w:val="28"/>
          <w:szCs w:val="28"/>
        </w:rPr>
        <w:t xml:space="preserve">онкурса </w:t>
      </w:r>
      <w:r w:rsidR="00B24588">
        <w:rPr>
          <w:sz w:val="28"/>
          <w:szCs w:val="28"/>
        </w:rPr>
        <w:t>по номинациям</w:t>
      </w:r>
      <w:r w:rsidR="0091040B">
        <w:rPr>
          <w:sz w:val="28"/>
          <w:szCs w:val="28"/>
        </w:rPr>
        <w:t xml:space="preserve"> </w:t>
      </w:r>
      <w:r w:rsidR="008C25D4">
        <w:rPr>
          <w:sz w:val="28"/>
          <w:szCs w:val="28"/>
        </w:rPr>
        <w:t>присуждаются</w:t>
      </w:r>
      <w:r w:rsidR="00CB423F">
        <w:rPr>
          <w:sz w:val="28"/>
          <w:szCs w:val="28"/>
        </w:rPr>
        <w:t xml:space="preserve"> дипломы, ценные призы</w:t>
      </w:r>
      <w:r w:rsidR="007F3A5F">
        <w:rPr>
          <w:sz w:val="28"/>
          <w:szCs w:val="28"/>
        </w:rPr>
        <w:t xml:space="preserve"> </w:t>
      </w:r>
      <w:r w:rsidR="007F3A5F" w:rsidRPr="001439B8">
        <w:rPr>
          <w:sz w:val="28"/>
          <w:szCs w:val="28"/>
        </w:rPr>
        <w:t>или</w:t>
      </w:r>
      <w:r w:rsidR="007F3A5F" w:rsidRPr="007F3A5F">
        <w:rPr>
          <w:color w:val="FF0000"/>
          <w:sz w:val="28"/>
          <w:szCs w:val="28"/>
        </w:rPr>
        <w:t xml:space="preserve"> </w:t>
      </w:r>
      <w:r w:rsidR="00CB423F">
        <w:rPr>
          <w:sz w:val="28"/>
          <w:szCs w:val="28"/>
        </w:rPr>
        <w:t>денежные премии:</w:t>
      </w:r>
    </w:p>
    <w:p w:rsidR="002732D0" w:rsidRDefault="002732D0" w:rsidP="00F537E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чемпионам Республики Тыва</w:t>
      </w:r>
      <w:r w:rsidR="00D1361B">
        <w:rPr>
          <w:sz w:val="28"/>
          <w:szCs w:val="28"/>
        </w:rPr>
        <w:t xml:space="preserve"> </w:t>
      </w:r>
      <w:r w:rsidR="00B2458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диплом </w:t>
      </w:r>
      <w:r w:rsidR="00CB423F">
        <w:rPr>
          <w:sz w:val="28"/>
          <w:szCs w:val="28"/>
        </w:rPr>
        <w:t xml:space="preserve">1 степени </w:t>
      </w:r>
      <w:r>
        <w:rPr>
          <w:sz w:val="28"/>
          <w:szCs w:val="28"/>
        </w:rPr>
        <w:t>и ценный приз</w:t>
      </w:r>
      <w:r w:rsidR="007F3A5F">
        <w:rPr>
          <w:sz w:val="28"/>
          <w:szCs w:val="28"/>
        </w:rPr>
        <w:t xml:space="preserve"> </w:t>
      </w:r>
      <w:r w:rsidR="007F3A5F" w:rsidRPr="001439B8">
        <w:rPr>
          <w:sz w:val="28"/>
          <w:szCs w:val="28"/>
        </w:rPr>
        <w:t>или денежные премии</w:t>
      </w:r>
      <w:r>
        <w:rPr>
          <w:sz w:val="28"/>
          <w:szCs w:val="28"/>
        </w:rPr>
        <w:t>;</w:t>
      </w:r>
    </w:p>
    <w:p w:rsidR="00A2253B" w:rsidRDefault="002732D0" w:rsidP="00F537E0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передовикам отрас</w:t>
      </w:r>
      <w:r w:rsidR="00C4403D">
        <w:rPr>
          <w:sz w:val="28"/>
          <w:szCs w:val="28"/>
        </w:rPr>
        <w:t>ли животноводства</w:t>
      </w:r>
      <w:r w:rsidR="00D1361B">
        <w:rPr>
          <w:sz w:val="28"/>
          <w:szCs w:val="28"/>
        </w:rPr>
        <w:t xml:space="preserve"> </w:t>
      </w:r>
      <w:r w:rsidR="00C4403D">
        <w:rPr>
          <w:sz w:val="28"/>
          <w:szCs w:val="28"/>
        </w:rPr>
        <w:t>–</w:t>
      </w:r>
      <w:r>
        <w:rPr>
          <w:sz w:val="28"/>
          <w:szCs w:val="28"/>
        </w:rPr>
        <w:t xml:space="preserve"> диплом</w:t>
      </w:r>
      <w:r w:rsidR="00D1361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B423F">
        <w:rPr>
          <w:sz w:val="28"/>
          <w:szCs w:val="28"/>
        </w:rPr>
        <w:t xml:space="preserve">2 и 3 степени  </w:t>
      </w:r>
      <w:r>
        <w:rPr>
          <w:sz w:val="28"/>
          <w:szCs w:val="28"/>
        </w:rPr>
        <w:t>и денежн</w:t>
      </w:r>
      <w:r w:rsidR="00CB423F">
        <w:rPr>
          <w:sz w:val="28"/>
          <w:szCs w:val="28"/>
        </w:rPr>
        <w:t>ая премия</w:t>
      </w:r>
      <w:r w:rsidR="000743AE" w:rsidRPr="000743AE">
        <w:rPr>
          <w:color w:val="FF0000"/>
          <w:sz w:val="28"/>
          <w:szCs w:val="28"/>
        </w:rPr>
        <w:t xml:space="preserve"> </w:t>
      </w:r>
      <w:r w:rsidR="000743AE" w:rsidRPr="001439B8">
        <w:rPr>
          <w:sz w:val="28"/>
          <w:szCs w:val="28"/>
        </w:rPr>
        <w:t>или денежные премии</w:t>
      </w:r>
      <w:r w:rsidR="007F3A5F">
        <w:rPr>
          <w:sz w:val="28"/>
          <w:szCs w:val="28"/>
        </w:rPr>
        <w:t xml:space="preserve">; </w:t>
      </w:r>
    </w:p>
    <w:p w:rsidR="000743AE" w:rsidRPr="001439B8" w:rsidRDefault="007F3A5F" w:rsidP="00F537E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9B8">
        <w:rPr>
          <w:sz w:val="28"/>
          <w:szCs w:val="28"/>
        </w:rPr>
        <w:t>лучш</w:t>
      </w:r>
      <w:r w:rsidR="00300319">
        <w:rPr>
          <w:sz w:val="28"/>
          <w:szCs w:val="28"/>
        </w:rPr>
        <w:t>ему</w:t>
      </w:r>
      <w:r w:rsidRPr="001439B8">
        <w:rPr>
          <w:sz w:val="28"/>
          <w:szCs w:val="28"/>
        </w:rPr>
        <w:t xml:space="preserve"> дояр</w:t>
      </w:r>
      <w:r w:rsidR="00300319">
        <w:rPr>
          <w:sz w:val="28"/>
          <w:szCs w:val="28"/>
        </w:rPr>
        <w:t>у</w:t>
      </w:r>
      <w:r w:rsidRPr="001439B8">
        <w:rPr>
          <w:sz w:val="28"/>
          <w:szCs w:val="28"/>
        </w:rPr>
        <w:t xml:space="preserve"> </w:t>
      </w:r>
      <w:r w:rsidR="00D1361B">
        <w:rPr>
          <w:sz w:val="28"/>
          <w:szCs w:val="28"/>
        </w:rPr>
        <w:t>(доярк</w:t>
      </w:r>
      <w:r w:rsidR="00300319">
        <w:rPr>
          <w:sz w:val="28"/>
          <w:szCs w:val="28"/>
        </w:rPr>
        <w:t>е</w:t>
      </w:r>
      <w:r w:rsidR="00D1361B">
        <w:rPr>
          <w:sz w:val="28"/>
          <w:szCs w:val="28"/>
        </w:rPr>
        <w:t xml:space="preserve">) </w:t>
      </w:r>
      <w:r w:rsidRPr="001439B8">
        <w:rPr>
          <w:sz w:val="28"/>
          <w:szCs w:val="28"/>
        </w:rPr>
        <w:t xml:space="preserve">Республики Тыва </w:t>
      </w:r>
      <w:r w:rsidR="00C121CC">
        <w:rPr>
          <w:sz w:val="28"/>
          <w:szCs w:val="28"/>
        </w:rPr>
        <w:t xml:space="preserve">– </w:t>
      </w:r>
      <w:r w:rsidR="000743AE" w:rsidRPr="001439B8">
        <w:rPr>
          <w:sz w:val="28"/>
          <w:szCs w:val="28"/>
        </w:rPr>
        <w:t>диплом</w:t>
      </w:r>
      <w:r w:rsidR="00D1361B">
        <w:rPr>
          <w:sz w:val="28"/>
          <w:szCs w:val="28"/>
        </w:rPr>
        <w:t>ы</w:t>
      </w:r>
      <w:r w:rsidR="000743AE" w:rsidRPr="001439B8">
        <w:rPr>
          <w:sz w:val="28"/>
          <w:szCs w:val="28"/>
        </w:rPr>
        <w:t xml:space="preserve"> </w:t>
      </w:r>
      <w:r w:rsidRPr="001439B8">
        <w:rPr>
          <w:sz w:val="28"/>
          <w:szCs w:val="28"/>
        </w:rPr>
        <w:t>1, 2 и 3 степе</w:t>
      </w:r>
      <w:r w:rsidR="00D1361B">
        <w:rPr>
          <w:sz w:val="28"/>
          <w:szCs w:val="28"/>
        </w:rPr>
        <w:t>ни</w:t>
      </w:r>
      <w:r w:rsidR="000743AE" w:rsidRPr="001439B8">
        <w:rPr>
          <w:sz w:val="28"/>
          <w:szCs w:val="28"/>
        </w:rPr>
        <w:t xml:space="preserve"> и ценный приз или денежные премии;</w:t>
      </w:r>
    </w:p>
    <w:p w:rsidR="000743AE" w:rsidRPr="001439B8" w:rsidRDefault="00300319" w:rsidP="00F537E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9B8">
        <w:rPr>
          <w:sz w:val="28"/>
          <w:szCs w:val="28"/>
        </w:rPr>
        <w:t>лучш</w:t>
      </w:r>
      <w:r>
        <w:rPr>
          <w:sz w:val="28"/>
          <w:szCs w:val="28"/>
        </w:rPr>
        <w:t>ему</w:t>
      </w:r>
      <w:r w:rsidR="007F3A5F" w:rsidRPr="001439B8">
        <w:rPr>
          <w:sz w:val="28"/>
          <w:szCs w:val="28"/>
        </w:rPr>
        <w:t xml:space="preserve"> </w:t>
      </w:r>
      <w:r w:rsidR="00D1361B">
        <w:rPr>
          <w:sz w:val="28"/>
          <w:szCs w:val="28"/>
        </w:rPr>
        <w:t>телятник</w:t>
      </w:r>
      <w:r>
        <w:rPr>
          <w:sz w:val="28"/>
          <w:szCs w:val="28"/>
        </w:rPr>
        <w:t>у</w:t>
      </w:r>
      <w:r w:rsidR="00D1361B">
        <w:rPr>
          <w:sz w:val="28"/>
          <w:szCs w:val="28"/>
        </w:rPr>
        <w:t xml:space="preserve"> (</w:t>
      </w:r>
      <w:r w:rsidR="007F3A5F" w:rsidRPr="001439B8">
        <w:rPr>
          <w:sz w:val="28"/>
          <w:szCs w:val="28"/>
        </w:rPr>
        <w:t>теля</w:t>
      </w:r>
      <w:r>
        <w:rPr>
          <w:sz w:val="28"/>
          <w:szCs w:val="28"/>
        </w:rPr>
        <w:t>тнице</w:t>
      </w:r>
      <w:r w:rsidR="00D1361B">
        <w:rPr>
          <w:sz w:val="28"/>
          <w:szCs w:val="28"/>
        </w:rPr>
        <w:t>)</w:t>
      </w:r>
      <w:r w:rsidR="00F537E0">
        <w:rPr>
          <w:sz w:val="28"/>
          <w:szCs w:val="28"/>
        </w:rPr>
        <w:t xml:space="preserve"> Республики Тыва </w:t>
      </w:r>
      <w:r w:rsidR="00C121CC">
        <w:rPr>
          <w:sz w:val="28"/>
          <w:szCs w:val="28"/>
        </w:rPr>
        <w:t xml:space="preserve">– </w:t>
      </w:r>
      <w:r w:rsidR="000743AE" w:rsidRPr="001439B8">
        <w:rPr>
          <w:sz w:val="28"/>
          <w:szCs w:val="28"/>
        </w:rPr>
        <w:t>диплом</w:t>
      </w:r>
      <w:r w:rsidR="00D1361B">
        <w:rPr>
          <w:sz w:val="28"/>
          <w:szCs w:val="28"/>
        </w:rPr>
        <w:t>ы</w:t>
      </w:r>
      <w:r w:rsidR="000743AE" w:rsidRPr="001439B8">
        <w:rPr>
          <w:sz w:val="28"/>
          <w:szCs w:val="28"/>
        </w:rPr>
        <w:t xml:space="preserve"> </w:t>
      </w:r>
      <w:r w:rsidR="007F3A5F" w:rsidRPr="001439B8">
        <w:rPr>
          <w:sz w:val="28"/>
          <w:szCs w:val="28"/>
        </w:rPr>
        <w:t>1, 2 и 3 степе</w:t>
      </w:r>
      <w:r w:rsidR="00D1361B">
        <w:rPr>
          <w:sz w:val="28"/>
          <w:szCs w:val="28"/>
        </w:rPr>
        <w:t>ни</w:t>
      </w:r>
      <w:r w:rsidR="000743AE" w:rsidRPr="001439B8">
        <w:rPr>
          <w:sz w:val="28"/>
          <w:szCs w:val="28"/>
        </w:rPr>
        <w:t xml:space="preserve"> и ценный приз или денежные премии;</w:t>
      </w:r>
    </w:p>
    <w:p w:rsidR="002D30A4" w:rsidRDefault="00300319" w:rsidP="00F537E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9B8">
        <w:rPr>
          <w:sz w:val="28"/>
          <w:szCs w:val="28"/>
        </w:rPr>
        <w:lastRenderedPageBreak/>
        <w:t>лучш</w:t>
      </w:r>
      <w:r>
        <w:rPr>
          <w:sz w:val="28"/>
          <w:szCs w:val="28"/>
        </w:rPr>
        <w:t>ему</w:t>
      </w:r>
      <w:r w:rsidRPr="001439B8">
        <w:rPr>
          <w:sz w:val="28"/>
          <w:szCs w:val="28"/>
        </w:rPr>
        <w:t xml:space="preserve"> </w:t>
      </w:r>
      <w:r w:rsidR="007F3A5F" w:rsidRPr="001439B8">
        <w:rPr>
          <w:sz w:val="28"/>
          <w:szCs w:val="28"/>
        </w:rPr>
        <w:t>чаб</w:t>
      </w:r>
      <w:r w:rsidR="00D1361B">
        <w:rPr>
          <w:sz w:val="28"/>
          <w:szCs w:val="28"/>
        </w:rPr>
        <w:t>ан</w:t>
      </w:r>
      <w:r>
        <w:rPr>
          <w:sz w:val="28"/>
          <w:szCs w:val="28"/>
        </w:rPr>
        <w:t>у</w:t>
      </w:r>
      <w:r w:rsidR="00D1361B">
        <w:rPr>
          <w:sz w:val="28"/>
          <w:szCs w:val="28"/>
        </w:rPr>
        <w:t xml:space="preserve"> Республики Тыва</w:t>
      </w:r>
      <w:r w:rsidR="007F3A5F" w:rsidRPr="001439B8">
        <w:rPr>
          <w:sz w:val="28"/>
          <w:szCs w:val="28"/>
        </w:rPr>
        <w:t xml:space="preserve"> </w:t>
      </w:r>
      <w:r w:rsidR="00D1361B">
        <w:rPr>
          <w:sz w:val="28"/>
          <w:szCs w:val="28"/>
        </w:rPr>
        <w:t xml:space="preserve">– </w:t>
      </w:r>
      <w:r w:rsidR="000743AE" w:rsidRPr="001439B8">
        <w:rPr>
          <w:sz w:val="28"/>
          <w:szCs w:val="28"/>
        </w:rPr>
        <w:t>диплом</w:t>
      </w:r>
      <w:r w:rsidR="00D1361B">
        <w:rPr>
          <w:sz w:val="28"/>
          <w:szCs w:val="28"/>
        </w:rPr>
        <w:t>ы</w:t>
      </w:r>
      <w:r w:rsidR="000743AE" w:rsidRPr="001439B8">
        <w:rPr>
          <w:sz w:val="28"/>
          <w:szCs w:val="28"/>
        </w:rPr>
        <w:t xml:space="preserve"> </w:t>
      </w:r>
      <w:r w:rsidR="007F3A5F" w:rsidRPr="001439B8">
        <w:rPr>
          <w:sz w:val="28"/>
          <w:szCs w:val="28"/>
        </w:rPr>
        <w:t>1, 2 и 3 степени</w:t>
      </w:r>
      <w:r w:rsidR="000743AE" w:rsidRPr="001439B8">
        <w:rPr>
          <w:sz w:val="28"/>
          <w:szCs w:val="28"/>
        </w:rPr>
        <w:t xml:space="preserve"> и ценный приз или денежные премии.</w:t>
      </w:r>
    </w:p>
    <w:p w:rsidR="00D1361B" w:rsidRDefault="00D1361B" w:rsidP="00F537E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361B" w:rsidRPr="00267DFD" w:rsidRDefault="00D1361B" w:rsidP="00D1361B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D1361B" w:rsidRPr="00267DFD" w:rsidSect="004A03D3">
      <w:pgSz w:w="11906" w:h="16838"/>
      <w:pgMar w:top="1134" w:right="567" w:bottom="1134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44F" w:rsidRDefault="0051344F" w:rsidP="00903863">
      <w:r>
        <w:separator/>
      </w:r>
    </w:p>
  </w:endnote>
  <w:endnote w:type="continuationSeparator" w:id="0">
    <w:p w:rsidR="0051344F" w:rsidRDefault="0051344F" w:rsidP="0090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3D3" w:rsidRDefault="004A03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3D3" w:rsidRDefault="004A03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3D3" w:rsidRDefault="004A03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44F" w:rsidRDefault="0051344F" w:rsidP="00903863">
      <w:r>
        <w:separator/>
      </w:r>
    </w:p>
  </w:footnote>
  <w:footnote w:type="continuationSeparator" w:id="0">
    <w:p w:rsidR="0051344F" w:rsidRDefault="0051344F" w:rsidP="00903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DDA" w:rsidRDefault="002E1819" w:rsidP="00E32DDA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32DD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A7504" w:rsidRDefault="004A7504" w:rsidP="00E32DD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DDA" w:rsidRDefault="002E1819" w:rsidP="00E32DDA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32DD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472C4">
      <w:rPr>
        <w:rStyle w:val="aa"/>
        <w:noProof/>
      </w:rPr>
      <w:t>2</w:t>
    </w:r>
    <w:r>
      <w:rPr>
        <w:rStyle w:val="aa"/>
      </w:rPr>
      <w:fldChar w:fldCharType="end"/>
    </w:r>
  </w:p>
  <w:p w:rsidR="004A7504" w:rsidRDefault="004A7504" w:rsidP="00E32DDA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3D3" w:rsidRDefault="004A03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47F87"/>
    <w:multiLevelType w:val="hybridMultilevel"/>
    <w:tmpl w:val="CAF00FFE"/>
    <w:lvl w:ilvl="0" w:tplc="5BB0FF7C">
      <w:start w:val="7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EB256FF"/>
    <w:multiLevelType w:val="hybridMultilevel"/>
    <w:tmpl w:val="0D0CD2E0"/>
    <w:lvl w:ilvl="0" w:tplc="130869A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4E2F8A"/>
    <w:multiLevelType w:val="hybridMultilevel"/>
    <w:tmpl w:val="BD3AE220"/>
    <w:lvl w:ilvl="0" w:tplc="D8920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B762EF"/>
    <w:multiLevelType w:val="hybridMultilevel"/>
    <w:tmpl w:val="245AE126"/>
    <w:lvl w:ilvl="0" w:tplc="1EC0F7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53CA2658"/>
    <w:multiLevelType w:val="hybridMultilevel"/>
    <w:tmpl w:val="AF62F43C"/>
    <w:lvl w:ilvl="0" w:tplc="EE92E1E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7B5ACC"/>
    <w:multiLevelType w:val="hybridMultilevel"/>
    <w:tmpl w:val="AB00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84C52"/>
    <w:multiLevelType w:val="hybridMultilevel"/>
    <w:tmpl w:val="BD3AE220"/>
    <w:lvl w:ilvl="0" w:tplc="D8920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784393be-69ab-403e-bb1a-cba3eec109f9"/>
  </w:docVars>
  <w:rsids>
    <w:rsidRoot w:val="00C47B6F"/>
    <w:rsid w:val="0000327F"/>
    <w:rsid w:val="0000607E"/>
    <w:rsid w:val="000213D2"/>
    <w:rsid w:val="00030B14"/>
    <w:rsid w:val="00037315"/>
    <w:rsid w:val="00056689"/>
    <w:rsid w:val="000624DD"/>
    <w:rsid w:val="000669C4"/>
    <w:rsid w:val="00071C05"/>
    <w:rsid w:val="00071EC8"/>
    <w:rsid w:val="000743AE"/>
    <w:rsid w:val="00081B5C"/>
    <w:rsid w:val="00086EF6"/>
    <w:rsid w:val="000A3764"/>
    <w:rsid w:val="000B1F09"/>
    <w:rsid w:val="000B5C97"/>
    <w:rsid w:val="000D0B8E"/>
    <w:rsid w:val="000E355E"/>
    <w:rsid w:val="000E71E0"/>
    <w:rsid w:val="000F0A8E"/>
    <w:rsid w:val="00112489"/>
    <w:rsid w:val="00115C4E"/>
    <w:rsid w:val="00130507"/>
    <w:rsid w:val="00130C90"/>
    <w:rsid w:val="00131C57"/>
    <w:rsid w:val="00132D78"/>
    <w:rsid w:val="001439B8"/>
    <w:rsid w:val="00144BC3"/>
    <w:rsid w:val="00145A04"/>
    <w:rsid w:val="001501BC"/>
    <w:rsid w:val="001548B5"/>
    <w:rsid w:val="00172F3C"/>
    <w:rsid w:val="001A114F"/>
    <w:rsid w:val="001A1EBA"/>
    <w:rsid w:val="001A3382"/>
    <w:rsid w:val="001A44D2"/>
    <w:rsid w:val="001A5E0F"/>
    <w:rsid w:val="001A7545"/>
    <w:rsid w:val="001A7ED2"/>
    <w:rsid w:val="001B1E97"/>
    <w:rsid w:val="001B2BA0"/>
    <w:rsid w:val="001B458B"/>
    <w:rsid w:val="001C1A92"/>
    <w:rsid w:val="001D52FB"/>
    <w:rsid w:val="001E28FC"/>
    <w:rsid w:val="001E3F0D"/>
    <w:rsid w:val="001F0DC8"/>
    <w:rsid w:val="001F303C"/>
    <w:rsid w:val="001F50EC"/>
    <w:rsid w:val="001F5492"/>
    <w:rsid w:val="002019FA"/>
    <w:rsid w:val="00202A3B"/>
    <w:rsid w:val="00206D55"/>
    <w:rsid w:val="00215F53"/>
    <w:rsid w:val="00217FAF"/>
    <w:rsid w:val="0023720C"/>
    <w:rsid w:val="00240170"/>
    <w:rsid w:val="00243913"/>
    <w:rsid w:val="00243BB3"/>
    <w:rsid w:val="002445E4"/>
    <w:rsid w:val="0025066B"/>
    <w:rsid w:val="00252228"/>
    <w:rsid w:val="002559AA"/>
    <w:rsid w:val="00256656"/>
    <w:rsid w:val="00267DFD"/>
    <w:rsid w:val="002732D0"/>
    <w:rsid w:val="00274016"/>
    <w:rsid w:val="0027550B"/>
    <w:rsid w:val="0027636F"/>
    <w:rsid w:val="002A4009"/>
    <w:rsid w:val="002B1880"/>
    <w:rsid w:val="002B59A4"/>
    <w:rsid w:val="002C2E48"/>
    <w:rsid w:val="002C5308"/>
    <w:rsid w:val="002D1DF1"/>
    <w:rsid w:val="002D30A4"/>
    <w:rsid w:val="002E1819"/>
    <w:rsid w:val="002E58A4"/>
    <w:rsid w:val="00300319"/>
    <w:rsid w:val="003107D7"/>
    <w:rsid w:val="00310EFD"/>
    <w:rsid w:val="003232AC"/>
    <w:rsid w:val="00324E14"/>
    <w:rsid w:val="0033129D"/>
    <w:rsid w:val="00342782"/>
    <w:rsid w:val="003433C2"/>
    <w:rsid w:val="0034473A"/>
    <w:rsid w:val="00345E5E"/>
    <w:rsid w:val="00352F76"/>
    <w:rsid w:val="0036222B"/>
    <w:rsid w:val="0036762F"/>
    <w:rsid w:val="00373441"/>
    <w:rsid w:val="00376D48"/>
    <w:rsid w:val="00387D74"/>
    <w:rsid w:val="00391AF9"/>
    <w:rsid w:val="003A36E0"/>
    <w:rsid w:val="003C203F"/>
    <w:rsid w:val="003C7063"/>
    <w:rsid w:val="003D748F"/>
    <w:rsid w:val="003E3AEE"/>
    <w:rsid w:val="003E3F1A"/>
    <w:rsid w:val="003F18A1"/>
    <w:rsid w:val="0040035D"/>
    <w:rsid w:val="00405140"/>
    <w:rsid w:val="00412025"/>
    <w:rsid w:val="004139E8"/>
    <w:rsid w:val="00424237"/>
    <w:rsid w:val="004310CA"/>
    <w:rsid w:val="00432E3C"/>
    <w:rsid w:val="0043315B"/>
    <w:rsid w:val="00433893"/>
    <w:rsid w:val="00434463"/>
    <w:rsid w:val="00451F5D"/>
    <w:rsid w:val="0045764B"/>
    <w:rsid w:val="004813A3"/>
    <w:rsid w:val="0049248E"/>
    <w:rsid w:val="00496E00"/>
    <w:rsid w:val="004A03D3"/>
    <w:rsid w:val="004A15FB"/>
    <w:rsid w:val="004A7504"/>
    <w:rsid w:val="004B433E"/>
    <w:rsid w:val="004C66DE"/>
    <w:rsid w:val="004D0742"/>
    <w:rsid w:val="004D6E5C"/>
    <w:rsid w:val="00502903"/>
    <w:rsid w:val="00502A43"/>
    <w:rsid w:val="0051344F"/>
    <w:rsid w:val="0051490B"/>
    <w:rsid w:val="00521075"/>
    <w:rsid w:val="0052428F"/>
    <w:rsid w:val="00526E1B"/>
    <w:rsid w:val="00530BC5"/>
    <w:rsid w:val="00534E13"/>
    <w:rsid w:val="00536FF6"/>
    <w:rsid w:val="00544887"/>
    <w:rsid w:val="0055363A"/>
    <w:rsid w:val="00563911"/>
    <w:rsid w:val="0057719B"/>
    <w:rsid w:val="00587E2C"/>
    <w:rsid w:val="005A452F"/>
    <w:rsid w:val="005B19E6"/>
    <w:rsid w:val="005B2DF1"/>
    <w:rsid w:val="005B6761"/>
    <w:rsid w:val="005C002B"/>
    <w:rsid w:val="005D6712"/>
    <w:rsid w:val="005E7EC5"/>
    <w:rsid w:val="005F50E7"/>
    <w:rsid w:val="00607266"/>
    <w:rsid w:val="00610DB1"/>
    <w:rsid w:val="00624227"/>
    <w:rsid w:val="0063528A"/>
    <w:rsid w:val="006360C5"/>
    <w:rsid w:val="00637675"/>
    <w:rsid w:val="006555F5"/>
    <w:rsid w:val="00655987"/>
    <w:rsid w:val="00656B08"/>
    <w:rsid w:val="0066029B"/>
    <w:rsid w:val="0066503C"/>
    <w:rsid w:val="00667325"/>
    <w:rsid w:val="006766FF"/>
    <w:rsid w:val="006A086C"/>
    <w:rsid w:val="006A26F0"/>
    <w:rsid w:val="006A51CB"/>
    <w:rsid w:val="006B2562"/>
    <w:rsid w:val="006B5F2B"/>
    <w:rsid w:val="006E06C4"/>
    <w:rsid w:val="006E563B"/>
    <w:rsid w:val="006E56C9"/>
    <w:rsid w:val="007022D7"/>
    <w:rsid w:val="00706C17"/>
    <w:rsid w:val="00707F1B"/>
    <w:rsid w:val="00713224"/>
    <w:rsid w:val="00715C92"/>
    <w:rsid w:val="00716A52"/>
    <w:rsid w:val="007303B9"/>
    <w:rsid w:val="007323FA"/>
    <w:rsid w:val="00737929"/>
    <w:rsid w:val="00737A30"/>
    <w:rsid w:val="00741E7E"/>
    <w:rsid w:val="00753260"/>
    <w:rsid w:val="00756719"/>
    <w:rsid w:val="00764DEB"/>
    <w:rsid w:val="00776538"/>
    <w:rsid w:val="00783931"/>
    <w:rsid w:val="00786A62"/>
    <w:rsid w:val="007A4D10"/>
    <w:rsid w:val="007A4D52"/>
    <w:rsid w:val="007A5AEF"/>
    <w:rsid w:val="007B3FAB"/>
    <w:rsid w:val="007B5B23"/>
    <w:rsid w:val="007D018B"/>
    <w:rsid w:val="007D5AF4"/>
    <w:rsid w:val="007E096A"/>
    <w:rsid w:val="007E5794"/>
    <w:rsid w:val="007E7B06"/>
    <w:rsid w:val="007F3A5F"/>
    <w:rsid w:val="007F407B"/>
    <w:rsid w:val="00833B60"/>
    <w:rsid w:val="00843536"/>
    <w:rsid w:val="0084403C"/>
    <w:rsid w:val="00850435"/>
    <w:rsid w:val="00854450"/>
    <w:rsid w:val="00874288"/>
    <w:rsid w:val="0088386C"/>
    <w:rsid w:val="00883DBF"/>
    <w:rsid w:val="00884DD6"/>
    <w:rsid w:val="00886D5B"/>
    <w:rsid w:val="008972A4"/>
    <w:rsid w:val="008B308F"/>
    <w:rsid w:val="008B42E6"/>
    <w:rsid w:val="008B4FA5"/>
    <w:rsid w:val="008B6865"/>
    <w:rsid w:val="008C11EF"/>
    <w:rsid w:val="008C25D4"/>
    <w:rsid w:val="008D1EBB"/>
    <w:rsid w:val="008E13C9"/>
    <w:rsid w:val="008F1443"/>
    <w:rsid w:val="00900D94"/>
    <w:rsid w:val="00903863"/>
    <w:rsid w:val="0091040B"/>
    <w:rsid w:val="00913AD0"/>
    <w:rsid w:val="00917476"/>
    <w:rsid w:val="00921A4F"/>
    <w:rsid w:val="00925BD2"/>
    <w:rsid w:val="009472C4"/>
    <w:rsid w:val="00953B3A"/>
    <w:rsid w:val="00967A16"/>
    <w:rsid w:val="00983F89"/>
    <w:rsid w:val="00997DF9"/>
    <w:rsid w:val="009A7D86"/>
    <w:rsid w:val="009D352B"/>
    <w:rsid w:val="009E0240"/>
    <w:rsid w:val="009F112A"/>
    <w:rsid w:val="00A00774"/>
    <w:rsid w:val="00A02AE9"/>
    <w:rsid w:val="00A12C86"/>
    <w:rsid w:val="00A2253B"/>
    <w:rsid w:val="00A37036"/>
    <w:rsid w:val="00A430AE"/>
    <w:rsid w:val="00A67129"/>
    <w:rsid w:val="00A7336A"/>
    <w:rsid w:val="00A736A9"/>
    <w:rsid w:val="00A758A1"/>
    <w:rsid w:val="00A77481"/>
    <w:rsid w:val="00A87E46"/>
    <w:rsid w:val="00A87ED3"/>
    <w:rsid w:val="00AA774E"/>
    <w:rsid w:val="00AE2782"/>
    <w:rsid w:val="00AE49E5"/>
    <w:rsid w:val="00AF197D"/>
    <w:rsid w:val="00B0091F"/>
    <w:rsid w:val="00B044FB"/>
    <w:rsid w:val="00B05B7C"/>
    <w:rsid w:val="00B07ED0"/>
    <w:rsid w:val="00B10059"/>
    <w:rsid w:val="00B1176B"/>
    <w:rsid w:val="00B24588"/>
    <w:rsid w:val="00B40427"/>
    <w:rsid w:val="00B53D36"/>
    <w:rsid w:val="00B629C1"/>
    <w:rsid w:val="00B71120"/>
    <w:rsid w:val="00B83E27"/>
    <w:rsid w:val="00B8451A"/>
    <w:rsid w:val="00B91306"/>
    <w:rsid w:val="00BA599A"/>
    <w:rsid w:val="00BB70C9"/>
    <w:rsid w:val="00BD013F"/>
    <w:rsid w:val="00BD7186"/>
    <w:rsid w:val="00BE21C3"/>
    <w:rsid w:val="00BE4744"/>
    <w:rsid w:val="00BE5203"/>
    <w:rsid w:val="00BF1A20"/>
    <w:rsid w:val="00BF3E89"/>
    <w:rsid w:val="00BF6EA1"/>
    <w:rsid w:val="00C04032"/>
    <w:rsid w:val="00C04902"/>
    <w:rsid w:val="00C07CF6"/>
    <w:rsid w:val="00C121CC"/>
    <w:rsid w:val="00C21AEF"/>
    <w:rsid w:val="00C2794F"/>
    <w:rsid w:val="00C32C8C"/>
    <w:rsid w:val="00C37248"/>
    <w:rsid w:val="00C42EF3"/>
    <w:rsid w:val="00C4403D"/>
    <w:rsid w:val="00C47811"/>
    <w:rsid w:val="00C47B6F"/>
    <w:rsid w:val="00C50516"/>
    <w:rsid w:val="00C6226E"/>
    <w:rsid w:val="00C70B73"/>
    <w:rsid w:val="00C81957"/>
    <w:rsid w:val="00C828A8"/>
    <w:rsid w:val="00C92516"/>
    <w:rsid w:val="00CA1432"/>
    <w:rsid w:val="00CA3CDB"/>
    <w:rsid w:val="00CA3E5A"/>
    <w:rsid w:val="00CA5EEE"/>
    <w:rsid w:val="00CA7A77"/>
    <w:rsid w:val="00CB049F"/>
    <w:rsid w:val="00CB3497"/>
    <w:rsid w:val="00CB423F"/>
    <w:rsid w:val="00CB5565"/>
    <w:rsid w:val="00CC42A5"/>
    <w:rsid w:val="00CC590C"/>
    <w:rsid w:val="00CD47F5"/>
    <w:rsid w:val="00CE28B4"/>
    <w:rsid w:val="00CE2E6D"/>
    <w:rsid w:val="00CE6CC6"/>
    <w:rsid w:val="00D00992"/>
    <w:rsid w:val="00D06975"/>
    <w:rsid w:val="00D103A4"/>
    <w:rsid w:val="00D121CE"/>
    <w:rsid w:val="00D1361B"/>
    <w:rsid w:val="00D36A01"/>
    <w:rsid w:val="00D41077"/>
    <w:rsid w:val="00D4411C"/>
    <w:rsid w:val="00D45922"/>
    <w:rsid w:val="00D46FC2"/>
    <w:rsid w:val="00D54F70"/>
    <w:rsid w:val="00D55BAB"/>
    <w:rsid w:val="00D56D2C"/>
    <w:rsid w:val="00D65E0A"/>
    <w:rsid w:val="00D70A21"/>
    <w:rsid w:val="00D96D96"/>
    <w:rsid w:val="00DA02BA"/>
    <w:rsid w:val="00DB21D3"/>
    <w:rsid w:val="00DC30D4"/>
    <w:rsid w:val="00DE248A"/>
    <w:rsid w:val="00DE47B5"/>
    <w:rsid w:val="00E00D02"/>
    <w:rsid w:val="00E25051"/>
    <w:rsid w:val="00E30A67"/>
    <w:rsid w:val="00E32DDA"/>
    <w:rsid w:val="00E357C1"/>
    <w:rsid w:val="00E47992"/>
    <w:rsid w:val="00E51FB3"/>
    <w:rsid w:val="00E57AE0"/>
    <w:rsid w:val="00E60F57"/>
    <w:rsid w:val="00E71BC9"/>
    <w:rsid w:val="00E738A0"/>
    <w:rsid w:val="00E80B2C"/>
    <w:rsid w:val="00E82C5A"/>
    <w:rsid w:val="00E84C98"/>
    <w:rsid w:val="00E91C20"/>
    <w:rsid w:val="00E9366F"/>
    <w:rsid w:val="00E93846"/>
    <w:rsid w:val="00E94AD7"/>
    <w:rsid w:val="00EA0DCF"/>
    <w:rsid w:val="00EA438E"/>
    <w:rsid w:val="00EA5CAC"/>
    <w:rsid w:val="00EB1116"/>
    <w:rsid w:val="00EB34A3"/>
    <w:rsid w:val="00EB49C5"/>
    <w:rsid w:val="00EC7C65"/>
    <w:rsid w:val="00ED1F51"/>
    <w:rsid w:val="00ED3307"/>
    <w:rsid w:val="00ED68C4"/>
    <w:rsid w:val="00ED69D9"/>
    <w:rsid w:val="00EE4A12"/>
    <w:rsid w:val="00EF747C"/>
    <w:rsid w:val="00F00546"/>
    <w:rsid w:val="00F0184F"/>
    <w:rsid w:val="00F30708"/>
    <w:rsid w:val="00F378D6"/>
    <w:rsid w:val="00F537E0"/>
    <w:rsid w:val="00F602C9"/>
    <w:rsid w:val="00F65132"/>
    <w:rsid w:val="00F729A4"/>
    <w:rsid w:val="00F74030"/>
    <w:rsid w:val="00F94520"/>
    <w:rsid w:val="00FB30DE"/>
    <w:rsid w:val="00FC0F88"/>
    <w:rsid w:val="00FC4A8F"/>
    <w:rsid w:val="00FC6E8A"/>
    <w:rsid w:val="00FE2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4CC8CC2-33FE-4CAF-B0C8-DEDFF6ED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B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1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51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2794F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header"/>
    <w:basedOn w:val="a"/>
    <w:link w:val="a4"/>
    <w:rsid w:val="009038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03863"/>
    <w:rPr>
      <w:sz w:val="24"/>
      <w:szCs w:val="24"/>
    </w:rPr>
  </w:style>
  <w:style w:type="paragraph" w:styleId="a5">
    <w:name w:val="footer"/>
    <w:basedOn w:val="a"/>
    <w:link w:val="a6"/>
    <w:rsid w:val="009038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03863"/>
    <w:rPr>
      <w:sz w:val="24"/>
      <w:szCs w:val="24"/>
    </w:rPr>
  </w:style>
  <w:style w:type="paragraph" w:styleId="a7">
    <w:name w:val="List Paragraph"/>
    <w:basedOn w:val="a"/>
    <w:qFormat/>
    <w:rsid w:val="00112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2B18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02A3B"/>
    <w:pPr>
      <w:widowControl w:val="0"/>
      <w:autoSpaceDE w:val="0"/>
      <w:autoSpaceDN w:val="0"/>
    </w:pPr>
    <w:rPr>
      <w:b/>
      <w:sz w:val="24"/>
    </w:rPr>
  </w:style>
  <w:style w:type="character" w:customStyle="1" w:styleId="13">
    <w:name w:val="Основной текст (13)_"/>
    <w:link w:val="130"/>
    <w:rsid w:val="007E5794"/>
    <w:rPr>
      <w:b/>
      <w:bCs/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E5794"/>
    <w:pPr>
      <w:widowControl w:val="0"/>
      <w:shd w:val="clear" w:color="auto" w:fill="FFFFFF"/>
      <w:spacing w:before="1740" w:after="420" w:line="337" w:lineRule="exact"/>
      <w:jc w:val="center"/>
    </w:pPr>
    <w:rPr>
      <w:b/>
      <w:bCs/>
      <w:sz w:val="27"/>
      <w:szCs w:val="27"/>
    </w:rPr>
  </w:style>
  <w:style w:type="character" w:styleId="a9">
    <w:name w:val="Hyperlink"/>
    <w:rsid w:val="00DE47B5"/>
    <w:rPr>
      <w:color w:val="0000FF"/>
      <w:u w:val="single"/>
    </w:rPr>
  </w:style>
  <w:style w:type="character" w:styleId="aa">
    <w:name w:val="page number"/>
    <w:basedOn w:val="a0"/>
    <w:rsid w:val="00E32DDA"/>
  </w:style>
  <w:style w:type="paragraph" w:styleId="ab">
    <w:name w:val="Balloon Text"/>
    <w:basedOn w:val="a"/>
    <w:link w:val="ac"/>
    <w:rsid w:val="007303B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7303B9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B1176B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B11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A1319FD9CCC8E22A2F133C789B1B55C3FD4534FA8BCC8022B88530D77BBA134AA861E36BDB1FD8C0v54C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19322ADFACBDC9D207FB662F6A49D77B1B6C6EA2CEC2BA4CC2B6F2D365A237B368ED72107FB0F739A3467Cg4N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mcxrt</Company>
  <LinksUpToDate>false</LinksUpToDate>
  <CharactersWithSpaces>13650</CharactersWithSpaces>
  <SharedDoc>false</SharedDoc>
  <HLinks>
    <vt:vector size="18" baseType="variant">
      <vt:variant>
        <vt:i4>5963867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consultantplus://offline/ref=19322ADFACBDC9D207FB662F6A49D77B1B6C6EA2CEC2BA4CC2B6F2D365A237B368ED72107FB0F739A3467Cg4NCQ</vt:lpwstr>
      </vt:variant>
      <vt:variant>
        <vt:lpwstr/>
      </vt:variant>
      <vt:variant>
        <vt:i4>4128864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consultantplus://offline/ref=A1319FD9CCC8E22A2F133C789B1B55C3FD4534FA8BCC8022B88530D77BBA134AA861E36BDB1FD8C0v54CE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Yurist</dc:creator>
  <cp:lastModifiedBy>Тас-оол Оксана Всеволодовна</cp:lastModifiedBy>
  <cp:revision>3</cp:revision>
  <cp:lastPrinted>2022-08-09T02:28:00Z</cp:lastPrinted>
  <dcterms:created xsi:type="dcterms:W3CDTF">2022-08-05T11:40:00Z</dcterms:created>
  <dcterms:modified xsi:type="dcterms:W3CDTF">2022-08-09T02:29:00Z</dcterms:modified>
</cp:coreProperties>
</file>