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60" w:rsidRPr="00A04960" w:rsidRDefault="00A04960" w:rsidP="00A049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49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361C3D" wp14:editId="5FE62667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60" w:rsidRPr="00A04960" w:rsidRDefault="00A04960" w:rsidP="00A049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496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04960">
        <w:rPr>
          <w:rFonts w:ascii="Times New Roman" w:eastAsia="Calibri" w:hAnsi="Times New Roman" w:cs="Times New Roman"/>
          <w:sz w:val="36"/>
          <w:szCs w:val="36"/>
        </w:rPr>
        <w:br/>
      </w:r>
      <w:r w:rsidRPr="00A0496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A04960" w:rsidRPr="00A04960" w:rsidRDefault="00A04960" w:rsidP="00A0496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0496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04960">
        <w:rPr>
          <w:rFonts w:ascii="Times New Roman" w:eastAsia="Calibri" w:hAnsi="Times New Roman" w:cs="Times New Roman"/>
          <w:sz w:val="36"/>
          <w:szCs w:val="36"/>
        </w:rPr>
        <w:br/>
      </w:r>
      <w:r w:rsidRPr="00A0496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769B6" w:rsidRDefault="00D769B6" w:rsidP="00D769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69B6" w:rsidRDefault="00945E84" w:rsidP="00945E8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23 августа 2022 г. № 474-р</w:t>
      </w:r>
    </w:p>
    <w:p w:rsidR="00945E84" w:rsidRDefault="00945E84" w:rsidP="00945E8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D769B6" w:rsidRDefault="00D769B6" w:rsidP="00D769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69B6" w:rsidRDefault="003B0210" w:rsidP="00D76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B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C15D3" w:rsidRPr="00D769B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="00296386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D769B6" w:rsidRDefault="003B0210" w:rsidP="00D76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B6">
        <w:rPr>
          <w:rFonts w:ascii="Times New Roman" w:hAnsi="Times New Roman" w:cs="Times New Roman"/>
          <w:b/>
          <w:bCs/>
          <w:sz w:val="28"/>
          <w:szCs w:val="28"/>
        </w:rPr>
        <w:t xml:space="preserve">коллегии Министерства цифрового </w:t>
      </w:r>
    </w:p>
    <w:p w:rsidR="003B0210" w:rsidRPr="00D769B6" w:rsidRDefault="003B0210" w:rsidP="00D76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B6">
        <w:rPr>
          <w:rFonts w:ascii="Times New Roman" w:hAnsi="Times New Roman" w:cs="Times New Roman"/>
          <w:b/>
          <w:bCs/>
          <w:sz w:val="28"/>
          <w:szCs w:val="28"/>
        </w:rPr>
        <w:t>развития Республики Тыва</w:t>
      </w:r>
      <w:r w:rsidR="001A64A5" w:rsidRPr="00D7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386" w:rsidRPr="00D769B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296386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="00296386" w:rsidRPr="00D769B6">
        <w:rPr>
          <w:rFonts w:ascii="Times New Roman" w:hAnsi="Times New Roman" w:cs="Times New Roman"/>
          <w:b/>
          <w:bCs/>
          <w:sz w:val="28"/>
          <w:szCs w:val="28"/>
        </w:rPr>
        <w:t>состава</w:t>
      </w:r>
    </w:p>
    <w:p w:rsidR="003B0210" w:rsidRDefault="003B0210" w:rsidP="00D76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9B6" w:rsidRPr="00D769B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9B6" w:rsidRDefault="003B0210" w:rsidP="00D76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A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</w:t>
      </w:r>
      <w:r w:rsidR="00D769B6">
        <w:rPr>
          <w:rFonts w:ascii="Times New Roman" w:hAnsi="Times New Roman" w:cs="Times New Roman"/>
          <w:sz w:val="28"/>
          <w:szCs w:val="28"/>
        </w:rPr>
        <w:t>т 31 декабря 2003 г. № 95-ВХ-</w:t>
      </w:r>
      <w:r w:rsidR="00D769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6F4A">
        <w:rPr>
          <w:rFonts w:ascii="Times New Roman" w:hAnsi="Times New Roman" w:cs="Times New Roman"/>
          <w:sz w:val="28"/>
          <w:szCs w:val="28"/>
        </w:rPr>
        <w:t xml:space="preserve"> </w:t>
      </w:r>
      <w:r w:rsidR="00D769B6">
        <w:rPr>
          <w:rFonts w:ascii="Times New Roman" w:hAnsi="Times New Roman" w:cs="Times New Roman"/>
          <w:sz w:val="28"/>
          <w:szCs w:val="28"/>
        </w:rPr>
        <w:t>«</w:t>
      </w:r>
      <w:r w:rsidRPr="00DC6F4A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D769B6">
        <w:rPr>
          <w:rFonts w:ascii="Times New Roman" w:hAnsi="Times New Roman" w:cs="Times New Roman"/>
          <w:sz w:val="28"/>
          <w:szCs w:val="28"/>
        </w:rPr>
        <w:t>»</w:t>
      </w:r>
      <w:r w:rsidRPr="00DC6F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</w:t>
      </w:r>
      <w:r w:rsidRPr="00DC6F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DC6F4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F4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DC6F4A">
        <w:rPr>
          <w:rFonts w:ascii="Times New Roman" w:hAnsi="Times New Roman" w:cs="Times New Roman"/>
          <w:sz w:val="28"/>
          <w:szCs w:val="28"/>
        </w:rPr>
        <w:t xml:space="preserve"> </w:t>
      </w:r>
      <w:r w:rsidR="00D769B6">
        <w:rPr>
          <w:rFonts w:ascii="Times New Roman" w:hAnsi="Times New Roman" w:cs="Times New Roman"/>
          <w:sz w:val="28"/>
          <w:szCs w:val="28"/>
        </w:rPr>
        <w:t>«</w:t>
      </w:r>
      <w:r w:rsidRPr="00DC6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Министерстве цифрового развития Республики Тыва и его структуры, и о признании утратившими силу некоторых постановлений Правительства Республики Тыва</w:t>
      </w:r>
      <w:r w:rsidR="00D769B6">
        <w:rPr>
          <w:rFonts w:ascii="Times New Roman" w:hAnsi="Times New Roman" w:cs="Times New Roman"/>
          <w:sz w:val="28"/>
          <w:szCs w:val="28"/>
        </w:rPr>
        <w:t>»</w:t>
      </w:r>
      <w:r w:rsidR="001A64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B6" w:rsidRDefault="00D769B6" w:rsidP="00D76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B6" w:rsidRDefault="00D769B6" w:rsidP="00D76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F68">
        <w:rPr>
          <w:rFonts w:ascii="Times New Roman" w:hAnsi="Times New Roman" w:cs="Times New Roman"/>
          <w:sz w:val="28"/>
          <w:szCs w:val="28"/>
        </w:rPr>
        <w:t>Создать к</w:t>
      </w:r>
      <w:r w:rsidR="00A859B8">
        <w:rPr>
          <w:rFonts w:ascii="Times New Roman" w:hAnsi="Times New Roman" w:cs="Times New Roman"/>
          <w:sz w:val="28"/>
          <w:szCs w:val="28"/>
        </w:rPr>
        <w:t xml:space="preserve">оллегию Министерства цифрового развития Республики Тыва. </w:t>
      </w:r>
    </w:p>
    <w:p w:rsidR="00EC15D3" w:rsidRDefault="00D769B6" w:rsidP="00D76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0210" w:rsidRPr="001A64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A64A5">
        <w:rPr>
          <w:rFonts w:ascii="Times New Roman" w:hAnsi="Times New Roman" w:cs="Times New Roman"/>
          <w:sz w:val="28"/>
          <w:szCs w:val="28"/>
        </w:rPr>
        <w:t>прилагаемы</w:t>
      </w:r>
      <w:r w:rsidR="00EC15D3">
        <w:rPr>
          <w:rFonts w:ascii="Times New Roman" w:hAnsi="Times New Roman" w:cs="Times New Roman"/>
          <w:sz w:val="28"/>
          <w:szCs w:val="28"/>
        </w:rPr>
        <w:t>е:</w:t>
      </w:r>
    </w:p>
    <w:p w:rsidR="00EC15D3" w:rsidRPr="00801872" w:rsidRDefault="00EC15D3" w:rsidP="00D769B6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Pr="00801872">
        <w:rPr>
          <w:rFonts w:ascii="Times New Roman" w:hAnsi="Times New Roman" w:cs="Times New Roman"/>
          <w:sz w:val="28"/>
          <w:szCs w:val="28"/>
        </w:rPr>
        <w:t>оллегии Министерства цифрового развития Республики Тыва;</w:t>
      </w:r>
    </w:p>
    <w:p w:rsidR="003B0210" w:rsidRPr="00EC15D3" w:rsidRDefault="004D2F7A" w:rsidP="00D76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4A5" w:rsidRPr="00EC15D3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3B0210" w:rsidRPr="00EC15D3">
        <w:rPr>
          <w:rFonts w:ascii="Times New Roman" w:hAnsi="Times New Roman" w:cs="Times New Roman"/>
          <w:sz w:val="28"/>
          <w:szCs w:val="28"/>
        </w:rPr>
        <w:t>коллеги</w:t>
      </w:r>
      <w:r w:rsidR="001A64A5" w:rsidRPr="00EC15D3">
        <w:rPr>
          <w:rFonts w:ascii="Times New Roman" w:hAnsi="Times New Roman" w:cs="Times New Roman"/>
          <w:sz w:val="28"/>
          <w:szCs w:val="28"/>
        </w:rPr>
        <w:t>и</w:t>
      </w:r>
      <w:r w:rsidR="003B0210" w:rsidRPr="00EC15D3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 Республики Тыва.</w:t>
      </w:r>
    </w:p>
    <w:p w:rsidR="001A64A5" w:rsidRPr="001A64A5" w:rsidRDefault="00D769B6" w:rsidP="00D76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A64A5" w:rsidRPr="001A64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4A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r w:rsidR="001A64A5" w:rsidRPr="001A6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настоящее распоряжение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A64A5" w:rsidRPr="001A64A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64A5" w:rsidRPr="001A64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0210" w:rsidRDefault="00A04960" w:rsidP="003B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4960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C9BF8E9" wp14:editId="76A8BECF">
            <wp:simplePos x="0" y="0"/>
            <wp:positionH relativeFrom="column">
              <wp:posOffset>3191510</wp:posOffset>
            </wp:positionH>
            <wp:positionV relativeFrom="paragraph">
              <wp:posOffset>192405</wp:posOffset>
            </wp:positionV>
            <wp:extent cx="1611630" cy="1538288"/>
            <wp:effectExtent l="19050" t="0" r="762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2.tif"/>
                    <pic:cNvPicPr/>
                  </pic:nvPicPr>
                  <pic:blipFill>
                    <a:blip r:embed="rId9" cstate="print">
                      <a:grayscl/>
                    </a:blip>
                    <a:srcRect r="54685" b="23154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53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910A3" w:rsidRPr="00A42E26" w:rsidRDefault="003910A3" w:rsidP="003B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210" w:rsidRDefault="003B0210" w:rsidP="003B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3910A3" w:rsidTr="006C1FA0">
        <w:tc>
          <w:tcPr>
            <w:tcW w:w="4219" w:type="dxa"/>
          </w:tcPr>
          <w:p w:rsidR="003910A3" w:rsidRDefault="003910A3" w:rsidP="006C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910A3" w:rsidRDefault="003910A3" w:rsidP="006C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3910A3" w:rsidRDefault="003910A3" w:rsidP="006C1F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Куулар</w:t>
            </w:r>
          </w:p>
        </w:tc>
      </w:tr>
    </w:tbl>
    <w:p w:rsidR="003910A3" w:rsidRPr="00A42E26" w:rsidRDefault="003910A3" w:rsidP="003B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B6" w:rsidRDefault="00D769B6" w:rsidP="003B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69B6" w:rsidSect="00D769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C15D3" w:rsidRPr="00D769B6" w:rsidRDefault="00EC15D3" w:rsidP="00D769B6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C15D3" w:rsidRPr="00D769B6" w:rsidRDefault="00EC15D3" w:rsidP="00D769B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C15D3" w:rsidRDefault="00EC15D3" w:rsidP="00D769B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5E84" w:rsidRDefault="00945E84" w:rsidP="00945E84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от 23 августа 2022 г. № 474-р</w:t>
      </w:r>
    </w:p>
    <w:p w:rsidR="00945E84" w:rsidRDefault="00945E84" w:rsidP="00D7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9B6" w:rsidRPr="00D769B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Е</w:t>
      </w:r>
    </w:p>
    <w:p w:rsidR="00D769B6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 xml:space="preserve">о коллегии Министерства цифрового </w:t>
      </w:r>
    </w:p>
    <w:p w:rsidR="00EC15D3" w:rsidRPr="00D769B6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>развития Республики Тыва</w:t>
      </w:r>
    </w:p>
    <w:p w:rsidR="00D769B6" w:rsidRPr="00D769B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Default="003910A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sz w:val="28"/>
          <w:szCs w:val="28"/>
        </w:rPr>
        <w:t>1</w:t>
      </w:r>
      <w:r w:rsidR="00EC15D3" w:rsidRPr="00D769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69B6" w:rsidRPr="00D769B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3C">
        <w:rPr>
          <w:rFonts w:ascii="Times New Roman" w:hAnsi="Times New Roman" w:cs="Times New Roman"/>
          <w:sz w:val="28"/>
          <w:szCs w:val="28"/>
        </w:rPr>
        <w:t xml:space="preserve">1.1. Коллегия Министерства цифрового развития Республики Тыва (далее </w:t>
      </w:r>
      <w:r w:rsidR="00D769B6">
        <w:rPr>
          <w:rFonts w:ascii="Times New Roman" w:hAnsi="Times New Roman" w:cs="Times New Roman"/>
          <w:sz w:val="28"/>
          <w:szCs w:val="28"/>
        </w:rPr>
        <w:t>– Коллегия) –</w:t>
      </w:r>
      <w:r w:rsidRPr="0050683C">
        <w:rPr>
          <w:rFonts w:ascii="Times New Roman" w:hAnsi="Times New Roman" w:cs="Times New Roman"/>
          <w:sz w:val="28"/>
          <w:szCs w:val="28"/>
        </w:rPr>
        <w:t xml:space="preserve"> коллегиальный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совещательный </w:t>
      </w:r>
      <w:r w:rsidRPr="0050683C">
        <w:rPr>
          <w:rFonts w:ascii="Times New Roman" w:hAnsi="Times New Roman" w:cs="Times New Roman"/>
          <w:sz w:val="28"/>
          <w:szCs w:val="28"/>
        </w:rPr>
        <w:t xml:space="preserve">орган, созданный для рассмотрения наиболее значимых и актуальных вопросов в области </w:t>
      </w:r>
      <w:r>
        <w:rPr>
          <w:rFonts w:ascii="Times New Roman" w:hAnsi="Times New Roman" w:cs="Times New Roman"/>
          <w:sz w:val="28"/>
          <w:szCs w:val="28"/>
        </w:rPr>
        <w:t xml:space="preserve">цифровой трансформации </w:t>
      </w:r>
      <w:r w:rsidRPr="001A039A">
        <w:rPr>
          <w:rFonts w:ascii="Times New Roman" w:hAnsi="Times New Roman" w:cs="Times New Roman"/>
          <w:sz w:val="28"/>
          <w:szCs w:val="28"/>
        </w:rPr>
        <w:t>ключевых отраслей экономики, социальной сферы и государственного управления, информационной безопасности</w:t>
      </w:r>
      <w:r w:rsidRPr="0050683C">
        <w:rPr>
          <w:rFonts w:ascii="Times New Roman" w:hAnsi="Times New Roman" w:cs="Times New Roman"/>
          <w:sz w:val="28"/>
          <w:szCs w:val="28"/>
        </w:rPr>
        <w:t xml:space="preserve"> и выработки решений (рекомендаций), которые могут учитываться при принятии правовых актов Министерства цифрового развития Рес</w:t>
      </w:r>
      <w:r w:rsidR="00D769B6">
        <w:rPr>
          <w:rFonts w:ascii="Times New Roman" w:hAnsi="Times New Roman" w:cs="Times New Roman"/>
          <w:sz w:val="28"/>
          <w:szCs w:val="28"/>
        </w:rPr>
        <w:t>публики Тыва (далее –</w:t>
      </w:r>
      <w:r w:rsidRPr="0050683C">
        <w:rPr>
          <w:rFonts w:ascii="Times New Roman" w:hAnsi="Times New Roman" w:cs="Times New Roman"/>
          <w:sz w:val="28"/>
          <w:szCs w:val="28"/>
        </w:rPr>
        <w:t xml:space="preserve"> Министерство) или разработке Министерством проектов правовых актов республики, обеспечивающих:</w:t>
      </w:r>
    </w:p>
    <w:p w:rsidR="00EC15D3" w:rsidRDefault="00EC15D3" w:rsidP="00D76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683C">
        <w:rPr>
          <w:sz w:val="28"/>
          <w:szCs w:val="28"/>
        </w:rPr>
        <w:t xml:space="preserve">реализацию </w:t>
      </w:r>
      <w:r w:rsidRPr="00A42E26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A42E2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 и</w:t>
      </w:r>
      <w:r w:rsidRPr="00A42E26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>-</w:t>
      </w:r>
      <w:r w:rsidRPr="00A42E26">
        <w:rPr>
          <w:sz w:val="28"/>
          <w:szCs w:val="28"/>
        </w:rPr>
        <w:t>правово</w:t>
      </w:r>
      <w:r w:rsidR="003910A3">
        <w:rPr>
          <w:sz w:val="28"/>
          <w:szCs w:val="28"/>
        </w:rPr>
        <w:t>е</w:t>
      </w:r>
      <w:r w:rsidRPr="00A42E26">
        <w:rPr>
          <w:sz w:val="28"/>
          <w:szCs w:val="28"/>
        </w:rPr>
        <w:t xml:space="preserve"> регулировани</w:t>
      </w:r>
      <w:r w:rsidR="003910A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23A30">
        <w:rPr>
          <w:sz w:val="28"/>
          <w:szCs w:val="28"/>
        </w:rPr>
        <w:t>в сфере цифровой трансформации ключевых отраслей экономики, социальной сферы и государственного управления, информационной безопасности (в том числе критических информационных инфраструктур)</w:t>
      </w:r>
      <w:r>
        <w:rPr>
          <w:sz w:val="28"/>
          <w:szCs w:val="28"/>
        </w:rPr>
        <w:t xml:space="preserve"> и</w:t>
      </w:r>
      <w:r w:rsidRPr="00623A3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3910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C15D3" w:rsidRDefault="00EC15D3" w:rsidP="00D76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и распоряжение государственной собственностью в сферах обеспечения доступа к информации о деятельности государственных органов и информационных технологий (за исключением полномочий, отнесенных к компетенции иных органов исполнительной власти республики), а также в области связи. </w:t>
      </w:r>
    </w:p>
    <w:p w:rsidR="00EC15D3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50683C">
        <w:rPr>
          <w:rFonts w:ascii="Times New Roman" w:hAnsi="Times New Roman" w:cs="Times New Roman"/>
          <w:sz w:val="28"/>
          <w:szCs w:val="28"/>
        </w:rPr>
        <w:t xml:space="preserve">1.2. Коллегия в своей </w:t>
      </w:r>
      <w:r w:rsidR="00D0709B">
        <w:rPr>
          <w:rFonts w:ascii="Times New Roman" w:hAnsi="Times New Roman" w:cs="Times New Roman"/>
          <w:sz w:val="28"/>
          <w:szCs w:val="28"/>
        </w:rPr>
        <w:t>деятельности</w:t>
      </w:r>
      <w:r w:rsidRPr="0050683C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50683C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Pr="0050683C">
        <w:rPr>
          <w:rFonts w:ascii="Times New Roman" w:hAnsi="Times New Roman" w:cs="Times New Roman"/>
          <w:sz w:val="28"/>
          <w:szCs w:val="28"/>
        </w:rPr>
        <w:t xml:space="preserve">законами,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законами, правовыми актами Президента Российской Федерации и Правительства Российской Федерации, Конституцией </w:t>
      </w:r>
      <w:r w:rsidRPr="0050683C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Pr="0050683C">
        <w:rPr>
          <w:rFonts w:ascii="Times New Roman" w:hAnsi="Times New Roman" w:cs="Times New Roman"/>
          <w:sz w:val="28"/>
          <w:szCs w:val="28"/>
        </w:rPr>
        <w:t>законами Республики Тыва, законами Республики 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Главы Республики Тыва и Правительства Республики Тыва, </w:t>
      </w:r>
      <w:r w:rsidRPr="0050683C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Коллегия осуществляет свою деятельность в соответствии с принципами коллегиальности и ответственности за принимаемые решения.  </w:t>
      </w:r>
    </w:p>
    <w:bookmarkEnd w:id="2"/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683C">
        <w:rPr>
          <w:rFonts w:ascii="Times New Roman" w:hAnsi="Times New Roman" w:cs="Times New Roman"/>
          <w:sz w:val="28"/>
          <w:szCs w:val="28"/>
        </w:rPr>
        <w:t xml:space="preserve">. Коллегия образуется в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50683C"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секретаря и представителей органов исполнительной власти, государственных и коммерческих предприятий и общественных организаций республики.</w:t>
      </w:r>
    </w:p>
    <w:p w:rsidR="00EC15D3" w:rsidRPr="0050683C" w:rsidRDefault="00D0709B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9"/>
      <w:r>
        <w:rPr>
          <w:rFonts w:ascii="Times New Roman" w:hAnsi="Times New Roman" w:cs="Times New Roman"/>
          <w:sz w:val="28"/>
          <w:szCs w:val="28"/>
        </w:rPr>
        <w:t>Председателем Коллегии (далее –</w:t>
      </w:r>
      <w:r w:rsidR="00EC15D3" w:rsidRPr="0050683C">
        <w:rPr>
          <w:rFonts w:ascii="Times New Roman" w:hAnsi="Times New Roman" w:cs="Times New Roman"/>
          <w:sz w:val="28"/>
          <w:szCs w:val="28"/>
        </w:rPr>
        <w:t xml:space="preserve"> председатель) является министр цифрового развития Республики Тыва.</w:t>
      </w:r>
    </w:p>
    <w:bookmarkEnd w:id="3"/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50683C">
        <w:rPr>
          <w:rFonts w:ascii="Times New Roman" w:hAnsi="Times New Roman" w:cs="Times New Roman"/>
          <w:sz w:val="28"/>
          <w:szCs w:val="28"/>
        </w:rPr>
        <w:t xml:space="preserve"> Коллегии и соответствующие изменения в нем утверждаются </w:t>
      </w:r>
      <w:r w:rsidR="00A859B8">
        <w:rPr>
          <w:rFonts w:ascii="Times New Roman" w:hAnsi="Times New Roman" w:cs="Times New Roman"/>
          <w:sz w:val="28"/>
          <w:szCs w:val="28"/>
        </w:rPr>
        <w:t>распоряжением</w:t>
      </w:r>
      <w:r w:rsidRPr="0050683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Тыва.</w:t>
      </w:r>
    </w:p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4"/>
      <w:r>
        <w:rPr>
          <w:rFonts w:ascii="Times New Roman" w:hAnsi="Times New Roman" w:cs="Times New Roman"/>
          <w:sz w:val="28"/>
          <w:szCs w:val="28"/>
        </w:rPr>
        <w:t>1.5</w:t>
      </w:r>
      <w:r w:rsidRPr="0050683C">
        <w:rPr>
          <w:rFonts w:ascii="Times New Roman" w:hAnsi="Times New Roman" w:cs="Times New Roman"/>
          <w:sz w:val="28"/>
          <w:szCs w:val="28"/>
        </w:rPr>
        <w:t>. В заседаниях Коллегии могут принимать участие с правом совещательного голоса (по согласованию) представители заинтересованных органов исполни</w:t>
      </w:r>
      <w:r w:rsidRPr="0050683C">
        <w:rPr>
          <w:rFonts w:ascii="Times New Roman" w:hAnsi="Times New Roman" w:cs="Times New Roman"/>
          <w:sz w:val="28"/>
          <w:szCs w:val="28"/>
        </w:rPr>
        <w:lastRenderedPageBreak/>
        <w:t xml:space="preserve">тельной, представительной власти республики, </w:t>
      </w: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совета, представители </w:t>
      </w:r>
      <w:r w:rsidRPr="00B7205B">
        <w:rPr>
          <w:rFonts w:ascii="Times New Roman" w:hAnsi="Times New Roman" w:cs="Times New Roman"/>
          <w:sz w:val="28"/>
          <w:szCs w:val="28"/>
        </w:rPr>
        <w:t>Счетной палаты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Общественной </w:t>
      </w:r>
      <w:r w:rsidR="003910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 Республики Тыва, </w:t>
      </w:r>
      <w:r w:rsidRPr="0050683C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3910A3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Pr="0050683C">
        <w:rPr>
          <w:rFonts w:ascii="Times New Roman" w:hAnsi="Times New Roman" w:cs="Times New Roman"/>
          <w:sz w:val="28"/>
          <w:szCs w:val="28"/>
        </w:rPr>
        <w:t>,</w:t>
      </w:r>
      <w:r w:rsidRPr="00CE7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683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формы. </w:t>
      </w:r>
      <w:r w:rsidRPr="0050683C">
        <w:rPr>
          <w:rFonts w:ascii="Times New Roman" w:hAnsi="Times New Roman" w:cs="Times New Roman"/>
          <w:sz w:val="28"/>
          <w:szCs w:val="28"/>
        </w:rPr>
        <w:t>Председатель может привлекать к участию в работе Коллегии для осуществления информационно-аналитических и экспертных работ сотрудников научно-исследовательских учреждений и высших учебных заведений, а также ведущих специалистов отрасли информационных технологий.</w:t>
      </w:r>
    </w:p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 w:rsidRPr="005068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83C">
        <w:rPr>
          <w:rFonts w:ascii="Times New Roman" w:hAnsi="Times New Roman" w:cs="Times New Roman"/>
          <w:sz w:val="28"/>
          <w:szCs w:val="28"/>
        </w:rPr>
        <w:t xml:space="preserve">. Подготовку работы Коллегии, организационно-техническое обеспечение заседаний Коллегии (рассылка повестки заседания Коллегии, материалов, подготовка зала заседания, обслуживание участников заседаний Коллегии и др.) осуществляет секретарь Коллегии (далее </w:t>
      </w:r>
      <w:r w:rsidR="00D769B6">
        <w:rPr>
          <w:rFonts w:ascii="Times New Roman" w:hAnsi="Times New Roman" w:cs="Times New Roman"/>
          <w:sz w:val="28"/>
          <w:szCs w:val="28"/>
        </w:rPr>
        <w:t>–</w:t>
      </w:r>
      <w:r w:rsidRPr="0050683C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bookmarkEnd w:id="5"/>
    <w:p w:rsidR="00EC15D3" w:rsidRPr="00E74012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Default="003910A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5D3">
        <w:rPr>
          <w:rFonts w:ascii="Times New Roman" w:hAnsi="Times New Roman" w:cs="Times New Roman"/>
          <w:sz w:val="28"/>
          <w:szCs w:val="28"/>
        </w:rPr>
        <w:t>. Полномочия Коллегии</w:t>
      </w:r>
    </w:p>
    <w:p w:rsidR="00D769B6" w:rsidRPr="00436A4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Pr="00436A46" w:rsidRDefault="00EC15D3" w:rsidP="00D769B6">
      <w:pPr>
        <w:pStyle w:val="1"/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6"/>
      <w:r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основным полномочиям </w:t>
      </w:r>
      <w:r w:rsidR="003910A3" w:rsidRPr="0050683C">
        <w:rPr>
          <w:rFonts w:ascii="Times New Roman" w:hAnsi="Times New Roman" w:cs="Times New Roman"/>
          <w:sz w:val="28"/>
          <w:szCs w:val="28"/>
        </w:rPr>
        <w:t>Коллегии</w:t>
      </w:r>
      <w:r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относятся: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вопросов исполнения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Министерством цифрового развития Республики Тыва (далее – Министерство)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поручений Главы Республики Тыва и Правительства Республики Тыва;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рассмотрение показателей курируемой отрасли, оказываемых влияние на социально-экономическое развитие Республики Тыва;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одобрение предполагаемых к заключению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Министерством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крупных сделок;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отчета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министра цифрового развития Республики Тыва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результатов проверок финансовой, финансово-хозяйственной деятельности органа исполнительной власти (рассматриваются не позднее одного месяца со дня поступления в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результатов соответствующих проверок);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9)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иных важнейших вопросов деятельности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подведомственных ему учреждений, являющихся обязательными к рассмотрению на коллегиях органов исполнительной власти, в том числе:</w:t>
      </w:r>
    </w:p>
    <w:p w:rsidR="00EC15D3" w:rsidRPr="00436A46" w:rsidRDefault="003910A3" w:rsidP="00D769B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10) 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выработка согласованных решений и рекомендаций по наиболее важным вопросам и полномочиям, возложенным на 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</w:t>
      </w:r>
      <w:r w:rsidR="00EC15D3" w:rsidRPr="00436A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15D3" w:rsidRDefault="00EC15D3" w:rsidP="00D769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7"/>
    </w:p>
    <w:p w:rsidR="003910A3" w:rsidRPr="005E3CE1" w:rsidRDefault="003910A3" w:rsidP="00D769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15D3" w:rsidRDefault="003910A3" w:rsidP="00D76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9"/>
      <w:bookmarkEnd w:id="7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Другие участники заседаний коллегии</w:t>
      </w:r>
      <w:bookmarkEnd w:id="8"/>
    </w:p>
    <w:p w:rsidR="00EC15D3" w:rsidRPr="00C11C6A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Pr="001A039A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заседания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оллегии приглашаются заместители Председателя Правительства Республики Тыва, курирующие </w:t>
      </w:r>
      <w:r w:rsidR="00EC15D3" w:rsidRPr="001A039A">
        <w:rPr>
          <w:rFonts w:ascii="Times New Roman" w:hAnsi="Times New Roman" w:cs="Times New Roman"/>
          <w:sz w:val="28"/>
          <w:szCs w:val="28"/>
        </w:rPr>
        <w:t>ключевые отрасли экономики, социальной сферы и государственного управления, информационной безопасности</w:t>
      </w:r>
      <w:r w:rsidR="00EC15D3" w:rsidRPr="001A03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15D3" w:rsidRPr="00C11C6A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исключительных случаях при рассмотрении важнейших вопросов деятельности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="003910A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приглашение принять участие в заседании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направляется Главе Республики Тыва.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859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C15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.3. 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рассмотрении вопросов на заседания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 К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оллегии по решению председателя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EC15D3" w:rsidRPr="00C11C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EC15D3" w:rsidRPr="00C11C6A" w:rsidRDefault="00EC15D3" w:rsidP="00D7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D3" w:rsidRPr="00F82405" w:rsidRDefault="003910A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1"/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Организация работы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</w:t>
      </w:r>
      <w:bookmarkEnd w:id="9"/>
    </w:p>
    <w:p w:rsidR="00EC15D3" w:rsidRDefault="00EC15D3" w:rsidP="00D7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.1.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Основной формой деятельности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 являются заседания.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.2.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Подготовку работы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оллегии, организационно-техническое обеспечение 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осуществляет секретарь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(далее </w:t>
      </w:r>
      <w:r w:rsidR="00D769B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секретарь).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.3.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Работа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осуществляется на основе утвержденного председателем плана 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Министерства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разработанного в соответствии с приоритетными направлениями деятельности 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Министерства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, исходя из возложенных на него задач.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.4.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 повестки 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подготавливается секретарем на основе предложений структурных подразделений 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Министерства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, которые должны быть согласованы с заместител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>ем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министра. </w:t>
      </w:r>
    </w:p>
    <w:p w:rsidR="00EC15D3" w:rsidRPr="0050683C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5D3">
        <w:rPr>
          <w:rFonts w:ascii="Times New Roman" w:hAnsi="Times New Roman" w:cs="Times New Roman"/>
          <w:sz w:val="28"/>
          <w:szCs w:val="28"/>
        </w:rPr>
        <w:t xml:space="preserve">.5. </w:t>
      </w:r>
      <w:r w:rsidR="00EC15D3" w:rsidRPr="0050683C">
        <w:rPr>
          <w:rFonts w:ascii="Times New Roman" w:hAnsi="Times New Roman" w:cs="Times New Roman"/>
          <w:sz w:val="28"/>
          <w:szCs w:val="28"/>
        </w:rPr>
        <w:t xml:space="preserve">Структурные подразделения Министерства, ответственные за подготовку материалов к заседанию Коллегии, представляют секретарю не позднее чем за </w:t>
      </w:r>
      <w:r w:rsidR="00EC15D3">
        <w:rPr>
          <w:rFonts w:ascii="Times New Roman" w:hAnsi="Times New Roman" w:cs="Times New Roman"/>
          <w:sz w:val="28"/>
          <w:szCs w:val="28"/>
        </w:rPr>
        <w:t xml:space="preserve">3 </w:t>
      </w:r>
      <w:r w:rsidR="00EC15D3" w:rsidRPr="0050683C">
        <w:rPr>
          <w:rFonts w:ascii="Times New Roman" w:hAnsi="Times New Roman" w:cs="Times New Roman"/>
          <w:sz w:val="28"/>
          <w:szCs w:val="28"/>
        </w:rPr>
        <w:t>недел</w:t>
      </w:r>
      <w:r w:rsidR="00EC15D3">
        <w:rPr>
          <w:rFonts w:ascii="Times New Roman" w:hAnsi="Times New Roman" w:cs="Times New Roman"/>
          <w:sz w:val="28"/>
          <w:szCs w:val="28"/>
        </w:rPr>
        <w:t>и</w:t>
      </w:r>
      <w:r w:rsidR="00EC15D3" w:rsidRPr="0050683C">
        <w:rPr>
          <w:rFonts w:ascii="Times New Roman" w:hAnsi="Times New Roman" w:cs="Times New Roman"/>
          <w:sz w:val="28"/>
          <w:szCs w:val="28"/>
        </w:rPr>
        <w:t xml:space="preserve"> до </w:t>
      </w:r>
      <w:r w:rsidR="00EC15D3">
        <w:rPr>
          <w:rFonts w:ascii="Times New Roman" w:hAnsi="Times New Roman" w:cs="Times New Roman"/>
          <w:sz w:val="28"/>
          <w:szCs w:val="28"/>
        </w:rPr>
        <w:t>начала формирования повестки заседани</w:t>
      </w:r>
      <w:r w:rsidR="003910A3">
        <w:rPr>
          <w:rFonts w:ascii="Times New Roman" w:hAnsi="Times New Roman" w:cs="Times New Roman"/>
          <w:sz w:val="28"/>
          <w:szCs w:val="28"/>
        </w:rPr>
        <w:t>я</w:t>
      </w:r>
      <w:r w:rsidR="00EC15D3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EC15D3" w:rsidRPr="0050683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3C">
        <w:rPr>
          <w:rFonts w:ascii="Times New Roman" w:hAnsi="Times New Roman" w:cs="Times New Roman"/>
          <w:sz w:val="28"/>
          <w:szCs w:val="28"/>
        </w:rPr>
        <w:t>проект решения Коллегии, завизированный руководителем структурного подразделения Министерства, ответственного за подготовку вопроса;</w:t>
      </w:r>
    </w:p>
    <w:p w:rsidR="00EC15D3" w:rsidRPr="0050683C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3C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составу</w:t>
      </w:r>
      <w:r w:rsidRPr="0050683C">
        <w:rPr>
          <w:rFonts w:ascii="Times New Roman" w:hAnsi="Times New Roman" w:cs="Times New Roman"/>
          <w:sz w:val="28"/>
          <w:szCs w:val="28"/>
        </w:rPr>
        <w:t xml:space="preserve"> выступающих на заседании Коллегии;</w:t>
      </w:r>
    </w:p>
    <w:p w:rsidR="00EC15D3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3C">
        <w:rPr>
          <w:rFonts w:ascii="Times New Roman" w:hAnsi="Times New Roman" w:cs="Times New Roman"/>
          <w:sz w:val="28"/>
          <w:szCs w:val="28"/>
        </w:rPr>
        <w:t>список лиц, приглашаемых на заседание Коллегии, с указанием фамилии, имени, отчества, места работы и занимаемой должности, номера служебного телефона.</w:t>
      </w:r>
    </w:p>
    <w:p w:rsidR="00EC15D3" w:rsidRPr="0050683C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5D3">
        <w:rPr>
          <w:rFonts w:ascii="Times New Roman" w:hAnsi="Times New Roman" w:cs="Times New Roman"/>
          <w:sz w:val="28"/>
          <w:szCs w:val="28"/>
        </w:rPr>
        <w:t xml:space="preserve">.6. </w:t>
      </w:r>
      <w:r w:rsidR="00EC15D3" w:rsidRPr="0050683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C15D3" w:rsidRPr="0050683C">
        <w:rPr>
          <w:rFonts w:ascii="Times New Roman" w:hAnsi="Times New Roman" w:cs="Times New Roman"/>
          <w:sz w:val="28"/>
          <w:szCs w:val="28"/>
        </w:rPr>
        <w:t>Сформированный секретарем и завизированный заместител</w:t>
      </w:r>
      <w:r w:rsidR="00EC15D3">
        <w:rPr>
          <w:rFonts w:ascii="Times New Roman" w:hAnsi="Times New Roman" w:cs="Times New Roman"/>
          <w:sz w:val="28"/>
          <w:szCs w:val="28"/>
        </w:rPr>
        <w:t>ем</w:t>
      </w:r>
      <w:r w:rsidR="00EC15D3" w:rsidRPr="0050683C">
        <w:rPr>
          <w:rFonts w:ascii="Times New Roman" w:hAnsi="Times New Roman" w:cs="Times New Roman"/>
          <w:sz w:val="28"/>
          <w:szCs w:val="28"/>
        </w:rPr>
        <w:t xml:space="preserve"> министра проект повестки заседани</w:t>
      </w:r>
      <w:r w:rsidR="00EC15D3">
        <w:rPr>
          <w:rFonts w:ascii="Times New Roman" w:hAnsi="Times New Roman" w:cs="Times New Roman"/>
          <w:sz w:val="28"/>
          <w:szCs w:val="28"/>
        </w:rPr>
        <w:t>и</w:t>
      </w:r>
      <w:r w:rsidR="00EC15D3" w:rsidRPr="0050683C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EC15D3">
        <w:rPr>
          <w:rFonts w:ascii="Times New Roman" w:hAnsi="Times New Roman" w:cs="Times New Roman"/>
          <w:sz w:val="28"/>
          <w:szCs w:val="28"/>
        </w:rPr>
        <w:t>,</w:t>
      </w:r>
      <w:r w:rsidR="00EC15D3" w:rsidRPr="0050683C">
        <w:rPr>
          <w:rFonts w:ascii="Times New Roman" w:hAnsi="Times New Roman" w:cs="Times New Roman"/>
          <w:sz w:val="28"/>
          <w:szCs w:val="28"/>
        </w:rPr>
        <w:t xml:space="preserve">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также материалы, подготовленные к заседанию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оллегии, секретарь представляет председателю не менее чем за 5 рабочих дней до назначенной даты заседания.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Одобренная председателем повестка 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оллегии, а также соответствующие материалы к заседанию в трехдневный срок направ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ляются членам 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оллегии, а при необходимости - иным участникам 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оллегии.</w:t>
      </w:r>
      <w:r w:rsidR="00EC15D3" w:rsidRPr="0068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859B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15D3">
        <w:rPr>
          <w:rFonts w:ascii="Times New Roman" w:hAnsi="Times New Roman" w:cs="Times New Roman"/>
          <w:sz w:val="28"/>
          <w:szCs w:val="28"/>
        </w:rPr>
        <w:t>.</w:t>
      </w:r>
      <w:r w:rsidRPr="00A859B8">
        <w:rPr>
          <w:rFonts w:ascii="Times New Roman" w:hAnsi="Times New Roman" w:cs="Times New Roman"/>
          <w:sz w:val="28"/>
          <w:szCs w:val="28"/>
        </w:rPr>
        <w:t>9</w:t>
      </w:r>
      <w:r w:rsidR="00EC15D3">
        <w:rPr>
          <w:rFonts w:ascii="Times New Roman" w:hAnsi="Times New Roman" w:cs="Times New Roman"/>
          <w:sz w:val="28"/>
          <w:szCs w:val="28"/>
        </w:rPr>
        <w:t xml:space="preserve">. </w:t>
      </w:r>
      <w:r w:rsidR="00EC15D3" w:rsidRPr="0050683C">
        <w:rPr>
          <w:rFonts w:ascii="Times New Roman" w:hAnsi="Times New Roman" w:cs="Times New Roman"/>
          <w:sz w:val="28"/>
          <w:szCs w:val="28"/>
        </w:rPr>
        <w:t>Корректировка плана заседаний Коллегии и рассмотрение на заседаниях дополнительных (внеплановых) вопросов осуществляются по решению председателя.</w:t>
      </w:r>
    </w:p>
    <w:p w:rsidR="00EC15D3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Default="00946EC5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15D3">
        <w:rPr>
          <w:rFonts w:ascii="Times New Roman" w:hAnsi="Times New Roman" w:cs="Times New Roman"/>
          <w:sz w:val="28"/>
          <w:szCs w:val="28"/>
        </w:rPr>
        <w:t>Организация заседания Коллегии</w:t>
      </w:r>
    </w:p>
    <w:p w:rsidR="00EC15D3" w:rsidRPr="00C64968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.1.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проводятся по мере необходимости, но не реже одного раза в полугодие в соответствии с планом работы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.2.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Вопросы неотложного характера могут обсуждаться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оллегией на внеочередных ее заседаниях, созываемых в порядке, установленном настоящим Положением.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.3.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Решение о проведении внеочередного 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 принимается председателем.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.4.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Заседания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проводит председатель, а в его отсутствие </w:t>
      </w:r>
      <w:r w:rsidR="00D769B6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заместитель председателя.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</w:rPr>
        <w:t>5</w:t>
      </w:r>
      <w:r w:rsidR="00EC15D3">
        <w:rPr>
          <w:rFonts w:ascii="Times New Roman" w:hAnsi="Times New Roman" w:cs="Times New Roman"/>
          <w:sz w:val="28"/>
          <w:szCs w:val="28"/>
        </w:rPr>
        <w:t xml:space="preserve">.5. </w:t>
      </w:r>
      <w:r w:rsidR="00EC15D3" w:rsidRPr="0050683C">
        <w:rPr>
          <w:rFonts w:ascii="Times New Roman" w:hAnsi="Times New Roman" w:cs="Times New Roman"/>
          <w:sz w:val="28"/>
          <w:szCs w:val="28"/>
        </w:rPr>
        <w:t>Перенос обсуждения вопроса, включенного в повестку заседания Коллегии, на другое заседание может быть осуществлен по решению председателя.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.6.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Заседание коллегии считается правомочным, если на нем присутствуют не менее половины численного состава коллегии.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.7.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Члены коллегии обязаны присутствовать на заседаниях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без права замены. Освобождение членов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от участия в заседании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допускается с разрешения председателя или лица, его замещающего. О невозможности присутствовать на заседании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по уважительной причине члены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 заблаговременно информируют секретаря.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.8.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принимаются общим согласием членов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оллегии. По решению председательствующего на заседании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 может быть проведено голосование. В этом случае решение принимается большинством голосов членов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оллегии. При равенстве голосов решающим является голос председательствующего на заседании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оллегии.</w:t>
      </w:r>
    </w:p>
    <w:p w:rsidR="00EC15D3" w:rsidRPr="00F82405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B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.9.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 оформляется протоколом, который подписывается председателем и секретарем.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5</w:t>
      </w:r>
      <w:r w:rsidR="00EC15D3">
        <w:rPr>
          <w:rFonts w:ascii="Times New Roman" w:hAnsi="Times New Roman" w:cs="Times New Roman"/>
          <w:sz w:val="28"/>
          <w:szCs w:val="28"/>
        </w:rPr>
        <w:t xml:space="preserve">.10. </w:t>
      </w:r>
      <w:r w:rsidR="00EC15D3" w:rsidRPr="0050683C">
        <w:rPr>
          <w:rFonts w:ascii="Times New Roman" w:hAnsi="Times New Roman" w:cs="Times New Roman"/>
          <w:sz w:val="28"/>
          <w:szCs w:val="28"/>
        </w:rPr>
        <w:t>Проект решения Коллегии может быть изменен в ходе заседания Коллегии после обсуждения и прямого голосования, что отражается в протоколе заседания.</w:t>
      </w:r>
    </w:p>
    <w:p w:rsidR="00EC15D3" w:rsidRDefault="00A859B8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56F68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EC15D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.11. 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Члены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оллегии, имеющие особое мнение по решению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оллегии, должны изложить его в письменном виде и приложить к указанному проекту постановления </w:t>
      </w:r>
      <w:r w:rsidR="003910A3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EC15D3" w:rsidRPr="00F82405">
        <w:rPr>
          <w:rFonts w:ascii="Times New Roman" w:hAnsi="Times New Roman" w:cs="Times New Roman"/>
          <w:sz w:val="28"/>
          <w:szCs w:val="28"/>
          <w:lang w:eastAsia="ru-RU" w:bidi="ru-RU"/>
        </w:rPr>
        <w:t>оллегии.</w:t>
      </w:r>
    </w:p>
    <w:p w:rsidR="00EC15D3" w:rsidRDefault="00EC15D3" w:rsidP="00D7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C15D3" w:rsidRDefault="003910A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15D3" w:rsidRPr="00AD7ADE">
        <w:rPr>
          <w:rFonts w:ascii="Times New Roman" w:hAnsi="Times New Roman" w:cs="Times New Roman"/>
          <w:sz w:val="28"/>
          <w:szCs w:val="28"/>
        </w:rPr>
        <w:t xml:space="preserve"> </w:t>
      </w:r>
      <w:r w:rsidR="00EC15D3">
        <w:rPr>
          <w:rFonts w:ascii="Times New Roman" w:hAnsi="Times New Roman" w:cs="Times New Roman"/>
          <w:sz w:val="28"/>
          <w:szCs w:val="28"/>
        </w:rPr>
        <w:t>Права членов Коллегии</w:t>
      </w:r>
    </w:p>
    <w:p w:rsidR="00D769B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Pr="0050683C" w:rsidRDefault="00EC15D3" w:rsidP="00D76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683C">
        <w:rPr>
          <w:rFonts w:ascii="Times New Roman" w:hAnsi="Times New Roman" w:cs="Times New Roman"/>
          <w:sz w:val="28"/>
          <w:szCs w:val="28"/>
        </w:rPr>
        <w:t>Член Коллегии имеет право:</w:t>
      </w:r>
    </w:p>
    <w:p w:rsidR="00EC15D3" w:rsidRPr="0050683C" w:rsidRDefault="003910A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15D3">
        <w:rPr>
          <w:rFonts w:ascii="Times New Roman" w:hAnsi="Times New Roman" w:cs="Times New Roman"/>
          <w:sz w:val="28"/>
          <w:szCs w:val="28"/>
        </w:rPr>
        <w:t>в</w:t>
      </w:r>
      <w:r w:rsidR="00EC15D3" w:rsidRPr="0050683C">
        <w:rPr>
          <w:rFonts w:ascii="Times New Roman" w:hAnsi="Times New Roman" w:cs="Times New Roman"/>
          <w:sz w:val="28"/>
          <w:szCs w:val="28"/>
        </w:rPr>
        <w:t>носить на рассмотрение Коллегии предложения по вопросам организации работы Министерства;</w:t>
      </w:r>
    </w:p>
    <w:p w:rsidR="00EC15D3" w:rsidRPr="0050683C" w:rsidRDefault="003910A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15D3" w:rsidRPr="0050683C">
        <w:rPr>
          <w:rFonts w:ascii="Times New Roman" w:hAnsi="Times New Roman" w:cs="Times New Roman"/>
          <w:sz w:val="28"/>
          <w:szCs w:val="28"/>
        </w:rPr>
        <w:t>участвовать в обсуждении вопросов, рассматриваемых на Коллегии, с внесением рекомендаций в решение Коллегии о принятии мер;</w:t>
      </w:r>
    </w:p>
    <w:p w:rsidR="00EC15D3" w:rsidRPr="0050683C" w:rsidRDefault="003910A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C15D3" w:rsidRPr="0050683C">
        <w:rPr>
          <w:rFonts w:ascii="Times New Roman" w:hAnsi="Times New Roman" w:cs="Times New Roman"/>
          <w:sz w:val="28"/>
          <w:szCs w:val="28"/>
        </w:rPr>
        <w:t>вносить замечания по обсуждаемым вопросам с предложением по их устранению;</w:t>
      </w:r>
    </w:p>
    <w:p w:rsidR="00EC15D3" w:rsidRPr="0050683C" w:rsidRDefault="003910A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15D3" w:rsidRPr="0050683C">
        <w:rPr>
          <w:rFonts w:ascii="Times New Roman" w:hAnsi="Times New Roman" w:cs="Times New Roman"/>
          <w:sz w:val="28"/>
          <w:szCs w:val="28"/>
        </w:rPr>
        <w:t>вносить предложения по внедрению положительного опыта по вопросам, входящим в компетенцию Коллегии;</w:t>
      </w:r>
    </w:p>
    <w:p w:rsidR="00EC15D3" w:rsidRDefault="003910A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15D3" w:rsidRPr="0050683C">
        <w:rPr>
          <w:rFonts w:ascii="Times New Roman" w:hAnsi="Times New Roman" w:cs="Times New Roman"/>
          <w:sz w:val="28"/>
          <w:szCs w:val="28"/>
        </w:rPr>
        <w:t>вносить председателю Коллегии предложения о проведении внеочередного заседания Коллегии по вопросам, требующим оперативного решения.</w:t>
      </w:r>
    </w:p>
    <w:p w:rsidR="00D769B6" w:rsidRPr="0050683C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Default="003910A3" w:rsidP="00D76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13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C15D3"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онтроль за исполнением решений К</w:t>
      </w:r>
      <w:r w:rsidR="00EC15D3"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</w:t>
      </w:r>
      <w:bookmarkEnd w:id="10"/>
    </w:p>
    <w:p w:rsidR="00EC15D3" w:rsidRPr="00F82405" w:rsidRDefault="00EC15D3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3" w:rsidRPr="00F82405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Секретарь Коллегии в течение 3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после проведения заседания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оллегии представляет на утверждение решение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председателю и осуществляет:</w:t>
      </w:r>
    </w:p>
    <w:p w:rsidR="00EC15D3" w:rsidRPr="00F82405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рассылку утвержденного решения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оллегии членам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и заинтересованным лицам;</w:t>
      </w:r>
    </w:p>
    <w:p w:rsidR="00EC15D3" w:rsidRPr="00F82405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размещение на официальном сайте 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</w:t>
      </w:r>
      <w:r w:rsidR="00D769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 w:rsidR="00D769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отоколов заседаний 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и повестки п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роведения очередного заседания 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оллегии.</w:t>
      </w:r>
    </w:p>
    <w:p w:rsidR="00EC15D3" w:rsidRPr="00F82405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онтроль за исполнением решений 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возлагается на председателя коллегии и его заместителя.</w:t>
      </w:r>
    </w:p>
    <w:p w:rsidR="00EC15D3" w:rsidRDefault="00EC15D3" w:rsidP="00D76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7.3. 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Текущий конт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роль сроков исполнения решений 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осуществляется с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екретарем. Члены 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 своевременно представляют секретарю ин</w:t>
      </w:r>
      <w:r w:rsidR="003910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формацию по исполнению решений К</w:t>
      </w:r>
      <w:r w:rsidRPr="00F824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оллегии.</w:t>
      </w:r>
    </w:p>
    <w:p w:rsidR="00D769B6" w:rsidRDefault="00D769B6" w:rsidP="00391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69B6" w:rsidRDefault="003910A3" w:rsidP="003910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</w:t>
      </w:r>
    </w:p>
    <w:p w:rsidR="00D769B6" w:rsidRPr="00F82405" w:rsidRDefault="00D769B6" w:rsidP="0039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D769B6" w:rsidRDefault="00D769B6" w:rsidP="001A64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769B6" w:rsidSect="00D769B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64A5" w:rsidRPr="00D769B6" w:rsidRDefault="001A64A5" w:rsidP="00D769B6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A64A5" w:rsidRPr="00D769B6" w:rsidRDefault="001A64A5" w:rsidP="00D769B6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A64A5" w:rsidRPr="00D769B6" w:rsidRDefault="001A64A5" w:rsidP="00D769B6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5E84" w:rsidRDefault="00945E84" w:rsidP="00945E84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от 23 августа 2022 г. № 474-р</w:t>
      </w:r>
    </w:p>
    <w:p w:rsidR="001A64A5" w:rsidRPr="00D769B6" w:rsidRDefault="001A64A5" w:rsidP="00D769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B6">
        <w:rPr>
          <w:rFonts w:ascii="Times New Roman" w:hAnsi="Times New Roman" w:cs="Times New Roman"/>
          <w:b/>
          <w:sz w:val="28"/>
          <w:szCs w:val="28"/>
        </w:rPr>
        <w:t>С</w:t>
      </w:r>
      <w:r w:rsidR="00D7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О</w:t>
      </w:r>
      <w:r w:rsidR="00D7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С</w:t>
      </w:r>
      <w:r w:rsidR="00D7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Т</w:t>
      </w:r>
      <w:r w:rsidR="00D7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А</w:t>
      </w:r>
      <w:r w:rsidR="00D7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B6">
        <w:rPr>
          <w:rFonts w:ascii="Times New Roman" w:hAnsi="Times New Roman" w:cs="Times New Roman"/>
          <w:b/>
          <w:sz w:val="28"/>
          <w:szCs w:val="28"/>
        </w:rPr>
        <w:t>В</w:t>
      </w:r>
    </w:p>
    <w:p w:rsidR="00945E84" w:rsidRDefault="003B0210" w:rsidP="00D769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9B6">
        <w:rPr>
          <w:rFonts w:ascii="Times New Roman" w:hAnsi="Times New Roman" w:cs="Times New Roman"/>
          <w:sz w:val="28"/>
          <w:szCs w:val="28"/>
        </w:rPr>
        <w:t>коллегии Министерства циф</w:t>
      </w:r>
      <w:r w:rsidR="00945E84">
        <w:rPr>
          <w:rFonts w:ascii="Times New Roman" w:hAnsi="Times New Roman" w:cs="Times New Roman"/>
          <w:sz w:val="28"/>
          <w:szCs w:val="28"/>
        </w:rPr>
        <w:t xml:space="preserve">рового </w:t>
      </w:r>
    </w:p>
    <w:p w:rsidR="003B0210" w:rsidRPr="00D769B6" w:rsidRDefault="00945E84" w:rsidP="00D769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Республики Тыва</w:t>
      </w:r>
    </w:p>
    <w:p w:rsidR="003B0210" w:rsidRPr="00D769B6" w:rsidRDefault="003B0210" w:rsidP="00D7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310"/>
        <w:gridCol w:w="7346"/>
      </w:tblGrid>
      <w:tr w:rsidR="00CC3728" w:rsidRPr="0050683C" w:rsidTr="00D769B6">
        <w:trPr>
          <w:jc w:val="center"/>
        </w:trPr>
        <w:tc>
          <w:tcPr>
            <w:tcW w:w="2553" w:type="dxa"/>
          </w:tcPr>
          <w:p w:rsidR="00CC3728" w:rsidRPr="0050683C" w:rsidRDefault="00CC3728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Бартан А.О.</w:t>
            </w:r>
          </w:p>
        </w:tc>
        <w:tc>
          <w:tcPr>
            <w:tcW w:w="283" w:type="dxa"/>
          </w:tcPr>
          <w:p w:rsidR="00CC3728" w:rsidRPr="00C20FB4" w:rsidRDefault="00CC3728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CC3728" w:rsidRPr="0050683C" w:rsidRDefault="00CC3728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Тыва, председатель;</w:t>
            </w:r>
          </w:p>
        </w:tc>
      </w:tr>
      <w:tr w:rsidR="00CC3728" w:rsidRPr="0050683C" w:rsidTr="00D769B6">
        <w:trPr>
          <w:jc w:val="center"/>
        </w:trPr>
        <w:tc>
          <w:tcPr>
            <w:tcW w:w="2553" w:type="dxa"/>
          </w:tcPr>
          <w:p w:rsidR="00CC3728" w:rsidRPr="0050683C" w:rsidRDefault="00CC3728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Корген-оол И.Н.</w:t>
            </w:r>
          </w:p>
        </w:tc>
        <w:tc>
          <w:tcPr>
            <w:tcW w:w="283" w:type="dxa"/>
          </w:tcPr>
          <w:p w:rsidR="00CC3728" w:rsidRPr="00C20FB4" w:rsidRDefault="00CC3728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CC3728" w:rsidRPr="0050683C" w:rsidRDefault="00CC3728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цифрового развития Республики Тыва, заместитель председателя;</w:t>
            </w:r>
          </w:p>
        </w:tc>
      </w:tr>
      <w:tr w:rsidR="00CC3728" w:rsidRPr="0050683C" w:rsidTr="00D769B6">
        <w:trPr>
          <w:jc w:val="center"/>
        </w:trPr>
        <w:tc>
          <w:tcPr>
            <w:tcW w:w="2553" w:type="dxa"/>
          </w:tcPr>
          <w:p w:rsidR="00CC3728" w:rsidRPr="0050683C" w:rsidRDefault="00CC3728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алчак Ю.И.</w:t>
            </w:r>
          </w:p>
        </w:tc>
        <w:tc>
          <w:tcPr>
            <w:tcW w:w="283" w:type="dxa"/>
          </w:tcPr>
          <w:p w:rsidR="00CC3728" w:rsidRPr="00C20FB4" w:rsidRDefault="00CC3728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CC3728" w:rsidRPr="0050683C" w:rsidRDefault="00CC3728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 Министерства цифрового развития Республики Тыва, секретарь;</w:t>
            </w:r>
          </w:p>
        </w:tc>
      </w:tr>
      <w:tr w:rsidR="00D769B6" w:rsidTr="00D769B6">
        <w:trPr>
          <w:trHeight w:val="70"/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Аймаа Д.Д.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цифровой трансформации 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Министерства цифрового развития Республики Тыва;</w:t>
            </w:r>
          </w:p>
        </w:tc>
      </w:tr>
      <w:tr w:rsidR="00D769B6" w:rsidRPr="0050683C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Донгак Б.А.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ГБНИиОУ «Тувинский институт гуманитарных и прикладных социально-экономических исследований при Правительстве Республики Тыва» (по согласованию);</w:t>
            </w:r>
          </w:p>
        </w:tc>
      </w:tr>
      <w:tr w:rsidR="00D769B6" w:rsidTr="00D769B6">
        <w:trPr>
          <w:trHeight w:val="70"/>
          <w:jc w:val="center"/>
        </w:trPr>
        <w:tc>
          <w:tcPr>
            <w:tcW w:w="2553" w:type="dxa"/>
          </w:tcPr>
          <w:p w:rsidR="00D769B6" w:rsidRDefault="00D769B6" w:rsidP="00D7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ашпалдыр О.В.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строительства Республики Тыва;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А.Д.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296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E8">
              <w:rPr>
                <w:rFonts w:ascii="Times New Roman" w:hAnsi="Times New Roman" w:cs="Times New Roman"/>
                <w:sz w:val="28"/>
                <w:szCs w:val="28"/>
              </w:rPr>
              <w:t>начальник группы радиоконтроля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E8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AE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Красноярскому краю филиала 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4A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386">
              <w:rPr>
                <w:rFonts w:ascii="Times New Roman" w:hAnsi="Times New Roman" w:cs="Times New Roman"/>
                <w:sz w:val="28"/>
                <w:szCs w:val="28"/>
              </w:rPr>
              <w:t>лавный радиочастотный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 xml:space="preserve"> в Сибирском федеральном округе (по согласованию)</w:t>
            </w:r>
            <w:r w:rsidRPr="00BF4A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Монгуш Г.Р 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региональной общественной организации «Ассоциация инженеров Республики Тыва» (по согласованию);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D769B6" w:rsidRDefault="00D769B6" w:rsidP="00D76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Монгуш Р</w:t>
            </w:r>
            <w:r w:rsidRPr="00BF4A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8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  <w:r w:rsidRPr="00044287">
              <w:rPr>
                <w:rFonts w:ascii="Times New Roman" w:hAnsi="Times New Roman" w:cs="Times New Roman"/>
              </w:rPr>
              <w:t xml:space="preserve"> </w:t>
            </w:r>
            <w:r w:rsidRPr="00044287">
              <w:rPr>
                <w:rFonts w:ascii="Times New Roman" w:hAnsi="Times New Roman" w:cs="Times New Roman"/>
                <w:sz w:val="28"/>
                <w:szCs w:val="28"/>
              </w:rPr>
              <w:t>Енисейского управления Федеральной службы по надзору в сфере связи, информационных технологий и массовых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Кызыле (по согласованию);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Наксыл Х.М.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образования Республики 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Одегей А.В.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3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Ондар А.С.</w:t>
            </w:r>
          </w:p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3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 Счетной 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алаты Республики Тыва (по согласованию);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Ондар О.В.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Ооржак А.В.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3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азенного предприятия Республики Тыва «Центр информационных технологий»;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Ревенко В.П.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УФПС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«Почта России» (по согласованию);</w:t>
            </w:r>
          </w:p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Саранина Н.А.</w:t>
            </w:r>
          </w:p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РТРС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Радиотелевизионный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ередающий центр Республики Тыва» (по согласованию)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Тайбыл Ч.И.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региональной общественной организации «Ассоциация инженеров Республики Тыва» (по согласованию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Тумат М.А.</w:t>
            </w:r>
          </w:p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3910A3">
              <w:rPr>
                <w:rFonts w:ascii="Times New Roman" w:hAnsi="Times New Roman" w:cs="Times New Roman"/>
                <w:sz w:val="28"/>
                <w:szCs w:val="28"/>
              </w:rPr>
              <w:t>титель начальника департамента –</w:t>
            </w: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защите информации Администрации Главы Республики Тыва и Аппарата Правительства Республики Тыва;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Хангай Д.А.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83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D769B6" w:rsidTr="00D769B6">
        <w:trPr>
          <w:jc w:val="center"/>
        </w:trPr>
        <w:tc>
          <w:tcPr>
            <w:tcW w:w="2553" w:type="dxa"/>
          </w:tcPr>
          <w:p w:rsidR="00D769B6" w:rsidRPr="0050683C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Шойдаа К.М.</w:t>
            </w:r>
          </w:p>
        </w:tc>
        <w:tc>
          <w:tcPr>
            <w:tcW w:w="283" w:type="dxa"/>
          </w:tcPr>
          <w:p w:rsidR="00D769B6" w:rsidRPr="00C20FB4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D769B6" w:rsidRPr="00D769B6" w:rsidRDefault="00D769B6" w:rsidP="00D769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F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 Управления Федеральной службы безопасности России по Республике Тыва (по согласованию)</w:t>
            </w:r>
          </w:p>
        </w:tc>
      </w:tr>
    </w:tbl>
    <w:p w:rsidR="00CC3728" w:rsidRDefault="00CC3728" w:rsidP="00D7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B6" w:rsidRDefault="00D769B6" w:rsidP="00D7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769B6" w:rsidSect="00D769B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4" w:rsidRDefault="00E87A24" w:rsidP="00D769B6">
      <w:pPr>
        <w:spacing w:after="0" w:line="240" w:lineRule="auto"/>
      </w:pPr>
      <w:r>
        <w:separator/>
      </w:r>
    </w:p>
  </w:endnote>
  <w:endnote w:type="continuationSeparator" w:id="0">
    <w:p w:rsidR="00E87A24" w:rsidRDefault="00E87A24" w:rsidP="00D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4" w:rsidRDefault="00945E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4" w:rsidRDefault="00945E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4" w:rsidRDefault="00945E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4" w:rsidRDefault="00E87A24" w:rsidP="00D769B6">
      <w:pPr>
        <w:spacing w:after="0" w:line="240" w:lineRule="auto"/>
      </w:pPr>
      <w:r>
        <w:separator/>
      </w:r>
    </w:p>
  </w:footnote>
  <w:footnote w:type="continuationSeparator" w:id="0">
    <w:p w:rsidR="00E87A24" w:rsidRDefault="00E87A24" w:rsidP="00D7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4" w:rsidRDefault="00945E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7900"/>
    </w:sdtPr>
    <w:sdtEndPr>
      <w:rPr>
        <w:rFonts w:ascii="Times New Roman" w:hAnsi="Times New Roman" w:cs="Times New Roman"/>
        <w:sz w:val="24"/>
      </w:rPr>
    </w:sdtEndPr>
    <w:sdtContent>
      <w:p w:rsidR="00D769B6" w:rsidRPr="00D769B6" w:rsidRDefault="008D086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D769B6">
          <w:rPr>
            <w:rFonts w:ascii="Times New Roman" w:hAnsi="Times New Roman" w:cs="Times New Roman"/>
            <w:sz w:val="24"/>
          </w:rPr>
          <w:fldChar w:fldCharType="begin"/>
        </w:r>
        <w:r w:rsidR="00D769B6" w:rsidRPr="00D769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69B6">
          <w:rPr>
            <w:rFonts w:ascii="Times New Roman" w:hAnsi="Times New Roman" w:cs="Times New Roman"/>
            <w:sz w:val="24"/>
          </w:rPr>
          <w:fldChar w:fldCharType="separate"/>
        </w:r>
        <w:r w:rsidR="00A04960">
          <w:rPr>
            <w:rFonts w:ascii="Times New Roman" w:hAnsi="Times New Roman" w:cs="Times New Roman"/>
            <w:noProof/>
            <w:sz w:val="24"/>
          </w:rPr>
          <w:t>3</w:t>
        </w:r>
        <w:r w:rsidRPr="00D769B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4" w:rsidRDefault="00945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60286"/>
    <w:multiLevelType w:val="hybridMultilevel"/>
    <w:tmpl w:val="0DE43E9A"/>
    <w:lvl w:ilvl="0" w:tplc="264EC41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357E2"/>
    <w:multiLevelType w:val="multilevel"/>
    <w:tmpl w:val="7DB28F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bdff687-ba88-4440-9326-048efa53eba7"/>
  </w:docVars>
  <w:rsids>
    <w:rsidRoot w:val="003B0210"/>
    <w:rsid w:val="000A137F"/>
    <w:rsid w:val="001A64A5"/>
    <w:rsid w:val="00296386"/>
    <w:rsid w:val="002F088A"/>
    <w:rsid w:val="003910A3"/>
    <w:rsid w:val="003B0210"/>
    <w:rsid w:val="004D2F7A"/>
    <w:rsid w:val="00525C99"/>
    <w:rsid w:val="00540BE9"/>
    <w:rsid w:val="006533E6"/>
    <w:rsid w:val="00674AEF"/>
    <w:rsid w:val="00726B16"/>
    <w:rsid w:val="007308A1"/>
    <w:rsid w:val="00756F68"/>
    <w:rsid w:val="007C4879"/>
    <w:rsid w:val="007C6336"/>
    <w:rsid w:val="008B4DE5"/>
    <w:rsid w:val="008D0869"/>
    <w:rsid w:val="008D1609"/>
    <w:rsid w:val="00945E84"/>
    <w:rsid w:val="00946EC5"/>
    <w:rsid w:val="009910B4"/>
    <w:rsid w:val="009B1DE6"/>
    <w:rsid w:val="00A04960"/>
    <w:rsid w:val="00A05441"/>
    <w:rsid w:val="00A23C0E"/>
    <w:rsid w:val="00A264AF"/>
    <w:rsid w:val="00A859B8"/>
    <w:rsid w:val="00B246EF"/>
    <w:rsid w:val="00BD37CA"/>
    <w:rsid w:val="00C63418"/>
    <w:rsid w:val="00C84686"/>
    <w:rsid w:val="00CC3728"/>
    <w:rsid w:val="00CE5BC6"/>
    <w:rsid w:val="00D0709B"/>
    <w:rsid w:val="00D66AA0"/>
    <w:rsid w:val="00D769B6"/>
    <w:rsid w:val="00D85913"/>
    <w:rsid w:val="00E12A84"/>
    <w:rsid w:val="00E17920"/>
    <w:rsid w:val="00E87A24"/>
    <w:rsid w:val="00EC15D3"/>
    <w:rsid w:val="00F605BC"/>
    <w:rsid w:val="00F7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CD0E2-C92C-421A-9316-65B2243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B0210"/>
    <w:pPr>
      <w:ind w:left="720"/>
      <w:contextualSpacing/>
    </w:pPr>
  </w:style>
  <w:style w:type="paragraph" w:customStyle="1" w:styleId="formattext">
    <w:name w:val="formattext"/>
    <w:basedOn w:val="a"/>
    <w:rsid w:val="003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B0210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4"/>
    <w:rsid w:val="003B0210"/>
    <w:pPr>
      <w:widowControl w:val="0"/>
      <w:spacing w:after="200" w:line="269" w:lineRule="auto"/>
      <w:ind w:firstLine="400"/>
    </w:pPr>
    <w:rPr>
      <w:rFonts w:ascii="Arial" w:eastAsia="Arial" w:hAnsi="Arial" w:cs="Arial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1A64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D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C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69B6"/>
  </w:style>
  <w:style w:type="paragraph" w:styleId="ab">
    <w:name w:val="footer"/>
    <w:basedOn w:val="a"/>
    <w:link w:val="ac"/>
    <w:uiPriority w:val="99"/>
    <w:semiHidden/>
    <w:unhideWhenUsed/>
    <w:rsid w:val="00D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57AE-BD1F-4E76-9453-66CAA593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Тас-оол Оксана Всеволодовна</cp:lastModifiedBy>
  <cp:revision>3</cp:revision>
  <cp:lastPrinted>2022-08-23T10:39:00Z</cp:lastPrinted>
  <dcterms:created xsi:type="dcterms:W3CDTF">2022-08-23T10:39:00Z</dcterms:created>
  <dcterms:modified xsi:type="dcterms:W3CDTF">2022-08-24T04:08:00Z</dcterms:modified>
</cp:coreProperties>
</file>