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32" w:rsidRDefault="003D2C32" w:rsidP="003D2C3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5BAC" w:rsidRDefault="00D35BAC" w:rsidP="003D2C3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5BAC" w:rsidRDefault="00D35BAC" w:rsidP="003D2C3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2C32" w:rsidRPr="0025472A" w:rsidRDefault="003D2C32" w:rsidP="003D2C3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D2C32" w:rsidRPr="004C14FF" w:rsidRDefault="003D2C32" w:rsidP="003D2C3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07079" w:rsidRDefault="00507079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079" w:rsidRDefault="00507079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079" w:rsidRDefault="004E4EB4" w:rsidP="004E4E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июля 2022 г. № 458</w:t>
      </w:r>
    </w:p>
    <w:p w:rsidR="00507079" w:rsidRPr="004E4EB4" w:rsidRDefault="004E4EB4" w:rsidP="004E4E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507079" w:rsidRPr="00507079" w:rsidRDefault="00507079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079" w:rsidRDefault="009407B2" w:rsidP="0050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79">
        <w:rPr>
          <w:rFonts w:ascii="Times New Roman" w:hAnsi="Times New Roman" w:cs="Times New Roman"/>
          <w:b/>
          <w:sz w:val="28"/>
          <w:szCs w:val="28"/>
        </w:rPr>
        <w:t>О</w:t>
      </w:r>
      <w:r w:rsidR="00507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A4" w:rsidRPr="00507079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9407B2" w:rsidRPr="00507079" w:rsidRDefault="009407B2" w:rsidP="0050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79">
        <w:rPr>
          <w:rFonts w:ascii="Times New Roman" w:hAnsi="Times New Roman" w:cs="Times New Roman"/>
          <w:b/>
          <w:sz w:val="28"/>
          <w:szCs w:val="28"/>
        </w:rPr>
        <w:t>Правительства Республики</w:t>
      </w:r>
      <w:r w:rsidR="009F7FA4" w:rsidRPr="00507079">
        <w:rPr>
          <w:rFonts w:ascii="Times New Roman" w:hAnsi="Times New Roman" w:cs="Times New Roman"/>
          <w:b/>
          <w:sz w:val="28"/>
          <w:szCs w:val="28"/>
        </w:rPr>
        <w:t xml:space="preserve"> Тыва</w:t>
      </w:r>
    </w:p>
    <w:p w:rsidR="00D2000E" w:rsidRPr="00507079" w:rsidRDefault="009F7FA4" w:rsidP="0050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79">
        <w:rPr>
          <w:rFonts w:ascii="Times New Roman" w:hAnsi="Times New Roman" w:cs="Times New Roman"/>
          <w:b/>
          <w:sz w:val="28"/>
          <w:szCs w:val="28"/>
        </w:rPr>
        <w:t>от 19 апреля 2019 г</w:t>
      </w:r>
      <w:r w:rsidR="00F95467" w:rsidRPr="00507079">
        <w:rPr>
          <w:rFonts w:ascii="Times New Roman" w:hAnsi="Times New Roman" w:cs="Times New Roman"/>
          <w:b/>
          <w:sz w:val="28"/>
          <w:szCs w:val="28"/>
        </w:rPr>
        <w:t>.</w:t>
      </w:r>
      <w:r w:rsidRPr="00507079">
        <w:rPr>
          <w:rFonts w:ascii="Times New Roman" w:hAnsi="Times New Roman" w:cs="Times New Roman"/>
          <w:b/>
          <w:sz w:val="28"/>
          <w:szCs w:val="28"/>
        </w:rPr>
        <w:t xml:space="preserve"> № 197</w:t>
      </w:r>
    </w:p>
    <w:p w:rsidR="009F7FA4" w:rsidRDefault="009F7FA4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079" w:rsidRPr="00507079" w:rsidRDefault="00507079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B8D" w:rsidRDefault="00020B8D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В</w:t>
      </w:r>
      <w:r w:rsidR="00E8316A" w:rsidRPr="0050707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84958" w:rsidRPr="00507079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C332AA" w:rsidRPr="00507079">
        <w:rPr>
          <w:rFonts w:ascii="Times New Roman" w:hAnsi="Times New Roman" w:cs="Times New Roman"/>
          <w:sz w:val="28"/>
          <w:szCs w:val="28"/>
        </w:rPr>
        <w:t xml:space="preserve">15 Конституционного </w:t>
      </w:r>
      <w:r w:rsidR="00507079">
        <w:rPr>
          <w:rFonts w:ascii="Times New Roman" w:hAnsi="Times New Roman" w:cs="Times New Roman"/>
          <w:sz w:val="28"/>
          <w:szCs w:val="28"/>
        </w:rPr>
        <w:t xml:space="preserve">закона Республики Тыва от 31 декабря </w:t>
      </w:r>
      <w:r w:rsidR="00C332AA" w:rsidRPr="00507079">
        <w:rPr>
          <w:rFonts w:ascii="Times New Roman" w:hAnsi="Times New Roman" w:cs="Times New Roman"/>
          <w:sz w:val="28"/>
          <w:szCs w:val="28"/>
        </w:rPr>
        <w:t xml:space="preserve">2003 </w:t>
      </w:r>
      <w:r w:rsidR="00507079">
        <w:rPr>
          <w:rFonts w:ascii="Times New Roman" w:hAnsi="Times New Roman" w:cs="Times New Roman"/>
          <w:sz w:val="28"/>
          <w:szCs w:val="28"/>
        </w:rPr>
        <w:t>г. № 95 ВХ-</w:t>
      </w:r>
      <w:r w:rsidR="005070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32AA"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C332AA" w:rsidRPr="00507079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507079">
        <w:rPr>
          <w:rFonts w:ascii="Times New Roman" w:hAnsi="Times New Roman" w:cs="Times New Roman"/>
          <w:sz w:val="28"/>
          <w:szCs w:val="28"/>
        </w:rPr>
        <w:t>,</w:t>
      </w:r>
      <w:r w:rsidR="00C332AA"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9F7FA4" w:rsidRPr="005070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10 ноября 2021 г. № 612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9F7FA4" w:rsidRPr="0050707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9F7FA4" w:rsidRPr="00507079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 пол</w:t>
      </w:r>
      <w:r w:rsidR="00507079">
        <w:rPr>
          <w:rFonts w:ascii="Times New Roman" w:hAnsi="Times New Roman" w:cs="Times New Roman"/>
          <w:sz w:val="28"/>
          <w:szCs w:val="28"/>
        </w:rPr>
        <w:t>итики Республики Тыва на 2022-</w:t>
      </w:r>
      <w:r w:rsidR="009F7FA4" w:rsidRPr="00507079">
        <w:rPr>
          <w:rFonts w:ascii="Times New Roman" w:hAnsi="Times New Roman" w:cs="Times New Roman"/>
          <w:sz w:val="28"/>
          <w:szCs w:val="28"/>
        </w:rPr>
        <w:t>2024 годы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9F7FA4"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07079" w:rsidRPr="005070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7079" w:rsidRPr="00507079" w:rsidRDefault="00507079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2E0" w:rsidRDefault="00451AD7" w:rsidP="004F6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D32E0" w:rsidRPr="00BD32E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</w:t>
      </w:r>
      <w:r w:rsidR="00BD32E0">
        <w:rPr>
          <w:rFonts w:ascii="Times New Roman" w:hAnsi="Times New Roman" w:cs="Times New Roman"/>
          <w:sz w:val="28"/>
          <w:szCs w:val="28"/>
        </w:rPr>
        <w:t xml:space="preserve"> </w:t>
      </w:r>
      <w:r w:rsidR="00BD32E0" w:rsidRPr="00BD32E0">
        <w:rPr>
          <w:rFonts w:ascii="Times New Roman" w:hAnsi="Times New Roman" w:cs="Times New Roman"/>
          <w:sz w:val="28"/>
          <w:szCs w:val="28"/>
        </w:rPr>
        <w:t xml:space="preserve">от 19 апреля </w:t>
      </w:r>
      <w:r w:rsidR="004F66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32E0" w:rsidRPr="00BD32E0">
        <w:rPr>
          <w:rFonts w:ascii="Times New Roman" w:hAnsi="Times New Roman" w:cs="Times New Roman"/>
          <w:sz w:val="28"/>
          <w:szCs w:val="28"/>
        </w:rPr>
        <w:t>2019 г. № 197</w:t>
      </w:r>
      <w:r w:rsidR="004F6696">
        <w:rPr>
          <w:rFonts w:ascii="Times New Roman" w:hAnsi="Times New Roman" w:cs="Times New Roman"/>
          <w:sz w:val="28"/>
          <w:szCs w:val="28"/>
        </w:rPr>
        <w:t xml:space="preserve"> «</w:t>
      </w:r>
      <w:r w:rsidR="004F6696" w:rsidRPr="004F669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республиканского бюджета управляющим компаниям индустриальных (промышленных) парков в Республике Тыва</w:t>
      </w:r>
      <w:r w:rsidR="004F669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F6696" w:rsidRPr="00507079" w:rsidRDefault="004F6696" w:rsidP="004F6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C90A61">
        <w:rPr>
          <w:rFonts w:ascii="Times New Roman" w:hAnsi="Times New Roman" w:cs="Times New Roman"/>
          <w:sz w:val="28"/>
          <w:szCs w:val="28"/>
        </w:rPr>
        <w:t>ополнить пунктом 1</w:t>
      </w:r>
      <w:r w:rsidRPr="00C90A6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070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6696" w:rsidRPr="00507079" w:rsidRDefault="00C90A61" w:rsidP="004F66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4F6696" w:rsidRPr="00C90A6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6696" w:rsidRPr="00507079">
        <w:rPr>
          <w:rFonts w:ascii="Times New Roman" w:hAnsi="Times New Roman" w:cs="Times New Roman"/>
          <w:sz w:val="28"/>
          <w:szCs w:val="28"/>
        </w:rPr>
        <w:t xml:space="preserve">. Утвердить прилагаемый Порядок предоставления субсидий из республиканского бюджета </w:t>
      </w:r>
      <w:bookmarkStart w:id="0" w:name="_Hlk108673097"/>
      <w:r w:rsidR="004F669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F6696" w:rsidRPr="00507079">
        <w:rPr>
          <w:rFonts w:ascii="Times New Roman" w:hAnsi="Times New Roman" w:cs="Times New Roman"/>
          <w:sz w:val="28"/>
          <w:szCs w:val="28"/>
        </w:rPr>
        <w:t xml:space="preserve">управляющим компаниям индустриальных (промышленных) парков Республики Тыва </w:t>
      </w:r>
      <w:bookmarkEnd w:id="0"/>
      <w:r w:rsidR="004F6696" w:rsidRPr="00507079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их функционированием, включающих расходы на содержание управляющих компаний индустриальных (промышленных) парков, налоговые отчисления в бюджеты бюджетной системы Российской Федерации</w:t>
      </w:r>
      <w:r w:rsidR="004F6696">
        <w:rPr>
          <w:rFonts w:ascii="Times New Roman" w:hAnsi="Times New Roman" w:cs="Times New Roman"/>
          <w:sz w:val="28"/>
          <w:szCs w:val="28"/>
        </w:rPr>
        <w:t>.</w:t>
      </w:r>
      <w:r w:rsidR="004F6696" w:rsidRPr="00507079">
        <w:rPr>
          <w:rFonts w:ascii="Times New Roman" w:hAnsi="Times New Roman" w:cs="Times New Roman"/>
          <w:sz w:val="28"/>
          <w:szCs w:val="28"/>
        </w:rPr>
        <w:t>»</w:t>
      </w:r>
      <w:r w:rsidR="004F6696">
        <w:rPr>
          <w:rFonts w:ascii="Times New Roman" w:hAnsi="Times New Roman" w:cs="Times New Roman"/>
          <w:sz w:val="28"/>
          <w:szCs w:val="28"/>
        </w:rPr>
        <w:t>;</w:t>
      </w:r>
    </w:p>
    <w:p w:rsidR="00451AD7" w:rsidRPr="00507079" w:rsidRDefault="004F6696" w:rsidP="00BD32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</w:t>
      </w:r>
      <w:r w:rsidR="00451AD7" w:rsidRPr="0050707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управляющим компаниям индустриальных (промышл</w:t>
      </w:r>
      <w:r>
        <w:rPr>
          <w:rFonts w:ascii="Times New Roman" w:hAnsi="Times New Roman" w:cs="Times New Roman"/>
          <w:sz w:val="28"/>
          <w:szCs w:val="28"/>
        </w:rPr>
        <w:t>енных) парков в Республике Тыва (далее – Порядок)</w:t>
      </w:r>
      <w:r w:rsidR="00451AD7" w:rsidRPr="00507079">
        <w:rPr>
          <w:rFonts w:ascii="Times New Roman" w:hAnsi="Times New Roman" w:cs="Times New Roman"/>
          <w:sz w:val="28"/>
          <w:szCs w:val="28"/>
        </w:rPr>
        <w:t>:</w:t>
      </w:r>
    </w:p>
    <w:p w:rsidR="00451AD7" w:rsidRPr="00507079" w:rsidRDefault="004F6696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) в пункте 1.2 слова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</w:t>
      </w:r>
      <w:r w:rsidR="005070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AD7" w:rsidRPr="00507079">
        <w:rPr>
          <w:rFonts w:ascii="Times New Roman" w:hAnsi="Times New Roman" w:cs="Times New Roman"/>
          <w:sz w:val="28"/>
          <w:szCs w:val="28"/>
        </w:rPr>
        <w:t>ведения бизн</w:t>
      </w:r>
      <w:r w:rsidR="00507079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="00451AD7" w:rsidRPr="00507079">
        <w:rPr>
          <w:rFonts w:ascii="Times New Roman" w:hAnsi="Times New Roman" w:cs="Times New Roman"/>
          <w:sz w:val="28"/>
          <w:szCs w:val="28"/>
        </w:rPr>
        <w:t>2020 годы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451AD7" w:rsidRPr="00507079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</w:t>
      </w:r>
      <w:r w:rsidR="00507079"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="00451AD7" w:rsidRPr="00507079">
        <w:rPr>
          <w:rFonts w:ascii="Times New Roman" w:hAnsi="Times New Roman" w:cs="Times New Roman"/>
          <w:sz w:val="28"/>
          <w:szCs w:val="28"/>
        </w:rPr>
        <w:t>2024 годы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451AD7" w:rsidRPr="00507079">
        <w:rPr>
          <w:rFonts w:ascii="Times New Roman" w:hAnsi="Times New Roman" w:cs="Times New Roman"/>
          <w:sz w:val="28"/>
          <w:szCs w:val="28"/>
        </w:rPr>
        <w:t>;</w:t>
      </w:r>
    </w:p>
    <w:p w:rsidR="00451AD7" w:rsidRPr="00507079" w:rsidRDefault="004F6696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01B8A" w:rsidRPr="00507079">
        <w:rPr>
          <w:rFonts w:ascii="Times New Roman" w:hAnsi="Times New Roman" w:cs="Times New Roman"/>
          <w:sz w:val="28"/>
          <w:szCs w:val="28"/>
        </w:rPr>
        <w:t xml:space="preserve">) 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в пункте 1.4 слова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451AD7" w:rsidRPr="00507079">
        <w:rPr>
          <w:rFonts w:ascii="Times New Roman" w:hAnsi="Times New Roman" w:cs="Times New Roman"/>
          <w:sz w:val="28"/>
          <w:szCs w:val="28"/>
        </w:rPr>
        <w:t>Министерством экономики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451AD7" w:rsidRPr="00507079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промышленности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451AD7" w:rsidRPr="00507079">
        <w:rPr>
          <w:rFonts w:ascii="Times New Roman" w:hAnsi="Times New Roman" w:cs="Times New Roman"/>
          <w:sz w:val="28"/>
          <w:szCs w:val="28"/>
        </w:rPr>
        <w:t>;</w:t>
      </w:r>
    </w:p>
    <w:p w:rsidR="00451AD7" w:rsidRPr="00507079" w:rsidRDefault="004F6696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) пункт 4.1 изложить в </w:t>
      </w:r>
      <w:r w:rsidR="00C90A61">
        <w:rPr>
          <w:rFonts w:ascii="Times New Roman" w:hAnsi="Times New Roman" w:cs="Times New Roman"/>
          <w:sz w:val="28"/>
          <w:szCs w:val="28"/>
        </w:rPr>
        <w:t>следующей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51AD7" w:rsidRPr="00507079" w:rsidRDefault="00507079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«</w:t>
      </w:r>
      <w:r w:rsidR="00451AD7" w:rsidRPr="00507079">
        <w:rPr>
          <w:rFonts w:ascii="Times New Roman" w:hAnsi="Times New Roman" w:cs="Times New Roman"/>
          <w:sz w:val="28"/>
          <w:szCs w:val="28"/>
        </w:rPr>
        <w:t>4.1. Министерство и органы государственного финансового контроля осуществляют проверку по соблюдению получателями субсидий условий и порядка предоставления субсидий в следующем порядке:</w:t>
      </w:r>
    </w:p>
    <w:p w:rsidR="00451AD7" w:rsidRPr="00507079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проведение обязательных проверок, предусмотренных абзацем третьим пункта 2 статьи 78.1 Бюджетного кодекса Российской Федерации, осуществляется Министерством и органами государственного финансового контроля для обеспечения соблюдения получателями порядка и условий предоставления субсидии, в том числе в части достижения показателей результата использования субсидии (показателей), в соответствии с соглашением о предоставлении субсидии и настоящим Порядком;</w:t>
      </w:r>
    </w:p>
    <w:p w:rsidR="00451AD7" w:rsidRPr="00507079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государственный финансовый контроль за соблюдением порядка и условий предоставления субсидий их получателями осуществляется в соответствии со статьями 268.1 и 269.2 Бюджетного кодекса Российской Федерации.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451AD7" w:rsidRPr="00507079" w:rsidRDefault="004F6696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1AD7" w:rsidRPr="00507079">
        <w:rPr>
          <w:rFonts w:ascii="Times New Roman" w:hAnsi="Times New Roman" w:cs="Times New Roman"/>
          <w:sz w:val="28"/>
          <w:szCs w:val="28"/>
        </w:rPr>
        <w:t>) пун</w:t>
      </w:r>
      <w:r w:rsidR="00507079">
        <w:rPr>
          <w:rFonts w:ascii="Times New Roman" w:hAnsi="Times New Roman" w:cs="Times New Roman"/>
          <w:sz w:val="28"/>
          <w:szCs w:val="28"/>
        </w:rPr>
        <w:t>кт 4.7 дополнить подпунктом 4.7</w:t>
      </w:r>
      <w:r w:rsidR="00451AD7" w:rsidRPr="005070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1AD7" w:rsidRDefault="00507079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4.7</w:t>
      </w:r>
      <w:r w:rsidR="00451AD7" w:rsidRPr="005070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1AD7" w:rsidRPr="00507079">
        <w:rPr>
          <w:rFonts w:ascii="Times New Roman" w:hAnsi="Times New Roman" w:cs="Times New Roman"/>
          <w:sz w:val="28"/>
          <w:szCs w:val="28"/>
        </w:rPr>
        <w:t>. В случае непринятия получателем мер по эффективному выполнению обязательств, непредставления документов, подтверждающих выполнение обязательств, предусмотренных Соглашением, размер субсидии (</w:t>
      </w:r>
      <w:proofErr w:type="spellStart"/>
      <w:r w:rsidR="00451AD7" w:rsidRPr="00507079">
        <w:rPr>
          <w:rFonts w:ascii="Times New Roman" w:hAnsi="Times New Roman" w:cs="Times New Roman"/>
          <w:sz w:val="28"/>
          <w:szCs w:val="28"/>
        </w:rPr>
        <w:t>V</w:t>
      </w:r>
      <w:r w:rsidR="00451AD7" w:rsidRPr="00507079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451AD7" w:rsidRPr="00507079">
        <w:rPr>
          <w:rFonts w:ascii="Times New Roman" w:hAnsi="Times New Roman" w:cs="Times New Roman"/>
          <w:sz w:val="28"/>
          <w:szCs w:val="28"/>
        </w:rPr>
        <w:t>), подлежащий возврату в республиканский бюджет в порядке и сроки, определенные настоящим Порядком, рассчитывается по следующей формуле:</w:t>
      </w:r>
    </w:p>
    <w:p w:rsidR="00507079" w:rsidRPr="00507079" w:rsidRDefault="00507079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D7" w:rsidRPr="000C16F0" w:rsidRDefault="008B2278" w:rsidP="00507079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возврата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SUM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k</m:t>
        </m:r>
      </m:oMath>
      <w:r w:rsidR="00451AD7" w:rsidRPr="000C16F0">
        <w:rPr>
          <w:rFonts w:ascii="Times New Roman" w:hAnsi="Times New Roman" w:cs="Times New Roman"/>
          <w:sz w:val="24"/>
          <w:szCs w:val="24"/>
        </w:rPr>
        <w:t>,</w:t>
      </w:r>
    </w:p>
    <w:p w:rsidR="00507079" w:rsidRDefault="00507079" w:rsidP="00451A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D7" w:rsidRPr="00507079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где:</w:t>
      </w:r>
    </w:p>
    <w:p w:rsidR="00451AD7" w:rsidRPr="00507079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V</w:t>
      </w:r>
      <w:r w:rsidRPr="0050707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507079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размер предоставленной субсидии;</w:t>
      </w:r>
    </w:p>
    <w:p w:rsidR="00451AD7" w:rsidRPr="00507079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D</w:t>
      </w:r>
      <w:r w:rsidRPr="0050707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507079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(показателя). При этом суммируются только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D</w:t>
      </w:r>
      <w:r w:rsidRPr="0050707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>, имеющие значение больше нуля;</w:t>
      </w:r>
    </w:p>
    <w:p w:rsidR="00451AD7" w:rsidRPr="00507079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n </w:t>
      </w:r>
      <w:r w:rsidR="00507079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 результата использования субсидии (показателей);</w:t>
      </w:r>
    </w:p>
    <w:p w:rsidR="00451AD7" w:rsidRPr="00507079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 xml:space="preserve">k – коэффициент, равный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Pr="00507079">
        <w:rPr>
          <w:rFonts w:ascii="Times New Roman" w:hAnsi="Times New Roman" w:cs="Times New Roman"/>
          <w:sz w:val="28"/>
          <w:szCs w:val="28"/>
        </w:rPr>
        <w:t>0,1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показателей результата использования субсидии (показателей) менее 90</w:t>
      </w:r>
      <w:r w:rsidR="0050707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от плана (k</w:t>
      </w:r>
      <w:r w:rsidRPr="0050707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079">
        <w:rPr>
          <w:rFonts w:ascii="Times New Roman" w:hAnsi="Times New Roman" w:cs="Times New Roman"/>
          <w:sz w:val="28"/>
          <w:szCs w:val="28"/>
        </w:rPr>
        <w:t xml:space="preserve">); коэффициент, равный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Pr="00507079">
        <w:rPr>
          <w:rFonts w:ascii="Times New Roman" w:hAnsi="Times New Roman" w:cs="Times New Roman"/>
          <w:sz w:val="28"/>
          <w:szCs w:val="28"/>
        </w:rPr>
        <w:t>1,1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показателей результата использования субсидии (показателей) более 90 </w:t>
      </w:r>
      <w:r w:rsidR="00507079">
        <w:rPr>
          <w:rFonts w:ascii="Times New Roman" w:hAnsi="Times New Roman" w:cs="Times New Roman"/>
          <w:sz w:val="28"/>
          <w:szCs w:val="28"/>
        </w:rPr>
        <w:t>процентов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от плана (k</w:t>
      </w:r>
      <w:r w:rsidRPr="005070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7079">
        <w:rPr>
          <w:rFonts w:ascii="Times New Roman" w:hAnsi="Times New Roman" w:cs="Times New Roman"/>
          <w:sz w:val="28"/>
          <w:szCs w:val="28"/>
        </w:rPr>
        <w:t>).</w:t>
      </w:r>
    </w:p>
    <w:p w:rsidR="00451AD7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(показателя), определяется по формуле:</w:t>
      </w:r>
    </w:p>
    <w:p w:rsidR="00507079" w:rsidRPr="00507079" w:rsidRDefault="00507079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D7" w:rsidRPr="000C16F0" w:rsidRDefault="00451AD7" w:rsidP="00451AD7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16F0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552575" cy="4476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6F0">
        <w:rPr>
          <w:rFonts w:ascii="Times New Roman" w:hAnsi="Times New Roman" w:cs="Times New Roman"/>
          <w:sz w:val="28"/>
          <w:szCs w:val="28"/>
        </w:rPr>
        <w:t>,</w:t>
      </w:r>
    </w:p>
    <w:p w:rsidR="00507079" w:rsidRDefault="00507079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D7" w:rsidRPr="00507079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где:</w:t>
      </w:r>
    </w:p>
    <w:p w:rsidR="00451AD7" w:rsidRPr="00507079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T</w:t>
      </w:r>
      <w:r w:rsidRPr="0050707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507079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показателя достижения результата использования субсидии (показателя) на отчетную дату;</w:t>
      </w:r>
    </w:p>
    <w:p w:rsidR="00451AD7" w:rsidRPr="00507079" w:rsidRDefault="00451AD7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S</w:t>
      </w:r>
      <w:r w:rsidRPr="0050707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507079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плановое значение i-го показателя достижения результата использования субсидии (показателя), установленное соглашением.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4F6696">
        <w:rPr>
          <w:rFonts w:ascii="Times New Roman" w:hAnsi="Times New Roman" w:cs="Times New Roman"/>
          <w:sz w:val="28"/>
          <w:szCs w:val="28"/>
        </w:rPr>
        <w:t>;</w:t>
      </w:r>
    </w:p>
    <w:p w:rsidR="00451AD7" w:rsidRDefault="004F6696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07079" w:rsidRPr="0050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 приложении № 2 к Порядку слова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451AD7" w:rsidRPr="00507079">
        <w:rPr>
          <w:rFonts w:ascii="Times New Roman" w:hAnsi="Times New Roman" w:cs="Times New Roman"/>
          <w:sz w:val="28"/>
          <w:szCs w:val="28"/>
        </w:rPr>
        <w:t>Министерства экономики Республики Тыва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451AD7" w:rsidRPr="0050707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451AD7" w:rsidRPr="00507079">
        <w:rPr>
          <w:rFonts w:ascii="Times New Roman" w:hAnsi="Times New Roman" w:cs="Times New Roman"/>
          <w:sz w:val="28"/>
          <w:szCs w:val="28"/>
        </w:rPr>
        <w:t>Министерства экономического развития и промышленности Республики Тыва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696" w:rsidRDefault="004F6696" w:rsidP="005070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приложением следующего содержания:</w:t>
      </w:r>
    </w:p>
    <w:p w:rsidR="00D2000E" w:rsidRPr="00507079" w:rsidRDefault="004F6696" w:rsidP="0050707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000E" w:rsidRPr="00507079">
        <w:rPr>
          <w:rFonts w:ascii="Times New Roman" w:hAnsi="Times New Roman" w:cs="Times New Roman"/>
          <w:sz w:val="28"/>
          <w:szCs w:val="28"/>
        </w:rPr>
        <w:t>Утвержден</w:t>
      </w:r>
    </w:p>
    <w:p w:rsidR="00D2000E" w:rsidRPr="00507079" w:rsidRDefault="00D2000E" w:rsidP="0050707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2000E" w:rsidRPr="00507079" w:rsidRDefault="00D2000E" w:rsidP="0050707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2000E" w:rsidRPr="00507079" w:rsidRDefault="004F6696" w:rsidP="0050707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2019 г. № 197</w:t>
      </w:r>
    </w:p>
    <w:p w:rsidR="00507079" w:rsidRPr="00507079" w:rsidRDefault="00507079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079" w:rsidRPr="00507079" w:rsidRDefault="00507079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Pr="00F323A0" w:rsidRDefault="00474FC1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323A0">
        <w:rPr>
          <w:rFonts w:ascii="Times New Roman" w:hAnsi="Times New Roman" w:cs="Times New Roman"/>
          <w:sz w:val="28"/>
          <w:szCs w:val="28"/>
        </w:rPr>
        <w:t>П</w:t>
      </w:r>
      <w:r w:rsidR="00507079" w:rsidRPr="00F323A0">
        <w:rPr>
          <w:rFonts w:ascii="Times New Roman" w:hAnsi="Times New Roman" w:cs="Times New Roman"/>
          <w:sz w:val="28"/>
          <w:szCs w:val="28"/>
        </w:rPr>
        <w:t xml:space="preserve"> </w:t>
      </w:r>
      <w:r w:rsidRPr="00F323A0">
        <w:rPr>
          <w:rFonts w:ascii="Times New Roman" w:hAnsi="Times New Roman" w:cs="Times New Roman"/>
          <w:sz w:val="28"/>
          <w:szCs w:val="28"/>
        </w:rPr>
        <w:t>О</w:t>
      </w:r>
      <w:r w:rsidR="00507079" w:rsidRPr="00F323A0">
        <w:rPr>
          <w:rFonts w:ascii="Times New Roman" w:hAnsi="Times New Roman" w:cs="Times New Roman"/>
          <w:sz w:val="28"/>
          <w:szCs w:val="28"/>
        </w:rPr>
        <w:t xml:space="preserve"> </w:t>
      </w:r>
      <w:r w:rsidRPr="00F323A0">
        <w:rPr>
          <w:rFonts w:ascii="Times New Roman" w:hAnsi="Times New Roman" w:cs="Times New Roman"/>
          <w:sz w:val="28"/>
          <w:szCs w:val="28"/>
        </w:rPr>
        <w:t>Р</w:t>
      </w:r>
      <w:r w:rsidR="00507079" w:rsidRPr="00F323A0">
        <w:rPr>
          <w:rFonts w:ascii="Times New Roman" w:hAnsi="Times New Roman" w:cs="Times New Roman"/>
          <w:sz w:val="28"/>
          <w:szCs w:val="28"/>
        </w:rPr>
        <w:t xml:space="preserve"> </w:t>
      </w:r>
      <w:r w:rsidRPr="00F323A0">
        <w:rPr>
          <w:rFonts w:ascii="Times New Roman" w:hAnsi="Times New Roman" w:cs="Times New Roman"/>
          <w:sz w:val="28"/>
          <w:szCs w:val="28"/>
        </w:rPr>
        <w:t>Я</w:t>
      </w:r>
      <w:r w:rsidR="00507079" w:rsidRPr="00F323A0">
        <w:rPr>
          <w:rFonts w:ascii="Times New Roman" w:hAnsi="Times New Roman" w:cs="Times New Roman"/>
          <w:sz w:val="28"/>
          <w:szCs w:val="28"/>
        </w:rPr>
        <w:t xml:space="preserve"> </w:t>
      </w:r>
      <w:r w:rsidRPr="00F323A0">
        <w:rPr>
          <w:rFonts w:ascii="Times New Roman" w:hAnsi="Times New Roman" w:cs="Times New Roman"/>
          <w:sz w:val="28"/>
          <w:szCs w:val="28"/>
        </w:rPr>
        <w:t>Д</w:t>
      </w:r>
      <w:r w:rsidR="00507079" w:rsidRPr="00F323A0">
        <w:rPr>
          <w:rFonts w:ascii="Times New Roman" w:hAnsi="Times New Roman" w:cs="Times New Roman"/>
          <w:sz w:val="28"/>
          <w:szCs w:val="28"/>
        </w:rPr>
        <w:t xml:space="preserve"> </w:t>
      </w:r>
      <w:r w:rsidRPr="00F323A0">
        <w:rPr>
          <w:rFonts w:ascii="Times New Roman" w:hAnsi="Times New Roman" w:cs="Times New Roman"/>
          <w:sz w:val="28"/>
          <w:szCs w:val="28"/>
        </w:rPr>
        <w:t>О</w:t>
      </w:r>
      <w:r w:rsidR="00507079" w:rsidRPr="00F323A0">
        <w:rPr>
          <w:rFonts w:ascii="Times New Roman" w:hAnsi="Times New Roman" w:cs="Times New Roman"/>
          <w:sz w:val="28"/>
          <w:szCs w:val="28"/>
        </w:rPr>
        <w:t xml:space="preserve"> </w:t>
      </w:r>
      <w:r w:rsidRPr="00F323A0">
        <w:rPr>
          <w:rFonts w:ascii="Times New Roman" w:hAnsi="Times New Roman" w:cs="Times New Roman"/>
          <w:sz w:val="28"/>
          <w:szCs w:val="28"/>
        </w:rPr>
        <w:t>К</w:t>
      </w:r>
    </w:p>
    <w:p w:rsidR="00507079" w:rsidRDefault="00474FC1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республиканского </w:t>
      </w:r>
    </w:p>
    <w:p w:rsidR="00507079" w:rsidRDefault="00474FC1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F0028" w:rsidRPr="00507079">
        <w:rPr>
          <w:rFonts w:ascii="Times New Roman" w:hAnsi="Times New Roman" w:cs="Times New Roman"/>
          <w:sz w:val="28"/>
          <w:szCs w:val="28"/>
        </w:rPr>
        <w:t>Республики Тыва</w:t>
      </w:r>
      <w:r w:rsid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F95467" w:rsidRPr="00507079">
        <w:rPr>
          <w:rFonts w:ascii="Times New Roman" w:hAnsi="Times New Roman" w:cs="Times New Roman"/>
          <w:sz w:val="28"/>
          <w:szCs w:val="28"/>
        </w:rPr>
        <w:t xml:space="preserve">управляющим компаниям </w:t>
      </w:r>
    </w:p>
    <w:p w:rsidR="00507079" w:rsidRDefault="00F95467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индустриальных (промышленных) парков Республики </w:t>
      </w:r>
    </w:p>
    <w:p w:rsidR="00507079" w:rsidRDefault="00F95467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Тыва на финансовое обеспечение затрат, связанных </w:t>
      </w:r>
    </w:p>
    <w:p w:rsidR="00507079" w:rsidRDefault="00F95467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с их функционированием, включающих расходы на </w:t>
      </w:r>
    </w:p>
    <w:p w:rsidR="00507079" w:rsidRDefault="00F95467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содержание управляющих компаний индустриальных </w:t>
      </w:r>
    </w:p>
    <w:p w:rsidR="00507079" w:rsidRDefault="00F95467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(промышленных) парков, налоговые отчисления </w:t>
      </w:r>
    </w:p>
    <w:p w:rsidR="00E21DCE" w:rsidRPr="00507079" w:rsidRDefault="00F95467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</w:t>
      </w:r>
    </w:p>
    <w:p w:rsidR="00D2000E" w:rsidRPr="00507079" w:rsidRDefault="00D2000E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Pr="00507079" w:rsidRDefault="00D2000E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D2000E" w:rsidRPr="00507079" w:rsidRDefault="00D2000E" w:rsidP="0050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D7D" w:rsidRPr="00507079" w:rsidRDefault="005070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1.1. </w:t>
      </w:r>
      <w:r w:rsidR="00321C99" w:rsidRPr="0050707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</w:t>
      </w:r>
      <w:r w:rsidR="00AB01BA" w:rsidRPr="00507079">
        <w:rPr>
          <w:rFonts w:ascii="Times New Roman" w:hAnsi="Times New Roman" w:cs="Times New Roman"/>
          <w:sz w:val="28"/>
          <w:szCs w:val="28"/>
        </w:rPr>
        <w:t xml:space="preserve">78 </w:t>
      </w:r>
      <w:r w:rsidR="00321C99" w:rsidRPr="0050707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постановлением Правите</w:t>
      </w:r>
      <w:r w:rsidR="00FA5C2F">
        <w:rPr>
          <w:rFonts w:ascii="Times New Roman" w:hAnsi="Times New Roman" w:cs="Times New Roman"/>
          <w:sz w:val="28"/>
          <w:szCs w:val="28"/>
        </w:rPr>
        <w:t xml:space="preserve">льства Республики Тыва от 10 ноября </w:t>
      </w:r>
      <w:r w:rsidR="00321C99" w:rsidRPr="00507079">
        <w:rPr>
          <w:rFonts w:ascii="Times New Roman" w:hAnsi="Times New Roman" w:cs="Times New Roman"/>
          <w:sz w:val="28"/>
          <w:szCs w:val="28"/>
        </w:rPr>
        <w:t xml:space="preserve">2021 </w:t>
      </w:r>
      <w:r w:rsidR="00FA5C2F">
        <w:rPr>
          <w:rFonts w:ascii="Times New Roman" w:hAnsi="Times New Roman" w:cs="Times New Roman"/>
          <w:sz w:val="28"/>
          <w:szCs w:val="28"/>
        </w:rPr>
        <w:t xml:space="preserve">г. </w:t>
      </w:r>
      <w:r w:rsidR="00321C99" w:rsidRPr="00507079">
        <w:rPr>
          <w:rFonts w:ascii="Times New Roman" w:hAnsi="Times New Roman" w:cs="Times New Roman"/>
          <w:sz w:val="28"/>
          <w:szCs w:val="28"/>
        </w:rPr>
        <w:t xml:space="preserve">№ 612 </w:t>
      </w:r>
      <w:r w:rsidRPr="00507079">
        <w:rPr>
          <w:rFonts w:ascii="Times New Roman" w:hAnsi="Times New Roman" w:cs="Times New Roman"/>
          <w:sz w:val="28"/>
          <w:szCs w:val="28"/>
        </w:rPr>
        <w:t>«</w:t>
      </w:r>
      <w:r w:rsidR="00321C99" w:rsidRPr="0050707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Pr="00507079">
        <w:rPr>
          <w:rFonts w:ascii="Times New Roman" w:hAnsi="Times New Roman" w:cs="Times New Roman"/>
          <w:sz w:val="28"/>
          <w:szCs w:val="28"/>
        </w:rPr>
        <w:t>«</w:t>
      </w:r>
      <w:r w:rsidR="00321C99" w:rsidRPr="00507079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 политики Республики Тыва на 2022-2024 годы</w:t>
      </w:r>
      <w:r w:rsidRPr="00507079">
        <w:rPr>
          <w:rFonts w:ascii="Times New Roman" w:hAnsi="Times New Roman" w:cs="Times New Roman"/>
          <w:sz w:val="28"/>
          <w:szCs w:val="28"/>
        </w:rPr>
        <w:t>»</w:t>
      </w:r>
      <w:r w:rsidR="00321C99" w:rsidRPr="00507079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2" w:name="P45"/>
      <w:bookmarkEnd w:id="2"/>
      <w:r w:rsidR="00E63D7D" w:rsidRPr="00507079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предоставления субсидий </w:t>
      </w:r>
      <w:r w:rsidR="00864BE9" w:rsidRPr="00507079">
        <w:rPr>
          <w:rFonts w:ascii="Times New Roman" w:hAnsi="Times New Roman" w:cs="Times New Roman"/>
          <w:sz w:val="28"/>
          <w:szCs w:val="28"/>
        </w:rPr>
        <w:t>из рес</w:t>
      </w:r>
      <w:r w:rsidR="00864BE9" w:rsidRPr="00507079">
        <w:rPr>
          <w:rFonts w:ascii="Times New Roman" w:hAnsi="Times New Roman" w:cs="Times New Roman"/>
          <w:sz w:val="28"/>
          <w:szCs w:val="28"/>
        </w:rPr>
        <w:lastRenderedPageBreak/>
        <w:t xml:space="preserve">публиканского бюджета Республики Тыва </w:t>
      </w:r>
      <w:bookmarkStart w:id="3" w:name="_Hlk108667582"/>
      <w:r w:rsidR="00864BE9" w:rsidRPr="00507079">
        <w:rPr>
          <w:rFonts w:ascii="Times New Roman" w:hAnsi="Times New Roman" w:cs="Times New Roman"/>
          <w:sz w:val="28"/>
          <w:szCs w:val="28"/>
        </w:rPr>
        <w:t>управляющим компаниям индустриальных (промышленных) парков Республики Тыва</w:t>
      </w:r>
      <w:bookmarkStart w:id="4" w:name="_Hlk108667562"/>
      <w:bookmarkEnd w:id="3"/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E63D7D" w:rsidRPr="00507079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FA5C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3D7D" w:rsidRPr="00507079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864BE9" w:rsidRPr="00507079">
        <w:rPr>
          <w:rFonts w:ascii="Times New Roman" w:hAnsi="Times New Roman" w:cs="Times New Roman"/>
          <w:sz w:val="28"/>
          <w:szCs w:val="28"/>
        </w:rPr>
        <w:t>связанных с их функционированием, включающих расходы на содержание управляющих компаний индус</w:t>
      </w:r>
      <w:r w:rsidR="0092019F" w:rsidRPr="00507079">
        <w:rPr>
          <w:rFonts w:ascii="Times New Roman" w:hAnsi="Times New Roman" w:cs="Times New Roman"/>
          <w:sz w:val="28"/>
          <w:szCs w:val="28"/>
        </w:rPr>
        <w:t>триальных (промышленных) парков</w:t>
      </w:r>
      <w:bookmarkEnd w:id="4"/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E63D7D" w:rsidRPr="005070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="00E63D7D" w:rsidRPr="0050707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64BE9" w:rsidRPr="00507079">
        <w:rPr>
          <w:rFonts w:ascii="Times New Roman" w:hAnsi="Times New Roman" w:cs="Times New Roman"/>
          <w:sz w:val="28"/>
          <w:szCs w:val="28"/>
        </w:rPr>
        <w:t>я</w:t>
      </w:r>
      <w:r w:rsidR="00E63D7D" w:rsidRPr="00507079">
        <w:rPr>
          <w:rFonts w:ascii="Times New Roman" w:hAnsi="Times New Roman" w:cs="Times New Roman"/>
          <w:sz w:val="28"/>
          <w:szCs w:val="28"/>
        </w:rPr>
        <w:t>), а также требования к отчетности и требования об осуществлении контроля за соблюдением порядка и условий предоставления субсидий и ответственности за их нарушение.</w:t>
      </w:r>
    </w:p>
    <w:p w:rsidR="00F365EE" w:rsidRPr="00507079" w:rsidRDefault="005070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1.2. </w:t>
      </w:r>
      <w:r w:rsidR="00EA3A17" w:rsidRPr="00507079">
        <w:rPr>
          <w:rFonts w:ascii="Times New Roman" w:hAnsi="Times New Roman" w:cs="Times New Roman"/>
          <w:sz w:val="28"/>
          <w:szCs w:val="28"/>
        </w:rPr>
        <w:t>Субсиди</w:t>
      </w:r>
      <w:r w:rsidR="00864BE9" w:rsidRPr="00507079">
        <w:rPr>
          <w:rFonts w:ascii="Times New Roman" w:hAnsi="Times New Roman" w:cs="Times New Roman"/>
          <w:sz w:val="28"/>
          <w:szCs w:val="28"/>
        </w:rPr>
        <w:t>я</w:t>
      </w:r>
      <w:r w:rsidR="00EA3A17" w:rsidRPr="0050707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64BE9" w:rsidRPr="00507079">
        <w:rPr>
          <w:rFonts w:ascii="Times New Roman" w:hAnsi="Times New Roman" w:cs="Times New Roman"/>
          <w:sz w:val="28"/>
          <w:szCs w:val="28"/>
        </w:rPr>
        <w:t>е</w:t>
      </w:r>
      <w:r w:rsidR="00EA3A17" w:rsidRPr="00507079">
        <w:rPr>
          <w:rFonts w:ascii="Times New Roman" w:hAnsi="Times New Roman" w:cs="Times New Roman"/>
          <w:sz w:val="28"/>
          <w:szCs w:val="28"/>
        </w:rPr>
        <w:t>тся</w:t>
      </w:r>
      <w:r w:rsidR="00C34D5E" w:rsidRPr="00507079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EA3A17" w:rsidRPr="0050707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C34D5E" w:rsidRPr="00507079">
        <w:rPr>
          <w:rFonts w:ascii="Times New Roman" w:hAnsi="Times New Roman" w:cs="Times New Roman"/>
          <w:sz w:val="28"/>
          <w:szCs w:val="28"/>
        </w:rPr>
        <w:t>го</w:t>
      </w:r>
      <w:r w:rsidR="00EA3A17" w:rsidRPr="0050707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34D5E" w:rsidRPr="00507079">
        <w:rPr>
          <w:rFonts w:ascii="Times New Roman" w:hAnsi="Times New Roman" w:cs="Times New Roman"/>
          <w:sz w:val="28"/>
          <w:szCs w:val="28"/>
        </w:rPr>
        <w:t>я</w:t>
      </w:r>
      <w:r w:rsidR="00EA3A17" w:rsidRPr="00507079">
        <w:rPr>
          <w:rFonts w:ascii="Times New Roman" w:hAnsi="Times New Roman" w:cs="Times New Roman"/>
          <w:sz w:val="28"/>
          <w:szCs w:val="28"/>
        </w:rPr>
        <w:t xml:space="preserve"> управляющим компаниям индустриальных (промышленных) парков затрат, </w:t>
      </w:r>
      <w:bookmarkStart w:id="5" w:name="_Hlk108667387"/>
      <w:r w:rsidR="00EA3A17" w:rsidRPr="00507079">
        <w:rPr>
          <w:rFonts w:ascii="Times New Roman" w:hAnsi="Times New Roman" w:cs="Times New Roman"/>
          <w:sz w:val="28"/>
          <w:szCs w:val="28"/>
        </w:rPr>
        <w:t>связанных с их функционированием, включающих расходы на содержание управляющих компаний индустриальных (промышленных) парков</w:t>
      </w:r>
      <w:bookmarkEnd w:id="5"/>
      <w:r w:rsidR="0092019F" w:rsidRPr="00507079">
        <w:rPr>
          <w:rFonts w:ascii="Times New Roman" w:hAnsi="Times New Roman" w:cs="Times New Roman"/>
          <w:sz w:val="28"/>
          <w:szCs w:val="28"/>
        </w:rPr>
        <w:t>.</w:t>
      </w:r>
    </w:p>
    <w:p w:rsidR="00F365EE" w:rsidRPr="00507079" w:rsidRDefault="005070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1.3. </w:t>
      </w:r>
      <w:r w:rsidR="00F365EE" w:rsidRPr="00507079">
        <w:rPr>
          <w:rFonts w:ascii="Times New Roman" w:hAnsi="Times New Roman" w:cs="Times New Roman"/>
          <w:sz w:val="28"/>
          <w:szCs w:val="28"/>
        </w:rPr>
        <w:t>Субсиди</w:t>
      </w:r>
      <w:r w:rsidR="002801A2" w:rsidRPr="00507079">
        <w:rPr>
          <w:rFonts w:ascii="Times New Roman" w:hAnsi="Times New Roman" w:cs="Times New Roman"/>
          <w:sz w:val="28"/>
          <w:szCs w:val="28"/>
        </w:rPr>
        <w:t>я</w:t>
      </w:r>
      <w:r w:rsidR="00F365EE" w:rsidRPr="0050707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801A2" w:rsidRPr="00507079">
        <w:rPr>
          <w:rFonts w:ascii="Times New Roman" w:hAnsi="Times New Roman" w:cs="Times New Roman"/>
          <w:sz w:val="28"/>
          <w:szCs w:val="28"/>
        </w:rPr>
        <w:t>е</w:t>
      </w:r>
      <w:r w:rsidR="00F365EE" w:rsidRPr="00507079">
        <w:rPr>
          <w:rFonts w:ascii="Times New Roman" w:hAnsi="Times New Roman" w:cs="Times New Roman"/>
          <w:sz w:val="28"/>
          <w:szCs w:val="28"/>
        </w:rPr>
        <w:t xml:space="preserve">тся на цель, указанную в пункте </w:t>
      </w:r>
      <w:r w:rsidR="002801A2" w:rsidRPr="00507079">
        <w:rPr>
          <w:rFonts w:ascii="Times New Roman" w:hAnsi="Times New Roman" w:cs="Times New Roman"/>
          <w:sz w:val="28"/>
          <w:szCs w:val="28"/>
        </w:rPr>
        <w:t>1.2</w:t>
      </w:r>
      <w:r w:rsidR="00F365EE" w:rsidRPr="00507079">
        <w:rPr>
          <w:rFonts w:ascii="Times New Roman" w:hAnsi="Times New Roman" w:cs="Times New Roman"/>
          <w:sz w:val="28"/>
          <w:szCs w:val="28"/>
        </w:rPr>
        <w:t xml:space="preserve"> настоящего Порядка, по следующим направлениям расходов:</w:t>
      </w:r>
    </w:p>
    <w:p w:rsidR="002801A2" w:rsidRPr="00507079" w:rsidRDefault="002801A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1) на оплату труда штатных сотрудников и выплату вознаграждений по договорам гражданско-правового характера, страховых взносов с заработной платы штатных сотрудников и вознаграждений сотрудников по договорам гражданско-правового характера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заболеваний;</w:t>
      </w:r>
    </w:p>
    <w:p w:rsidR="002801A2" w:rsidRPr="00507079" w:rsidRDefault="002801A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2) на выплату штатным сотрудникам пособий по временной нетрудоспособности вследствие заболевания или травмы (за исключением случаев на производстве и профессиональных заболеваний), осуществляемых за счет средств работодателя в соответствии с законодательством Российской Федерации;</w:t>
      </w:r>
    </w:p>
    <w:p w:rsidR="002801A2" w:rsidRPr="00507079" w:rsidRDefault="002801A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3) на оплату штатным сотрудникам командировочных расходов в пределах, определенных локальными нормативными актами;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4</w:t>
      </w:r>
      <w:r w:rsidR="002801A2" w:rsidRPr="00507079">
        <w:rPr>
          <w:rFonts w:ascii="Times New Roman" w:hAnsi="Times New Roman" w:cs="Times New Roman"/>
          <w:sz w:val="28"/>
          <w:szCs w:val="28"/>
        </w:rPr>
        <w:t xml:space="preserve">) на оплату поставок природного газа, </w:t>
      </w:r>
      <w:r w:rsidRPr="00507079">
        <w:rPr>
          <w:rFonts w:ascii="Times New Roman" w:hAnsi="Times New Roman" w:cs="Times New Roman"/>
          <w:sz w:val="28"/>
          <w:szCs w:val="28"/>
        </w:rPr>
        <w:t xml:space="preserve">твердого топлива, </w:t>
      </w:r>
      <w:r w:rsidR="002801A2" w:rsidRPr="00507079">
        <w:rPr>
          <w:rFonts w:ascii="Times New Roman" w:hAnsi="Times New Roman" w:cs="Times New Roman"/>
          <w:sz w:val="28"/>
          <w:szCs w:val="28"/>
        </w:rPr>
        <w:t>коммунальных услуг и услуг по утилизации и захоронению отходов;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5</w:t>
      </w:r>
      <w:r w:rsidR="002801A2" w:rsidRPr="00507079">
        <w:rPr>
          <w:rFonts w:ascii="Times New Roman" w:hAnsi="Times New Roman" w:cs="Times New Roman"/>
          <w:sz w:val="28"/>
          <w:szCs w:val="28"/>
        </w:rPr>
        <w:t xml:space="preserve">) на оплату услуг связи, включая доступ к информационно-телекоммуникационной сети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2801A2" w:rsidRPr="00507079">
        <w:rPr>
          <w:rFonts w:ascii="Times New Roman" w:hAnsi="Times New Roman" w:cs="Times New Roman"/>
          <w:sz w:val="28"/>
          <w:szCs w:val="28"/>
        </w:rPr>
        <w:t>Интернет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2801A2" w:rsidRPr="00507079">
        <w:rPr>
          <w:rFonts w:ascii="Times New Roman" w:hAnsi="Times New Roman" w:cs="Times New Roman"/>
          <w:sz w:val="28"/>
          <w:szCs w:val="28"/>
        </w:rPr>
        <w:t>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6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транспортных услуг;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7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услуг за пользование имуществом и установление сервитута;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8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приобретения непроизводственных активов, нематериальных активов, материальных запасов и основных средств;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9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аренды земли и производственного комплекса, включая здания, сооружения, офисные и складские помещения, их содержания и эксплуатации, текущего и капитального ремонта;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10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налога на имущество организаций и иных налогов, и обязательных платежей, установленных законодательством Российской Федерации (за исключением налога на добавленную стоимость);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11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ремонта, обслуживания и содержания имущества;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12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страхования производственных объектов;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13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создания резервов финансовых средств и материальных ресурсов для локализации и ликвидации последствий аварий;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услуг по поддержанию в постоянной готовности сил и средств для выполнения аварийно-спасательных работ в случае возникновения чрезвычайных ситуаций природного и техногенного характера на опасных производственных объектах;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15</w:t>
      </w:r>
      <w:r w:rsidR="002801A2" w:rsidRPr="00507079">
        <w:rPr>
          <w:rFonts w:ascii="Times New Roman" w:hAnsi="Times New Roman" w:cs="Times New Roman"/>
          <w:sz w:val="28"/>
          <w:szCs w:val="28"/>
        </w:rPr>
        <w:t xml:space="preserve">) на оплату услуг по осуществлению технологического присоединения к сетям инженерно-технического обеспечения (тепло-, газо-, </w:t>
      </w:r>
      <w:proofErr w:type="spellStart"/>
      <w:r w:rsidR="002801A2" w:rsidRPr="0050707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2801A2" w:rsidRPr="00507079">
        <w:rPr>
          <w:rFonts w:ascii="Times New Roman" w:hAnsi="Times New Roman" w:cs="Times New Roman"/>
          <w:sz w:val="28"/>
          <w:szCs w:val="28"/>
        </w:rPr>
        <w:t>-, водоснабжения и водоотведения), а также сетям электросвязи;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16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организации рабочих мест;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17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мероприятий по охране труда, технике безопасности и аттестации рабочих мест;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18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юридических, бухгалтерских, аудиторских, нотариальных, банковских и информационно-консультационных услуг;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19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обеспечения противопожарной охраны объектов, в том числе монтажа, наладки, обслуживания и ремонта противопожарных систем охраны;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20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обеспечения охраны объектов, в том числе монтажа, наладки, обслуживания и ремонта систем охраны;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21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услуг по повышению квалификации, подготовке и переподготовке штатных сотрудников;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22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оплату приобретения и комплексного сопровождения (в том числе технической поддержки) программного обеспечения и прав на программное обеспечение;</w:t>
      </w:r>
    </w:p>
    <w:p w:rsidR="002801A2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23</w:t>
      </w:r>
      <w:r w:rsidR="002801A2" w:rsidRPr="00507079">
        <w:rPr>
          <w:rFonts w:ascii="Times New Roman" w:hAnsi="Times New Roman" w:cs="Times New Roman"/>
          <w:sz w:val="28"/>
          <w:szCs w:val="28"/>
        </w:rPr>
        <w:t xml:space="preserve">) на оплату приобретения, поддержки и обновления </w:t>
      </w:r>
      <w:r w:rsidRPr="00507079">
        <w:rPr>
          <w:rFonts w:ascii="Times New Roman" w:hAnsi="Times New Roman" w:cs="Times New Roman"/>
          <w:sz w:val="28"/>
          <w:szCs w:val="28"/>
        </w:rPr>
        <w:t>правовых баз</w:t>
      </w:r>
      <w:r w:rsidR="002801A2" w:rsidRPr="00507079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F365EE" w:rsidRPr="00507079" w:rsidRDefault="0092019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24</w:t>
      </w:r>
      <w:r w:rsidR="002801A2" w:rsidRPr="00507079">
        <w:rPr>
          <w:rFonts w:ascii="Times New Roman" w:hAnsi="Times New Roman" w:cs="Times New Roman"/>
          <w:sz w:val="28"/>
          <w:szCs w:val="28"/>
        </w:rPr>
        <w:t>) на погашение кредитов (займов), привлеченных в целях осуществления уставной деятельности по управлению созданием, развитием и функционированием промышленных парков, оказанию комплекса услуг резидентам промышленных парков.</w:t>
      </w:r>
    </w:p>
    <w:p w:rsidR="00A92263" w:rsidRPr="00507079" w:rsidRDefault="00A92263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"/>
      <w:bookmarkEnd w:id="6"/>
      <w:r w:rsidRPr="00507079">
        <w:rPr>
          <w:rFonts w:ascii="Times New Roman" w:hAnsi="Times New Roman" w:cs="Times New Roman"/>
          <w:sz w:val="28"/>
          <w:szCs w:val="28"/>
        </w:rPr>
        <w:t>1.</w:t>
      </w:r>
      <w:r w:rsidR="00F365EE" w:rsidRPr="00507079">
        <w:rPr>
          <w:rFonts w:ascii="Times New Roman" w:hAnsi="Times New Roman" w:cs="Times New Roman"/>
          <w:sz w:val="28"/>
          <w:szCs w:val="28"/>
        </w:rPr>
        <w:t>4</w:t>
      </w:r>
      <w:r w:rsidRPr="00507079">
        <w:rPr>
          <w:rFonts w:ascii="Times New Roman" w:hAnsi="Times New Roman" w:cs="Times New Roman"/>
          <w:sz w:val="28"/>
          <w:szCs w:val="28"/>
        </w:rPr>
        <w:t>. Субсидия предоставляется</w:t>
      </w:r>
      <w:r w:rsidR="00857E8A" w:rsidRPr="00507079">
        <w:rPr>
          <w:rFonts w:ascii="Times New Roman" w:hAnsi="Times New Roman" w:cs="Times New Roman"/>
          <w:sz w:val="28"/>
          <w:szCs w:val="28"/>
        </w:rPr>
        <w:t xml:space="preserve"> победителю</w:t>
      </w:r>
      <w:r w:rsidRPr="00507079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0B1A24" w:rsidRPr="00507079">
        <w:rPr>
          <w:rFonts w:ascii="Times New Roman" w:hAnsi="Times New Roman" w:cs="Times New Roman"/>
          <w:sz w:val="28"/>
          <w:szCs w:val="28"/>
        </w:rPr>
        <w:t>,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0B1A24" w:rsidRPr="00507079">
        <w:rPr>
          <w:rFonts w:ascii="Times New Roman" w:hAnsi="Times New Roman" w:cs="Times New Roman"/>
          <w:sz w:val="28"/>
          <w:szCs w:val="28"/>
        </w:rPr>
        <w:t>проведенного</w:t>
      </w:r>
      <w:r w:rsidR="00CA3078">
        <w:rPr>
          <w:rFonts w:ascii="Times New Roman" w:hAnsi="Times New Roman" w:cs="Times New Roman"/>
          <w:sz w:val="28"/>
          <w:szCs w:val="28"/>
        </w:rPr>
        <w:t xml:space="preserve"> </w:t>
      </w:r>
      <w:r w:rsidR="000B1A24" w:rsidRPr="00507079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 w:rsidRPr="005070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5C2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57E8A" w:rsidRPr="00507079">
        <w:rPr>
          <w:rFonts w:ascii="Times New Roman" w:hAnsi="Times New Roman" w:cs="Times New Roman"/>
          <w:sz w:val="28"/>
          <w:szCs w:val="28"/>
        </w:rPr>
        <w:t>–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857E8A" w:rsidRPr="00507079">
        <w:rPr>
          <w:rFonts w:ascii="Times New Roman" w:hAnsi="Times New Roman" w:cs="Times New Roman"/>
          <w:sz w:val="28"/>
          <w:szCs w:val="28"/>
        </w:rPr>
        <w:t>победитель</w:t>
      </w:r>
      <w:r w:rsidR="00BF1850" w:rsidRPr="0050707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857E8A" w:rsidRPr="00507079">
        <w:rPr>
          <w:rFonts w:ascii="Times New Roman" w:hAnsi="Times New Roman" w:cs="Times New Roman"/>
          <w:sz w:val="28"/>
          <w:szCs w:val="28"/>
        </w:rPr>
        <w:t xml:space="preserve">, </w:t>
      </w:r>
      <w:r w:rsidRPr="00507079">
        <w:rPr>
          <w:rFonts w:ascii="Times New Roman" w:hAnsi="Times New Roman" w:cs="Times New Roman"/>
          <w:sz w:val="28"/>
          <w:szCs w:val="28"/>
        </w:rPr>
        <w:t>отбор)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92019F" w:rsidRPr="00507079">
        <w:rPr>
          <w:rFonts w:ascii="Times New Roman" w:hAnsi="Times New Roman" w:cs="Times New Roman"/>
          <w:sz w:val="28"/>
          <w:szCs w:val="28"/>
        </w:rPr>
        <w:t>комиссией</w:t>
      </w:r>
      <w:r w:rsidRPr="00507079">
        <w:rPr>
          <w:rFonts w:ascii="Times New Roman" w:hAnsi="Times New Roman" w:cs="Times New Roman"/>
          <w:sz w:val="28"/>
          <w:szCs w:val="28"/>
        </w:rPr>
        <w:t xml:space="preserve">, </w:t>
      </w:r>
      <w:r w:rsidR="000B1A24" w:rsidRPr="00507079">
        <w:rPr>
          <w:rFonts w:ascii="Times New Roman" w:hAnsi="Times New Roman" w:cs="Times New Roman"/>
          <w:sz w:val="28"/>
          <w:szCs w:val="28"/>
        </w:rPr>
        <w:t xml:space="preserve">состав которой </w:t>
      </w:r>
      <w:r w:rsidR="0092019F" w:rsidRPr="00507079">
        <w:rPr>
          <w:rFonts w:ascii="Times New Roman" w:hAnsi="Times New Roman" w:cs="Times New Roman"/>
          <w:sz w:val="28"/>
          <w:szCs w:val="28"/>
        </w:rPr>
        <w:t xml:space="preserve">утверждается приказом Министерства экономического развития и промышленности Республики Тыва </w:t>
      </w:r>
      <w:r w:rsidR="0036217E" w:rsidRPr="005070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="0036217E"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92019F" w:rsidRPr="00507079">
        <w:rPr>
          <w:rFonts w:ascii="Times New Roman" w:hAnsi="Times New Roman" w:cs="Times New Roman"/>
          <w:sz w:val="28"/>
          <w:szCs w:val="28"/>
        </w:rPr>
        <w:t>комиссия</w:t>
      </w:r>
      <w:r w:rsidR="0036217E" w:rsidRPr="00507079">
        <w:rPr>
          <w:rFonts w:ascii="Times New Roman" w:hAnsi="Times New Roman" w:cs="Times New Roman"/>
          <w:sz w:val="28"/>
          <w:szCs w:val="28"/>
        </w:rPr>
        <w:t>).</w:t>
      </w:r>
    </w:p>
    <w:p w:rsidR="008C6E0E" w:rsidRPr="00507079" w:rsidRDefault="002801A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1.5. </w:t>
      </w:r>
      <w:r w:rsidR="008C6E0E" w:rsidRPr="00507079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857E8A" w:rsidRPr="0050707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C6E0E" w:rsidRPr="00507079">
        <w:rPr>
          <w:rFonts w:ascii="Times New Roman" w:hAnsi="Times New Roman" w:cs="Times New Roman"/>
          <w:sz w:val="28"/>
          <w:szCs w:val="28"/>
        </w:rPr>
        <w:t>бюджета Республики Тыва,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бюджетные ассигнования и лимиты бюджетных обязательс</w:t>
      </w:r>
      <w:r w:rsidR="00EB7ABD" w:rsidRPr="00507079">
        <w:rPr>
          <w:rFonts w:ascii="Times New Roman" w:hAnsi="Times New Roman" w:cs="Times New Roman"/>
          <w:sz w:val="28"/>
          <w:szCs w:val="28"/>
        </w:rPr>
        <w:t>тв на предоставление субсиди</w:t>
      </w:r>
      <w:r w:rsidR="00F95467" w:rsidRPr="00507079">
        <w:rPr>
          <w:rFonts w:ascii="Times New Roman" w:hAnsi="Times New Roman" w:cs="Times New Roman"/>
          <w:sz w:val="28"/>
          <w:szCs w:val="28"/>
        </w:rPr>
        <w:t>и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857E8A" w:rsidRPr="00507079">
        <w:rPr>
          <w:rFonts w:ascii="Times New Roman" w:hAnsi="Times New Roman" w:cs="Times New Roman"/>
          <w:sz w:val="28"/>
          <w:szCs w:val="28"/>
        </w:rPr>
        <w:t>п</w:t>
      </w:r>
      <w:r w:rsidR="00EB7ABD" w:rsidRPr="00507079">
        <w:rPr>
          <w:rFonts w:ascii="Times New Roman" w:hAnsi="Times New Roman" w:cs="Times New Roman"/>
          <w:sz w:val="28"/>
          <w:szCs w:val="28"/>
        </w:rPr>
        <w:t>обедителю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BF1850" w:rsidRPr="00507079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8C6E0E" w:rsidRPr="00507079">
        <w:rPr>
          <w:rFonts w:ascii="Times New Roman" w:hAnsi="Times New Roman" w:cs="Times New Roman"/>
          <w:sz w:val="28"/>
          <w:szCs w:val="28"/>
        </w:rPr>
        <w:t>на соответствующий финансовый год, является Министерство экономического развития и промышленности Республики Тыва (далее – Министерство).</w:t>
      </w:r>
    </w:p>
    <w:p w:rsidR="00EB7ABD" w:rsidRPr="00507079" w:rsidRDefault="00EB7ABD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1BA" w:rsidRDefault="00857E8A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2. </w:t>
      </w:r>
      <w:r w:rsidR="002C321B" w:rsidRPr="00507079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="002463D6" w:rsidRPr="00507079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483A4B" w:rsidRPr="00507079">
        <w:rPr>
          <w:rFonts w:ascii="Times New Roman" w:hAnsi="Times New Roman" w:cs="Times New Roman"/>
          <w:sz w:val="28"/>
          <w:szCs w:val="28"/>
        </w:rPr>
        <w:t>на</w:t>
      </w:r>
      <w:r w:rsidR="002463D6" w:rsidRPr="0050707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83A4B" w:rsidRPr="00507079">
        <w:rPr>
          <w:rFonts w:ascii="Times New Roman" w:hAnsi="Times New Roman" w:cs="Times New Roman"/>
          <w:sz w:val="28"/>
          <w:szCs w:val="28"/>
        </w:rPr>
        <w:t>е</w:t>
      </w:r>
      <w:r w:rsidR="002463D6" w:rsidRPr="00507079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FA5C2F" w:rsidRPr="00507079" w:rsidRDefault="00FA5C2F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1B" w:rsidRPr="00507079" w:rsidRDefault="00745B1C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2.1. </w:t>
      </w:r>
      <w:r w:rsidR="007E359D" w:rsidRPr="00507079">
        <w:rPr>
          <w:rFonts w:ascii="Times New Roman" w:hAnsi="Times New Roman" w:cs="Times New Roman"/>
          <w:sz w:val="28"/>
          <w:szCs w:val="28"/>
        </w:rPr>
        <w:t xml:space="preserve">Управляющие компании индустриальных (промышленных) парков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="007E359D" w:rsidRPr="00507079">
        <w:rPr>
          <w:rFonts w:ascii="Times New Roman" w:hAnsi="Times New Roman" w:cs="Times New Roman"/>
          <w:sz w:val="28"/>
          <w:szCs w:val="28"/>
        </w:rPr>
        <w:t xml:space="preserve"> участники отбора </w:t>
      </w:r>
      <w:r w:rsidR="002E532C" w:rsidRPr="00507079">
        <w:rPr>
          <w:rFonts w:ascii="Times New Roman" w:hAnsi="Times New Roman" w:cs="Times New Roman"/>
          <w:sz w:val="28"/>
          <w:szCs w:val="28"/>
        </w:rPr>
        <w:t xml:space="preserve">(далее – участники отбора) </w:t>
      </w:r>
      <w:r w:rsidR="007E359D" w:rsidRPr="0050707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8421B" w:rsidRPr="00507079">
        <w:rPr>
          <w:rFonts w:ascii="Times New Roman" w:hAnsi="Times New Roman" w:cs="Times New Roman"/>
          <w:sz w:val="28"/>
          <w:szCs w:val="28"/>
        </w:rPr>
        <w:t>соответств</w:t>
      </w:r>
      <w:r w:rsidR="007E359D" w:rsidRPr="00507079">
        <w:rPr>
          <w:rFonts w:ascii="Times New Roman" w:hAnsi="Times New Roman" w:cs="Times New Roman"/>
          <w:sz w:val="28"/>
          <w:szCs w:val="28"/>
        </w:rPr>
        <w:t>овать</w:t>
      </w:r>
      <w:r w:rsidR="0078421B" w:rsidRPr="00507079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проведение </w:t>
      </w:r>
      <w:r w:rsidR="00EB7ABD" w:rsidRPr="00507079">
        <w:rPr>
          <w:rFonts w:ascii="Times New Roman" w:hAnsi="Times New Roman" w:cs="Times New Roman"/>
          <w:sz w:val="28"/>
          <w:szCs w:val="28"/>
        </w:rPr>
        <w:t>отбора</w:t>
      </w:r>
      <w:r w:rsidR="007E359D" w:rsidRPr="00507079">
        <w:rPr>
          <w:rFonts w:ascii="Times New Roman" w:hAnsi="Times New Roman" w:cs="Times New Roman"/>
          <w:sz w:val="28"/>
          <w:szCs w:val="28"/>
        </w:rPr>
        <w:t>, следующим требованиям</w:t>
      </w:r>
      <w:r w:rsidR="00EB7ABD" w:rsidRPr="00507079">
        <w:rPr>
          <w:rFonts w:ascii="Times New Roman" w:hAnsi="Times New Roman" w:cs="Times New Roman"/>
          <w:sz w:val="28"/>
          <w:szCs w:val="28"/>
        </w:rPr>
        <w:t>:</w:t>
      </w:r>
    </w:p>
    <w:p w:rsidR="00DF00D5" w:rsidRPr="00507079" w:rsidRDefault="00DB491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45B1C" w:rsidRPr="00507079">
        <w:rPr>
          <w:rFonts w:ascii="Times New Roman" w:hAnsi="Times New Roman" w:cs="Times New Roman"/>
          <w:sz w:val="28"/>
          <w:szCs w:val="28"/>
        </w:rPr>
        <w:t xml:space="preserve">у </w:t>
      </w:r>
      <w:r w:rsidR="002752D5" w:rsidRPr="00507079">
        <w:rPr>
          <w:rFonts w:ascii="Times New Roman" w:hAnsi="Times New Roman" w:cs="Times New Roman"/>
          <w:sz w:val="28"/>
          <w:szCs w:val="28"/>
        </w:rPr>
        <w:t>участника отбора</w:t>
      </w:r>
      <w:r w:rsidR="00745B1C" w:rsidRPr="00507079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B12AB" w:rsidRPr="00507079">
        <w:rPr>
          <w:rFonts w:ascii="Times New Roman" w:hAnsi="Times New Roman" w:cs="Times New Roman"/>
          <w:sz w:val="28"/>
          <w:szCs w:val="28"/>
        </w:rPr>
        <w:t xml:space="preserve">ой Федерации о налогах и сборах, </w:t>
      </w:r>
      <w:r w:rsidR="00F77D6D" w:rsidRPr="00507079">
        <w:rPr>
          <w:rFonts w:ascii="Times New Roman" w:hAnsi="Times New Roman" w:cs="Times New Roman"/>
          <w:sz w:val="28"/>
          <w:szCs w:val="28"/>
        </w:rPr>
        <w:t xml:space="preserve">не </w:t>
      </w:r>
      <w:r w:rsidR="007B12AB" w:rsidRPr="00507079">
        <w:rPr>
          <w:rFonts w:ascii="Times New Roman" w:hAnsi="Times New Roman" w:cs="Times New Roman"/>
          <w:sz w:val="28"/>
          <w:szCs w:val="28"/>
        </w:rPr>
        <w:t xml:space="preserve">превышающая </w:t>
      </w:r>
      <w:r w:rsidR="00E1327B" w:rsidRPr="00507079">
        <w:rPr>
          <w:rFonts w:ascii="Times New Roman" w:hAnsi="Times New Roman" w:cs="Times New Roman"/>
          <w:sz w:val="28"/>
          <w:szCs w:val="28"/>
        </w:rPr>
        <w:t>1</w:t>
      </w:r>
      <w:r w:rsidR="007B12AB" w:rsidRPr="0050707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F00D5" w:rsidRPr="00507079">
        <w:rPr>
          <w:rFonts w:ascii="Times New Roman" w:hAnsi="Times New Roman" w:cs="Times New Roman"/>
          <w:sz w:val="28"/>
          <w:szCs w:val="28"/>
        </w:rPr>
        <w:t>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</w:r>
    </w:p>
    <w:p w:rsidR="00745B1C" w:rsidRPr="00507079" w:rsidRDefault="00DB491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2) </w:t>
      </w:r>
      <w:r w:rsidR="00745B1C" w:rsidRPr="00507079">
        <w:rPr>
          <w:rFonts w:ascii="Times New Roman" w:hAnsi="Times New Roman" w:cs="Times New Roman"/>
          <w:sz w:val="28"/>
          <w:szCs w:val="28"/>
        </w:rPr>
        <w:t xml:space="preserve">у </w:t>
      </w:r>
      <w:r w:rsidR="002752D5" w:rsidRPr="00507079">
        <w:rPr>
          <w:rFonts w:ascii="Times New Roman" w:hAnsi="Times New Roman" w:cs="Times New Roman"/>
          <w:sz w:val="28"/>
          <w:szCs w:val="28"/>
        </w:rPr>
        <w:t>участника отбора</w:t>
      </w:r>
      <w:r w:rsidR="00745B1C" w:rsidRPr="00507079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Тыва;</w:t>
      </w:r>
    </w:p>
    <w:p w:rsidR="00745B1C" w:rsidRPr="00507079" w:rsidRDefault="00DB491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3) </w:t>
      </w:r>
      <w:r w:rsidR="002752D5" w:rsidRPr="00507079">
        <w:rPr>
          <w:rFonts w:ascii="Times New Roman" w:hAnsi="Times New Roman" w:cs="Times New Roman"/>
          <w:sz w:val="28"/>
          <w:szCs w:val="28"/>
        </w:rPr>
        <w:t>участник отбор</w:t>
      </w:r>
      <w:r w:rsidR="00BD4D95" w:rsidRPr="00507079">
        <w:rPr>
          <w:rFonts w:ascii="Times New Roman" w:hAnsi="Times New Roman" w:cs="Times New Roman"/>
          <w:sz w:val="28"/>
          <w:szCs w:val="28"/>
        </w:rPr>
        <w:t>а</w:t>
      </w:r>
      <w:r w:rsidR="00745B1C" w:rsidRPr="00507079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 (за исключением реорганизации в форме присоединения к </w:t>
      </w:r>
      <w:r w:rsidR="00BD4D95" w:rsidRPr="00507079">
        <w:rPr>
          <w:rFonts w:ascii="Times New Roman" w:hAnsi="Times New Roman" w:cs="Times New Roman"/>
          <w:sz w:val="28"/>
          <w:szCs w:val="28"/>
        </w:rPr>
        <w:t>участнику отбора</w:t>
      </w:r>
      <w:r w:rsidR="00745B1C" w:rsidRPr="00507079">
        <w:rPr>
          <w:rFonts w:ascii="Times New Roman" w:hAnsi="Times New Roman" w:cs="Times New Roman"/>
          <w:sz w:val="28"/>
          <w:szCs w:val="28"/>
        </w:rPr>
        <w:t xml:space="preserve"> другого юридического лица), ликвидации, в отношении него не введена процедура банкротства, деятельность </w:t>
      </w:r>
      <w:r w:rsidR="0099031E" w:rsidRPr="00507079">
        <w:rPr>
          <w:rFonts w:ascii="Times New Roman" w:hAnsi="Times New Roman" w:cs="Times New Roman"/>
          <w:sz w:val="28"/>
          <w:szCs w:val="28"/>
        </w:rPr>
        <w:t>участника отбора</w:t>
      </w:r>
      <w:r w:rsidR="00745B1C" w:rsidRPr="00507079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745B1C" w:rsidRPr="00507079" w:rsidRDefault="00DB491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4) </w:t>
      </w:r>
      <w:r w:rsidR="0099031E" w:rsidRPr="00507079">
        <w:rPr>
          <w:rFonts w:ascii="Times New Roman" w:hAnsi="Times New Roman" w:cs="Times New Roman"/>
          <w:sz w:val="28"/>
          <w:szCs w:val="28"/>
        </w:rPr>
        <w:t>участник отбора</w:t>
      </w:r>
      <w:r w:rsidR="00745B1C" w:rsidRPr="00507079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45B1C" w:rsidRPr="00507079" w:rsidRDefault="00DB491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5) </w:t>
      </w:r>
      <w:r w:rsidR="0099031E" w:rsidRPr="00507079">
        <w:rPr>
          <w:rFonts w:ascii="Times New Roman" w:hAnsi="Times New Roman" w:cs="Times New Roman"/>
          <w:sz w:val="28"/>
          <w:szCs w:val="28"/>
        </w:rPr>
        <w:t>участник отбора</w:t>
      </w:r>
      <w:r w:rsidR="00745B1C" w:rsidRPr="00507079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</w:t>
      </w:r>
      <w:r w:rsidR="00A77BE0" w:rsidRPr="0050707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745B1C" w:rsidRPr="00507079">
        <w:rPr>
          <w:rFonts w:ascii="Times New Roman" w:hAnsi="Times New Roman" w:cs="Times New Roman"/>
          <w:sz w:val="28"/>
          <w:szCs w:val="28"/>
        </w:rPr>
        <w:t>бюджета Республики Тыва на основании иных нормативных правовых актов Республики Тыва на цели, указанные в пункте 1.2 настоящего Порядка</w:t>
      </w:r>
      <w:r w:rsidR="00552CF3" w:rsidRPr="00507079">
        <w:rPr>
          <w:rFonts w:ascii="Times New Roman" w:hAnsi="Times New Roman" w:cs="Times New Roman"/>
          <w:sz w:val="28"/>
          <w:szCs w:val="28"/>
        </w:rPr>
        <w:t>;</w:t>
      </w:r>
    </w:p>
    <w:p w:rsidR="00552CF3" w:rsidRPr="00507079" w:rsidRDefault="00DB491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6) </w:t>
      </w:r>
      <w:r w:rsidR="00552CF3" w:rsidRPr="00507079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507079">
        <w:rPr>
          <w:rFonts w:ascii="Times New Roman" w:hAnsi="Times New Roman" w:cs="Times New Roman"/>
          <w:sz w:val="28"/>
          <w:szCs w:val="28"/>
        </w:rPr>
        <w:t>участника отбора;</w:t>
      </w:r>
    </w:p>
    <w:p w:rsidR="00666282" w:rsidRPr="00507079" w:rsidRDefault="0066628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7)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66282" w:rsidRPr="00507079" w:rsidRDefault="0066628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8) 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</w:t>
      </w:r>
      <w:r w:rsidRPr="00507079">
        <w:rPr>
          <w:rFonts w:ascii="Times New Roman" w:hAnsi="Times New Roman" w:cs="Times New Roman"/>
          <w:sz w:val="28"/>
          <w:szCs w:val="28"/>
        </w:rPr>
        <w:lastRenderedPageBreak/>
        <w:t>учреждениями иностранных государств или государственных объединений и (или) союзов мер ограничительного характера;</w:t>
      </w:r>
    </w:p>
    <w:p w:rsidR="0008653F" w:rsidRPr="00507079" w:rsidRDefault="0066628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9</w:t>
      </w:r>
      <w:r w:rsidR="00DB4918" w:rsidRPr="00507079">
        <w:rPr>
          <w:rFonts w:ascii="Times New Roman" w:hAnsi="Times New Roman" w:cs="Times New Roman"/>
          <w:sz w:val="28"/>
          <w:szCs w:val="28"/>
        </w:rPr>
        <w:t xml:space="preserve">) </w:t>
      </w:r>
      <w:r w:rsidR="009B04FA" w:rsidRPr="00507079">
        <w:rPr>
          <w:rFonts w:ascii="Times New Roman" w:hAnsi="Times New Roman" w:cs="Times New Roman"/>
          <w:sz w:val="28"/>
          <w:szCs w:val="28"/>
        </w:rPr>
        <w:t xml:space="preserve">управляющие компании индустриальных (промышленных) парков должны соответствовать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г. № 794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9B04FA" w:rsidRPr="00507079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индустриальных (промышленных) парков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9B04FA" w:rsidRPr="00507079">
        <w:rPr>
          <w:rFonts w:ascii="Times New Roman" w:hAnsi="Times New Roman" w:cs="Times New Roman"/>
          <w:sz w:val="28"/>
          <w:szCs w:val="28"/>
        </w:rPr>
        <w:t>.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</w:t>
      </w:r>
      <w:r w:rsidR="002615C8" w:rsidRPr="00507079">
        <w:rPr>
          <w:rFonts w:ascii="Times New Roman" w:hAnsi="Times New Roman" w:cs="Times New Roman"/>
          <w:sz w:val="28"/>
          <w:szCs w:val="28"/>
        </w:rPr>
        <w:t>2</w:t>
      </w:r>
      <w:r w:rsidRPr="00507079">
        <w:rPr>
          <w:rFonts w:ascii="Times New Roman" w:hAnsi="Times New Roman" w:cs="Times New Roman"/>
          <w:sz w:val="28"/>
          <w:szCs w:val="28"/>
        </w:rPr>
        <w:t xml:space="preserve">. Министерство в целях установления порядка проведения отбора размещает на едином портале, а также </w:t>
      </w:r>
      <w:r w:rsidR="003450BD" w:rsidRPr="00507079">
        <w:rPr>
          <w:rFonts w:ascii="Times New Roman" w:hAnsi="Times New Roman" w:cs="Times New Roman"/>
          <w:sz w:val="28"/>
          <w:szCs w:val="28"/>
        </w:rPr>
        <w:t xml:space="preserve">на </w:t>
      </w:r>
      <w:r w:rsidRPr="0050707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450BD" w:rsidRPr="0050707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070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Pr="00507079">
        <w:rPr>
          <w:rFonts w:ascii="Times New Roman" w:hAnsi="Times New Roman" w:cs="Times New Roman"/>
          <w:sz w:val="28"/>
          <w:szCs w:val="28"/>
        </w:rPr>
        <w:t>Интернет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 с указанием: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срок</w:t>
      </w:r>
      <w:r w:rsidR="00A62186" w:rsidRPr="00507079">
        <w:rPr>
          <w:rFonts w:ascii="Times New Roman" w:hAnsi="Times New Roman" w:cs="Times New Roman"/>
          <w:sz w:val="28"/>
          <w:szCs w:val="28"/>
        </w:rPr>
        <w:t>а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проведения отбора и порядка их проведения;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результатов предоставления субсиди</w:t>
      </w:r>
      <w:r w:rsidR="00CE60C2" w:rsidRPr="00507079">
        <w:rPr>
          <w:rFonts w:ascii="Times New Roman" w:hAnsi="Times New Roman" w:cs="Times New Roman"/>
          <w:sz w:val="28"/>
          <w:szCs w:val="28"/>
        </w:rPr>
        <w:t>и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D21216" w:rsidRPr="00507079">
        <w:rPr>
          <w:rFonts w:ascii="Times New Roman" w:hAnsi="Times New Roman" w:cs="Times New Roman"/>
          <w:sz w:val="28"/>
          <w:szCs w:val="28"/>
        </w:rPr>
        <w:t>3.</w:t>
      </w:r>
      <w:r w:rsidR="002615C8" w:rsidRPr="00507079">
        <w:rPr>
          <w:rFonts w:ascii="Times New Roman" w:hAnsi="Times New Roman" w:cs="Times New Roman"/>
          <w:sz w:val="28"/>
          <w:szCs w:val="28"/>
        </w:rPr>
        <w:t>5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15C8" w:rsidRPr="00507079">
        <w:rPr>
          <w:rFonts w:ascii="Times New Roman" w:hAnsi="Times New Roman" w:cs="Times New Roman"/>
          <w:sz w:val="28"/>
          <w:szCs w:val="28"/>
        </w:rPr>
        <w:t>П</w:t>
      </w:r>
      <w:r w:rsidR="00EF40EF" w:rsidRPr="00507079">
        <w:rPr>
          <w:rFonts w:ascii="Times New Roman" w:hAnsi="Times New Roman" w:cs="Times New Roman"/>
          <w:sz w:val="28"/>
          <w:szCs w:val="28"/>
        </w:rPr>
        <w:t>орядка;</w:t>
      </w:r>
    </w:p>
    <w:p w:rsidR="00472315" w:rsidRPr="00507079" w:rsidRDefault="0047231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доменного имени и (или) указателей страниц сайта в информационно-телекоммуникационной сети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Pr="00507079">
        <w:rPr>
          <w:rFonts w:ascii="Times New Roman" w:hAnsi="Times New Roman" w:cs="Times New Roman"/>
          <w:sz w:val="28"/>
          <w:szCs w:val="28"/>
        </w:rPr>
        <w:t>Интернет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>, на котором обеспечивается размещение информации о проведении отбора;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пунктом 2.1 </w:t>
      </w:r>
      <w:r w:rsidR="002615C8" w:rsidRPr="005070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07079">
        <w:rPr>
          <w:rFonts w:ascii="Times New Roman" w:hAnsi="Times New Roman" w:cs="Times New Roman"/>
          <w:sz w:val="28"/>
          <w:szCs w:val="28"/>
        </w:rPr>
        <w:t>Порядка</w:t>
      </w:r>
      <w:r w:rsidR="00FF4E2F" w:rsidRPr="00507079">
        <w:rPr>
          <w:rFonts w:ascii="Times New Roman" w:hAnsi="Times New Roman" w:cs="Times New Roman"/>
          <w:sz w:val="28"/>
          <w:szCs w:val="28"/>
        </w:rPr>
        <w:t xml:space="preserve"> и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FF4E2F" w:rsidRPr="00507079">
        <w:rPr>
          <w:rFonts w:ascii="Times New Roman" w:hAnsi="Times New Roman" w:cs="Times New Roman"/>
          <w:sz w:val="28"/>
          <w:szCs w:val="28"/>
        </w:rPr>
        <w:t xml:space="preserve">перечня документов, </w:t>
      </w:r>
      <w:r w:rsidRPr="00507079">
        <w:rPr>
          <w:rFonts w:ascii="Times New Roman" w:hAnsi="Times New Roman" w:cs="Times New Roman"/>
          <w:sz w:val="28"/>
          <w:szCs w:val="28"/>
        </w:rPr>
        <w:t>представляемых участниками отбора для подтверждения их соответствия указанным требованиям;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порядка подачи </w:t>
      </w:r>
      <w:r w:rsidR="00232846" w:rsidRPr="00507079">
        <w:rPr>
          <w:rFonts w:ascii="Times New Roman" w:hAnsi="Times New Roman" w:cs="Times New Roman"/>
          <w:sz w:val="28"/>
          <w:szCs w:val="28"/>
        </w:rPr>
        <w:t>заяв</w:t>
      </w:r>
      <w:r w:rsidR="00D441E5" w:rsidRPr="00507079">
        <w:rPr>
          <w:rFonts w:ascii="Times New Roman" w:hAnsi="Times New Roman" w:cs="Times New Roman"/>
          <w:sz w:val="28"/>
          <w:szCs w:val="28"/>
        </w:rPr>
        <w:t>о</w:t>
      </w:r>
      <w:r w:rsidR="00232846" w:rsidRPr="00507079">
        <w:rPr>
          <w:rFonts w:ascii="Times New Roman" w:hAnsi="Times New Roman" w:cs="Times New Roman"/>
          <w:sz w:val="28"/>
          <w:szCs w:val="28"/>
        </w:rPr>
        <w:t>к участниками отбора и требований,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D441E5" w:rsidRPr="00507079">
        <w:rPr>
          <w:rFonts w:ascii="Times New Roman" w:hAnsi="Times New Roman" w:cs="Times New Roman"/>
          <w:sz w:val="28"/>
          <w:szCs w:val="28"/>
        </w:rPr>
        <w:t>предъявляемых к форме и содержанию предложений (заявок), подаваемых участниками отбора в соответствии с пункт</w:t>
      </w:r>
      <w:r w:rsidR="00BA115E" w:rsidRPr="00507079">
        <w:rPr>
          <w:rFonts w:ascii="Times New Roman" w:hAnsi="Times New Roman" w:cs="Times New Roman"/>
          <w:sz w:val="28"/>
          <w:szCs w:val="28"/>
        </w:rPr>
        <w:t xml:space="preserve">ами </w:t>
      </w:r>
      <w:r w:rsidR="00D441E5" w:rsidRPr="00507079">
        <w:rPr>
          <w:rFonts w:ascii="Times New Roman" w:hAnsi="Times New Roman" w:cs="Times New Roman"/>
          <w:sz w:val="28"/>
          <w:szCs w:val="28"/>
        </w:rPr>
        <w:t>2.3</w:t>
      </w:r>
      <w:r w:rsidR="00BA115E" w:rsidRPr="00507079">
        <w:rPr>
          <w:rFonts w:ascii="Times New Roman" w:hAnsi="Times New Roman" w:cs="Times New Roman"/>
          <w:sz w:val="28"/>
          <w:szCs w:val="28"/>
        </w:rPr>
        <w:t xml:space="preserve"> и 2.4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441E5" w:rsidRPr="00507079">
        <w:rPr>
          <w:rFonts w:ascii="Times New Roman" w:hAnsi="Times New Roman" w:cs="Times New Roman"/>
          <w:sz w:val="28"/>
          <w:szCs w:val="28"/>
        </w:rPr>
        <w:t>П</w:t>
      </w:r>
      <w:r w:rsidR="00D719A4" w:rsidRPr="00507079">
        <w:rPr>
          <w:rFonts w:ascii="Times New Roman" w:hAnsi="Times New Roman" w:cs="Times New Roman"/>
          <w:sz w:val="28"/>
          <w:szCs w:val="28"/>
        </w:rPr>
        <w:t>орядка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</w:t>
      </w:r>
      <w:r w:rsidR="00175F99" w:rsidRPr="00507079">
        <w:rPr>
          <w:rFonts w:ascii="Times New Roman" w:hAnsi="Times New Roman" w:cs="Times New Roman"/>
          <w:sz w:val="28"/>
          <w:szCs w:val="28"/>
        </w:rPr>
        <w:t xml:space="preserve"> в соответствии с пунктом 2.</w:t>
      </w:r>
      <w:r w:rsidR="002E1D8D" w:rsidRPr="00507079">
        <w:rPr>
          <w:rFonts w:ascii="Times New Roman" w:hAnsi="Times New Roman" w:cs="Times New Roman"/>
          <w:sz w:val="28"/>
          <w:szCs w:val="28"/>
        </w:rPr>
        <w:t>7</w:t>
      </w:r>
      <w:r w:rsidR="00BF1850" w:rsidRPr="0050707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07079">
        <w:rPr>
          <w:rFonts w:ascii="Times New Roman" w:hAnsi="Times New Roman" w:cs="Times New Roman"/>
          <w:sz w:val="28"/>
          <w:szCs w:val="28"/>
        </w:rPr>
        <w:t xml:space="preserve">, порядка возврата </w:t>
      </w:r>
      <w:r w:rsidR="00BF1850" w:rsidRPr="00507079">
        <w:rPr>
          <w:rFonts w:ascii="Times New Roman" w:hAnsi="Times New Roman" w:cs="Times New Roman"/>
          <w:sz w:val="28"/>
          <w:szCs w:val="28"/>
        </w:rPr>
        <w:t>з</w:t>
      </w:r>
      <w:r w:rsidRPr="00507079">
        <w:rPr>
          <w:rFonts w:ascii="Times New Roman" w:hAnsi="Times New Roman" w:cs="Times New Roman"/>
          <w:sz w:val="28"/>
          <w:szCs w:val="28"/>
        </w:rPr>
        <w:t>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  <w:r w:rsidR="00BF1850" w:rsidRPr="00507079">
        <w:rPr>
          <w:rFonts w:ascii="Times New Roman" w:hAnsi="Times New Roman" w:cs="Times New Roman"/>
          <w:sz w:val="28"/>
          <w:szCs w:val="28"/>
        </w:rPr>
        <w:t xml:space="preserve"> в соответствии с пунктами 2.6 и 2.</w:t>
      </w:r>
      <w:r w:rsidR="002E1D8D" w:rsidRPr="00507079">
        <w:rPr>
          <w:rFonts w:ascii="Times New Roman" w:hAnsi="Times New Roman" w:cs="Times New Roman"/>
          <w:sz w:val="28"/>
          <w:szCs w:val="28"/>
        </w:rPr>
        <w:t>7</w:t>
      </w:r>
      <w:r w:rsidR="00BF1850" w:rsidRPr="0050707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с </w:t>
      </w:r>
      <w:r w:rsidR="00363AD9" w:rsidRPr="00507079">
        <w:rPr>
          <w:rFonts w:ascii="Times New Roman" w:hAnsi="Times New Roman" w:cs="Times New Roman"/>
          <w:sz w:val="28"/>
          <w:szCs w:val="28"/>
        </w:rPr>
        <w:t>настоящ</w:t>
      </w:r>
      <w:r w:rsidR="00BF1850" w:rsidRPr="00507079">
        <w:rPr>
          <w:rFonts w:ascii="Times New Roman" w:hAnsi="Times New Roman" w:cs="Times New Roman"/>
          <w:sz w:val="28"/>
          <w:szCs w:val="28"/>
        </w:rPr>
        <w:t>и</w:t>
      </w:r>
      <w:r w:rsidR="00363AD9" w:rsidRPr="00507079">
        <w:rPr>
          <w:rFonts w:ascii="Times New Roman" w:hAnsi="Times New Roman" w:cs="Times New Roman"/>
          <w:sz w:val="28"/>
          <w:szCs w:val="28"/>
        </w:rPr>
        <w:t>м</w:t>
      </w:r>
      <w:r w:rsidR="00BF1850" w:rsidRPr="00507079">
        <w:rPr>
          <w:rFonts w:ascii="Times New Roman" w:hAnsi="Times New Roman" w:cs="Times New Roman"/>
          <w:sz w:val="28"/>
          <w:szCs w:val="28"/>
        </w:rPr>
        <w:t xml:space="preserve"> П</w:t>
      </w:r>
      <w:r w:rsidR="00363AD9" w:rsidRPr="00507079">
        <w:rPr>
          <w:rFonts w:ascii="Times New Roman" w:hAnsi="Times New Roman" w:cs="Times New Roman"/>
          <w:sz w:val="28"/>
          <w:szCs w:val="28"/>
        </w:rPr>
        <w:t>орядк</w:t>
      </w:r>
      <w:r w:rsidR="00BF1850" w:rsidRPr="00507079">
        <w:rPr>
          <w:rFonts w:ascii="Times New Roman" w:hAnsi="Times New Roman" w:cs="Times New Roman"/>
          <w:sz w:val="28"/>
          <w:szCs w:val="28"/>
        </w:rPr>
        <w:t>ом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условий признания победителя отбора уклони</w:t>
      </w:r>
      <w:r w:rsidR="00B6765D" w:rsidRPr="00507079">
        <w:rPr>
          <w:rFonts w:ascii="Times New Roman" w:hAnsi="Times New Roman" w:cs="Times New Roman"/>
          <w:sz w:val="28"/>
          <w:szCs w:val="28"/>
        </w:rPr>
        <w:t>вшимся от заключения соглашения</w:t>
      </w:r>
      <w:r w:rsidR="00BF1850" w:rsidRPr="00507079">
        <w:rPr>
          <w:rFonts w:ascii="Times New Roman" w:hAnsi="Times New Roman" w:cs="Times New Roman"/>
          <w:sz w:val="28"/>
          <w:szCs w:val="28"/>
        </w:rPr>
        <w:t>;</w:t>
      </w:r>
    </w:p>
    <w:p w:rsidR="00BF1850" w:rsidRPr="00507079" w:rsidRDefault="00BF1850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</w:t>
      </w:r>
      <w:r w:rsidR="003450BD" w:rsidRPr="00507079">
        <w:rPr>
          <w:rFonts w:ascii="Times New Roman" w:hAnsi="Times New Roman" w:cs="Times New Roman"/>
          <w:sz w:val="28"/>
          <w:szCs w:val="28"/>
        </w:rPr>
        <w:t xml:space="preserve"> и официальном сайте Министерства</w:t>
      </w:r>
      <w:r w:rsidRPr="00507079">
        <w:rPr>
          <w:rFonts w:ascii="Times New Roman" w:hAnsi="Times New Roman" w:cs="Times New Roman"/>
          <w:sz w:val="28"/>
          <w:szCs w:val="28"/>
        </w:rPr>
        <w:t>.</w:t>
      </w:r>
    </w:p>
    <w:p w:rsidR="00B51B75" w:rsidRPr="00507079" w:rsidRDefault="00B51B7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>Решение о приеме заявок принимается ведомственным актом Министерства</w:t>
      </w:r>
      <w:r w:rsidR="00184F22" w:rsidRPr="00507079">
        <w:rPr>
          <w:rFonts w:ascii="Times New Roman" w:hAnsi="Times New Roman" w:cs="Times New Roman"/>
          <w:sz w:val="28"/>
          <w:szCs w:val="28"/>
        </w:rPr>
        <w:t>.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184F22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>рок приема документов должен составить не менее 10 календарных дней с момента опубликования объявления.</w:t>
      </w:r>
    </w:p>
    <w:p w:rsidR="00BE3279" w:rsidRPr="00507079" w:rsidRDefault="00FB7D8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</w:t>
      </w:r>
      <w:r w:rsidR="00FF4E2F" w:rsidRPr="00507079">
        <w:rPr>
          <w:rFonts w:ascii="Times New Roman" w:hAnsi="Times New Roman" w:cs="Times New Roman"/>
          <w:sz w:val="28"/>
          <w:szCs w:val="28"/>
        </w:rPr>
        <w:t>3</w:t>
      </w:r>
      <w:r w:rsidRPr="00507079">
        <w:rPr>
          <w:rFonts w:ascii="Times New Roman" w:hAnsi="Times New Roman" w:cs="Times New Roman"/>
          <w:sz w:val="28"/>
          <w:szCs w:val="28"/>
        </w:rPr>
        <w:t>.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EB34EE" w:rsidRPr="00507079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 в сроки, установленные в объявлении о проведении отбора, представляют в Министерство на бумажном носителе или в электронной форме </w:t>
      </w:r>
      <w:r w:rsidR="00EF6891" w:rsidRPr="00507079">
        <w:rPr>
          <w:rFonts w:ascii="Times New Roman" w:hAnsi="Times New Roman" w:cs="Times New Roman"/>
          <w:sz w:val="28"/>
          <w:szCs w:val="28"/>
        </w:rPr>
        <w:t>заявку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EF6891" w:rsidRPr="00507079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D666F2" w:rsidRPr="00507079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Pr="00507079">
        <w:rPr>
          <w:rFonts w:ascii="Times New Roman" w:hAnsi="Times New Roman" w:cs="Times New Roman"/>
          <w:sz w:val="28"/>
          <w:szCs w:val="28"/>
        </w:rPr>
        <w:t>, удостоверенн</w:t>
      </w:r>
      <w:r w:rsidR="0071584E" w:rsidRPr="00507079">
        <w:rPr>
          <w:rFonts w:ascii="Times New Roman" w:hAnsi="Times New Roman" w:cs="Times New Roman"/>
          <w:sz w:val="28"/>
          <w:szCs w:val="28"/>
        </w:rPr>
        <w:t>ую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 w:rsidR="002E532C" w:rsidRPr="00507079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507079">
        <w:rPr>
          <w:rFonts w:ascii="Times New Roman" w:hAnsi="Times New Roman" w:cs="Times New Roman"/>
          <w:sz w:val="28"/>
          <w:szCs w:val="28"/>
        </w:rPr>
        <w:t xml:space="preserve"> и подписью его руководителя</w:t>
      </w:r>
      <w:r w:rsidR="00EF6891" w:rsidRPr="00507079">
        <w:rPr>
          <w:rFonts w:ascii="Times New Roman" w:hAnsi="Times New Roman" w:cs="Times New Roman"/>
          <w:sz w:val="28"/>
          <w:szCs w:val="28"/>
        </w:rPr>
        <w:t>,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EF6891" w:rsidRPr="00507079">
        <w:rPr>
          <w:rFonts w:ascii="Times New Roman" w:hAnsi="Times New Roman" w:cs="Times New Roman"/>
          <w:sz w:val="28"/>
          <w:szCs w:val="28"/>
        </w:rPr>
        <w:t>котор</w:t>
      </w:r>
      <w:r w:rsidR="0071584E" w:rsidRPr="00507079">
        <w:rPr>
          <w:rFonts w:ascii="Times New Roman" w:hAnsi="Times New Roman" w:cs="Times New Roman"/>
          <w:sz w:val="28"/>
          <w:szCs w:val="28"/>
        </w:rPr>
        <w:t>ая</w:t>
      </w:r>
      <w:r w:rsidR="00EF6891" w:rsidRPr="00507079">
        <w:rPr>
          <w:rFonts w:ascii="Times New Roman" w:hAnsi="Times New Roman" w:cs="Times New Roman"/>
          <w:sz w:val="28"/>
          <w:szCs w:val="28"/>
        </w:rPr>
        <w:t xml:space="preserve"> включает в том числе согласие на размещение в информационно-телекоммуникационной сети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EF6891" w:rsidRPr="00507079">
        <w:rPr>
          <w:rFonts w:ascii="Times New Roman" w:hAnsi="Times New Roman" w:cs="Times New Roman"/>
          <w:sz w:val="28"/>
          <w:szCs w:val="28"/>
        </w:rPr>
        <w:t>Интернет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EF6891" w:rsidRPr="00507079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E30902" w:rsidRPr="00507079">
        <w:rPr>
          <w:rFonts w:ascii="Times New Roman" w:hAnsi="Times New Roman" w:cs="Times New Roman"/>
          <w:sz w:val="28"/>
          <w:szCs w:val="28"/>
        </w:rPr>
        <w:t>б участнике отбора</w:t>
      </w:r>
      <w:r w:rsidR="00EF6891" w:rsidRPr="00507079">
        <w:rPr>
          <w:rFonts w:ascii="Times New Roman" w:hAnsi="Times New Roman" w:cs="Times New Roman"/>
          <w:sz w:val="28"/>
          <w:szCs w:val="28"/>
        </w:rPr>
        <w:t>, о подаваем</w:t>
      </w:r>
      <w:r w:rsidR="00BE3279" w:rsidRPr="00507079">
        <w:rPr>
          <w:rFonts w:ascii="Times New Roman" w:hAnsi="Times New Roman" w:cs="Times New Roman"/>
          <w:sz w:val="28"/>
          <w:szCs w:val="28"/>
        </w:rPr>
        <w:t>ой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E30902" w:rsidRPr="00507079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EF6891" w:rsidRPr="00507079">
        <w:rPr>
          <w:rFonts w:ascii="Times New Roman" w:hAnsi="Times New Roman" w:cs="Times New Roman"/>
          <w:sz w:val="28"/>
          <w:szCs w:val="28"/>
        </w:rPr>
        <w:t>заяв</w:t>
      </w:r>
      <w:r w:rsidR="00BE3279" w:rsidRPr="00507079">
        <w:rPr>
          <w:rFonts w:ascii="Times New Roman" w:hAnsi="Times New Roman" w:cs="Times New Roman"/>
          <w:sz w:val="28"/>
          <w:szCs w:val="28"/>
        </w:rPr>
        <w:t>ки</w:t>
      </w:r>
      <w:r w:rsidR="00EF6891" w:rsidRPr="00507079">
        <w:rPr>
          <w:rFonts w:ascii="Times New Roman" w:hAnsi="Times New Roman" w:cs="Times New Roman"/>
          <w:sz w:val="28"/>
          <w:szCs w:val="28"/>
        </w:rPr>
        <w:t xml:space="preserve">, иной информации </w:t>
      </w:r>
      <w:r w:rsidR="00BE3279" w:rsidRPr="00507079">
        <w:rPr>
          <w:rFonts w:ascii="Times New Roman" w:hAnsi="Times New Roman" w:cs="Times New Roman"/>
          <w:sz w:val="28"/>
          <w:szCs w:val="28"/>
        </w:rPr>
        <w:t>об участнике отбора</w:t>
      </w:r>
      <w:r w:rsidR="00EF6891" w:rsidRPr="00507079">
        <w:rPr>
          <w:rFonts w:ascii="Times New Roman" w:hAnsi="Times New Roman" w:cs="Times New Roman"/>
          <w:sz w:val="28"/>
          <w:szCs w:val="28"/>
        </w:rPr>
        <w:t>, связанной с отбором</w:t>
      </w:r>
      <w:r w:rsidR="00BE3279" w:rsidRPr="00507079">
        <w:rPr>
          <w:rFonts w:ascii="Times New Roman" w:hAnsi="Times New Roman" w:cs="Times New Roman"/>
          <w:sz w:val="28"/>
          <w:szCs w:val="28"/>
        </w:rPr>
        <w:t>.</w:t>
      </w:r>
    </w:p>
    <w:p w:rsidR="00EF6891" w:rsidRPr="00507079" w:rsidRDefault="00BE32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С заявкой на предоставление субсидии участники обора представляют следующие документы:</w:t>
      </w:r>
    </w:p>
    <w:p w:rsidR="00FB7D89" w:rsidRPr="00507079" w:rsidRDefault="00BE32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</w:t>
      </w:r>
      <w:r w:rsidR="00FB7D89" w:rsidRPr="00507079">
        <w:rPr>
          <w:rFonts w:ascii="Times New Roman" w:hAnsi="Times New Roman" w:cs="Times New Roman"/>
          <w:sz w:val="28"/>
          <w:szCs w:val="28"/>
        </w:rPr>
        <w:t xml:space="preserve">) заявление о даче согласия на раскрытие информации об уплате налогов, предусмотренных в рамках применяемого юридическим лицом режима налогообложения, согласно приложению </w:t>
      </w:r>
      <w:r w:rsidR="001A3CAD" w:rsidRPr="00507079">
        <w:rPr>
          <w:rFonts w:ascii="Times New Roman" w:hAnsi="Times New Roman" w:cs="Times New Roman"/>
          <w:sz w:val="28"/>
          <w:szCs w:val="28"/>
        </w:rPr>
        <w:t xml:space="preserve">№ </w:t>
      </w:r>
      <w:r w:rsidR="00C94408" w:rsidRPr="00507079">
        <w:rPr>
          <w:rFonts w:ascii="Times New Roman" w:hAnsi="Times New Roman" w:cs="Times New Roman"/>
          <w:sz w:val="28"/>
          <w:szCs w:val="28"/>
        </w:rPr>
        <w:t>1</w:t>
      </w:r>
      <w:r w:rsidR="00FB7D89" w:rsidRPr="00507079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358BA" w:rsidRPr="00507079">
        <w:rPr>
          <w:rFonts w:ascii="Times New Roman" w:hAnsi="Times New Roman" w:cs="Times New Roman"/>
          <w:sz w:val="28"/>
          <w:szCs w:val="28"/>
        </w:rPr>
        <w:t>ему</w:t>
      </w:r>
      <w:r w:rsidR="00FB7D89" w:rsidRPr="00507079">
        <w:rPr>
          <w:rFonts w:ascii="Times New Roman" w:hAnsi="Times New Roman" w:cs="Times New Roman"/>
          <w:sz w:val="28"/>
          <w:szCs w:val="28"/>
        </w:rPr>
        <w:t xml:space="preserve"> П</w:t>
      </w:r>
      <w:r w:rsidR="00D358BA" w:rsidRPr="00507079">
        <w:rPr>
          <w:rFonts w:ascii="Times New Roman" w:hAnsi="Times New Roman" w:cs="Times New Roman"/>
          <w:sz w:val="28"/>
          <w:szCs w:val="28"/>
        </w:rPr>
        <w:t>орядку</w:t>
      </w:r>
      <w:r w:rsidR="00FB7D89" w:rsidRPr="00507079">
        <w:rPr>
          <w:rFonts w:ascii="Times New Roman" w:hAnsi="Times New Roman" w:cs="Times New Roman"/>
          <w:sz w:val="28"/>
          <w:szCs w:val="28"/>
        </w:rPr>
        <w:t>;</w:t>
      </w:r>
    </w:p>
    <w:p w:rsidR="00FB7D89" w:rsidRPr="00507079" w:rsidRDefault="00BE32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</w:t>
      </w:r>
      <w:r w:rsidR="00FB7D89" w:rsidRPr="00507079">
        <w:rPr>
          <w:rFonts w:ascii="Times New Roman" w:hAnsi="Times New Roman" w:cs="Times New Roman"/>
          <w:sz w:val="28"/>
          <w:szCs w:val="28"/>
        </w:rPr>
        <w:t>) надлежащим образом заверенную копию свидетельства о постановке юридического лица на налоговый учет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 (указанный документ участники отбора вправе представить в Министерство по собственной инициативе. В случае если документ не представлен участниками отбора, Министерство запрашивает его в порядке межведомственного взаимодействия);</w:t>
      </w:r>
    </w:p>
    <w:p w:rsidR="00FB7D89" w:rsidRPr="00507079" w:rsidRDefault="00BE32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3</w:t>
      </w:r>
      <w:r w:rsidR="00FB7D89" w:rsidRPr="00507079">
        <w:rPr>
          <w:rFonts w:ascii="Times New Roman" w:hAnsi="Times New Roman" w:cs="Times New Roman"/>
          <w:sz w:val="28"/>
          <w:szCs w:val="28"/>
        </w:rPr>
        <w:t>) надлежащим образом заверенную копию решения о создании юридического лица;</w:t>
      </w:r>
    </w:p>
    <w:p w:rsidR="00FB7D89" w:rsidRPr="00507079" w:rsidRDefault="00BE32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4</w:t>
      </w:r>
      <w:r w:rsidR="00FB7D89" w:rsidRPr="00507079">
        <w:rPr>
          <w:rFonts w:ascii="Times New Roman" w:hAnsi="Times New Roman" w:cs="Times New Roman"/>
          <w:sz w:val="28"/>
          <w:szCs w:val="28"/>
        </w:rPr>
        <w:t>) надлежащим образом заверенную копию устава юридического лица;</w:t>
      </w:r>
    </w:p>
    <w:p w:rsidR="00660F92" w:rsidRPr="00507079" w:rsidRDefault="00BE32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5</w:t>
      </w:r>
      <w:r w:rsidR="00213C4D" w:rsidRPr="00507079">
        <w:rPr>
          <w:rFonts w:ascii="Times New Roman" w:hAnsi="Times New Roman" w:cs="Times New Roman"/>
          <w:sz w:val="28"/>
          <w:szCs w:val="28"/>
        </w:rPr>
        <w:t>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60F92" w:rsidRPr="00507079">
        <w:rPr>
          <w:rFonts w:ascii="Times New Roman" w:hAnsi="Times New Roman" w:cs="Times New Roman"/>
          <w:sz w:val="28"/>
          <w:szCs w:val="28"/>
        </w:rPr>
        <w:t>, не превышающей 1 тыс. рублей (в 2022 году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рублей) (указанный документ участники отбора вправе представить в Министерство по собственной инициативе. В случае если документ не представлен участниками отбора, Министерство запрашивает его в порядке межведомственного взаимодействия);</w:t>
      </w:r>
    </w:p>
    <w:p w:rsidR="00213C4D" w:rsidRPr="00507079" w:rsidRDefault="00BE32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6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) справку, подписанную руководителем </w:t>
      </w:r>
      <w:r w:rsidR="00863143" w:rsidRPr="00507079">
        <w:rPr>
          <w:rFonts w:ascii="Times New Roman" w:hAnsi="Times New Roman" w:cs="Times New Roman"/>
          <w:sz w:val="28"/>
          <w:szCs w:val="28"/>
        </w:rPr>
        <w:t>участника отбора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, подтверждающую отсутствие просроченной задолженности по возврату в </w:t>
      </w:r>
      <w:r w:rsidR="00863143" w:rsidRPr="00507079">
        <w:rPr>
          <w:rFonts w:ascii="Times New Roman" w:hAnsi="Times New Roman" w:cs="Times New Roman"/>
          <w:sz w:val="28"/>
          <w:szCs w:val="28"/>
        </w:rPr>
        <w:t>республиканский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863143" w:rsidRPr="00507079">
        <w:rPr>
          <w:rFonts w:ascii="Times New Roman" w:hAnsi="Times New Roman" w:cs="Times New Roman"/>
          <w:sz w:val="28"/>
          <w:szCs w:val="28"/>
        </w:rPr>
        <w:t>Республики Тыва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</w:t>
      </w:r>
      <w:r w:rsidR="00863143" w:rsidRPr="00507079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задолженности перед </w:t>
      </w:r>
      <w:r w:rsidR="00863143" w:rsidRPr="00507079">
        <w:rPr>
          <w:rFonts w:ascii="Times New Roman" w:hAnsi="Times New Roman" w:cs="Times New Roman"/>
          <w:sz w:val="28"/>
          <w:szCs w:val="28"/>
        </w:rPr>
        <w:t>республиканским бюджетом Республики Тыва</w:t>
      </w:r>
      <w:r w:rsidR="00213C4D" w:rsidRPr="00507079">
        <w:rPr>
          <w:rFonts w:ascii="Times New Roman" w:hAnsi="Times New Roman" w:cs="Times New Roman"/>
          <w:sz w:val="28"/>
          <w:szCs w:val="28"/>
        </w:rPr>
        <w:t>;</w:t>
      </w:r>
    </w:p>
    <w:p w:rsidR="00213C4D" w:rsidRPr="00507079" w:rsidRDefault="00BE32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7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) справку, подписанную руководителем </w:t>
      </w:r>
      <w:r w:rsidR="00863143" w:rsidRPr="00507079">
        <w:rPr>
          <w:rFonts w:ascii="Times New Roman" w:hAnsi="Times New Roman" w:cs="Times New Roman"/>
          <w:sz w:val="28"/>
          <w:szCs w:val="28"/>
        </w:rPr>
        <w:t>участника отбора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, подтверждающую, что </w:t>
      </w:r>
      <w:r w:rsidR="00863143" w:rsidRPr="00507079">
        <w:rPr>
          <w:rFonts w:ascii="Times New Roman" w:hAnsi="Times New Roman" w:cs="Times New Roman"/>
          <w:sz w:val="28"/>
          <w:szCs w:val="28"/>
        </w:rPr>
        <w:t>участник отбора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863143" w:rsidRPr="00507079">
        <w:rPr>
          <w:rFonts w:ascii="Times New Roman" w:hAnsi="Times New Roman" w:cs="Times New Roman"/>
          <w:sz w:val="28"/>
          <w:szCs w:val="28"/>
        </w:rPr>
        <w:t>него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 и деятельность получателя субсидий не приостановлена в порядке, предусмотренном законодательством Российской Федерации;</w:t>
      </w:r>
    </w:p>
    <w:p w:rsidR="00213C4D" w:rsidRPr="00507079" w:rsidRDefault="00BE32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) справку, подписанную руководителем </w:t>
      </w:r>
      <w:r w:rsidR="00863143" w:rsidRPr="00507079">
        <w:rPr>
          <w:rFonts w:ascii="Times New Roman" w:hAnsi="Times New Roman" w:cs="Times New Roman"/>
          <w:sz w:val="28"/>
          <w:szCs w:val="28"/>
        </w:rPr>
        <w:t>участника отбора,</w:t>
      </w:r>
      <w:r w:rsidR="00213C4D" w:rsidRPr="00507079">
        <w:rPr>
          <w:rFonts w:ascii="Times New Roman" w:hAnsi="Times New Roman" w:cs="Times New Roman"/>
          <w:sz w:val="28"/>
          <w:szCs w:val="28"/>
        </w:rPr>
        <w:t xml:space="preserve"> подтверждающую,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B4918" w:rsidRPr="00507079" w:rsidRDefault="00BE3279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9</w:t>
      </w:r>
      <w:r w:rsidR="00DB4918" w:rsidRPr="00507079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(указанный документ участники отбора вправе представить в Министерство по собственной инициативе. В случае если документ не представлен участниками отбора, Министерство запрашивает его в порядке межведомственного взаимодействия);</w:t>
      </w:r>
    </w:p>
    <w:p w:rsidR="00FB7D89" w:rsidRPr="00507079" w:rsidRDefault="00863143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</w:t>
      </w:r>
      <w:r w:rsidR="00BE3279" w:rsidRPr="00507079">
        <w:rPr>
          <w:rFonts w:ascii="Times New Roman" w:hAnsi="Times New Roman" w:cs="Times New Roman"/>
          <w:sz w:val="28"/>
          <w:szCs w:val="28"/>
        </w:rPr>
        <w:t>0</w:t>
      </w:r>
      <w:r w:rsidR="00FB7D89" w:rsidRPr="00507079">
        <w:rPr>
          <w:rFonts w:ascii="Times New Roman" w:hAnsi="Times New Roman" w:cs="Times New Roman"/>
          <w:sz w:val="28"/>
          <w:szCs w:val="28"/>
        </w:rPr>
        <w:t>) надлежащим образом заверенные копии документа о назначении лица, имеющего право действовать от имени юридического лица, документа, удостоверяющего его личность;</w:t>
      </w:r>
    </w:p>
    <w:p w:rsidR="00232846" w:rsidRPr="00507079" w:rsidRDefault="00863143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</w:t>
      </w:r>
      <w:r w:rsidR="00BE3279" w:rsidRPr="00507079">
        <w:rPr>
          <w:rFonts w:ascii="Times New Roman" w:hAnsi="Times New Roman" w:cs="Times New Roman"/>
          <w:sz w:val="28"/>
          <w:szCs w:val="28"/>
        </w:rPr>
        <w:t>1</w:t>
      </w:r>
      <w:r w:rsidR="00FB7D89" w:rsidRPr="00507079">
        <w:rPr>
          <w:rFonts w:ascii="Times New Roman" w:hAnsi="Times New Roman" w:cs="Times New Roman"/>
          <w:sz w:val="28"/>
          <w:szCs w:val="28"/>
        </w:rPr>
        <w:t xml:space="preserve">) </w:t>
      </w:r>
      <w:r w:rsidR="00232846" w:rsidRPr="00507079">
        <w:rPr>
          <w:rFonts w:ascii="Times New Roman" w:hAnsi="Times New Roman" w:cs="Times New Roman"/>
          <w:sz w:val="28"/>
          <w:szCs w:val="28"/>
        </w:rPr>
        <w:t>в случае если от имени руководителя действует иное лицо, представляется копия доверенности на осуществление от имени такого лица соответствующих действий, заверенная его печатью и подписанная руководителем или уполномоченным им лицом;</w:t>
      </w:r>
    </w:p>
    <w:p w:rsidR="00522D1D" w:rsidRPr="00507079" w:rsidRDefault="00863143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</w:t>
      </w:r>
      <w:r w:rsidR="00BE3279" w:rsidRPr="00507079">
        <w:rPr>
          <w:rFonts w:ascii="Times New Roman" w:hAnsi="Times New Roman" w:cs="Times New Roman"/>
          <w:sz w:val="28"/>
          <w:szCs w:val="28"/>
        </w:rPr>
        <w:t>2</w:t>
      </w:r>
      <w:r w:rsidR="00007BB4" w:rsidRPr="00507079">
        <w:rPr>
          <w:rFonts w:ascii="Times New Roman" w:hAnsi="Times New Roman" w:cs="Times New Roman"/>
          <w:sz w:val="28"/>
          <w:szCs w:val="28"/>
        </w:rPr>
        <w:t xml:space="preserve">) </w:t>
      </w:r>
      <w:r w:rsidR="0074106F" w:rsidRPr="00FA5C2F">
        <w:rPr>
          <w:rFonts w:ascii="Times New Roman" w:hAnsi="Times New Roman" w:cs="Times New Roman"/>
          <w:sz w:val="28"/>
          <w:szCs w:val="28"/>
        </w:rPr>
        <w:t>план</w:t>
      </w:r>
      <w:r w:rsidR="0074106F" w:rsidRPr="00507079">
        <w:rPr>
          <w:rFonts w:ascii="Times New Roman" w:hAnsi="Times New Roman" w:cs="Times New Roman"/>
          <w:sz w:val="28"/>
          <w:szCs w:val="28"/>
        </w:rPr>
        <w:t xml:space="preserve"> доходов и расходов управляющей компании по форме согласно приложению</w:t>
      </w:r>
      <w:r w:rsidR="001A3CAD" w:rsidRPr="00507079">
        <w:rPr>
          <w:rFonts w:ascii="Times New Roman" w:hAnsi="Times New Roman" w:cs="Times New Roman"/>
          <w:sz w:val="28"/>
          <w:szCs w:val="28"/>
        </w:rPr>
        <w:t xml:space="preserve"> №</w:t>
      </w:r>
      <w:r w:rsidR="004F6696">
        <w:rPr>
          <w:rFonts w:ascii="Times New Roman" w:hAnsi="Times New Roman" w:cs="Times New Roman"/>
          <w:sz w:val="28"/>
          <w:szCs w:val="28"/>
        </w:rPr>
        <w:t xml:space="preserve"> </w:t>
      </w:r>
      <w:r w:rsidR="003C679F" w:rsidRPr="00507079">
        <w:rPr>
          <w:rFonts w:ascii="Times New Roman" w:hAnsi="Times New Roman" w:cs="Times New Roman"/>
          <w:sz w:val="28"/>
          <w:szCs w:val="28"/>
        </w:rPr>
        <w:t>3</w:t>
      </w:r>
      <w:r w:rsidR="0074106F" w:rsidRPr="00507079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пояснительной записки в произвольной форме, отражающей обоснование планируемых доходов и расходов</w:t>
      </w:r>
      <w:r w:rsidR="00007BB4" w:rsidRPr="00507079">
        <w:rPr>
          <w:rFonts w:ascii="Times New Roman" w:hAnsi="Times New Roman" w:cs="Times New Roman"/>
          <w:sz w:val="28"/>
          <w:szCs w:val="28"/>
        </w:rPr>
        <w:t>.</w:t>
      </w:r>
    </w:p>
    <w:p w:rsidR="00FF13B5" w:rsidRPr="00507079" w:rsidRDefault="007902FA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</w:t>
      </w:r>
      <w:r w:rsidR="00476E20" w:rsidRPr="00507079">
        <w:rPr>
          <w:rFonts w:ascii="Times New Roman" w:hAnsi="Times New Roman" w:cs="Times New Roman"/>
          <w:sz w:val="28"/>
          <w:szCs w:val="28"/>
        </w:rPr>
        <w:t>4</w:t>
      </w:r>
      <w:r w:rsidRPr="00507079">
        <w:rPr>
          <w:rFonts w:ascii="Times New Roman" w:hAnsi="Times New Roman" w:cs="Times New Roman"/>
          <w:sz w:val="28"/>
          <w:szCs w:val="28"/>
        </w:rPr>
        <w:t xml:space="preserve">. </w:t>
      </w:r>
      <w:r w:rsidR="00FF13B5" w:rsidRPr="00507079">
        <w:rPr>
          <w:rFonts w:ascii="Times New Roman" w:hAnsi="Times New Roman" w:cs="Times New Roman"/>
          <w:sz w:val="28"/>
          <w:szCs w:val="28"/>
        </w:rPr>
        <w:t xml:space="preserve">Заявка и документы, </w:t>
      </w:r>
      <w:r w:rsidR="009D3E40" w:rsidRPr="00507079">
        <w:rPr>
          <w:rFonts w:ascii="Times New Roman" w:hAnsi="Times New Roman" w:cs="Times New Roman"/>
          <w:sz w:val="28"/>
          <w:szCs w:val="28"/>
        </w:rPr>
        <w:t>предусмотренные пунктом</w:t>
      </w:r>
      <w:r w:rsidR="00FF13B5" w:rsidRPr="00507079">
        <w:rPr>
          <w:rFonts w:ascii="Times New Roman" w:hAnsi="Times New Roman" w:cs="Times New Roman"/>
          <w:sz w:val="28"/>
          <w:szCs w:val="28"/>
        </w:rPr>
        <w:t xml:space="preserve"> 2.</w:t>
      </w:r>
      <w:r w:rsidR="00476E20" w:rsidRPr="00507079">
        <w:rPr>
          <w:rFonts w:ascii="Times New Roman" w:hAnsi="Times New Roman" w:cs="Times New Roman"/>
          <w:sz w:val="28"/>
          <w:szCs w:val="28"/>
        </w:rPr>
        <w:t>3</w:t>
      </w:r>
      <w:hyperlink w:anchor="Par84" w:tooltip="2.4. Для участия в отборе управляющая компания представляет в Департамент одну заявку на предоставление субсидии по форме, установленной приложением 1 к настоящему Порядку (далее - заявка), с приложением следующих документов:" w:history="1"/>
      <w:r w:rsidR="00FF13B5" w:rsidRPr="005070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6E20" w:rsidRPr="00507079">
        <w:rPr>
          <w:rFonts w:ascii="Times New Roman" w:hAnsi="Times New Roman" w:cs="Times New Roman"/>
          <w:sz w:val="28"/>
          <w:szCs w:val="28"/>
        </w:rPr>
        <w:t>Порядка</w:t>
      </w:r>
      <w:r w:rsidR="00870265" w:rsidRPr="00507079">
        <w:rPr>
          <w:rFonts w:ascii="Times New Roman" w:hAnsi="Times New Roman" w:cs="Times New Roman"/>
          <w:sz w:val="28"/>
          <w:szCs w:val="28"/>
        </w:rPr>
        <w:t>, п</w:t>
      </w:r>
      <w:r w:rsidR="00FF13B5" w:rsidRPr="00507079">
        <w:rPr>
          <w:rFonts w:ascii="Times New Roman" w:hAnsi="Times New Roman" w:cs="Times New Roman"/>
          <w:sz w:val="28"/>
          <w:szCs w:val="28"/>
        </w:rPr>
        <w:t xml:space="preserve">редставляются </w:t>
      </w:r>
      <w:r w:rsidR="00522D1D" w:rsidRPr="00507079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FF13B5" w:rsidRPr="00507079">
        <w:rPr>
          <w:rFonts w:ascii="Times New Roman" w:hAnsi="Times New Roman" w:cs="Times New Roman"/>
          <w:sz w:val="28"/>
          <w:szCs w:val="28"/>
        </w:rPr>
        <w:t xml:space="preserve"> на бумажном носителе непосредственно в Министерство либо направляются в адрес Министерства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</w:t>
      </w:r>
      <w:r w:rsidR="00870265" w:rsidRPr="00507079">
        <w:rPr>
          <w:rFonts w:ascii="Times New Roman" w:hAnsi="Times New Roman" w:cs="Times New Roman"/>
          <w:sz w:val="28"/>
          <w:szCs w:val="28"/>
        </w:rPr>
        <w:t>.</w:t>
      </w:r>
    </w:p>
    <w:p w:rsidR="00FF13B5" w:rsidRPr="00507079" w:rsidRDefault="0087026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Заявка и документы, предусмотренные пунктом 2.3 настоящего Порядка, </w:t>
      </w:r>
      <w:r w:rsidR="00FF13B5" w:rsidRPr="00507079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FF13B5" w:rsidRPr="00507079" w:rsidRDefault="00FF13B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</w:t>
      </w:r>
      <w:r w:rsidR="00BF1850" w:rsidRPr="00507079">
        <w:rPr>
          <w:rFonts w:ascii="Times New Roman" w:hAnsi="Times New Roman" w:cs="Times New Roman"/>
          <w:sz w:val="28"/>
          <w:szCs w:val="28"/>
        </w:rPr>
        <w:t>5</w:t>
      </w:r>
      <w:r w:rsidRPr="00507079">
        <w:rPr>
          <w:rFonts w:ascii="Times New Roman" w:hAnsi="Times New Roman" w:cs="Times New Roman"/>
          <w:sz w:val="28"/>
          <w:szCs w:val="28"/>
        </w:rPr>
        <w:t xml:space="preserve">. </w:t>
      </w:r>
      <w:r w:rsidR="003B75F1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регистрирует заявки и документы по мере их поступления.</w:t>
      </w:r>
      <w:r w:rsidR="00FB1233" w:rsidRPr="00507079">
        <w:rPr>
          <w:rFonts w:ascii="Times New Roman" w:hAnsi="Times New Roman" w:cs="Times New Roman"/>
          <w:sz w:val="28"/>
          <w:szCs w:val="28"/>
        </w:rPr>
        <w:t xml:space="preserve"> Для участия в отборе участник отбора вправе подать не более одной заявки. В случае подачи участником отбора более одной заявки на отбор принимается заявка, поданная первой по дате и времени.</w:t>
      </w:r>
    </w:p>
    <w:p w:rsidR="00FF13B5" w:rsidRPr="00507079" w:rsidRDefault="00FF13B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  <w:r w:rsidRPr="00507079">
        <w:rPr>
          <w:rFonts w:ascii="Times New Roman" w:hAnsi="Times New Roman" w:cs="Times New Roman"/>
          <w:sz w:val="28"/>
          <w:szCs w:val="28"/>
        </w:rPr>
        <w:t>2.</w:t>
      </w:r>
      <w:r w:rsidR="00BF1850" w:rsidRPr="00507079">
        <w:rPr>
          <w:rFonts w:ascii="Times New Roman" w:hAnsi="Times New Roman" w:cs="Times New Roman"/>
          <w:sz w:val="28"/>
          <w:szCs w:val="28"/>
        </w:rPr>
        <w:t>6</w:t>
      </w:r>
      <w:r w:rsidRPr="00507079">
        <w:rPr>
          <w:rFonts w:ascii="Times New Roman" w:hAnsi="Times New Roman" w:cs="Times New Roman"/>
          <w:sz w:val="28"/>
          <w:szCs w:val="28"/>
        </w:rPr>
        <w:t xml:space="preserve">. Изменения в поданную заявку и документы для участия в отборе допускаются не позднее даты и времени окончания приема заявок, установленных </w:t>
      </w:r>
      <w:r w:rsidR="00483A4B" w:rsidRPr="00507079">
        <w:rPr>
          <w:rFonts w:ascii="Times New Roman" w:hAnsi="Times New Roman" w:cs="Times New Roman"/>
          <w:sz w:val="28"/>
          <w:szCs w:val="28"/>
        </w:rPr>
        <w:t>в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483A4B" w:rsidRPr="00507079">
        <w:rPr>
          <w:rFonts w:ascii="Times New Roman" w:hAnsi="Times New Roman" w:cs="Times New Roman"/>
          <w:sz w:val="28"/>
          <w:szCs w:val="28"/>
        </w:rPr>
        <w:t>и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об отборе, путем отзыва ранее поданной заявки с документами и подачи новой заявки и документов для участия в отборе.</w:t>
      </w:r>
    </w:p>
    <w:p w:rsidR="002E1D8D" w:rsidRPr="00507079" w:rsidRDefault="002E1D8D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>2.7. Поданная в соответствии с пунктами 2.3 и 2.4 настоящего Порядка заявка с документами может быть отозвана участником отбора не позднее даты и времени окончания приема заявок, установленных в объявлении об отборе, путем направления в Министерство соответствующего обращения на бумажном носителе, составленного в произвольной форме, или направления в адрес Министерства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2E1D8D" w:rsidRPr="00507079" w:rsidRDefault="002E1D8D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и документов в соответствии с абзацем первым настоящего пункта Министерство осуществляет возврат участнику отбора заявки и документов в течение трех рабочих дней, следующих за днем регистрации в Министерство обращения участника отбора.</w:t>
      </w:r>
    </w:p>
    <w:p w:rsidR="00FF13B5" w:rsidRPr="00507079" w:rsidRDefault="00F2371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</w:t>
      </w:r>
      <w:r w:rsidR="00BF1850" w:rsidRPr="00507079">
        <w:rPr>
          <w:rFonts w:ascii="Times New Roman" w:hAnsi="Times New Roman" w:cs="Times New Roman"/>
          <w:sz w:val="28"/>
          <w:szCs w:val="28"/>
        </w:rPr>
        <w:t>8</w:t>
      </w:r>
      <w:r w:rsidRPr="00507079">
        <w:rPr>
          <w:rFonts w:ascii="Times New Roman" w:hAnsi="Times New Roman" w:cs="Times New Roman"/>
          <w:sz w:val="28"/>
          <w:szCs w:val="28"/>
        </w:rPr>
        <w:t xml:space="preserve">. </w:t>
      </w:r>
      <w:r w:rsidR="009A0F60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="00FF13B5" w:rsidRPr="00507079">
        <w:rPr>
          <w:rFonts w:ascii="Times New Roman" w:hAnsi="Times New Roman" w:cs="Times New Roman"/>
          <w:sz w:val="28"/>
          <w:szCs w:val="28"/>
        </w:rPr>
        <w:t xml:space="preserve"> в течение пяти рабочих дней, следующих за датой окончания приема заявок и документов от </w:t>
      </w:r>
      <w:r w:rsidR="00DD4C11" w:rsidRPr="00507079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FF13B5" w:rsidRPr="00507079">
        <w:rPr>
          <w:rFonts w:ascii="Times New Roman" w:hAnsi="Times New Roman" w:cs="Times New Roman"/>
          <w:sz w:val="28"/>
          <w:szCs w:val="28"/>
        </w:rPr>
        <w:t>:</w:t>
      </w:r>
    </w:p>
    <w:p w:rsidR="002A648A" w:rsidRPr="00507079" w:rsidRDefault="00FF13B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1) </w:t>
      </w:r>
      <w:r w:rsidR="002A648A" w:rsidRPr="00507079">
        <w:rPr>
          <w:rFonts w:ascii="Times New Roman" w:hAnsi="Times New Roman" w:cs="Times New Roman"/>
          <w:sz w:val="28"/>
          <w:szCs w:val="28"/>
        </w:rPr>
        <w:t xml:space="preserve">проверяет комплектность </w:t>
      </w:r>
      <w:r w:rsidR="002E1D8D" w:rsidRPr="0050707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2A648A" w:rsidRPr="00507079">
        <w:rPr>
          <w:rFonts w:ascii="Times New Roman" w:hAnsi="Times New Roman" w:cs="Times New Roman"/>
          <w:sz w:val="28"/>
          <w:szCs w:val="28"/>
        </w:rPr>
        <w:t xml:space="preserve">представленных в соответствии с пунктами 2.3 и 2.4 настоящего Порядка, </w:t>
      </w:r>
      <w:r w:rsidR="002E1D8D" w:rsidRPr="00507079">
        <w:rPr>
          <w:rFonts w:ascii="Times New Roman" w:hAnsi="Times New Roman" w:cs="Times New Roman"/>
          <w:sz w:val="28"/>
          <w:szCs w:val="28"/>
        </w:rPr>
        <w:t xml:space="preserve">их оформление, </w:t>
      </w:r>
      <w:r w:rsidR="002A648A" w:rsidRPr="00507079">
        <w:rPr>
          <w:rFonts w:ascii="Times New Roman" w:hAnsi="Times New Roman" w:cs="Times New Roman"/>
          <w:sz w:val="28"/>
          <w:szCs w:val="28"/>
        </w:rPr>
        <w:t>полноту и достоверность содержащихся в них сведений;</w:t>
      </w:r>
    </w:p>
    <w:p w:rsidR="002E1D8D" w:rsidRPr="00507079" w:rsidRDefault="002E1D8D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2) проверяет соответствие участников отбора требованиям, установленным в пункт</w:t>
      </w:r>
      <w:r w:rsidR="007158E1" w:rsidRPr="00507079">
        <w:rPr>
          <w:rFonts w:ascii="Times New Roman" w:hAnsi="Times New Roman" w:cs="Times New Roman"/>
          <w:sz w:val="28"/>
          <w:szCs w:val="28"/>
        </w:rPr>
        <w:t>е</w:t>
      </w:r>
      <w:r w:rsidRPr="00507079">
        <w:rPr>
          <w:rFonts w:ascii="Times New Roman" w:hAnsi="Times New Roman" w:cs="Times New Roman"/>
          <w:sz w:val="28"/>
          <w:szCs w:val="28"/>
        </w:rPr>
        <w:t xml:space="preserve"> 2.1 настоящего </w:t>
      </w:r>
      <w:r w:rsidR="00B251E3" w:rsidRPr="00507079">
        <w:rPr>
          <w:rFonts w:ascii="Times New Roman" w:hAnsi="Times New Roman" w:cs="Times New Roman"/>
          <w:sz w:val="28"/>
          <w:szCs w:val="28"/>
        </w:rPr>
        <w:t>П</w:t>
      </w:r>
      <w:r w:rsidR="007158E1" w:rsidRPr="00507079">
        <w:rPr>
          <w:rFonts w:ascii="Times New Roman" w:hAnsi="Times New Roman" w:cs="Times New Roman"/>
          <w:sz w:val="28"/>
          <w:szCs w:val="28"/>
        </w:rPr>
        <w:t>орядка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FF13B5" w:rsidRPr="00507079" w:rsidRDefault="00320781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3</w:t>
      </w:r>
      <w:r w:rsidR="002A648A" w:rsidRPr="00507079">
        <w:rPr>
          <w:rFonts w:ascii="Times New Roman" w:hAnsi="Times New Roman" w:cs="Times New Roman"/>
          <w:sz w:val="28"/>
          <w:szCs w:val="28"/>
        </w:rPr>
        <w:t xml:space="preserve">) </w:t>
      </w:r>
      <w:r w:rsidR="00FF13B5" w:rsidRPr="00507079">
        <w:rPr>
          <w:rFonts w:ascii="Times New Roman" w:hAnsi="Times New Roman" w:cs="Times New Roman"/>
          <w:sz w:val="28"/>
          <w:szCs w:val="28"/>
        </w:rPr>
        <w:t xml:space="preserve">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</w:t>
      </w:r>
      <w:r w:rsidR="00DD4C11" w:rsidRPr="00507079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FF13B5" w:rsidRPr="00507079">
        <w:rPr>
          <w:rFonts w:ascii="Times New Roman" w:hAnsi="Times New Roman" w:cs="Times New Roman"/>
          <w:sz w:val="28"/>
          <w:szCs w:val="28"/>
        </w:rPr>
        <w:t>:</w:t>
      </w:r>
    </w:p>
    <w:p w:rsidR="00D54278" w:rsidRPr="00507079" w:rsidRDefault="00FF13B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6"/>
      <w:bookmarkEnd w:id="8"/>
      <w:r w:rsidRPr="00507079">
        <w:rPr>
          <w:rFonts w:ascii="Times New Roman" w:hAnsi="Times New Roman" w:cs="Times New Roman"/>
          <w:sz w:val="28"/>
          <w:szCs w:val="28"/>
        </w:rPr>
        <w:t>сведений, содержащихся в Едином государственном реестре юридических лиц</w:t>
      </w:r>
      <w:r w:rsidR="006F0B2D" w:rsidRPr="00507079">
        <w:rPr>
          <w:rFonts w:ascii="Times New Roman" w:hAnsi="Times New Roman" w:cs="Times New Roman"/>
          <w:sz w:val="28"/>
          <w:szCs w:val="28"/>
        </w:rPr>
        <w:t>;</w:t>
      </w:r>
    </w:p>
    <w:p w:rsidR="00D54278" w:rsidRPr="00507079" w:rsidRDefault="00D5427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сведения об уплате задолженности по уплате налогов, сборов, страховых взносов, пеней и штрафов за нарушение законодательства Российской Федерации о налогах и сборах</w:t>
      </w:r>
      <w:r w:rsidR="006F0B2D" w:rsidRPr="00507079">
        <w:rPr>
          <w:rFonts w:ascii="Times New Roman" w:hAnsi="Times New Roman" w:cs="Times New Roman"/>
          <w:sz w:val="28"/>
          <w:szCs w:val="28"/>
        </w:rPr>
        <w:t>;</w:t>
      </w:r>
    </w:p>
    <w:p w:rsidR="00FF13B5" w:rsidRPr="00507079" w:rsidRDefault="00FF13B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7"/>
      <w:bookmarkEnd w:id="9"/>
      <w:r w:rsidRPr="00507079">
        <w:rPr>
          <w:rFonts w:ascii="Times New Roman" w:hAnsi="Times New Roman" w:cs="Times New Roman"/>
          <w:sz w:val="28"/>
          <w:szCs w:val="28"/>
        </w:rPr>
        <w:t xml:space="preserve">сведений о ранее выплаченных субсидиях из </w:t>
      </w:r>
      <w:r w:rsidR="00EF7A56" w:rsidRPr="00507079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D4C11" w:rsidRPr="0050707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 xml:space="preserve">отраслевые органы исполнительной власти </w:t>
      </w:r>
      <w:r w:rsidR="00EF7A56" w:rsidRPr="00507079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EF7A56" w:rsidRPr="00507079" w:rsidRDefault="00320781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507079">
        <w:rPr>
          <w:rFonts w:ascii="Times New Roman" w:hAnsi="Times New Roman" w:cs="Times New Roman"/>
          <w:sz w:val="28"/>
          <w:szCs w:val="28"/>
        </w:rPr>
        <w:t>4</w:t>
      </w:r>
      <w:r w:rsidR="00FF13B5" w:rsidRPr="00507079">
        <w:rPr>
          <w:rFonts w:ascii="Times New Roman" w:hAnsi="Times New Roman" w:cs="Times New Roman"/>
          <w:sz w:val="28"/>
          <w:szCs w:val="28"/>
        </w:rPr>
        <w:t xml:space="preserve">) проверяет в отношении </w:t>
      </w:r>
      <w:r w:rsidR="00DD4C11" w:rsidRPr="00507079">
        <w:rPr>
          <w:rFonts w:ascii="Times New Roman" w:hAnsi="Times New Roman" w:cs="Times New Roman"/>
          <w:sz w:val="28"/>
          <w:szCs w:val="28"/>
        </w:rPr>
        <w:t>участника отбора</w:t>
      </w:r>
      <w:r w:rsidR="00FF13B5" w:rsidRPr="00507079">
        <w:rPr>
          <w:rFonts w:ascii="Times New Roman" w:hAnsi="Times New Roman" w:cs="Times New Roman"/>
          <w:sz w:val="28"/>
          <w:szCs w:val="28"/>
        </w:rPr>
        <w:t xml:space="preserve"> наличие (отсутствие) сведений о процедурах банкротства в Едином федеральном реестре сведений о банкротстве на сайте в сети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FF13B5" w:rsidRPr="00507079">
        <w:rPr>
          <w:rFonts w:ascii="Times New Roman" w:hAnsi="Times New Roman" w:cs="Times New Roman"/>
          <w:sz w:val="28"/>
          <w:szCs w:val="28"/>
        </w:rPr>
        <w:t>Интернет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DB4918" w:rsidRPr="00507079">
        <w:rPr>
          <w:rFonts w:ascii="Times New Roman" w:hAnsi="Times New Roman" w:cs="Times New Roman"/>
          <w:sz w:val="28"/>
          <w:szCs w:val="28"/>
        </w:rPr>
        <w:t xml:space="preserve">, а также делает сверку информации по подпункту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DB4918" w:rsidRPr="00507079">
        <w:rPr>
          <w:rFonts w:ascii="Times New Roman" w:hAnsi="Times New Roman" w:cs="Times New Roman"/>
          <w:sz w:val="28"/>
          <w:szCs w:val="28"/>
        </w:rPr>
        <w:t>6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DB4918" w:rsidRPr="00507079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 на официальном сайте Федеральной налоговой службы на странице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="00DB4918" w:rsidRPr="00507079">
        <w:rPr>
          <w:rFonts w:ascii="Times New Roman" w:hAnsi="Times New Roman" w:cs="Times New Roman"/>
          <w:sz w:val="28"/>
          <w:szCs w:val="28"/>
        </w:rPr>
        <w:t>Поиск сведений в реестре дисквалифицированных лиц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="00DB4918" w:rsidRPr="00507079">
        <w:rPr>
          <w:rFonts w:ascii="Times New Roman" w:hAnsi="Times New Roman" w:cs="Times New Roman"/>
          <w:sz w:val="28"/>
          <w:szCs w:val="28"/>
        </w:rPr>
        <w:t>.</w:t>
      </w:r>
    </w:p>
    <w:p w:rsidR="002D7B57" w:rsidRPr="00507079" w:rsidRDefault="00FC58AA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1"/>
      <w:bookmarkEnd w:id="11"/>
      <w:r w:rsidRPr="00507079">
        <w:rPr>
          <w:rFonts w:ascii="Times New Roman" w:hAnsi="Times New Roman" w:cs="Times New Roman"/>
          <w:sz w:val="28"/>
          <w:szCs w:val="28"/>
        </w:rPr>
        <w:t>2.</w:t>
      </w:r>
      <w:r w:rsidR="00AD3DB1" w:rsidRPr="00507079">
        <w:rPr>
          <w:rFonts w:ascii="Times New Roman" w:hAnsi="Times New Roman" w:cs="Times New Roman"/>
          <w:sz w:val="28"/>
          <w:szCs w:val="28"/>
        </w:rPr>
        <w:t>9</w:t>
      </w:r>
      <w:r w:rsidRPr="00507079">
        <w:rPr>
          <w:rFonts w:ascii="Times New Roman" w:hAnsi="Times New Roman" w:cs="Times New Roman"/>
          <w:sz w:val="28"/>
          <w:szCs w:val="28"/>
        </w:rPr>
        <w:t xml:space="preserve">. </w:t>
      </w:r>
      <w:r w:rsidR="00AD3DB1" w:rsidRPr="00507079">
        <w:rPr>
          <w:rFonts w:ascii="Times New Roman" w:hAnsi="Times New Roman" w:cs="Times New Roman"/>
          <w:sz w:val="28"/>
          <w:szCs w:val="28"/>
        </w:rPr>
        <w:t xml:space="preserve">По результатам проверки участников отбора и представленных ими заявок и документов, проведенной в соответствии с пунктом 2.8 настоящего Порядка, </w:t>
      </w:r>
      <w:r w:rsidR="002D7B57" w:rsidRPr="00507079">
        <w:rPr>
          <w:rFonts w:ascii="Times New Roman" w:hAnsi="Times New Roman" w:cs="Times New Roman"/>
          <w:sz w:val="28"/>
          <w:szCs w:val="28"/>
        </w:rPr>
        <w:t xml:space="preserve">Министерство принимает решение о допуске к участию в отборе </w:t>
      </w:r>
      <w:r w:rsidR="00320781" w:rsidRPr="00507079">
        <w:rPr>
          <w:rFonts w:ascii="Times New Roman" w:hAnsi="Times New Roman" w:cs="Times New Roman"/>
          <w:sz w:val="28"/>
          <w:szCs w:val="28"/>
        </w:rPr>
        <w:t>комиссией</w:t>
      </w:r>
      <w:r w:rsidR="002D7B57" w:rsidRPr="00507079">
        <w:rPr>
          <w:rFonts w:ascii="Times New Roman" w:hAnsi="Times New Roman" w:cs="Times New Roman"/>
          <w:sz w:val="28"/>
          <w:szCs w:val="28"/>
        </w:rPr>
        <w:t xml:space="preserve"> или об отклонении заявки.</w:t>
      </w:r>
    </w:p>
    <w:p w:rsidR="002D7B57" w:rsidRPr="00507079" w:rsidRDefault="002D7B57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2.10. Основаниями для отклонения заявки и документов участников отбора являются:</w:t>
      </w:r>
    </w:p>
    <w:p w:rsidR="002D7B57" w:rsidRPr="00507079" w:rsidRDefault="002D7B57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bookmarkStart w:id="12" w:name="_Hlk108669299"/>
      <w:r w:rsidR="002256D0" w:rsidRPr="00507079">
        <w:rPr>
          <w:rFonts w:ascii="Times New Roman" w:hAnsi="Times New Roman" w:cs="Times New Roman"/>
          <w:sz w:val="28"/>
          <w:szCs w:val="28"/>
        </w:rPr>
        <w:t>участника отбора</w:t>
      </w:r>
      <w:bookmarkEnd w:id="12"/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 w:rsidR="002256D0" w:rsidRPr="00507079">
        <w:rPr>
          <w:rFonts w:ascii="Times New Roman" w:hAnsi="Times New Roman" w:cs="Times New Roman"/>
          <w:sz w:val="28"/>
          <w:szCs w:val="28"/>
        </w:rPr>
        <w:t>е</w:t>
      </w:r>
      <w:r w:rsidRPr="00507079">
        <w:rPr>
          <w:rFonts w:ascii="Times New Roman" w:hAnsi="Times New Roman" w:cs="Times New Roman"/>
          <w:sz w:val="28"/>
          <w:szCs w:val="28"/>
        </w:rPr>
        <w:t xml:space="preserve"> 2.1 настоящего </w:t>
      </w:r>
      <w:r w:rsidR="002256D0" w:rsidRPr="00507079">
        <w:rPr>
          <w:rFonts w:ascii="Times New Roman" w:hAnsi="Times New Roman" w:cs="Times New Roman"/>
          <w:sz w:val="28"/>
          <w:szCs w:val="28"/>
        </w:rPr>
        <w:t>Порядка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2D7B57" w:rsidRPr="00507079" w:rsidRDefault="002D7B57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в неполном объеме) </w:t>
      </w:r>
      <w:r w:rsidR="002256D0" w:rsidRPr="00507079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507079">
        <w:rPr>
          <w:rFonts w:ascii="Times New Roman" w:hAnsi="Times New Roman" w:cs="Times New Roman"/>
          <w:sz w:val="28"/>
          <w:szCs w:val="28"/>
        </w:rPr>
        <w:t>документов</w:t>
      </w:r>
      <w:r w:rsidR="002256D0" w:rsidRPr="0050707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507079">
        <w:rPr>
          <w:rFonts w:ascii="Times New Roman" w:hAnsi="Times New Roman" w:cs="Times New Roman"/>
          <w:sz w:val="28"/>
          <w:szCs w:val="28"/>
        </w:rPr>
        <w:t>пункт</w:t>
      </w:r>
      <w:r w:rsidR="002256D0" w:rsidRPr="00507079">
        <w:rPr>
          <w:rFonts w:ascii="Times New Roman" w:hAnsi="Times New Roman" w:cs="Times New Roman"/>
          <w:sz w:val="28"/>
          <w:szCs w:val="28"/>
        </w:rPr>
        <w:t>а</w:t>
      </w:r>
      <w:r w:rsidRPr="00507079">
        <w:rPr>
          <w:rFonts w:ascii="Times New Roman" w:hAnsi="Times New Roman" w:cs="Times New Roman"/>
          <w:sz w:val="28"/>
          <w:szCs w:val="28"/>
        </w:rPr>
        <w:t>м</w:t>
      </w:r>
      <w:r w:rsidR="002256D0" w:rsidRPr="00507079">
        <w:rPr>
          <w:rFonts w:ascii="Times New Roman" w:hAnsi="Times New Roman" w:cs="Times New Roman"/>
          <w:sz w:val="28"/>
          <w:szCs w:val="28"/>
        </w:rPr>
        <w:t>и</w:t>
      </w:r>
      <w:r w:rsidRPr="00507079">
        <w:rPr>
          <w:rFonts w:ascii="Times New Roman" w:hAnsi="Times New Roman" w:cs="Times New Roman"/>
          <w:sz w:val="28"/>
          <w:szCs w:val="28"/>
        </w:rPr>
        <w:t xml:space="preserve"> 2.</w:t>
      </w:r>
      <w:r w:rsidR="002256D0" w:rsidRPr="00507079">
        <w:rPr>
          <w:rFonts w:ascii="Times New Roman" w:hAnsi="Times New Roman" w:cs="Times New Roman"/>
          <w:sz w:val="28"/>
          <w:szCs w:val="28"/>
        </w:rPr>
        <w:t>3 и 2.4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56D0" w:rsidRPr="00507079">
        <w:rPr>
          <w:rFonts w:ascii="Times New Roman" w:hAnsi="Times New Roman" w:cs="Times New Roman"/>
          <w:sz w:val="28"/>
          <w:szCs w:val="28"/>
        </w:rPr>
        <w:t>Порядка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2D7B57" w:rsidRPr="00507079" w:rsidRDefault="002D7B57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3) недостоверность представленной </w:t>
      </w:r>
      <w:r w:rsidR="002256D0" w:rsidRPr="00507079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507079">
        <w:rPr>
          <w:rFonts w:ascii="Times New Roman" w:hAnsi="Times New Roman" w:cs="Times New Roman"/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:rsidR="002D7B57" w:rsidRPr="00507079" w:rsidRDefault="002D7B57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 xml:space="preserve">4) подача </w:t>
      </w:r>
      <w:r w:rsidR="002256D0" w:rsidRPr="00507079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507079">
        <w:rPr>
          <w:rFonts w:ascii="Times New Roman" w:hAnsi="Times New Roman" w:cs="Times New Roman"/>
          <w:sz w:val="28"/>
          <w:szCs w:val="28"/>
        </w:rPr>
        <w:t>заявки после даты и (или) времени, определенных для подачи заявок</w:t>
      </w:r>
      <w:r w:rsidR="002256D0" w:rsidRPr="00507079">
        <w:rPr>
          <w:rFonts w:ascii="Times New Roman" w:hAnsi="Times New Roman" w:cs="Times New Roman"/>
          <w:sz w:val="28"/>
          <w:szCs w:val="28"/>
        </w:rPr>
        <w:t>.</w:t>
      </w:r>
    </w:p>
    <w:p w:rsidR="002256D0" w:rsidRPr="00507079" w:rsidRDefault="002256D0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Отклонение заявки участника отбора осуществляется в случае наличия любого из оснований, предусмотренных настоящим пунктом.</w:t>
      </w:r>
    </w:p>
    <w:p w:rsidR="00D06E12" w:rsidRPr="00507079" w:rsidRDefault="00D06E1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2.11. В случае отсутствия оснований для отклонения заявки, указанных в пункте 2.10 настоящего Порядка, участник отбора допускается к </w:t>
      </w:r>
      <w:bookmarkStart w:id="13" w:name="_Hlk108669559"/>
      <w:r w:rsidRPr="00507079">
        <w:rPr>
          <w:rFonts w:ascii="Times New Roman" w:hAnsi="Times New Roman" w:cs="Times New Roman"/>
          <w:sz w:val="28"/>
          <w:szCs w:val="28"/>
        </w:rPr>
        <w:t>участию в отборе рабочей группой</w:t>
      </w:r>
      <w:bookmarkEnd w:id="13"/>
      <w:r w:rsidRPr="00507079">
        <w:rPr>
          <w:rFonts w:ascii="Times New Roman" w:hAnsi="Times New Roman" w:cs="Times New Roman"/>
          <w:sz w:val="28"/>
          <w:szCs w:val="28"/>
        </w:rPr>
        <w:t>.</w:t>
      </w:r>
    </w:p>
    <w:p w:rsidR="00D06E12" w:rsidRPr="00507079" w:rsidRDefault="00D06E1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2.12. Министерство формирует список участников отбора, допущенных к участию в отборе рабочей группой, и список участников отбора, не допущенных к участию в отборе рабочей группой.</w:t>
      </w:r>
    </w:p>
    <w:p w:rsidR="00D06E12" w:rsidRPr="00507079" w:rsidRDefault="00D06E1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7400D" w:rsidRPr="00507079">
        <w:rPr>
          <w:rFonts w:ascii="Times New Roman" w:hAnsi="Times New Roman" w:cs="Times New Roman"/>
          <w:sz w:val="28"/>
          <w:szCs w:val="28"/>
        </w:rPr>
        <w:t>трех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рабочих дней со дня формирования списка участников отбора, не допущенных к участию в отборе рабочей группой, Министерство направляет таким участникам отбора уведомление об отклонении их заявок с указанием причин отклонения посредством электронной почты на адрес, указанный в заявке.</w:t>
      </w:r>
    </w:p>
    <w:p w:rsidR="00060C96" w:rsidRPr="00507079" w:rsidRDefault="00D06E12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Список участников отбора, допущенных к участию в отборе рабочей группой, и список участников отбора, не допущенных к участию в отборе рабочей группой, в течение </w:t>
      </w:r>
      <w:r w:rsidR="0067400D" w:rsidRPr="00507079">
        <w:rPr>
          <w:rFonts w:ascii="Times New Roman" w:hAnsi="Times New Roman" w:cs="Times New Roman"/>
          <w:sz w:val="28"/>
          <w:szCs w:val="28"/>
        </w:rPr>
        <w:t>трех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рабочих дней со дня их </w:t>
      </w:r>
      <w:r w:rsidR="0052378A" w:rsidRPr="0050707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507079">
        <w:rPr>
          <w:rFonts w:ascii="Times New Roman" w:hAnsi="Times New Roman" w:cs="Times New Roman"/>
          <w:sz w:val="28"/>
          <w:szCs w:val="28"/>
        </w:rPr>
        <w:t>размещаются на официальном сайте Министерства.</w:t>
      </w:r>
    </w:p>
    <w:p w:rsidR="00D06E12" w:rsidRPr="00507079" w:rsidRDefault="0052378A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2.13. </w:t>
      </w:r>
      <w:r w:rsidR="00D06E12" w:rsidRPr="00507079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67400D" w:rsidRPr="00507079">
        <w:rPr>
          <w:rFonts w:ascii="Times New Roman" w:hAnsi="Times New Roman" w:cs="Times New Roman"/>
          <w:sz w:val="28"/>
          <w:szCs w:val="28"/>
        </w:rPr>
        <w:t>трех</w:t>
      </w:r>
      <w:r w:rsidR="00D06E12" w:rsidRPr="0050707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507079">
        <w:rPr>
          <w:rFonts w:ascii="Times New Roman" w:hAnsi="Times New Roman" w:cs="Times New Roman"/>
          <w:sz w:val="28"/>
          <w:szCs w:val="28"/>
        </w:rPr>
        <w:t xml:space="preserve">со дня формирования списка участников отбора, допущенных к участию в отборе рабочей группой, </w:t>
      </w:r>
      <w:r w:rsidR="00D06E12" w:rsidRPr="00507079">
        <w:rPr>
          <w:rFonts w:ascii="Times New Roman" w:hAnsi="Times New Roman" w:cs="Times New Roman"/>
          <w:sz w:val="28"/>
          <w:szCs w:val="28"/>
        </w:rPr>
        <w:t xml:space="preserve">готовит и направляет заявки и документы </w:t>
      </w:r>
      <w:bookmarkStart w:id="14" w:name="_Hlk108669966"/>
      <w:r w:rsidR="00D06E12" w:rsidRPr="00507079">
        <w:rPr>
          <w:rFonts w:ascii="Times New Roman" w:hAnsi="Times New Roman" w:cs="Times New Roman"/>
          <w:sz w:val="28"/>
          <w:szCs w:val="28"/>
        </w:rPr>
        <w:t>участников отбора</w:t>
      </w:r>
      <w:bookmarkEnd w:id="14"/>
      <w:r w:rsidR="00D06E12" w:rsidRPr="00507079">
        <w:rPr>
          <w:rFonts w:ascii="Times New Roman" w:hAnsi="Times New Roman" w:cs="Times New Roman"/>
          <w:sz w:val="28"/>
          <w:szCs w:val="28"/>
        </w:rPr>
        <w:t>,</w:t>
      </w:r>
      <w:r w:rsidR="0067400D" w:rsidRPr="00507079">
        <w:rPr>
          <w:rFonts w:ascii="Times New Roman" w:hAnsi="Times New Roman" w:cs="Times New Roman"/>
          <w:sz w:val="28"/>
          <w:szCs w:val="28"/>
        </w:rPr>
        <w:t xml:space="preserve"> допущенных к участию в отборе </w:t>
      </w:r>
      <w:r w:rsidR="0007119B" w:rsidRPr="00507079">
        <w:rPr>
          <w:rFonts w:ascii="Times New Roman" w:hAnsi="Times New Roman" w:cs="Times New Roman"/>
          <w:sz w:val="28"/>
          <w:szCs w:val="28"/>
        </w:rPr>
        <w:t>комиссией</w:t>
      </w:r>
      <w:r w:rsidR="0067400D" w:rsidRPr="00507079">
        <w:rPr>
          <w:rFonts w:ascii="Times New Roman" w:hAnsi="Times New Roman" w:cs="Times New Roman"/>
          <w:sz w:val="28"/>
          <w:szCs w:val="28"/>
        </w:rPr>
        <w:t xml:space="preserve">, на рассмотрение </w:t>
      </w:r>
      <w:r w:rsidR="0007119B" w:rsidRPr="00507079">
        <w:rPr>
          <w:rFonts w:ascii="Times New Roman" w:hAnsi="Times New Roman" w:cs="Times New Roman"/>
          <w:sz w:val="28"/>
          <w:szCs w:val="28"/>
        </w:rPr>
        <w:t>комиссии</w:t>
      </w:r>
      <w:r w:rsidR="0067400D" w:rsidRPr="00507079">
        <w:rPr>
          <w:rFonts w:ascii="Times New Roman" w:hAnsi="Times New Roman" w:cs="Times New Roman"/>
          <w:sz w:val="28"/>
          <w:szCs w:val="28"/>
        </w:rPr>
        <w:t>.</w:t>
      </w:r>
    </w:p>
    <w:p w:rsidR="005415C8" w:rsidRPr="00507079" w:rsidRDefault="000A61E3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2.1</w:t>
      </w:r>
      <w:r w:rsidR="0067400D" w:rsidRPr="00507079">
        <w:rPr>
          <w:rFonts w:ascii="Times New Roman" w:hAnsi="Times New Roman" w:cs="Times New Roman"/>
          <w:sz w:val="28"/>
          <w:szCs w:val="28"/>
        </w:rPr>
        <w:t>4</w:t>
      </w:r>
      <w:r w:rsidRPr="00507079">
        <w:rPr>
          <w:rFonts w:ascii="Times New Roman" w:hAnsi="Times New Roman" w:cs="Times New Roman"/>
          <w:sz w:val="28"/>
          <w:szCs w:val="28"/>
        </w:rPr>
        <w:t>.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07119B" w:rsidRPr="00507079">
        <w:rPr>
          <w:rFonts w:ascii="Times New Roman" w:hAnsi="Times New Roman" w:cs="Times New Roman"/>
          <w:sz w:val="28"/>
          <w:szCs w:val="28"/>
        </w:rPr>
        <w:t>Комиссия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FB1233" w:rsidRPr="005070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E2093" w:rsidRPr="00507079">
        <w:rPr>
          <w:rFonts w:ascii="Times New Roman" w:hAnsi="Times New Roman" w:cs="Times New Roman"/>
          <w:sz w:val="28"/>
          <w:szCs w:val="28"/>
        </w:rPr>
        <w:t>5 рабочих</w:t>
      </w:r>
      <w:r w:rsidR="00FB1233" w:rsidRPr="00507079">
        <w:rPr>
          <w:rFonts w:ascii="Times New Roman" w:hAnsi="Times New Roman" w:cs="Times New Roman"/>
          <w:sz w:val="28"/>
          <w:szCs w:val="28"/>
        </w:rPr>
        <w:t xml:space="preserve"> дней </w:t>
      </w:r>
      <w:r w:rsidR="005415C8" w:rsidRPr="00507079">
        <w:rPr>
          <w:rFonts w:ascii="Times New Roman" w:hAnsi="Times New Roman" w:cs="Times New Roman"/>
          <w:sz w:val="28"/>
          <w:szCs w:val="28"/>
        </w:rPr>
        <w:t xml:space="preserve">рассматривает заявки участников отбора в соответствии с критериями оценки заявок, указанными в </w:t>
      </w:r>
      <w:bookmarkStart w:id="15" w:name="_Hlk108670133"/>
      <w:r w:rsidR="003168A7" w:rsidRPr="00507079">
        <w:rPr>
          <w:rFonts w:ascii="Times New Roman" w:hAnsi="Times New Roman" w:cs="Times New Roman"/>
          <w:sz w:val="28"/>
          <w:szCs w:val="28"/>
        </w:rPr>
        <w:t>приложении № 4</w:t>
      </w:r>
      <w:r w:rsidR="005415C8" w:rsidRPr="0050707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bookmarkEnd w:id="15"/>
      <w:r w:rsidR="005415C8" w:rsidRPr="00507079">
        <w:rPr>
          <w:rFonts w:ascii="Times New Roman" w:hAnsi="Times New Roman" w:cs="Times New Roman"/>
          <w:sz w:val="28"/>
          <w:szCs w:val="28"/>
        </w:rPr>
        <w:t>.</w:t>
      </w:r>
    </w:p>
    <w:p w:rsidR="003E2652" w:rsidRPr="00507079" w:rsidRDefault="005415C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По итогам рассмотрения заявок </w:t>
      </w:r>
      <w:r w:rsidR="0007119B" w:rsidRPr="00507079">
        <w:rPr>
          <w:rFonts w:ascii="Times New Roman" w:hAnsi="Times New Roman" w:cs="Times New Roman"/>
          <w:sz w:val="28"/>
          <w:szCs w:val="28"/>
        </w:rPr>
        <w:t>комиссия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рассчитывает итоговые баллы участников отбора. Итоговый балл участника отбора определяется путем суммирования баллов по каждому из критериев оценки зая</w:t>
      </w:r>
      <w:r w:rsidR="003168A7" w:rsidRPr="00507079">
        <w:rPr>
          <w:rFonts w:ascii="Times New Roman" w:hAnsi="Times New Roman" w:cs="Times New Roman"/>
          <w:sz w:val="28"/>
          <w:szCs w:val="28"/>
        </w:rPr>
        <w:t>вок, указанному в приложении № 4</w:t>
      </w:r>
      <w:r w:rsidRPr="00507079">
        <w:rPr>
          <w:rFonts w:ascii="Times New Roman" w:hAnsi="Times New Roman" w:cs="Times New Roman"/>
          <w:sz w:val="28"/>
          <w:szCs w:val="28"/>
        </w:rPr>
        <w:t xml:space="preserve"> к настоящему Порядку. На основании итоговых баллов </w:t>
      </w:r>
      <w:r w:rsidR="0007119B" w:rsidRPr="00507079">
        <w:rPr>
          <w:rFonts w:ascii="Times New Roman" w:hAnsi="Times New Roman" w:cs="Times New Roman"/>
          <w:sz w:val="28"/>
          <w:szCs w:val="28"/>
        </w:rPr>
        <w:t>комиссия</w:t>
      </w:r>
      <w:r w:rsidRPr="00507079">
        <w:rPr>
          <w:rFonts w:ascii="Times New Roman" w:hAnsi="Times New Roman" w:cs="Times New Roman"/>
          <w:sz w:val="28"/>
          <w:szCs w:val="28"/>
        </w:rPr>
        <w:t xml:space="preserve"> формирует рейтинг участников отбора</w:t>
      </w:r>
      <w:r w:rsidR="003E2652" w:rsidRPr="00507079">
        <w:rPr>
          <w:rFonts w:ascii="Times New Roman" w:hAnsi="Times New Roman" w:cs="Times New Roman"/>
          <w:sz w:val="28"/>
          <w:szCs w:val="28"/>
        </w:rPr>
        <w:t xml:space="preserve">. Заявке с наивысшим количеством набранных баллов присваивается первое место в рейтинге. </w:t>
      </w:r>
      <w:r w:rsidR="006E1E3D" w:rsidRPr="00507079">
        <w:rPr>
          <w:rFonts w:ascii="Times New Roman" w:hAnsi="Times New Roman" w:cs="Times New Roman"/>
          <w:sz w:val="28"/>
          <w:szCs w:val="28"/>
        </w:rPr>
        <w:t xml:space="preserve">Участник отбора, заявке которого присвоено первое место, признается победителем отбора. </w:t>
      </w:r>
      <w:r w:rsidR="003E2652" w:rsidRPr="00507079">
        <w:rPr>
          <w:rFonts w:ascii="Times New Roman" w:hAnsi="Times New Roman" w:cs="Times New Roman"/>
          <w:sz w:val="28"/>
          <w:szCs w:val="28"/>
        </w:rPr>
        <w:t xml:space="preserve">В случае если в двух и более заявках совпадает наивысшее количество набранных баллов, </w:t>
      </w:r>
      <w:r w:rsidR="0007119B" w:rsidRPr="00507079">
        <w:rPr>
          <w:rFonts w:ascii="Times New Roman" w:hAnsi="Times New Roman" w:cs="Times New Roman"/>
          <w:sz w:val="28"/>
          <w:szCs w:val="28"/>
        </w:rPr>
        <w:t>комиссией</w:t>
      </w:r>
      <w:r w:rsidR="003E2652" w:rsidRPr="00507079">
        <w:rPr>
          <w:rFonts w:ascii="Times New Roman" w:hAnsi="Times New Roman" w:cs="Times New Roman"/>
          <w:sz w:val="28"/>
          <w:szCs w:val="28"/>
        </w:rPr>
        <w:t xml:space="preserve"> принимается решение о предоставлении субсидии участнику отбора, заявка которого была зарегистрирована первой.</w:t>
      </w:r>
    </w:p>
    <w:p w:rsidR="00F8255E" w:rsidRPr="00507079" w:rsidRDefault="00F8255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В случае если в ходе отбора выявляется несоответствие представленных участником отбора документов требованиям, определенным пунктами 2.3 и 2.4 настоящего Порядка, или непредставление (представление не в полном объеме) указанных документов, а также факт недостоверности представленной участником отбора информации, </w:t>
      </w:r>
      <w:r w:rsidR="0007119B" w:rsidRPr="00507079">
        <w:rPr>
          <w:rFonts w:ascii="Times New Roman" w:hAnsi="Times New Roman" w:cs="Times New Roman"/>
          <w:sz w:val="28"/>
          <w:szCs w:val="28"/>
        </w:rPr>
        <w:t>комиссией</w:t>
      </w:r>
      <w:r w:rsidR="003450BD" w:rsidRPr="00507079">
        <w:rPr>
          <w:rFonts w:ascii="Times New Roman" w:hAnsi="Times New Roman" w:cs="Times New Roman"/>
          <w:sz w:val="28"/>
          <w:szCs w:val="28"/>
        </w:rPr>
        <w:t xml:space="preserve"> принимается решение об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3450BD" w:rsidRPr="00507079">
        <w:rPr>
          <w:rFonts w:ascii="Times New Roman" w:hAnsi="Times New Roman" w:cs="Times New Roman"/>
          <w:sz w:val="28"/>
          <w:szCs w:val="28"/>
        </w:rPr>
        <w:t>отказе участнику отбора в предоставлении субсидии.</w:t>
      </w:r>
    </w:p>
    <w:p w:rsidR="00F8255E" w:rsidRPr="00507079" w:rsidRDefault="003450BD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Н</w:t>
      </w:r>
      <w:r w:rsidR="00F8255E" w:rsidRPr="00507079">
        <w:rPr>
          <w:rFonts w:ascii="Times New Roman" w:hAnsi="Times New Roman" w:cs="Times New Roman"/>
          <w:sz w:val="28"/>
          <w:szCs w:val="28"/>
        </w:rPr>
        <w:t>епризнание участника отбора победителем отбора</w:t>
      </w:r>
      <w:r w:rsidRPr="00507079">
        <w:rPr>
          <w:rFonts w:ascii="Times New Roman" w:hAnsi="Times New Roman" w:cs="Times New Roman"/>
          <w:sz w:val="28"/>
          <w:szCs w:val="28"/>
        </w:rPr>
        <w:t xml:space="preserve"> также является основанием для отказа участнику отбора в предоставлении субсидии</w:t>
      </w:r>
      <w:r w:rsidR="00FA5C2F">
        <w:rPr>
          <w:rFonts w:ascii="Times New Roman" w:hAnsi="Times New Roman" w:cs="Times New Roman"/>
          <w:sz w:val="28"/>
          <w:szCs w:val="28"/>
        </w:rPr>
        <w:t>.</w:t>
      </w:r>
    </w:p>
    <w:p w:rsidR="002557A4" w:rsidRPr="00507079" w:rsidRDefault="002557A4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7119B" w:rsidRPr="00507079">
        <w:rPr>
          <w:rFonts w:ascii="Times New Roman" w:hAnsi="Times New Roman" w:cs="Times New Roman"/>
          <w:sz w:val="28"/>
          <w:szCs w:val="28"/>
        </w:rPr>
        <w:t>комиссии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оформляется протоколом.</w:t>
      </w:r>
    </w:p>
    <w:p w:rsidR="003450BD" w:rsidRPr="00507079" w:rsidRDefault="003450BD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="00C20E1F" w:rsidRPr="00507079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Pr="00507079">
        <w:rPr>
          <w:rFonts w:ascii="Times New Roman" w:hAnsi="Times New Roman" w:cs="Times New Roman"/>
          <w:sz w:val="28"/>
          <w:szCs w:val="28"/>
        </w:rPr>
        <w:t>пяти</w:t>
      </w:r>
      <w:r w:rsidR="00C20E1F" w:rsidRPr="0050707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E07F73" w:rsidRPr="00507079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07119B" w:rsidRPr="00507079">
        <w:rPr>
          <w:rFonts w:ascii="Times New Roman" w:hAnsi="Times New Roman" w:cs="Times New Roman"/>
          <w:sz w:val="28"/>
          <w:szCs w:val="28"/>
        </w:rPr>
        <w:t>комиссии</w:t>
      </w:r>
      <w:r w:rsidR="00C20E1F" w:rsidRPr="00507079">
        <w:rPr>
          <w:rFonts w:ascii="Times New Roman" w:hAnsi="Times New Roman" w:cs="Times New Roman"/>
          <w:sz w:val="28"/>
          <w:szCs w:val="28"/>
        </w:rPr>
        <w:t>:</w:t>
      </w:r>
    </w:p>
    <w:p w:rsidR="003450BD" w:rsidRPr="00507079" w:rsidRDefault="003450BD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а) производит расчет размера субсидии, предоставляемой победителю отбора</w:t>
      </w:r>
      <w:r w:rsidR="00AF7451" w:rsidRPr="00507079">
        <w:rPr>
          <w:rFonts w:ascii="Times New Roman" w:hAnsi="Times New Roman" w:cs="Times New Roman"/>
          <w:sz w:val="28"/>
          <w:szCs w:val="28"/>
        </w:rPr>
        <w:t xml:space="preserve"> в соответствии с пунктом 3.1 настоящего Порядка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C20E1F" w:rsidRPr="00507079" w:rsidRDefault="003450BD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б</w:t>
      </w:r>
      <w:r w:rsidR="00C20E1F" w:rsidRPr="00507079">
        <w:rPr>
          <w:rFonts w:ascii="Times New Roman" w:hAnsi="Times New Roman" w:cs="Times New Roman"/>
          <w:sz w:val="28"/>
          <w:szCs w:val="28"/>
        </w:rPr>
        <w:t xml:space="preserve">) размещает информацию о принятом решении на </w:t>
      </w:r>
      <w:r w:rsidRPr="00507079">
        <w:rPr>
          <w:rFonts w:ascii="Times New Roman" w:hAnsi="Times New Roman" w:cs="Times New Roman"/>
          <w:sz w:val="28"/>
          <w:szCs w:val="28"/>
        </w:rPr>
        <w:t>едином</w:t>
      </w:r>
      <w:r w:rsidR="00C20E1F" w:rsidRPr="00507079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0500BE" w:rsidRPr="00507079">
        <w:rPr>
          <w:rFonts w:ascii="Times New Roman" w:hAnsi="Times New Roman" w:cs="Times New Roman"/>
          <w:sz w:val="28"/>
          <w:szCs w:val="28"/>
        </w:rPr>
        <w:t xml:space="preserve"> и на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</w:t>
      </w:r>
      <w:r w:rsidR="00C20E1F" w:rsidRPr="00507079">
        <w:rPr>
          <w:rFonts w:ascii="Times New Roman" w:hAnsi="Times New Roman" w:cs="Times New Roman"/>
          <w:sz w:val="28"/>
          <w:szCs w:val="28"/>
        </w:rPr>
        <w:t>, включающую следующие сведения:</w:t>
      </w:r>
    </w:p>
    <w:p w:rsidR="00C20E1F" w:rsidRPr="00507079" w:rsidRDefault="00C20E1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рассмотрения </w:t>
      </w:r>
      <w:r w:rsidR="003450BD" w:rsidRPr="00507079">
        <w:rPr>
          <w:rFonts w:ascii="Times New Roman" w:hAnsi="Times New Roman" w:cs="Times New Roman"/>
          <w:sz w:val="28"/>
          <w:szCs w:val="28"/>
        </w:rPr>
        <w:t>отбора</w:t>
      </w:r>
      <w:r w:rsidRPr="00507079">
        <w:rPr>
          <w:rFonts w:ascii="Times New Roman" w:hAnsi="Times New Roman" w:cs="Times New Roman"/>
          <w:sz w:val="28"/>
          <w:szCs w:val="28"/>
        </w:rPr>
        <w:t>;</w:t>
      </w:r>
    </w:p>
    <w:p w:rsidR="00C20E1F" w:rsidRPr="00507079" w:rsidRDefault="00C20E1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дату, время и место оценки заявок участников отбора;</w:t>
      </w:r>
    </w:p>
    <w:p w:rsidR="00C20E1F" w:rsidRPr="00507079" w:rsidRDefault="00C20E1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информацию о</w:t>
      </w:r>
      <w:r w:rsidR="00EA77EC" w:rsidRPr="00507079">
        <w:rPr>
          <w:rFonts w:ascii="Times New Roman" w:hAnsi="Times New Roman" w:cs="Times New Roman"/>
          <w:sz w:val="28"/>
          <w:szCs w:val="28"/>
        </w:rPr>
        <w:t>б участниках отбора</w:t>
      </w:r>
      <w:r w:rsidRPr="00507079">
        <w:rPr>
          <w:rFonts w:ascii="Times New Roman" w:hAnsi="Times New Roman" w:cs="Times New Roman"/>
          <w:sz w:val="28"/>
          <w:szCs w:val="28"/>
        </w:rPr>
        <w:t>, заявки которых были рассмотрены;</w:t>
      </w:r>
    </w:p>
    <w:p w:rsidR="00C20E1F" w:rsidRPr="00507079" w:rsidRDefault="00C20E1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 получателей субсидии, которым не соответствуют такие заявки;</w:t>
      </w:r>
    </w:p>
    <w:p w:rsidR="00C20E1F" w:rsidRPr="00507079" w:rsidRDefault="00C20E1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отбора, присвоенной заявкам участников отбора по каждому из предусмотренных критериев оценки заявок участников отбора, принятые на основании результатов оценки указанных заявок решения о присвоении таким заявкам порядковых номеров;</w:t>
      </w:r>
    </w:p>
    <w:p w:rsidR="00C20E1F" w:rsidRPr="00507079" w:rsidRDefault="00C20E1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</w:t>
      </w:r>
      <w:r w:rsidR="00AF7451" w:rsidRPr="00507079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07079">
        <w:rPr>
          <w:rFonts w:ascii="Times New Roman" w:hAnsi="Times New Roman" w:cs="Times New Roman"/>
          <w:sz w:val="28"/>
          <w:szCs w:val="28"/>
        </w:rPr>
        <w:t>, и размер предоставляемой ему субсидии;</w:t>
      </w:r>
    </w:p>
    <w:p w:rsidR="00C20E1F" w:rsidRPr="00507079" w:rsidRDefault="00C20E1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в) направляет </w:t>
      </w:r>
      <w:r w:rsidR="003450BD" w:rsidRPr="00507079">
        <w:rPr>
          <w:rFonts w:ascii="Times New Roman" w:hAnsi="Times New Roman" w:cs="Times New Roman"/>
          <w:sz w:val="28"/>
          <w:szCs w:val="28"/>
        </w:rPr>
        <w:t>участникам отбора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предоставлении субсидии или об отказе в предоставлении субсидии с указанием причины отказа.</w:t>
      </w:r>
    </w:p>
    <w:p w:rsidR="00EA77EC" w:rsidRPr="00507079" w:rsidRDefault="00EA77EC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Отказ в предоставлении субсидии может быть обжалован участником отбора в порядке, предусмотренном законодательством Российской Федерации</w:t>
      </w:r>
      <w:r w:rsidR="00F323A0">
        <w:rPr>
          <w:rFonts w:ascii="Times New Roman" w:hAnsi="Times New Roman" w:cs="Times New Roman"/>
          <w:sz w:val="28"/>
          <w:szCs w:val="28"/>
        </w:rPr>
        <w:t>.</w:t>
      </w:r>
    </w:p>
    <w:p w:rsidR="00D164EE" w:rsidRPr="00507079" w:rsidRDefault="00F3060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2.1</w:t>
      </w:r>
      <w:r w:rsidR="003450BD" w:rsidRPr="00507079">
        <w:rPr>
          <w:rFonts w:ascii="Times New Roman" w:hAnsi="Times New Roman" w:cs="Times New Roman"/>
          <w:sz w:val="28"/>
          <w:szCs w:val="28"/>
        </w:rPr>
        <w:t>6</w:t>
      </w:r>
      <w:r w:rsidR="000C4982" w:rsidRPr="00507079">
        <w:rPr>
          <w:rFonts w:ascii="Times New Roman" w:hAnsi="Times New Roman" w:cs="Times New Roman"/>
          <w:sz w:val="28"/>
          <w:szCs w:val="28"/>
        </w:rPr>
        <w:t xml:space="preserve">. </w:t>
      </w:r>
      <w:r w:rsidR="00E612BB" w:rsidRPr="00507079">
        <w:rPr>
          <w:rFonts w:ascii="Times New Roman" w:hAnsi="Times New Roman" w:cs="Times New Roman"/>
          <w:sz w:val="28"/>
          <w:szCs w:val="28"/>
        </w:rPr>
        <w:t xml:space="preserve">Основанием предоставления субсидии является соглашение о предоставлении субсидии, заключаемое между </w:t>
      </w:r>
      <w:r w:rsidR="00737463" w:rsidRPr="00507079">
        <w:rPr>
          <w:rFonts w:ascii="Times New Roman" w:hAnsi="Times New Roman" w:cs="Times New Roman"/>
          <w:sz w:val="28"/>
          <w:szCs w:val="28"/>
        </w:rPr>
        <w:t xml:space="preserve">управляющей компанией индустриального (промышленного) парка – </w:t>
      </w:r>
      <w:r w:rsidR="00AF7451" w:rsidRPr="00507079">
        <w:rPr>
          <w:rFonts w:ascii="Times New Roman" w:hAnsi="Times New Roman" w:cs="Times New Roman"/>
          <w:sz w:val="28"/>
          <w:szCs w:val="28"/>
        </w:rPr>
        <w:t>победителем</w:t>
      </w:r>
      <w:r w:rsidR="00737463" w:rsidRPr="00507079">
        <w:rPr>
          <w:rFonts w:ascii="Times New Roman" w:hAnsi="Times New Roman" w:cs="Times New Roman"/>
          <w:sz w:val="28"/>
          <w:szCs w:val="28"/>
        </w:rPr>
        <w:t xml:space="preserve"> отбора (далее – управляющая </w:t>
      </w:r>
      <w:proofErr w:type="gramStart"/>
      <w:r w:rsidR="00737463" w:rsidRPr="00507079">
        <w:rPr>
          <w:rFonts w:ascii="Times New Roman" w:hAnsi="Times New Roman" w:cs="Times New Roman"/>
          <w:sz w:val="28"/>
          <w:szCs w:val="28"/>
        </w:rPr>
        <w:t>компания)</w:t>
      </w:r>
      <w:r w:rsidR="00E612BB" w:rsidRPr="005070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12BB" w:rsidRPr="00507079">
        <w:rPr>
          <w:rFonts w:ascii="Times New Roman" w:hAnsi="Times New Roman" w:cs="Times New Roman"/>
          <w:sz w:val="28"/>
          <w:szCs w:val="28"/>
        </w:rPr>
        <w:t xml:space="preserve"> Министерством (далее – соглашение), в соответствии с типовой </w:t>
      </w:r>
      <w:r w:rsidR="00E612BB" w:rsidRPr="00FA5C2F">
        <w:rPr>
          <w:rFonts w:ascii="Times New Roman" w:hAnsi="Times New Roman" w:cs="Times New Roman"/>
          <w:sz w:val="28"/>
          <w:szCs w:val="28"/>
        </w:rPr>
        <w:t>формой</w:t>
      </w:r>
      <w:r w:rsidR="00E612BB" w:rsidRPr="00507079">
        <w:rPr>
          <w:rFonts w:ascii="Times New Roman" w:hAnsi="Times New Roman" w:cs="Times New Roman"/>
          <w:sz w:val="28"/>
          <w:szCs w:val="28"/>
        </w:rPr>
        <w:t xml:space="preserve">, </w:t>
      </w:r>
      <w:r w:rsidR="00085124" w:rsidRPr="00507079">
        <w:rPr>
          <w:rFonts w:ascii="Times New Roman" w:hAnsi="Times New Roman" w:cs="Times New Roman"/>
          <w:sz w:val="28"/>
          <w:szCs w:val="28"/>
        </w:rPr>
        <w:t>установленной финансовым органом Республики Тыва</w:t>
      </w:r>
      <w:r w:rsidR="00D164EE" w:rsidRPr="00507079">
        <w:rPr>
          <w:rFonts w:ascii="Times New Roman" w:hAnsi="Times New Roman" w:cs="Times New Roman"/>
          <w:sz w:val="28"/>
          <w:szCs w:val="28"/>
        </w:rPr>
        <w:t>.</w:t>
      </w:r>
    </w:p>
    <w:p w:rsidR="0064518F" w:rsidRPr="00507079" w:rsidRDefault="0064518F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18F" w:rsidRPr="00507079" w:rsidRDefault="00737463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3. </w:t>
      </w:r>
      <w:r w:rsidR="007E1497" w:rsidRPr="00507079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29128E" w:rsidRPr="00507079" w:rsidRDefault="0029128E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3.1. Размер субсидии управляющей компании (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>) рассчитывается на текущий финансовый год и каждый финансовый год планового периода по формуле:</w:t>
      </w: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28E" w:rsidRPr="00507079" w:rsidRDefault="0029128E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7330" cy="30988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где:</w:t>
      </w: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C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размер бюджетных ассигнований, предусмотренных </w:t>
      </w:r>
      <w:r w:rsidR="0007119B" w:rsidRPr="00507079">
        <w:rPr>
          <w:rFonts w:ascii="Times New Roman" w:hAnsi="Times New Roman" w:cs="Times New Roman"/>
          <w:sz w:val="28"/>
          <w:szCs w:val="28"/>
        </w:rPr>
        <w:t>Министерству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каждый финансовый год планового пер</w:t>
      </w:r>
      <w:r w:rsidR="008B46D9" w:rsidRPr="00507079">
        <w:rPr>
          <w:rFonts w:ascii="Times New Roman" w:hAnsi="Times New Roman" w:cs="Times New Roman"/>
          <w:sz w:val="28"/>
          <w:szCs w:val="28"/>
        </w:rPr>
        <w:t>иода на предостав</w:t>
      </w:r>
      <w:r w:rsidR="004F6696">
        <w:rPr>
          <w:rFonts w:ascii="Times New Roman" w:hAnsi="Times New Roman" w:cs="Times New Roman"/>
          <w:sz w:val="28"/>
          <w:szCs w:val="28"/>
        </w:rPr>
        <w:t>ление субсидии;</w:t>
      </w: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объем субсидии, запрашиваемый управляющей компанией на текущий финансовый год и каждый фи</w:t>
      </w:r>
      <w:r w:rsidR="004F6696">
        <w:rPr>
          <w:rFonts w:ascii="Times New Roman" w:hAnsi="Times New Roman" w:cs="Times New Roman"/>
          <w:sz w:val="28"/>
          <w:szCs w:val="28"/>
        </w:rPr>
        <w:t>нансовый год планового периода;</w:t>
      </w: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25320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3" cy="2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C2F">
        <w:rPr>
          <w:rFonts w:ascii="Times New Roman" w:hAnsi="Times New Roman" w:cs="Times New Roman"/>
          <w:sz w:val="28"/>
          <w:szCs w:val="28"/>
        </w:rPr>
        <w:t xml:space="preserve"> 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суммарный объем субсидии, запрашиваемый управляющими компаниями на текущий финансовый год и каждый ф</w:t>
      </w:r>
      <w:r w:rsidR="008B46D9" w:rsidRPr="00507079">
        <w:rPr>
          <w:rFonts w:ascii="Times New Roman" w:hAnsi="Times New Roman" w:cs="Times New Roman"/>
          <w:sz w:val="28"/>
          <w:szCs w:val="28"/>
        </w:rPr>
        <w:t>инансовый год планового периода</w:t>
      </w:r>
      <w:r w:rsidRPr="00507079">
        <w:rPr>
          <w:rFonts w:ascii="Times New Roman" w:hAnsi="Times New Roman" w:cs="Times New Roman"/>
          <w:sz w:val="28"/>
          <w:szCs w:val="28"/>
        </w:rPr>
        <w:t>.</w:t>
      </w: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>Объем субсидии, запрашиваемый управляющей компанией на текущий финансовый год и каждый финансовый год планового периода, определяется по формуле:</w:t>
      </w:r>
    </w:p>
    <w:p w:rsidR="0029128E" w:rsidRPr="00507079" w:rsidRDefault="0029128E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= Р,</w:t>
      </w:r>
    </w:p>
    <w:p w:rsidR="0029128E" w:rsidRPr="00507079" w:rsidRDefault="0029128E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где:</w:t>
      </w: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Р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значение по строке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Pr="00507079">
        <w:rPr>
          <w:rFonts w:ascii="Times New Roman" w:hAnsi="Times New Roman" w:cs="Times New Roman"/>
          <w:sz w:val="28"/>
          <w:szCs w:val="28"/>
        </w:rPr>
        <w:t xml:space="preserve">Запрашиваемая сумма субсидии (строка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Pr="00507079">
        <w:rPr>
          <w:rFonts w:ascii="Times New Roman" w:hAnsi="Times New Roman" w:cs="Times New Roman"/>
          <w:sz w:val="28"/>
          <w:szCs w:val="28"/>
        </w:rPr>
        <w:t>Итого расходов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 xml:space="preserve"> минус строка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Pr="00507079">
        <w:rPr>
          <w:rFonts w:ascii="Times New Roman" w:hAnsi="Times New Roman" w:cs="Times New Roman"/>
          <w:sz w:val="28"/>
          <w:szCs w:val="28"/>
        </w:rPr>
        <w:t>Итого доходов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>)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плана доходов и расходов управляющей компании на текущий финансовый год и каждый ф</w:t>
      </w:r>
      <w:r w:rsidR="008B46D9" w:rsidRPr="00507079">
        <w:rPr>
          <w:rFonts w:ascii="Times New Roman" w:hAnsi="Times New Roman" w:cs="Times New Roman"/>
          <w:sz w:val="28"/>
          <w:szCs w:val="28"/>
        </w:rPr>
        <w:t>инансовый год планового периода</w:t>
      </w:r>
      <w:r w:rsidRPr="00507079">
        <w:rPr>
          <w:rFonts w:ascii="Times New Roman" w:hAnsi="Times New Roman" w:cs="Times New Roman"/>
          <w:sz w:val="28"/>
          <w:szCs w:val="28"/>
        </w:rPr>
        <w:t>.</w:t>
      </w:r>
    </w:p>
    <w:p w:rsidR="0029128E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затрат, подлежащих субсидированию, осуществляется без учета налога на добавленную стоимость (далее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НДС) для управляющих компаний, являющихся плательщиками НДС.</w:t>
      </w:r>
    </w:p>
    <w:p w:rsidR="009741E5" w:rsidRPr="00507079" w:rsidRDefault="0029128E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2"/>
      <w:bookmarkEnd w:id="16"/>
      <w:r w:rsidRPr="00507079">
        <w:rPr>
          <w:rFonts w:ascii="Times New Roman" w:hAnsi="Times New Roman" w:cs="Times New Roman"/>
          <w:sz w:val="28"/>
          <w:szCs w:val="28"/>
        </w:rPr>
        <w:t xml:space="preserve">3.2. </w:t>
      </w:r>
      <w:r w:rsidR="009741E5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течение пяти рабочих дней, следующих за датой направления управляющей компании </w:t>
      </w:r>
      <w:r w:rsidR="00085124" w:rsidRPr="00507079">
        <w:rPr>
          <w:rFonts w:ascii="Times New Roman" w:hAnsi="Times New Roman" w:cs="Times New Roman"/>
          <w:sz w:val="28"/>
          <w:szCs w:val="28"/>
        </w:rPr>
        <w:t>уведомления о предоставлении субсидии</w:t>
      </w:r>
      <w:r w:rsidR="009741E5" w:rsidRPr="00507079">
        <w:rPr>
          <w:rFonts w:ascii="Times New Roman" w:hAnsi="Times New Roman" w:cs="Times New Roman"/>
          <w:sz w:val="28"/>
          <w:szCs w:val="28"/>
        </w:rPr>
        <w:t>: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а) </w:t>
      </w:r>
      <w:r w:rsidR="0029128E" w:rsidRPr="00507079">
        <w:rPr>
          <w:rFonts w:ascii="Times New Roman" w:hAnsi="Times New Roman" w:cs="Times New Roman"/>
          <w:sz w:val="28"/>
          <w:szCs w:val="28"/>
        </w:rPr>
        <w:t xml:space="preserve">формирует проект </w:t>
      </w:r>
      <w:r w:rsidR="00737463" w:rsidRPr="00507079">
        <w:rPr>
          <w:rFonts w:ascii="Times New Roman" w:hAnsi="Times New Roman" w:cs="Times New Roman"/>
          <w:sz w:val="28"/>
          <w:szCs w:val="28"/>
        </w:rPr>
        <w:t>с</w:t>
      </w:r>
      <w:r w:rsidR="0029128E" w:rsidRPr="00507079">
        <w:rPr>
          <w:rFonts w:ascii="Times New Roman" w:hAnsi="Times New Roman" w:cs="Times New Roman"/>
          <w:sz w:val="28"/>
          <w:szCs w:val="28"/>
        </w:rPr>
        <w:t>оглашения в соответствии с типовой формой соглашен</w:t>
      </w:r>
      <w:r w:rsidR="008B46D9" w:rsidRPr="00507079">
        <w:rPr>
          <w:rFonts w:ascii="Times New Roman" w:hAnsi="Times New Roman" w:cs="Times New Roman"/>
          <w:sz w:val="28"/>
          <w:szCs w:val="28"/>
        </w:rPr>
        <w:t>ия</w:t>
      </w:r>
      <w:r w:rsidR="00085124" w:rsidRPr="00507079">
        <w:rPr>
          <w:rFonts w:ascii="Times New Roman" w:hAnsi="Times New Roman" w:cs="Times New Roman"/>
          <w:sz w:val="28"/>
          <w:szCs w:val="28"/>
        </w:rPr>
        <w:t>, которое должно содержать:</w:t>
      </w:r>
    </w:p>
    <w:p w:rsidR="00085124" w:rsidRPr="00507079" w:rsidRDefault="00085124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85124" w:rsidRPr="00507079" w:rsidRDefault="00085124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согласие управляющей компании на осуществление проверок, предусмотренных пунктом </w:t>
      </w:r>
      <w:r w:rsidR="00695207" w:rsidRPr="00507079">
        <w:rPr>
          <w:rFonts w:ascii="Times New Roman" w:hAnsi="Times New Roman" w:cs="Times New Roman"/>
          <w:sz w:val="28"/>
          <w:szCs w:val="28"/>
        </w:rPr>
        <w:t>5.1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обязательство управляющей компании по включению в договоры (соглашения), заключаемые в целях исполнения обязательств по </w:t>
      </w:r>
      <w:r w:rsidR="00695207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 xml:space="preserve">оглашению, согласия лиц, являющихся поставщиками (подрядчиками, исполнителями) по указанным договорам (соглашениям), на проведение проверок, указанных в пункте </w:t>
      </w:r>
      <w:r w:rsidR="00695207" w:rsidRPr="00507079">
        <w:rPr>
          <w:rFonts w:ascii="Times New Roman" w:hAnsi="Times New Roman" w:cs="Times New Roman"/>
          <w:sz w:val="28"/>
          <w:szCs w:val="28"/>
        </w:rPr>
        <w:t>5.1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85124" w:rsidRPr="00507079" w:rsidRDefault="00085124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порядок, сроки и формы представления управляющей компанией отчетности об осуществлении расходов, источником финансового обеспечения которых является субсидия, о достижении значений результата предоставления субсидии и показателя, необходимого для достижения результата предоставления субсидии;</w:t>
      </w:r>
    </w:p>
    <w:p w:rsidR="00085124" w:rsidRPr="00507079" w:rsidRDefault="00085124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условие о возможности осуществления управляющей компанией расходов, источником финансового обеспечения которых являются не использованные остатки субсидии, в случае принятия Министерством по согласованию с Министерством финансов </w:t>
      </w:r>
      <w:r w:rsidR="00695207" w:rsidRPr="00507079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95207" w:rsidRPr="00507079">
        <w:rPr>
          <w:rFonts w:ascii="Times New Roman" w:hAnsi="Times New Roman" w:cs="Times New Roman"/>
          <w:sz w:val="28"/>
          <w:szCs w:val="28"/>
        </w:rPr>
        <w:t>о наличии потребности в указанных средствах;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б) направляет с сопроводительным письмом управляющей компании проект </w:t>
      </w:r>
      <w:r w:rsidR="00085124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>оглашения на бумажном носителе в двух экземплярах для подписания.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3.3. Управляющая компания в течение </w:t>
      </w:r>
      <w:r w:rsidR="002D48C1" w:rsidRPr="00507079">
        <w:rPr>
          <w:rFonts w:ascii="Times New Roman" w:hAnsi="Times New Roman" w:cs="Times New Roman"/>
          <w:sz w:val="28"/>
          <w:szCs w:val="28"/>
        </w:rPr>
        <w:t>трех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</w:t>
      </w:r>
      <w:r w:rsidR="00085124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 xml:space="preserve">оглашения от </w:t>
      </w:r>
      <w:r w:rsidR="002D48C1" w:rsidRPr="00507079">
        <w:rPr>
          <w:rFonts w:ascii="Times New Roman" w:hAnsi="Times New Roman" w:cs="Times New Roman"/>
          <w:sz w:val="28"/>
          <w:szCs w:val="28"/>
        </w:rPr>
        <w:t>Министерства</w:t>
      </w:r>
      <w:r w:rsidRPr="00507079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Pr="00FA5C2F">
        <w:rPr>
          <w:rFonts w:ascii="Times New Roman" w:hAnsi="Times New Roman" w:cs="Times New Roman"/>
          <w:sz w:val="28"/>
          <w:szCs w:val="28"/>
        </w:rPr>
        <w:t>пункте 3.2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85124" w:rsidRPr="00507079">
        <w:rPr>
          <w:rFonts w:ascii="Times New Roman" w:hAnsi="Times New Roman" w:cs="Times New Roman"/>
          <w:sz w:val="28"/>
          <w:szCs w:val="28"/>
        </w:rPr>
        <w:t>Порядка</w:t>
      </w:r>
      <w:r w:rsidRPr="00507079">
        <w:rPr>
          <w:rFonts w:ascii="Times New Roman" w:hAnsi="Times New Roman" w:cs="Times New Roman"/>
          <w:sz w:val="28"/>
          <w:szCs w:val="28"/>
        </w:rPr>
        <w:t xml:space="preserve">, подписывает и скрепляет печатью его со своей стороны и возвращает с сопроводительным письмом на бумажном носителе в </w:t>
      </w:r>
      <w:r w:rsidR="002D48C1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>.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3.4. В случае поступления от управляющей компании в </w:t>
      </w:r>
      <w:r w:rsidR="002D48C1" w:rsidRPr="0050707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507079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Pr="00FA5C2F">
        <w:rPr>
          <w:rFonts w:ascii="Times New Roman" w:hAnsi="Times New Roman" w:cs="Times New Roman"/>
          <w:sz w:val="28"/>
          <w:szCs w:val="28"/>
        </w:rPr>
        <w:t>пунктом 3.3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85124" w:rsidRPr="00507079">
        <w:rPr>
          <w:rFonts w:ascii="Times New Roman" w:hAnsi="Times New Roman" w:cs="Times New Roman"/>
          <w:sz w:val="28"/>
          <w:szCs w:val="28"/>
        </w:rPr>
        <w:t>Порядка</w:t>
      </w:r>
      <w:r w:rsidRPr="00507079"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="00085124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 xml:space="preserve">оглашения, подписанного и скрепленного печатью управляющей </w:t>
      </w:r>
      <w:r w:rsidR="002D48C1" w:rsidRPr="00507079">
        <w:rPr>
          <w:rFonts w:ascii="Times New Roman" w:hAnsi="Times New Roman" w:cs="Times New Roman"/>
          <w:sz w:val="28"/>
          <w:szCs w:val="28"/>
        </w:rPr>
        <w:t>компанией, 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поступления проекта </w:t>
      </w:r>
      <w:r w:rsidR="00085124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 xml:space="preserve">оглашения подписывает и скрепляет печатью </w:t>
      </w:r>
      <w:r w:rsidR="00085124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 xml:space="preserve">оглашение со своей стороны и направляет один экземпляр </w:t>
      </w:r>
      <w:r w:rsidR="00085124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>оглашения управляющей компании.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8"/>
      <w:bookmarkEnd w:id="17"/>
      <w:r w:rsidRPr="00507079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bookmarkStart w:id="18" w:name="Par180"/>
      <w:bookmarkEnd w:id="18"/>
      <w:r w:rsidRPr="00507079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осуществление управляющей компанией функций по управлению созданием, развитием и функционированием промышленных парков, оказанию комплекса услуг резидентам промышленных парков и достижение отношения количества резидентов промышленного парка (юридических лиц или индивидуальных предпринимателей, заключивших с управляющей компанией соглашения о ведении деятельности на территории промышленного парка) по состоянию на 1 январ</w:t>
      </w:r>
      <w:r w:rsidR="00D21216" w:rsidRPr="00507079">
        <w:rPr>
          <w:rFonts w:ascii="Times New Roman" w:hAnsi="Times New Roman" w:cs="Times New Roman"/>
          <w:sz w:val="28"/>
          <w:szCs w:val="28"/>
        </w:rPr>
        <w:t>я года, следующего за отчетным периодом.</w:t>
      </w:r>
    </w:p>
    <w:p w:rsidR="00085124" w:rsidRPr="00507079" w:rsidRDefault="00085124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 и показателя, необходимого для достижения результата предоставления субсидии, устанавливаются соглашением.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3"/>
      <w:bookmarkEnd w:id="19"/>
      <w:r w:rsidRPr="00507079">
        <w:rPr>
          <w:rFonts w:ascii="Times New Roman" w:hAnsi="Times New Roman" w:cs="Times New Roman"/>
          <w:sz w:val="28"/>
          <w:szCs w:val="28"/>
        </w:rPr>
        <w:t>3.</w:t>
      </w:r>
      <w:r w:rsidR="00F94205" w:rsidRPr="00507079">
        <w:rPr>
          <w:rFonts w:ascii="Times New Roman" w:hAnsi="Times New Roman" w:cs="Times New Roman"/>
          <w:sz w:val="28"/>
          <w:szCs w:val="28"/>
        </w:rPr>
        <w:t>6</w:t>
      </w:r>
      <w:r w:rsidRPr="00507079">
        <w:rPr>
          <w:rFonts w:ascii="Times New Roman" w:hAnsi="Times New Roman" w:cs="Times New Roman"/>
          <w:sz w:val="28"/>
          <w:szCs w:val="28"/>
        </w:rPr>
        <w:t xml:space="preserve">. </w:t>
      </w:r>
      <w:r w:rsidR="00B80AD4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субсидии в следующем порядке: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1) получатель субсидии представляет</w:t>
      </w:r>
      <w:r w:rsidR="00A43DD3" w:rsidRPr="00507079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F323A0"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B80AD4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либо направляет в адрес </w:t>
      </w:r>
      <w:r w:rsidR="00B80AD4" w:rsidRPr="00507079">
        <w:rPr>
          <w:rFonts w:ascii="Times New Roman" w:hAnsi="Times New Roman" w:cs="Times New Roman"/>
          <w:sz w:val="28"/>
          <w:szCs w:val="28"/>
        </w:rPr>
        <w:t>Министерства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почтовым отправлением с одновременным направлением в виде сканированной копии на адрес электронной почты </w:t>
      </w:r>
      <w:r w:rsidR="00B80AD4" w:rsidRPr="00507079">
        <w:rPr>
          <w:rFonts w:ascii="Times New Roman" w:hAnsi="Times New Roman" w:cs="Times New Roman"/>
          <w:sz w:val="28"/>
          <w:szCs w:val="28"/>
        </w:rPr>
        <w:t>Министерства</w:t>
      </w:r>
      <w:r w:rsidRPr="00507079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r w:rsidR="00085124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 xml:space="preserve">оглашении, </w:t>
      </w:r>
      <w:r w:rsidRPr="00FA5C2F">
        <w:rPr>
          <w:rFonts w:ascii="Times New Roman" w:hAnsi="Times New Roman" w:cs="Times New Roman"/>
          <w:sz w:val="28"/>
          <w:szCs w:val="28"/>
        </w:rPr>
        <w:t>заявление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 перечисление субсидии по форме согласно приложению </w:t>
      </w:r>
      <w:r w:rsidR="00085124" w:rsidRPr="00507079">
        <w:rPr>
          <w:rFonts w:ascii="Times New Roman" w:hAnsi="Times New Roman" w:cs="Times New Roman"/>
          <w:sz w:val="28"/>
          <w:szCs w:val="28"/>
        </w:rPr>
        <w:t xml:space="preserve">№ </w:t>
      </w:r>
      <w:r w:rsidR="003C679F" w:rsidRPr="00507079">
        <w:rPr>
          <w:rFonts w:ascii="Times New Roman" w:hAnsi="Times New Roman" w:cs="Times New Roman"/>
          <w:sz w:val="28"/>
          <w:szCs w:val="28"/>
        </w:rPr>
        <w:t>5</w:t>
      </w:r>
      <w:r w:rsidRPr="0050707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2) </w:t>
      </w:r>
      <w:r w:rsidR="00B80AD4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80AD4" w:rsidRPr="00507079">
        <w:rPr>
          <w:rFonts w:ascii="Times New Roman" w:hAnsi="Times New Roman" w:cs="Times New Roman"/>
          <w:sz w:val="28"/>
          <w:szCs w:val="28"/>
        </w:rPr>
        <w:t>5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от получателя субсидии </w:t>
      </w:r>
      <w:r w:rsidRPr="00FA5C2F">
        <w:rPr>
          <w:rFonts w:ascii="Times New Roman" w:hAnsi="Times New Roman" w:cs="Times New Roman"/>
          <w:sz w:val="28"/>
          <w:szCs w:val="28"/>
        </w:rPr>
        <w:t>заявления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 перечисление субсидии по форме согласно приложению </w:t>
      </w:r>
      <w:r w:rsidR="00085124" w:rsidRPr="00507079">
        <w:rPr>
          <w:rFonts w:ascii="Times New Roman" w:hAnsi="Times New Roman" w:cs="Times New Roman"/>
          <w:sz w:val="28"/>
          <w:szCs w:val="28"/>
        </w:rPr>
        <w:t xml:space="preserve">№ </w:t>
      </w:r>
      <w:r w:rsidR="003C679F" w:rsidRPr="00507079">
        <w:rPr>
          <w:rFonts w:ascii="Times New Roman" w:hAnsi="Times New Roman" w:cs="Times New Roman"/>
          <w:sz w:val="28"/>
          <w:szCs w:val="28"/>
        </w:rPr>
        <w:t>5</w:t>
      </w:r>
      <w:r w:rsidR="00B80AD4" w:rsidRPr="00507079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субсидии в безналичном порядке путем перечисления денежных средств на расчетный счет получателя субсидии, открытый в кредитной организации, в пределах остатка лимитов бюджетных обязательств в соответствии с порядком исполнения </w:t>
      </w:r>
      <w:r w:rsidR="00B80AD4" w:rsidRPr="00507079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бюджета по расходам, установленным </w:t>
      </w:r>
      <w:r w:rsidR="00B80AD4" w:rsidRPr="00507079">
        <w:rPr>
          <w:rFonts w:ascii="Times New Roman" w:hAnsi="Times New Roman" w:cs="Times New Roman"/>
          <w:sz w:val="28"/>
          <w:szCs w:val="28"/>
        </w:rPr>
        <w:t>Министерством</w:t>
      </w:r>
      <w:r w:rsidRPr="00507079">
        <w:rPr>
          <w:rFonts w:ascii="Times New Roman" w:hAnsi="Times New Roman" w:cs="Times New Roman"/>
          <w:sz w:val="28"/>
          <w:szCs w:val="28"/>
        </w:rPr>
        <w:t>.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9"/>
      <w:bookmarkEnd w:id="20"/>
      <w:r w:rsidRPr="00507079">
        <w:rPr>
          <w:rFonts w:ascii="Times New Roman" w:hAnsi="Times New Roman" w:cs="Times New Roman"/>
          <w:sz w:val="28"/>
          <w:szCs w:val="28"/>
        </w:rPr>
        <w:t>3.</w:t>
      </w:r>
      <w:r w:rsidR="00085124" w:rsidRPr="00507079">
        <w:rPr>
          <w:rFonts w:ascii="Times New Roman" w:hAnsi="Times New Roman" w:cs="Times New Roman"/>
          <w:sz w:val="28"/>
          <w:szCs w:val="28"/>
        </w:rPr>
        <w:t>7</w:t>
      </w:r>
      <w:r w:rsidRPr="00507079">
        <w:rPr>
          <w:rFonts w:ascii="Times New Roman" w:hAnsi="Times New Roman" w:cs="Times New Roman"/>
          <w:sz w:val="28"/>
          <w:szCs w:val="28"/>
        </w:rPr>
        <w:t xml:space="preserve">. </w:t>
      </w:r>
      <w:r w:rsidR="00085124" w:rsidRPr="00507079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Pr="00507079">
        <w:rPr>
          <w:rFonts w:ascii="Times New Roman" w:hAnsi="Times New Roman" w:cs="Times New Roman"/>
          <w:sz w:val="28"/>
          <w:szCs w:val="28"/>
        </w:rPr>
        <w:t>: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1)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средств иных операций, определенных настоящим Порядком;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2) обеспечивает ведение раздельного бухгалтерского учета по денежным средствам, предоставленным за счет субсидии.</w:t>
      </w:r>
    </w:p>
    <w:p w:rsidR="009741E5" w:rsidRPr="00507079" w:rsidRDefault="00F9420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3.</w:t>
      </w:r>
      <w:r w:rsidR="00085124" w:rsidRPr="00507079">
        <w:rPr>
          <w:rFonts w:ascii="Times New Roman" w:hAnsi="Times New Roman" w:cs="Times New Roman"/>
          <w:sz w:val="28"/>
          <w:szCs w:val="28"/>
        </w:rPr>
        <w:t>8</w:t>
      </w:r>
      <w:r w:rsidR="009741E5" w:rsidRPr="00507079">
        <w:rPr>
          <w:rFonts w:ascii="Times New Roman" w:hAnsi="Times New Roman" w:cs="Times New Roman"/>
          <w:sz w:val="28"/>
          <w:szCs w:val="28"/>
        </w:rPr>
        <w:t xml:space="preserve">. В соответствии с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включения таких положений в </w:t>
      </w:r>
      <w:r w:rsidR="00085124" w:rsidRPr="00507079">
        <w:rPr>
          <w:rFonts w:ascii="Times New Roman" w:hAnsi="Times New Roman" w:cs="Times New Roman"/>
          <w:sz w:val="28"/>
          <w:szCs w:val="28"/>
        </w:rPr>
        <w:t>с</w:t>
      </w:r>
      <w:r w:rsidR="009741E5" w:rsidRPr="00507079">
        <w:rPr>
          <w:rFonts w:ascii="Times New Roman" w:hAnsi="Times New Roman" w:cs="Times New Roman"/>
          <w:sz w:val="28"/>
          <w:szCs w:val="28"/>
        </w:rPr>
        <w:t xml:space="preserve">оглашение при принятии </w:t>
      </w:r>
      <w:r w:rsidR="00706B29" w:rsidRPr="00507079">
        <w:rPr>
          <w:rFonts w:ascii="Times New Roman" w:hAnsi="Times New Roman" w:cs="Times New Roman"/>
          <w:sz w:val="28"/>
          <w:szCs w:val="28"/>
        </w:rPr>
        <w:t>Министерством</w:t>
      </w:r>
      <w:r w:rsidR="009741E5" w:rsidRPr="00507079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указанных средствах.</w:t>
      </w:r>
    </w:p>
    <w:p w:rsidR="00D443DF" w:rsidRPr="00507079" w:rsidRDefault="00D443DF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E5" w:rsidRPr="00507079" w:rsidRDefault="008E0B91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9741E5" w:rsidRPr="00507079" w:rsidRDefault="009741E5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4.1. Получатели субсидии представляют в </w:t>
      </w:r>
      <w:r w:rsidR="00706B29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отчет о расходах,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110BB0" w:rsidRPr="00507079">
        <w:rPr>
          <w:rFonts w:ascii="Times New Roman" w:hAnsi="Times New Roman" w:cs="Times New Roman"/>
          <w:sz w:val="28"/>
          <w:szCs w:val="28"/>
        </w:rPr>
        <w:t>Министерством</w:t>
      </w:r>
      <w:r w:rsidRPr="00507079">
        <w:rPr>
          <w:rFonts w:ascii="Times New Roman" w:hAnsi="Times New Roman" w:cs="Times New Roman"/>
          <w:sz w:val="28"/>
          <w:szCs w:val="28"/>
        </w:rPr>
        <w:t>, по состоянию на 1 число месяца, следующего за отчетным кварталом,</w:t>
      </w:r>
      <w:r w:rsidR="00FA5C2F">
        <w:rPr>
          <w:rFonts w:ascii="Times New Roman" w:hAnsi="Times New Roman" w:cs="Times New Roman"/>
          <w:sz w:val="28"/>
          <w:szCs w:val="28"/>
        </w:rPr>
        <w:t xml:space="preserve"> 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срок не позднее 7 рабочего дня месяца, следующего за</w:t>
      </w:r>
      <w:r w:rsidR="004F6696">
        <w:rPr>
          <w:rFonts w:ascii="Times New Roman" w:hAnsi="Times New Roman" w:cs="Times New Roman"/>
          <w:sz w:val="28"/>
          <w:szCs w:val="28"/>
        </w:rPr>
        <w:t xml:space="preserve"> отчетным кварталом (по итогам </w:t>
      </w:r>
      <w:r w:rsidR="004F66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7079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срок не позднее 1 февраля года, следующего за отчетным).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110BB0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вправе устанавливать в </w:t>
      </w:r>
      <w:r w:rsidR="00F60C4F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>оглашении сроки и формы представления получателем субсидии дополнительной отчетности.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4.3. Получатель субсидии представляет отчетность, указанную в настоящем разделе, на бумажном носителе непосредственно в </w:t>
      </w:r>
      <w:r w:rsidR="000852E3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либо направляет ее в адрес </w:t>
      </w:r>
      <w:r w:rsidR="000852E3" w:rsidRPr="00507079">
        <w:rPr>
          <w:rFonts w:ascii="Times New Roman" w:hAnsi="Times New Roman" w:cs="Times New Roman"/>
          <w:sz w:val="28"/>
          <w:szCs w:val="28"/>
        </w:rPr>
        <w:t>Министерства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почтовым отправлением с одновременным направлением в виде сканированной копии на адрес электронной почты </w:t>
      </w:r>
      <w:r w:rsidR="000852E3" w:rsidRPr="00507079">
        <w:rPr>
          <w:rFonts w:ascii="Times New Roman" w:hAnsi="Times New Roman" w:cs="Times New Roman"/>
          <w:sz w:val="28"/>
          <w:szCs w:val="28"/>
        </w:rPr>
        <w:t>Министерства</w:t>
      </w:r>
      <w:r w:rsidRPr="00507079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r w:rsidR="00F60C4F" w:rsidRPr="00507079">
        <w:rPr>
          <w:rFonts w:ascii="Times New Roman" w:hAnsi="Times New Roman" w:cs="Times New Roman"/>
          <w:sz w:val="28"/>
          <w:szCs w:val="28"/>
        </w:rPr>
        <w:t>с</w:t>
      </w:r>
      <w:r w:rsidRPr="00507079">
        <w:rPr>
          <w:rFonts w:ascii="Times New Roman" w:hAnsi="Times New Roman" w:cs="Times New Roman"/>
          <w:sz w:val="28"/>
          <w:szCs w:val="28"/>
        </w:rPr>
        <w:t>оглашении.</w:t>
      </w:r>
    </w:p>
    <w:p w:rsidR="00FA5C2F" w:rsidRPr="00507079" w:rsidRDefault="00FA5C2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1E5" w:rsidRPr="00507079" w:rsidRDefault="000852E3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32"/>
      <w:bookmarkEnd w:id="21"/>
      <w:r w:rsidRPr="00507079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:rsidR="00FA5C2F" w:rsidRDefault="000852E3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за соблюдением условий и порядка предоставления </w:t>
      </w:r>
    </w:p>
    <w:p w:rsidR="009741E5" w:rsidRPr="00507079" w:rsidRDefault="000852E3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субсидии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9741E5" w:rsidRPr="00507079" w:rsidRDefault="009741E5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5.1. Проверка соблюдения </w:t>
      </w:r>
      <w:r w:rsidR="003154DF" w:rsidRPr="00507079">
        <w:rPr>
          <w:rFonts w:ascii="Times New Roman" w:hAnsi="Times New Roman" w:cs="Times New Roman"/>
          <w:sz w:val="28"/>
          <w:szCs w:val="28"/>
        </w:rPr>
        <w:t>получателем</w:t>
      </w:r>
      <w:r w:rsidRPr="00507079">
        <w:rPr>
          <w:rFonts w:ascii="Times New Roman" w:hAnsi="Times New Roman" w:cs="Times New Roman"/>
          <w:sz w:val="28"/>
          <w:szCs w:val="28"/>
        </w:rPr>
        <w:t xml:space="preserve"> субсидии порядка и условий предоставления субсидии, в том числе в части достижения результатов предоставления субсидии,</w:t>
      </w:r>
      <w:r w:rsidR="00D443DF" w:rsidRPr="00507079">
        <w:rPr>
          <w:rFonts w:ascii="Times New Roman" w:hAnsi="Times New Roman" w:cs="Times New Roman"/>
          <w:sz w:val="28"/>
          <w:szCs w:val="28"/>
        </w:rPr>
        <w:t xml:space="preserve"> указанные в соглашении,</w:t>
      </w:r>
      <w:r w:rsidR="000852E3" w:rsidRPr="00507079">
        <w:rPr>
          <w:rFonts w:ascii="Times New Roman" w:hAnsi="Times New Roman" w:cs="Times New Roman"/>
          <w:sz w:val="28"/>
          <w:szCs w:val="28"/>
        </w:rPr>
        <w:t xml:space="preserve"> проводится Министерством</w:t>
      </w:r>
      <w:r w:rsidR="00D443DF" w:rsidRPr="00507079">
        <w:rPr>
          <w:rFonts w:ascii="Times New Roman" w:hAnsi="Times New Roman" w:cs="Times New Roman"/>
          <w:sz w:val="28"/>
          <w:szCs w:val="28"/>
        </w:rPr>
        <w:t xml:space="preserve"> и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9E5F48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41"/>
      <w:bookmarkEnd w:id="22"/>
      <w:r w:rsidRPr="00507079">
        <w:rPr>
          <w:rFonts w:ascii="Times New Roman" w:hAnsi="Times New Roman" w:cs="Times New Roman"/>
          <w:sz w:val="28"/>
          <w:szCs w:val="28"/>
        </w:rPr>
        <w:t xml:space="preserve">5.2. Субсидия подлежит возврату в </w:t>
      </w:r>
      <w:r w:rsidR="000852E3" w:rsidRPr="00507079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507079">
        <w:rPr>
          <w:rFonts w:ascii="Times New Roman" w:hAnsi="Times New Roman" w:cs="Times New Roman"/>
          <w:sz w:val="28"/>
          <w:szCs w:val="28"/>
        </w:rPr>
        <w:t xml:space="preserve"> бюджет в по</w:t>
      </w:r>
      <w:r w:rsidR="003154DF" w:rsidRPr="00507079">
        <w:rPr>
          <w:rFonts w:ascii="Times New Roman" w:hAnsi="Times New Roman" w:cs="Times New Roman"/>
          <w:sz w:val="28"/>
          <w:szCs w:val="28"/>
        </w:rPr>
        <w:t>лном объеме в случае нарушения п</w:t>
      </w:r>
      <w:r w:rsidR="00B26887" w:rsidRPr="00507079">
        <w:rPr>
          <w:rFonts w:ascii="Times New Roman" w:hAnsi="Times New Roman" w:cs="Times New Roman"/>
          <w:sz w:val="28"/>
          <w:szCs w:val="28"/>
        </w:rPr>
        <w:t>о</w:t>
      </w:r>
      <w:r w:rsidR="003154DF" w:rsidRPr="00507079">
        <w:rPr>
          <w:rFonts w:ascii="Times New Roman" w:hAnsi="Times New Roman" w:cs="Times New Roman"/>
          <w:sz w:val="28"/>
          <w:szCs w:val="28"/>
        </w:rPr>
        <w:t>лучателем</w:t>
      </w:r>
      <w:r w:rsidRPr="00507079">
        <w:rPr>
          <w:rFonts w:ascii="Times New Roman" w:hAnsi="Times New Roman" w:cs="Times New Roman"/>
          <w:sz w:val="28"/>
          <w:szCs w:val="28"/>
        </w:rPr>
        <w:t xml:space="preserve"> субсидии условий и порядка предоставления субсидии</w:t>
      </w:r>
      <w:r w:rsidR="009E5F48" w:rsidRPr="00507079">
        <w:rPr>
          <w:rFonts w:ascii="Times New Roman" w:hAnsi="Times New Roman" w:cs="Times New Roman"/>
          <w:sz w:val="28"/>
          <w:szCs w:val="28"/>
        </w:rPr>
        <w:t>, в том числе по фактам проверок, проведенных Министерством и (или) органом государственного финансового контроля в соответствии со статьями 268.1 и 269.2 Бюджетного кодекса Российской Федерации.</w:t>
      </w:r>
    </w:p>
    <w:p w:rsidR="009E5F48" w:rsidRPr="00507079" w:rsidRDefault="009E5F4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5.3.</w:t>
      </w:r>
      <w:r w:rsidR="003154DF" w:rsidRPr="00507079">
        <w:rPr>
          <w:rFonts w:ascii="Times New Roman" w:hAnsi="Times New Roman" w:cs="Times New Roman"/>
          <w:sz w:val="28"/>
          <w:szCs w:val="28"/>
        </w:rPr>
        <w:t xml:space="preserve"> В случае непринятия получателем</w:t>
      </w:r>
      <w:r w:rsidRPr="00507079">
        <w:rPr>
          <w:rFonts w:ascii="Times New Roman" w:hAnsi="Times New Roman" w:cs="Times New Roman"/>
          <w:sz w:val="28"/>
          <w:szCs w:val="28"/>
        </w:rPr>
        <w:t xml:space="preserve"> мер по эффективному выполнению обязательств, непредставления документов, подтверждающих выполнение обязательств, предусмотренных Соглашением, размер субсидии (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V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>), подлежащий возврату в республиканский бюджет в порядке и сроки, определенные настоящим Порядком, рассчитывается по следующей формуле:</w:t>
      </w:r>
    </w:p>
    <w:p w:rsidR="003154DF" w:rsidRPr="00507079" w:rsidRDefault="003154D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48" w:rsidRPr="00507079" w:rsidRDefault="008B2278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возврата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SUMD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k</m:t>
        </m:r>
      </m:oMath>
      <w:r w:rsidR="009E5F48" w:rsidRPr="00507079">
        <w:rPr>
          <w:rFonts w:ascii="Times New Roman" w:hAnsi="Times New Roman" w:cs="Times New Roman"/>
          <w:sz w:val="28"/>
          <w:szCs w:val="28"/>
        </w:rPr>
        <w:t>,</w:t>
      </w:r>
    </w:p>
    <w:p w:rsidR="00FA5C2F" w:rsidRDefault="00FA5C2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48" w:rsidRPr="00507079" w:rsidRDefault="009E5F4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где:</w:t>
      </w:r>
    </w:p>
    <w:p w:rsidR="009E5F48" w:rsidRPr="00507079" w:rsidRDefault="009E5F4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V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размер предоставленной субсидии;</w:t>
      </w:r>
    </w:p>
    <w:p w:rsidR="009E5F48" w:rsidRPr="00507079" w:rsidRDefault="009E5F4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D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(показателя). При этом суммируются только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D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>, имеющие значение больше нуля;</w:t>
      </w:r>
    </w:p>
    <w:p w:rsidR="009E5F48" w:rsidRPr="00507079" w:rsidRDefault="009E5F4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n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 результата использования субсидии (показателей);</w:t>
      </w:r>
    </w:p>
    <w:p w:rsidR="009E5F48" w:rsidRPr="00507079" w:rsidRDefault="009E5F4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k – коэффициент, равный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Pr="00507079">
        <w:rPr>
          <w:rFonts w:ascii="Times New Roman" w:hAnsi="Times New Roman" w:cs="Times New Roman"/>
          <w:sz w:val="28"/>
          <w:szCs w:val="28"/>
        </w:rPr>
        <w:t>0,1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показателей результата использования субсидии (показателей) менее 90</w:t>
      </w:r>
      <w:r w:rsidR="00FA5C2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от плана (k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079">
        <w:rPr>
          <w:rFonts w:ascii="Times New Roman" w:hAnsi="Times New Roman" w:cs="Times New Roman"/>
          <w:sz w:val="28"/>
          <w:szCs w:val="28"/>
        </w:rPr>
        <w:t xml:space="preserve">); коэффициент, равный </w:t>
      </w:r>
      <w:r w:rsidR="00507079" w:rsidRPr="00507079">
        <w:rPr>
          <w:rFonts w:ascii="Times New Roman" w:hAnsi="Times New Roman" w:cs="Times New Roman"/>
          <w:sz w:val="28"/>
          <w:szCs w:val="28"/>
        </w:rPr>
        <w:t>«</w:t>
      </w:r>
      <w:r w:rsidRPr="00507079">
        <w:rPr>
          <w:rFonts w:ascii="Times New Roman" w:hAnsi="Times New Roman" w:cs="Times New Roman"/>
          <w:sz w:val="28"/>
          <w:szCs w:val="28"/>
        </w:rPr>
        <w:t>1,1</w:t>
      </w:r>
      <w:r w:rsidR="00507079" w:rsidRPr="00507079"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показателей результата использования субсидии (показателей) более 90 </w:t>
      </w:r>
      <w:r w:rsidR="00FA5C2F">
        <w:rPr>
          <w:rFonts w:ascii="Times New Roman" w:hAnsi="Times New Roman" w:cs="Times New Roman"/>
          <w:sz w:val="28"/>
          <w:szCs w:val="28"/>
        </w:rPr>
        <w:t>процентов</w:t>
      </w:r>
      <w:r w:rsidRPr="00507079">
        <w:rPr>
          <w:rFonts w:ascii="Times New Roman" w:hAnsi="Times New Roman" w:cs="Times New Roman"/>
          <w:sz w:val="28"/>
          <w:szCs w:val="28"/>
        </w:rPr>
        <w:t xml:space="preserve"> от плана (k</w:t>
      </w:r>
      <w:r w:rsidRPr="00FA5C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7079">
        <w:rPr>
          <w:rFonts w:ascii="Times New Roman" w:hAnsi="Times New Roman" w:cs="Times New Roman"/>
          <w:sz w:val="28"/>
          <w:szCs w:val="28"/>
        </w:rPr>
        <w:t>).</w:t>
      </w:r>
    </w:p>
    <w:p w:rsidR="009E5F48" w:rsidRPr="00507079" w:rsidRDefault="009E5F4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(показателя), определяется по формуле:</w:t>
      </w:r>
    </w:p>
    <w:p w:rsidR="003154DF" w:rsidRPr="00507079" w:rsidRDefault="003154D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48" w:rsidRPr="00507079" w:rsidRDefault="009E5F48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5825" cy="4000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079">
        <w:rPr>
          <w:rFonts w:ascii="Times New Roman" w:hAnsi="Times New Roman" w:cs="Times New Roman"/>
          <w:sz w:val="28"/>
          <w:szCs w:val="28"/>
        </w:rPr>
        <w:t>,</w:t>
      </w:r>
    </w:p>
    <w:p w:rsidR="009E5F48" w:rsidRPr="00507079" w:rsidRDefault="009E5F4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где:</w:t>
      </w:r>
    </w:p>
    <w:p w:rsidR="009E5F48" w:rsidRPr="00507079" w:rsidRDefault="009E5F4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показателя достижения результата использования субсидии (показателя) на отчетную дату;</w:t>
      </w:r>
    </w:p>
    <w:p w:rsidR="009E5F48" w:rsidRPr="00507079" w:rsidRDefault="009E5F48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07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07079">
        <w:rPr>
          <w:rFonts w:ascii="Times New Roman" w:hAnsi="Times New Roman" w:cs="Times New Roman"/>
          <w:sz w:val="28"/>
          <w:szCs w:val="28"/>
        </w:rPr>
        <w:t xml:space="preserve"> </w:t>
      </w:r>
      <w:r w:rsidR="00FA5C2F">
        <w:rPr>
          <w:rFonts w:ascii="Times New Roman" w:hAnsi="Times New Roman" w:cs="Times New Roman"/>
          <w:sz w:val="28"/>
          <w:szCs w:val="28"/>
        </w:rPr>
        <w:t>–</w:t>
      </w:r>
      <w:r w:rsidRPr="00507079">
        <w:rPr>
          <w:rFonts w:ascii="Times New Roman" w:hAnsi="Times New Roman" w:cs="Times New Roman"/>
          <w:sz w:val="28"/>
          <w:szCs w:val="28"/>
        </w:rPr>
        <w:t xml:space="preserve"> плановое значение i-го показателя достижения результата использования субсидии (показателя), установленное соглашением.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5.</w:t>
      </w:r>
      <w:r w:rsidR="00704059" w:rsidRPr="00507079">
        <w:rPr>
          <w:rFonts w:ascii="Times New Roman" w:hAnsi="Times New Roman" w:cs="Times New Roman"/>
          <w:sz w:val="28"/>
          <w:szCs w:val="28"/>
        </w:rPr>
        <w:t>4</w:t>
      </w:r>
      <w:r w:rsidRPr="00507079">
        <w:rPr>
          <w:rFonts w:ascii="Times New Roman" w:hAnsi="Times New Roman" w:cs="Times New Roman"/>
          <w:sz w:val="28"/>
          <w:szCs w:val="28"/>
        </w:rPr>
        <w:t>. Возврат субсидии получателем субсидии осуществляется в следующем порядке: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1) </w:t>
      </w:r>
      <w:r w:rsidR="009F14D5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выявления случая, определенного </w:t>
      </w:r>
      <w:r w:rsidRPr="00FA5C2F">
        <w:rPr>
          <w:rFonts w:ascii="Times New Roman" w:hAnsi="Times New Roman" w:cs="Times New Roman"/>
          <w:sz w:val="28"/>
          <w:szCs w:val="28"/>
        </w:rPr>
        <w:t>пунктами 5.2</w:t>
      </w:r>
      <w:r w:rsidRPr="00507079">
        <w:rPr>
          <w:rFonts w:ascii="Times New Roman" w:hAnsi="Times New Roman" w:cs="Times New Roman"/>
          <w:sz w:val="28"/>
          <w:szCs w:val="28"/>
        </w:rPr>
        <w:t xml:space="preserve"> и </w:t>
      </w:r>
      <w:r w:rsidRPr="00FA5C2F">
        <w:rPr>
          <w:rFonts w:ascii="Times New Roman" w:hAnsi="Times New Roman" w:cs="Times New Roman"/>
          <w:sz w:val="28"/>
          <w:szCs w:val="28"/>
        </w:rPr>
        <w:t>5.</w:t>
      </w:r>
      <w:r w:rsidR="00704059" w:rsidRPr="00507079">
        <w:rPr>
          <w:rFonts w:ascii="Times New Roman" w:hAnsi="Times New Roman" w:cs="Times New Roman"/>
          <w:sz w:val="28"/>
          <w:szCs w:val="28"/>
        </w:rPr>
        <w:t>3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раздела, направляет получателю субсидии письменное уведомление об обнаруженном факте нарушения;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60"/>
      <w:bookmarkEnd w:id="23"/>
      <w:r w:rsidRPr="00507079">
        <w:rPr>
          <w:rFonts w:ascii="Times New Roman" w:hAnsi="Times New Roman" w:cs="Times New Roman"/>
          <w:sz w:val="28"/>
          <w:szCs w:val="28"/>
        </w:rPr>
        <w:t xml:space="preserve">2) получатель субсидии в течение 20 дней со дня получения письменного уведомления перечисляет денежные средства в </w:t>
      </w:r>
      <w:r w:rsidR="00704059" w:rsidRPr="00507079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507079">
        <w:rPr>
          <w:rFonts w:ascii="Times New Roman" w:hAnsi="Times New Roman" w:cs="Times New Roman"/>
          <w:sz w:val="28"/>
          <w:szCs w:val="28"/>
        </w:rPr>
        <w:t>бюджет</w:t>
      </w:r>
      <w:r w:rsidR="00F93A57" w:rsidRPr="0050707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507079">
        <w:rPr>
          <w:rFonts w:ascii="Times New Roman" w:hAnsi="Times New Roman" w:cs="Times New Roman"/>
          <w:sz w:val="28"/>
          <w:szCs w:val="28"/>
        </w:rPr>
        <w:t>.</w:t>
      </w:r>
    </w:p>
    <w:p w:rsidR="009741E5" w:rsidRPr="00507079" w:rsidRDefault="009741E5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 xml:space="preserve">В случае, если получатель субсидии не исполнил установленные </w:t>
      </w:r>
      <w:r w:rsidRPr="00FA5C2F">
        <w:rPr>
          <w:rFonts w:ascii="Times New Roman" w:hAnsi="Times New Roman" w:cs="Times New Roman"/>
          <w:sz w:val="28"/>
          <w:szCs w:val="28"/>
        </w:rPr>
        <w:t>подпунктом 2</w:t>
      </w:r>
      <w:r w:rsidRPr="00507079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требования, </w:t>
      </w:r>
      <w:r w:rsidR="00704059" w:rsidRPr="00507079">
        <w:rPr>
          <w:rFonts w:ascii="Times New Roman" w:hAnsi="Times New Roman" w:cs="Times New Roman"/>
          <w:sz w:val="28"/>
          <w:szCs w:val="28"/>
        </w:rPr>
        <w:t>Министерство</w:t>
      </w:r>
      <w:r w:rsidRPr="00507079">
        <w:rPr>
          <w:rFonts w:ascii="Times New Roman" w:hAnsi="Times New Roman" w:cs="Times New Roman"/>
          <w:sz w:val="28"/>
          <w:szCs w:val="28"/>
        </w:rPr>
        <w:t xml:space="preserve">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3154DF" w:rsidRPr="00507079" w:rsidRDefault="003154D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4DF" w:rsidRPr="00507079" w:rsidRDefault="003154D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4DF" w:rsidRPr="00507079" w:rsidRDefault="003154D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C2F" w:rsidRDefault="00FA5C2F" w:rsidP="0050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5C2F" w:rsidSect="005070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F2A4B" w:rsidRPr="00FA5C2F" w:rsidRDefault="007F2A4B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A5C2F">
        <w:rPr>
          <w:rFonts w:ascii="Times New Roman" w:hAnsi="Times New Roman" w:cs="Times New Roman"/>
          <w:sz w:val="28"/>
          <w:szCs w:val="28"/>
        </w:rPr>
        <w:t xml:space="preserve">№ </w:t>
      </w:r>
      <w:r w:rsidR="00706B29" w:rsidRPr="00FA5C2F">
        <w:rPr>
          <w:rFonts w:ascii="Times New Roman" w:hAnsi="Times New Roman" w:cs="Times New Roman"/>
          <w:sz w:val="28"/>
          <w:szCs w:val="28"/>
        </w:rPr>
        <w:t>1</w:t>
      </w:r>
    </w:p>
    <w:p w:rsidR="00C00B0A" w:rsidRPr="00FA5C2F" w:rsidRDefault="007F2A4B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Hlk108674903"/>
      <w:r w:rsidRPr="00FA5C2F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152D70" w:rsidRPr="00FA5C2F">
        <w:rPr>
          <w:rFonts w:ascii="Times New Roman" w:hAnsi="Times New Roman" w:cs="Times New Roman"/>
          <w:sz w:val="28"/>
          <w:szCs w:val="28"/>
        </w:rPr>
        <w:t>субсидий из республиканского бюджета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C00B0A" w:rsidRPr="00FA5C2F">
        <w:rPr>
          <w:rFonts w:ascii="Times New Roman" w:hAnsi="Times New Roman" w:cs="Times New Roman"/>
          <w:sz w:val="28"/>
          <w:szCs w:val="28"/>
        </w:rPr>
        <w:t>Республики Тыва управляющим компаниям</w:t>
      </w:r>
    </w:p>
    <w:p w:rsidR="00FA5C2F" w:rsidRDefault="00C00B0A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индустриальных (промышленных) парков Республики Тыва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на финансовое </w:t>
      </w:r>
    </w:p>
    <w:p w:rsidR="00C00B0A" w:rsidRPr="00FA5C2F" w:rsidRDefault="00C00B0A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обеспечение затрат, связанных с их</w:t>
      </w:r>
    </w:p>
    <w:p w:rsidR="00FA5C2F" w:rsidRDefault="00C00B0A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функционированием, включающих </w:t>
      </w:r>
    </w:p>
    <w:p w:rsidR="00FA5C2F" w:rsidRDefault="00C00B0A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расходы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на содержание управляющих компаний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индус</w:t>
      </w:r>
      <w:r w:rsidR="00ED46D0" w:rsidRPr="00FA5C2F">
        <w:rPr>
          <w:rFonts w:ascii="Times New Roman" w:hAnsi="Times New Roman" w:cs="Times New Roman"/>
          <w:sz w:val="28"/>
          <w:szCs w:val="28"/>
        </w:rPr>
        <w:t xml:space="preserve">триальных </w:t>
      </w:r>
    </w:p>
    <w:p w:rsidR="00C00B0A" w:rsidRPr="00FA5C2F" w:rsidRDefault="00ED46D0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(промышленных) парков</w:t>
      </w:r>
    </w:p>
    <w:p w:rsidR="00ED46D0" w:rsidRP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4"/>
    <w:p w:rsidR="007F2A4B" w:rsidRPr="00FA5C2F" w:rsidRDefault="007F2A4B" w:rsidP="00FA5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Форма</w:t>
      </w:r>
    </w:p>
    <w:p w:rsidR="007F2A4B" w:rsidRPr="00FA5C2F" w:rsidRDefault="007F2A4B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A4B" w:rsidRPr="00FA5C2F" w:rsidRDefault="007F2A4B" w:rsidP="00FA5C2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FA5C2F">
        <w:rPr>
          <w:rFonts w:ascii="Times New Roman" w:hAnsi="Times New Roman" w:cs="Times New Roman"/>
          <w:sz w:val="28"/>
        </w:rPr>
        <w:t xml:space="preserve">В Межрайонную ИФНС России </w:t>
      </w:r>
      <w:r w:rsidR="00FA5C2F">
        <w:rPr>
          <w:rFonts w:ascii="Times New Roman" w:hAnsi="Times New Roman" w:cs="Times New Roman"/>
          <w:sz w:val="28"/>
        </w:rPr>
        <w:t>№</w:t>
      </w:r>
      <w:r w:rsidRPr="00FA5C2F">
        <w:rPr>
          <w:rFonts w:ascii="Times New Roman" w:hAnsi="Times New Roman" w:cs="Times New Roman"/>
          <w:sz w:val="28"/>
        </w:rPr>
        <w:t xml:space="preserve"> __________</w:t>
      </w:r>
    </w:p>
    <w:p w:rsidR="007F2A4B" w:rsidRPr="00FA5C2F" w:rsidRDefault="007F2A4B" w:rsidP="00FA5C2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FA5C2F">
        <w:rPr>
          <w:rFonts w:ascii="Times New Roman" w:hAnsi="Times New Roman" w:cs="Times New Roman"/>
          <w:sz w:val="28"/>
        </w:rPr>
        <w:t>по Республике Тыва</w:t>
      </w:r>
    </w:p>
    <w:p w:rsidR="007F2A4B" w:rsidRPr="00FA5C2F" w:rsidRDefault="007F2A4B" w:rsidP="00FA5C2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FA5C2F">
        <w:rPr>
          <w:rFonts w:ascii="Times New Roman" w:hAnsi="Times New Roman" w:cs="Times New Roman"/>
          <w:sz w:val="28"/>
        </w:rPr>
        <w:t>от ___________________________________</w:t>
      </w:r>
      <w:r w:rsidR="00FA5C2F">
        <w:rPr>
          <w:rFonts w:ascii="Times New Roman" w:hAnsi="Times New Roman" w:cs="Times New Roman"/>
          <w:sz w:val="28"/>
        </w:rPr>
        <w:t>__</w:t>
      </w:r>
    </w:p>
    <w:p w:rsidR="007F2A4B" w:rsidRPr="00FA5C2F" w:rsidRDefault="007F2A4B" w:rsidP="00FA5C2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FA5C2F">
        <w:rPr>
          <w:rFonts w:ascii="Times New Roman" w:hAnsi="Times New Roman" w:cs="Times New Roman"/>
          <w:sz w:val="28"/>
        </w:rPr>
        <w:t>ИНН _______________ КПП ______________</w:t>
      </w:r>
    </w:p>
    <w:p w:rsidR="007F2A4B" w:rsidRPr="00FA5C2F" w:rsidRDefault="007F2A4B" w:rsidP="00FA5C2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FA5C2F">
        <w:rPr>
          <w:rFonts w:ascii="Times New Roman" w:hAnsi="Times New Roman" w:cs="Times New Roman"/>
          <w:sz w:val="28"/>
        </w:rPr>
        <w:t>ОГРНИП</w:t>
      </w:r>
      <w:r w:rsidR="00FA5C2F">
        <w:rPr>
          <w:rFonts w:ascii="Times New Roman" w:hAnsi="Times New Roman" w:cs="Times New Roman"/>
          <w:sz w:val="28"/>
        </w:rPr>
        <w:t xml:space="preserve"> _______________________________</w:t>
      </w:r>
    </w:p>
    <w:p w:rsidR="007F2A4B" w:rsidRPr="00FA5C2F" w:rsidRDefault="007F2A4B" w:rsidP="00FA5C2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FA5C2F">
        <w:rPr>
          <w:rFonts w:ascii="Times New Roman" w:hAnsi="Times New Roman" w:cs="Times New Roman"/>
          <w:sz w:val="28"/>
        </w:rPr>
        <w:t>адрес: _______________________________</w:t>
      </w:r>
      <w:r w:rsidR="00FA5C2F">
        <w:rPr>
          <w:rFonts w:ascii="Times New Roman" w:hAnsi="Times New Roman" w:cs="Times New Roman"/>
          <w:sz w:val="28"/>
        </w:rPr>
        <w:t>___</w:t>
      </w:r>
    </w:p>
    <w:p w:rsidR="007F2A4B" w:rsidRPr="00FA5C2F" w:rsidRDefault="007F2A4B" w:rsidP="00FA5C2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FA5C2F">
        <w:rPr>
          <w:rFonts w:ascii="Times New Roman" w:hAnsi="Times New Roman" w:cs="Times New Roman"/>
          <w:sz w:val="28"/>
        </w:rPr>
        <w:t>телефон: _____________________________</w:t>
      </w:r>
      <w:r w:rsidR="00FA5C2F">
        <w:rPr>
          <w:rFonts w:ascii="Times New Roman" w:hAnsi="Times New Roman" w:cs="Times New Roman"/>
          <w:sz w:val="28"/>
        </w:rPr>
        <w:t>__</w:t>
      </w:r>
    </w:p>
    <w:p w:rsidR="007F2A4B" w:rsidRPr="00FA5C2F" w:rsidRDefault="007F2A4B" w:rsidP="00FA5C2F">
      <w:pPr>
        <w:ind w:left="5670"/>
        <w:rPr>
          <w:rFonts w:ascii="Times New Roman" w:hAnsi="Times New Roman" w:cs="Times New Roman"/>
          <w:sz w:val="28"/>
        </w:rPr>
      </w:pPr>
    </w:p>
    <w:p w:rsidR="008C448A" w:rsidRPr="00FA5C2F" w:rsidRDefault="008C448A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282"/>
      <w:bookmarkEnd w:id="25"/>
    </w:p>
    <w:p w:rsidR="007F2A4B" w:rsidRPr="0042423C" w:rsidRDefault="007F2A4B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3C">
        <w:rPr>
          <w:rFonts w:ascii="Times New Roman" w:hAnsi="Times New Roman" w:cs="Times New Roman"/>
          <w:sz w:val="28"/>
          <w:szCs w:val="28"/>
        </w:rPr>
        <w:t>ЗАЯВЛЕНИЕ</w:t>
      </w:r>
    </w:p>
    <w:p w:rsidR="007F2A4B" w:rsidRPr="00FA5C2F" w:rsidRDefault="007F2A4B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 даче согласия на раскрытие информации</w:t>
      </w:r>
    </w:p>
    <w:p w:rsidR="007F2A4B" w:rsidRPr="00FA5C2F" w:rsidRDefault="007F2A4B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об уплате налогов, предусмотренных в рамках</w:t>
      </w:r>
    </w:p>
    <w:p w:rsidR="007F2A4B" w:rsidRPr="00FA5C2F" w:rsidRDefault="007F2A4B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применяемого субъектом малого и среднего</w:t>
      </w:r>
    </w:p>
    <w:p w:rsidR="007F2A4B" w:rsidRPr="00FA5C2F" w:rsidRDefault="007F2A4B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предпринимательства режима налогообложения</w:t>
      </w:r>
    </w:p>
    <w:p w:rsidR="007F2A4B" w:rsidRPr="00FA5C2F" w:rsidRDefault="007F2A4B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A4B" w:rsidRPr="00FA5C2F" w:rsidRDefault="00FA5C2F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A4B" w:rsidRPr="00FA5C2F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F2A4B" w:rsidRPr="00FA5C2F">
        <w:rPr>
          <w:rFonts w:ascii="Times New Roman" w:hAnsi="Times New Roman" w:cs="Times New Roman"/>
          <w:sz w:val="28"/>
          <w:szCs w:val="28"/>
        </w:rPr>
        <w:t>,</w:t>
      </w:r>
    </w:p>
    <w:p w:rsidR="007F2A4B" w:rsidRPr="00FA5C2F" w:rsidRDefault="007F2A4B" w:rsidP="00FA5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A5C2F">
        <w:rPr>
          <w:rFonts w:ascii="Times New Roman" w:hAnsi="Times New Roman" w:cs="Times New Roman"/>
          <w:sz w:val="24"/>
          <w:szCs w:val="28"/>
        </w:rPr>
        <w:t>(Ф.И.О. руководителя юридического лица)</w:t>
      </w:r>
    </w:p>
    <w:p w:rsidR="007F2A4B" w:rsidRPr="00FA5C2F" w:rsidRDefault="00FA5C2F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8C448A" w:rsidRPr="00FA5C2F">
        <w:rPr>
          <w:rFonts w:ascii="Times New Roman" w:hAnsi="Times New Roman" w:cs="Times New Roman"/>
          <w:sz w:val="28"/>
          <w:szCs w:val="28"/>
        </w:rPr>
        <w:t xml:space="preserve">на раскрытие должностным лицам Министерства </w:t>
      </w:r>
      <w:r w:rsidR="00C5669C" w:rsidRPr="00FA5C2F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9C" w:rsidRPr="00FA5C2F">
        <w:rPr>
          <w:rFonts w:ascii="Times New Roman" w:hAnsi="Times New Roman" w:cs="Times New Roman"/>
          <w:sz w:val="28"/>
          <w:szCs w:val="28"/>
        </w:rPr>
        <w:t xml:space="preserve">развития и промышленности </w:t>
      </w:r>
      <w:r w:rsidR="008C448A" w:rsidRPr="00FA5C2F">
        <w:rPr>
          <w:rFonts w:ascii="Times New Roman" w:hAnsi="Times New Roman" w:cs="Times New Roman"/>
          <w:sz w:val="28"/>
          <w:szCs w:val="28"/>
        </w:rPr>
        <w:t xml:space="preserve">Республики Тыва сведений, являющихся налоговой тайной в соответствии со </w:t>
      </w:r>
      <w:r w:rsidR="007F2A4B" w:rsidRPr="00FA5C2F">
        <w:rPr>
          <w:rFonts w:ascii="Times New Roman" w:hAnsi="Times New Roman" w:cs="Times New Roman"/>
          <w:sz w:val="28"/>
          <w:szCs w:val="28"/>
        </w:rPr>
        <w:t>статьей 102 Налогового кодекса Российской Федерации.</w:t>
      </w:r>
    </w:p>
    <w:p w:rsidR="007F2A4B" w:rsidRPr="00FA5C2F" w:rsidRDefault="007F2A4B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A4B" w:rsidRPr="00FA5C2F" w:rsidRDefault="007F2A4B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A4B" w:rsidRPr="00FA5C2F" w:rsidRDefault="007F2A4B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Юридическое лицо ________________ ___________________</w:t>
      </w:r>
    </w:p>
    <w:p w:rsidR="007F2A4B" w:rsidRPr="00FA5C2F" w:rsidRDefault="00FA5C2F" w:rsidP="00FA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2A4B" w:rsidRPr="00FA5C2F">
        <w:rPr>
          <w:rFonts w:ascii="Times New Roman" w:hAnsi="Times New Roman" w:cs="Times New Roman"/>
          <w:sz w:val="24"/>
          <w:szCs w:val="28"/>
        </w:rPr>
        <w:t>(</w:t>
      </w:r>
      <w:r w:rsidR="008C448A" w:rsidRPr="00FA5C2F">
        <w:rPr>
          <w:rFonts w:ascii="Times New Roman" w:hAnsi="Times New Roman" w:cs="Times New Roman"/>
          <w:sz w:val="24"/>
          <w:szCs w:val="28"/>
        </w:rPr>
        <w:t xml:space="preserve">подпись)  </w:t>
      </w:r>
      <w:r w:rsidR="007F2A4B" w:rsidRPr="00FA5C2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7F2A4B" w:rsidRPr="00FA5C2F">
        <w:rPr>
          <w:rFonts w:ascii="Times New Roman" w:hAnsi="Times New Roman" w:cs="Times New Roman"/>
          <w:sz w:val="24"/>
          <w:szCs w:val="28"/>
        </w:rPr>
        <w:t xml:space="preserve">   (Ф.И.О.)</w:t>
      </w:r>
    </w:p>
    <w:p w:rsidR="007F2A4B" w:rsidRPr="00FA5C2F" w:rsidRDefault="007F2A4B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A4B" w:rsidRPr="00FA5C2F" w:rsidRDefault="00507079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«</w:t>
      </w:r>
      <w:r w:rsidR="007F2A4B" w:rsidRPr="00FA5C2F">
        <w:rPr>
          <w:rFonts w:ascii="Times New Roman" w:hAnsi="Times New Roman" w:cs="Times New Roman"/>
          <w:sz w:val="28"/>
          <w:szCs w:val="28"/>
        </w:rPr>
        <w:t>____</w:t>
      </w:r>
      <w:r w:rsidRPr="00FA5C2F">
        <w:rPr>
          <w:rFonts w:ascii="Times New Roman" w:hAnsi="Times New Roman" w:cs="Times New Roman"/>
          <w:sz w:val="28"/>
          <w:szCs w:val="28"/>
        </w:rPr>
        <w:t>»</w:t>
      </w:r>
      <w:r w:rsidR="007F2A4B" w:rsidRPr="00FA5C2F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7F2A4B" w:rsidRPr="00FA5C2F" w:rsidRDefault="007F2A4B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2F" w:rsidRDefault="00FA5C2F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5C2F" w:rsidSect="00F323A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A5C2F" w:rsidRP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FA5C2F" w:rsidRP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субсидий 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Республики Тыва управляющим компаниям</w:t>
      </w:r>
    </w:p>
    <w:p w:rsid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индустриальных (промышленных) парков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на финансовое </w:t>
      </w:r>
    </w:p>
    <w:p w:rsidR="00FA5C2F" w:rsidRP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обеспечение затрат, связанных с их</w:t>
      </w:r>
    </w:p>
    <w:p w:rsid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функционированием, включающих </w:t>
      </w:r>
    </w:p>
    <w:p w:rsid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на содержание управляющих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индустриальных </w:t>
      </w:r>
    </w:p>
    <w:p w:rsidR="00FA5C2F" w:rsidRP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(промышленных) парков</w:t>
      </w:r>
    </w:p>
    <w:p w:rsidR="00FA5C2F" w:rsidRPr="00FA5C2F" w:rsidRDefault="00FA5C2F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2F" w:rsidRPr="00FA5C2F" w:rsidRDefault="00FA5C2F" w:rsidP="00FA5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Форма</w:t>
      </w:r>
    </w:p>
    <w:p w:rsidR="00ED46D0" w:rsidRP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D0" w:rsidRP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D0" w:rsidRP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D0" w:rsidRPr="0042423C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3C">
        <w:rPr>
          <w:rFonts w:ascii="Times New Roman" w:hAnsi="Times New Roman" w:cs="Times New Roman"/>
          <w:sz w:val="28"/>
          <w:szCs w:val="28"/>
        </w:rPr>
        <w:t>ЗАЯВЛЕНИЕ</w:t>
      </w:r>
    </w:p>
    <w:p w:rsid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 даче согласия на размещение в информационно-</w:t>
      </w:r>
    </w:p>
    <w:p w:rsidR="00ED46D0" w:rsidRP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507079" w:rsidRPr="00FA5C2F">
        <w:rPr>
          <w:rFonts w:ascii="Times New Roman" w:hAnsi="Times New Roman" w:cs="Times New Roman"/>
          <w:sz w:val="28"/>
          <w:szCs w:val="28"/>
        </w:rPr>
        <w:t>«</w:t>
      </w:r>
      <w:r w:rsidRPr="00FA5C2F">
        <w:rPr>
          <w:rFonts w:ascii="Times New Roman" w:hAnsi="Times New Roman" w:cs="Times New Roman"/>
          <w:sz w:val="28"/>
          <w:szCs w:val="28"/>
        </w:rPr>
        <w:t>Интернет</w:t>
      </w:r>
      <w:r w:rsidR="00507079" w:rsidRPr="00FA5C2F">
        <w:rPr>
          <w:rFonts w:ascii="Times New Roman" w:hAnsi="Times New Roman" w:cs="Times New Roman"/>
          <w:sz w:val="28"/>
          <w:szCs w:val="28"/>
        </w:rPr>
        <w:t>»</w:t>
      </w:r>
    </w:p>
    <w:p w:rsid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информации об участнике отбора, о подаваемой </w:t>
      </w:r>
    </w:p>
    <w:p w:rsid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участником отбора заявки,</w:t>
      </w:r>
      <w:r w:rsidR="00FA5C2F"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</w:p>
    <w:p w:rsidR="00ED46D0" w:rsidRP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об участнике отбора, связанной с отбором</w:t>
      </w:r>
    </w:p>
    <w:p w:rsidR="00ED46D0" w:rsidRP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D0" w:rsidRPr="00FA5C2F" w:rsidRDefault="00ED46D0" w:rsidP="00F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FA5C2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A5C2F">
        <w:rPr>
          <w:rFonts w:ascii="Times New Roman" w:hAnsi="Times New Roman" w:cs="Times New Roman"/>
          <w:sz w:val="28"/>
          <w:szCs w:val="28"/>
        </w:rPr>
        <w:t>_,</w:t>
      </w:r>
    </w:p>
    <w:p w:rsidR="00ED46D0" w:rsidRPr="00FA5C2F" w:rsidRDefault="00ED46D0" w:rsidP="00FA5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A5C2F">
        <w:rPr>
          <w:rFonts w:ascii="Times New Roman" w:hAnsi="Times New Roman" w:cs="Times New Roman"/>
          <w:sz w:val="24"/>
          <w:szCs w:val="28"/>
        </w:rPr>
        <w:t>(Ф.И.О. руководителя юридического лица)</w:t>
      </w:r>
    </w:p>
    <w:p w:rsidR="00ED46D0" w:rsidRPr="00FA5C2F" w:rsidRDefault="00ED46D0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даю согласие должностным лицам Министерства экономического развития и </w:t>
      </w:r>
      <w:r w:rsidR="00FA5C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5C2F">
        <w:rPr>
          <w:rFonts w:ascii="Times New Roman" w:hAnsi="Times New Roman" w:cs="Times New Roman"/>
          <w:sz w:val="28"/>
          <w:szCs w:val="28"/>
        </w:rPr>
        <w:t xml:space="preserve">промышленности Республики Тыва на размещение в информационно-телекоммуникационной сети </w:t>
      </w:r>
      <w:r w:rsidR="00507079" w:rsidRPr="00FA5C2F">
        <w:rPr>
          <w:rFonts w:ascii="Times New Roman" w:hAnsi="Times New Roman" w:cs="Times New Roman"/>
          <w:sz w:val="28"/>
          <w:szCs w:val="28"/>
        </w:rPr>
        <w:t>«</w:t>
      </w:r>
      <w:r w:rsidRPr="00FA5C2F">
        <w:rPr>
          <w:rFonts w:ascii="Times New Roman" w:hAnsi="Times New Roman" w:cs="Times New Roman"/>
          <w:sz w:val="28"/>
          <w:szCs w:val="28"/>
        </w:rPr>
        <w:t>Интернет</w:t>
      </w:r>
      <w:r w:rsidR="00507079" w:rsidRPr="00FA5C2F">
        <w:rPr>
          <w:rFonts w:ascii="Times New Roman" w:hAnsi="Times New Roman" w:cs="Times New Roman"/>
          <w:sz w:val="28"/>
          <w:szCs w:val="28"/>
        </w:rPr>
        <w:t>»</w:t>
      </w:r>
      <w:r w:rsidRPr="00FA5C2F">
        <w:rPr>
          <w:rFonts w:ascii="Times New Roman" w:hAnsi="Times New Roman" w:cs="Times New Roman"/>
          <w:sz w:val="28"/>
          <w:szCs w:val="28"/>
        </w:rPr>
        <w:t xml:space="preserve"> информации об организации, о подаваемой организацией заявке, иной информации об организации, связанной с отбором.</w:t>
      </w:r>
    </w:p>
    <w:p w:rsidR="00ED46D0" w:rsidRPr="00FA5C2F" w:rsidRDefault="00ED46D0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D0" w:rsidRPr="00FA5C2F" w:rsidRDefault="00ED46D0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D0" w:rsidRPr="00FA5C2F" w:rsidRDefault="00ED46D0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Юридическое лицо ________________ ___________________</w:t>
      </w:r>
    </w:p>
    <w:p w:rsidR="00ED46D0" w:rsidRPr="00FA5C2F" w:rsidRDefault="00FA5C2F" w:rsidP="00FA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ED46D0" w:rsidRPr="00FA5C2F">
        <w:rPr>
          <w:rFonts w:ascii="Times New Roman" w:hAnsi="Times New Roman" w:cs="Times New Roman"/>
          <w:sz w:val="24"/>
          <w:szCs w:val="28"/>
        </w:rPr>
        <w:t xml:space="preserve">(подпись)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ED46D0" w:rsidRPr="00FA5C2F">
        <w:rPr>
          <w:rFonts w:ascii="Times New Roman" w:hAnsi="Times New Roman" w:cs="Times New Roman"/>
          <w:sz w:val="24"/>
          <w:szCs w:val="28"/>
        </w:rPr>
        <w:t xml:space="preserve">    (Ф.И.О.)</w:t>
      </w:r>
    </w:p>
    <w:p w:rsidR="00ED46D0" w:rsidRPr="00FA5C2F" w:rsidRDefault="00ED46D0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D0" w:rsidRPr="00FA5C2F" w:rsidRDefault="00507079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«</w:t>
      </w:r>
      <w:r w:rsidR="00ED46D0" w:rsidRPr="00FA5C2F">
        <w:rPr>
          <w:rFonts w:ascii="Times New Roman" w:hAnsi="Times New Roman" w:cs="Times New Roman"/>
          <w:sz w:val="28"/>
          <w:szCs w:val="28"/>
        </w:rPr>
        <w:t>____</w:t>
      </w:r>
      <w:r w:rsidRPr="00FA5C2F">
        <w:rPr>
          <w:rFonts w:ascii="Times New Roman" w:hAnsi="Times New Roman" w:cs="Times New Roman"/>
          <w:sz w:val="28"/>
          <w:szCs w:val="28"/>
        </w:rPr>
        <w:t>»</w:t>
      </w:r>
      <w:r w:rsidR="00ED46D0" w:rsidRPr="00FA5C2F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ED46D0" w:rsidRPr="00FA5C2F" w:rsidRDefault="00ED46D0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D0" w:rsidRPr="00FA5C2F" w:rsidRDefault="00ED46D0" w:rsidP="00F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6D0" w:rsidRPr="00FA5C2F" w:rsidRDefault="00ED46D0" w:rsidP="00F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6D0" w:rsidRPr="00FA5C2F" w:rsidRDefault="00ED46D0" w:rsidP="00F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C2F" w:rsidRDefault="00FA5C2F" w:rsidP="00F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5C2F" w:rsidSect="00F323A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A5C2F" w:rsidRP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FA5C2F" w:rsidRP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субсидий 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Республики Тыва управляющим компаниям</w:t>
      </w:r>
    </w:p>
    <w:p w:rsid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индустриальных (промышленных) парков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на финансовое </w:t>
      </w:r>
    </w:p>
    <w:p w:rsidR="00FA5C2F" w:rsidRP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обеспечение затрат, связанных с их</w:t>
      </w:r>
    </w:p>
    <w:p w:rsid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функционированием, включающих </w:t>
      </w:r>
    </w:p>
    <w:p w:rsid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на содержание управляющих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индустриальных </w:t>
      </w:r>
    </w:p>
    <w:p w:rsidR="00FA5C2F" w:rsidRPr="00FA5C2F" w:rsidRDefault="00FA5C2F" w:rsidP="00FA5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(промышленных) парков</w:t>
      </w:r>
    </w:p>
    <w:p w:rsidR="00FA5C2F" w:rsidRPr="00FA5C2F" w:rsidRDefault="00FA5C2F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2F" w:rsidRPr="00FA5C2F" w:rsidRDefault="00FA5C2F" w:rsidP="00FA5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Форма</w:t>
      </w:r>
    </w:p>
    <w:p w:rsidR="001A3CAD" w:rsidRPr="00FA5C2F" w:rsidRDefault="001A3CAD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2F" w:rsidRPr="0042423C" w:rsidRDefault="00FA5C2F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362"/>
      <w:bookmarkEnd w:id="26"/>
      <w:r w:rsidRPr="0042423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A3CAD" w:rsidRPr="00FA5C2F" w:rsidRDefault="001A3CAD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доходов и расходов управляющей компании</w:t>
      </w:r>
    </w:p>
    <w:p w:rsidR="001A3CAD" w:rsidRPr="00FA5C2F" w:rsidRDefault="001A3CAD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A3CAD" w:rsidRPr="00FA5C2F" w:rsidRDefault="001A3CAD" w:rsidP="00FA5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A5C2F">
        <w:rPr>
          <w:rFonts w:ascii="Times New Roman" w:hAnsi="Times New Roman" w:cs="Times New Roman"/>
          <w:sz w:val="24"/>
          <w:szCs w:val="28"/>
        </w:rPr>
        <w:t>(указать наименование юридического лица)</w:t>
      </w:r>
    </w:p>
    <w:p w:rsidR="001A3CAD" w:rsidRPr="00FA5C2F" w:rsidRDefault="001A3CAD" w:rsidP="00FA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555"/>
        <w:gridCol w:w="1559"/>
        <w:gridCol w:w="1274"/>
      </w:tblGrid>
      <w:tr w:rsidR="000C16F0" w:rsidRPr="00FA5C2F" w:rsidTr="00CA307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FA5C2F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C16F0" w:rsidRPr="00FA5C2F" w:rsidTr="00CA307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20__ г.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20__ г. &lt;2&gt;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20__ г. &lt;3&gt;</w:t>
            </w:r>
          </w:p>
        </w:tc>
      </w:tr>
      <w:tr w:rsidR="000C16F0" w:rsidRPr="00FA5C2F" w:rsidTr="00CA3078">
        <w:trPr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0C16F0" w:rsidRPr="00FA5C2F" w:rsidTr="00CA3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Остаток средств от деятельности управляющей организации на 1 января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F0" w:rsidRPr="00FA5C2F" w:rsidTr="00CA3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Плановые доходы от деятельности управляющей организации, всего: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F0" w:rsidRPr="00FA5C2F" w:rsidTr="00CA3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F0" w:rsidRPr="00FA5C2F" w:rsidTr="00CA3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F0" w:rsidRPr="00FA5C2F" w:rsidTr="00CA3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F0" w:rsidRPr="00FA5C2F" w:rsidTr="00CA3078">
        <w:trPr>
          <w:jc w:val="center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Итого доходов (строка 1 + строка 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F0" w:rsidRPr="00FA5C2F" w:rsidTr="00CA3078">
        <w:trPr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Расходы &lt;4&gt;</w:t>
            </w:r>
          </w:p>
        </w:tc>
      </w:tr>
      <w:tr w:rsidR="000C16F0" w:rsidRPr="00FA5C2F" w:rsidTr="00CA3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F0" w:rsidRPr="00FA5C2F" w:rsidTr="00CA3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F0" w:rsidRPr="00FA5C2F" w:rsidTr="00CA3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F0" w:rsidRPr="00FA5C2F" w:rsidTr="00CA3078">
        <w:trPr>
          <w:jc w:val="center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F0" w:rsidRPr="00FA5C2F" w:rsidTr="00CA3078">
        <w:trPr>
          <w:jc w:val="center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субсидии (строка </w:t>
            </w:r>
            <w:r w:rsidR="00507079" w:rsidRPr="00FA5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  <w:r w:rsidR="00507079" w:rsidRPr="00FA5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 xml:space="preserve"> минус строка </w:t>
            </w:r>
            <w:r w:rsidR="00507079" w:rsidRPr="00FA5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  <w:r w:rsidR="00507079" w:rsidRPr="00FA5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5C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AD" w:rsidRPr="00FA5C2F" w:rsidRDefault="001A3CAD" w:rsidP="00FA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AD" w:rsidRPr="00FA5C2F" w:rsidRDefault="001A3CAD" w:rsidP="00F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29"/>
      <w:bookmarkEnd w:id="27"/>
      <w:r w:rsidRPr="00FA5C2F">
        <w:rPr>
          <w:rFonts w:ascii="Times New Roman" w:hAnsi="Times New Roman" w:cs="Times New Roman"/>
          <w:sz w:val="24"/>
          <w:szCs w:val="24"/>
        </w:rPr>
        <w:t xml:space="preserve">&lt;1&gt; </w:t>
      </w:r>
      <w:r w:rsidR="00FA5C2F">
        <w:rPr>
          <w:rFonts w:ascii="Times New Roman" w:hAnsi="Times New Roman" w:cs="Times New Roman"/>
          <w:sz w:val="24"/>
          <w:szCs w:val="24"/>
        </w:rPr>
        <w:t>–</w:t>
      </w:r>
      <w:r w:rsidRPr="00FA5C2F">
        <w:rPr>
          <w:rFonts w:ascii="Times New Roman" w:hAnsi="Times New Roman" w:cs="Times New Roman"/>
          <w:sz w:val="24"/>
          <w:szCs w:val="24"/>
        </w:rPr>
        <w:t xml:space="preserve"> текущий финансовый год;</w:t>
      </w:r>
    </w:p>
    <w:p w:rsidR="001A3CAD" w:rsidRPr="00FA5C2F" w:rsidRDefault="001A3CAD" w:rsidP="00F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30"/>
      <w:bookmarkEnd w:id="28"/>
      <w:r w:rsidRPr="00FA5C2F">
        <w:rPr>
          <w:rFonts w:ascii="Times New Roman" w:hAnsi="Times New Roman" w:cs="Times New Roman"/>
          <w:sz w:val="24"/>
          <w:szCs w:val="24"/>
        </w:rPr>
        <w:t xml:space="preserve">&lt;2&gt; </w:t>
      </w:r>
      <w:r w:rsidR="00FA5C2F">
        <w:rPr>
          <w:rFonts w:ascii="Times New Roman" w:hAnsi="Times New Roman" w:cs="Times New Roman"/>
          <w:sz w:val="24"/>
          <w:szCs w:val="24"/>
        </w:rPr>
        <w:t>–</w:t>
      </w:r>
      <w:r w:rsidRPr="00FA5C2F">
        <w:rPr>
          <w:rFonts w:ascii="Times New Roman" w:hAnsi="Times New Roman" w:cs="Times New Roman"/>
          <w:sz w:val="24"/>
          <w:szCs w:val="24"/>
        </w:rPr>
        <w:t xml:space="preserve"> первый </w:t>
      </w:r>
      <w:bookmarkStart w:id="29" w:name="_Hlk108674428"/>
      <w:r w:rsidRPr="00FA5C2F">
        <w:rPr>
          <w:rFonts w:ascii="Times New Roman" w:hAnsi="Times New Roman" w:cs="Times New Roman"/>
          <w:sz w:val="24"/>
          <w:szCs w:val="24"/>
        </w:rPr>
        <w:t>год, следующий за текущим финансовым годом</w:t>
      </w:r>
      <w:bookmarkEnd w:id="29"/>
      <w:r w:rsidRPr="00FA5C2F">
        <w:rPr>
          <w:rFonts w:ascii="Times New Roman" w:hAnsi="Times New Roman" w:cs="Times New Roman"/>
          <w:sz w:val="24"/>
          <w:szCs w:val="24"/>
        </w:rPr>
        <w:t>;</w:t>
      </w:r>
    </w:p>
    <w:p w:rsidR="001A3CAD" w:rsidRPr="00FA5C2F" w:rsidRDefault="001A3CAD" w:rsidP="00F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431"/>
      <w:bookmarkEnd w:id="30"/>
      <w:r w:rsidRPr="00FA5C2F">
        <w:rPr>
          <w:rFonts w:ascii="Times New Roman" w:hAnsi="Times New Roman" w:cs="Times New Roman"/>
          <w:sz w:val="24"/>
          <w:szCs w:val="24"/>
        </w:rPr>
        <w:t xml:space="preserve">&lt;3&gt; </w:t>
      </w:r>
      <w:r w:rsidR="00FA5C2F">
        <w:rPr>
          <w:rFonts w:ascii="Times New Roman" w:hAnsi="Times New Roman" w:cs="Times New Roman"/>
          <w:sz w:val="24"/>
          <w:szCs w:val="24"/>
        </w:rPr>
        <w:t>–</w:t>
      </w:r>
      <w:r w:rsidRPr="00FA5C2F">
        <w:rPr>
          <w:rFonts w:ascii="Times New Roman" w:hAnsi="Times New Roman" w:cs="Times New Roman"/>
          <w:sz w:val="24"/>
          <w:szCs w:val="24"/>
        </w:rPr>
        <w:t xml:space="preserve"> второй год, следующий за текущим финансовым годом;</w:t>
      </w:r>
    </w:p>
    <w:p w:rsidR="001A3CAD" w:rsidRPr="00FA5C2F" w:rsidRDefault="001A3CAD" w:rsidP="00F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C2F">
        <w:rPr>
          <w:rFonts w:ascii="Times New Roman" w:hAnsi="Times New Roman" w:cs="Times New Roman"/>
          <w:sz w:val="24"/>
          <w:szCs w:val="24"/>
        </w:rPr>
        <w:t xml:space="preserve">&lt;4&gt; </w:t>
      </w:r>
      <w:r w:rsidR="00FA5C2F">
        <w:rPr>
          <w:rFonts w:ascii="Times New Roman" w:hAnsi="Times New Roman" w:cs="Times New Roman"/>
          <w:sz w:val="24"/>
          <w:szCs w:val="24"/>
        </w:rPr>
        <w:t>–</w:t>
      </w:r>
      <w:r w:rsidRPr="00FA5C2F">
        <w:rPr>
          <w:rFonts w:ascii="Times New Roman" w:hAnsi="Times New Roman" w:cs="Times New Roman"/>
          <w:sz w:val="24"/>
          <w:szCs w:val="24"/>
        </w:rPr>
        <w:t xml:space="preserve"> отражаются статьи расходов в соответствии с пунктом 3.7 раздела 3 Порядка предоставления субсидии на финансовое обеспечение затрат деятельности управляющих компаний промышленных парков.</w:t>
      </w:r>
    </w:p>
    <w:p w:rsidR="001A3CAD" w:rsidRPr="00CA3078" w:rsidRDefault="001A3CAD" w:rsidP="00FA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048"/>
        <w:gridCol w:w="3544"/>
      </w:tblGrid>
      <w:tr w:rsidR="000C16F0" w:rsidRPr="00CA3078" w:rsidTr="00CA3078">
        <w:tc>
          <w:tcPr>
            <w:tcW w:w="4535" w:type="dxa"/>
          </w:tcPr>
          <w:p w:rsidR="001A3CAD" w:rsidRPr="00CA3078" w:rsidRDefault="001A3CAD" w:rsidP="00CA3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3078">
              <w:rPr>
                <w:rFonts w:ascii="Times New Roman" w:hAnsi="Times New Roman" w:cs="Times New Roman"/>
                <w:sz w:val="28"/>
                <w:szCs w:val="24"/>
              </w:rPr>
              <w:t>Руководитель юридического лица</w:t>
            </w:r>
          </w:p>
        </w:tc>
        <w:tc>
          <w:tcPr>
            <w:tcW w:w="2048" w:type="dxa"/>
          </w:tcPr>
          <w:p w:rsidR="001A3CAD" w:rsidRPr="00CA3078" w:rsidRDefault="001A3CAD" w:rsidP="00CA3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078">
              <w:rPr>
                <w:rFonts w:ascii="Times New Roman" w:hAnsi="Times New Roman" w:cs="Times New Roman"/>
                <w:sz w:val="28"/>
                <w:szCs w:val="24"/>
              </w:rPr>
              <w:t>_____________</w:t>
            </w:r>
          </w:p>
          <w:p w:rsidR="001A3CAD" w:rsidRPr="00CA3078" w:rsidRDefault="001A3CAD" w:rsidP="00CA3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44" w:type="dxa"/>
          </w:tcPr>
          <w:p w:rsidR="001A3CAD" w:rsidRPr="00CA3078" w:rsidRDefault="001A3CAD" w:rsidP="00CA3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078">
              <w:rPr>
                <w:rFonts w:ascii="Times New Roman" w:hAnsi="Times New Roman" w:cs="Times New Roman"/>
                <w:sz w:val="28"/>
                <w:szCs w:val="24"/>
              </w:rPr>
              <w:t>______________________</w:t>
            </w:r>
          </w:p>
          <w:p w:rsidR="001A3CAD" w:rsidRPr="00CA3078" w:rsidRDefault="001A3CAD" w:rsidP="00CA3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0C16F0" w:rsidRPr="00CA3078" w:rsidTr="00CA3078">
        <w:tc>
          <w:tcPr>
            <w:tcW w:w="4535" w:type="dxa"/>
          </w:tcPr>
          <w:p w:rsidR="001A3CAD" w:rsidRPr="00CA3078" w:rsidRDefault="001A3CAD" w:rsidP="00CA3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3078">
              <w:rPr>
                <w:rFonts w:ascii="Times New Roman" w:hAnsi="Times New Roman" w:cs="Times New Roman"/>
                <w:sz w:val="28"/>
                <w:szCs w:val="24"/>
              </w:rPr>
              <w:t>М.П. (при наличии)</w:t>
            </w:r>
          </w:p>
        </w:tc>
        <w:tc>
          <w:tcPr>
            <w:tcW w:w="5592" w:type="dxa"/>
            <w:gridSpan w:val="2"/>
          </w:tcPr>
          <w:p w:rsidR="001A3CAD" w:rsidRPr="00CA3078" w:rsidRDefault="001A3CAD" w:rsidP="00CA307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A3078" w:rsidRDefault="00CA3078" w:rsidP="001A3CAD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CA3078" w:rsidRDefault="00CA3078" w:rsidP="001A3CAD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  <w:sectPr w:rsidR="00CA3078" w:rsidSect="00F323A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A3078" w:rsidRPr="00FA5C2F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CA3078" w:rsidRPr="00FA5C2F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субсидий 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Республики Тыва управляющим компаниям</w:t>
      </w:r>
    </w:p>
    <w:p w:rsidR="00CA3078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индустриальных (промышленных) парков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на финансовое </w:t>
      </w:r>
    </w:p>
    <w:p w:rsidR="00CA3078" w:rsidRPr="00FA5C2F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обеспечение затрат, связанных с их</w:t>
      </w:r>
    </w:p>
    <w:p w:rsidR="00CA3078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функционированием, включающих </w:t>
      </w:r>
    </w:p>
    <w:p w:rsidR="00CA3078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на содержание управляющих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индустриальных </w:t>
      </w:r>
    </w:p>
    <w:p w:rsidR="00CA3078" w:rsidRPr="00FA5C2F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(промышленных) парков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AD" w:rsidRPr="00CA3078" w:rsidRDefault="001A3CAD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AD" w:rsidRPr="0042423C" w:rsidRDefault="001A3CAD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3C">
        <w:rPr>
          <w:rFonts w:ascii="Times New Roman" w:hAnsi="Times New Roman" w:cs="Times New Roman"/>
          <w:sz w:val="28"/>
          <w:szCs w:val="28"/>
        </w:rPr>
        <w:t>ОЦЕНКА</w:t>
      </w:r>
    </w:p>
    <w:p w:rsidR="001A3CAD" w:rsidRPr="00CA3078" w:rsidRDefault="00CA3078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sz w:val="28"/>
          <w:szCs w:val="28"/>
        </w:rPr>
        <w:t>критериев конкурсного отбора заявок</w:t>
      </w:r>
    </w:p>
    <w:p w:rsidR="001A3CAD" w:rsidRPr="00CA3078" w:rsidRDefault="001A3CAD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AD" w:rsidRPr="00CA3078" w:rsidRDefault="001A3CAD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3628"/>
      </w:tblGrid>
      <w:tr w:rsidR="000C16F0" w:rsidRPr="00CA3078" w:rsidTr="00CA3078">
        <w:trPr>
          <w:jc w:val="center"/>
        </w:trPr>
        <w:tc>
          <w:tcPr>
            <w:tcW w:w="510" w:type="dxa"/>
          </w:tcPr>
          <w:p w:rsidR="001A3CAD" w:rsidRPr="00CA3078" w:rsidRDefault="00CA3078" w:rsidP="00CA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3CAD"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22" w:type="dxa"/>
          </w:tcPr>
          <w:p w:rsidR="001A3CAD" w:rsidRPr="00CA3078" w:rsidRDefault="001A3CAD" w:rsidP="00CA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628" w:type="dxa"/>
          </w:tcPr>
          <w:p w:rsidR="001A3CAD" w:rsidRPr="00CA3078" w:rsidRDefault="001A3CAD" w:rsidP="00CA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C16F0" w:rsidRPr="00CA3078" w:rsidTr="00CA3078">
        <w:trPr>
          <w:jc w:val="center"/>
        </w:trPr>
        <w:tc>
          <w:tcPr>
            <w:tcW w:w="8560" w:type="dxa"/>
            <w:gridSpan w:val="3"/>
          </w:tcPr>
          <w:p w:rsidR="001A3CAD" w:rsidRPr="00CA3078" w:rsidRDefault="001A3CAD" w:rsidP="00CA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Обязательные критерии</w:t>
            </w:r>
          </w:p>
        </w:tc>
      </w:tr>
      <w:tr w:rsidR="000C16F0" w:rsidRPr="00CA3078" w:rsidTr="00CA3078">
        <w:trPr>
          <w:jc w:val="center"/>
        </w:trPr>
        <w:tc>
          <w:tcPr>
            <w:tcW w:w="510" w:type="dxa"/>
          </w:tcPr>
          <w:p w:rsidR="001A3CAD" w:rsidRPr="00CA3078" w:rsidRDefault="001A3CAD" w:rsidP="00CA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1A3CAD" w:rsidRPr="00CA3078" w:rsidRDefault="001A3CAD" w:rsidP="00CA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Потребность в использовании субсидий промышленным (индустриальным) парком для реализации поставленных целей и задач согласно уставной деятельности</w:t>
            </w:r>
          </w:p>
        </w:tc>
        <w:tc>
          <w:tcPr>
            <w:tcW w:w="3628" w:type="dxa"/>
          </w:tcPr>
          <w:p w:rsidR="001A3CAD" w:rsidRPr="00CA3078" w:rsidRDefault="001A3CAD" w:rsidP="00CA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CA30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 от 1 до 5 баллов; не соответствует </w:t>
            </w:r>
            <w:r w:rsidR="00CA30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A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C16F0" w:rsidRPr="00CA3078" w:rsidTr="00CA3078">
        <w:trPr>
          <w:jc w:val="center"/>
        </w:trPr>
        <w:tc>
          <w:tcPr>
            <w:tcW w:w="510" w:type="dxa"/>
          </w:tcPr>
          <w:p w:rsidR="001A3CAD" w:rsidRPr="00CA3078" w:rsidRDefault="001A3CAD" w:rsidP="00CA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1A3CAD" w:rsidRPr="00CA3078" w:rsidRDefault="005C51D1" w:rsidP="00CA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Результативность и эффективность</w:t>
            </w:r>
            <w:r w:rsidR="001A3CAD"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субсидий промыш</w:t>
            </w: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ленным (индустриального) парком</w:t>
            </w:r>
          </w:p>
        </w:tc>
        <w:tc>
          <w:tcPr>
            <w:tcW w:w="3628" w:type="dxa"/>
          </w:tcPr>
          <w:p w:rsidR="001A3CAD" w:rsidRPr="00CA3078" w:rsidRDefault="001A3CAD" w:rsidP="00CA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CA30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 от 1 до 5 баллов; не соответствует </w:t>
            </w:r>
            <w:r w:rsidR="00CA30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A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C16F0" w:rsidRPr="00CA3078" w:rsidTr="00CA3078">
        <w:trPr>
          <w:jc w:val="center"/>
        </w:trPr>
        <w:tc>
          <w:tcPr>
            <w:tcW w:w="510" w:type="dxa"/>
          </w:tcPr>
          <w:p w:rsidR="001A3CAD" w:rsidRPr="00CA3078" w:rsidRDefault="001A3CAD" w:rsidP="00CA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1A3CAD" w:rsidRPr="00CA3078" w:rsidRDefault="001A3CAD" w:rsidP="00CA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Обоснование плана доходов и расходов управляющей компании</w:t>
            </w:r>
          </w:p>
        </w:tc>
        <w:tc>
          <w:tcPr>
            <w:tcW w:w="3628" w:type="dxa"/>
          </w:tcPr>
          <w:p w:rsidR="001A3CAD" w:rsidRPr="00CA3078" w:rsidRDefault="001A3CAD" w:rsidP="00CA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CA30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 от 1 до 5 баллов; не соответствует </w:t>
            </w:r>
            <w:r w:rsidR="00CA30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A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07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1A3CAD" w:rsidRPr="000C16F0" w:rsidRDefault="001A3CAD" w:rsidP="001A3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078" w:rsidRDefault="00CA3078" w:rsidP="000727C3">
      <w:pPr>
        <w:pStyle w:val="ConsPlusNormal"/>
        <w:jc w:val="both"/>
        <w:sectPr w:rsidR="00CA3078" w:rsidSect="00F323A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A3078" w:rsidRPr="00FA5C2F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CA3078" w:rsidRPr="00FA5C2F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субсидий 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Республики Тыва управляющим компаниям</w:t>
      </w:r>
    </w:p>
    <w:p w:rsidR="00CA3078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индустриальных (промышленных) парков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на финансовое </w:t>
      </w:r>
    </w:p>
    <w:p w:rsidR="00CA3078" w:rsidRPr="00FA5C2F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обеспечение затрат, связанных с их</w:t>
      </w:r>
    </w:p>
    <w:p w:rsidR="00CA3078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 xml:space="preserve">функционированием, включающих </w:t>
      </w:r>
    </w:p>
    <w:p w:rsidR="00CA3078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>на содержание управляющих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2F">
        <w:rPr>
          <w:rFonts w:ascii="Times New Roman" w:hAnsi="Times New Roman" w:cs="Times New Roman"/>
          <w:sz w:val="28"/>
          <w:szCs w:val="28"/>
        </w:rPr>
        <w:t xml:space="preserve">индустриальных </w:t>
      </w:r>
    </w:p>
    <w:p w:rsidR="00CA3078" w:rsidRPr="00FA5C2F" w:rsidRDefault="00CA3078" w:rsidP="00CA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(промышленных) парков</w:t>
      </w:r>
    </w:p>
    <w:p w:rsidR="00CA3078" w:rsidRPr="00FA5C2F" w:rsidRDefault="00CA3078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078" w:rsidRPr="00FA5C2F" w:rsidRDefault="00CA3078" w:rsidP="00CA3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C2F">
        <w:rPr>
          <w:rFonts w:ascii="Times New Roman" w:hAnsi="Times New Roman" w:cs="Times New Roman"/>
          <w:sz w:val="28"/>
          <w:szCs w:val="28"/>
        </w:rPr>
        <w:t>Форма</w:t>
      </w:r>
    </w:p>
    <w:p w:rsidR="00706B29" w:rsidRPr="00CA3078" w:rsidRDefault="00706B29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078" w:rsidRPr="0042423C" w:rsidRDefault="00CA3078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513"/>
      <w:bookmarkEnd w:id="31"/>
      <w:r w:rsidRPr="0042423C">
        <w:rPr>
          <w:rFonts w:ascii="Times New Roman" w:hAnsi="Times New Roman" w:cs="Times New Roman"/>
          <w:sz w:val="28"/>
          <w:szCs w:val="28"/>
        </w:rPr>
        <w:t>ЗАЯВЛЕНИЕ</w:t>
      </w:r>
    </w:p>
    <w:p w:rsidR="00CA3078" w:rsidRDefault="00CA3078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sz w:val="28"/>
          <w:szCs w:val="28"/>
        </w:rPr>
        <w:t>на перечисление субсидии на финансовое обеспечение</w:t>
      </w:r>
    </w:p>
    <w:p w:rsidR="00CA3078" w:rsidRDefault="00CA3078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sz w:val="28"/>
          <w:szCs w:val="28"/>
        </w:rPr>
        <w:t xml:space="preserve"> затрат деятельности управляющих компаний 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sz w:val="28"/>
          <w:szCs w:val="28"/>
        </w:rPr>
        <w:t>промышленных парков в рамках соглашения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A3078">
        <w:rPr>
          <w:rFonts w:ascii="Times New Roman" w:hAnsi="Times New Roman" w:cs="Times New Roman"/>
          <w:sz w:val="28"/>
          <w:szCs w:val="28"/>
        </w:rPr>
        <w:t xml:space="preserve"> _______ от ___________ г.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078" w:rsidRDefault="00CA3078" w:rsidP="00CA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</w:t>
      </w:r>
      <w:r>
        <w:rPr>
          <w:rFonts w:ascii="Times New Roman" w:hAnsi="Times New Roman" w:cs="Times New Roman"/>
          <w:sz w:val="28"/>
          <w:szCs w:val="28"/>
        </w:rPr>
        <w:t>№ _____</w:t>
      </w:r>
      <w:r w:rsidRPr="00CA3078">
        <w:rPr>
          <w:rFonts w:ascii="Times New Roman" w:hAnsi="Times New Roman" w:cs="Times New Roman"/>
          <w:sz w:val="28"/>
          <w:szCs w:val="28"/>
        </w:rPr>
        <w:t>_ от «___»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0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3078">
        <w:rPr>
          <w:rFonts w:ascii="Times New Roman" w:hAnsi="Times New Roman" w:cs="Times New Roman"/>
          <w:sz w:val="28"/>
          <w:szCs w:val="28"/>
        </w:rPr>
        <w:t xml:space="preserve"> прошу перечислить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A3078">
        <w:rPr>
          <w:rFonts w:ascii="Times New Roman" w:hAnsi="Times New Roman" w:cs="Times New Roman"/>
          <w:sz w:val="24"/>
          <w:szCs w:val="28"/>
        </w:rPr>
        <w:t>(указать организационно-правовую форму и полное наименование юридического лица)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sz w:val="28"/>
          <w:szCs w:val="28"/>
        </w:rPr>
        <w:t>средства субсидии в размере ____________ рублей (цифрами и прописью).</w:t>
      </w:r>
    </w:p>
    <w:p w:rsidR="00CA3078" w:rsidRDefault="00CA3078" w:rsidP="00CA3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078" w:rsidRDefault="00CA3078" w:rsidP="00CA3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078" w:rsidRDefault="00CA3078" w:rsidP="00CA3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Pr="00CA30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07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    </w:t>
      </w:r>
      <w:r w:rsidRPr="00CA307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3078" w:rsidRPr="00CA3078" w:rsidRDefault="00CA3078" w:rsidP="00CA30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Pr="00CA3078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CA3078">
        <w:rPr>
          <w:rFonts w:ascii="Times New Roman" w:hAnsi="Times New Roman" w:cs="Times New Roman"/>
          <w:sz w:val="24"/>
          <w:szCs w:val="28"/>
        </w:rPr>
        <w:t>(Ф.И.О.)</w:t>
      </w:r>
    </w:p>
    <w:p w:rsidR="00CA3078" w:rsidRDefault="00CA3078" w:rsidP="00CA30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3078" w:rsidRPr="00CA3078" w:rsidRDefault="00CA3078" w:rsidP="00CA30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A3078">
        <w:rPr>
          <w:rFonts w:ascii="Times New Roman" w:hAnsi="Times New Roman" w:cs="Times New Roman"/>
          <w:sz w:val="24"/>
          <w:szCs w:val="28"/>
        </w:rPr>
        <w:t>М.П. (при наличии)</w:t>
      </w:r>
    </w:p>
    <w:p w:rsidR="00CA3078" w:rsidRDefault="00CA3078" w:rsidP="00CA3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F3" w:rsidRPr="00CA3078" w:rsidRDefault="00CA3078" w:rsidP="00CA3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sz w:val="28"/>
          <w:szCs w:val="28"/>
        </w:rPr>
        <w:t>«____» ____________ 20__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23C">
        <w:rPr>
          <w:rFonts w:ascii="Times New Roman" w:hAnsi="Times New Roman" w:cs="Times New Roman"/>
          <w:sz w:val="28"/>
          <w:szCs w:val="28"/>
        </w:rPr>
        <w:t>».</w:t>
      </w:r>
    </w:p>
    <w:p w:rsidR="00C90A61" w:rsidRPr="00507079" w:rsidRDefault="00C90A61" w:rsidP="00C90A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7079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0707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707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2423C" w:rsidRPr="00507079" w:rsidRDefault="00C90A61" w:rsidP="004242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23C" w:rsidRPr="005070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2423C" w:rsidRPr="00507079" w:rsidRDefault="0042423C" w:rsidP="004242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707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2423C" w:rsidRPr="00507079" w:rsidRDefault="0042423C" w:rsidP="0042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2" w:name="_GoBack"/>
      <w:bookmarkEnd w:id="32"/>
    </w:p>
    <w:p w:rsidR="0042423C" w:rsidRDefault="0042423C" w:rsidP="0042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3C" w:rsidRPr="00507079" w:rsidRDefault="0042423C" w:rsidP="0042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3C" w:rsidRDefault="0042423C" w:rsidP="0042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</w:t>
      </w:r>
    </w:p>
    <w:p w:rsidR="0042423C" w:rsidRPr="00507079" w:rsidRDefault="0042423C" w:rsidP="0042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7079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</w:p>
    <w:p w:rsidR="0042423C" w:rsidRPr="00507079" w:rsidRDefault="0042423C" w:rsidP="00424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079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07079">
        <w:rPr>
          <w:rFonts w:ascii="Times New Roman" w:hAnsi="Times New Roman" w:cs="Times New Roman"/>
          <w:sz w:val="28"/>
          <w:szCs w:val="28"/>
        </w:rPr>
        <w:tab/>
      </w:r>
      <w:r w:rsidRPr="00507079">
        <w:rPr>
          <w:rFonts w:ascii="Times New Roman" w:hAnsi="Times New Roman" w:cs="Times New Roman"/>
          <w:sz w:val="28"/>
          <w:szCs w:val="28"/>
        </w:rPr>
        <w:tab/>
      </w:r>
      <w:r w:rsidRPr="00507079">
        <w:rPr>
          <w:rFonts w:ascii="Times New Roman" w:hAnsi="Times New Roman" w:cs="Times New Roman"/>
          <w:sz w:val="28"/>
          <w:szCs w:val="28"/>
        </w:rPr>
        <w:tab/>
      </w:r>
      <w:r w:rsidRPr="00507079">
        <w:rPr>
          <w:rFonts w:ascii="Times New Roman" w:hAnsi="Times New Roman" w:cs="Times New Roman"/>
          <w:sz w:val="28"/>
          <w:szCs w:val="28"/>
        </w:rPr>
        <w:tab/>
      </w:r>
      <w:r w:rsidRPr="00507079">
        <w:rPr>
          <w:rFonts w:ascii="Times New Roman" w:hAnsi="Times New Roman" w:cs="Times New Roman"/>
          <w:sz w:val="28"/>
          <w:szCs w:val="28"/>
        </w:rPr>
        <w:tab/>
      </w:r>
      <w:r w:rsidRPr="005070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707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79"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 w:rsidRPr="00507079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42423C" w:rsidRPr="00507079" w:rsidSect="00F323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78" w:rsidRDefault="008B2278" w:rsidP="00507079">
      <w:pPr>
        <w:spacing w:after="0" w:line="240" w:lineRule="auto"/>
      </w:pPr>
      <w:r>
        <w:separator/>
      </w:r>
    </w:p>
  </w:endnote>
  <w:endnote w:type="continuationSeparator" w:id="0">
    <w:p w:rsidR="008B2278" w:rsidRDefault="008B2278" w:rsidP="005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61" w:rsidRDefault="00C90A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61" w:rsidRDefault="00C90A6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61" w:rsidRDefault="00C90A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78" w:rsidRDefault="008B2278" w:rsidP="00507079">
      <w:pPr>
        <w:spacing w:after="0" w:line="240" w:lineRule="auto"/>
      </w:pPr>
      <w:r>
        <w:separator/>
      </w:r>
    </w:p>
  </w:footnote>
  <w:footnote w:type="continuationSeparator" w:id="0">
    <w:p w:rsidR="008B2278" w:rsidRDefault="008B2278" w:rsidP="005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61" w:rsidRDefault="00C90A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9256"/>
    </w:sdtPr>
    <w:sdtEndPr>
      <w:rPr>
        <w:rFonts w:ascii="Times New Roman" w:hAnsi="Times New Roman" w:cs="Times New Roman"/>
        <w:sz w:val="24"/>
        <w:szCs w:val="24"/>
      </w:rPr>
    </w:sdtEndPr>
    <w:sdtContent>
      <w:p w:rsidR="004F6696" w:rsidRPr="00507079" w:rsidRDefault="004D22B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70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6696" w:rsidRPr="005070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70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BAC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070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61" w:rsidRDefault="00C90A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FFB"/>
    <w:multiLevelType w:val="multilevel"/>
    <w:tmpl w:val="6F8237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6111CC"/>
    <w:multiLevelType w:val="multilevel"/>
    <w:tmpl w:val="EAE8647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723E64"/>
    <w:multiLevelType w:val="hybridMultilevel"/>
    <w:tmpl w:val="D0B2C8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376"/>
    <w:multiLevelType w:val="multilevel"/>
    <w:tmpl w:val="F17A8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17466A"/>
    <w:multiLevelType w:val="hybridMultilevel"/>
    <w:tmpl w:val="0AAA8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13B7"/>
    <w:multiLevelType w:val="multilevel"/>
    <w:tmpl w:val="2CFC4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AE7276"/>
    <w:multiLevelType w:val="multilevel"/>
    <w:tmpl w:val="DE505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9A6B0D"/>
    <w:multiLevelType w:val="multilevel"/>
    <w:tmpl w:val="4C081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0B8029C"/>
    <w:multiLevelType w:val="multilevel"/>
    <w:tmpl w:val="D17A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3B830B3"/>
    <w:multiLevelType w:val="multilevel"/>
    <w:tmpl w:val="EDA0C1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87F6FE1"/>
    <w:multiLevelType w:val="hybridMultilevel"/>
    <w:tmpl w:val="2F38C60E"/>
    <w:lvl w:ilvl="0" w:tplc="392C9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6014A"/>
    <w:multiLevelType w:val="hybridMultilevel"/>
    <w:tmpl w:val="D77C59C8"/>
    <w:lvl w:ilvl="0" w:tplc="E536D2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15616E"/>
    <w:multiLevelType w:val="multilevel"/>
    <w:tmpl w:val="DB526A5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A831940"/>
    <w:multiLevelType w:val="multilevel"/>
    <w:tmpl w:val="A2563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C70A6F"/>
    <w:multiLevelType w:val="multilevel"/>
    <w:tmpl w:val="EEF4C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C3139AA"/>
    <w:multiLevelType w:val="hybridMultilevel"/>
    <w:tmpl w:val="9F2AB0A4"/>
    <w:lvl w:ilvl="0" w:tplc="D91E17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5fa902-1e39-47ae-bf75-af4dfb7db336"/>
  </w:docVars>
  <w:rsids>
    <w:rsidRoot w:val="00D2000E"/>
    <w:rsid w:val="00000115"/>
    <w:rsid w:val="0000133E"/>
    <w:rsid w:val="00007BB4"/>
    <w:rsid w:val="00011EB8"/>
    <w:rsid w:val="000150A1"/>
    <w:rsid w:val="00020B8D"/>
    <w:rsid w:val="00032AA4"/>
    <w:rsid w:val="0003300E"/>
    <w:rsid w:val="00035277"/>
    <w:rsid w:val="00035C39"/>
    <w:rsid w:val="00036A53"/>
    <w:rsid w:val="00037B3B"/>
    <w:rsid w:val="00040AF7"/>
    <w:rsid w:val="000500BE"/>
    <w:rsid w:val="00051160"/>
    <w:rsid w:val="00060C96"/>
    <w:rsid w:val="00066FB4"/>
    <w:rsid w:val="00070B20"/>
    <w:rsid w:val="0007119B"/>
    <w:rsid w:val="000727C3"/>
    <w:rsid w:val="0007303C"/>
    <w:rsid w:val="00077954"/>
    <w:rsid w:val="00083976"/>
    <w:rsid w:val="00085124"/>
    <w:rsid w:val="000852E3"/>
    <w:rsid w:val="0008653F"/>
    <w:rsid w:val="00092FE3"/>
    <w:rsid w:val="000A2929"/>
    <w:rsid w:val="000A61E3"/>
    <w:rsid w:val="000A7078"/>
    <w:rsid w:val="000B1A24"/>
    <w:rsid w:val="000C16F0"/>
    <w:rsid w:val="000C4890"/>
    <w:rsid w:val="000C4982"/>
    <w:rsid w:val="000F378C"/>
    <w:rsid w:val="00100F01"/>
    <w:rsid w:val="0010404A"/>
    <w:rsid w:val="001051D5"/>
    <w:rsid w:val="00110BB0"/>
    <w:rsid w:val="001118A1"/>
    <w:rsid w:val="001171D3"/>
    <w:rsid w:val="00124FD3"/>
    <w:rsid w:val="001300FC"/>
    <w:rsid w:val="001404F3"/>
    <w:rsid w:val="00141E69"/>
    <w:rsid w:val="001438D1"/>
    <w:rsid w:val="00152D70"/>
    <w:rsid w:val="00156B7E"/>
    <w:rsid w:val="001615C1"/>
    <w:rsid w:val="0017034F"/>
    <w:rsid w:val="00170C45"/>
    <w:rsid w:val="001739AD"/>
    <w:rsid w:val="00175F99"/>
    <w:rsid w:val="0018114A"/>
    <w:rsid w:val="00183638"/>
    <w:rsid w:val="0018469C"/>
    <w:rsid w:val="00184F22"/>
    <w:rsid w:val="00191693"/>
    <w:rsid w:val="001928F1"/>
    <w:rsid w:val="00194832"/>
    <w:rsid w:val="001A3CAD"/>
    <w:rsid w:val="001A4AE5"/>
    <w:rsid w:val="001B37C6"/>
    <w:rsid w:val="001C269A"/>
    <w:rsid w:val="001C6CDC"/>
    <w:rsid w:val="001E1840"/>
    <w:rsid w:val="00213C4D"/>
    <w:rsid w:val="0022369F"/>
    <w:rsid w:val="002241B8"/>
    <w:rsid w:val="002256D0"/>
    <w:rsid w:val="00232846"/>
    <w:rsid w:val="002338C9"/>
    <w:rsid w:val="00236E64"/>
    <w:rsid w:val="00241D9A"/>
    <w:rsid w:val="002443E7"/>
    <w:rsid w:val="002463D6"/>
    <w:rsid w:val="00247CBC"/>
    <w:rsid w:val="002557A4"/>
    <w:rsid w:val="002614C7"/>
    <w:rsid w:val="002615C8"/>
    <w:rsid w:val="00264F8C"/>
    <w:rsid w:val="002708F4"/>
    <w:rsid w:val="002752D5"/>
    <w:rsid w:val="00276BE4"/>
    <w:rsid w:val="002801A2"/>
    <w:rsid w:val="00282081"/>
    <w:rsid w:val="00285A03"/>
    <w:rsid w:val="0029128E"/>
    <w:rsid w:val="002927C3"/>
    <w:rsid w:val="00292F6C"/>
    <w:rsid w:val="00296FA2"/>
    <w:rsid w:val="002A648A"/>
    <w:rsid w:val="002B0FA9"/>
    <w:rsid w:val="002B35B7"/>
    <w:rsid w:val="002C15C5"/>
    <w:rsid w:val="002C1A66"/>
    <w:rsid w:val="002C321B"/>
    <w:rsid w:val="002D1797"/>
    <w:rsid w:val="002D1EE3"/>
    <w:rsid w:val="002D3CCC"/>
    <w:rsid w:val="002D48C1"/>
    <w:rsid w:val="002D7307"/>
    <w:rsid w:val="002D7B57"/>
    <w:rsid w:val="002E1D8D"/>
    <w:rsid w:val="002E532C"/>
    <w:rsid w:val="002F572A"/>
    <w:rsid w:val="002F5BCB"/>
    <w:rsid w:val="003154DF"/>
    <w:rsid w:val="003168A7"/>
    <w:rsid w:val="00320781"/>
    <w:rsid w:val="0032092D"/>
    <w:rsid w:val="00321C99"/>
    <w:rsid w:val="003273B9"/>
    <w:rsid w:val="00334357"/>
    <w:rsid w:val="003366FE"/>
    <w:rsid w:val="00342410"/>
    <w:rsid w:val="003450BD"/>
    <w:rsid w:val="00357F10"/>
    <w:rsid w:val="0036217E"/>
    <w:rsid w:val="00363AD9"/>
    <w:rsid w:val="00364365"/>
    <w:rsid w:val="00374902"/>
    <w:rsid w:val="003754C7"/>
    <w:rsid w:val="003822E5"/>
    <w:rsid w:val="00386816"/>
    <w:rsid w:val="00392672"/>
    <w:rsid w:val="00392D08"/>
    <w:rsid w:val="003A449D"/>
    <w:rsid w:val="003A4B0E"/>
    <w:rsid w:val="003B38FC"/>
    <w:rsid w:val="003B75F1"/>
    <w:rsid w:val="003B789E"/>
    <w:rsid w:val="003C2EF2"/>
    <w:rsid w:val="003C679F"/>
    <w:rsid w:val="003D2C32"/>
    <w:rsid w:val="003D3A69"/>
    <w:rsid w:val="003D6B00"/>
    <w:rsid w:val="003E260F"/>
    <w:rsid w:val="003E2652"/>
    <w:rsid w:val="003E2ED2"/>
    <w:rsid w:val="003E5B51"/>
    <w:rsid w:val="003E5D62"/>
    <w:rsid w:val="00401B8A"/>
    <w:rsid w:val="00403ED0"/>
    <w:rsid w:val="0042423C"/>
    <w:rsid w:val="00451AD7"/>
    <w:rsid w:val="0046488F"/>
    <w:rsid w:val="00470251"/>
    <w:rsid w:val="00471577"/>
    <w:rsid w:val="00472315"/>
    <w:rsid w:val="004726DD"/>
    <w:rsid w:val="00474FC1"/>
    <w:rsid w:val="00476E20"/>
    <w:rsid w:val="00481B5B"/>
    <w:rsid w:val="0048207F"/>
    <w:rsid w:val="00483A4B"/>
    <w:rsid w:val="00484958"/>
    <w:rsid w:val="00485C30"/>
    <w:rsid w:val="00491A37"/>
    <w:rsid w:val="00491C04"/>
    <w:rsid w:val="00493A60"/>
    <w:rsid w:val="004B2C1C"/>
    <w:rsid w:val="004D22B0"/>
    <w:rsid w:val="004D3562"/>
    <w:rsid w:val="004E4EB4"/>
    <w:rsid w:val="004E55DE"/>
    <w:rsid w:val="004E5E1F"/>
    <w:rsid w:val="004E7537"/>
    <w:rsid w:val="004F0A32"/>
    <w:rsid w:val="004F1495"/>
    <w:rsid w:val="004F6696"/>
    <w:rsid w:val="0050324A"/>
    <w:rsid w:val="00503EF2"/>
    <w:rsid w:val="00507079"/>
    <w:rsid w:val="00522D1D"/>
    <w:rsid w:val="0052378A"/>
    <w:rsid w:val="005415C8"/>
    <w:rsid w:val="00552CF3"/>
    <w:rsid w:val="00563426"/>
    <w:rsid w:val="00574E62"/>
    <w:rsid w:val="00591FC1"/>
    <w:rsid w:val="00592343"/>
    <w:rsid w:val="005A5B53"/>
    <w:rsid w:val="005A6D69"/>
    <w:rsid w:val="005A72CE"/>
    <w:rsid w:val="005B53F9"/>
    <w:rsid w:val="005B67C4"/>
    <w:rsid w:val="005C03F9"/>
    <w:rsid w:val="005C51D1"/>
    <w:rsid w:val="005C7B61"/>
    <w:rsid w:val="005E1285"/>
    <w:rsid w:val="005F322A"/>
    <w:rsid w:val="005F400B"/>
    <w:rsid w:val="005F4A80"/>
    <w:rsid w:val="00600BB0"/>
    <w:rsid w:val="00603080"/>
    <w:rsid w:val="00603B6D"/>
    <w:rsid w:val="00605ECE"/>
    <w:rsid w:val="0061525F"/>
    <w:rsid w:val="006224BA"/>
    <w:rsid w:val="00625846"/>
    <w:rsid w:val="00641A7D"/>
    <w:rsid w:val="00644C84"/>
    <w:rsid w:val="0064518F"/>
    <w:rsid w:val="00654D99"/>
    <w:rsid w:val="006551D2"/>
    <w:rsid w:val="00660F92"/>
    <w:rsid w:val="00666282"/>
    <w:rsid w:val="0067400D"/>
    <w:rsid w:val="00695207"/>
    <w:rsid w:val="006B19C9"/>
    <w:rsid w:val="006C4237"/>
    <w:rsid w:val="006E1E3D"/>
    <w:rsid w:val="006E2093"/>
    <w:rsid w:val="006E2637"/>
    <w:rsid w:val="006E289B"/>
    <w:rsid w:val="006E6836"/>
    <w:rsid w:val="006F06F4"/>
    <w:rsid w:val="006F0B2D"/>
    <w:rsid w:val="007010D1"/>
    <w:rsid w:val="00704059"/>
    <w:rsid w:val="00706B29"/>
    <w:rsid w:val="00710151"/>
    <w:rsid w:val="0071584E"/>
    <w:rsid w:val="007158E1"/>
    <w:rsid w:val="0072214E"/>
    <w:rsid w:val="00730F1C"/>
    <w:rsid w:val="0073641D"/>
    <w:rsid w:val="00736E9D"/>
    <w:rsid w:val="00737463"/>
    <w:rsid w:val="0074106F"/>
    <w:rsid w:val="00741096"/>
    <w:rsid w:val="00745B1C"/>
    <w:rsid w:val="00747AF2"/>
    <w:rsid w:val="007576CD"/>
    <w:rsid w:val="00763C07"/>
    <w:rsid w:val="00781373"/>
    <w:rsid w:val="0078421B"/>
    <w:rsid w:val="007902FA"/>
    <w:rsid w:val="007934A0"/>
    <w:rsid w:val="007A62AB"/>
    <w:rsid w:val="007A7C68"/>
    <w:rsid w:val="007B12AB"/>
    <w:rsid w:val="007B23E5"/>
    <w:rsid w:val="007D0E45"/>
    <w:rsid w:val="007E1497"/>
    <w:rsid w:val="007E359D"/>
    <w:rsid w:val="007F1B3A"/>
    <w:rsid w:val="007F2A4B"/>
    <w:rsid w:val="0080691C"/>
    <w:rsid w:val="008152FE"/>
    <w:rsid w:val="00844D5E"/>
    <w:rsid w:val="00857E8A"/>
    <w:rsid w:val="00862A28"/>
    <w:rsid w:val="00863143"/>
    <w:rsid w:val="00864BE9"/>
    <w:rsid w:val="00870265"/>
    <w:rsid w:val="00883522"/>
    <w:rsid w:val="00883929"/>
    <w:rsid w:val="008863B1"/>
    <w:rsid w:val="008A2F12"/>
    <w:rsid w:val="008A3A32"/>
    <w:rsid w:val="008A4FEF"/>
    <w:rsid w:val="008B2278"/>
    <w:rsid w:val="008B46D9"/>
    <w:rsid w:val="008C041C"/>
    <w:rsid w:val="008C448A"/>
    <w:rsid w:val="008C47EF"/>
    <w:rsid w:val="008C5998"/>
    <w:rsid w:val="008C6E0E"/>
    <w:rsid w:val="008D1695"/>
    <w:rsid w:val="008D4E63"/>
    <w:rsid w:val="008E0B91"/>
    <w:rsid w:val="008E1009"/>
    <w:rsid w:val="008E60B2"/>
    <w:rsid w:val="008F1E81"/>
    <w:rsid w:val="008F394C"/>
    <w:rsid w:val="009011A0"/>
    <w:rsid w:val="009128E1"/>
    <w:rsid w:val="00912E50"/>
    <w:rsid w:val="0092019F"/>
    <w:rsid w:val="00935AE9"/>
    <w:rsid w:val="009407B2"/>
    <w:rsid w:val="00941C2D"/>
    <w:rsid w:val="009560EB"/>
    <w:rsid w:val="00964291"/>
    <w:rsid w:val="0097089D"/>
    <w:rsid w:val="009741E5"/>
    <w:rsid w:val="0099031E"/>
    <w:rsid w:val="009907C9"/>
    <w:rsid w:val="00991AD9"/>
    <w:rsid w:val="00991BAB"/>
    <w:rsid w:val="00992701"/>
    <w:rsid w:val="009929BD"/>
    <w:rsid w:val="009A0F60"/>
    <w:rsid w:val="009B04FA"/>
    <w:rsid w:val="009B162A"/>
    <w:rsid w:val="009C07FE"/>
    <w:rsid w:val="009D39A2"/>
    <w:rsid w:val="009D3E40"/>
    <w:rsid w:val="009E0C00"/>
    <w:rsid w:val="009E3258"/>
    <w:rsid w:val="009E5437"/>
    <w:rsid w:val="009E5F48"/>
    <w:rsid w:val="009F0480"/>
    <w:rsid w:val="009F14D5"/>
    <w:rsid w:val="009F1DC6"/>
    <w:rsid w:val="009F539B"/>
    <w:rsid w:val="009F7FA4"/>
    <w:rsid w:val="00A03523"/>
    <w:rsid w:val="00A16FE1"/>
    <w:rsid w:val="00A21187"/>
    <w:rsid w:val="00A22E06"/>
    <w:rsid w:val="00A31AB9"/>
    <w:rsid w:val="00A425A5"/>
    <w:rsid w:val="00A43DD3"/>
    <w:rsid w:val="00A45CC2"/>
    <w:rsid w:val="00A47385"/>
    <w:rsid w:val="00A57D59"/>
    <w:rsid w:val="00A62186"/>
    <w:rsid w:val="00A720DA"/>
    <w:rsid w:val="00A77BE0"/>
    <w:rsid w:val="00A80D44"/>
    <w:rsid w:val="00A92263"/>
    <w:rsid w:val="00A9443A"/>
    <w:rsid w:val="00A944A8"/>
    <w:rsid w:val="00A94505"/>
    <w:rsid w:val="00A9784C"/>
    <w:rsid w:val="00AA3B79"/>
    <w:rsid w:val="00AB01BA"/>
    <w:rsid w:val="00AB061D"/>
    <w:rsid w:val="00AB31FA"/>
    <w:rsid w:val="00AB4952"/>
    <w:rsid w:val="00AC48D2"/>
    <w:rsid w:val="00AD0D78"/>
    <w:rsid w:val="00AD3DB1"/>
    <w:rsid w:val="00AF0028"/>
    <w:rsid w:val="00AF474C"/>
    <w:rsid w:val="00AF4A1F"/>
    <w:rsid w:val="00AF7451"/>
    <w:rsid w:val="00B11304"/>
    <w:rsid w:val="00B1579B"/>
    <w:rsid w:val="00B207E6"/>
    <w:rsid w:val="00B24092"/>
    <w:rsid w:val="00B251E3"/>
    <w:rsid w:val="00B26887"/>
    <w:rsid w:val="00B37AFF"/>
    <w:rsid w:val="00B37D9E"/>
    <w:rsid w:val="00B41A49"/>
    <w:rsid w:val="00B42432"/>
    <w:rsid w:val="00B51B75"/>
    <w:rsid w:val="00B5237D"/>
    <w:rsid w:val="00B6765D"/>
    <w:rsid w:val="00B776B0"/>
    <w:rsid w:val="00B80AD4"/>
    <w:rsid w:val="00B83357"/>
    <w:rsid w:val="00B862BC"/>
    <w:rsid w:val="00B971AE"/>
    <w:rsid w:val="00BA115E"/>
    <w:rsid w:val="00BB0D72"/>
    <w:rsid w:val="00BB7E23"/>
    <w:rsid w:val="00BD3131"/>
    <w:rsid w:val="00BD32E0"/>
    <w:rsid w:val="00BD4D95"/>
    <w:rsid w:val="00BD5014"/>
    <w:rsid w:val="00BE3279"/>
    <w:rsid w:val="00BF1850"/>
    <w:rsid w:val="00C00B0A"/>
    <w:rsid w:val="00C03C78"/>
    <w:rsid w:val="00C051DD"/>
    <w:rsid w:val="00C108B6"/>
    <w:rsid w:val="00C159E1"/>
    <w:rsid w:val="00C16A00"/>
    <w:rsid w:val="00C20E1F"/>
    <w:rsid w:val="00C332AA"/>
    <w:rsid w:val="00C34D5E"/>
    <w:rsid w:val="00C54A12"/>
    <w:rsid w:val="00C5669C"/>
    <w:rsid w:val="00C6309D"/>
    <w:rsid w:val="00C90A61"/>
    <w:rsid w:val="00C94408"/>
    <w:rsid w:val="00CA3078"/>
    <w:rsid w:val="00CB10BD"/>
    <w:rsid w:val="00CB77F3"/>
    <w:rsid w:val="00CC2338"/>
    <w:rsid w:val="00CC38A3"/>
    <w:rsid w:val="00CC52E0"/>
    <w:rsid w:val="00CE170D"/>
    <w:rsid w:val="00CE2C08"/>
    <w:rsid w:val="00CE3512"/>
    <w:rsid w:val="00CE60C2"/>
    <w:rsid w:val="00CE6593"/>
    <w:rsid w:val="00CE6A21"/>
    <w:rsid w:val="00CF23F9"/>
    <w:rsid w:val="00CF3872"/>
    <w:rsid w:val="00D06E12"/>
    <w:rsid w:val="00D164EE"/>
    <w:rsid w:val="00D1722E"/>
    <w:rsid w:val="00D2000E"/>
    <w:rsid w:val="00D21216"/>
    <w:rsid w:val="00D21699"/>
    <w:rsid w:val="00D234AF"/>
    <w:rsid w:val="00D24DA7"/>
    <w:rsid w:val="00D358BA"/>
    <w:rsid w:val="00D35AB3"/>
    <w:rsid w:val="00D35BAC"/>
    <w:rsid w:val="00D4052B"/>
    <w:rsid w:val="00D441E5"/>
    <w:rsid w:val="00D443DF"/>
    <w:rsid w:val="00D54278"/>
    <w:rsid w:val="00D549A3"/>
    <w:rsid w:val="00D6535D"/>
    <w:rsid w:val="00D666F2"/>
    <w:rsid w:val="00D719A4"/>
    <w:rsid w:val="00D76394"/>
    <w:rsid w:val="00DB1F16"/>
    <w:rsid w:val="00DB4918"/>
    <w:rsid w:val="00DC2190"/>
    <w:rsid w:val="00DC2E48"/>
    <w:rsid w:val="00DC4531"/>
    <w:rsid w:val="00DD0A9E"/>
    <w:rsid w:val="00DD2CD1"/>
    <w:rsid w:val="00DD4C11"/>
    <w:rsid w:val="00DD4C7E"/>
    <w:rsid w:val="00DE7DE8"/>
    <w:rsid w:val="00DF00D5"/>
    <w:rsid w:val="00DF04E3"/>
    <w:rsid w:val="00DF68F3"/>
    <w:rsid w:val="00DF7210"/>
    <w:rsid w:val="00E05513"/>
    <w:rsid w:val="00E07F73"/>
    <w:rsid w:val="00E11134"/>
    <w:rsid w:val="00E12F47"/>
    <w:rsid w:val="00E1327B"/>
    <w:rsid w:val="00E21DCE"/>
    <w:rsid w:val="00E30902"/>
    <w:rsid w:val="00E3631C"/>
    <w:rsid w:val="00E42640"/>
    <w:rsid w:val="00E43AC1"/>
    <w:rsid w:val="00E612BB"/>
    <w:rsid w:val="00E63D7D"/>
    <w:rsid w:val="00E662B3"/>
    <w:rsid w:val="00E70A60"/>
    <w:rsid w:val="00E7312D"/>
    <w:rsid w:val="00E73EA0"/>
    <w:rsid w:val="00E74BBF"/>
    <w:rsid w:val="00E8316A"/>
    <w:rsid w:val="00E90D76"/>
    <w:rsid w:val="00E918D3"/>
    <w:rsid w:val="00EA3448"/>
    <w:rsid w:val="00EA3A17"/>
    <w:rsid w:val="00EA77EC"/>
    <w:rsid w:val="00EB07AA"/>
    <w:rsid w:val="00EB34EE"/>
    <w:rsid w:val="00EB7ABD"/>
    <w:rsid w:val="00EC7D6D"/>
    <w:rsid w:val="00ED46D0"/>
    <w:rsid w:val="00EE0111"/>
    <w:rsid w:val="00EE2A2D"/>
    <w:rsid w:val="00EE6C00"/>
    <w:rsid w:val="00EF07D5"/>
    <w:rsid w:val="00EF1810"/>
    <w:rsid w:val="00EF40EF"/>
    <w:rsid w:val="00EF6891"/>
    <w:rsid w:val="00EF7A56"/>
    <w:rsid w:val="00F176B5"/>
    <w:rsid w:val="00F20124"/>
    <w:rsid w:val="00F23718"/>
    <w:rsid w:val="00F3060F"/>
    <w:rsid w:val="00F323A0"/>
    <w:rsid w:val="00F33F46"/>
    <w:rsid w:val="00F34104"/>
    <w:rsid w:val="00F365EE"/>
    <w:rsid w:val="00F370D5"/>
    <w:rsid w:val="00F41718"/>
    <w:rsid w:val="00F50EF8"/>
    <w:rsid w:val="00F5182D"/>
    <w:rsid w:val="00F60605"/>
    <w:rsid w:val="00F60C4F"/>
    <w:rsid w:val="00F61226"/>
    <w:rsid w:val="00F71625"/>
    <w:rsid w:val="00F77D6D"/>
    <w:rsid w:val="00F8255E"/>
    <w:rsid w:val="00F83A1C"/>
    <w:rsid w:val="00F93A57"/>
    <w:rsid w:val="00F94205"/>
    <w:rsid w:val="00F95467"/>
    <w:rsid w:val="00F959CC"/>
    <w:rsid w:val="00FA5C2F"/>
    <w:rsid w:val="00FB1233"/>
    <w:rsid w:val="00FB1EF5"/>
    <w:rsid w:val="00FB305B"/>
    <w:rsid w:val="00FB6545"/>
    <w:rsid w:val="00FB7D89"/>
    <w:rsid w:val="00FC0583"/>
    <w:rsid w:val="00FC3EC2"/>
    <w:rsid w:val="00FC42E5"/>
    <w:rsid w:val="00FC58AA"/>
    <w:rsid w:val="00FD00D7"/>
    <w:rsid w:val="00FD7459"/>
    <w:rsid w:val="00FF13B5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F784E-8C68-43DA-81AE-B17FCE6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00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00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20B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5D6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0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7079"/>
  </w:style>
  <w:style w:type="paragraph" w:styleId="ab">
    <w:name w:val="footer"/>
    <w:basedOn w:val="a"/>
    <w:link w:val="ac"/>
    <w:uiPriority w:val="99"/>
    <w:semiHidden/>
    <w:unhideWhenUsed/>
    <w:rsid w:val="005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6945</Words>
  <Characters>39588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Чайзат Кан-Болатовна</dc:creator>
  <cp:keywords/>
  <dc:description/>
  <cp:lastModifiedBy>Тас-оол Оксана Всеволодовна</cp:lastModifiedBy>
  <cp:revision>3</cp:revision>
  <cp:lastPrinted>2022-07-19T02:51:00Z</cp:lastPrinted>
  <dcterms:created xsi:type="dcterms:W3CDTF">2022-07-19T02:50:00Z</dcterms:created>
  <dcterms:modified xsi:type="dcterms:W3CDTF">2022-07-19T02:52:00Z</dcterms:modified>
</cp:coreProperties>
</file>