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EA" w:rsidRDefault="00A57FEA" w:rsidP="00A57FE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7218D" w:rsidRDefault="0067218D" w:rsidP="00A57FE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7218D" w:rsidRDefault="0067218D" w:rsidP="00A57FE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57FEA" w:rsidRPr="0025472A" w:rsidRDefault="00A57FEA" w:rsidP="00A57FEA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57FEA" w:rsidRPr="004C14FF" w:rsidRDefault="00A57FEA" w:rsidP="00A57FE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D98" w:rsidRDefault="00200EF8" w:rsidP="00200E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июля 2022 г. № 451</w:t>
      </w:r>
    </w:p>
    <w:p w:rsidR="00FA4D98" w:rsidRPr="00FA4D98" w:rsidRDefault="00200EF8" w:rsidP="00200E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FA4D98" w:rsidRP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D98" w:rsidRDefault="00703FAA" w:rsidP="00FA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98">
        <w:rPr>
          <w:rFonts w:ascii="Times New Roman" w:hAnsi="Times New Roman" w:cs="Times New Roman"/>
          <w:b/>
          <w:sz w:val="28"/>
          <w:szCs w:val="28"/>
        </w:rPr>
        <w:t>О</w:t>
      </w:r>
      <w:r w:rsidR="00FA4D98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FA4D98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FA4D98" w:rsidRDefault="00703FAA" w:rsidP="00FA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98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FA4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D98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7224C0" w:rsidRPr="00FA4D98" w:rsidRDefault="00703FAA" w:rsidP="00FA4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98">
        <w:rPr>
          <w:rFonts w:ascii="Times New Roman" w:hAnsi="Times New Roman" w:cs="Times New Roman"/>
          <w:b/>
          <w:sz w:val="28"/>
          <w:szCs w:val="28"/>
        </w:rPr>
        <w:t>от 27 сентября 2011 г. № 553</w:t>
      </w:r>
    </w:p>
    <w:p w:rsidR="003B6904" w:rsidRDefault="003B6904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D98" w:rsidRP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6F5" w:rsidRPr="00FA4D98" w:rsidRDefault="00000AD8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 w:rsidR="00B4260A" w:rsidRPr="00FA4D98">
        <w:rPr>
          <w:rFonts w:ascii="Times New Roman" w:hAnsi="Times New Roman" w:cs="Times New Roman"/>
          <w:sz w:val="28"/>
          <w:szCs w:val="28"/>
        </w:rPr>
        <w:t xml:space="preserve">ым </w:t>
      </w:r>
      <w:r w:rsidR="00FA4D98">
        <w:rPr>
          <w:rFonts w:ascii="Times New Roman" w:hAnsi="Times New Roman" w:cs="Times New Roman"/>
          <w:sz w:val="28"/>
          <w:szCs w:val="28"/>
        </w:rPr>
        <w:t>з</w:t>
      </w:r>
      <w:r w:rsidR="00B4260A" w:rsidRPr="00FA4D98">
        <w:rPr>
          <w:rFonts w:ascii="Times New Roman" w:hAnsi="Times New Roman" w:cs="Times New Roman"/>
          <w:sz w:val="28"/>
          <w:szCs w:val="28"/>
        </w:rPr>
        <w:t>аконом</w:t>
      </w:r>
      <w:r w:rsidRPr="00FA4D98">
        <w:rPr>
          <w:rFonts w:ascii="Times New Roman" w:hAnsi="Times New Roman" w:cs="Times New Roman"/>
          <w:sz w:val="28"/>
          <w:szCs w:val="28"/>
        </w:rPr>
        <w:t xml:space="preserve"> от 28 июня 2014 г. </w:t>
      </w:r>
      <w:r w:rsidR="00E84E3B" w:rsidRPr="00FA4D98">
        <w:rPr>
          <w:rFonts w:ascii="Times New Roman" w:hAnsi="Times New Roman" w:cs="Times New Roman"/>
          <w:sz w:val="28"/>
          <w:szCs w:val="28"/>
        </w:rPr>
        <w:t>№</w:t>
      </w:r>
      <w:r w:rsidR="00B34695" w:rsidRPr="00FA4D98">
        <w:rPr>
          <w:rFonts w:ascii="Times New Roman" w:hAnsi="Times New Roman" w:cs="Times New Roman"/>
          <w:sz w:val="28"/>
          <w:szCs w:val="28"/>
        </w:rPr>
        <w:t xml:space="preserve"> 172-ФЗ «</w:t>
      </w:r>
      <w:r w:rsidRPr="00FA4D98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B34695" w:rsidRPr="00FA4D98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FA4D98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B34695" w:rsidRPr="00FA4D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34695" w:rsidRPr="00FA4D98" w:rsidRDefault="00B34695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578" w:rsidRPr="00FA4D98" w:rsidRDefault="00FA4D98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 xml:space="preserve">1. </w:t>
      </w:r>
      <w:r w:rsidR="004E0A07" w:rsidRPr="00FA4D98">
        <w:rPr>
          <w:rFonts w:ascii="Times New Roman" w:hAnsi="Times New Roman" w:cs="Times New Roman"/>
          <w:sz w:val="28"/>
          <w:szCs w:val="28"/>
        </w:rPr>
        <w:t>В</w:t>
      </w:r>
      <w:r w:rsidR="00840A36" w:rsidRPr="00FA4D98">
        <w:rPr>
          <w:rFonts w:ascii="Times New Roman" w:hAnsi="Times New Roman" w:cs="Times New Roman"/>
          <w:sz w:val="28"/>
          <w:szCs w:val="28"/>
        </w:rPr>
        <w:t>нести в</w:t>
      </w:r>
      <w:bookmarkStart w:id="1" w:name="sub_103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226" w:rsidRPr="00FA4D98">
        <w:rPr>
          <w:rFonts w:ascii="Times New Roman" w:hAnsi="Times New Roman" w:cs="Times New Roman"/>
          <w:sz w:val="28"/>
          <w:szCs w:val="28"/>
        </w:rPr>
        <w:t>постановлени</w:t>
      </w:r>
      <w:r w:rsidR="00615578" w:rsidRPr="00FA4D98">
        <w:rPr>
          <w:rFonts w:ascii="Times New Roman" w:hAnsi="Times New Roman" w:cs="Times New Roman"/>
          <w:sz w:val="28"/>
          <w:szCs w:val="28"/>
        </w:rPr>
        <w:t>е</w:t>
      </w:r>
      <w:r w:rsidR="00FC6226" w:rsidRPr="00FA4D98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27 сентября </w:t>
      </w:r>
      <w:r w:rsidR="00567969">
        <w:rPr>
          <w:rFonts w:ascii="Times New Roman" w:hAnsi="Times New Roman" w:cs="Times New Roman"/>
          <w:sz w:val="28"/>
          <w:szCs w:val="28"/>
        </w:rPr>
        <w:t xml:space="preserve">  </w:t>
      </w:r>
      <w:r w:rsidR="00FC6226" w:rsidRPr="00FA4D98">
        <w:rPr>
          <w:rFonts w:ascii="Times New Roman" w:hAnsi="Times New Roman" w:cs="Times New Roman"/>
          <w:sz w:val="28"/>
          <w:szCs w:val="28"/>
        </w:rPr>
        <w:t xml:space="preserve">2011 г. № 553 «Об </w:t>
      </w:r>
      <w:r w:rsidR="00C17C8E" w:rsidRPr="00FA4D98">
        <w:rPr>
          <w:rFonts w:ascii="Times New Roman" w:hAnsi="Times New Roman" w:cs="Times New Roman"/>
          <w:sz w:val="28"/>
          <w:szCs w:val="28"/>
        </w:rPr>
        <w:t>утверждении Порядка разработки п</w:t>
      </w:r>
      <w:r w:rsidR="00FC6226" w:rsidRPr="00FA4D98">
        <w:rPr>
          <w:rFonts w:ascii="Times New Roman" w:hAnsi="Times New Roman" w:cs="Times New Roman"/>
          <w:sz w:val="28"/>
          <w:szCs w:val="28"/>
        </w:rPr>
        <w:t>рогноза социально-экономического развития Республики Тыва на среднесрочный период»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578" w:rsidRPr="00FA4D9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A516A" w:rsidRPr="00FA4D98" w:rsidRDefault="00FA4D98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 xml:space="preserve">1) </w:t>
      </w:r>
      <w:r w:rsidR="00615578" w:rsidRPr="00FA4D98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="003F237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26FF0" w:rsidRPr="00FA4D98">
        <w:rPr>
          <w:rFonts w:ascii="Times New Roman" w:hAnsi="Times New Roman" w:cs="Times New Roman"/>
          <w:sz w:val="28"/>
          <w:szCs w:val="28"/>
        </w:rPr>
        <w:t>слово «экономики» заменить словами «экономичес</w:t>
      </w:r>
      <w:r w:rsidR="008A516A" w:rsidRPr="00FA4D98">
        <w:rPr>
          <w:rFonts w:ascii="Times New Roman" w:hAnsi="Times New Roman" w:cs="Times New Roman"/>
          <w:sz w:val="28"/>
          <w:szCs w:val="28"/>
        </w:rPr>
        <w:t>кого развития и промышленности»;</w:t>
      </w:r>
    </w:p>
    <w:p w:rsidR="00FC6226" w:rsidRPr="00FA4D98" w:rsidRDefault="00FA4D98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 xml:space="preserve">2) </w:t>
      </w:r>
      <w:r w:rsidR="00FC6226" w:rsidRPr="00FA4D98">
        <w:rPr>
          <w:rFonts w:ascii="Times New Roman" w:hAnsi="Times New Roman" w:cs="Times New Roman"/>
          <w:sz w:val="28"/>
          <w:szCs w:val="28"/>
        </w:rPr>
        <w:t xml:space="preserve">в </w:t>
      </w:r>
      <w:r w:rsidR="00F26FF0" w:rsidRPr="00FA4D98">
        <w:rPr>
          <w:rFonts w:ascii="Times New Roman" w:hAnsi="Times New Roman" w:cs="Times New Roman"/>
          <w:sz w:val="28"/>
          <w:szCs w:val="28"/>
        </w:rPr>
        <w:t>Порядк</w:t>
      </w:r>
      <w:r w:rsidR="008A516A" w:rsidRPr="00FA4D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226" w:rsidRPr="00FA4D98">
        <w:rPr>
          <w:rFonts w:ascii="Times New Roman" w:hAnsi="Times New Roman" w:cs="Times New Roman"/>
          <w:sz w:val="28"/>
          <w:szCs w:val="28"/>
        </w:rPr>
        <w:t>разработки прогноза социально-экономического развития Республик</w:t>
      </w:r>
      <w:r w:rsidR="008A516A" w:rsidRPr="00FA4D98">
        <w:rPr>
          <w:rFonts w:ascii="Times New Roman" w:hAnsi="Times New Roman" w:cs="Times New Roman"/>
          <w:sz w:val="28"/>
          <w:szCs w:val="28"/>
        </w:rPr>
        <w:t>и Тыва на среднесрочный период</w:t>
      </w:r>
      <w:r w:rsidR="00B34695" w:rsidRPr="00FA4D9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34695" w:rsidRPr="00FA4D98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FC6226" w:rsidRPr="00FA4D98">
        <w:rPr>
          <w:rFonts w:ascii="Times New Roman" w:hAnsi="Times New Roman" w:cs="Times New Roman"/>
          <w:sz w:val="28"/>
          <w:szCs w:val="28"/>
        </w:rPr>
        <w:t>:</w:t>
      </w:r>
    </w:p>
    <w:p w:rsidR="00B34695" w:rsidRPr="00FA4D98" w:rsidRDefault="002D1D40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а)</w:t>
      </w:r>
      <w:r w:rsidR="00FA4D98">
        <w:rPr>
          <w:rFonts w:ascii="Times New Roman" w:hAnsi="Times New Roman" w:cs="Times New Roman"/>
          <w:sz w:val="28"/>
          <w:szCs w:val="28"/>
        </w:rPr>
        <w:t xml:space="preserve"> </w:t>
      </w:r>
      <w:r w:rsidR="00B34695" w:rsidRPr="00FA4D98">
        <w:rPr>
          <w:rFonts w:ascii="Times New Roman" w:hAnsi="Times New Roman" w:cs="Times New Roman"/>
          <w:sz w:val="28"/>
          <w:szCs w:val="28"/>
        </w:rPr>
        <w:t>в пункте 4 слово «экономики» заменить словами «экономического развития и промышленности»;</w:t>
      </w:r>
    </w:p>
    <w:p w:rsidR="00B34695" w:rsidRPr="00FA4D98" w:rsidRDefault="008D7038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б</w:t>
      </w:r>
      <w:r w:rsidR="00300093" w:rsidRPr="00FA4D98">
        <w:rPr>
          <w:rFonts w:ascii="Times New Roman" w:hAnsi="Times New Roman" w:cs="Times New Roman"/>
          <w:sz w:val="28"/>
          <w:szCs w:val="28"/>
        </w:rPr>
        <w:t xml:space="preserve">) </w:t>
      </w:r>
      <w:r w:rsidR="00B34695" w:rsidRPr="00FA4D98">
        <w:rPr>
          <w:rFonts w:ascii="Times New Roman" w:hAnsi="Times New Roman" w:cs="Times New Roman"/>
          <w:sz w:val="28"/>
          <w:szCs w:val="28"/>
        </w:rPr>
        <w:t>в пункте 5 слово «экономики» заменить словами «экономического развития и промышленности»;</w:t>
      </w:r>
    </w:p>
    <w:p w:rsidR="00B34695" w:rsidRPr="00FA4D98" w:rsidRDefault="00B34695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в)</w:t>
      </w:r>
      <w:r w:rsidR="00D84AD1" w:rsidRPr="00FA4D98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FA4D98">
        <w:rPr>
          <w:rFonts w:ascii="Times New Roman" w:hAnsi="Times New Roman" w:cs="Times New Roman"/>
          <w:sz w:val="28"/>
          <w:szCs w:val="28"/>
        </w:rPr>
        <w:t xml:space="preserve"> 6</w:t>
      </w:r>
      <w:r w:rsidR="00D84AD1" w:rsidRPr="00FA4D9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FA4D98">
        <w:rPr>
          <w:rFonts w:ascii="Times New Roman" w:hAnsi="Times New Roman" w:cs="Times New Roman"/>
          <w:sz w:val="28"/>
          <w:szCs w:val="28"/>
        </w:rPr>
        <w:t>:</w:t>
      </w:r>
    </w:p>
    <w:p w:rsidR="00D84AD1" w:rsidRPr="00FA4D98" w:rsidRDefault="00D84AD1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«6. Разработка прогноза осуществляется в соответствии с графиком согласно приложению № 1 к настоящему Порядку в два этапа:</w:t>
      </w:r>
    </w:p>
    <w:p w:rsidR="00D84AD1" w:rsidRPr="00FA4D98" w:rsidRDefault="00D84AD1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1) на первом этапе разрабатывается:</w:t>
      </w:r>
    </w:p>
    <w:p w:rsidR="00D84AD1" w:rsidRPr="00FA4D98" w:rsidRDefault="00D84AD1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предварительный прогноз для представления в Министерство экономического развития Российской Федерации по предложенной форме согласно приложению </w:t>
      </w:r>
      <w:r w:rsidR="00FA4D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4D98">
        <w:rPr>
          <w:rFonts w:ascii="Times New Roman" w:hAnsi="Times New Roman" w:cs="Times New Roman"/>
          <w:sz w:val="28"/>
          <w:szCs w:val="28"/>
        </w:rPr>
        <w:t>№ 2 к настоящему Порядку;</w:t>
      </w:r>
    </w:p>
    <w:p w:rsidR="00D84AD1" w:rsidRPr="00FA4D98" w:rsidRDefault="00D84AD1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предварительный прогноз макропоказателей для представления в Министерство финансов Республики Тыва;</w:t>
      </w:r>
    </w:p>
    <w:p w:rsidR="00D84AD1" w:rsidRPr="00FA4D98" w:rsidRDefault="00D84AD1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2) на втором этапе формируются:</w:t>
      </w:r>
    </w:p>
    <w:p w:rsidR="00D84AD1" w:rsidRPr="00FA4D98" w:rsidRDefault="00D84AD1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уточненный прогноз показателей социально-экономического развития Республики Тыва для рассмотрения Правительством Республики Тыва;</w:t>
      </w:r>
    </w:p>
    <w:p w:rsidR="00D84AD1" w:rsidRPr="00FA4D98" w:rsidRDefault="00D84AD1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уточненный прогноз для представления в Министерство экономического развития Российской Федерации по предложенной им форме;</w:t>
      </w:r>
    </w:p>
    <w:p w:rsidR="00D84AD1" w:rsidRPr="00FA4D98" w:rsidRDefault="00D84AD1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перечень государственных программ, предлагаемых к финансированию из бюджета Республики Тыва, с объемами финансирования.»;</w:t>
      </w:r>
    </w:p>
    <w:p w:rsidR="00B34695" w:rsidRPr="00FA4D98" w:rsidRDefault="00CB596A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г) в абзаце первом пункта 7</w:t>
      </w:r>
      <w:r w:rsidR="00B34695" w:rsidRPr="00FA4D98">
        <w:rPr>
          <w:rFonts w:ascii="Times New Roman" w:hAnsi="Times New Roman" w:cs="Times New Roman"/>
          <w:sz w:val="28"/>
          <w:szCs w:val="28"/>
        </w:rPr>
        <w:t xml:space="preserve"> слово «экономики» заменить словами «экономического развития и промышленности»;</w:t>
      </w:r>
    </w:p>
    <w:p w:rsidR="00B34695" w:rsidRPr="00FA4D98" w:rsidRDefault="00300093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 xml:space="preserve">д) </w:t>
      </w:r>
      <w:r w:rsidR="00B34695" w:rsidRPr="00FA4D98">
        <w:rPr>
          <w:rFonts w:ascii="Times New Roman" w:hAnsi="Times New Roman" w:cs="Times New Roman"/>
          <w:sz w:val="28"/>
          <w:szCs w:val="28"/>
        </w:rPr>
        <w:t>в пункте 9 слово «экономики» заменить словами «экономического развития и промышленности»;</w:t>
      </w:r>
    </w:p>
    <w:p w:rsidR="00B34695" w:rsidRPr="00FA4D98" w:rsidRDefault="00B34695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е) в пункте 10 слово «экономики» заменить словами «экономического развития и промышленности»;</w:t>
      </w:r>
    </w:p>
    <w:p w:rsidR="00B34695" w:rsidRPr="00FA4D98" w:rsidRDefault="00B34695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ж) в пункте 13 слово «экономики» заменить словами «экономического развития и промышленности»;</w:t>
      </w:r>
    </w:p>
    <w:p w:rsidR="00B34695" w:rsidRPr="00FA4D98" w:rsidRDefault="00B34695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з) в пункте 13.1 слово «экономики» заменить словами «экономического развития и промышленности»;</w:t>
      </w:r>
    </w:p>
    <w:p w:rsidR="00B34695" w:rsidRPr="00FA4D98" w:rsidRDefault="00B34695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и) в пункте 14 слово «экономики» заменить словами «экономического развития и промышленности»;</w:t>
      </w:r>
    </w:p>
    <w:p w:rsidR="00B34695" w:rsidRPr="00FA4D98" w:rsidRDefault="00FA4D98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4695" w:rsidRPr="00FA4D98">
        <w:rPr>
          <w:rFonts w:ascii="Times New Roman" w:hAnsi="Times New Roman" w:cs="Times New Roman"/>
          <w:sz w:val="28"/>
          <w:szCs w:val="28"/>
        </w:rPr>
        <w:t>) в пункте 15 слово «экономики» заменить словами «экономического развития и промышленности»;</w:t>
      </w:r>
    </w:p>
    <w:p w:rsidR="00B34695" w:rsidRPr="00FA4D98" w:rsidRDefault="00FA4D98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34695" w:rsidRPr="00FA4D98">
        <w:rPr>
          <w:rFonts w:ascii="Times New Roman" w:hAnsi="Times New Roman" w:cs="Times New Roman"/>
          <w:sz w:val="28"/>
          <w:szCs w:val="28"/>
        </w:rPr>
        <w:t xml:space="preserve">) </w:t>
      </w:r>
      <w:r w:rsidR="008A5E93" w:rsidRPr="00FA4D98">
        <w:rPr>
          <w:rFonts w:ascii="Times New Roman" w:hAnsi="Times New Roman" w:cs="Times New Roman"/>
          <w:sz w:val="28"/>
          <w:szCs w:val="28"/>
        </w:rPr>
        <w:t>в пункте 16</w:t>
      </w:r>
      <w:r w:rsidR="00B34695" w:rsidRPr="00FA4D98">
        <w:rPr>
          <w:rFonts w:ascii="Times New Roman" w:hAnsi="Times New Roman" w:cs="Times New Roman"/>
          <w:sz w:val="28"/>
          <w:szCs w:val="28"/>
        </w:rPr>
        <w:t xml:space="preserve"> слово «экономики» заменить словами «экономического развития и промышленности»;</w:t>
      </w:r>
    </w:p>
    <w:p w:rsidR="00300093" w:rsidRPr="00FA4D98" w:rsidRDefault="00FA4D98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4695" w:rsidRPr="00FA4D98">
        <w:rPr>
          <w:rFonts w:ascii="Times New Roman" w:hAnsi="Times New Roman" w:cs="Times New Roman"/>
          <w:sz w:val="28"/>
          <w:szCs w:val="28"/>
        </w:rPr>
        <w:t xml:space="preserve">) </w:t>
      </w:r>
      <w:r w:rsidR="00300093" w:rsidRPr="00FA4D98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0C3E2B" w:rsidRPr="00FA4D98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300093" w:rsidRPr="00FA4D9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34695" w:rsidRPr="00FA4D98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300093" w:rsidRPr="00FA4D98">
        <w:rPr>
          <w:rFonts w:ascii="Times New Roman" w:hAnsi="Times New Roman" w:cs="Times New Roman"/>
          <w:sz w:val="28"/>
          <w:szCs w:val="28"/>
        </w:rPr>
        <w:t>редакции:</w:t>
      </w:r>
    </w:p>
    <w:p w:rsid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550" w:rsidRDefault="009C4550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32D" w:rsidRPr="00FA4D98" w:rsidRDefault="00982DB1" w:rsidP="00FA4D9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F632D" w:rsidRPr="00FA4D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A4D98">
        <w:rPr>
          <w:rFonts w:ascii="Times New Roman" w:hAnsi="Times New Roman" w:cs="Times New Roman"/>
          <w:sz w:val="28"/>
          <w:szCs w:val="28"/>
        </w:rPr>
        <w:t>№</w:t>
      </w:r>
      <w:r w:rsidR="005F632D" w:rsidRPr="00FA4D9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F632D" w:rsidRPr="00FA4D98" w:rsidRDefault="005F632D" w:rsidP="00FA4D9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к Порядку разработки прогноза</w:t>
      </w:r>
    </w:p>
    <w:p w:rsidR="00FA4D98" w:rsidRDefault="005F632D" w:rsidP="00FA4D9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</w:p>
    <w:p w:rsidR="005F632D" w:rsidRPr="00FA4D98" w:rsidRDefault="005F632D" w:rsidP="00FA4D9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развития</w:t>
      </w:r>
      <w:r w:rsidR="00FA4D98">
        <w:rPr>
          <w:rFonts w:ascii="Times New Roman" w:hAnsi="Times New Roman" w:cs="Times New Roman"/>
          <w:sz w:val="28"/>
          <w:szCs w:val="28"/>
        </w:rPr>
        <w:t xml:space="preserve"> </w:t>
      </w:r>
      <w:r w:rsidRPr="00FA4D98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F632D" w:rsidRPr="00FA4D98" w:rsidRDefault="005F632D" w:rsidP="00FA4D9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на среднесрочный период</w:t>
      </w:r>
    </w:p>
    <w:p w:rsidR="00D84AD1" w:rsidRDefault="00D84AD1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D98" w:rsidRP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AD1" w:rsidRPr="00FA4D98" w:rsidRDefault="00D84AD1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FA4D98">
        <w:rPr>
          <w:rFonts w:ascii="Times New Roman" w:hAnsi="Times New Roman" w:cs="Times New Roman"/>
          <w:sz w:val="28"/>
          <w:szCs w:val="28"/>
        </w:rPr>
        <w:t>Г</w:t>
      </w:r>
      <w:r w:rsidR="00FA4D98">
        <w:rPr>
          <w:rFonts w:ascii="Times New Roman" w:hAnsi="Times New Roman" w:cs="Times New Roman"/>
          <w:sz w:val="28"/>
          <w:szCs w:val="28"/>
        </w:rPr>
        <w:t xml:space="preserve"> </w:t>
      </w:r>
      <w:r w:rsidRPr="00FA4D98">
        <w:rPr>
          <w:rFonts w:ascii="Times New Roman" w:hAnsi="Times New Roman" w:cs="Times New Roman"/>
          <w:sz w:val="28"/>
          <w:szCs w:val="28"/>
        </w:rPr>
        <w:t>Р</w:t>
      </w:r>
      <w:r w:rsidR="00FA4D98">
        <w:rPr>
          <w:rFonts w:ascii="Times New Roman" w:hAnsi="Times New Roman" w:cs="Times New Roman"/>
          <w:sz w:val="28"/>
          <w:szCs w:val="28"/>
        </w:rPr>
        <w:t xml:space="preserve"> </w:t>
      </w:r>
      <w:r w:rsidRPr="00FA4D98">
        <w:rPr>
          <w:rFonts w:ascii="Times New Roman" w:hAnsi="Times New Roman" w:cs="Times New Roman"/>
          <w:sz w:val="28"/>
          <w:szCs w:val="28"/>
        </w:rPr>
        <w:t>А</w:t>
      </w:r>
      <w:r w:rsidR="00FA4D98">
        <w:rPr>
          <w:rFonts w:ascii="Times New Roman" w:hAnsi="Times New Roman" w:cs="Times New Roman"/>
          <w:sz w:val="28"/>
          <w:szCs w:val="28"/>
        </w:rPr>
        <w:t xml:space="preserve"> </w:t>
      </w:r>
      <w:r w:rsidRPr="00FA4D98">
        <w:rPr>
          <w:rFonts w:ascii="Times New Roman" w:hAnsi="Times New Roman" w:cs="Times New Roman"/>
          <w:sz w:val="28"/>
          <w:szCs w:val="28"/>
        </w:rPr>
        <w:t>Ф</w:t>
      </w:r>
      <w:r w:rsidR="00FA4D98">
        <w:rPr>
          <w:rFonts w:ascii="Times New Roman" w:hAnsi="Times New Roman" w:cs="Times New Roman"/>
          <w:sz w:val="28"/>
          <w:szCs w:val="28"/>
        </w:rPr>
        <w:t xml:space="preserve"> </w:t>
      </w:r>
      <w:r w:rsidRPr="00FA4D98">
        <w:rPr>
          <w:rFonts w:ascii="Times New Roman" w:hAnsi="Times New Roman" w:cs="Times New Roman"/>
          <w:sz w:val="28"/>
          <w:szCs w:val="28"/>
        </w:rPr>
        <w:t>И</w:t>
      </w:r>
      <w:r w:rsidR="00FA4D98">
        <w:rPr>
          <w:rFonts w:ascii="Times New Roman" w:hAnsi="Times New Roman" w:cs="Times New Roman"/>
          <w:sz w:val="28"/>
          <w:szCs w:val="28"/>
        </w:rPr>
        <w:t xml:space="preserve"> </w:t>
      </w:r>
      <w:r w:rsidRPr="00FA4D98">
        <w:rPr>
          <w:rFonts w:ascii="Times New Roman" w:hAnsi="Times New Roman" w:cs="Times New Roman"/>
          <w:sz w:val="28"/>
          <w:szCs w:val="28"/>
        </w:rPr>
        <w:t>К</w:t>
      </w:r>
    </w:p>
    <w:p w:rsid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 xml:space="preserve">разработки прогноза социально-экономического </w:t>
      </w:r>
    </w:p>
    <w:p w:rsidR="00D84AD1" w:rsidRPr="00FA4D98" w:rsidRDefault="00FA4D98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D98">
        <w:rPr>
          <w:rFonts w:ascii="Times New Roman" w:hAnsi="Times New Roman" w:cs="Times New Roman"/>
          <w:sz w:val="28"/>
          <w:szCs w:val="28"/>
        </w:rPr>
        <w:t>Республики Тыва на среднесрочный период</w:t>
      </w:r>
    </w:p>
    <w:p w:rsidR="00D84AD1" w:rsidRPr="00FA4D98" w:rsidRDefault="00D84AD1" w:rsidP="00FA4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2552"/>
        <w:gridCol w:w="1928"/>
        <w:gridCol w:w="1984"/>
      </w:tblGrid>
      <w:tr w:rsidR="00D84AD1" w:rsidRPr="00FA4D98" w:rsidTr="00FA4D98">
        <w:trPr>
          <w:tblHeader/>
          <w:jc w:val="center"/>
        </w:trPr>
        <w:tc>
          <w:tcPr>
            <w:tcW w:w="3606" w:type="dxa"/>
          </w:tcPr>
          <w:p w:rsidR="00D84AD1" w:rsidRPr="00FA4D98" w:rsidRDefault="00D84AD1" w:rsidP="00FA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D84AD1" w:rsidRPr="00FA4D98" w:rsidRDefault="00D84AD1" w:rsidP="00FA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28" w:type="dxa"/>
          </w:tcPr>
          <w:p w:rsidR="00D84AD1" w:rsidRPr="00FA4D98" w:rsidRDefault="003F237E" w:rsidP="00FA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  <w:r w:rsidR="00D84AD1" w:rsidRPr="00FA4D98">
              <w:rPr>
                <w:rFonts w:ascii="Times New Roman" w:hAnsi="Times New Roman" w:cs="Times New Roman"/>
                <w:sz w:val="24"/>
                <w:szCs w:val="24"/>
              </w:rPr>
              <w:t xml:space="preserve">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984" w:type="dxa"/>
          </w:tcPr>
          <w:p w:rsidR="00FA4D98" w:rsidRDefault="00D84AD1" w:rsidP="00FA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 xml:space="preserve">Куда </w:t>
            </w:r>
          </w:p>
          <w:p w:rsidR="00D84AD1" w:rsidRPr="00FA4D98" w:rsidRDefault="00D84AD1" w:rsidP="00FA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представляется</w:t>
            </w:r>
          </w:p>
        </w:tc>
      </w:tr>
      <w:tr w:rsidR="00D84AD1" w:rsidRPr="00FA4D98" w:rsidTr="00FA4D98">
        <w:trPr>
          <w:jc w:val="center"/>
        </w:trPr>
        <w:tc>
          <w:tcPr>
            <w:tcW w:w="10070" w:type="dxa"/>
            <w:gridSpan w:val="4"/>
          </w:tcPr>
          <w:p w:rsidR="00D84AD1" w:rsidRPr="00FA4D98" w:rsidRDefault="00D84AD1" w:rsidP="00FA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</w:tr>
      <w:tr w:rsidR="00D84AD1" w:rsidRPr="00FA4D98" w:rsidTr="00FA4D98">
        <w:trPr>
          <w:jc w:val="center"/>
        </w:trPr>
        <w:tc>
          <w:tcPr>
            <w:tcW w:w="3606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1. Довести до органов исполнительной власти Республики Тыва сценарные условия функционирования экономики Российской Федерации, основные параметры прогноза социально-</w:t>
            </w:r>
            <w:proofErr w:type="spellStart"/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 w:rsidR="00FA4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FA4D9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Российской Федерации на очередной финансовый год и плановый период, методические рекомендации Министерства экономического развития Российской Федерации к разработке показателей прогнозов социально-экономического развития субъектов Российской Федерации</w:t>
            </w:r>
          </w:p>
        </w:tc>
        <w:tc>
          <w:tcPr>
            <w:tcW w:w="2552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в течение 3 дней со дня поступления сценарных условий функционирования экономики Российской Федерации, основных параметров прогноза социально-экономического развития Российской Федерации на очередной финансовый год и плановый период; методических рекомендаций из Министерства экономического развития Российской Федерации</w:t>
            </w:r>
          </w:p>
        </w:tc>
        <w:tc>
          <w:tcPr>
            <w:tcW w:w="1928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536721" w:rsidRPr="00FA4D98">
              <w:rPr>
                <w:rFonts w:ascii="Times New Roman" w:hAnsi="Times New Roman" w:cs="Times New Roman"/>
                <w:sz w:val="24"/>
                <w:szCs w:val="24"/>
              </w:rPr>
              <w:t>истерство</w:t>
            </w:r>
            <w:r w:rsidR="00FA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21" w:rsidRPr="00FA4D98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промышленности</w:t>
            </w: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984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участникам разработки прогноза</w:t>
            </w:r>
          </w:p>
        </w:tc>
      </w:tr>
      <w:tr w:rsidR="00D84AD1" w:rsidRPr="00FA4D98" w:rsidTr="00FA4D98">
        <w:trPr>
          <w:jc w:val="center"/>
        </w:trPr>
        <w:tc>
          <w:tcPr>
            <w:tcW w:w="3606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2. Разработать предварительный прогноз социально-экономического развития Республики Тыва на среднесрочный период с пояснительной запиской</w:t>
            </w:r>
          </w:p>
        </w:tc>
        <w:tc>
          <w:tcPr>
            <w:tcW w:w="2552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Министерством экономического развития Российской Федерации</w:t>
            </w:r>
          </w:p>
        </w:tc>
        <w:tc>
          <w:tcPr>
            <w:tcW w:w="1928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участники разработки прогноза</w:t>
            </w:r>
          </w:p>
        </w:tc>
        <w:tc>
          <w:tcPr>
            <w:tcW w:w="1984" w:type="dxa"/>
          </w:tcPr>
          <w:p w:rsidR="00D84AD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D84AD1" w:rsidRPr="00FA4D98" w:rsidTr="00FA4D98">
        <w:trPr>
          <w:jc w:val="center"/>
        </w:trPr>
        <w:tc>
          <w:tcPr>
            <w:tcW w:w="3606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3. Направить предварительный прогноз социально-экономического развития Республики Тыва на среднесрочный период с пояснительной запиской</w:t>
            </w:r>
          </w:p>
        </w:tc>
        <w:tc>
          <w:tcPr>
            <w:tcW w:w="2552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Министерством экономического развития Российской Федерации</w:t>
            </w:r>
          </w:p>
        </w:tc>
        <w:tc>
          <w:tcPr>
            <w:tcW w:w="1928" w:type="dxa"/>
          </w:tcPr>
          <w:p w:rsidR="00D84AD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984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Российской Федерации</w:t>
            </w:r>
          </w:p>
        </w:tc>
      </w:tr>
      <w:tr w:rsidR="00D84AD1" w:rsidRPr="00FA4D98" w:rsidTr="00FA4D98">
        <w:trPr>
          <w:jc w:val="center"/>
        </w:trPr>
        <w:tc>
          <w:tcPr>
            <w:tcW w:w="3606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4. Направить предварительный прогноз макропоказателей социально-экономического развития Республики Тыва на среднесрочный период</w:t>
            </w:r>
          </w:p>
        </w:tc>
        <w:tc>
          <w:tcPr>
            <w:tcW w:w="2552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до 20 июля текущего года</w:t>
            </w:r>
          </w:p>
        </w:tc>
        <w:tc>
          <w:tcPr>
            <w:tcW w:w="1928" w:type="dxa"/>
          </w:tcPr>
          <w:p w:rsidR="00D84AD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984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536721" w:rsidRPr="00FA4D98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="00536721" w:rsidRPr="00FA4D98"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D84AD1" w:rsidRPr="00FA4D98" w:rsidTr="00FA4D98">
        <w:trPr>
          <w:jc w:val="center"/>
        </w:trPr>
        <w:tc>
          <w:tcPr>
            <w:tcW w:w="10070" w:type="dxa"/>
            <w:gridSpan w:val="4"/>
          </w:tcPr>
          <w:p w:rsidR="00D84AD1" w:rsidRPr="00FA4D98" w:rsidRDefault="00D84AD1" w:rsidP="00FA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</w:tr>
      <w:tr w:rsidR="00D84AD1" w:rsidRPr="00FA4D98" w:rsidTr="00FA4D98">
        <w:trPr>
          <w:jc w:val="center"/>
        </w:trPr>
        <w:tc>
          <w:tcPr>
            <w:tcW w:w="3606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5. Перечень государственных программ, предлагаемых к фи</w:t>
            </w:r>
            <w:r w:rsidRPr="00FA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нансированию из бюджета Республики Тыва, с указанием объемов финансирования</w:t>
            </w:r>
          </w:p>
        </w:tc>
        <w:tc>
          <w:tcPr>
            <w:tcW w:w="2552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августа текущего года</w:t>
            </w:r>
          </w:p>
        </w:tc>
        <w:tc>
          <w:tcPr>
            <w:tcW w:w="1928" w:type="dxa"/>
          </w:tcPr>
          <w:p w:rsidR="00D84AD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</w:t>
            </w:r>
            <w:r w:rsidRPr="00FA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промышленности Республики Тыва</w:t>
            </w:r>
          </w:p>
        </w:tc>
        <w:tc>
          <w:tcPr>
            <w:tcW w:w="1984" w:type="dxa"/>
          </w:tcPr>
          <w:p w:rsidR="00D84AD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финансов Республики Тыва</w:t>
            </w:r>
          </w:p>
        </w:tc>
      </w:tr>
      <w:tr w:rsidR="00536721" w:rsidRPr="00FA4D98" w:rsidTr="00FA4D98">
        <w:trPr>
          <w:jc w:val="center"/>
        </w:trPr>
        <w:tc>
          <w:tcPr>
            <w:tcW w:w="3606" w:type="dxa"/>
          </w:tcPr>
          <w:p w:rsidR="0053672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Формирование прогноза основных показателей социально-экономического развития Республики Тыва для включения в бюджет Республики Тыва (согласно приложению № 2 к настоящему Порядку)</w:t>
            </w:r>
          </w:p>
        </w:tc>
        <w:tc>
          <w:tcPr>
            <w:tcW w:w="2552" w:type="dxa"/>
          </w:tcPr>
          <w:p w:rsidR="0053672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до 15 сентября текущего года</w:t>
            </w:r>
          </w:p>
        </w:tc>
        <w:tc>
          <w:tcPr>
            <w:tcW w:w="1928" w:type="dxa"/>
          </w:tcPr>
          <w:p w:rsidR="0053672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участники разработки прогноза</w:t>
            </w:r>
          </w:p>
        </w:tc>
        <w:tc>
          <w:tcPr>
            <w:tcW w:w="1984" w:type="dxa"/>
          </w:tcPr>
          <w:p w:rsidR="0053672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FA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промышленности Республики Тыва</w:t>
            </w:r>
          </w:p>
        </w:tc>
      </w:tr>
      <w:tr w:rsidR="00536721" w:rsidRPr="00FA4D98" w:rsidTr="00FA4D98">
        <w:trPr>
          <w:jc w:val="center"/>
        </w:trPr>
        <w:tc>
          <w:tcPr>
            <w:tcW w:w="3606" w:type="dxa"/>
          </w:tcPr>
          <w:p w:rsidR="0053672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7. Формирование макропоказателей прогноза социально-экономического развития городских округов и муниципальных районов в Республике Тыва (по согласованному с Министерством экономического развития и промышленности Республики Тыва перечню)</w:t>
            </w:r>
          </w:p>
        </w:tc>
        <w:tc>
          <w:tcPr>
            <w:tcW w:w="2552" w:type="dxa"/>
          </w:tcPr>
          <w:p w:rsidR="0053672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до 15 сентября текущего года</w:t>
            </w:r>
          </w:p>
        </w:tc>
        <w:tc>
          <w:tcPr>
            <w:tcW w:w="1928" w:type="dxa"/>
          </w:tcPr>
          <w:p w:rsidR="0053672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городских округов и муниципальных районов (по согласованию)</w:t>
            </w:r>
          </w:p>
        </w:tc>
        <w:tc>
          <w:tcPr>
            <w:tcW w:w="1984" w:type="dxa"/>
          </w:tcPr>
          <w:p w:rsidR="0053672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FA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промышленности Республики Тыва</w:t>
            </w:r>
          </w:p>
        </w:tc>
      </w:tr>
      <w:tr w:rsidR="00536721" w:rsidRPr="00FA4D98" w:rsidTr="00FA4D98">
        <w:trPr>
          <w:jc w:val="center"/>
        </w:trPr>
        <w:tc>
          <w:tcPr>
            <w:tcW w:w="3606" w:type="dxa"/>
          </w:tcPr>
          <w:p w:rsidR="0053672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 xml:space="preserve">8. Формирование прогноза основных показателей социально-экономического развития Республики Тыва и макропоказателей в разрезе городских округов и муниципальных районов Республики Тыва для включения в бюджет Республики Тыва </w:t>
            </w:r>
          </w:p>
        </w:tc>
        <w:tc>
          <w:tcPr>
            <w:tcW w:w="2552" w:type="dxa"/>
          </w:tcPr>
          <w:p w:rsidR="0053672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до 5 октября текущего года</w:t>
            </w:r>
          </w:p>
        </w:tc>
        <w:tc>
          <w:tcPr>
            <w:tcW w:w="1928" w:type="dxa"/>
          </w:tcPr>
          <w:p w:rsidR="0053672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FA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промышленности Республики Тыва</w:t>
            </w:r>
          </w:p>
        </w:tc>
        <w:tc>
          <w:tcPr>
            <w:tcW w:w="1984" w:type="dxa"/>
          </w:tcPr>
          <w:p w:rsidR="0053672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536721" w:rsidRPr="00FA4D98" w:rsidTr="00FA4D98">
        <w:trPr>
          <w:jc w:val="center"/>
        </w:trPr>
        <w:tc>
          <w:tcPr>
            <w:tcW w:w="3606" w:type="dxa"/>
          </w:tcPr>
          <w:p w:rsidR="0053672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9. Согласование нормативно-правового акта Правительства Республики Тыва о прогнозе социально-экономического развития Республики Тыва на очередной финансовый год и плановый период</w:t>
            </w:r>
          </w:p>
        </w:tc>
        <w:tc>
          <w:tcPr>
            <w:tcW w:w="2552" w:type="dxa"/>
          </w:tcPr>
          <w:p w:rsidR="0053672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до 25 октября текущего года</w:t>
            </w:r>
          </w:p>
        </w:tc>
        <w:tc>
          <w:tcPr>
            <w:tcW w:w="1928" w:type="dxa"/>
          </w:tcPr>
          <w:p w:rsidR="0053672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FA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промышленности Республики Тыва</w:t>
            </w:r>
          </w:p>
        </w:tc>
        <w:tc>
          <w:tcPr>
            <w:tcW w:w="1984" w:type="dxa"/>
          </w:tcPr>
          <w:p w:rsidR="0053672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D1" w:rsidRPr="00FA4D98" w:rsidTr="00FA4D98">
        <w:trPr>
          <w:jc w:val="center"/>
        </w:trPr>
        <w:tc>
          <w:tcPr>
            <w:tcW w:w="3606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10. Принятие нормативно-правового акта Правительства Республики Тыва о прогнозе социально-экономического развития Республики Тыва на очередной финансовый год и плановый период</w:t>
            </w:r>
          </w:p>
        </w:tc>
        <w:tc>
          <w:tcPr>
            <w:tcW w:w="2552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до 1 ноября текущего года</w:t>
            </w:r>
          </w:p>
        </w:tc>
        <w:tc>
          <w:tcPr>
            <w:tcW w:w="1928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Тыва</w:t>
            </w:r>
          </w:p>
        </w:tc>
        <w:tc>
          <w:tcPr>
            <w:tcW w:w="1984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D1" w:rsidRPr="00FA4D98" w:rsidTr="00FA4D98">
        <w:trPr>
          <w:jc w:val="center"/>
        </w:trPr>
        <w:tc>
          <w:tcPr>
            <w:tcW w:w="3606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 xml:space="preserve">11. Довести материалы, необходимые для разработки уточненного прогноза социально-экономического развития Республики Тыва на среднесрочный период </w:t>
            </w:r>
          </w:p>
        </w:tc>
        <w:tc>
          <w:tcPr>
            <w:tcW w:w="2552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со дня поступления материалов из </w:t>
            </w:r>
            <w:r w:rsidR="00536721" w:rsidRPr="00FA4D98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</w:p>
        </w:tc>
        <w:tc>
          <w:tcPr>
            <w:tcW w:w="1928" w:type="dxa"/>
          </w:tcPr>
          <w:p w:rsidR="00D84AD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984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участники разработки прогноза</w:t>
            </w:r>
          </w:p>
        </w:tc>
      </w:tr>
    </w:tbl>
    <w:p w:rsidR="00FA4D98" w:rsidRDefault="00FA4D98"/>
    <w:p w:rsidR="00FA4D98" w:rsidRDefault="00FA4D98"/>
    <w:p w:rsidR="00FA4D98" w:rsidRDefault="00FA4D98"/>
    <w:p w:rsidR="00FA4D98" w:rsidRDefault="00FA4D98"/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2552"/>
        <w:gridCol w:w="1858"/>
        <w:gridCol w:w="1843"/>
        <w:gridCol w:w="420"/>
      </w:tblGrid>
      <w:tr w:rsidR="00FA4D98" w:rsidRPr="00FA4D98" w:rsidTr="00FA4D98">
        <w:trPr>
          <w:gridAfter w:val="1"/>
          <w:wAfter w:w="420" w:type="dxa"/>
          <w:tblHeader/>
          <w:jc w:val="center"/>
        </w:trPr>
        <w:tc>
          <w:tcPr>
            <w:tcW w:w="3606" w:type="dxa"/>
          </w:tcPr>
          <w:p w:rsidR="00FA4D98" w:rsidRPr="00FA4D98" w:rsidRDefault="00FA4D98" w:rsidP="0045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FA4D98" w:rsidRPr="00FA4D98" w:rsidRDefault="00FA4D98" w:rsidP="0045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58" w:type="dxa"/>
          </w:tcPr>
          <w:p w:rsidR="00FA4D98" w:rsidRPr="00FA4D98" w:rsidRDefault="003F237E" w:rsidP="0045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  <w:r w:rsidR="00FA4D98" w:rsidRPr="00FA4D98">
              <w:rPr>
                <w:rFonts w:ascii="Times New Roman" w:hAnsi="Times New Roman" w:cs="Times New Roman"/>
                <w:sz w:val="24"/>
                <w:szCs w:val="24"/>
              </w:rPr>
              <w:t xml:space="preserve">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843" w:type="dxa"/>
          </w:tcPr>
          <w:p w:rsidR="00FA4D98" w:rsidRDefault="00FA4D98" w:rsidP="0045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 xml:space="preserve">Куда </w:t>
            </w:r>
          </w:p>
          <w:p w:rsidR="00FA4D98" w:rsidRPr="00FA4D98" w:rsidRDefault="00FA4D98" w:rsidP="0045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представляется</w:t>
            </w:r>
          </w:p>
        </w:tc>
      </w:tr>
      <w:tr w:rsidR="00D84AD1" w:rsidRPr="00FA4D98" w:rsidTr="00FA4D98">
        <w:trPr>
          <w:gridAfter w:val="1"/>
          <w:wAfter w:w="420" w:type="dxa"/>
          <w:jc w:val="center"/>
        </w:trPr>
        <w:tc>
          <w:tcPr>
            <w:tcW w:w="3606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12. Разработка уточненного прогноза социально-экономического развития Республики Тыва на среднесрочный период с пояснительной запиской</w:t>
            </w:r>
          </w:p>
        </w:tc>
        <w:tc>
          <w:tcPr>
            <w:tcW w:w="2552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за 5 дней до истечения срока направления в Министерство экономического развития Российской Федерации</w:t>
            </w:r>
          </w:p>
        </w:tc>
        <w:tc>
          <w:tcPr>
            <w:tcW w:w="1858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участники разработки прогноза</w:t>
            </w:r>
          </w:p>
        </w:tc>
        <w:tc>
          <w:tcPr>
            <w:tcW w:w="1843" w:type="dxa"/>
          </w:tcPr>
          <w:p w:rsidR="00D84AD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FA4D98" w:rsidRPr="00FA4D98" w:rsidTr="00FA4D98">
        <w:trPr>
          <w:jc w:val="center"/>
        </w:trPr>
        <w:tc>
          <w:tcPr>
            <w:tcW w:w="3606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13. Направить уточненный прогноз социально-экономического развития Республики Тыва на среднесрочный период с пояснительной запиской</w:t>
            </w:r>
          </w:p>
        </w:tc>
        <w:tc>
          <w:tcPr>
            <w:tcW w:w="2552" w:type="dxa"/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Министерством экономического развития Российской Федерации</w:t>
            </w:r>
          </w:p>
        </w:tc>
        <w:tc>
          <w:tcPr>
            <w:tcW w:w="1858" w:type="dxa"/>
          </w:tcPr>
          <w:p w:rsidR="00D84AD1" w:rsidRPr="00FA4D98" w:rsidRDefault="0053672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84AD1" w:rsidRPr="00FA4D98" w:rsidRDefault="00D84AD1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Российской Федерации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4D98" w:rsidRPr="00FA4D98" w:rsidRDefault="00FA4D98" w:rsidP="00FA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84AD1" w:rsidRPr="00FA4D98" w:rsidRDefault="00D84AD1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695" w:rsidRPr="00FA4D98" w:rsidRDefault="00F26FF0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 xml:space="preserve">3. </w:t>
      </w:r>
      <w:r w:rsidR="00B34695" w:rsidRPr="00FA4D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71F46" w:rsidRPr="00FA4D98" w:rsidRDefault="00B34695" w:rsidP="00FA4D9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98">
        <w:rPr>
          <w:rFonts w:ascii="Times New Roman" w:hAnsi="Times New Roman" w:cs="Times New Roman"/>
          <w:sz w:val="28"/>
          <w:szCs w:val="28"/>
        </w:rPr>
        <w:t xml:space="preserve">4. </w:t>
      </w:r>
      <w:r w:rsidR="00071F46" w:rsidRPr="00FA4D98">
        <w:rPr>
          <w:rFonts w:ascii="Times New Roman" w:hAnsi="Times New Roman" w:cs="Times New Roman"/>
          <w:sz w:val="28"/>
          <w:szCs w:val="28"/>
        </w:rPr>
        <w:t>Размест</w:t>
      </w:r>
      <w:r w:rsidR="00827020" w:rsidRPr="00FA4D98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071F46" w:rsidRPr="00FA4D9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827020" w:rsidRPr="00FA4D98">
        <w:rPr>
          <w:rFonts w:ascii="Times New Roman" w:hAnsi="Times New Roman" w:cs="Times New Roman"/>
          <w:sz w:val="28"/>
          <w:szCs w:val="28"/>
        </w:rPr>
        <w:t>»</w:t>
      </w:r>
      <w:r w:rsidR="00071F46" w:rsidRPr="00FA4D9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827020" w:rsidRPr="00FA4D9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71F46" w:rsidRPr="00FA4D98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80C69" w:rsidRPr="00680C69" w:rsidRDefault="00680C69" w:rsidP="0068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C69" w:rsidRPr="00680C69" w:rsidRDefault="00680C69" w:rsidP="0068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C69" w:rsidRPr="00680C69" w:rsidRDefault="00680C69" w:rsidP="0068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C69" w:rsidRPr="00680C69" w:rsidRDefault="00680C69" w:rsidP="0068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C69">
        <w:rPr>
          <w:rFonts w:ascii="Times New Roman" w:eastAsia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680C69" w:rsidRPr="00680C69" w:rsidRDefault="00680C69" w:rsidP="00680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C69">
        <w:rPr>
          <w:rFonts w:ascii="Times New Roman" w:eastAsia="Times New Roman" w:hAnsi="Times New Roman" w:cs="Times New Roman"/>
          <w:sz w:val="28"/>
          <w:szCs w:val="28"/>
        </w:rPr>
        <w:t>Правительства Республики Тыва</w:t>
      </w:r>
      <w:r w:rsidRPr="00680C69">
        <w:rPr>
          <w:rFonts w:ascii="Times New Roman" w:eastAsia="Times New Roman" w:hAnsi="Times New Roman" w:cs="Times New Roman"/>
          <w:sz w:val="28"/>
          <w:szCs w:val="28"/>
        </w:rPr>
        <w:tab/>
      </w:r>
      <w:r w:rsidRPr="00680C6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Т. </w:t>
      </w:r>
      <w:proofErr w:type="spellStart"/>
      <w:r w:rsidRPr="00680C69">
        <w:rPr>
          <w:rFonts w:ascii="Times New Roman" w:eastAsia="Times New Roman" w:hAnsi="Times New Roman" w:cs="Times New Roman"/>
          <w:sz w:val="28"/>
          <w:szCs w:val="28"/>
        </w:rPr>
        <w:t>Куулар</w:t>
      </w:r>
      <w:proofErr w:type="spellEnd"/>
    </w:p>
    <w:p w:rsidR="00071F46" w:rsidRPr="00FA4D98" w:rsidRDefault="00071F46" w:rsidP="00680C6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071F46" w:rsidRPr="00FA4D98" w:rsidSect="00FA4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13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0C" w:rsidRDefault="00BA460C" w:rsidP="00DC0677">
      <w:pPr>
        <w:spacing w:after="0" w:line="240" w:lineRule="auto"/>
      </w:pPr>
      <w:r>
        <w:separator/>
      </w:r>
    </w:p>
  </w:endnote>
  <w:endnote w:type="continuationSeparator" w:id="0">
    <w:p w:rsidR="00BA460C" w:rsidRDefault="00BA460C" w:rsidP="00D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50" w:rsidRDefault="004B265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50" w:rsidRDefault="004B265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50" w:rsidRDefault="004B26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0C" w:rsidRDefault="00BA460C" w:rsidP="00DC0677">
      <w:pPr>
        <w:spacing w:after="0" w:line="240" w:lineRule="auto"/>
      </w:pPr>
      <w:r>
        <w:separator/>
      </w:r>
    </w:p>
  </w:footnote>
  <w:footnote w:type="continuationSeparator" w:id="0">
    <w:p w:rsidR="00BA460C" w:rsidRDefault="00BA460C" w:rsidP="00DC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50" w:rsidRDefault="004B265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6983"/>
    </w:sdtPr>
    <w:sdtEndPr/>
    <w:sdtContent>
      <w:p w:rsidR="00D74411" w:rsidRDefault="00336EBB">
        <w:pPr>
          <w:pStyle w:val="ac"/>
          <w:jc w:val="right"/>
        </w:pPr>
        <w:r w:rsidRPr="008D13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4411" w:rsidRPr="008D13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13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218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D13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50" w:rsidRDefault="004B26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28E0"/>
    <w:multiLevelType w:val="hybridMultilevel"/>
    <w:tmpl w:val="828E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623"/>
    <w:multiLevelType w:val="hybridMultilevel"/>
    <w:tmpl w:val="54A2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38E"/>
    <w:multiLevelType w:val="hybridMultilevel"/>
    <w:tmpl w:val="3C90E2E2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227DFE"/>
    <w:multiLevelType w:val="hybridMultilevel"/>
    <w:tmpl w:val="55703EE4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95C9B"/>
    <w:multiLevelType w:val="hybridMultilevel"/>
    <w:tmpl w:val="C4FC7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076F0"/>
    <w:multiLevelType w:val="hybridMultilevel"/>
    <w:tmpl w:val="596E3A0E"/>
    <w:lvl w:ilvl="0" w:tplc="90BAB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11840"/>
    <w:multiLevelType w:val="hybridMultilevel"/>
    <w:tmpl w:val="ABFA3CD0"/>
    <w:lvl w:ilvl="0" w:tplc="749269A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E67A26"/>
    <w:multiLevelType w:val="hybridMultilevel"/>
    <w:tmpl w:val="C8E45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FB43C9"/>
    <w:multiLevelType w:val="hybridMultilevel"/>
    <w:tmpl w:val="5DDE7742"/>
    <w:lvl w:ilvl="0" w:tplc="5F42ED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402C4"/>
    <w:multiLevelType w:val="hybridMultilevel"/>
    <w:tmpl w:val="4F70099C"/>
    <w:lvl w:ilvl="0" w:tplc="9300D1E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A9786A"/>
    <w:multiLevelType w:val="hybridMultilevel"/>
    <w:tmpl w:val="8D0CAD68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4A60EF"/>
    <w:multiLevelType w:val="hybridMultilevel"/>
    <w:tmpl w:val="92901FC6"/>
    <w:lvl w:ilvl="0" w:tplc="6266751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A11AAA"/>
    <w:multiLevelType w:val="hybridMultilevel"/>
    <w:tmpl w:val="44A02A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6E17F3"/>
    <w:multiLevelType w:val="hybridMultilevel"/>
    <w:tmpl w:val="CF52FF62"/>
    <w:lvl w:ilvl="0" w:tplc="DCB0F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214A3"/>
    <w:multiLevelType w:val="multilevel"/>
    <w:tmpl w:val="BD1428B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5EA51C81"/>
    <w:multiLevelType w:val="hybridMultilevel"/>
    <w:tmpl w:val="8F9CE5C6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4803DA"/>
    <w:multiLevelType w:val="multilevel"/>
    <w:tmpl w:val="040C8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7C83D75"/>
    <w:multiLevelType w:val="hybridMultilevel"/>
    <w:tmpl w:val="7F125AAE"/>
    <w:lvl w:ilvl="0" w:tplc="D0284D1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67F72E14"/>
    <w:multiLevelType w:val="multilevel"/>
    <w:tmpl w:val="E7AEAC7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9">
    <w:nsid w:val="6D6D3A20"/>
    <w:multiLevelType w:val="hybridMultilevel"/>
    <w:tmpl w:val="4F282326"/>
    <w:lvl w:ilvl="0" w:tplc="DCB0F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F3B0A"/>
    <w:multiLevelType w:val="hybridMultilevel"/>
    <w:tmpl w:val="44A02A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7D551F"/>
    <w:multiLevelType w:val="hybridMultilevel"/>
    <w:tmpl w:val="B2F28D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A5B56A6"/>
    <w:multiLevelType w:val="multilevel"/>
    <w:tmpl w:val="E2B863B6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2"/>
  </w:num>
  <w:num w:numId="4">
    <w:abstractNumId w:val="11"/>
  </w:num>
  <w:num w:numId="5">
    <w:abstractNumId w:val="10"/>
  </w:num>
  <w:num w:numId="6">
    <w:abstractNumId w:val="21"/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19"/>
  </w:num>
  <w:num w:numId="14">
    <w:abstractNumId w:val="13"/>
  </w:num>
  <w:num w:numId="15">
    <w:abstractNumId w:val="3"/>
  </w:num>
  <w:num w:numId="16">
    <w:abstractNumId w:val="17"/>
  </w:num>
  <w:num w:numId="17">
    <w:abstractNumId w:val="20"/>
  </w:num>
  <w:num w:numId="18">
    <w:abstractNumId w:val="12"/>
  </w:num>
  <w:num w:numId="19">
    <w:abstractNumId w:val="16"/>
  </w:num>
  <w:num w:numId="20">
    <w:abstractNumId w:val="18"/>
  </w:num>
  <w:num w:numId="21">
    <w:abstractNumId w:val="14"/>
  </w:num>
  <w:num w:numId="22">
    <w:abstractNumId w:val="1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deec1f0-4f0d-41a9-b135-1dd007a5cc8c"/>
  </w:docVars>
  <w:rsids>
    <w:rsidRoot w:val="00B173FA"/>
    <w:rsid w:val="00000AD8"/>
    <w:rsid w:val="0000155B"/>
    <w:rsid w:val="00005B19"/>
    <w:rsid w:val="00006629"/>
    <w:rsid w:val="00007B1E"/>
    <w:rsid w:val="000103FE"/>
    <w:rsid w:val="00011184"/>
    <w:rsid w:val="00014DC3"/>
    <w:rsid w:val="0002098C"/>
    <w:rsid w:val="000267C9"/>
    <w:rsid w:val="00030340"/>
    <w:rsid w:val="00034128"/>
    <w:rsid w:val="00037D98"/>
    <w:rsid w:val="00042245"/>
    <w:rsid w:val="00057DE4"/>
    <w:rsid w:val="00063374"/>
    <w:rsid w:val="000636ED"/>
    <w:rsid w:val="000671C8"/>
    <w:rsid w:val="00071F46"/>
    <w:rsid w:val="00081D63"/>
    <w:rsid w:val="00082FC0"/>
    <w:rsid w:val="000839E9"/>
    <w:rsid w:val="000A394B"/>
    <w:rsid w:val="000A7151"/>
    <w:rsid w:val="000B1B1A"/>
    <w:rsid w:val="000B581F"/>
    <w:rsid w:val="000C3E2B"/>
    <w:rsid w:val="000D202C"/>
    <w:rsid w:val="000D2198"/>
    <w:rsid w:val="000E1209"/>
    <w:rsid w:val="000E7193"/>
    <w:rsid w:val="000F0305"/>
    <w:rsid w:val="000F6091"/>
    <w:rsid w:val="0010552A"/>
    <w:rsid w:val="00122A38"/>
    <w:rsid w:val="00125DE0"/>
    <w:rsid w:val="00130033"/>
    <w:rsid w:val="00133C9D"/>
    <w:rsid w:val="001375FE"/>
    <w:rsid w:val="001405FA"/>
    <w:rsid w:val="0014085A"/>
    <w:rsid w:val="001477A4"/>
    <w:rsid w:val="00147DB3"/>
    <w:rsid w:val="00150F81"/>
    <w:rsid w:val="0015540A"/>
    <w:rsid w:val="001627F3"/>
    <w:rsid w:val="00163EAA"/>
    <w:rsid w:val="00177105"/>
    <w:rsid w:val="0018366B"/>
    <w:rsid w:val="00192F96"/>
    <w:rsid w:val="00193A45"/>
    <w:rsid w:val="00194CA4"/>
    <w:rsid w:val="00195C4C"/>
    <w:rsid w:val="001B1125"/>
    <w:rsid w:val="001B4076"/>
    <w:rsid w:val="001B6887"/>
    <w:rsid w:val="001B7DA5"/>
    <w:rsid w:val="001B7E02"/>
    <w:rsid w:val="001C158C"/>
    <w:rsid w:val="001C2EAC"/>
    <w:rsid w:val="001C4DB3"/>
    <w:rsid w:val="001D61A9"/>
    <w:rsid w:val="001E0380"/>
    <w:rsid w:val="001E17CE"/>
    <w:rsid w:val="001F74B2"/>
    <w:rsid w:val="001F7FAF"/>
    <w:rsid w:val="002007BE"/>
    <w:rsid w:val="00200EF8"/>
    <w:rsid w:val="0020393B"/>
    <w:rsid w:val="00205D44"/>
    <w:rsid w:val="00212D03"/>
    <w:rsid w:val="00212EB0"/>
    <w:rsid w:val="00220070"/>
    <w:rsid w:val="0022009E"/>
    <w:rsid w:val="00220775"/>
    <w:rsid w:val="0022419A"/>
    <w:rsid w:val="0022710D"/>
    <w:rsid w:val="0022776B"/>
    <w:rsid w:val="00233590"/>
    <w:rsid w:val="00235192"/>
    <w:rsid w:val="00235EB5"/>
    <w:rsid w:val="002370A0"/>
    <w:rsid w:val="0024159F"/>
    <w:rsid w:val="002416B8"/>
    <w:rsid w:val="00243BA2"/>
    <w:rsid w:val="00244E14"/>
    <w:rsid w:val="00247BA0"/>
    <w:rsid w:val="0025189B"/>
    <w:rsid w:val="00251CAB"/>
    <w:rsid w:val="00252AB4"/>
    <w:rsid w:val="00263697"/>
    <w:rsid w:val="002638EC"/>
    <w:rsid w:val="00265C2F"/>
    <w:rsid w:val="0026616B"/>
    <w:rsid w:val="00270876"/>
    <w:rsid w:val="00273549"/>
    <w:rsid w:val="00275C6E"/>
    <w:rsid w:val="002769F8"/>
    <w:rsid w:val="00276D46"/>
    <w:rsid w:val="00280015"/>
    <w:rsid w:val="00280CD8"/>
    <w:rsid w:val="00293CB3"/>
    <w:rsid w:val="002A2ECE"/>
    <w:rsid w:val="002A5CD0"/>
    <w:rsid w:val="002B03D0"/>
    <w:rsid w:val="002B1739"/>
    <w:rsid w:val="002B2F0B"/>
    <w:rsid w:val="002B56A0"/>
    <w:rsid w:val="002C33D9"/>
    <w:rsid w:val="002D1D40"/>
    <w:rsid w:val="002D3DD1"/>
    <w:rsid w:val="002D5011"/>
    <w:rsid w:val="002D55A9"/>
    <w:rsid w:val="002D6A2A"/>
    <w:rsid w:val="002E132F"/>
    <w:rsid w:val="002E2D3D"/>
    <w:rsid w:val="002E2F20"/>
    <w:rsid w:val="002E4C31"/>
    <w:rsid w:val="002F56D5"/>
    <w:rsid w:val="00300093"/>
    <w:rsid w:val="00300A46"/>
    <w:rsid w:val="0030478E"/>
    <w:rsid w:val="00305D55"/>
    <w:rsid w:val="003068FC"/>
    <w:rsid w:val="00311522"/>
    <w:rsid w:val="00313FCF"/>
    <w:rsid w:val="00316AA2"/>
    <w:rsid w:val="00316FE7"/>
    <w:rsid w:val="00322F9C"/>
    <w:rsid w:val="00325E43"/>
    <w:rsid w:val="00326508"/>
    <w:rsid w:val="00336EBB"/>
    <w:rsid w:val="00344543"/>
    <w:rsid w:val="00351D73"/>
    <w:rsid w:val="00352D20"/>
    <w:rsid w:val="00362267"/>
    <w:rsid w:val="00367FCA"/>
    <w:rsid w:val="00373B08"/>
    <w:rsid w:val="00377E94"/>
    <w:rsid w:val="003800E6"/>
    <w:rsid w:val="0038153A"/>
    <w:rsid w:val="00387E30"/>
    <w:rsid w:val="00387F6C"/>
    <w:rsid w:val="003A10F4"/>
    <w:rsid w:val="003A18C7"/>
    <w:rsid w:val="003A1DEC"/>
    <w:rsid w:val="003A73C9"/>
    <w:rsid w:val="003A7A57"/>
    <w:rsid w:val="003A7D06"/>
    <w:rsid w:val="003B1E80"/>
    <w:rsid w:val="003B4804"/>
    <w:rsid w:val="003B6904"/>
    <w:rsid w:val="003C056E"/>
    <w:rsid w:val="003C0986"/>
    <w:rsid w:val="003C0B74"/>
    <w:rsid w:val="003C1C05"/>
    <w:rsid w:val="003C6B94"/>
    <w:rsid w:val="003C7A98"/>
    <w:rsid w:val="003D3B2B"/>
    <w:rsid w:val="003D5F35"/>
    <w:rsid w:val="003D7DC4"/>
    <w:rsid w:val="003E36F5"/>
    <w:rsid w:val="003F237E"/>
    <w:rsid w:val="00403CD7"/>
    <w:rsid w:val="004071A5"/>
    <w:rsid w:val="00416A8C"/>
    <w:rsid w:val="004172F9"/>
    <w:rsid w:val="00421A59"/>
    <w:rsid w:val="00432CFB"/>
    <w:rsid w:val="0043375A"/>
    <w:rsid w:val="004501DF"/>
    <w:rsid w:val="004507C2"/>
    <w:rsid w:val="00454359"/>
    <w:rsid w:val="004574DA"/>
    <w:rsid w:val="00461BC8"/>
    <w:rsid w:val="004707A3"/>
    <w:rsid w:val="00471510"/>
    <w:rsid w:val="004746F1"/>
    <w:rsid w:val="00476126"/>
    <w:rsid w:val="00484716"/>
    <w:rsid w:val="004858F6"/>
    <w:rsid w:val="004A05E4"/>
    <w:rsid w:val="004A6A35"/>
    <w:rsid w:val="004A78AB"/>
    <w:rsid w:val="004B2650"/>
    <w:rsid w:val="004B340B"/>
    <w:rsid w:val="004C1A9F"/>
    <w:rsid w:val="004D02D5"/>
    <w:rsid w:val="004D23FE"/>
    <w:rsid w:val="004D7E8A"/>
    <w:rsid w:val="004E0A07"/>
    <w:rsid w:val="004E0BDA"/>
    <w:rsid w:val="004E50E3"/>
    <w:rsid w:val="004E7C74"/>
    <w:rsid w:val="004F57AC"/>
    <w:rsid w:val="004F7B08"/>
    <w:rsid w:val="00505BD7"/>
    <w:rsid w:val="00507A99"/>
    <w:rsid w:val="00512668"/>
    <w:rsid w:val="00512CA0"/>
    <w:rsid w:val="00522885"/>
    <w:rsid w:val="00527FA9"/>
    <w:rsid w:val="00536154"/>
    <w:rsid w:val="00536721"/>
    <w:rsid w:val="00541EDE"/>
    <w:rsid w:val="00547D82"/>
    <w:rsid w:val="00550F2E"/>
    <w:rsid w:val="005543C7"/>
    <w:rsid w:val="00554B15"/>
    <w:rsid w:val="0055614D"/>
    <w:rsid w:val="00562375"/>
    <w:rsid w:val="00567969"/>
    <w:rsid w:val="00571F0F"/>
    <w:rsid w:val="00577959"/>
    <w:rsid w:val="00580FEA"/>
    <w:rsid w:val="005847A4"/>
    <w:rsid w:val="00590CD4"/>
    <w:rsid w:val="00596321"/>
    <w:rsid w:val="00596A0E"/>
    <w:rsid w:val="005975A1"/>
    <w:rsid w:val="005A359D"/>
    <w:rsid w:val="005A4CE3"/>
    <w:rsid w:val="005B5B73"/>
    <w:rsid w:val="005B7CA0"/>
    <w:rsid w:val="005C42C6"/>
    <w:rsid w:val="005D6C08"/>
    <w:rsid w:val="005D6C28"/>
    <w:rsid w:val="005D6EEF"/>
    <w:rsid w:val="005E034D"/>
    <w:rsid w:val="005E165F"/>
    <w:rsid w:val="005F5B27"/>
    <w:rsid w:val="005F632D"/>
    <w:rsid w:val="006042BF"/>
    <w:rsid w:val="00612421"/>
    <w:rsid w:val="00615578"/>
    <w:rsid w:val="006223ED"/>
    <w:rsid w:val="00626CA6"/>
    <w:rsid w:val="00631220"/>
    <w:rsid w:val="00633311"/>
    <w:rsid w:val="00644677"/>
    <w:rsid w:val="006540E0"/>
    <w:rsid w:val="00654388"/>
    <w:rsid w:val="00670A8B"/>
    <w:rsid w:val="0067218D"/>
    <w:rsid w:val="00673B86"/>
    <w:rsid w:val="00675B1D"/>
    <w:rsid w:val="00675EF0"/>
    <w:rsid w:val="00680C69"/>
    <w:rsid w:val="00681855"/>
    <w:rsid w:val="00683750"/>
    <w:rsid w:val="006844AE"/>
    <w:rsid w:val="006857F3"/>
    <w:rsid w:val="00687365"/>
    <w:rsid w:val="00694414"/>
    <w:rsid w:val="00695386"/>
    <w:rsid w:val="00695B15"/>
    <w:rsid w:val="006A64A6"/>
    <w:rsid w:val="006A7121"/>
    <w:rsid w:val="006B3590"/>
    <w:rsid w:val="006C0124"/>
    <w:rsid w:val="006C109E"/>
    <w:rsid w:val="006C48FB"/>
    <w:rsid w:val="006C6AAF"/>
    <w:rsid w:val="006D1329"/>
    <w:rsid w:val="006D32A2"/>
    <w:rsid w:val="006D505A"/>
    <w:rsid w:val="006D785B"/>
    <w:rsid w:val="006F2372"/>
    <w:rsid w:val="00703FAA"/>
    <w:rsid w:val="00707F5C"/>
    <w:rsid w:val="007167D9"/>
    <w:rsid w:val="007213FC"/>
    <w:rsid w:val="00721EC7"/>
    <w:rsid w:val="007224C0"/>
    <w:rsid w:val="00723D90"/>
    <w:rsid w:val="00733B77"/>
    <w:rsid w:val="00737E68"/>
    <w:rsid w:val="0074254A"/>
    <w:rsid w:val="00744695"/>
    <w:rsid w:val="00746433"/>
    <w:rsid w:val="00751583"/>
    <w:rsid w:val="007538E8"/>
    <w:rsid w:val="00756CEE"/>
    <w:rsid w:val="00757C70"/>
    <w:rsid w:val="00782CB7"/>
    <w:rsid w:val="00783B64"/>
    <w:rsid w:val="007A5F15"/>
    <w:rsid w:val="007B057E"/>
    <w:rsid w:val="007B587A"/>
    <w:rsid w:val="007C2D9D"/>
    <w:rsid w:val="007C37F5"/>
    <w:rsid w:val="007D12F2"/>
    <w:rsid w:val="007D3F16"/>
    <w:rsid w:val="007D5E50"/>
    <w:rsid w:val="007E0F50"/>
    <w:rsid w:val="007E7201"/>
    <w:rsid w:val="007F0D7D"/>
    <w:rsid w:val="007F27E3"/>
    <w:rsid w:val="007F2EBD"/>
    <w:rsid w:val="007F36CD"/>
    <w:rsid w:val="007F3D94"/>
    <w:rsid w:val="008061FA"/>
    <w:rsid w:val="008214C7"/>
    <w:rsid w:val="008217ED"/>
    <w:rsid w:val="00821FFA"/>
    <w:rsid w:val="00825E99"/>
    <w:rsid w:val="00827020"/>
    <w:rsid w:val="00830380"/>
    <w:rsid w:val="008327C0"/>
    <w:rsid w:val="0083304D"/>
    <w:rsid w:val="00840A36"/>
    <w:rsid w:val="00840C1F"/>
    <w:rsid w:val="008423DC"/>
    <w:rsid w:val="00847002"/>
    <w:rsid w:val="00855A48"/>
    <w:rsid w:val="00863061"/>
    <w:rsid w:val="00871BD3"/>
    <w:rsid w:val="00872A04"/>
    <w:rsid w:val="0087335E"/>
    <w:rsid w:val="00882D16"/>
    <w:rsid w:val="00893441"/>
    <w:rsid w:val="008A0E44"/>
    <w:rsid w:val="008A1A5C"/>
    <w:rsid w:val="008A2A28"/>
    <w:rsid w:val="008A516A"/>
    <w:rsid w:val="008A5E93"/>
    <w:rsid w:val="008A60F0"/>
    <w:rsid w:val="008A63ED"/>
    <w:rsid w:val="008A640D"/>
    <w:rsid w:val="008A6618"/>
    <w:rsid w:val="008B0D12"/>
    <w:rsid w:val="008B29E1"/>
    <w:rsid w:val="008B3576"/>
    <w:rsid w:val="008B77AC"/>
    <w:rsid w:val="008C6598"/>
    <w:rsid w:val="008D13E8"/>
    <w:rsid w:val="008D7038"/>
    <w:rsid w:val="008E0533"/>
    <w:rsid w:val="008E1A29"/>
    <w:rsid w:val="008E1D7E"/>
    <w:rsid w:val="008E3B89"/>
    <w:rsid w:val="008E45A2"/>
    <w:rsid w:val="008E55C8"/>
    <w:rsid w:val="008F3837"/>
    <w:rsid w:val="008F6B89"/>
    <w:rsid w:val="009011A2"/>
    <w:rsid w:val="0090580D"/>
    <w:rsid w:val="00906DF0"/>
    <w:rsid w:val="00907026"/>
    <w:rsid w:val="00907AA2"/>
    <w:rsid w:val="00907E23"/>
    <w:rsid w:val="009104DC"/>
    <w:rsid w:val="00917480"/>
    <w:rsid w:val="00917523"/>
    <w:rsid w:val="00921AAA"/>
    <w:rsid w:val="009223CB"/>
    <w:rsid w:val="00922D00"/>
    <w:rsid w:val="00923F9C"/>
    <w:rsid w:val="009245B2"/>
    <w:rsid w:val="00927C18"/>
    <w:rsid w:val="00930D69"/>
    <w:rsid w:val="009314C0"/>
    <w:rsid w:val="00933ABF"/>
    <w:rsid w:val="0093424C"/>
    <w:rsid w:val="009513DC"/>
    <w:rsid w:val="009516D8"/>
    <w:rsid w:val="00952014"/>
    <w:rsid w:val="0096393A"/>
    <w:rsid w:val="00964632"/>
    <w:rsid w:val="009655BF"/>
    <w:rsid w:val="009664E9"/>
    <w:rsid w:val="009703C3"/>
    <w:rsid w:val="00974A60"/>
    <w:rsid w:val="00981A81"/>
    <w:rsid w:val="00982DB1"/>
    <w:rsid w:val="00983DF0"/>
    <w:rsid w:val="00986810"/>
    <w:rsid w:val="00990E9E"/>
    <w:rsid w:val="00991F33"/>
    <w:rsid w:val="00996779"/>
    <w:rsid w:val="009A1AF2"/>
    <w:rsid w:val="009A4877"/>
    <w:rsid w:val="009B3C70"/>
    <w:rsid w:val="009C2642"/>
    <w:rsid w:val="009C368B"/>
    <w:rsid w:val="009C4550"/>
    <w:rsid w:val="009C4D2C"/>
    <w:rsid w:val="009C66A8"/>
    <w:rsid w:val="009D2606"/>
    <w:rsid w:val="009D440D"/>
    <w:rsid w:val="009D48F3"/>
    <w:rsid w:val="009E1DAD"/>
    <w:rsid w:val="009F16C0"/>
    <w:rsid w:val="009F3661"/>
    <w:rsid w:val="00A006E9"/>
    <w:rsid w:val="00A05EB0"/>
    <w:rsid w:val="00A17386"/>
    <w:rsid w:val="00A21906"/>
    <w:rsid w:val="00A22559"/>
    <w:rsid w:val="00A25694"/>
    <w:rsid w:val="00A350DB"/>
    <w:rsid w:val="00A35170"/>
    <w:rsid w:val="00A36A05"/>
    <w:rsid w:val="00A36B1A"/>
    <w:rsid w:val="00A37553"/>
    <w:rsid w:val="00A4422D"/>
    <w:rsid w:val="00A50914"/>
    <w:rsid w:val="00A510AE"/>
    <w:rsid w:val="00A51CC8"/>
    <w:rsid w:val="00A52307"/>
    <w:rsid w:val="00A55F35"/>
    <w:rsid w:val="00A562BF"/>
    <w:rsid w:val="00A57FEA"/>
    <w:rsid w:val="00A61214"/>
    <w:rsid w:val="00A612BA"/>
    <w:rsid w:val="00A62EAA"/>
    <w:rsid w:val="00A63863"/>
    <w:rsid w:val="00A70F6B"/>
    <w:rsid w:val="00A72BA9"/>
    <w:rsid w:val="00A763E3"/>
    <w:rsid w:val="00A845E7"/>
    <w:rsid w:val="00A96DDD"/>
    <w:rsid w:val="00A9752C"/>
    <w:rsid w:val="00AA0247"/>
    <w:rsid w:val="00AA53CB"/>
    <w:rsid w:val="00AA79CD"/>
    <w:rsid w:val="00AB4C26"/>
    <w:rsid w:val="00AB6BE5"/>
    <w:rsid w:val="00AD4D1C"/>
    <w:rsid w:val="00AE3A8A"/>
    <w:rsid w:val="00AE4AFF"/>
    <w:rsid w:val="00AE6211"/>
    <w:rsid w:val="00AF10CD"/>
    <w:rsid w:val="00AF422E"/>
    <w:rsid w:val="00B013E4"/>
    <w:rsid w:val="00B0211C"/>
    <w:rsid w:val="00B02E97"/>
    <w:rsid w:val="00B02EC6"/>
    <w:rsid w:val="00B078BF"/>
    <w:rsid w:val="00B12845"/>
    <w:rsid w:val="00B1596C"/>
    <w:rsid w:val="00B15C15"/>
    <w:rsid w:val="00B173FA"/>
    <w:rsid w:val="00B31435"/>
    <w:rsid w:val="00B33202"/>
    <w:rsid w:val="00B34695"/>
    <w:rsid w:val="00B3763C"/>
    <w:rsid w:val="00B4260A"/>
    <w:rsid w:val="00B51CB7"/>
    <w:rsid w:val="00B57FB4"/>
    <w:rsid w:val="00B62C35"/>
    <w:rsid w:val="00B630AE"/>
    <w:rsid w:val="00B63936"/>
    <w:rsid w:val="00B72385"/>
    <w:rsid w:val="00B74355"/>
    <w:rsid w:val="00B8188F"/>
    <w:rsid w:val="00B846E2"/>
    <w:rsid w:val="00B870B5"/>
    <w:rsid w:val="00B87476"/>
    <w:rsid w:val="00B90C16"/>
    <w:rsid w:val="00B957DC"/>
    <w:rsid w:val="00BA0484"/>
    <w:rsid w:val="00BA460C"/>
    <w:rsid w:val="00BA5C39"/>
    <w:rsid w:val="00BA7959"/>
    <w:rsid w:val="00BB5442"/>
    <w:rsid w:val="00BB5856"/>
    <w:rsid w:val="00BB7A7C"/>
    <w:rsid w:val="00BC0926"/>
    <w:rsid w:val="00BC22A4"/>
    <w:rsid w:val="00BD338F"/>
    <w:rsid w:val="00BE3656"/>
    <w:rsid w:val="00BE65C2"/>
    <w:rsid w:val="00BF11AF"/>
    <w:rsid w:val="00BF3C65"/>
    <w:rsid w:val="00BF4E64"/>
    <w:rsid w:val="00BF796E"/>
    <w:rsid w:val="00C00224"/>
    <w:rsid w:val="00C07AE3"/>
    <w:rsid w:val="00C11B60"/>
    <w:rsid w:val="00C1205F"/>
    <w:rsid w:val="00C140B2"/>
    <w:rsid w:val="00C140C8"/>
    <w:rsid w:val="00C17C8E"/>
    <w:rsid w:val="00C2780B"/>
    <w:rsid w:val="00C308A6"/>
    <w:rsid w:val="00C4144C"/>
    <w:rsid w:val="00C64B6A"/>
    <w:rsid w:val="00C64C34"/>
    <w:rsid w:val="00C64D79"/>
    <w:rsid w:val="00C65704"/>
    <w:rsid w:val="00C725D5"/>
    <w:rsid w:val="00C740A4"/>
    <w:rsid w:val="00C76496"/>
    <w:rsid w:val="00C8201D"/>
    <w:rsid w:val="00C85487"/>
    <w:rsid w:val="00C920A3"/>
    <w:rsid w:val="00C94345"/>
    <w:rsid w:val="00CB4C2B"/>
    <w:rsid w:val="00CB596A"/>
    <w:rsid w:val="00CB6D55"/>
    <w:rsid w:val="00CC19FC"/>
    <w:rsid w:val="00CC1C93"/>
    <w:rsid w:val="00CD631A"/>
    <w:rsid w:val="00CE14BB"/>
    <w:rsid w:val="00CE206C"/>
    <w:rsid w:val="00CF1428"/>
    <w:rsid w:val="00D05ADB"/>
    <w:rsid w:val="00D05B0B"/>
    <w:rsid w:val="00D10375"/>
    <w:rsid w:val="00D10BB2"/>
    <w:rsid w:val="00D12F5B"/>
    <w:rsid w:val="00D14D17"/>
    <w:rsid w:val="00D155F2"/>
    <w:rsid w:val="00D23322"/>
    <w:rsid w:val="00D2428E"/>
    <w:rsid w:val="00D333AE"/>
    <w:rsid w:val="00D36456"/>
    <w:rsid w:val="00D36FCA"/>
    <w:rsid w:val="00D37CE0"/>
    <w:rsid w:val="00D40C4F"/>
    <w:rsid w:val="00D44333"/>
    <w:rsid w:val="00D5380B"/>
    <w:rsid w:val="00D6090B"/>
    <w:rsid w:val="00D63936"/>
    <w:rsid w:val="00D74411"/>
    <w:rsid w:val="00D744EA"/>
    <w:rsid w:val="00D769ED"/>
    <w:rsid w:val="00D82270"/>
    <w:rsid w:val="00D84AD1"/>
    <w:rsid w:val="00D92CF3"/>
    <w:rsid w:val="00D9405F"/>
    <w:rsid w:val="00DA601D"/>
    <w:rsid w:val="00DB55E4"/>
    <w:rsid w:val="00DC0426"/>
    <w:rsid w:val="00DC0677"/>
    <w:rsid w:val="00DC6148"/>
    <w:rsid w:val="00DC6BC9"/>
    <w:rsid w:val="00DD041F"/>
    <w:rsid w:val="00DE0095"/>
    <w:rsid w:val="00DE25FB"/>
    <w:rsid w:val="00DE49E3"/>
    <w:rsid w:val="00DE733B"/>
    <w:rsid w:val="00DF42B2"/>
    <w:rsid w:val="00E03185"/>
    <w:rsid w:val="00E04D2C"/>
    <w:rsid w:val="00E05BD3"/>
    <w:rsid w:val="00E0670D"/>
    <w:rsid w:val="00E104B5"/>
    <w:rsid w:val="00E10C4C"/>
    <w:rsid w:val="00E15136"/>
    <w:rsid w:val="00E2245F"/>
    <w:rsid w:val="00E22F48"/>
    <w:rsid w:val="00E2389F"/>
    <w:rsid w:val="00E275C7"/>
    <w:rsid w:val="00E324AA"/>
    <w:rsid w:val="00E34D10"/>
    <w:rsid w:val="00E40CE4"/>
    <w:rsid w:val="00E41A0E"/>
    <w:rsid w:val="00E4341D"/>
    <w:rsid w:val="00E4452D"/>
    <w:rsid w:val="00E45188"/>
    <w:rsid w:val="00E50B7A"/>
    <w:rsid w:val="00E51ABC"/>
    <w:rsid w:val="00E52940"/>
    <w:rsid w:val="00E53DA7"/>
    <w:rsid w:val="00E55583"/>
    <w:rsid w:val="00E56663"/>
    <w:rsid w:val="00E60063"/>
    <w:rsid w:val="00E63065"/>
    <w:rsid w:val="00E677D8"/>
    <w:rsid w:val="00E73890"/>
    <w:rsid w:val="00E754F9"/>
    <w:rsid w:val="00E75A7A"/>
    <w:rsid w:val="00E81669"/>
    <w:rsid w:val="00E824ED"/>
    <w:rsid w:val="00E84E3B"/>
    <w:rsid w:val="00E855CD"/>
    <w:rsid w:val="00E8614A"/>
    <w:rsid w:val="00E9230B"/>
    <w:rsid w:val="00E926F4"/>
    <w:rsid w:val="00E94217"/>
    <w:rsid w:val="00E94BA0"/>
    <w:rsid w:val="00E952B1"/>
    <w:rsid w:val="00E97E33"/>
    <w:rsid w:val="00EA3B33"/>
    <w:rsid w:val="00EA4E90"/>
    <w:rsid w:val="00EA5B4D"/>
    <w:rsid w:val="00EA7BE6"/>
    <w:rsid w:val="00EB04D3"/>
    <w:rsid w:val="00EB34DF"/>
    <w:rsid w:val="00EB79DA"/>
    <w:rsid w:val="00EC0792"/>
    <w:rsid w:val="00EC30CE"/>
    <w:rsid w:val="00EE0D5D"/>
    <w:rsid w:val="00EF1C48"/>
    <w:rsid w:val="00EF2834"/>
    <w:rsid w:val="00EF5716"/>
    <w:rsid w:val="00EF617D"/>
    <w:rsid w:val="00F00C32"/>
    <w:rsid w:val="00F0124F"/>
    <w:rsid w:val="00F04112"/>
    <w:rsid w:val="00F064AD"/>
    <w:rsid w:val="00F10E3F"/>
    <w:rsid w:val="00F110EF"/>
    <w:rsid w:val="00F16FF9"/>
    <w:rsid w:val="00F2036C"/>
    <w:rsid w:val="00F21E48"/>
    <w:rsid w:val="00F26FF0"/>
    <w:rsid w:val="00F279B1"/>
    <w:rsid w:val="00F31706"/>
    <w:rsid w:val="00F44794"/>
    <w:rsid w:val="00F461E1"/>
    <w:rsid w:val="00F51952"/>
    <w:rsid w:val="00F56B0D"/>
    <w:rsid w:val="00F70080"/>
    <w:rsid w:val="00F70820"/>
    <w:rsid w:val="00F71600"/>
    <w:rsid w:val="00F7626F"/>
    <w:rsid w:val="00F83D13"/>
    <w:rsid w:val="00FA3519"/>
    <w:rsid w:val="00FA4D98"/>
    <w:rsid w:val="00FB2CF1"/>
    <w:rsid w:val="00FB535D"/>
    <w:rsid w:val="00FB7FF4"/>
    <w:rsid w:val="00FC080C"/>
    <w:rsid w:val="00FC1D62"/>
    <w:rsid w:val="00FC22D5"/>
    <w:rsid w:val="00FC5F5B"/>
    <w:rsid w:val="00FC6226"/>
    <w:rsid w:val="00FC71DA"/>
    <w:rsid w:val="00FE277D"/>
    <w:rsid w:val="00FE5761"/>
    <w:rsid w:val="00FE7B92"/>
    <w:rsid w:val="00FE7C3F"/>
    <w:rsid w:val="00FF1E6F"/>
    <w:rsid w:val="00FF43D9"/>
    <w:rsid w:val="00FF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23362B-7B95-4FB7-958F-8BB39D77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E52940"/>
    <w:pPr>
      <w:ind w:left="720"/>
      <w:contextualSpacing/>
    </w:pPr>
  </w:style>
  <w:style w:type="character" w:customStyle="1" w:styleId="a7">
    <w:name w:val="Цветовое выделение"/>
    <w:uiPriority w:val="99"/>
    <w:rsid w:val="00322F9C"/>
    <w:rPr>
      <w:b/>
      <w:color w:val="26282F"/>
    </w:rPr>
  </w:style>
  <w:style w:type="character" w:customStyle="1" w:styleId="a6">
    <w:name w:val="Абзац списка Знак"/>
    <w:link w:val="a5"/>
    <w:uiPriority w:val="34"/>
    <w:locked/>
    <w:rsid w:val="0022009E"/>
  </w:style>
  <w:style w:type="table" w:styleId="a8">
    <w:name w:val="Table Grid"/>
    <w:basedOn w:val="a1"/>
    <w:uiPriority w:val="39"/>
    <w:rsid w:val="0022009E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C06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67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C067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5CD0"/>
  </w:style>
  <w:style w:type="paragraph" w:styleId="ae">
    <w:name w:val="footer"/>
    <w:basedOn w:val="a"/>
    <w:link w:val="af"/>
    <w:uiPriority w:val="99"/>
    <w:unhideWhenUsed/>
    <w:rsid w:val="002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5CD0"/>
  </w:style>
  <w:style w:type="character" w:styleId="af0">
    <w:name w:val="Hyperlink"/>
    <w:basedOn w:val="a0"/>
    <w:uiPriority w:val="99"/>
    <w:unhideWhenUsed/>
    <w:rsid w:val="000D2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144E-44FE-439B-B3F4-222AFBB0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Натпит-оол Урана Васильевна</dc:creator>
  <cp:lastModifiedBy>Тас-оол Оксана Всеволодовна</cp:lastModifiedBy>
  <cp:revision>5</cp:revision>
  <cp:lastPrinted>2022-07-14T02:18:00Z</cp:lastPrinted>
  <dcterms:created xsi:type="dcterms:W3CDTF">2022-07-14T02:17:00Z</dcterms:created>
  <dcterms:modified xsi:type="dcterms:W3CDTF">2022-07-14T02:18:00Z</dcterms:modified>
</cp:coreProperties>
</file>