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DC" w:rsidRDefault="005136DC" w:rsidP="005136D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610FF" w:rsidRDefault="001610FF" w:rsidP="005136D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610FF" w:rsidRDefault="001610FF" w:rsidP="005136D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136DC" w:rsidRPr="0025472A" w:rsidRDefault="005136DC" w:rsidP="005136D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136DC" w:rsidRPr="004C14FF" w:rsidRDefault="005136DC" w:rsidP="005136D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B22AA" w:rsidRDefault="007B22AA" w:rsidP="007B2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2AA" w:rsidRDefault="002A2024" w:rsidP="002A20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2022 г. № 446</w:t>
      </w:r>
    </w:p>
    <w:p w:rsidR="007B22AA" w:rsidRDefault="002A2024" w:rsidP="002A20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7B22AA" w:rsidRPr="007B22AA" w:rsidRDefault="007B22AA" w:rsidP="007B2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2AA" w:rsidRDefault="00295058" w:rsidP="007B2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2AA">
        <w:rPr>
          <w:rFonts w:ascii="Times New Roman" w:hAnsi="Times New Roman"/>
          <w:b/>
          <w:sz w:val="28"/>
          <w:szCs w:val="28"/>
        </w:rPr>
        <w:t xml:space="preserve">О внесении изменений в Порядок </w:t>
      </w:r>
    </w:p>
    <w:p w:rsidR="007B22AA" w:rsidRDefault="00295058" w:rsidP="007B2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2AA">
        <w:rPr>
          <w:rFonts w:ascii="Times New Roman" w:hAnsi="Times New Roman"/>
          <w:b/>
          <w:sz w:val="28"/>
          <w:szCs w:val="28"/>
        </w:rPr>
        <w:t xml:space="preserve">взаимодействия заказчиков и Министерства </w:t>
      </w:r>
    </w:p>
    <w:p w:rsidR="007B22AA" w:rsidRDefault="00295058" w:rsidP="007B2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2AA">
        <w:rPr>
          <w:rFonts w:ascii="Times New Roman" w:hAnsi="Times New Roman"/>
          <w:b/>
          <w:sz w:val="28"/>
          <w:szCs w:val="28"/>
        </w:rPr>
        <w:t xml:space="preserve">Республики Тыва по регулированию контрактной </w:t>
      </w:r>
    </w:p>
    <w:p w:rsidR="007B22AA" w:rsidRDefault="00295058" w:rsidP="007B2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2AA">
        <w:rPr>
          <w:rFonts w:ascii="Times New Roman" w:hAnsi="Times New Roman"/>
          <w:b/>
          <w:sz w:val="28"/>
          <w:szCs w:val="28"/>
        </w:rPr>
        <w:t xml:space="preserve">системы в сфере закупок при определении </w:t>
      </w:r>
    </w:p>
    <w:p w:rsidR="00B41E4D" w:rsidRPr="007B22AA" w:rsidRDefault="00295058" w:rsidP="007B2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2AA">
        <w:rPr>
          <w:rFonts w:ascii="Times New Roman" w:hAnsi="Times New Roman"/>
          <w:b/>
          <w:sz w:val="28"/>
          <w:szCs w:val="28"/>
        </w:rPr>
        <w:t>поставщиков (подрядчиков, исполнителей)</w:t>
      </w:r>
    </w:p>
    <w:p w:rsidR="00665CED" w:rsidRDefault="00665CED" w:rsidP="007B2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2AA" w:rsidRPr="007B22AA" w:rsidRDefault="007B22AA" w:rsidP="007B2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DA2" w:rsidRPr="007B22AA" w:rsidRDefault="007E2DA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В соответствии с Федеральным законом от 5</w:t>
      </w:r>
      <w:r w:rsidR="008A0C5B" w:rsidRPr="007B22AA">
        <w:rPr>
          <w:rFonts w:ascii="Times New Roman" w:hAnsi="Times New Roman"/>
          <w:sz w:val="28"/>
          <w:szCs w:val="28"/>
        </w:rPr>
        <w:t xml:space="preserve"> апреля 2013 г. № 44-ФЗ «</w:t>
      </w:r>
      <w:r w:rsidRPr="007B22AA">
        <w:rPr>
          <w:rFonts w:ascii="Times New Roman" w:hAnsi="Times New Roman"/>
          <w:sz w:val="28"/>
          <w:szCs w:val="28"/>
        </w:rPr>
        <w:t>О ко</w:t>
      </w:r>
      <w:r w:rsidRPr="007B22AA">
        <w:rPr>
          <w:rFonts w:ascii="Times New Roman" w:hAnsi="Times New Roman"/>
          <w:sz w:val="28"/>
          <w:szCs w:val="28"/>
        </w:rPr>
        <w:t>н</w:t>
      </w:r>
      <w:r w:rsidRPr="007B22AA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</w:t>
      </w:r>
      <w:r w:rsidR="008A0C5B" w:rsidRPr="007B22AA">
        <w:rPr>
          <w:rFonts w:ascii="Times New Roman" w:hAnsi="Times New Roman"/>
          <w:sz w:val="28"/>
          <w:szCs w:val="28"/>
        </w:rPr>
        <w:t>арс</w:t>
      </w:r>
      <w:r w:rsidR="008A0C5B" w:rsidRPr="007B22AA">
        <w:rPr>
          <w:rFonts w:ascii="Times New Roman" w:hAnsi="Times New Roman"/>
          <w:sz w:val="28"/>
          <w:szCs w:val="28"/>
        </w:rPr>
        <w:t>т</w:t>
      </w:r>
      <w:r w:rsidR="008A0C5B" w:rsidRPr="007B22AA">
        <w:rPr>
          <w:rFonts w:ascii="Times New Roman" w:hAnsi="Times New Roman"/>
          <w:sz w:val="28"/>
          <w:szCs w:val="28"/>
        </w:rPr>
        <w:t>венных и муниципальных нужд»</w:t>
      </w:r>
      <w:r w:rsidRPr="007B22AA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3D4A0B" w:rsidRPr="007B22AA">
        <w:rPr>
          <w:rFonts w:ascii="Times New Roman" w:hAnsi="Times New Roman"/>
          <w:sz w:val="28"/>
          <w:szCs w:val="28"/>
        </w:rPr>
        <w:t>ПОСТАНО</w:t>
      </w:r>
      <w:r w:rsidR="003D4A0B" w:rsidRPr="007B22AA">
        <w:rPr>
          <w:rFonts w:ascii="Times New Roman" w:hAnsi="Times New Roman"/>
          <w:sz w:val="28"/>
          <w:szCs w:val="28"/>
        </w:rPr>
        <w:t>В</w:t>
      </w:r>
      <w:r w:rsidR="003D4A0B" w:rsidRPr="007B22AA">
        <w:rPr>
          <w:rFonts w:ascii="Times New Roman" w:hAnsi="Times New Roman"/>
          <w:sz w:val="28"/>
          <w:szCs w:val="28"/>
        </w:rPr>
        <w:t>ЛЯЕТ:</w:t>
      </w:r>
    </w:p>
    <w:p w:rsidR="003D4A0B" w:rsidRPr="007B22AA" w:rsidRDefault="003D4A0B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3FD" w:rsidRPr="007B22AA" w:rsidRDefault="007053FD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1. Внести в </w:t>
      </w:r>
      <w:r w:rsidR="00BB5E64" w:rsidRPr="007B22AA">
        <w:rPr>
          <w:rFonts w:ascii="Times New Roman" w:hAnsi="Times New Roman"/>
          <w:sz w:val="28"/>
          <w:szCs w:val="28"/>
        </w:rPr>
        <w:t>Порядок взаимодействия заказчиков и Министерства Республики Тыва по регулированию контрактной системы в сфере закупок при определении п</w:t>
      </w:r>
      <w:r w:rsidR="00BB5E64" w:rsidRPr="007B22AA">
        <w:rPr>
          <w:rFonts w:ascii="Times New Roman" w:hAnsi="Times New Roman"/>
          <w:sz w:val="28"/>
          <w:szCs w:val="28"/>
        </w:rPr>
        <w:t>о</w:t>
      </w:r>
      <w:r w:rsidR="00BB5E64" w:rsidRPr="007B22AA">
        <w:rPr>
          <w:rFonts w:ascii="Times New Roman" w:hAnsi="Times New Roman"/>
          <w:sz w:val="28"/>
          <w:szCs w:val="28"/>
        </w:rPr>
        <w:t>ставщиков (подрядчиков, исполнителей)</w:t>
      </w:r>
      <w:r w:rsidRPr="007B22AA">
        <w:rPr>
          <w:rFonts w:ascii="Times New Roman" w:hAnsi="Times New Roman"/>
          <w:sz w:val="28"/>
          <w:szCs w:val="28"/>
        </w:rPr>
        <w:t>, утвержденн</w:t>
      </w:r>
      <w:r w:rsidR="00BB5E64" w:rsidRPr="007B22AA">
        <w:rPr>
          <w:rFonts w:ascii="Times New Roman" w:hAnsi="Times New Roman"/>
          <w:sz w:val="28"/>
          <w:szCs w:val="28"/>
        </w:rPr>
        <w:t>ый</w:t>
      </w:r>
      <w:r w:rsidRPr="007B22AA">
        <w:rPr>
          <w:rFonts w:ascii="Times New Roman" w:hAnsi="Times New Roman"/>
          <w:sz w:val="28"/>
          <w:szCs w:val="28"/>
        </w:rPr>
        <w:t xml:space="preserve"> постановлением Прав</w:t>
      </w:r>
      <w:r w:rsidRPr="007B22AA">
        <w:rPr>
          <w:rFonts w:ascii="Times New Roman" w:hAnsi="Times New Roman"/>
          <w:sz w:val="28"/>
          <w:szCs w:val="28"/>
        </w:rPr>
        <w:t>и</w:t>
      </w:r>
      <w:r w:rsidRPr="007B22AA">
        <w:rPr>
          <w:rFonts w:ascii="Times New Roman" w:hAnsi="Times New Roman"/>
          <w:sz w:val="28"/>
          <w:szCs w:val="28"/>
        </w:rPr>
        <w:t xml:space="preserve">тельства Республики Тыва от </w:t>
      </w:r>
      <w:r w:rsidR="00BB5E64" w:rsidRPr="007B22AA">
        <w:rPr>
          <w:rFonts w:ascii="Times New Roman" w:hAnsi="Times New Roman"/>
          <w:sz w:val="28"/>
          <w:szCs w:val="28"/>
        </w:rPr>
        <w:t>29</w:t>
      </w:r>
      <w:r w:rsidRPr="007B22AA">
        <w:rPr>
          <w:rFonts w:ascii="Times New Roman" w:hAnsi="Times New Roman"/>
          <w:sz w:val="28"/>
          <w:szCs w:val="28"/>
        </w:rPr>
        <w:t xml:space="preserve"> </w:t>
      </w:r>
      <w:r w:rsidR="00BB5E64" w:rsidRPr="007B22AA">
        <w:rPr>
          <w:rFonts w:ascii="Times New Roman" w:hAnsi="Times New Roman"/>
          <w:sz w:val="28"/>
          <w:szCs w:val="28"/>
        </w:rPr>
        <w:t>марта</w:t>
      </w:r>
      <w:r w:rsidRPr="007B22AA">
        <w:rPr>
          <w:rFonts w:ascii="Times New Roman" w:hAnsi="Times New Roman"/>
          <w:sz w:val="28"/>
          <w:szCs w:val="28"/>
        </w:rPr>
        <w:t xml:space="preserve"> 201</w:t>
      </w:r>
      <w:r w:rsidR="00BB5E64" w:rsidRPr="007B22AA">
        <w:rPr>
          <w:rFonts w:ascii="Times New Roman" w:hAnsi="Times New Roman"/>
          <w:sz w:val="28"/>
          <w:szCs w:val="28"/>
        </w:rPr>
        <w:t>7</w:t>
      </w:r>
      <w:r w:rsidR="008A0C5B" w:rsidRPr="007B22AA">
        <w:rPr>
          <w:rFonts w:ascii="Times New Roman" w:hAnsi="Times New Roman"/>
          <w:sz w:val="28"/>
          <w:szCs w:val="28"/>
        </w:rPr>
        <w:t xml:space="preserve"> г. №</w:t>
      </w:r>
      <w:r w:rsidRPr="007B22AA">
        <w:rPr>
          <w:rFonts w:ascii="Times New Roman" w:hAnsi="Times New Roman"/>
          <w:sz w:val="28"/>
          <w:szCs w:val="28"/>
        </w:rPr>
        <w:t xml:space="preserve"> </w:t>
      </w:r>
      <w:r w:rsidR="00BB5E64" w:rsidRPr="007B22AA">
        <w:rPr>
          <w:rFonts w:ascii="Times New Roman" w:hAnsi="Times New Roman"/>
          <w:sz w:val="28"/>
          <w:szCs w:val="28"/>
        </w:rPr>
        <w:t>122</w:t>
      </w:r>
      <w:r w:rsidRPr="007B22AA">
        <w:rPr>
          <w:rFonts w:ascii="Times New Roman" w:hAnsi="Times New Roman"/>
          <w:sz w:val="28"/>
          <w:szCs w:val="28"/>
        </w:rPr>
        <w:t>, следующие изменения:</w:t>
      </w:r>
    </w:p>
    <w:p w:rsidR="003C6363" w:rsidRPr="007B22AA" w:rsidRDefault="00BB5E64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1</w:t>
      </w:r>
      <w:r w:rsidR="007E2DA2" w:rsidRPr="007B22AA">
        <w:rPr>
          <w:rFonts w:ascii="Times New Roman" w:hAnsi="Times New Roman"/>
          <w:sz w:val="28"/>
          <w:szCs w:val="28"/>
        </w:rPr>
        <w:t xml:space="preserve">) в </w:t>
      </w:r>
      <w:r w:rsidR="003C6363" w:rsidRPr="007B22AA">
        <w:rPr>
          <w:rFonts w:ascii="Times New Roman" w:hAnsi="Times New Roman"/>
          <w:sz w:val="28"/>
          <w:szCs w:val="28"/>
        </w:rPr>
        <w:t>пункте 2.1:</w:t>
      </w:r>
    </w:p>
    <w:p w:rsidR="003C6363" w:rsidRPr="007B22AA" w:rsidRDefault="003C6363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в </w:t>
      </w:r>
      <w:r w:rsidR="00BB5E64" w:rsidRPr="007B22AA">
        <w:rPr>
          <w:rFonts w:ascii="Times New Roman" w:hAnsi="Times New Roman"/>
          <w:sz w:val="28"/>
          <w:szCs w:val="28"/>
        </w:rPr>
        <w:t>под</w:t>
      </w:r>
      <w:r w:rsidR="007E2DA2" w:rsidRPr="007B22AA">
        <w:rPr>
          <w:rFonts w:ascii="Times New Roman" w:hAnsi="Times New Roman"/>
          <w:sz w:val="28"/>
          <w:szCs w:val="28"/>
        </w:rPr>
        <w:t xml:space="preserve">пункте </w:t>
      </w:r>
      <w:r w:rsidRPr="007B22AA">
        <w:rPr>
          <w:rFonts w:ascii="Times New Roman" w:hAnsi="Times New Roman"/>
          <w:sz w:val="28"/>
          <w:szCs w:val="28"/>
        </w:rPr>
        <w:t xml:space="preserve">4 </w:t>
      </w:r>
      <w:r w:rsidR="007E2DA2" w:rsidRPr="007B22AA">
        <w:rPr>
          <w:rFonts w:ascii="Times New Roman" w:hAnsi="Times New Roman"/>
          <w:sz w:val="28"/>
          <w:szCs w:val="28"/>
        </w:rPr>
        <w:t>слова «</w:t>
      </w:r>
      <w:r w:rsidR="00BB5E64" w:rsidRPr="007B22AA">
        <w:rPr>
          <w:rFonts w:ascii="Times New Roman" w:hAnsi="Times New Roman"/>
          <w:sz w:val="28"/>
          <w:szCs w:val="28"/>
        </w:rPr>
        <w:t>уполномоченным органом</w:t>
      </w:r>
      <w:r w:rsidR="007E2DA2" w:rsidRPr="007B22AA">
        <w:rPr>
          <w:rFonts w:ascii="Times New Roman" w:hAnsi="Times New Roman"/>
          <w:sz w:val="28"/>
          <w:szCs w:val="28"/>
        </w:rPr>
        <w:t xml:space="preserve">» </w:t>
      </w:r>
      <w:r w:rsidR="00D26439" w:rsidRPr="007B22AA">
        <w:rPr>
          <w:rFonts w:ascii="Times New Roman" w:hAnsi="Times New Roman"/>
          <w:sz w:val="28"/>
          <w:szCs w:val="28"/>
        </w:rPr>
        <w:t xml:space="preserve">заменить </w:t>
      </w:r>
      <w:r w:rsidR="007E2DA2" w:rsidRPr="007B22AA">
        <w:rPr>
          <w:rFonts w:ascii="Times New Roman" w:hAnsi="Times New Roman"/>
          <w:sz w:val="28"/>
          <w:szCs w:val="28"/>
        </w:rPr>
        <w:t>словами «</w:t>
      </w:r>
      <w:r w:rsidR="00BB5E64" w:rsidRPr="007B22AA">
        <w:rPr>
          <w:rFonts w:ascii="Times New Roman" w:hAnsi="Times New Roman"/>
          <w:sz w:val="28"/>
          <w:szCs w:val="28"/>
        </w:rPr>
        <w:t>коорд</w:t>
      </w:r>
      <w:r w:rsidR="00BB5E64" w:rsidRPr="007B22AA">
        <w:rPr>
          <w:rFonts w:ascii="Times New Roman" w:hAnsi="Times New Roman"/>
          <w:sz w:val="28"/>
          <w:szCs w:val="28"/>
        </w:rPr>
        <w:t>и</w:t>
      </w:r>
      <w:r w:rsidR="00BB5E64" w:rsidRPr="007B22AA">
        <w:rPr>
          <w:rFonts w:ascii="Times New Roman" w:hAnsi="Times New Roman"/>
          <w:sz w:val="28"/>
          <w:szCs w:val="28"/>
        </w:rPr>
        <w:t>натором торгов</w:t>
      </w:r>
      <w:r w:rsidR="007E2DA2" w:rsidRPr="007B22AA">
        <w:rPr>
          <w:rFonts w:ascii="Times New Roman" w:hAnsi="Times New Roman"/>
          <w:sz w:val="28"/>
          <w:szCs w:val="28"/>
        </w:rPr>
        <w:t>»;</w:t>
      </w:r>
    </w:p>
    <w:p w:rsidR="007E2DA2" w:rsidRPr="007B22AA" w:rsidRDefault="003C6363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дополнить</w:t>
      </w:r>
      <w:r w:rsidR="00BB5E64" w:rsidRPr="007B22AA">
        <w:rPr>
          <w:rFonts w:ascii="Times New Roman" w:hAnsi="Times New Roman"/>
          <w:sz w:val="28"/>
          <w:szCs w:val="28"/>
        </w:rPr>
        <w:t xml:space="preserve"> подпункт</w:t>
      </w:r>
      <w:r w:rsidRPr="007B22AA">
        <w:rPr>
          <w:rFonts w:ascii="Times New Roman" w:hAnsi="Times New Roman"/>
          <w:sz w:val="28"/>
          <w:szCs w:val="28"/>
        </w:rPr>
        <w:t>ом</w:t>
      </w:r>
      <w:r w:rsidR="00D26439" w:rsidRPr="007B22AA">
        <w:rPr>
          <w:rFonts w:ascii="Times New Roman" w:hAnsi="Times New Roman"/>
          <w:sz w:val="28"/>
          <w:szCs w:val="28"/>
        </w:rPr>
        <w:t xml:space="preserve"> </w:t>
      </w:r>
      <w:r w:rsidR="00BB5E64" w:rsidRPr="007B22AA">
        <w:rPr>
          <w:rFonts w:ascii="Times New Roman" w:hAnsi="Times New Roman"/>
          <w:sz w:val="28"/>
          <w:szCs w:val="28"/>
        </w:rPr>
        <w:t>5</w:t>
      </w:r>
      <w:r w:rsidRPr="007B22A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B5E64" w:rsidRPr="007B22AA">
        <w:rPr>
          <w:rFonts w:ascii="Times New Roman" w:hAnsi="Times New Roman"/>
          <w:sz w:val="28"/>
          <w:szCs w:val="28"/>
        </w:rPr>
        <w:t>:</w:t>
      </w:r>
    </w:p>
    <w:p w:rsidR="00BB5E64" w:rsidRPr="007B22AA" w:rsidRDefault="00BB5E64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«</w:t>
      </w:r>
      <w:r w:rsidR="00762458" w:rsidRPr="007B22AA">
        <w:rPr>
          <w:rFonts w:ascii="Times New Roman" w:hAnsi="Times New Roman"/>
          <w:sz w:val="28"/>
          <w:szCs w:val="28"/>
        </w:rPr>
        <w:t xml:space="preserve">5) </w:t>
      </w:r>
      <w:r w:rsidR="00F845A6" w:rsidRPr="007B22AA">
        <w:rPr>
          <w:rFonts w:ascii="Times New Roman" w:hAnsi="Times New Roman"/>
          <w:sz w:val="28"/>
          <w:szCs w:val="28"/>
        </w:rPr>
        <w:t>к</w:t>
      </w:r>
      <w:r w:rsidRPr="007B22AA">
        <w:rPr>
          <w:rFonts w:ascii="Times New Roman" w:hAnsi="Times New Roman"/>
          <w:sz w:val="28"/>
          <w:szCs w:val="28"/>
        </w:rPr>
        <w:t>оординатор торгов – главный распорядитель бюджетных средств либо иное лицо, ответственное за подготовку и исполнение мероприятий, н</w:t>
      </w:r>
      <w:r w:rsidR="003D4A0B" w:rsidRPr="007B22AA">
        <w:rPr>
          <w:rFonts w:ascii="Times New Roman" w:hAnsi="Times New Roman"/>
          <w:sz w:val="28"/>
          <w:szCs w:val="28"/>
        </w:rPr>
        <w:t xml:space="preserve">еобходимых для организации совместных </w:t>
      </w:r>
      <w:r w:rsidRPr="007B22AA">
        <w:rPr>
          <w:rFonts w:ascii="Times New Roman" w:hAnsi="Times New Roman"/>
          <w:sz w:val="28"/>
          <w:szCs w:val="28"/>
        </w:rPr>
        <w:t>закупок»;</w:t>
      </w:r>
    </w:p>
    <w:p w:rsidR="00BB5DB2" w:rsidRPr="007B22AA" w:rsidRDefault="00653513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2</w:t>
      </w:r>
      <w:r w:rsidR="00BB5E64" w:rsidRPr="007B22AA">
        <w:rPr>
          <w:rFonts w:ascii="Times New Roman" w:hAnsi="Times New Roman"/>
          <w:sz w:val="28"/>
          <w:szCs w:val="28"/>
        </w:rPr>
        <w:t xml:space="preserve">) </w:t>
      </w:r>
      <w:r w:rsidR="003D4A0B" w:rsidRPr="007B22AA">
        <w:rPr>
          <w:rFonts w:ascii="Times New Roman" w:hAnsi="Times New Roman"/>
          <w:sz w:val="28"/>
          <w:szCs w:val="28"/>
        </w:rPr>
        <w:t>наименование</w:t>
      </w:r>
      <w:r w:rsidR="004853A2" w:rsidRPr="007B22AA">
        <w:rPr>
          <w:rFonts w:ascii="Times New Roman" w:hAnsi="Times New Roman"/>
          <w:sz w:val="28"/>
          <w:szCs w:val="28"/>
        </w:rPr>
        <w:t xml:space="preserve"> </w:t>
      </w:r>
      <w:r w:rsidR="00747BC1" w:rsidRPr="007B22AA">
        <w:rPr>
          <w:rFonts w:ascii="Times New Roman" w:hAnsi="Times New Roman"/>
          <w:sz w:val="28"/>
          <w:szCs w:val="28"/>
        </w:rPr>
        <w:t xml:space="preserve">главы 6 </w:t>
      </w:r>
      <w:r w:rsidR="004853A2" w:rsidRPr="007B22AA">
        <w:rPr>
          <w:rFonts w:ascii="Times New Roman" w:hAnsi="Times New Roman"/>
          <w:sz w:val="28"/>
          <w:szCs w:val="28"/>
        </w:rPr>
        <w:t>после слов «</w:t>
      </w:r>
      <w:r w:rsidR="00525F22" w:rsidRPr="007B22AA">
        <w:rPr>
          <w:rFonts w:ascii="Times New Roman" w:hAnsi="Times New Roman"/>
          <w:sz w:val="28"/>
          <w:szCs w:val="28"/>
        </w:rPr>
        <w:t>уполномоченного органа» дополнить</w:t>
      </w:r>
      <w:r w:rsidR="004853A2" w:rsidRPr="007B22AA">
        <w:rPr>
          <w:rFonts w:ascii="Times New Roman" w:hAnsi="Times New Roman"/>
          <w:sz w:val="28"/>
          <w:szCs w:val="28"/>
        </w:rPr>
        <w:t xml:space="preserve"> слова</w:t>
      </w:r>
      <w:r w:rsidR="00525F22" w:rsidRPr="007B22AA">
        <w:rPr>
          <w:rFonts w:ascii="Times New Roman" w:hAnsi="Times New Roman"/>
          <w:sz w:val="28"/>
          <w:szCs w:val="28"/>
        </w:rPr>
        <w:t>ми</w:t>
      </w:r>
      <w:r w:rsidR="004853A2" w:rsidRPr="007B22AA">
        <w:rPr>
          <w:rFonts w:ascii="Times New Roman" w:hAnsi="Times New Roman"/>
          <w:sz w:val="28"/>
          <w:szCs w:val="28"/>
        </w:rPr>
        <w:t xml:space="preserve"> «, координатора торгов»;</w:t>
      </w:r>
    </w:p>
    <w:p w:rsidR="004853A2" w:rsidRPr="007B22AA" w:rsidRDefault="00747BC1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3) </w:t>
      </w:r>
      <w:r w:rsidR="004853A2" w:rsidRPr="007B22AA">
        <w:rPr>
          <w:rFonts w:ascii="Times New Roman" w:hAnsi="Times New Roman"/>
          <w:sz w:val="28"/>
          <w:szCs w:val="28"/>
        </w:rPr>
        <w:t>пункт 6.1 изложить в следующей редакции:</w:t>
      </w:r>
    </w:p>
    <w:p w:rsidR="004853A2" w:rsidRPr="007B22AA" w:rsidRDefault="00BB5DB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lastRenderedPageBreak/>
        <w:t>«6.1</w:t>
      </w:r>
      <w:r w:rsidR="007B22AA">
        <w:rPr>
          <w:rFonts w:ascii="Times New Roman" w:hAnsi="Times New Roman"/>
          <w:sz w:val="28"/>
          <w:szCs w:val="28"/>
        </w:rPr>
        <w:t>.</w:t>
      </w:r>
      <w:r w:rsidRPr="007B22AA">
        <w:rPr>
          <w:rFonts w:ascii="Times New Roman" w:hAnsi="Times New Roman"/>
          <w:sz w:val="28"/>
          <w:szCs w:val="28"/>
        </w:rPr>
        <w:t xml:space="preserve"> </w:t>
      </w:r>
      <w:r w:rsidR="004853A2" w:rsidRPr="007B22AA">
        <w:rPr>
          <w:rFonts w:ascii="Times New Roman" w:hAnsi="Times New Roman"/>
          <w:sz w:val="28"/>
          <w:szCs w:val="28"/>
        </w:rPr>
        <w:t>Уполномоченный орган:</w:t>
      </w:r>
    </w:p>
    <w:p w:rsidR="004853A2" w:rsidRPr="007B22AA" w:rsidRDefault="004853A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1) </w:t>
      </w:r>
      <w:r w:rsidR="00A440BA" w:rsidRPr="007B22AA">
        <w:rPr>
          <w:rFonts w:ascii="Times New Roman" w:hAnsi="Times New Roman"/>
          <w:sz w:val="28"/>
          <w:szCs w:val="28"/>
        </w:rPr>
        <w:t>формирует состав комиссии по осуществлению закупок. Состав комиссии утверждается руководителем уполномоченного органа. Порядок работы комиссии регламентируется Законом о контрактной системе, Положением о комиссии, утве</w:t>
      </w:r>
      <w:r w:rsidR="00A440BA" w:rsidRPr="007B22AA">
        <w:rPr>
          <w:rFonts w:ascii="Times New Roman" w:hAnsi="Times New Roman"/>
          <w:sz w:val="28"/>
          <w:szCs w:val="28"/>
        </w:rPr>
        <w:t>р</w:t>
      </w:r>
      <w:r w:rsidR="00A440BA" w:rsidRPr="007B22AA">
        <w:rPr>
          <w:rFonts w:ascii="Times New Roman" w:hAnsi="Times New Roman"/>
          <w:sz w:val="28"/>
          <w:szCs w:val="28"/>
        </w:rPr>
        <w:t>жденным руководителем уполномоченного органа</w:t>
      </w:r>
      <w:r w:rsidRPr="007B22AA">
        <w:rPr>
          <w:rFonts w:ascii="Times New Roman" w:hAnsi="Times New Roman"/>
          <w:sz w:val="28"/>
          <w:szCs w:val="28"/>
        </w:rPr>
        <w:t>;</w:t>
      </w:r>
    </w:p>
    <w:p w:rsidR="004853A2" w:rsidRPr="007B22AA" w:rsidRDefault="004853A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2) разрабатывает, утверждает и размещает в единой информационной системе извещение об осуществлении закупки, за исключением описания объекта закупки, проекта контракта (договора), критериев оценки заявок на участие в конкурсе, н</w:t>
      </w:r>
      <w:r w:rsidRPr="007B22AA">
        <w:rPr>
          <w:rFonts w:ascii="Times New Roman" w:hAnsi="Times New Roman"/>
          <w:sz w:val="28"/>
          <w:szCs w:val="28"/>
        </w:rPr>
        <w:t>а</w:t>
      </w:r>
      <w:r w:rsidRPr="007B22AA">
        <w:rPr>
          <w:rFonts w:ascii="Times New Roman" w:hAnsi="Times New Roman"/>
          <w:sz w:val="28"/>
          <w:szCs w:val="28"/>
        </w:rPr>
        <w:t>личия преимуществ и ограничений (запретов, условий допуска), единых и дополн</w:t>
      </w:r>
      <w:r w:rsidRPr="007B22AA">
        <w:rPr>
          <w:rFonts w:ascii="Times New Roman" w:hAnsi="Times New Roman"/>
          <w:sz w:val="28"/>
          <w:szCs w:val="28"/>
        </w:rPr>
        <w:t>и</w:t>
      </w:r>
      <w:r w:rsidRPr="007B22AA">
        <w:rPr>
          <w:rFonts w:ascii="Times New Roman" w:hAnsi="Times New Roman"/>
          <w:sz w:val="28"/>
          <w:szCs w:val="28"/>
        </w:rPr>
        <w:t>тельных требований к участникам закупки, обоснования начальной (максимальной) цены контракта, начальной суммы цен единиц товаров, работ, услуг;</w:t>
      </w:r>
    </w:p>
    <w:p w:rsidR="004853A2" w:rsidRPr="007B22AA" w:rsidRDefault="004853A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3) формирует, направляет и размещает в единой информационной системе в соответствии с законодательством Российской Федерации и иными нормативными правовыми актами ответы на запросы о даче разъяснений положений извещения об осуществлении закупки, в том числе представленные координатором торгов;</w:t>
      </w:r>
    </w:p>
    <w:p w:rsidR="004853A2" w:rsidRPr="007B22AA" w:rsidRDefault="004853A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4) </w:t>
      </w:r>
      <w:r w:rsidR="00A440BA" w:rsidRPr="007B22AA">
        <w:rPr>
          <w:rFonts w:ascii="Times New Roman" w:hAnsi="Times New Roman"/>
          <w:sz w:val="28"/>
          <w:szCs w:val="28"/>
        </w:rPr>
        <w:t>на основании принятого решения координатора торгов утверждает, за и</w:t>
      </w:r>
      <w:r w:rsidR="00A440BA" w:rsidRPr="007B22AA">
        <w:rPr>
          <w:rFonts w:ascii="Times New Roman" w:hAnsi="Times New Roman"/>
          <w:sz w:val="28"/>
          <w:szCs w:val="28"/>
        </w:rPr>
        <w:t>с</w:t>
      </w:r>
      <w:r w:rsidR="00A440BA" w:rsidRPr="007B22AA">
        <w:rPr>
          <w:rFonts w:ascii="Times New Roman" w:hAnsi="Times New Roman"/>
          <w:sz w:val="28"/>
          <w:szCs w:val="28"/>
        </w:rPr>
        <w:t>ключением описания объекта закупки и проект контракта (договора), формирует и размещает в единой информационной системе информацию о внесении изменений в извещение об осуществлении закупки в порядке и сроки, установленные Законом о контрактной системе;</w:t>
      </w:r>
    </w:p>
    <w:p w:rsidR="00A440BA" w:rsidRPr="007B22AA" w:rsidRDefault="00A440B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5) на основании принятого решения уполномоченного органа или координ</w:t>
      </w:r>
      <w:r w:rsidRPr="007B22AA">
        <w:rPr>
          <w:rFonts w:ascii="Times New Roman" w:hAnsi="Times New Roman"/>
          <w:sz w:val="28"/>
          <w:szCs w:val="28"/>
        </w:rPr>
        <w:t>а</w:t>
      </w:r>
      <w:r w:rsidRPr="007B22AA">
        <w:rPr>
          <w:rFonts w:ascii="Times New Roman" w:hAnsi="Times New Roman"/>
          <w:sz w:val="28"/>
          <w:szCs w:val="28"/>
        </w:rPr>
        <w:t>тора торгов в соответствии с требованиями Закона о контрактной системе формир</w:t>
      </w:r>
      <w:r w:rsidRPr="007B22AA">
        <w:rPr>
          <w:rFonts w:ascii="Times New Roman" w:hAnsi="Times New Roman"/>
          <w:sz w:val="28"/>
          <w:szCs w:val="28"/>
        </w:rPr>
        <w:t>у</w:t>
      </w:r>
      <w:r w:rsidRPr="007B22AA">
        <w:rPr>
          <w:rFonts w:ascii="Times New Roman" w:hAnsi="Times New Roman"/>
          <w:sz w:val="28"/>
          <w:szCs w:val="28"/>
        </w:rPr>
        <w:t>ет и размещает в единой информационной системе извещение (решение) об отмене определения поста</w:t>
      </w:r>
      <w:r w:rsidR="007B22AA">
        <w:rPr>
          <w:rFonts w:ascii="Times New Roman" w:hAnsi="Times New Roman"/>
          <w:sz w:val="28"/>
          <w:szCs w:val="28"/>
        </w:rPr>
        <w:t>вщика (подрядчика, исполнителя);</w:t>
      </w:r>
    </w:p>
    <w:p w:rsidR="00E87177" w:rsidRPr="007B22AA" w:rsidRDefault="00E87177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6) осуществляет иные полномочия, переданные ему соглашением</w:t>
      </w:r>
      <w:r w:rsidR="00082AAE" w:rsidRPr="007B22AA">
        <w:rPr>
          <w:rFonts w:ascii="Times New Roman" w:hAnsi="Times New Roman"/>
          <w:sz w:val="28"/>
          <w:szCs w:val="28"/>
        </w:rPr>
        <w:t>.»</w:t>
      </w:r>
      <w:r w:rsidRPr="007B22AA">
        <w:rPr>
          <w:rFonts w:ascii="Times New Roman" w:hAnsi="Times New Roman"/>
          <w:sz w:val="28"/>
          <w:szCs w:val="28"/>
        </w:rPr>
        <w:t>;</w:t>
      </w:r>
    </w:p>
    <w:p w:rsidR="00A440BA" w:rsidRPr="007B22AA" w:rsidRDefault="00747BC1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4) </w:t>
      </w:r>
      <w:r w:rsidR="00BB5DB2" w:rsidRPr="007B22AA">
        <w:rPr>
          <w:rFonts w:ascii="Times New Roman" w:hAnsi="Times New Roman"/>
          <w:sz w:val="28"/>
          <w:szCs w:val="28"/>
        </w:rPr>
        <w:t xml:space="preserve">дополнить </w:t>
      </w:r>
      <w:r w:rsidR="00A440BA" w:rsidRPr="007B22AA">
        <w:rPr>
          <w:rFonts w:ascii="Times New Roman" w:hAnsi="Times New Roman"/>
          <w:sz w:val="28"/>
          <w:szCs w:val="28"/>
        </w:rPr>
        <w:t>пункт</w:t>
      </w:r>
      <w:r w:rsidRPr="007B22AA">
        <w:rPr>
          <w:rFonts w:ascii="Times New Roman" w:hAnsi="Times New Roman"/>
          <w:sz w:val="28"/>
          <w:szCs w:val="28"/>
        </w:rPr>
        <w:t>ом</w:t>
      </w:r>
      <w:r w:rsidR="00BB5DB2" w:rsidRPr="007B22AA">
        <w:rPr>
          <w:rFonts w:ascii="Times New Roman" w:hAnsi="Times New Roman"/>
          <w:sz w:val="28"/>
          <w:szCs w:val="28"/>
        </w:rPr>
        <w:t xml:space="preserve"> 6.1.1 следующего содержания</w:t>
      </w:r>
      <w:r w:rsidR="00A440BA" w:rsidRPr="007B22AA">
        <w:rPr>
          <w:rFonts w:ascii="Times New Roman" w:hAnsi="Times New Roman"/>
          <w:sz w:val="28"/>
          <w:szCs w:val="28"/>
        </w:rPr>
        <w:t>:</w:t>
      </w:r>
    </w:p>
    <w:p w:rsidR="00A440BA" w:rsidRPr="007B22AA" w:rsidRDefault="00BB5DB2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«6.1.1</w:t>
      </w:r>
      <w:r w:rsidR="007B22AA">
        <w:rPr>
          <w:rFonts w:ascii="Times New Roman" w:hAnsi="Times New Roman"/>
          <w:sz w:val="28"/>
          <w:szCs w:val="28"/>
        </w:rPr>
        <w:t>.</w:t>
      </w:r>
      <w:r w:rsidRPr="007B22AA">
        <w:rPr>
          <w:rFonts w:ascii="Times New Roman" w:hAnsi="Times New Roman"/>
          <w:sz w:val="28"/>
          <w:szCs w:val="28"/>
        </w:rPr>
        <w:t xml:space="preserve"> </w:t>
      </w:r>
      <w:r w:rsidR="00A440BA" w:rsidRPr="007B22AA">
        <w:rPr>
          <w:rFonts w:ascii="Times New Roman" w:hAnsi="Times New Roman"/>
          <w:sz w:val="28"/>
          <w:szCs w:val="28"/>
        </w:rPr>
        <w:t>Координатор торгов:</w:t>
      </w:r>
    </w:p>
    <w:p w:rsidR="00E87177" w:rsidRPr="007B22AA" w:rsidRDefault="007B22A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1) </w:t>
      </w:r>
      <w:r w:rsidR="00E87177" w:rsidRPr="007B22AA">
        <w:rPr>
          <w:rFonts w:ascii="Times New Roman" w:hAnsi="Times New Roman"/>
          <w:sz w:val="28"/>
          <w:szCs w:val="28"/>
        </w:rPr>
        <w:t>формирует в РКС соглашение о проведении совместных конкурсов или аукционов;</w:t>
      </w:r>
    </w:p>
    <w:p w:rsidR="00E87177" w:rsidRPr="007B22AA" w:rsidRDefault="007B22A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2) </w:t>
      </w:r>
      <w:r w:rsidR="00747BC1" w:rsidRPr="007B22AA">
        <w:rPr>
          <w:rFonts w:ascii="Times New Roman" w:hAnsi="Times New Roman"/>
          <w:sz w:val="28"/>
          <w:szCs w:val="28"/>
        </w:rPr>
        <w:t xml:space="preserve">формирует </w:t>
      </w:r>
      <w:r w:rsidR="00E87177" w:rsidRPr="007B22AA">
        <w:rPr>
          <w:rFonts w:ascii="Times New Roman" w:hAnsi="Times New Roman"/>
          <w:sz w:val="28"/>
          <w:szCs w:val="28"/>
        </w:rPr>
        <w:t>инициирующую заявку в РКС на осуществление совместных конкурсов или аукционов согласно календарному плану;</w:t>
      </w:r>
    </w:p>
    <w:p w:rsidR="00E87177" w:rsidRPr="007B22AA" w:rsidRDefault="007B22A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3) </w:t>
      </w:r>
      <w:r w:rsidR="00E87177" w:rsidRPr="007B22AA">
        <w:rPr>
          <w:rFonts w:ascii="Times New Roman" w:hAnsi="Times New Roman"/>
          <w:sz w:val="28"/>
          <w:szCs w:val="28"/>
        </w:rPr>
        <w:t>в срок не более пяти рабочих дней после окончания срока подачи заявок на проведение совместных конкурсов или аукционов, установл</w:t>
      </w:r>
      <w:r w:rsidR="00747BC1" w:rsidRPr="007B22AA">
        <w:rPr>
          <w:rFonts w:ascii="Times New Roman" w:hAnsi="Times New Roman"/>
          <w:sz w:val="28"/>
          <w:szCs w:val="28"/>
        </w:rPr>
        <w:t xml:space="preserve">енных в </w:t>
      </w:r>
      <w:r w:rsidR="00E87177" w:rsidRPr="007B22AA">
        <w:rPr>
          <w:rFonts w:ascii="Times New Roman" w:hAnsi="Times New Roman"/>
          <w:sz w:val="28"/>
          <w:szCs w:val="28"/>
        </w:rPr>
        <w:t>инициирующей заявке, при наличии не менее двух заявок, формирует сводную заявку;</w:t>
      </w:r>
    </w:p>
    <w:p w:rsidR="00E87177" w:rsidRPr="007B22AA" w:rsidRDefault="007B22A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4) </w:t>
      </w:r>
      <w:r w:rsidR="00082AAE" w:rsidRPr="007B22AA">
        <w:rPr>
          <w:rFonts w:ascii="Times New Roman" w:hAnsi="Times New Roman"/>
          <w:sz w:val="28"/>
          <w:szCs w:val="28"/>
        </w:rPr>
        <w:t xml:space="preserve">в течение </w:t>
      </w:r>
      <w:r w:rsidR="007D7662">
        <w:rPr>
          <w:rFonts w:ascii="Times New Roman" w:hAnsi="Times New Roman"/>
          <w:sz w:val="28"/>
          <w:szCs w:val="28"/>
        </w:rPr>
        <w:t>одного</w:t>
      </w:r>
      <w:r w:rsidR="00082AAE" w:rsidRPr="007B22AA">
        <w:rPr>
          <w:rFonts w:ascii="Times New Roman" w:hAnsi="Times New Roman"/>
          <w:sz w:val="28"/>
          <w:szCs w:val="28"/>
        </w:rPr>
        <w:t xml:space="preserve"> рабочего дня со дня поступления запроса на разъяснение положений закупки предоставляет ответ на данный запрос;</w:t>
      </w:r>
    </w:p>
    <w:p w:rsidR="00082AAE" w:rsidRPr="007B22AA" w:rsidRDefault="007B22A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5) </w:t>
      </w:r>
      <w:r w:rsidR="00082AAE" w:rsidRPr="007B22AA">
        <w:rPr>
          <w:rFonts w:ascii="Times New Roman" w:hAnsi="Times New Roman"/>
          <w:sz w:val="28"/>
          <w:szCs w:val="28"/>
        </w:rPr>
        <w:t>принимает решение о внесении изменений в извещение о проведении з</w:t>
      </w:r>
      <w:r w:rsidR="00082AAE" w:rsidRPr="007B22AA">
        <w:rPr>
          <w:rFonts w:ascii="Times New Roman" w:hAnsi="Times New Roman"/>
          <w:sz w:val="28"/>
          <w:szCs w:val="28"/>
        </w:rPr>
        <w:t>а</w:t>
      </w:r>
      <w:r w:rsidR="00082AAE" w:rsidRPr="007B22AA">
        <w:rPr>
          <w:rFonts w:ascii="Times New Roman" w:hAnsi="Times New Roman"/>
          <w:sz w:val="28"/>
          <w:szCs w:val="28"/>
        </w:rPr>
        <w:t>купки либо об отмене процедуры определения поставщика;</w:t>
      </w:r>
    </w:p>
    <w:p w:rsidR="00082AAE" w:rsidRPr="007B22AA" w:rsidRDefault="007B22AA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 xml:space="preserve">6) </w:t>
      </w:r>
      <w:r w:rsidR="00082AAE" w:rsidRPr="007B22AA">
        <w:rPr>
          <w:rFonts w:ascii="Times New Roman" w:hAnsi="Times New Roman"/>
          <w:sz w:val="28"/>
          <w:szCs w:val="28"/>
        </w:rPr>
        <w:t>осуществляет иные полномочи</w:t>
      </w:r>
      <w:r w:rsidR="00C878E1" w:rsidRPr="007B22AA">
        <w:rPr>
          <w:rFonts w:ascii="Times New Roman" w:hAnsi="Times New Roman"/>
          <w:sz w:val="28"/>
          <w:szCs w:val="28"/>
        </w:rPr>
        <w:t>я, переданные ему соглашением.».</w:t>
      </w:r>
    </w:p>
    <w:p w:rsidR="007053FD" w:rsidRPr="007B22AA" w:rsidRDefault="00082AAE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t>2</w:t>
      </w:r>
      <w:r w:rsidR="007053FD" w:rsidRPr="007B22AA">
        <w:rPr>
          <w:rFonts w:ascii="Times New Roman" w:hAnsi="Times New Roman"/>
          <w:sz w:val="28"/>
          <w:szCs w:val="28"/>
        </w:rPr>
        <w:t xml:space="preserve">. </w:t>
      </w:r>
      <w:r w:rsidR="00BB5DB2" w:rsidRPr="007B22A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C878E1" w:rsidRPr="007B22AA">
        <w:rPr>
          <w:rFonts w:ascii="Times New Roman" w:hAnsi="Times New Roman"/>
          <w:sz w:val="28"/>
          <w:szCs w:val="28"/>
        </w:rPr>
        <w:t>.</w:t>
      </w:r>
    </w:p>
    <w:p w:rsidR="00C878E1" w:rsidRPr="007B22AA" w:rsidRDefault="00082AAE" w:rsidP="007B22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22A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878E1" w:rsidRPr="007B22AA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853B9" w:rsidRPr="00B853B9" w:rsidRDefault="00B853B9" w:rsidP="00B853B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853B9" w:rsidRPr="00B853B9" w:rsidRDefault="00B853B9" w:rsidP="00B853B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853B9" w:rsidRPr="00B853B9" w:rsidRDefault="00B853B9" w:rsidP="00B853B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853B9" w:rsidRPr="00B853B9" w:rsidRDefault="00B853B9" w:rsidP="00B853B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853B9">
        <w:rPr>
          <w:rFonts w:ascii="Times New Roman" w:hAnsi="Times New Roman"/>
          <w:sz w:val="28"/>
          <w:szCs w:val="28"/>
          <w:lang w:eastAsia="en-US"/>
        </w:rPr>
        <w:t xml:space="preserve">    Заместитель Председателя </w:t>
      </w:r>
    </w:p>
    <w:p w:rsidR="00B853B9" w:rsidRPr="00B853B9" w:rsidRDefault="00B853B9" w:rsidP="00B853B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853B9">
        <w:rPr>
          <w:rFonts w:ascii="Times New Roman" w:hAnsi="Times New Roman"/>
          <w:sz w:val="28"/>
          <w:szCs w:val="28"/>
          <w:lang w:eastAsia="en-US"/>
        </w:rPr>
        <w:t>Правительства Республики Тыва</w:t>
      </w:r>
      <w:r w:rsidRPr="00B853B9">
        <w:rPr>
          <w:rFonts w:ascii="Times New Roman" w:hAnsi="Times New Roman"/>
          <w:sz w:val="28"/>
          <w:szCs w:val="28"/>
          <w:lang w:eastAsia="en-US"/>
        </w:rPr>
        <w:tab/>
      </w:r>
      <w:r w:rsidRPr="00B853B9">
        <w:rPr>
          <w:rFonts w:ascii="Times New Roman" w:hAnsi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53B9">
        <w:rPr>
          <w:rFonts w:ascii="Times New Roman" w:hAnsi="Times New Roman"/>
          <w:sz w:val="28"/>
          <w:szCs w:val="28"/>
          <w:lang w:eastAsia="en-US"/>
        </w:rPr>
        <w:t xml:space="preserve">                     Т. </w:t>
      </w:r>
      <w:proofErr w:type="spellStart"/>
      <w:r w:rsidRPr="00B853B9">
        <w:rPr>
          <w:rFonts w:ascii="Times New Roman" w:hAnsi="Times New Roman"/>
          <w:sz w:val="28"/>
          <w:szCs w:val="28"/>
          <w:lang w:eastAsia="en-US"/>
        </w:rPr>
        <w:t>Ку</w:t>
      </w:r>
      <w:r w:rsidRPr="00B853B9">
        <w:rPr>
          <w:rFonts w:ascii="Times New Roman" w:hAnsi="Times New Roman"/>
          <w:sz w:val="28"/>
          <w:szCs w:val="28"/>
          <w:lang w:eastAsia="en-US"/>
        </w:rPr>
        <w:t>у</w:t>
      </w:r>
      <w:r w:rsidRPr="00B853B9">
        <w:rPr>
          <w:rFonts w:ascii="Times New Roman" w:hAnsi="Times New Roman"/>
          <w:sz w:val="28"/>
          <w:szCs w:val="28"/>
          <w:lang w:eastAsia="en-US"/>
        </w:rPr>
        <w:t>лар</w:t>
      </w:r>
      <w:proofErr w:type="spellEnd"/>
    </w:p>
    <w:p w:rsidR="00B41E4D" w:rsidRPr="007B22AA" w:rsidRDefault="00B41E4D" w:rsidP="00B853B9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B41E4D" w:rsidRPr="007B22AA" w:rsidSect="007B2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01" w:rsidRDefault="00035401">
      <w:pPr>
        <w:spacing w:after="0" w:line="240" w:lineRule="auto"/>
      </w:pPr>
      <w:r>
        <w:separator/>
      </w:r>
    </w:p>
  </w:endnote>
  <w:endnote w:type="continuationSeparator" w:id="0">
    <w:p w:rsidR="00035401" w:rsidRDefault="0003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B9" w:rsidRDefault="00B85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B9" w:rsidRDefault="00B85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B9" w:rsidRDefault="00B85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01" w:rsidRDefault="00035401">
      <w:pPr>
        <w:spacing w:after="0" w:line="240" w:lineRule="auto"/>
      </w:pPr>
      <w:r>
        <w:separator/>
      </w:r>
    </w:p>
  </w:footnote>
  <w:footnote w:type="continuationSeparator" w:id="0">
    <w:p w:rsidR="00035401" w:rsidRDefault="0003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B9" w:rsidRDefault="00B85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F1" w:rsidRPr="00BE6600" w:rsidRDefault="00B83EF1" w:rsidP="007B22AA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610FF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B9" w:rsidRDefault="00B85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4BF"/>
    <w:multiLevelType w:val="hybridMultilevel"/>
    <w:tmpl w:val="C32E767A"/>
    <w:lvl w:ilvl="0" w:tplc="9AB209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584229-5cb9-45bd-b6f8-b48dbf628c36"/>
  </w:docVars>
  <w:rsids>
    <w:rsidRoot w:val="004C1303"/>
    <w:rsid w:val="000016E0"/>
    <w:rsid w:val="00004C85"/>
    <w:rsid w:val="0001468F"/>
    <w:rsid w:val="000212E7"/>
    <w:rsid w:val="00035401"/>
    <w:rsid w:val="00053587"/>
    <w:rsid w:val="00065800"/>
    <w:rsid w:val="00082AAE"/>
    <w:rsid w:val="000858E2"/>
    <w:rsid w:val="00097ECB"/>
    <w:rsid w:val="000A377E"/>
    <w:rsid w:val="000B3D6A"/>
    <w:rsid w:val="000C3E58"/>
    <w:rsid w:val="000D1A52"/>
    <w:rsid w:val="001109D9"/>
    <w:rsid w:val="00120BE2"/>
    <w:rsid w:val="001610FF"/>
    <w:rsid w:val="001B6738"/>
    <w:rsid w:val="001B7FE0"/>
    <w:rsid w:val="001D4878"/>
    <w:rsid w:val="001D784C"/>
    <w:rsid w:val="0022319E"/>
    <w:rsid w:val="002503D9"/>
    <w:rsid w:val="00286A74"/>
    <w:rsid w:val="00295058"/>
    <w:rsid w:val="002A0724"/>
    <w:rsid w:val="002A1C1F"/>
    <w:rsid w:val="002A2024"/>
    <w:rsid w:val="002A312F"/>
    <w:rsid w:val="002A4040"/>
    <w:rsid w:val="002D5ED5"/>
    <w:rsid w:val="00305119"/>
    <w:rsid w:val="00347157"/>
    <w:rsid w:val="00370F7D"/>
    <w:rsid w:val="00385FB5"/>
    <w:rsid w:val="003B5AE4"/>
    <w:rsid w:val="003C2558"/>
    <w:rsid w:val="003C6363"/>
    <w:rsid w:val="003D4A0B"/>
    <w:rsid w:val="004010E2"/>
    <w:rsid w:val="004349D3"/>
    <w:rsid w:val="00456CF5"/>
    <w:rsid w:val="00473C94"/>
    <w:rsid w:val="004853A2"/>
    <w:rsid w:val="004C1303"/>
    <w:rsid w:val="004F7549"/>
    <w:rsid w:val="005101ED"/>
    <w:rsid w:val="005136DC"/>
    <w:rsid w:val="00525F22"/>
    <w:rsid w:val="00560AC9"/>
    <w:rsid w:val="00566D9B"/>
    <w:rsid w:val="00583ED0"/>
    <w:rsid w:val="005849C8"/>
    <w:rsid w:val="00585C7F"/>
    <w:rsid w:val="005A298D"/>
    <w:rsid w:val="005A3C89"/>
    <w:rsid w:val="005D0400"/>
    <w:rsid w:val="006139DD"/>
    <w:rsid w:val="00653513"/>
    <w:rsid w:val="00665CED"/>
    <w:rsid w:val="006851D5"/>
    <w:rsid w:val="006858AA"/>
    <w:rsid w:val="006A6C8C"/>
    <w:rsid w:val="006C4620"/>
    <w:rsid w:val="006D17BF"/>
    <w:rsid w:val="007053FD"/>
    <w:rsid w:val="007248AD"/>
    <w:rsid w:val="0073692C"/>
    <w:rsid w:val="00747BC1"/>
    <w:rsid w:val="00762458"/>
    <w:rsid w:val="007702A9"/>
    <w:rsid w:val="007A71BA"/>
    <w:rsid w:val="007B22AA"/>
    <w:rsid w:val="007B35C9"/>
    <w:rsid w:val="007C2243"/>
    <w:rsid w:val="007D7662"/>
    <w:rsid w:val="007E2DA2"/>
    <w:rsid w:val="007E4F90"/>
    <w:rsid w:val="007F4076"/>
    <w:rsid w:val="00801152"/>
    <w:rsid w:val="00801576"/>
    <w:rsid w:val="0080227E"/>
    <w:rsid w:val="00805BD9"/>
    <w:rsid w:val="00820D05"/>
    <w:rsid w:val="00824C13"/>
    <w:rsid w:val="0088034C"/>
    <w:rsid w:val="00881884"/>
    <w:rsid w:val="00896AAF"/>
    <w:rsid w:val="008A0C5B"/>
    <w:rsid w:val="008C63D4"/>
    <w:rsid w:val="008D5C1A"/>
    <w:rsid w:val="00905F5A"/>
    <w:rsid w:val="00923B2C"/>
    <w:rsid w:val="00964D55"/>
    <w:rsid w:val="0098098A"/>
    <w:rsid w:val="009A2F32"/>
    <w:rsid w:val="009C2D53"/>
    <w:rsid w:val="009F7AE6"/>
    <w:rsid w:val="00A1681B"/>
    <w:rsid w:val="00A440BA"/>
    <w:rsid w:val="00A54BF3"/>
    <w:rsid w:val="00AC3C1B"/>
    <w:rsid w:val="00AE3D71"/>
    <w:rsid w:val="00AE4E05"/>
    <w:rsid w:val="00B13D72"/>
    <w:rsid w:val="00B16CCB"/>
    <w:rsid w:val="00B2150B"/>
    <w:rsid w:val="00B41E4D"/>
    <w:rsid w:val="00B441F0"/>
    <w:rsid w:val="00B83EF1"/>
    <w:rsid w:val="00B853B9"/>
    <w:rsid w:val="00BB5DB2"/>
    <w:rsid w:val="00BB5E64"/>
    <w:rsid w:val="00BE6600"/>
    <w:rsid w:val="00BF4BF6"/>
    <w:rsid w:val="00BF51E5"/>
    <w:rsid w:val="00C116FB"/>
    <w:rsid w:val="00C4360E"/>
    <w:rsid w:val="00C51DE9"/>
    <w:rsid w:val="00C55B21"/>
    <w:rsid w:val="00C878E1"/>
    <w:rsid w:val="00C948BB"/>
    <w:rsid w:val="00CD560D"/>
    <w:rsid w:val="00CE239A"/>
    <w:rsid w:val="00CF2278"/>
    <w:rsid w:val="00D26439"/>
    <w:rsid w:val="00D30F9C"/>
    <w:rsid w:val="00D33873"/>
    <w:rsid w:val="00D379EC"/>
    <w:rsid w:val="00D906B3"/>
    <w:rsid w:val="00DC5FFD"/>
    <w:rsid w:val="00DD3885"/>
    <w:rsid w:val="00DE6D58"/>
    <w:rsid w:val="00DF5587"/>
    <w:rsid w:val="00E41BCE"/>
    <w:rsid w:val="00E81B4E"/>
    <w:rsid w:val="00E87177"/>
    <w:rsid w:val="00EA3775"/>
    <w:rsid w:val="00EB5F06"/>
    <w:rsid w:val="00EC4B67"/>
    <w:rsid w:val="00F00B00"/>
    <w:rsid w:val="00F01D59"/>
    <w:rsid w:val="00F1002F"/>
    <w:rsid w:val="00F41FF6"/>
    <w:rsid w:val="00F674B8"/>
    <w:rsid w:val="00F845A6"/>
    <w:rsid w:val="00F9681A"/>
    <w:rsid w:val="00FA2824"/>
    <w:rsid w:val="00FA40F3"/>
    <w:rsid w:val="00FA5D14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E1197-F833-4B7B-8FAF-B74DD3A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51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1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BBE6-C81F-423C-A402-14BAC64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Монгуш Анастасия Айсановна</dc:creator>
  <cp:keywords/>
  <dc:description/>
  <cp:lastModifiedBy>Тас-оол Оксана Всеволодовна</cp:lastModifiedBy>
  <cp:revision>4</cp:revision>
  <cp:lastPrinted>2022-07-13T08:36:00Z</cp:lastPrinted>
  <dcterms:created xsi:type="dcterms:W3CDTF">2022-07-13T08:36:00Z</dcterms:created>
  <dcterms:modified xsi:type="dcterms:W3CDTF">2022-07-13T08:37:00Z</dcterms:modified>
</cp:coreProperties>
</file>