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A9" w:rsidRDefault="009320A9" w:rsidP="009320A9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7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0A9" w:rsidRPr="009320A9" w:rsidRDefault="009320A9" w:rsidP="009320A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620200099/29437(12)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" filled="f" fillcolor="#4f81bd [3204]" stroked="f" strokecolor="#243f60 [1604]" strokeweight="2pt">
                <v:textbox inset="0,0,0,0">
                  <w:txbxContent>
                    <w:p w:rsidR="009320A9" w:rsidRPr="009320A9" w:rsidRDefault="009320A9" w:rsidP="009320A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620200099/29437(12)</w:t>
                      </w:r>
                    </w:p>
                  </w:txbxContent>
                </v:textbox>
              </v:rect>
            </w:pict>
          </mc:Fallback>
        </mc:AlternateContent>
      </w:r>
    </w:p>
    <w:p w:rsidR="009320A9" w:rsidRDefault="009320A9" w:rsidP="009320A9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320A9" w:rsidRPr="009320A9" w:rsidRDefault="009320A9" w:rsidP="009320A9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9320A9" w:rsidRPr="009320A9" w:rsidRDefault="009320A9" w:rsidP="009320A9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9320A9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9320A9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9320A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9320A9" w:rsidRPr="009320A9" w:rsidRDefault="009320A9" w:rsidP="009320A9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9320A9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9320A9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9320A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:rsidR="00C95FC6" w:rsidRPr="00B20876" w:rsidRDefault="00C95FC6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FC6" w:rsidRDefault="00BB2BA4" w:rsidP="00BB2B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июля 2024 г. № 388</w:t>
      </w:r>
    </w:p>
    <w:p w:rsidR="00BB2BA4" w:rsidRPr="00B20876" w:rsidRDefault="00BB2BA4" w:rsidP="00BB2B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C95FC6" w:rsidRPr="00B20876" w:rsidRDefault="00C95FC6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CEA" w:rsidRPr="00B20876" w:rsidRDefault="00822F91" w:rsidP="00B20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76">
        <w:rPr>
          <w:rFonts w:ascii="Times New Roman" w:hAnsi="Times New Roman" w:cs="Times New Roman"/>
          <w:b/>
          <w:sz w:val="28"/>
          <w:szCs w:val="28"/>
        </w:rPr>
        <w:t>Об утверждении доклада о реализации</w:t>
      </w:r>
    </w:p>
    <w:p w:rsidR="00802CEA" w:rsidRPr="00B20876" w:rsidRDefault="00822F91" w:rsidP="00B20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76"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программы Республики </w:t>
      </w:r>
    </w:p>
    <w:p w:rsidR="00802CEA" w:rsidRPr="00B20876" w:rsidRDefault="00802CEA" w:rsidP="00B20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76">
        <w:rPr>
          <w:rFonts w:ascii="Times New Roman" w:hAnsi="Times New Roman" w:cs="Times New Roman"/>
          <w:b/>
          <w:sz w:val="28"/>
          <w:szCs w:val="28"/>
        </w:rPr>
        <w:t xml:space="preserve">Тыва </w:t>
      </w:r>
      <w:r w:rsidR="00822F91" w:rsidRPr="00B20876">
        <w:rPr>
          <w:rFonts w:ascii="Times New Roman" w:hAnsi="Times New Roman" w:cs="Times New Roman"/>
          <w:b/>
          <w:sz w:val="28"/>
          <w:szCs w:val="28"/>
        </w:rPr>
        <w:t>«</w:t>
      </w:r>
      <w:r w:rsidR="0060231C" w:rsidRPr="00B20876">
        <w:rPr>
          <w:rFonts w:ascii="Times New Roman" w:hAnsi="Times New Roman" w:cs="Times New Roman"/>
          <w:b/>
          <w:sz w:val="28"/>
          <w:szCs w:val="28"/>
        </w:rPr>
        <w:t xml:space="preserve">Содействие занятости населения </w:t>
      </w:r>
    </w:p>
    <w:p w:rsidR="00802CEA" w:rsidRPr="00B20876" w:rsidRDefault="0060231C" w:rsidP="00B20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76">
        <w:rPr>
          <w:rFonts w:ascii="Times New Roman" w:hAnsi="Times New Roman" w:cs="Times New Roman"/>
          <w:b/>
          <w:sz w:val="28"/>
          <w:szCs w:val="28"/>
        </w:rPr>
        <w:t>на 2020-2024 годы</w:t>
      </w:r>
      <w:r w:rsidR="00822F91" w:rsidRPr="00B20876">
        <w:rPr>
          <w:rFonts w:ascii="Times New Roman" w:hAnsi="Times New Roman" w:cs="Times New Roman"/>
          <w:b/>
          <w:sz w:val="28"/>
          <w:szCs w:val="28"/>
        </w:rPr>
        <w:t>»</w:t>
      </w:r>
      <w:r w:rsidR="00FA499D" w:rsidRPr="00B20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F91" w:rsidRPr="00B20876">
        <w:rPr>
          <w:rFonts w:ascii="Times New Roman" w:hAnsi="Times New Roman" w:cs="Times New Roman"/>
          <w:b/>
          <w:sz w:val="28"/>
          <w:szCs w:val="28"/>
        </w:rPr>
        <w:t>за период</w:t>
      </w:r>
    </w:p>
    <w:p w:rsidR="00822F91" w:rsidRPr="00B20876" w:rsidRDefault="00822F91" w:rsidP="00B20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76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60231C" w:rsidRPr="00B20876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Pr="00B20876">
        <w:rPr>
          <w:rFonts w:ascii="Times New Roman" w:hAnsi="Times New Roman" w:cs="Times New Roman"/>
          <w:b/>
          <w:sz w:val="28"/>
          <w:szCs w:val="28"/>
        </w:rPr>
        <w:t>по 2023 год</w:t>
      </w:r>
      <w:r w:rsidR="00FA499D" w:rsidRPr="00B20876">
        <w:rPr>
          <w:rFonts w:ascii="Times New Roman" w:hAnsi="Times New Roman" w:cs="Times New Roman"/>
          <w:b/>
          <w:sz w:val="28"/>
          <w:szCs w:val="28"/>
        </w:rPr>
        <w:t>ы</w:t>
      </w:r>
    </w:p>
    <w:p w:rsidR="00822F91" w:rsidRPr="00B20876" w:rsidRDefault="00822F91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CEA" w:rsidRPr="00B20876" w:rsidRDefault="00802CEA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F91" w:rsidRPr="00B20876" w:rsidRDefault="00822F91" w:rsidP="00B2087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876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20876">
        <w:rPr>
          <w:rFonts w:ascii="Times New Roman" w:hAnsi="Times New Roman" w:cs="Times New Roman"/>
          <w:sz w:val="28"/>
          <w:szCs w:val="28"/>
        </w:rPr>
        <w:t>в</w:t>
      </w:r>
      <w:r w:rsidRPr="00B20876">
        <w:rPr>
          <w:rFonts w:ascii="Times New Roman" w:hAnsi="Times New Roman" w:cs="Times New Roman"/>
          <w:sz w:val="28"/>
          <w:szCs w:val="28"/>
        </w:rPr>
        <w:t>ности государственных программ Республики Тыва, утвержденным постано</w:t>
      </w:r>
      <w:r w:rsidRPr="00B20876">
        <w:rPr>
          <w:rFonts w:ascii="Times New Roman" w:hAnsi="Times New Roman" w:cs="Times New Roman"/>
          <w:sz w:val="28"/>
          <w:szCs w:val="28"/>
        </w:rPr>
        <w:t>в</w:t>
      </w:r>
      <w:r w:rsidRPr="00B20876">
        <w:rPr>
          <w:rFonts w:ascii="Times New Roman" w:hAnsi="Times New Roman" w:cs="Times New Roman"/>
          <w:sz w:val="28"/>
          <w:szCs w:val="28"/>
        </w:rPr>
        <w:t>лением Правительства Республики Тыва от 5 июня 2014</w:t>
      </w:r>
      <w:r w:rsidR="008315E1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hAnsi="Times New Roman" w:cs="Times New Roman"/>
          <w:sz w:val="28"/>
          <w:szCs w:val="28"/>
        </w:rPr>
        <w:t>г. №</w:t>
      </w:r>
      <w:r w:rsidR="008315E1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hAnsi="Times New Roman" w:cs="Times New Roman"/>
          <w:sz w:val="28"/>
          <w:szCs w:val="28"/>
        </w:rPr>
        <w:t>259,</w:t>
      </w:r>
      <w:r w:rsidR="00646105" w:rsidRPr="00B20876">
        <w:rPr>
          <w:rFonts w:ascii="Times New Roman" w:hAnsi="Times New Roman" w:cs="Times New Roman"/>
          <w:sz w:val="28"/>
          <w:szCs w:val="28"/>
        </w:rPr>
        <w:t xml:space="preserve"> и постано</w:t>
      </w:r>
      <w:r w:rsidR="00646105" w:rsidRPr="00B20876">
        <w:rPr>
          <w:rFonts w:ascii="Times New Roman" w:hAnsi="Times New Roman" w:cs="Times New Roman"/>
          <w:sz w:val="28"/>
          <w:szCs w:val="28"/>
        </w:rPr>
        <w:t>в</w:t>
      </w:r>
      <w:r w:rsidR="00646105" w:rsidRPr="00B20876">
        <w:rPr>
          <w:rFonts w:ascii="Times New Roman" w:hAnsi="Times New Roman" w:cs="Times New Roman"/>
          <w:sz w:val="28"/>
          <w:szCs w:val="28"/>
        </w:rPr>
        <w:t xml:space="preserve">лением Правительства Республики Тыва от </w:t>
      </w:r>
      <w:r w:rsidR="0060231C" w:rsidRPr="00B20876">
        <w:rPr>
          <w:rFonts w:ascii="Times New Roman" w:hAnsi="Times New Roman" w:cs="Times New Roman"/>
          <w:sz w:val="28"/>
          <w:szCs w:val="28"/>
        </w:rPr>
        <w:t>14</w:t>
      </w:r>
      <w:r w:rsidR="00646105" w:rsidRPr="00B20876">
        <w:rPr>
          <w:rFonts w:ascii="Times New Roman" w:hAnsi="Times New Roman" w:cs="Times New Roman"/>
          <w:sz w:val="28"/>
          <w:szCs w:val="28"/>
        </w:rPr>
        <w:t xml:space="preserve"> ноября 2023 г. №</w:t>
      </w:r>
      <w:r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="0060231C" w:rsidRPr="00B20876">
        <w:rPr>
          <w:rFonts w:ascii="Times New Roman" w:hAnsi="Times New Roman" w:cs="Times New Roman"/>
          <w:sz w:val="28"/>
          <w:szCs w:val="28"/>
        </w:rPr>
        <w:t>833</w:t>
      </w:r>
      <w:r w:rsidR="00646105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="004D4513" w:rsidRPr="00B2087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46105" w:rsidRPr="00B20876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программы Республики Тыва </w:t>
      </w:r>
      <w:r w:rsidR="00646105" w:rsidRPr="00B20876">
        <w:rPr>
          <w:rFonts w:ascii="Times New Roman" w:hAnsi="Times New Roman" w:cs="Times New Roman"/>
          <w:b/>
          <w:sz w:val="28"/>
          <w:szCs w:val="28"/>
        </w:rPr>
        <w:t>«</w:t>
      </w:r>
      <w:r w:rsidR="0060231C" w:rsidRPr="00B20876">
        <w:rPr>
          <w:rFonts w:ascii="Times New Roman" w:hAnsi="Times New Roman" w:cs="Times New Roman"/>
          <w:sz w:val="28"/>
          <w:szCs w:val="28"/>
        </w:rPr>
        <w:t>Содействие занятости населения в Республике Тыва</w:t>
      </w:r>
      <w:r w:rsidR="00646105" w:rsidRPr="00B20876">
        <w:rPr>
          <w:rFonts w:ascii="Times New Roman" w:hAnsi="Times New Roman" w:cs="Times New Roman"/>
          <w:sz w:val="28"/>
          <w:szCs w:val="28"/>
        </w:rPr>
        <w:t xml:space="preserve">» </w:t>
      </w:r>
      <w:r w:rsidRPr="00B20876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8315E1" w:rsidRPr="00B208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7148" w:rsidRPr="00B20876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957148" w:rsidRPr="00B20876" w:rsidRDefault="00957148" w:rsidP="00B2087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F91" w:rsidRPr="00B20876" w:rsidRDefault="00822F91" w:rsidP="00B20876">
      <w:pPr>
        <w:pStyle w:val="ConsPlusTitle"/>
        <w:numPr>
          <w:ilvl w:val="0"/>
          <w:numId w:val="2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0876">
        <w:rPr>
          <w:rFonts w:ascii="Times New Roman" w:hAnsi="Times New Roman" w:cs="Times New Roman"/>
          <w:b w:val="0"/>
          <w:sz w:val="28"/>
          <w:szCs w:val="28"/>
        </w:rPr>
        <w:t>Утвердить прилагаемый доклад о реализации государственной</w:t>
      </w:r>
      <w:r w:rsidR="004D4513" w:rsidRPr="00B20876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B20876">
        <w:rPr>
          <w:rFonts w:ascii="Times New Roman" w:hAnsi="Times New Roman" w:cs="Times New Roman"/>
          <w:b w:val="0"/>
          <w:sz w:val="28"/>
          <w:szCs w:val="28"/>
        </w:rPr>
        <w:t xml:space="preserve"> программы Республики Тыва </w:t>
      </w:r>
      <w:r w:rsidR="00646105" w:rsidRPr="00B20876">
        <w:rPr>
          <w:rFonts w:ascii="Times New Roman" w:hAnsi="Times New Roman" w:cs="Times New Roman"/>
          <w:b w:val="0"/>
          <w:sz w:val="28"/>
          <w:szCs w:val="28"/>
        </w:rPr>
        <w:t>«</w:t>
      </w:r>
      <w:r w:rsidR="0060231C" w:rsidRPr="00B20876">
        <w:rPr>
          <w:rFonts w:ascii="Times New Roman" w:hAnsi="Times New Roman" w:cs="Times New Roman"/>
          <w:b w:val="0"/>
          <w:sz w:val="28"/>
          <w:szCs w:val="28"/>
        </w:rPr>
        <w:t>Содействие занятости населения на 2020-2024 годы</w:t>
      </w:r>
      <w:r w:rsidR="00646105" w:rsidRPr="00B2087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20876">
        <w:rPr>
          <w:rFonts w:ascii="Times New Roman" w:hAnsi="Times New Roman" w:cs="Times New Roman"/>
          <w:b w:val="0"/>
          <w:sz w:val="28"/>
          <w:szCs w:val="28"/>
        </w:rPr>
        <w:t xml:space="preserve"> за период с </w:t>
      </w:r>
      <w:r w:rsidR="00957148" w:rsidRPr="00B20876">
        <w:rPr>
          <w:rFonts w:ascii="Times New Roman" w:hAnsi="Times New Roman" w:cs="Times New Roman"/>
          <w:b w:val="0"/>
          <w:sz w:val="28"/>
          <w:szCs w:val="28"/>
        </w:rPr>
        <w:t>2020</w:t>
      </w:r>
      <w:r w:rsidR="000C3C66" w:rsidRPr="00B20876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Pr="00B20876">
        <w:rPr>
          <w:rFonts w:ascii="Times New Roman" w:hAnsi="Times New Roman" w:cs="Times New Roman"/>
          <w:b w:val="0"/>
          <w:sz w:val="28"/>
          <w:szCs w:val="28"/>
        </w:rPr>
        <w:t>2023 год</w:t>
      </w:r>
      <w:r w:rsidR="00FA499D" w:rsidRPr="00B20876">
        <w:rPr>
          <w:rFonts w:ascii="Times New Roman" w:hAnsi="Times New Roman" w:cs="Times New Roman"/>
          <w:b w:val="0"/>
          <w:sz w:val="28"/>
          <w:szCs w:val="28"/>
        </w:rPr>
        <w:t>ы</w:t>
      </w:r>
      <w:r w:rsidRPr="00B2087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2F91" w:rsidRPr="00B20876" w:rsidRDefault="00646105" w:rsidP="00B20876">
      <w:pPr>
        <w:pStyle w:val="ConsPlusTitle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0876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22F91" w:rsidRPr="00B20876">
        <w:rPr>
          <w:rFonts w:ascii="Times New Roman" w:hAnsi="Times New Roman" w:cs="Times New Roman"/>
          <w:b w:val="0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822F91" w:rsidRPr="00B20876">
        <w:rPr>
          <w:rFonts w:ascii="Times New Roman" w:hAnsi="Times New Roman" w:cs="Times New Roman"/>
          <w:b w:val="0"/>
          <w:sz w:val="28"/>
          <w:szCs w:val="28"/>
        </w:rPr>
        <w:t>с</w:t>
      </w:r>
      <w:r w:rsidR="00822F91" w:rsidRPr="00B20876">
        <w:rPr>
          <w:rFonts w:ascii="Times New Roman" w:hAnsi="Times New Roman" w:cs="Times New Roman"/>
          <w:b w:val="0"/>
          <w:sz w:val="28"/>
          <w:szCs w:val="28"/>
        </w:rPr>
        <w:t>публики Тыва в информационно-телекоммуникационной сети «Интернет».</w:t>
      </w:r>
    </w:p>
    <w:p w:rsidR="00822F91" w:rsidRPr="00B20876" w:rsidRDefault="00822F91" w:rsidP="00B20876">
      <w:pPr>
        <w:pStyle w:val="ConsPlusTitle"/>
        <w:tabs>
          <w:tab w:val="left" w:pos="993"/>
        </w:tabs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0F3F" w:rsidRDefault="00260F3F" w:rsidP="00B2087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6814D6" w:rsidRPr="00B20876" w:rsidRDefault="00260F3F" w:rsidP="00B2087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</w:t>
      </w:r>
      <w:r w:rsidR="008315E1" w:rsidRPr="00B20876"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="008315E1" w:rsidRPr="00B208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="006814D6" w:rsidRPr="00B2087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814D6" w:rsidRPr="00B20876">
        <w:rPr>
          <w:rFonts w:ascii="Times New Roman" w:eastAsia="Times New Roman" w:hAnsi="Times New Roman" w:cs="Times New Roman"/>
          <w:sz w:val="28"/>
          <w:szCs w:val="28"/>
        </w:rPr>
        <w:t xml:space="preserve">               В.</w:t>
      </w:r>
      <w:r w:rsidR="008315E1" w:rsidRPr="00B20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Донских</w:t>
      </w:r>
    </w:p>
    <w:p w:rsidR="006814D6" w:rsidRPr="00B20876" w:rsidRDefault="006814D6" w:rsidP="00B2087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814D6" w:rsidRPr="00B20876" w:rsidSect="00B2087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01B73" w:rsidRPr="00B20876" w:rsidRDefault="00001B73" w:rsidP="00BB2BA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01B73" w:rsidRPr="00B20876" w:rsidRDefault="00001B73" w:rsidP="00BB2BA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01B73" w:rsidRPr="00B20876" w:rsidRDefault="00001B73" w:rsidP="00BB2BA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BB2BA4" w:rsidRDefault="00BB2BA4" w:rsidP="00BB2BA4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31 июля 2024 г. № 388</w:t>
      </w:r>
    </w:p>
    <w:p w:rsidR="006814D6" w:rsidRPr="00B20876" w:rsidRDefault="006814D6" w:rsidP="00B20876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814D6" w:rsidRPr="00B20876" w:rsidRDefault="006814D6" w:rsidP="00B20876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6105" w:rsidRPr="00B20876" w:rsidRDefault="006814D6" w:rsidP="00B20876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76">
        <w:rPr>
          <w:rFonts w:ascii="Times New Roman" w:hAnsi="Times New Roman" w:cs="Times New Roman"/>
          <w:b/>
          <w:sz w:val="28"/>
          <w:szCs w:val="28"/>
        </w:rPr>
        <w:t>Д О К Л А Д</w:t>
      </w:r>
    </w:p>
    <w:p w:rsidR="006814D6" w:rsidRPr="00B20876" w:rsidRDefault="00646105" w:rsidP="00B20876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о реализации государственной программы </w:t>
      </w:r>
    </w:p>
    <w:p w:rsidR="006814D6" w:rsidRPr="00B20876" w:rsidRDefault="00646105" w:rsidP="00B20876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Республики Тыва «</w:t>
      </w:r>
      <w:r w:rsidR="0060231C" w:rsidRPr="00B20876">
        <w:rPr>
          <w:rFonts w:ascii="Times New Roman" w:hAnsi="Times New Roman" w:cs="Times New Roman"/>
          <w:sz w:val="28"/>
          <w:szCs w:val="28"/>
        </w:rPr>
        <w:t xml:space="preserve">Содействие занятости </w:t>
      </w:r>
    </w:p>
    <w:p w:rsidR="006814D6" w:rsidRPr="00B20876" w:rsidRDefault="0060231C" w:rsidP="00B20876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населения на 2020-2024 годы</w:t>
      </w:r>
      <w:r w:rsidR="00646105" w:rsidRPr="00B20876">
        <w:rPr>
          <w:rFonts w:ascii="Times New Roman" w:hAnsi="Times New Roman" w:cs="Times New Roman"/>
          <w:sz w:val="28"/>
          <w:szCs w:val="28"/>
        </w:rPr>
        <w:t xml:space="preserve">» за период </w:t>
      </w:r>
    </w:p>
    <w:p w:rsidR="00646105" w:rsidRPr="00B20876" w:rsidRDefault="00646105" w:rsidP="00B20876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с </w:t>
      </w:r>
      <w:r w:rsidR="0060231C" w:rsidRPr="00B20876">
        <w:rPr>
          <w:rFonts w:ascii="Times New Roman" w:hAnsi="Times New Roman" w:cs="Times New Roman"/>
          <w:sz w:val="28"/>
          <w:szCs w:val="28"/>
        </w:rPr>
        <w:t xml:space="preserve">2020 </w:t>
      </w:r>
      <w:r w:rsidRPr="00B20876">
        <w:rPr>
          <w:rFonts w:ascii="Times New Roman" w:hAnsi="Times New Roman" w:cs="Times New Roman"/>
          <w:sz w:val="28"/>
          <w:szCs w:val="28"/>
        </w:rPr>
        <w:t>по 2023 год</w:t>
      </w:r>
      <w:r w:rsidR="00FA499D" w:rsidRPr="00B20876">
        <w:rPr>
          <w:rFonts w:ascii="Times New Roman" w:hAnsi="Times New Roman" w:cs="Times New Roman"/>
          <w:sz w:val="28"/>
          <w:szCs w:val="28"/>
        </w:rPr>
        <w:t>ы</w:t>
      </w:r>
    </w:p>
    <w:p w:rsidR="00822F91" w:rsidRPr="00B20876" w:rsidRDefault="00822F91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A9D" w:rsidRPr="00B20876" w:rsidRDefault="00FA499D" w:rsidP="00260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0876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I</w:t>
      </w:r>
      <w:r w:rsidRPr="00B20876">
        <w:rPr>
          <w:rFonts w:ascii="Times New Roman" w:eastAsiaTheme="minorHAnsi" w:hAnsi="Times New Roman" w:cs="Times New Roman"/>
          <w:bCs/>
          <w:sz w:val="28"/>
          <w:szCs w:val="28"/>
          <w:lang w:val="tt-RU" w:eastAsia="en-US"/>
        </w:rPr>
        <w:t xml:space="preserve">. </w:t>
      </w:r>
      <w:r w:rsidR="00822F91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Общая </w:t>
      </w:r>
      <w:r w:rsidR="00F44A9D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часть</w:t>
      </w:r>
    </w:p>
    <w:p w:rsidR="000C3C66" w:rsidRPr="00B20876" w:rsidRDefault="000C3C66" w:rsidP="00B20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2AE7" w:rsidRPr="00B20876" w:rsidRDefault="00541D1E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Государственным заказчиком государственной программы Республики </w:t>
      </w:r>
      <w:r w:rsidRPr="00B20876">
        <w:rPr>
          <w:rFonts w:ascii="Times New Roman" w:hAnsi="Times New Roman" w:cs="Times New Roman"/>
          <w:sz w:val="28"/>
          <w:szCs w:val="28"/>
        </w:rPr>
        <w:t>Тыва «Содействие занятости населения на 2020-2024 годы»</w:t>
      </w:r>
      <w:r w:rsidR="006044F9" w:rsidRPr="00B20876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974D93" w:rsidRPr="00B208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044F9" w:rsidRPr="00B2087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Тыва от 22 ноября 2019 г. № 561 </w:t>
      </w:r>
      <w:r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eastAsia="Calibri" w:hAnsi="Times New Roman" w:cs="Times New Roman"/>
          <w:sz w:val="28"/>
          <w:szCs w:val="28"/>
        </w:rPr>
        <w:t>(далее – государственная программа)</w:t>
      </w:r>
      <w:r w:rsidR="006044F9" w:rsidRPr="00B20876">
        <w:rPr>
          <w:rFonts w:ascii="Times New Roman" w:eastAsia="Calibri" w:hAnsi="Times New Roman" w:cs="Times New Roman"/>
          <w:sz w:val="28"/>
          <w:szCs w:val="28"/>
        </w:rPr>
        <w:t>,</w:t>
      </w: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 является Министерство труда и социал</w:t>
      </w:r>
      <w:r w:rsidRPr="00B20876">
        <w:rPr>
          <w:rFonts w:ascii="Times New Roman" w:eastAsia="Calibri" w:hAnsi="Times New Roman" w:cs="Times New Roman"/>
          <w:sz w:val="28"/>
          <w:szCs w:val="28"/>
        </w:rPr>
        <w:t>ь</w:t>
      </w:r>
      <w:r w:rsidRPr="00B20876">
        <w:rPr>
          <w:rFonts w:ascii="Times New Roman" w:eastAsia="Calibri" w:hAnsi="Times New Roman" w:cs="Times New Roman"/>
          <w:sz w:val="28"/>
          <w:szCs w:val="28"/>
        </w:rPr>
        <w:t>ной политики Республики Тыва</w:t>
      </w:r>
      <w:r w:rsidR="00822AE7" w:rsidRPr="00B208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1D1E" w:rsidRPr="00B20876" w:rsidRDefault="000C3C66" w:rsidP="00B20876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Срок </w:t>
      </w:r>
      <w:r w:rsidR="00541D1E" w:rsidRPr="00B20876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программы </w:t>
      </w:r>
      <w:r w:rsidR="00FA499D" w:rsidRPr="00B20876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– </w:t>
      </w: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с 2020 </w:t>
      </w:r>
      <w:r w:rsidR="006044F9" w:rsidRPr="00B20876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6044F9" w:rsidRPr="00B20876">
        <w:rPr>
          <w:rFonts w:ascii="Times New Roman" w:eastAsia="Calibri" w:hAnsi="Times New Roman" w:cs="Times New Roman"/>
          <w:sz w:val="28"/>
          <w:szCs w:val="28"/>
        </w:rPr>
        <w:t>2024 год</w:t>
      </w:r>
      <w:r w:rsidR="00541D1E" w:rsidRPr="00B20876">
        <w:rPr>
          <w:rFonts w:ascii="Times New Roman" w:eastAsia="Calibri" w:hAnsi="Times New Roman" w:cs="Times New Roman"/>
          <w:sz w:val="28"/>
          <w:szCs w:val="28"/>
        </w:rPr>
        <w:t>. Этапы не устанавливались.</w:t>
      </w:r>
    </w:p>
    <w:p w:rsidR="001B7827" w:rsidRPr="00B20876" w:rsidRDefault="00822AE7" w:rsidP="00B208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0876">
        <w:rPr>
          <w:sz w:val="28"/>
          <w:szCs w:val="28"/>
        </w:rPr>
        <w:t>Основными целями г</w:t>
      </w:r>
      <w:r w:rsidR="000C3C66" w:rsidRPr="00B20876">
        <w:rPr>
          <w:sz w:val="28"/>
          <w:szCs w:val="28"/>
        </w:rPr>
        <w:t>осударственной программы являю</w:t>
      </w:r>
      <w:r w:rsidR="00541D1E" w:rsidRPr="00B20876">
        <w:rPr>
          <w:sz w:val="28"/>
          <w:szCs w:val="28"/>
        </w:rPr>
        <w:t>тся</w:t>
      </w:r>
      <w:r w:rsidR="001B7827" w:rsidRPr="00B20876">
        <w:rPr>
          <w:sz w:val="28"/>
          <w:szCs w:val="28"/>
        </w:rPr>
        <w:t>:</w:t>
      </w:r>
    </w:p>
    <w:p w:rsidR="001B7827" w:rsidRPr="00B20876" w:rsidRDefault="00541D1E" w:rsidP="00B208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0876">
        <w:rPr>
          <w:sz w:val="28"/>
          <w:szCs w:val="28"/>
        </w:rPr>
        <w:t>обеспечение государственных г</w:t>
      </w:r>
      <w:r w:rsidR="001B7827" w:rsidRPr="00B20876">
        <w:rPr>
          <w:sz w:val="28"/>
          <w:szCs w:val="28"/>
        </w:rPr>
        <w:t>арантий в области охраны труда;</w:t>
      </w:r>
    </w:p>
    <w:p w:rsidR="001B7827" w:rsidRPr="00B20876" w:rsidRDefault="00541D1E" w:rsidP="00B208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0876">
        <w:rPr>
          <w:sz w:val="28"/>
          <w:szCs w:val="28"/>
        </w:rPr>
        <w:t>обеспечение государственных гарантий в области содействия занятости населения;</w:t>
      </w:r>
    </w:p>
    <w:p w:rsidR="00541D1E" w:rsidRPr="00B20876" w:rsidRDefault="00541D1E" w:rsidP="00B208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0876">
        <w:rPr>
          <w:sz w:val="28"/>
          <w:szCs w:val="28"/>
        </w:rPr>
        <w:t>снижение доли лиц с доходами ниже прожиточного минимума и оказание мер социальной поддержки граждан.</w:t>
      </w:r>
    </w:p>
    <w:p w:rsidR="001B7827" w:rsidRPr="00B20876" w:rsidRDefault="00541D1E" w:rsidP="00B208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0876">
        <w:rPr>
          <w:sz w:val="28"/>
          <w:szCs w:val="28"/>
        </w:rPr>
        <w:t>Задачами</w:t>
      </w:r>
      <w:r w:rsidR="006044F9" w:rsidRPr="00B20876">
        <w:rPr>
          <w:sz w:val="28"/>
          <w:szCs w:val="28"/>
        </w:rPr>
        <w:t xml:space="preserve"> государственной программы являю</w:t>
      </w:r>
      <w:r w:rsidRPr="00B20876">
        <w:rPr>
          <w:sz w:val="28"/>
          <w:szCs w:val="28"/>
        </w:rPr>
        <w:t>тся</w:t>
      </w:r>
      <w:r w:rsidR="001B7827" w:rsidRPr="00B20876">
        <w:rPr>
          <w:sz w:val="28"/>
          <w:szCs w:val="28"/>
        </w:rPr>
        <w:t>:</w:t>
      </w:r>
    </w:p>
    <w:p w:rsidR="001B7827" w:rsidRPr="00B20876" w:rsidRDefault="00541D1E" w:rsidP="00B208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0876">
        <w:rPr>
          <w:sz w:val="28"/>
          <w:szCs w:val="28"/>
        </w:rPr>
        <w:t>улучшение условий</w:t>
      </w:r>
      <w:r w:rsidR="001B7827" w:rsidRPr="00B20876">
        <w:rPr>
          <w:sz w:val="28"/>
          <w:szCs w:val="28"/>
        </w:rPr>
        <w:t xml:space="preserve"> и охраны труда у работодателей;</w:t>
      </w:r>
    </w:p>
    <w:p w:rsidR="001B7827" w:rsidRPr="00B20876" w:rsidRDefault="00541D1E" w:rsidP="00B208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0876">
        <w:rPr>
          <w:sz w:val="28"/>
          <w:szCs w:val="28"/>
        </w:rPr>
        <w:t xml:space="preserve">снижение уровня производственного травматизма и профессиональной </w:t>
      </w:r>
      <w:r w:rsidR="001B7827" w:rsidRPr="00B20876">
        <w:rPr>
          <w:sz w:val="28"/>
          <w:szCs w:val="28"/>
        </w:rPr>
        <w:t>заболеваемости;</w:t>
      </w:r>
    </w:p>
    <w:p w:rsidR="001B7827" w:rsidRPr="00B20876" w:rsidRDefault="00541D1E" w:rsidP="00B208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0876">
        <w:rPr>
          <w:sz w:val="28"/>
          <w:szCs w:val="28"/>
        </w:rPr>
        <w:t>осуществление государственной политики в сфере занятости населения;</w:t>
      </w:r>
    </w:p>
    <w:p w:rsidR="00541D1E" w:rsidRPr="00B20876" w:rsidRDefault="00541D1E" w:rsidP="00B208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0876">
        <w:rPr>
          <w:sz w:val="28"/>
          <w:szCs w:val="28"/>
        </w:rPr>
        <w:t>оказание социальной поддержки гражданам.</w:t>
      </w:r>
    </w:p>
    <w:p w:rsidR="001B7827" w:rsidRPr="00B20876" w:rsidRDefault="00822AE7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В результате реализации государст</w:t>
      </w:r>
      <w:r w:rsidR="001B7827" w:rsidRPr="00B20876">
        <w:rPr>
          <w:rFonts w:ascii="Times New Roman" w:hAnsi="Times New Roman" w:cs="Times New Roman"/>
          <w:sz w:val="28"/>
          <w:szCs w:val="28"/>
        </w:rPr>
        <w:t>венной программы планировалось:</w:t>
      </w:r>
    </w:p>
    <w:p w:rsidR="001B7827" w:rsidRPr="00B20876" w:rsidRDefault="00822AE7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увеличить удельный вес рабочих мест, на которых проведена специальная оценка условий труда, в общем количестве рабочих мест до 15,0</w:t>
      </w:r>
      <w:r w:rsidR="00974D9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процентов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B7827" w:rsidRPr="00B20876" w:rsidRDefault="00822AE7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снизить удельный вес работников, занятых во вредных условиях труда, от общей численности работников до 9,6</w:t>
      </w:r>
      <w:r w:rsidR="00093D75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4D9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процента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B7827" w:rsidRPr="00B20876" w:rsidRDefault="00822AE7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снизить уровень общей безработицы до 15,0</w:t>
      </w:r>
      <w:r w:rsidR="00974D9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процентов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B7827" w:rsidRPr="00B20876" w:rsidRDefault="00822AE7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снизить уровень зарегистрированной безработицы до 14,0</w:t>
      </w:r>
      <w:r w:rsidR="00974D9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процентов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B7827" w:rsidRPr="00B20876" w:rsidRDefault="00822AE7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увеличить уровень среднемесячной заработной пла</w:t>
      </w:r>
      <w:r w:rsidR="001B7827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ты до 105,7</w:t>
      </w:r>
      <w:r w:rsidR="00974D9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</w:t>
      </w:r>
      <w:r w:rsidR="001B7827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22AE7" w:rsidRPr="00B20876" w:rsidRDefault="00822AE7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увеличить размер номинальной начисленной среднемесячной заработной платы работников организаций до 55093,0 рублей.</w:t>
      </w:r>
    </w:p>
    <w:p w:rsidR="00822F91" w:rsidRPr="00B20876" w:rsidRDefault="00FA499D" w:rsidP="00B208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lastRenderedPageBreak/>
        <w:t>II</w:t>
      </w:r>
      <w:r w:rsidR="00822F91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Результаты реализации</w:t>
      </w:r>
      <w:r w:rsidR="00F44A9D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государственной программы</w:t>
      </w:r>
    </w:p>
    <w:p w:rsidR="00974D93" w:rsidRPr="00B20876" w:rsidRDefault="00974D93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231C6" w:rsidRPr="00B20876" w:rsidRDefault="00901029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 период </w:t>
      </w:r>
      <w:r w:rsidR="006231C6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2020 года по </w:t>
      </w:r>
      <w:r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2023 год </w:t>
      </w:r>
      <w:r w:rsidR="006231C6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реализацию государственной пр</w:t>
      </w:r>
      <w:r w:rsidR="006231C6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6231C6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граммы было направлено </w:t>
      </w:r>
      <w:r w:rsidR="00602CEE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413111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158,9</w:t>
      </w:r>
      <w:r w:rsidR="006231C6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млн. рублей, </w:t>
      </w:r>
      <w:r w:rsidR="002444C7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том числе </w:t>
      </w:r>
      <w:r w:rsidR="006231C6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 федеральн</w:t>
      </w:r>
      <w:r w:rsidR="002444C7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ого</w:t>
      </w:r>
      <w:r w:rsidR="006231C6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бюджет</w:t>
      </w:r>
      <w:r w:rsidR="002444C7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–</w:t>
      </w:r>
      <w:r w:rsidR="006231C6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02CEE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413111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684,8</w:t>
      </w:r>
      <w:r w:rsidR="006231C6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17D44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</w:t>
      </w:r>
      <w:r w:rsidR="006231C6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лн. рублей, республиканск</w:t>
      </w:r>
      <w:r w:rsidR="002444C7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ого</w:t>
      </w:r>
      <w:r w:rsidR="006231C6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бюджет</w:t>
      </w:r>
      <w:r w:rsidR="002444C7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–</w:t>
      </w:r>
      <w:r w:rsidR="006231C6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13111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474,1</w:t>
      </w:r>
      <w:r w:rsidR="00617D44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33FCC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млн</w:t>
      </w:r>
      <w:r w:rsidR="00965F28" w:rsidRPr="00B208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рублей.</w:t>
      </w:r>
    </w:p>
    <w:p w:rsidR="003858C5" w:rsidRPr="00B20876" w:rsidRDefault="003858C5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tbl>
      <w:tblPr>
        <w:tblW w:w="929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0"/>
        <w:gridCol w:w="2298"/>
        <w:gridCol w:w="1864"/>
        <w:gridCol w:w="1984"/>
        <w:gridCol w:w="1933"/>
      </w:tblGrid>
      <w:tr w:rsidR="00854A6C" w:rsidRPr="00B20876" w:rsidTr="003858C5">
        <w:trPr>
          <w:trHeight w:val="2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A6C" w:rsidRPr="00B20876" w:rsidRDefault="00854A6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  <w:r w:rsidR="002444C7" w:rsidRPr="00B20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4A6C" w:rsidRPr="00B20876" w:rsidRDefault="003858C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Финансирование, всего, млн. рублей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4A6C" w:rsidRPr="00B20876" w:rsidRDefault="00854A6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4A6C" w:rsidRPr="00B20876" w:rsidRDefault="00854A6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4A6C" w:rsidRPr="00B20876" w:rsidRDefault="00362859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854A6C"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источники</w:t>
            </w:r>
          </w:p>
        </w:tc>
      </w:tr>
      <w:tr w:rsidR="00854A6C" w:rsidRPr="00B20876" w:rsidTr="003858C5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A6C" w:rsidRPr="00B20876" w:rsidRDefault="00854A6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6C" w:rsidRPr="00B20876" w:rsidRDefault="00CD2AA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1 503,5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6C" w:rsidRPr="00B20876" w:rsidRDefault="00CD2AA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6C" w:rsidRPr="00B20876" w:rsidRDefault="00CD2AA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1 379,9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6C" w:rsidRPr="00B20876" w:rsidRDefault="00854A6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854A6C" w:rsidRPr="00B20876" w:rsidTr="003858C5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A6C" w:rsidRPr="00B20876" w:rsidRDefault="00854A6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6C" w:rsidRPr="00B20876" w:rsidRDefault="00CD2AA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6C" w:rsidRPr="00B20876" w:rsidRDefault="00854A6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6C" w:rsidRPr="00B20876" w:rsidRDefault="00CD2AA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6C" w:rsidRPr="00B20876" w:rsidRDefault="00854A6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854A6C" w:rsidRPr="00B20876" w:rsidTr="003858C5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A6C" w:rsidRPr="00B20876" w:rsidRDefault="00854A6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6C" w:rsidRPr="00B20876" w:rsidRDefault="00CD2AA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6C" w:rsidRPr="00B20876" w:rsidRDefault="00854A6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6C" w:rsidRPr="00B20876" w:rsidRDefault="00854A6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387,2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6C" w:rsidRPr="00B20876" w:rsidRDefault="00854A6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854A6C" w:rsidRPr="00B20876" w:rsidTr="003858C5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A6C" w:rsidRPr="00B20876" w:rsidRDefault="00854A6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A6C" w:rsidRPr="00B20876" w:rsidRDefault="00CD2AA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A6C" w:rsidRPr="00B20876" w:rsidRDefault="00CD2AA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A6C" w:rsidRPr="00B20876" w:rsidRDefault="00854A6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471,</w:t>
            </w:r>
            <w:r w:rsidR="00CD2AAE"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A6C" w:rsidRPr="00B20876" w:rsidRDefault="00854A6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854A6C" w:rsidRPr="00B20876" w:rsidTr="003858C5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A6C" w:rsidRPr="00B20876" w:rsidRDefault="00CF4E63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A6C" w:rsidRPr="00B20876" w:rsidRDefault="00CD2AA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3 277,0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A6C" w:rsidRPr="00B20876" w:rsidRDefault="00CD2AA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A6C" w:rsidRPr="00B20876" w:rsidRDefault="00CD2AA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2 684,8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A6C" w:rsidRPr="00B20876" w:rsidRDefault="00854A6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82,4</w:t>
            </w:r>
          </w:p>
        </w:tc>
      </w:tr>
    </w:tbl>
    <w:p w:rsidR="00965F28" w:rsidRPr="00B20876" w:rsidRDefault="00965F28" w:rsidP="00B20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231C6" w:rsidRPr="00B20876" w:rsidRDefault="006F16C7" w:rsidP="00B20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20876">
        <w:rPr>
          <w:noProof/>
        </w:rPr>
        <w:drawing>
          <wp:inline distT="0" distB="0" distL="0" distR="0" wp14:anchorId="3BF95A76" wp14:editId="68104352">
            <wp:extent cx="5987415" cy="2274073"/>
            <wp:effectExtent l="0" t="0" r="13335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3B72" w:rsidRPr="00B20876" w:rsidRDefault="00063B72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0139" w:rsidRPr="00B20876" w:rsidRDefault="000C4651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государственной программ</w:t>
      </w:r>
      <w:r w:rsidR="00795EB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 реализовывались 9 подпрограмм, </w:t>
      </w:r>
      <w:r w:rsidR="00C7086D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</w:t>
      </w:r>
      <w:r w:rsidR="008624F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00139" w:rsidRPr="00B20876" w:rsidRDefault="00520AFA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1" w:history="1">
        <w:r w:rsidR="00C00139" w:rsidRPr="00B2087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подпрограмма 1</w:t>
        </w:r>
      </w:hyperlink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«Улучшение условий и охраны труда в Республике Т</w:t>
      </w:r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ва»;</w:t>
      </w:r>
    </w:p>
    <w:p w:rsidR="00C00139" w:rsidRPr="00B20876" w:rsidRDefault="00520AFA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2" w:history="1">
        <w:r w:rsidR="00C00139" w:rsidRPr="00B2087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подпрограмма 2</w:t>
        </w:r>
      </w:hyperlink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«Снижение напряженности на рынке труда»;</w:t>
      </w:r>
    </w:p>
    <w:p w:rsidR="00C00139" w:rsidRPr="00B20876" w:rsidRDefault="00520AFA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3" w:history="1">
        <w:r w:rsidR="00C00139" w:rsidRPr="00B2087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подпрограмма 3</w:t>
        </w:r>
      </w:hyperlink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«Содействие занятости населения»;</w:t>
      </w:r>
    </w:p>
    <w:p w:rsidR="00C00139" w:rsidRPr="00B20876" w:rsidRDefault="00520AFA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4" w:history="1">
        <w:r w:rsidR="00C00139" w:rsidRPr="00B2087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подпрограмма 4</w:t>
        </w:r>
      </w:hyperlink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«Обеспечение социальной поддержки безработных граждан»;</w:t>
      </w:r>
    </w:p>
    <w:p w:rsidR="00C00139" w:rsidRPr="00B20876" w:rsidRDefault="00520AFA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5" w:history="1">
        <w:r w:rsidR="00C00139" w:rsidRPr="00B2087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подпрограмма 5</w:t>
        </w:r>
      </w:hyperlink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«Обеспечение деятельности центров занятости насел</w:t>
      </w:r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ния»;</w:t>
      </w:r>
    </w:p>
    <w:p w:rsidR="00C00139" w:rsidRPr="00B20876" w:rsidRDefault="00520AFA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6" w:history="1">
        <w:r w:rsidR="00C00139" w:rsidRPr="00B2087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подпрограмма 6</w:t>
        </w:r>
      </w:hyperlink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«Сопровождение инвалидов молодого возраста при тр</w:t>
      </w:r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доустройстве»;</w:t>
      </w:r>
    </w:p>
    <w:p w:rsidR="00C00139" w:rsidRPr="00B20876" w:rsidRDefault="00520AFA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7" w:history="1">
        <w:r w:rsidR="00C00139" w:rsidRPr="00B2087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подпрограмма 7</w:t>
        </w:r>
      </w:hyperlink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«Организация профессионального обучения и дополн</w:t>
      </w:r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тельного профессионального образования граждан в возрасте 50-и лет и ста</w:t>
      </w:r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ше, а также лиц предпенсионного возраста»;</w:t>
      </w:r>
    </w:p>
    <w:p w:rsidR="00C00139" w:rsidRPr="00B20876" w:rsidRDefault="00520AFA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8" w:history="1">
        <w:r w:rsidR="00C00139" w:rsidRPr="00B2087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подпрограмма 8</w:t>
        </w:r>
      </w:hyperlink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</w:t>
      </w:r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вых отношениях и обратившихся в органы службы занятости»;</w:t>
      </w:r>
    </w:p>
    <w:p w:rsidR="00C00139" w:rsidRPr="00B20876" w:rsidRDefault="00520AFA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9" w:history="1">
        <w:r w:rsidR="00C00139" w:rsidRPr="00B2087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подпрограмма 9</w:t>
        </w:r>
      </w:hyperlink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«Повышение эффективности службы занятости в Ре</w:t>
      </w:r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C0013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публике Тыва».</w:t>
      </w:r>
    </w:p>
    <w:p w:rsidR="00AC1BDF" w:rsidRPr="00B20876" w:rsidRDefault="00AC1BDF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E63" w:rsidRPr="00B20876" w:rsidRDefault="00607EF6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П</w:t>
      </w:r>
      <w:r w:rsidR="00B802F4" w:rsidRPr="00B20876">
        <w:rPr>
          <w:rFonts w:ascii="Times New Roman" w:hAnsi="Times New Roman" w:cs="Times New Roman"/>
          <w:sz w:val="28"/>
          <w:szCs w:val="28"/>
        </w:rPr>
        <w:t>одпрограмм</w:t>
      </w:r>
      <w:r w:rsidRPr="00B20876">
        <w:rPr>
          <w:rFonts w:ascii="Times New Roman" w:hAnsi="Times New Roman" w:cs="Times New Roman"/>
          <w:sz w:val="28"/>
          <w:szCs w:val="28"/>
        </w:rPr>
        <w:t>а</w:t>
      </w:r>
      <w:r w:rsidR="00AC1BDF" w:rsidRPr="00B20876">
        <w:rPr>
          <w:rFonts w:ascii="Times New Roman" w:hAnsi="Times New Roman" w:cs="Times New Roman"/>
          <w:sz w:val="28"/>
          <w:szCs w:val="28"/>
        </w:rPr>
        <w:t xml:space="preserve"> 1</w:t>
      </w:r>
      <w:r w:rsidR="00CF4E63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="00F6191D" w:rsidRPr="00B20876">
        <w:rPr>
          <w:rFonts w:ascii="Times New Roman" w:hAnsi="Times New Roman" w:cs="Times New Roman"/>
          <w:sz w:val="28"/>
          <w:szCs w:val="28"/>
        </w:rPr>
        <w:t xml:space="preserve">«Улучшение условий </w:t>
      </w:r>
    </w:p>
    <w:p w:rsidR="00607EF6" w:rsidRPr="00B20876" w:rsidRDefault="00F6191D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и охраны труда в Республике Тыва»</w:t>
      </w:r>
    </w:p>
    <w:p w:rsidR="00AC1BDF" w:rsidRPr="00B20876" w:rsidRDefault="00AC1BDF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7B0" w:rsidRPr="00B20876" w:rsidRDefault="00C7086D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hAnsi="Times New Roman" w:cs="Times New Roman"/>
          <w:sz w:val="28"/>
          <w:szCs w:val="28"/>
          <w:lang w:eastAsia="en-US"/>
        </w:rPr>
        <w:t>Подпрограмма 1 «Улучшение условий и охраны труда в Республике Т</w:t>
      </w:r>
      <w:r w:rsidRPr="00B20876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B20876">
        <w:rPr>
          <w:rFonts w:ascii="Times New Roman" w:hAnsi="Times New Roman" w:cs="Times New Roman"/>
          <w:sz w:val="28"/>
          <w:szCs w:val="28"/>
          <w:lang w:eastAsia="en-US"/>
        </w:rPr>
        <w:t>ва»</w:t>
      </w:r>
      <w:r w:rsidR="000A77B0" w:rsidRPr="00B20876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Подпрограмма</w:t>
      </w:r>
      <w:r w:rsidR="002444C7" w:rsidRPr="00B20876">
        <w:rPr>
          <w:rFonts w:ascii="Times New Roman" w:hAnsi="Times New Roman" w:cs="Times New Roman"/>
          <w:sz w:val="28"/>
          <w:szCs w:val="28"/>
          <w:lang w:eastAsia="en-US"/>
        </w:rPr>
        <w:t xml:space="preserve"> 1</w:t>
      </w:r>
      <w:r w:rsidR="000A77B0" w:rsidRPr="00B20876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6044F9" w:rsidRPr="00B20876">
        <w:rPr>
          <w:rFonts w:ascii="Times New Roman" w:hAnsi="Times New Roman" w:cs="Times New Roman"/>
          <w:sz w:val="28"/>
          <w:szCs w:val="28"/>
          <w:lang w:eastAsia="en-US"/>
        </w:rPr>
        <w:t xml:space="preserve"> реализовывала</w:t>
      </w:r>
      <w:r w:rsidRPr="00B20876">
        <w:rPr>
          <w:rFonts w:ascii="Times New Roman" w:hAnsi="Times New Roman" w:cs="Times New Roman"/>
          <w:sz w:val="28"/>
          <w:szCs w:val="28"/>
          <w:lang w:eastAsia="en-US"/>
        </w:rPr>
        <w:t xml:space="preserve">сь с 2020 </w:t>
      </w:r>
      <w:r w:rsidR="006044F9" w:rsidRPr="00B20876">
        <w:rPr>
          <w:rFonts w:ascii="Times New Roman" w:hAnsi="Times New Roman" w:cs="Times New Roman"/>
          <w:sz w:val="28"/>
          <w:szCs w:val="28"/>
          <w:lang w:eastAsia="en-US"/>
        </w:rPr>
        <w:t xml:space="preserve">года </w:t>
      </w:r>
      <w:r w:rsidR="000A77B0" w:rsidRPr="00B20876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6044F9" w:rsidRPr="00B20876">
        <w:rPr>
          <w:rFonts w:ascii="Times New Roman" w:hAnsi="Times New Roman" w:cs="Times New Roman"/>
          <w:sz w:val="28"/>
          <w:szCs w:val="28"/>
          <w:lang w:eastAsia="en-US"/>
        </w:rPr>
        <w:t xml:space="preserve"> 2023 год</w:t>
      </w:r>
      <w:r w:rsidRPr="00B2087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A77B0" w:rsidRPr="00B20876" w:rsidRDefault="000A77B0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Целью Подпрограммы </w:t>
      </w:r>
      <w:r w:rsidR="002444C7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являлось улучшение условий и охраны труда у работодателей, расположенных на территории Республики Тыва, и, как сле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ствие, снижение уровня производственного травматизма и профессиональной заболеваемости.</w:t>
      </w:r>
    </w:p>
    <w:p w:rsidR="00834725" w:rsidRPr="00B20876" w:rsidRDefault="002444C7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hAnsi="Times New Roman" w:cs="Times New Roman"/>
          <w:sz w:val="28"/>
          <w:szCs w:val="28"/>
          <w:lang w:eastAsia="en-US"/>
        </w:rPr>
        <w:t>В п</w:t>
      </w:r>
      <w:r w:rsidR="00834725" w:rsidRPr="00B20876">
        <w:rPr>
          <w:rFonts w:ascii="Times New Roman" w:hAnsi="Times New Roman" w:cs="Times New Roman"/>
          <w:sz w:val="28"/>
          <w:szCs w:val="28"/>
          <w:lang w:eastAsia="en-US"/>
        </w:rPr>
        <w:t>ереч</w:t>
      </w:r>
      <w:r w:rsidRPr="00B20876">
        <w:rPr>
          <w:rFonts w:ascii="Times New Roman" w:hAnsi="Times New Roman" w:cs="Times New Roman"/>
          <w:sz w:val="28"/>
          <w:szCs w:val="28"/>
          <w:lang w:eastAsia="en-US"/>
        </w:rPr>
        <w:t>ень</w:t>
      </w:r>
      <w:r w:rsidR="00834725" w:rsidRPr="00B20876">
        <w:rPr>
          <w:rFonts w:ascii="Times New Roman" w:hAnsi="Times New Roman" w:cs="Times New Roman"/>
          <w:sz w:val="28"/>
          <w:szCs w:val="28"/>
          <w:lang w:eastAsia="en-US"/>
        </w:rPr>
        <w:t xml:space="preserve"> основных м</w:t>
      </w:r>
      <w:r w:rsidR="005F00CF" w:rsidRPr="00B20876">
        <w:rPr>
          <w:rFonts w:ascii="Times New Roman" w:hAnsi="Times New Roman" w:cs="Times New Roman"/>
          <w:sz w:val="28"/>
          <w:szCs w:val="28"/>
          <w:lang w:eastAsia="en-US"/>
        </w:rPr>
        <w:t>ероприятий по реализации П</w:t>
      </w:r>
      <w:r w:rsidR="00834725" w:rsidRPr="00B20876">
        <w:rPr>
          <w:rFonts w:ascii="Times New Roman" w:hAnsi="Times New Roman" w:cs="Times New Roman"/>
          <w:sz w:val="28"/>
          <w:szCs w:val="28"/>
          <w:lang w:eastAsia="en-US"/>
        </w:rPr>
        <w:t xml:space="preserve">одпрограммы </w:t>
      </w:r>
      <w:r w:rsidRPr="00B20876">
        <w:rPr>
          <w:rFonts w:ascii="Times New Roman" w:hAnsi="Times New Roman" w:cs="Times New Roman"/>
          <w:sz w:val="28"/>
          <w:szCs w:val="28"/>
          <w:lang w:eastAsia="en-US"/>
        </w:rPr>
        <w:t>1 вх</w:t>
      </w:r>
      <w:r w:rsidRPr="00B20876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B20876">
        <w:rPr>
          <w:rFonts w:ascii="Times New Roman" w:hAnsi="Times New Roman" w:cs="Times New Roman"/>
          <w:sz w:val="28"/>
          <w:szCs w:val="28"/>
          <w:lang w:eastAsia="en-US"/>
        </w:rPr>
        <w:t>дили</w:t>
      </w:r>
      <w:r w:rsidR="00834725" w:rsidRPr="00B20876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организация проведения специальной оценки условий труда в организ</w:t>
      </w:r>
      <w:r w:rsidR="00834725" w:rsidRPr="00B2087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834725" w:rsidRPr="00B20876">
        <w:rPr>
          <w:rFonts w:ascii="Times New Roman" w:hAnsi="Times New Roman" w:cs="Times New Roman"/>
          <w:sz w:val="28"/>
          <w:szCs w:val="28"/>
          <w:lang w:eastAsia="en-US"/>
        </w:rPr>
        <w:t>циях республики, финансовое обеспечение предупредительных мер по сокр</w:t>
      </w:r>
      <w:r w:rsidR="00834725" w:rsidRPr="00B2087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834725" w:rsidRPr="00B20876">
        <w:rPr>
          <w:rFonts w:ascii="Times New Roman" w:hAnsi="Times New Roman" w:cs="Times New Roman"/>
          <w:sz w:val="28"/>
          <w:szCs w:val="28"/>
          <w:lang w:eastAsia="en-US"/>
        </w:rPr>
        <w:t>щению производственного травматизма и профессиональных заболеваний, проведение медицинских осмотров, организация обучения и дополнительного профессионального образования по охране труда, организация и проведение семинаров-совещаний, «круглых столов» и конкурсов по охране труда.</w:t>
      </w:r>
    </w:p>
    <w:p w:rsidR="00834725" w:rsidRPr="00B20876" w:rsidRDefault="00834725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результате реализации Подпрограммы </w:t>
      </w:r>
      <w:r w:rsidR="000114E5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к концу 2023 года целевые и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дикаторы и показатели были исполнены и удалось достигнуть следующих ит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гов:</w:t>
      </w:r>
    </w:p>
    <w:p w:rsidR="00834725" w:rsidRPr="00B20876" w:rsidRDefault="00834725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снижения численности пострадавших в результате несчастных случаев на производстве со смертельным исходом до 5 человек;</w:t>
      </w:r>
    </w:p>
    <w:p w:rsidR="005F00CF" w:rsidRPr="00B20876" w:rsidRDefault="00834725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снижения численности пострадавших в результате несчастных случаев на производстве с утратой трудоспособности на 1 рабочий день и более до 68 ч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ловек;</w:t>
      </w:r>
    </w:p>
    <w:p w:rsidR="005F00CF" w:rsidRPr="00B20876" w:rsidRDefault="00834725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сокращения численности работников с установленным предварительным диагнозом профессионального заболевания по результатам проведения обяз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тельных периодических медицинских осмотров до 10 человек;</w:t>
      </w:r>
    </w:p>
    <w:p w:rsidR="005F00CF" w:rsidRPr="00B20876" w:rsidRDefault="00834725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увеличения удельного веса рабочих мест, на которых проведена спец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альная оценка условий труда, в общем количестве рабочих мест до 20,9 пр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</w:t>
      </w:r>
      <w:r w:rsidR="00C10E25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F00CF" w:rsidRPr="00B20876" w:rsidRDefault="00834725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увеличения количества рабочих мест, на которых улучшены условия тр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да по результатам специальной оценки условий труда, до 394 рабочих мест;</w:t>
      </w:r>
    </w:p>
    <w:p w:rsidR="005F00CF" w:rsidRPr="00B20876" w:rsidRDefault="00834725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сокращения численности работников, занятых на работах с вредными и (или) опасными условиями труда, до 5,6 тыс. человек;</w:t>
      </w:r>
    </w:p>
    <w:p w:rsidR="005F00CF" w:rsidRPr="00B20876" w:rsidRDefault="00834725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снижения удельного веса работников, занятых на работах с вредными и (или) опасными условиями труда, от общей численно</w:t>
      </w:r>
      <w:r w:rsidR="005F00C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 работников, до 8,6 процента</w:t>
      </w:r>
      <w:r w:rsidR="003A25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34725" w:rsidRPr="00B20876" w:rsidRDefault="00834725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увеличения размера номинальной начисленной среднемесячной зарабо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платы работников организаций до 55093,0 рублей.</w:t>
      </w:r>
    </w:p>
    <w:p w:rsidR="00DA2444" w:rsidRPr="00B20876" w:rsidRDefault="00607EF6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0876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DA2444" w:rsidRPr="00B20876">
        <w:rPr>
          <w:rFonts w:ascii="Times New Roman" w:hAnsi="Times New Roman" w:cs="Times New Roman"/>
          <w:sz w:val="28"/>
          <w:szCs w:val="28"/>
          <w:lang w:eastAsia="en-US"/>
        </w:rPr>
        <w:t xml:space="preserve">а весь период </w:t>
      </w:r>
      <w:r w:rsidR="00F6191D" w:rsidRPr="00B20876">
        <w:rPr>
          <w:rFonts w:ascii="Times New Roman" w:hAnsi="Times New Roman" w:cs="Times New Roman"/>
          <w:sz w:val="28"/>
          <w:szCs w:val="28"/>
          <w:lang w:eastAsia="en-US"/>
        </w:rPr>
        <w:t>на реализацию</w:t>
      </w:r>
      <w:r w:rsidR="00DA2444" w:rsidRPr="00B2087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6191D" w:rsidRPr="00B20876">
        <w:rPr>
          <w:rFonts w:ascii="Times New Roman" w:hAnsi="Times New Roman" w:cs="Times New Roman"/>
          <w:sz w:val="28"/>
          <w:szCs w:val="28"/>
          <w:lang w:eastAsia="en-US"/>
        </w:rPr>
        <w:t>направлено</w:t>
      </w:r>
      <w:r w:rsidR="00DA2444" w:rsidRPr="00B20876">
        <w:rPr>
          <w:rFonts w:ascii="Times New Roman" w:hAnsi="Times New Roman" w:cs="Times New Roman"/>
          <w:sz w:val="28"/>
          <w:szCs w:val="28"/>
          <w:lang w:eastAsia="en-US"/>
        </w:rPr>
        <w:t xml:space="preserve"> 83169,6 тыс. рублей, в том чи</w:t>
      </w:r>
      <w:r w:rsidR="00DA2444" w:rsidRPr="00B20876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DA2444" w:rsidRPr="00B20876">
        <w:rPr>
          <w:rFonts w:ascii="Times New Roman" w:hAnsi="Times New Roman" w:cs="Times New Roman"/>
          <w:sz w:val="28"/>
          <w:szCs w:val="28"/>
          <w:lang w:eastAsia="en-US"/>
        </w:rPr>
        <w:t>ле за счет республиканского бюджета</w:t>
      </w:r>
      <w:r w:rsidR="000114E5" w:rsidRPr="00B20876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="00DA2444" w:rsidRPr="00B20876">
        <w:rPr>
          <w:rFonts w:ascii="Times New Roman" w:hAnsi="Times New Roman" w:cs="Times New Roman"/>
          <w:sz w:val="28"/>
          <w:szCs w:val="28"/>
          <w:lang w:eastAsia="en-US"/>
        </w:rPr>
        <w:t xml:space="preserve"> 769,6 тыс. рублей, Отделения пенсио</w:t>
      </w:r>
      <w:r w:rsidR="00DA2444" w:rsidRPr="00B20876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DA2444" w:rsidRPr="00B2087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ного и социального страхования Российской Федерации по Республики Тыва </w:t>
      </w:r>
      <w:r w:rsidR="000114E5" w:rsidRPr="00B20876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="00DA2444" w:rsidRPr="00B20876">
        <w:rPr>
          <w:rFonts w:ascii="Times New Roman" w:hAnsi="Times New Roman" w:cs="Times New Roman"/>
          <w:sz w:val="28"/>
          <w:szCs w:val="28"/>
          <w:lang w:eastAsia="en-US"/>
        </w:rPr>
        <w:t xml:space="preserve">95500,0 тыс. рублей и работодателей </w:t>
      </w:r>
      <w:r w:rsidR="000114E5" w:rsidRPr="00B20876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="00DA2444" w:rsidRPr="00B20876">
        <w:rPr>
          <w:rFonts w:ascii="Times New Roman" w:hAnsi="Times New Roman" w:cs="Times New Roman"/>
          <w:sz w:val="28"/>
          <w:szCs w:val="28"/>
          <w:lang w:eastAsia="en-US"/>
        </w:rPr>
        <w:t>7500,0 тыс. рублей.</w:t>
      </w:r>
    </w:p>
    <w:p w:rsidR="00DA2444" w:rsidRPr="00B20876" w:rsidRDefault="004E7501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876">
        <w:rPr>
          <w:rFonts w:ascii="Times New Roman" w:hAnsi="Times New Roman" w:cs="Times New Roman"/>
          <w:color w:val="000000"/>
          <w:sz w:val="28"/>
          <w:szCs w:val="28"/>
        </w:rPr>
        <w:t>В 2020 году на реализацию П</w:t>
      </w:r>
      <w:r w:rsidR="00DA2444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одпрограммы </w:t>
      </w:r>
      <w:r w:rsidR="000114E5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DA2444" w:rsidRPr="00B20876">
        <w:rPr>
          <w:rFonts w:ascii="Times New Roman" w:hAnsi="Times New Roman" w:cs="Times New Roman"/>
          <w:color w:val="000000"/>
          <w:sz w:val="28"/>
          <w:szCs w:val="28"/>
        </w:rPr>
        <w:t>были предусмотрены ф</w:t>
      </w:r>
      <w:r w:rsidR="00DA2444" w:rsidRPr="00B208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A2444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нансовые средства в сумме 21100,0 тыс. рублей, в том числе за счет средств республиканского бюджета </w:t>
      </w:r>
      <w:r w:rsidR="000114E5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DA2444" w:rsidRPr="00B20876">
        <w:rPr>
          <w:rFonts w:ascii="Times New Roman" w:hAnsi="Times New Roman" w:cs="Times New Roman"/>
          <w:color w:val="000000"/>
          <w:sz w:val="28"/>
          <w:szCs w:val="28"/>
        </w:rPr>
        <w:t>500,0 тыс. рублей, Отделения пенсионного и с</w:t>
      </w:r>
      <w:r w:rsidR="00DA2444" w:rsidRPr="00B20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A2444" w:rsidRPr="00B20876">
        <w:rPr>
          <w:rFonts w:ascii="Times New Roman" w:hAnsi="Times New Roman" w:cs="Times New Roman"/>
          <w:color w:val="000000"/>
          <w:sz w:val="28"/>
          <w:szCs w:val="28"/>
        </w:rPr>
        <w:t>циального страхования Российской Федерации по Республики Тыва и работ</w:t>
      </w:r>
      <w:r w:rsidR="00DA2444" w:rsidRPr="00B20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A2444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дателей </w:t>
      </w:r>
      <w:r w:rsidR="000114E5" w:rsidRPr="00B2087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A2444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 20600,0 тыс. рублей.</w:t>
      </w:r>
    </w:p>
    <w:p w:rsidR="00DA2444" w:rsidRPr="00B20876" w:rsidRDefault="00DA2444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2020 года фактически израсходовано 4122,0,8 тыс. рублей, в том числе </w:t>
      </w:r>
      <w:r w:rsidR="000114E5" w:rsidRPr="00B20876">
        <w:rPr>
          <w:rFonts w:ascii="Times New Roman" w:hAnsi="Times New Roman" w:cs="Times New Roman"/>
          <w:color w:val="000000"/>
          <w:sz w:val="28"/>
          <w:szCs w:val="28"/>
        </w:rPr>
        <w:t>за счет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 средств республиканского бюджета </w:t>
      </w:r>
      <w:r w:rsidR="000114E5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41,4 тыс. рублей, средств Фонда социального страхования Р</w:t>
      </w:r>
      <w:r w:rsidR="002024B9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еспублики 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024B9" w:rsidRPr="00B20876">
        <w:rPr>
          <w:rFonts w:ascii="Times New Roman" w:hAnsi="Times New Roman" w:cs="Times New Roman"/>
          <w:color w:val="000000"/>
          <w:sz w:val="28"/>
          <w:szCs w:val="28"/>
        </w:rPr>
        <w:t>ыва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 и работодателей </w:t>
      </w:r>
      <w:r w:rsidR="002176A1" w:rsidRPr="00B2087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 4080,6 тыс. рублей.</w:t>
      </w:r>
    </w:p>
    <w:p w:rsidR="00DA2444" w:rsidRPr="00B20876" w:rsidRDefault="00DA2444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57442042"/>
      <w:r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В 2020 году финансовые средства из средств республиканского бюджета </w:t>
      </w:r>
      <w:bookmarkEnd w:id="1"/>
      <w:r w:rsidRPr="00B20876">
        <w:rPr>
          <w:rFonts w:ascii="Times New Roman" w:hAnsi="Times New Roman" w:cs="Times New Roman"/>
          <w:color w:val="000000"/>
          <w:sz w:val="28"/>
          <w:szCs w:val="28"/>
        </w:rPr>
        <w:t>израсходованы на следующие мероприятия:</w:t>
      </w:r>
    </w:p>
    <w:p w:rsidR="00DA2444" w:rsidRPr="00B20876" w:rsidRDefault="00DA2444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876">
        <w:rPr>
          <w:rFonts w:ascii="Times New Roman" w:hAnsi="Times New Roman" w:cs="Times New Roman"/>
          <w:color w:val="000000"/>
          <w:sz w:val="28"/>
          <w:szCs w:val="28"/>
        </w:rPr>
        <w:t>проведение семинаров-совещаний, «круглых столов» и других меропри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тий по вопросам охраны труда </w:t>
      </w:r>
      <w:r w:rsidR="00C10E25" w:rsidRPr="00B2087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 10,0 тыс. рублей;</w:t>
      </w:r>
    </w:p>
    <w:p w:rsidR="00DA2444" w:rsidRPr="00B20876" w:rsidRDefault="00DA2444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876">
        <w:rPr>
          <w:rFonts w:ascii="Times New Roman" w:hAnsi="Times New Roman" w:cs="Times New Roman"/>
          <w:color w:val="000000"/>
          <w:sz w:val="28"/>
          <w:szCs w:val="28"/>
        </w:rPr>
        <w:t>проведение конкурсов по охране труда – 31,4 тыс. рублей.</w:t>
      </w:r>
    </w:p>
    <w:p w:rsidR="00DA2444" w:rsidRPr="00B20876" w:rsidRDefault="00DA2444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Отделения пенсионного и социального страхования Российской Федерации по Республики Тыва и работодателей направлены на проведение специальной оценки условий труда, обучение работников по охране труда, приобретение </w:t>
      </w:r>
      <w:r w:rsidR="002176A1" w:rsidRPr="00B20876">
        <w:rPr>
          <w:rFonts w:ascii="Times New Roman" w:hAnsi="Times New Roman" w:cs="Times New Roman"/>
          <w:color w:val="000000"/>
          <w:sz w:val="28"/>
          <w:szCs w:val="28"/>
        </w:rPr>
        <w:t>средств индивидуальной защиты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 для работников, занятых на р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ботах с вредными и (или) опасными условиями труда, санаторно-курортное л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чение работников, занятых на работах с вредными и (или) опасными произво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ственными факторами, проведение обязательных периодических медицинских осмотров (обследований) работников, санаторно-курортное лечение работников предпенсионного возраста.</w:t>
      </w:r>
    </w:p>
    <w:p w:rsidR="00DA2444" w:rsidRPr="00B20876" w:rsidRDefault="00DA2444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876">
        <w:rPr>
          <w:rFonts w:ascii="Times New Roman" w:hAnsi="Times New Roman" w:cs="Times New Roman"/>
          <w:color w:val="000000"/>
          <w:sz w:val="28"/>
          <w:szCs w:val="28"/>
        </w:rPr>
        <w:t>Для оценки состояния условий и охраны труда предпр</w:t>
      </w:r>
      <w:r w:rsidR="003A2543" w:rsidRPr="00B20876">
        <w:rPr>
          <w:rFonts w:ascii="Times New Roman" w:hAnsi="Times New Roman" w:cs="Times New Roman"/>
          <w:color w:val="000000"/>
          <w:sz w:val="28"/>
          <w:szCs w:val="28"/>
        </w:rPr>
        <w:t>иятий и организ</w:t>
      </w:r>
      <w:r w:rsidR="003A2543" w:rsidRPr="00B208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A2543" w:rsidRPr="00B20876">
        <w:rPr>
          <w:rFonts w:ascii="Times New Roman" w:hAnsi="Times New Roman" w:cs="Times New Roman"/>
          <w:color w:val="000000"/>
          <w:sz w:val="28"/>
          <w:szCs w:val="28"/>
        </w:rPr>
        <w:t>ций республики П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одпрограммой</w:t>
      </w:r>
      <w:r w:rsidR="002176A1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утверждены 8 показателей.</w:t>
      </w:r>
    </w:p>
    <w:p w:rsidR="00DA2444" w:rsidRPr="00B20876" w:rsidRDefault="002024B9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57433830"/>
      <w:r w:rsidRPr="00B20876">
        <w:rPr>
          <w:rFonts w:ascii="Times New Roman" w:hAnsi="Times New Roman" w:cs="Times New Roman"/>
          <w:color w:val="000000"/>
          <w:sz w:val="28"/>
          <w:szCs w:val="28"/>
        </w:rPr>
        <w:t>Исполнение целевых индикаторов и показателей П</w:t>
      </w:r>
      <w:r w:rsidR="00DA2444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одпрограммы </w:t>
      </w:r>
      <w:r w:rsidR="002176A1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DA2444" w:rsidRPr="00B20876">
        <w:rPr>
          <w:rFonts w:ascii="Times New Roman" w:hAnsi="Times New Roman" w:cs="Times New Roman"/>
          <w:color w:val="000000"/>
          <w:sz w:val="28"/>
          <w:szCs w:val="28"/>
        </w:rPr>
        <w:t>за о</w:t>
      </w:r>
      <w:r w:rsidR="00DA2444" w:rsidRPr="00B208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A2444" w:rsidRPr="00B20876">
        <w:rPr>
          <w:rFonts w:ascii="Times New Roman" w:hAnsi="Times New Roman" w:cs="Times New Roman"/>
          <w:color w:val="000000"/>
          <w:sz w:val="28"/>
          <w:szCs w:val="28"/>
        </w:rPr>
        <w:t>четный период составил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A2444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 75 </w:t>
      </w:r>
      <w:r w:rsidR="00C10E25" w:rsidRPr="00B20876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r w:rsidR="00DA2444" w:rsidRPr="00B20876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2"/>
    </w:p>
    <w:p w:rsidR="00DA2444" w:rsidRPr="00B20876" w:rsidRDefault="00DA2444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876">
        <w:rPr>
          <w:rFonts w:ascii="Times New Roman" w:hAnsi="Times New Roman" w:cs="Times New Roman"/>
          <w:color w:val="000000"/>
          <w:sz w:val="28"/>
          <w:szCs w:val="28"/>
        </w:rPr>
        <w:t>В 2021 году н</w:t>
      </w:r>
      <w:r w:rsidR="002024B9" w:rsidRPr="00B20876">
        <w:rPr>
          <w:rFonts w:ascii="Times New Roman" w:hAnsi="Times New Roman" w:cs="Times New Roman"/>
          <w:color w:val="000000"/>
          <w:sz w:val="28"/>
          <w:szCs w:val="28"/>
        </w:rPr>
        <w:t>а реализацию П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одпрограммы </w:t>
      </w:r>
      <w:r w:rsidR="002176A1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были предусмотрены ф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нансовые средства в сумме 20869,6 тыс. рублей, в том числе средств</w:t>
      </w:r>
      <w:r w:rsidR="002176A1" w:rsidRPr="00B208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 респу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ликанского бюджета </w:t>
      </w:r>
      <w:r w:rsidR="002176A1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269,6 тыс. рублей, средства Отделения пенсионного и социального страхования Российской Федерации по Республики Тыва и раб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тодателей </w:t>
      </w:r>
      <w:r w:rsidR="002176A1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20600,0 тыс. рублей.</w:t>
      </w:r>
    </w:p>
    <w:p w:rsidR="00DA2444" w:rsidRPr="00B20876" w:rsidRDefault="00DA2444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Отделения пенсионного и социального страхования Российской Федерации по Республики Тыва и работодателей направлены на проведение специальной оценки условий труда, обучение работников по охране труда, приобретение </w:t>
      </w:r>
      <w:r w:rsidR="003D7042" w:rsidRPr="00B20876">
        <w:rPr>
          <w:rFonts w:ascii="Times New Roman" w:hAnsi="Times New Roman" w:cs="Times New Roman"/>
          <w:color w:val="000000"/>
          <w:sz w:val="28"/>
          <w:szCs w:val="28"/>
        </w:rPr>
        <w:t>средств индивидуальной защиты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 для работников, занятых на р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ботах с вредными и (или) опасными условиями труда, санаторно-курортное л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чение работников, занятых на работах с вредными и (или) опасными произво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ственными факторами, проведение обязательных периодических медицинских осмотров (обследований) работников, санаторно-курортное лечение работников предпенсионного возраста.</w:t>
      </w:r>
    </w:p>
    <w:p w:rsidR="00DA2444" w:rsidRPr="00B20876" w:rsidRDefault="003D7042" w:rsidP="00B208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0876">
        <w:rPr>
          <w:color w:val="000000"/>
          <w:sz w:val="28"/>
          <w:szCs w:val="28"/>
        </w:rPr>
        <w:t>Причиной не</w:t>
      </w:r>
      <w:r w:rsidR="00DA2444" w:rsidRPr="00B20876">
        <w:rPr>
          <w:color w:val="000000"/>
          <w:sz w:val="28"/>
          <w:szCs w:val="28"/>
        </w:rPr>
        <w:t>освоения средст</w:t>
      </w:r>
      <w:r w:rsidR="003A2543" w:rsidRPr="00B20876">
        <w:rPr>
          <w:color w:val="000000"/>
          <w:sz w:val="28"/>
          <w:szCs w:val="28"/>
        </w:rPr>
        <w:t>в республиканского бюджета являю</w:t>
      </w:r>
      <w:r w:rsidR="00DA2444" w:rsidRPr="00B20876">
        <w:rPr>
          <w:color w:val="000000"/>
          <w:sz w:val="28"/>
          <w:szCs w:val="28"/>
        </w:rPr>
        <w:t>тся ограничительные меры по проведению мероприятий с целью недопущения ра</w:t>
      </w:r>
      <w:r w:rsidR="00DA2444" w:rsidRPr="00B20876">
        <w:rPr>
          <w:color w:val="000000"/>
          <w:sz w:val="28"/>
          <w:szCs w:val="28"/>
        </w:rPr>
        <w:t>с</w:t>
      </w:r>
      <w:r w:rsidR="00DA2444" w:rsidRPr="00B20876">
        <w:rPr>
          <w:color w:val="000000"/>
          <w:sz w:val="28"/>
          <w:szCs w:val="28"/>
        </w:rPr>
        <w:lastRenderedPageBreak/>
        <w:t>пространения новой коронавирусной инфекции (COVID-19) на территории Республики Тыва.</w:t>
      </w:r>
    </w:p>
    <w:p w:rsidR="00DA2444" w:rsidRPr="00B20876" w:rsidRDefault="002024B9" w:rsidP="00B208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" w:name="_Hlk157443489"/>
      <w:r w:rsidRPr="00B20876">
        <w:rPr>
          <w:color w:val="000000"/>
          <w:sz w:val="28"/>
          <w:szCs w:val="28"/>
        </w:rPr>
        <w:t>Исполнение целевых индикаторов и показателей П</w:t>
      </w:r>
      <w:r w:rsidR="00DA2444" w:rsidRPr="00B20876">
        <w:rPr>
          <w:color w:val="000000"/>
          <w:sz w:val="28"/>
          <w:szCs w:val="28"/>
        </w:rPr>
        <w:t xml:space="preserve">одпрограммы </w:t>
      </w:r>
      <w:r w:rsidR="003D7042" w:rsidRPr="00B20876">
        <w:rPr>
          <w:color w:val="000000"/>
          <w:sz w:val="28"/>
          <w:szCs w:val="28"/>
        </w:rPr>
        <w:t xml:space="preserve">1 </w:t>
      </w:r>
      <w:r w:rsidR="00DA2444" w:rsidRPr="00B20876">
        <w:rPr>
          <w:color w:val="000000"/>
          <w:sz w:val="28"/>
          <w:szCs w:val="28"/>
        </w:rPr>
        <w:t>за о</w:t>
      </w:r>
      <w:r w:rsidR="00DA2444" w:rsidRPr="00B20876">
        <w:rPr>
          <w:color w:val="000000"/>
          <w:sz w:val="28"/>
          <w:szCs w:val="28"/>
        </w:rPr>
        <w:t>т</w:t>
      </w:r>
      <w:r w:rsidR="00DA2444" w:rsidRPr="00B20876">
        <w:rPr>
          <w:color w:val="000000"/>
          <w:sz w:val="28"/>
          <w:szCs w:val="28"/>
        </w:rPr>
        <w:t>четный период составил</w:t>
      </w:r>
      <w:r w:rsidRPr="00B20876">
        <w:rPr>
          <w:color w:val="000000"/>
          <w:sz w:val="28"/>
          <w:szCs w:val="28"/>
        </w:rPr>
        <w:t>о</w:t>
      </w:r>
      <w:r w:rsidR="00DA2444" w:rsidRPr="00B20876">
        <w:rPr>
          <w:color w:val="000000"/>
          <w:sz w:val="28"/>
          <w:szCs w:val="28"/>
        </w:rPr>
        <w:t xml:space="preserve"> </w:t>
      </w:r>
      <w:bookmarkEnd w:id="3"/>
      <w:r w:rsidR="00DA2444" w:rsidRPr="00B20876">
        <w:rPr>
          <w:color w:val="000000"/>
          <w:sz w:val="28"/>
          <w:szCs w:val="28"/>
        </w:rPr>
        <w:t xml:space="preserve">65 </w:t>
      </w:r>
      <w:r w:rsidR="00C10E25" w:rsidRPr="00B20876">
        <w:rPr>
          <w:color w:val="000000"/>
          <w:sz w:val="28"/>
          <w:szCs w:val="28"/>
        </w:rPr>
        <w:t>процентов</w:t>
      </w:r>
      <w:r w:rsidR="00DA2444" w:rsidRPr="00B20876">
        <w:rPr>
          <w:color w:val="000000"/>
          <w:sz w:val="28"/>
          <w:szCs w:val="28"/>
        </w:rPr>
        <w:t>.</w:t>
      </w:r>
    </w:p>
    <w:p w:rsidR="00DA2444" w:rsidRPr="00B20876" w:rsidRDefault="002024B9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157441318"/>
      <w:r w:rsidRPr="00B20876">
        <w:rPr>
          <w:rFonts w:ascii="Times New Roman" w:hAnsi="Times New Roman" w:cs="Times New Roman"/>
          <w:color w:val="000000"/>
          <w:sz w:val="28"/>
          <w:szCs w:val="28"/>
        </w:rPr>
        <w:t>На реализацию П</w:t>
      </w:r>
      <w:r w:rsidR="00DA2444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одпрограммы </w:t>
      </w:r>
      <w:r w:rsidR="003D7042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DA2444" w:rsidRPr="00B20876">
        <w:rPr>
          <w:rFonts w:ascii="Times New Roman" w:hAnsi="Times New Roman" w:cs="Times New Roman"/>
          <w:color w:val="000000"/>
          <w:sz w:val="28"/>
          <w:szCs w:val="28"/>
        </w:rPr>
        <w:t>в 2022 году были предусмотрены ф</w:t>
      </w:r>
      <w:r w:rsidR="00DA2444" w:rsidRPr="00B208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A2444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нансовые средства в сумме 20600,0 тыс. рублей, в том числе за счет средств республиканского бюджета </w:t>
      </w:r>
      <w:r w:rsidR="003D7042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DA2444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0,0 тыс. рублей, средств Отделения пенсионного и социального страхования Российской Федерации по Республике Тыва </w:t>
      </w:r>
      <w:r w:rsidR="003D7042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DA2444" w:rsidRPr="00B20876">
        <w:rPr>
          <w:rFonts w:ascii="Times New Roman" w:hAnsi="Times New Roman" w:cs="Times New Roman"/>
          <w:color w:val="000000"/>
          <w:sz w:val="28"/>
          <w:szCs w:val="28"/>
        </w:rPr>
        <w:t>20600,0 тыс. рублей.</w:t>
      </w:r>
    </w:p>
    <w:p w:rsidR="00DA2444" w:rsidRPr="00B20876" w:rsidRDefault="00DA2444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Отделения пенсионного и социального страхования Российской Федерации по Республики Тыва и работодателей направлены на проведение специальной оценки условий труда, обучение работников по охране труда, приобретение </w:t>
      </w:r>
      <w:r w:rsidR="003D7042" w:rsidRPr="00B20876">
        <w:rPr>
          <w:rFonts w:ascii="Times New Roman" w:hAnsi="Times New Roman" w:cs="Times New Roman"/>
          <w:color w:val="000000"/>
          <w:sz w:val="28"/>
          <w:szCs w:val="28"/>
        </w:rPr>
        <w:t>средств индивидуальной защиты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 для работников, занятых на р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ботах с вредными и (или) опасными условиями труда, санаторно-курортное л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чение работников, занятых на работах с вредными и (или) опасными произво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ственными факторами, проведение обязательных периодических медицинских осмотров (обследований) работников, санаторно-курортное лечение работников предпенсионного возраста.</w:t>
      </w:r>
    </w:p>
    <w:p w:rsidR="00DA2444" w:rsidRPr="00B20876" w:rsidRDefault="002024B9" w:rsidP="00B208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bookmarkStart w:id="5" w:name="_Hlk157434820"/>
      <w:r w:rsidRPr="00B20876">
        <w:rPr>
          <w:color w:val="000000"/>
          <w:sz w:val="28"/>
          <w:szCs w:val="28"/>
        </w:rPr>
        <w:t>Исполнение целевых индикаторов и показателей П</w:t>
      </w:r>
      <w:r w:rsidR="00DA2444" w:rsidRPr="00B20876">
        <w:rPr>
          <w:color w:val="000000"/>
          <w:sz w:val="28"/>
          <w:szCs w:val="28"/>
        </w:rPr>
        <w:t xml:space="preserve">одпрограммы </w:t>
      </w:r>
      <w:r w:rsidR="003D7042" w:rsidRPr="00B20876">
        <w:rPr>
          <w:color w:val="000000"/>
          <w:sz w:val="28"/>
          <w:szCs w:val="28"/>
        </w:rPr>
        <w:t xml:space="preserve">1 </w:t>
      </w:r>
      <w:r w:rsidR="00DA2444" w:rsidRPr="00B20876">
        <w:rPr>
          <w:color w:val="000000"/>
          <w:sz w:val="28"/>
          <w:szCs w:val="28"/>
        </w:rPr>
        <w:t>за о</w:t>
      </w:r>
      <w:r w:rsidR="00DA2444" w:rsidRPr="00B20876">
        <w:rPr>
          <w:color w:val="000000"/>
          <w:sz w:val="28"/>
          <w:szCs w:val="28"/>
        </w:rPr>
        <w:t>т</w:t>
      </w:r>
      <w:r w:rsidR="00DA2444" w:rsidRPr="00B20876">
        <w:rPr>
          <w:color w:val="000000"/>
          <w:sz w:val="28"/>
          <w:szCs w:val="28"/>
        </w:rPr>
        <w:t>четный период составил</w:t>
      </w:r>
      <w:r w:rsidR="00093D75" w:rsidRPr="00B20876">
        <w:rPr>
          <w:color w:val="000000"/>
          <w:sz w:val="28"/>
          <w:szCs w:val="28"/>
        </w:rPr>
        <w:t>о</w:t>
      </w:r>
      <w:r w:rsidR="00DA2444" w:rsidRPr="00B20876">
        <w:rPr>
          <w:color w:val="000000"/>
          <w:sz w:val="28"/>
          <w:szCs w:val="28"/>
        </w:rPr>
        <w:t xml:space="preserve"> 80 </w:t>
      </w:r>
      <w:r w:rsidR="00C10E25" w:rsidRPr="00B20876">
        <w:rPr>
          <w:color w:val="000000"/>
          <w:sz w:val="28"/>
          <w:szCs w:val="28"/>
        </w:rPr>
        <w:t>процентов</w:t>
      </w:r>
      <w:r w:rsidR="00DA2444" w:rsidRPr="00B20876">
        <w:rPr>
          <w:color w:val="000000"/>
          <w:sz w:val="28"/>
          <w:szCs w:val="28"/>
        </w:rPr>
        <w:t>.</w:t>
      </w:r>
    </w:p>
    <w:bookmarkEnd w:id="4"/>
    <w:bookmarkEnd w:id="5"/>
    <w:p w:rsidR="00DA2444" w:rsidRPr="00B20876" w:rsidRDefault="00DA2444" w:rsidP="00B208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B20876">
        <w:rPr>
          <w:sz w:val="28"/>
          <w:szCs w:val="28"/>
          <w:lang w:eastAsia="en-US"/>
        </w:rPr>
        <w:t>В 2023 году н</w:t>
      </w:r>
      <w:r w:rsidR="003A2543" w:rsidRPr="00B20876">
        <w:rPr>
          <w:sz w:val="28"/>
          <w:szCs w:val="28"/>
          <w:lang w:eastAsia="en-US"/>
        </w:rPr>
        <w:t>а реализацию П</w:t>
      </w:r>
      <w:r w:rsidRPr="00B20876">
        <w:rPr>
          <w:sz w:val="28"/>
          <w:szCs w:val="28"/>
          <w:lang w:eastAsia="en-US"/>
        </w:rPr>
        <w:t xml:space="preserve">одпрограммы </w:t>
      </w:r>
      <w:r w:rsidR="003D7042" w:rsidRPr="00B20876">
        <w:rPr>
          <w:sz w:val="28"/>
          <w:szCs w:val="28"/>
          <w:lang w:eastAsia="en-US"/>
        </w:rPr>
        <w:t xml:space="preserve">1 </w:t>
      </w:r>
      <w:r w:rsidRPr="00B20876">
        <w:rPr>
          <w:sz w:val="28"/>
          <w:szCs w:val="28"/>
          <w:lang w:eastAsia="en-US"/>
        </w:rPr>
        <w:t>были предусмотрены ф</w:t>
      </w:r>
      <w:r w:rsidRPr="00B20876">
        <w:rPr>
          <w:sz w:val="28"/>
          <w:szCs w:val="28"/>
          <w:lang w:eastAsia="en-US"/>
        </w:rPr>
        <w:t>и</w:t>
      </w:r>
      <w:r w:rsidRPr="00B20876">
        <w:rPr>
          <w:sz w:val="28"/>
          <w:szCs w:val="28"/>
          <w:lang w:eastAsia="en-US"/>
        </w:rPr>
        <w:t>нансовые средства в сумме 20600,0 тыс. рублей, в том числе за счет средств республиканский бюджет – 0,0 тыс. рублей, Отделения пенсионного и социал</w:t>
      </w:r>
      <w:r w:rsidRPr="00B20876">
        <w:rPr>
          <w:sz w:val="28"/>
          <w:szCs w:val="28"/>
          <w:lang w:eastAsia="en-US"/>
        </w:rPr>
        <w:t>ь</w:t>
      </w:r>
      <w:r w:rsidRPr="00B20876">
        <w:rPr>
          <w:sz w:val="28"/>
          <w:szCs w:val="28"/>
          <w:lang w:eastAsia="en-US"/>
        </w:rPr>
        <w:t xml:space="preserve">ного страхования Российской Федерации по Республики Тыва и работодателей </w:t>
      </w:r>
      <w:r w:rsidR="003D7042" w:rsidRPr="00B20876">
        <w:rPr>
          <w:sz w:val="28"/>
          <w:szCs w:val="28"/>
          <w:lang w:eastAsia="en-US"/>
        </w:rPr>
        <w:t>–</w:t>
      </w:r>
      <w:r w:rsidRPr="00B20876">
        <w:rPr>
          <w:sz w:val="28"/>
          <w:szCs w:val="28"/>
          <w:lang w:eastAsia="en-US"/>
        </w:rPr>
        <w:t xml:space="preserve"> 20600,0 тыс. рублей.</w:t>
      </w:r>
    </w:p>
    <w:p w:rsidR="00DA2444" w:rsidRPr="00B20876" w:rsidRDefault="00DA2444" w:rsidP="00B208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B20876">
        <w:rPr>
          <w:sz w:val="28"/>
          <w:szCs w:val="28"/>
          <w:lang w:eastAsia="en-US"/>
        </w:rPr>
        <w:t xml:space="preserve">Средства </w:t>
      </w:r>
      <w:r w:rsidR="00093D75" w:rsidRPr="00B20876">
        <w:rPr>
          <w:sz w:val="28"/>
          <w:szCs w:val="28"/>
          <w:lang w:eastAsia="en-US"/>
        </w:rPr>
        <w:t xml:space="preserve">Отделения пенсионного и социального страхования Российской Федерации по Республики Тыва </w:t>
      </w:r>
      <w:r w:rsidRPr="00B20876">
        <w:rPr>
          <w:sz w:val="28"/>
          <w:szCs w:val="28"/>
          <w:lang w:eastAsia="en-US"/>
        </w:rPr>
        <w:t xml:space="preserve">и работодателей направлены на проведение специальной оценки условий труда, обучение работников по охране труда, приобретение </w:t>
      </w:r>
      <w:r w:rsidR="003D7042" w:rsidRPr="00B20876">
        <w:rPr>
          <w:color w:val="000000"/>
          <w:sz w:val="28"/>
          <w:szCs w:val="28"/>
        </w:rPr>
        <w:t>средств индивидуальной защиты</w:t>
      </w:r>
      <w:r w:rsidRPr="00B20876">
        <w:rPr>
          <w:sz w:val="28"/>
          <w:szCs w:val="28"/>
          <w:lang w:eastAsia="en-US"/>
        </w:rPr>
        <w:t xml:space="preserve"> для работников, занятых на р</w:t>
      </w:r>
      <w:r w:rsidRPr="00B20876">
        <w:rPr>
          <w:sz w:val="28"/>
          <w:szCs w:val="28"/>
          <w:lang w:eastAsia="en-US"/>
        </w:rPr>
        <w:t>а</w:t>
      </w:r>
      <w:r w:rsidRPr="00B20876">
        <w:rPr>
          <w:sz w:val="28"/>
          <w:szCs w:val="28"/>
          <w:lang w:eastAsia="en-US"/>
        </w:rPr>
        <w:t>ботах с вредными и (или) опасными условиями труда, санаторно-курортное л</w:t>
      </w:r>
      <w:r w:rsidRPr="00B20876">
        <w:rPr>
          <w:sz w:val="28"/>
          <w:szCs w:val="28"/>
          <w:lang w:eastAsia="en-US"/>
        </w:rPr>
        <w:t>е</w:t>
      </w:r>
      <w:r w:rsidRPr="00B20876">
        <w:rPr>
          <w:sz w:val="28"/>
          <w:szCs w:val="28"/>
          <w:lang w:eastAsia="en-US"/>
        </w:rPr>
        <w:t>чение работников, занятых на работах с вредными и (или) опасными произво</w:t>
      </w:r>
      <w:r w:rsidRPr="00B20876">
        <w:rPr>
          <w:sz w:val="28"/>
          <w:szCs w:val="28"/>
          <w:lang w:eastAsia="en-US"/>
        </w:rPr>
        <w:t>д</w:t>
      </w:r>
      <w:r w:rsidRPr="00B20876">
        <w:rPr>
          <w:sz w:val="28"/>
          <w:szCs w:val="28"/>
          <w:lang w:eastAsia="en-US"/>
        </w:rPr>
        <w:t>ственными факторами, проведение обязательных периодических медицинских осмотров (обследований) работников, санаторно-курортное лечение работников предпенсионного возраста.</w:t>
      </w:r>
    </w:p>
    <w:p w:rsidR="00DA2444" w:rsidRPr="00B20876" w:rsidRDefault="00DA2444" w:rsidP="00B208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B20876">
        <w:rPr>
          <w:sz w:val="28"/>
          <w:szCs w:val="28"/>
          <w:lang w:eastAsia="en-US"/>
        </w:rPr>
        <w:t>Исполнение</w:t>
      </w:r>
      <w:r w:rsidR="003A2543" w:rsidRPr="00B20876">
        <w:rPr>
          <w:sz w:val="28"/>
          <w:szCs w:val="28"/>
          <w:lang w:eastAsia="en-US"/>
        </w:rPr>
        <w:t xml:space="preserve"> целевых индикаторов и показателей П</w:t>
      </w:r>
      <w:r w:rsidRPr="00B20876">
        <w:rPr>
          <w:sz w:val="28"/>
          <w:szCs w:val="28"/>
          <w:lang w:eastAsia="en-US"/>
        </w:rPr>
        <w:t xml:space="preserve">одпрограммы </w:t>
      </w:r>
      <w:r w:rsidR="003D7042" w:rsidRPr="00B20876">
        <w:rPr>
          <w:sz w:val="28"/>
          <w:szCs w:val="28"/>
          <w:lang w:eastAsia="en-US"/>
        </w:rPr>
        <w:t xml:space="preserve">1 </w:t>
      </w:r>
      <w:r w:rsidRPr="00B20876">
        <w:rPr>
          <w:sz w:val="28"/>
          <w:szCs w:val="28"/>
          <w:lang w:eastAsia="en-US"/>
        </w:rPr>
        <w:t>за о</w:t>
      </w:r>
      <w:r w:rsidRPr="00B20876">
        <w:rPr>
          <w:sz w:val="28"/>
          <w:szCs w:val="28"/>
          <w:lang w:eastAsia="en-US"/>
        </w:rPr>
        <w:t>т</w:t>
      </w:r>
      <w:r w:rsidRPr="00B20876">
        <w:rPr>
          <w:sz w:val="28"/>
          <w:szCs w:val="28"/>
          <w:lang w:eastAsia="en-US"/>
        </w:rPr>
        <w:t>четный период составил</w:t>
      </w:r>
      <w:r w:rsidR="003A2543" w:rsidRPr="00B20876">
        <w:rPr>
          <w:sz w:val="28"/>
          <w:szCs w:val="28"/>
          <w:lang w:eastAsia="en-US"/>
        </w:rPr>
        <w:t>о</w:t>
      </w:r>
      <w:r w:rsidRPr="00B20876">
        <w:rPr>
          <w:sz w:val="28"/>
          <w:szCs w:val="28"/>
          <w:lang w:eastAsia="en-US"/>
        </w:rPr>
        <w:t xml:space="preserve"> 100 </w:t>
      </w:r>
      <w:r w:rsidR="00C10E25" w:rsidRPr="00B20876">
        <w:rPr>
          <w:sz w:val="28"/>
          <w:szCs w:val="28"/>
          <w:lang w:eastAsia="en-US"/>
        </w:rPr>
        <w:t>процентов</w:t>
      </w:r>
      <w:r w:rsidRPr="00B20876">
        <w:rPr>
          <w:sz w:val="28"/>
          <w:szCs w:val="28"/>
          <w:lang w:eastAsia="en-US"/>
        </w:rPr>
        <w:t>.</w:t>
      </w:r>
    </w:p>
    <w:p w:rsidR="00DA2444" w:rsidRPr="00B20876" w:rsidRDefault="003A2543" w:rsidP="00B208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B20876">
        <w:rPr>
          <w:sz w:val="28"/>
          <w:szCs w:val="28"/>
          <w:lang w:eastAsia="en-US"/>
        </w:rPr>
        <w:t>По итогам реализации П</w:t>
      </w:r>
      <w:r w:rsidR="00DA2444" w:rsidRPr="00B20876">
        <w:rPr>
          <w:sz w:val="28"/>
          <w:szCs w:val="28"/>
          <w:lang w:eastAsia="en-US"/>
        </w:rPr>
        <w:t>одпрограммы</w:t>
      </w:r>
      <w:r w:rsidR="003D7042" w:rsidRPr="00B20876">
        <w:rPr>
          <w:sz w:val="28"/>
          <w:szCs w:val="28"/>
          <w:lang w:eastAsia="en-US"/>
        </w:rPr>
        <w:t xml:space="preserve"> 1</w:t>
      </w:r>
      <w:r w:rsidR="00DA2444" w:rsidRPr="00B20876">
        <w:rPr>
          <w:sz w:val="28"/>
          <w:szCs w:val="28"/>
          <w:lang w:eastAsia="en-US"/>
        </w:rPr>
        <w:t xml:space="preserve"> за отчетный период удельный вес рабочих мест, на которых проведена специальная оценка условий труда, в о</w:t>
      </w:r>
      <w:r w:rsidR="00DA2444" w:rsidRPr="00B20876">
        <w:rPr>
          <w:sz w:val="28"/>
          <w:szCs w:val="28"/>
          <w:lang w:eastAsia="en-US"/>
        </w:rPr>
        <w:t>б</w:t>
      </w:r>
      <w:r w:rsidR="00DA2444" w:rsidRPr="00B20876">
        <w:rPr>
          <w:sz w:val="28"/>
          <w:szCs w:val="28"/>
          <w:lang w:eastAsia="en-US"/>
        </w:rPr>
        <w:t xml:space="preserve">щем количестве рабочих мест увеличился на 43,1 </w:t>
      </w:r>
      <w:r w:rsidR="00315341" w:rsidRPr="00B20876">
        <w:rPr>
          <w:sz w:val="28"/>
          <w:szCs w:val="28"/>
          <w:lang w:eastAsia="en-US"/>
        </w:rPr>
        <w:t>процента</w:t>
      </w:r>
      <w:r w:rsidR="00DA2444" w:rsidRPr="00B20876">
        <w:rPr>
          <w:sz w:val="28"/>
          <w:szCs w:val="28"/>
          <w:lang w:eastAsia="en-US"/>
        </w:rPr>
        <w:t>, удельный вес р</w:t>
      </w:r>
      <w:r w:rsidR="00DA2444" w:rsidRPr="00B20876">
        <w:rPr>
          <w:sz w:val="28"/>
          <w:szCs w:val="28"/>
          <w:lang w:eastAsia="en-US"/>
        </w:rPr>
        <w:t>а</w:t>
      </w:r>
      <w:r w:rsidR="00DA2444" w:rsidRPr="00B20876">
        <w:rPr>
          <w:sz w:val="28"/>
          <w:szCs w:val="28"/>
          <w:lang w:eastAsia="en-US"/>
        </w:rPr>
        <w:t>ботников, занятых во вредных условиях труда, от общей численности работн</w:t>
      </w:r>
      <w:r w:rsidR="00DA2444" w:rsidRPr="00B20876">
        <w:rPr>
          <w:sz w:val="28"/>
          <w:szCs w:val="28"/>
          <w:lang w:eastAsia="en-US"/>
        </w:rPr>
        <w:t>и</w:t>
      </w:r>
      <w:r w:rsidR="00DA2444" w:rsidRPr="00B20876">
        <w:rPr>
          <w:sz w:val="28"/>
          <w:szCs w:val="28"/>
          <w:lang w:eastAsia="en-US"/>
        </w:rPr>
        <w:t xml:space="preserve">ков снизился на 20 </w:t>
      </w:r>
      <w:r w:rsidR="00315341" w:rsidRPr="00B20876">
        <w:rPr>
          <w:sz w:val="28"/>
          <w:szCs w:val="28"/>
          <w:lang w:eastAsia="en-US"/>
        </w:rPr>
        <w:t>процентов</w:t>
      </w:r>
      <w:r w:rsidR="00DA2444" w:rsidRPr="00B20876">
        <w:rPr>
          <w:sz w:val="28"/>
          <w:szCs w:val="28"/>
          <w:lang w:eastAsia="en-US"/>
        </w:rPr>
        <w:t>.</w:t>
      </w:r>
    </w:p>
    <w:p w:rsidR="00DA2444" w:rsidRPr="00B20876" w:rsidRDefault="00DA2444" w:rsidP="00B208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B20876">
        <w:rPr>
          <w:sz w:val="28"/>
          <w:szCs w:val="28"/>
          <w:lang w:eastAsia="en-US"/>
        </w:rPr>
        <w:t>В связи с тем, что индекс потребительских цен на товары и услуги прев</w:t>
      </w:r>
      <w:r w:rsidRPr="00B20876">
        <w:rPr>
          <w:sz w:val="28"/>
          <w:szCs w:val="28"/>
          <w:lang w:eastAsia="en-US"/>
        </w:rPr>
        <w:t>ы</w:t>
      </w:r>
      <w:r w:rsidRPr="00B20876">
        <w:rPr>
          <w:sz w:val="28"/>
          <w:szCs w:val="28"/>
          <w:lang w:eastAsia="en-US"/>
        </w:rPr>
        <w:t xml:space="preserve">сил темп роста среднемесячной номинальной начисленной заработной платы, соответственно реальная заработная плата с 2020 года снизилась на </w:t>
      </w:r>
      <w:r w:rsidR="003A2543" w:rsidRPr="00B20876">
        <w:rPr>
          <w:sz w:val="28"/>
          <w:szCs w:val="28"/>
          <w:lang w:eastAsia="en-US"/>
        </w:rPr>
        <w:t xml:space="preserve">2,9 </w:t>
      </w:r>
      <w:r w:rsidR="00315341" w:rsidRPr="00B20876">
        <w:rPr>
          <w:sz w:val="28"/>
          <w:szCs w:val="28"/>
          <w:lang w:eastAsia="en-US"/>
        </w:rPr>
        <w:t>проце</w:t>
      </w:r>
      <w:r w:rsidR="00315341" w:rsidRPr="00B20876">
        <w:rPr>
          <w:sz w:val="28"/>
          <w:szCs w:val="28"/>
          <w:lang w:eastAsia="en-US"/>
        </w:rPr>
        <w:t>н</w:t>
      </w:r>
      <w:r w:rsidR="00315341" w:rsidRPr="00B20876">
        <w:rPr>
          <w:sz w:val="28"/>
          <w:szCs w:val="28"/>
          <w:lang w:eastAsia="en-US"/>
        </w:rPr>
        <w:t>та</w:t>
      </w:r>
      <w:r w:rsidRPr="00B20876">
        <w:rPr>
          <w:sz w:val="28"/>
          <w:szCs w:val="28"/>
          <w:lang w:eastAsia="en-US"/>
        </w:rPr>
        <w:t xml:space="preserve"> и составила в 2023 году 104,1</w:t>
      </w:r>
      <w:r w:rsidR="00315341" w:rsidRPr="00B20876">
        <w:rPr>
          <w:sz w:val="28"/>
          <w:szCs w:val="28"/>
          <w:lang w:eastAsia="en-US"/>
        </w:rPr>
        <w:t xml:space="preserve"> процента</w:t>
      </w:r>
      <w:r w:rsidRPr="00B20876">
        <w:rPr>
          <w:sz w:val="28"/>
          <w:szCs w:val="28"/>
          <w:lang w:eastAsia="en-US"/>
        </w:rPr>
        <w:t>.</w:t>
      </w:r>
    </w:p>
    <w:p w:rsidR="00DA2444" w:rsidRPr="00B20876" w:rsidRDefault="00DA2444" w:rsidP="00B208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B20876">
        <w:rPr>
          <w:sz w:val="28"/>
          <w:szCs w:val="28"/>
          <w:lang w:eastAsia="en-US"/>
        </w:rPr>
        <w:lastRenderedPageBreak/>
        <w:t>За последние четыре года среднемесячная номинальная начисленная з</w:t>
      </w:r>
      <w:r w:rsidRPr="00B20876">
        <w:rPr>
          <w:sz w:val="28"/>
          <w:szCs w:val="28"/>
          <w:lang w:eastAsia="en-US"/>
        </w:rPr>
        <w:t>а</w:t>
      </w:r>
      <w:r w:rsidRPr="00B20876">
        <w:rPr>
          <w:sz w:val="28"/>
          <w:szCs w:val="28"/>
          <w:lang w:eastAsia="en-US"/>
        </w:rPr>
        <w:t xml:space="preserve">работная плата в Республике Тыва имела тенденцию роста, с 2020 </w:t>
      </w:r>
      <w:r w:rsidR="00093D75" w:rsidRPr="00B20876">
        <w:rPr>
          <w:sz w:val="28"/>
          <w:szCs w:val="28"/>
          <w:lang w:eastAsia="en-US"/>
        </w:rPr>
        <w:t xml:space="preserve">года </w:t>
      </w:r>
      <w:r w:rsidRPr="00B20876">
        <w:rPr>
          <w:sz w:val="28"/>
          <w:szCs w:val="28"/>
          <w:lang w:eastAsia="en-US"/>
        </w:rPr>
        <w:t>возро</w:t>
      </w:r>
      <w:r w:rsidRPr="00B20876">
        <w:rPr>
          <w:sz w:val="28"/>
          <w:szCs w:val="28"/>
          <w:lang w:eastAsia="en-US"/>
        </w:rPr>
        <w:t>с</w:t>
      </w:r>
      <w:r w:rsidRPr="00B20876">
        <w:rPr>
          <w:sz w:val="28"/>
          <w:szCs w:val="28"/>
          <w:lang w:eastAsia="en-US"/>
        </w:rPr>
        <w:t>ла на 29,8</w:t>
      </w:r>
      <w:r w:rsidR="00315341" w:rsidRPr="00B20876">
        <w:rPr>
          <w:sz w:val="28"/>
          <w:szCs w:val="28"/>
          <w:lang w:eastAsia="en-US"/>
        </w:rPr>
        <w:t xml:space="preserve"> процента</w:t>
      </w:r>
      <w:r w:rsidRPr="00B20876">
        <w:rPr>
          <w:sz w:val="28"/>
          <w:szCs w:val="28"/>
          <w:lang w:eastAsia="en-US"/>
        </w:rPr>
        <w:t xml:space="preserve"> и соста</w:t>
      </w:r>
      <w:r w:rsidR="00074BA0" w:rsidRPr="00B20876">
        <w:rPr>
          <w:sz w:val="28"/>
          <w:szCs w:val="28"/>
          <w:lang w:eastAsia="en-US"/>
        </w:rPr>
        <w:t>вила в 2023 году 57 243,9 руб</w:t>
      </w:r>
      <w:r w:rsidRPr="00B20876">
        <w:rPr>
          <w:sz w:val="28"/>
          <w:szCs w:val="28"/>
          <w:lang w:eastAsia="en-US"/>
        </w:rPr>
        <w:t>.</w:t>
      </w:r>
    </w:p>
    <w:p w:rsidR="00EF38DA" w:rsidRPr="00B20876" w:rsidRDefault="00EF38DA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DEB" w:rsidRPr="00B20876" w:rsidRDefault="00255DEB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П</w:t>
      </w:r>
      <w:r w:rsidR="002F4605" w:rsidRPr="00B20876">
        <w:rPr>
          <w:rFonts w:ascii="Times New Roman" w:hAnsi="Times New Roman" w:cs="Times New Roman"/>
          <w:sz w:val="28"/>
          <w:szCs w:val="28"/>
        </w:rPr>
        <w:t>одпрограмм</w:t>
      </w:r>
      <w:r w:rsidRPr="00B20876">
        <w:rPr>
          <w:rFonts w:ascii="Times New Roman" w:hAnsi="Times New Roman" w:cs="Times New Roman"/>
          <w:sz w:val="28"/>
          <w:szCs w:val="28"/>
        </w:rPr>
        <w:t>а</w:t>
      </w:r>
      <w:r w:rsidR="002F4605" w:rsidRPr="00B20876">
        <w:rPr>
          <w:rFonts w:ascii="Times New Roman" w:hAnsi="Times New Roman" w:cs="Times New Roman"/>
          <w:sz w:val="28"/>
          <w:szCs w:val="28"/>
        </w:rPr>
        <w:t xml:space="preserve"> 2</w:t>
      </w:r>
      <w:r w:rsidR="00315341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="00DA2444" w:rsidRPr="00B20876">
        <w:rPr>
          <w:rFonts w:ascii="Times New Roman" w:hAnsi="Times New Roman" w:cs="Times New Roman"/>
          <w:sz w:val="28"/>
          <w:szCs w:val="28"/>
        </w:rPr>
        <w:t>«Снижение напряженности</w:t>
      </w:r>
      <w:r w:rsidR="00F6191D" w:rsidRPr="00B20876">
        <w:rPr>
          <w:rFonts w:ascii="Times New Roman" w:hAnsi="Times New Roman" w:cs="Times New Roman"/>
          <w:sz w:val="28"/>
          <w:szCs w:val="28"/>
        </w:rPr>
        <w:t xml:space="preserve"> на рынке труда»</w:t>
      </w:r>
    </w:p>
    <w:p w:rsidR="00AC1BDF" w:rsidRPr="00B20876" w:rsidRDefault="00AC1BDF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3EC" w:rsidRPr="00B20876" w:rsidRDefault="007733EC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Подпрограмма 2 «Снижение напряженности на рынке труда» (дал</w:t>
      </w:r>
      <w:r w:rsidR="00093D75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ее – Подпрограмма</w:t>
      </w:r>
      <w:r w:rsidR="00074BA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</w:t>
      </w:r>
      <w:r w:rsidR="00093D75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реализовывала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сь с 2020 по 2023 год.</w:t>
      </w:r>
    </w:p>
    <w:p w:rsidR="00E816CF" w:rsidRPr="00B20876" w:rsidRDefault="00E816CF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Целью Подпрограммы </w:t>
      </w:r>
      <w:r w:rsidR="00074BA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являлось принятие мер по снижению напряже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на рынке труда.</w:t>
      </w:r>
    </w:p>
    <w:p w:rsidR="00E816CF" w:rsidRPr="00B20876" w:rsidRDefault="00E816CF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результате реализации Подпрограммы </w:t>
      </w:r>
      <w:r w:rsidR="00074BA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планировалось снизить ур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вень общей безработицы:</w:t>
      </w:r>
    </w:p>
    <w:p w:rsidR="00E816CF" w:rsidRPr="00B20876" w:rsidRDefault="00093D75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2020 году </w:t>
      </w:r>
      <w:r w:rsidR="00AE522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E816C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4BA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E816C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14 процентов;</w:t>
      </w:r>
    </w:p>
    <w:p w:rsidR="00E816CF" w:rsidRPr="00B20876" w:rsidRDefault="00093D75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</w:t>
      </w:r>
      <w:r w:rsidR="00E816C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E522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E816C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4BA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E816C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13,1 процента;</w:t>
      </w:r>
    </w:p>
    <w:p w:rsidR="00E816CF" w:rsidRPr="00B20876" w:rsidRDefault="00093D75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</w:t>
      </w:r>
      <w:r w:rsidR="00E816C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E522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E816C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4BA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E816C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15,3 процента;</w:t>
      </w:r>
    </w:p>
    <w:p w:rsidR="00E816CF" w:rsidRPr="00B20876" w:rsidRDefault="00093D75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</w:t>
      </w:r>
      <w:r w:rsidR="00E816C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E522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E816C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4BA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E816C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15,0 процент</w:t>
      </w:r>
      <w:r w:rsidR="004D451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5E7DAB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816CF" w:rsidRPr="00B20876" w:rsidRDefault="0027040F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E816C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е допустить превышения значения уровня регистрируемой безработицы:</w:t>
      </w:r>
    </w:p>
    <w:p w:rsidR="00E816CF" w:rsidRPr="00B20876" w:rsidRDefault="00093D75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</w:t>
      </w:r>
      <w:r w:rsidR="00E816C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E522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E816C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15,1 процента;</w:t>
      </w:r>
    </w:p>
    <w:p w:rsidR="00E816CF" w:rsidRPr="00B20876" w:rsidRDefault="00093D75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</w:t>
      </w:r>
      <w:r w:rsidR="00AC5A7D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E522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AC5A7D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14,0 процентов.</w:t>
      </w:r>
    </w:p>
    <w:p w:rsidR="005D6C16" w:rsidRPr="00B20876" w:rsidRDefault="005D6C16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Всего на реализацию Подпрограммы </w:t>
      </w:r>
      <w:r w:rsidR="00074BA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период с 2020</w:t>
      </w:r>
      <w:r w:rsidR="00093D75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2023 год направлено 128,0 млн. рублей, </w:t>
      </w:r>
      <w:r w:rsidR="00074BA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из федеральн</w:t>
      </w:r>
      <w:r w:rsidR="00074BA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</w:t>
      </w:r>
      <w:r w:rsidR="00074BA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657FC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111,2 млн. рублей, республиканск</w:t>
      </w:r>
      <w:r w:rsidR="00074BA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</w:t>
      </w:r>
      <w:r w:rsidR="00074BA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657FC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16,8 млн. рублей.</w:t>
      </w:r>
    </w:p>
    <w:p w:rsidR="005D6C16" w:rsidRPr="00B20876" w:rsidRDefault="005D6C16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35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0"/>
        <w:gridCol w:w="2886"/>
        <w:gridCol w:w="2693"/>
        <w:gridCol w:w="2552"/>
      </w:tblGrid>
      <w:tr w:rsidR="005D6C16" w:rsidRPr="00B20876" w:rsidTr="005E7DAB">
        <w:trPr>
          <w:trHeight w:val="2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C16" w:rsidRPr="00B20876" w:rsidRDefault="005D6C1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  <w:r w:rsidR="00074BA0" w:rsidRPr="00B20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C16" w:rsidRPr="00B20876" w:rsidRDefault="005D6C1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Финанси</w:t>
            </w:r>
            <w:r w:rsidR="005E7DAB" w:rsidRPr="00B20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рование, всего, </w:t>
            </w:r>
            <w:r w:rsidR="006A43B9" w:rsidRPr="00B20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млн</w:t>
            </w:r>
            <w:r w:rsidR="005E7DAB" w:rsidRPr="00B20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7F4" w:rsidRDefault="005D6C1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</w:t>
            </w:r>
          </w:p>
          <w:p w:rsidR="005D6C16" w:rsidRPr="00B20876" w:rsidRDefault="006A43B9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бюджет, млн. рублей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C16" w:rsidRPr="00B20876" w:rsidRDefault="005D6C1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  <w:r w:rsidR="006A43B9"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млн. рублей</w:t>
            </w:r>
          </w:p>
        </w:tc>
      </w:tr>
      <w:tr w:rsidR="005D6C16" w:rsidRPr="00B20876" w:rsidTr="005E7DAB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C16" w:rsidRPr="00B20876" w:rsidRDefault="005D6C1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16" w:rsidRPr="00B20876" w:rsidRDefault="006A43B9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16" w:rsidRPr="00B20876" w:rsidRDefault="006A43B9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16" w:rsidRPr="00B20876" w:rsidRDefault="006A43B9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</w:tr>
      <w:tr w:rsidR="005D6C16" w:rsidRPr="00B20876" w:rsidTr="005E7DAB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C16" w:rsidRPr="00B20876" w:rsidRDefault="005D6C1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16" w:rsidRPr="00B20876" w:rsidRDefault="006A43B9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16" w:rsidRPr="00B20876" w:rsidRDefault="006A43B9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16" w:rsidRPr="00B20876" w:rsidRDefault="005D6C1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6C16" w:rsidRPr="00B20876" w:rsidTr="005E7DAB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C16" w:rsidRPr="00B20876" w:rsidRDefault="005D6C1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3B9" w:rsidRPr="00B20876" w:rsidRDefault="006A43B9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16" w:rsidRPr="00B20876" w:rsidRDefault="006A43B9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16" w:rsidRPr="00B20876" w:rsidRDefault="006A43B9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</w:tr>
      <w:tr w:rsidR="005D6C16" w:rsidRPr="00B20876" w:rsidTr="005E7DAB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C16" w:rsidRPr="00B20876" w:rsidRDefault="005D6C1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B9" w:rsidRPr="00B20876" w:rsidRDefault="006A43B9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C16" w:rsidRPr="00B20876" w:rsidRDefault="006A43B9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C16" w:rsidRPr="00B20876" w:rsidRDefault="006A43B9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  <w:tr w:rsidR="005D6C16" w:rsidRPr="00B20876" w:rsidTr="005E7DAB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C16" w:rsidRPr="00B20876" w:rsidRDefault="005E7DAB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C16" w:rsidRPr="00B20876" w:rsidRDefault="006A43B9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128,1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C16" w:rsidRPr="00B20876" w:rsidRDefault="006A43B9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C16" w:rsidRPr="00B20876" w:rsidRDefault="006A43B9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111,2</w:t>
            </w:r>
          </w:p>
        </w:tc>
      </w:tr>
    </w:tbl>
    <w:p w:rsidR="003647A7" w:rsidRPr="00B20876" w:rsidRDefault="003647A7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33EC" w:rsidRPr="00B20876" w:rsidRDefault="007733EC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Подпрограммы </w:t>
      </w:r>
      <w:r w:rsidR="00074BA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реализовывались </w:t>
      </w:r>
      <w:r w:rsidR="00074BA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мероприятия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816CF" w:rsidRPr="00B20876" w:rsidRDefault="00E816CF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945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2122"/>
        <w:gridCol w:w="568"/>
        <w:gridCol w:w="639"/>
        <w:gridCol w:w="532"/>
        <w:gridCol w:w="507"/>
        <w:gridCol w:w="507"/>
        <w:gridCol w:w="593"/>
        <w:gridCol w:w="536"/>
        <w:gridCol w:w="633"/>
        <w:gridCol w:w="506"/>
        <w:gridCol w:w="586"/>
        <w:gridCol w:w="601"/>
        <w:gridCol w:w="709"/>
      </w:tblGrid>
      <w:tr w:rsidR="00A56D1C" w:rsidRPr="00B20876" w:rsidTr="005E7DAB">
        <w:trPr>
          <w:trHeight w:val="20"/>
          <w:tblHeader/>
          <w:jc w:val="center"/>
        </w:trPr>
        <w:tc>
          <w:tcPr>
            <w:tcW w:w="417" w:type="dxa"/>
            <w:vMerge w:val="restart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5E7DAB" w:rsidRPr="00B20876" w:rsidRDefault="005E7DAB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/п</w:t>
            </w:r>
          </w:p>
        </w:tc>
        <w:tc>
          <w:tcPr>
            <w:tcW w:w="2122" w:type="dxa"/>
            <w:vMerge w:val="restart"/>
          </w:tcPr>
          <w:p w:rsidR="005E7DAB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Наименование</w:t>
            </w:r>
          </w:p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мероприятия</w:t>
            </w:r>
          </w:p>
        </w:tc>
        <w:tc>
          <w:tcPr>
            <w:tcW w:w="1739" w:type="dxa"/>
            <w:gridSpan w:val="3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Показатели</w:t>
            </w:r>
          </w:p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за 2020 г</w:t>
            </w:r>
            <w:r w:rsidR="00093D75" w:rsidRPr="00B20876">
              <w:rPr>
                <w:rFonts w:ascii="Times New Roman" w:eastAsiaTheme="minorHAnsi" w:hAnsi="Times New Roman" w:cs="Times New Roman"/>
                <w:lang w:eastAsia="en-US"/>
              </w:rPr>
              <w:t>од</w:t>
            </w:r>
          </w:p>
        </w:tc>
        <w:tc>
          <w:tcPr>
            <w:tcW w:w="1607" w:type="dxa"/>
            <w:gridSpan w:val="3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Показатели</w:t>
            </w:r>
          </w:p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за 2021 г</w:t>
            </w:r>
            <w:r w:rsidR="00093D75" w:rsidRPr="00B20876">
              <w:rPr>
                <w:rFonts w:ascii="Times New Roman" w:eastAsiaTheme="minorHAnsi" w:hAnsi="Times New Roman" w:cs="Times New Roman"/>
                <w:lang w:eastAsia="en-US"/>
              </w:rPr>
              <w:t>од</w:t>
            </w:r>
          </w:p>
        </w:tc>
        <w:tc>
          <w:tcPr>
            <w:tcW w:w="1675" w:type="dxa"/>
            <w:gridSpan w:val="3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Показатели</w:t>
            </w:r>
          </w:p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за 2022 г</w:t>
            </w:r>
            <w:r w:rsidR="00093D75" w:rsidRPr="00B20876">
              <w:rPr>
                <w:rFonts w:ascii="Times New Roman" w:eastAsiaTheme="minorHAnsi" w:hAnsi="Times New Roman" w:cs="Times New Roman"/>
                <w:lang w:eastAsia="en-US"/>
              </w:rPr>
              <w:t>од</w:t>
            </w:r>
          </w:p>
        </w:tc>
        <w:tc>
          <w:tcPr>
            <w:tcW w:w="1896" w:type="dxa"/>
            <w:gridSpan w:val="3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Показатели</w:t>
            </w:r>
          </w:p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за 2023 г</w:t>
            </w:r>
            <w:r w:rsidR="00093D75" w:rsidRPr="00B20876">
              <w:rPr>
                <w:rFonts w:ascii="Times New Roman" w:eastAsiaTheme="minorHAnsi" w:hAnsi="Times New Roman" w:cs="Times New Roman"/>
                <w:lang w:eastAsia="en-US"/>
              </w:rPr>
              <w:t>од</w:t>
            </w:r>
          </w:p>
        </w:tc>
      </w:tr>
      <w:tr w:rsidR="00A56D1C" w:rsidRPr="00B20876" w:rsidTr="005E7DAB">
        <w:trPr>
          <w:trHeight w:val="20"/>
          <w:tblHeader/>
          <w:jc w:val="center"/>
        </w:trPr>
        <w:tc>
          <w:tcPr>
            <w:tcW w:w="417" w:type="dxa"/>
            <w:vMerge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2" w:type="dxa"/>
            <w:vMerge/>
          </w:tcPr>
          <w:p w:rsidR="00A56D1C" w:rsidRPr="00B20876" w:rsidRDefault="00A56D1C" w:rsidP="00B20876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8" w:type="dxa"/>
          </w:tcPr>
          <w:p w:rsidR="00A56D1C" w:rsidRPr="00B20876" w:rsidRDefault="005E7DAB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план</w:t>
            </w:r>
          </w:p>
        </w:tc>
        <w:tc>
          <w:tcPr>
            <w:tcW w:w="639" w:type="dxa"/>
          </w:tcPr>
          <w:p w:rsidR="00A56D1C" w:rsidRPr="00B20876" w:rsidRDefault="005E7DAB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факт</w:t>
            </w:r>
          </w:p>
        </w:tc>
        <w:tc>
          <w:tcPr>
            <w:tcW w:w="532" w:type="dxa"/>
          </w:tcPr>
          <w:p w:rsidR="00A56D1C" w:rsidRPr="00B20876" w:rsidRDefault="005E7DAB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исп</w:t>
            </w:r>
            <w:proofErr w:type="gramEnd"/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, %</w:t>
            </w:r>
          </w:p>
        </w:tc>
        <w:tc>
          <w:tcPr>
            <w:tcW w:w="507" w:type="dxa"/>
          </w:tcPr>
          <w:p w:rsidR="00A56D1C" w:rsidRPr="00B20876" w:rsidRDefault="005E7DAB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план</w:t>
            </w:r>
          </w:p>
        </w:tc>
        <w:tc>
          <w:tcPr>
            <w:tcW w:w="507" w:type="dxa"/>
          </w:tcPr>
          <w:p w:rsidR="00A56D1C" w:rsidRPr="00B20876" w:rsidRDefault="005E7DAB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факт</w:t>
            </w:r>
          </w:p>
        </w:tc>
        <w:tc>
          <w:tcPr>
            <w:tcW w:w="593" w:type="dxa"/>
          </w:tcPr>
          <w:p w:rsidR="00A56D1C" w:rsidRPr="00B20876" w:rsidRDefault="005E7DAB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исп</w:t>
            </w:r>
            <w:proofErr w:type="gramEnd"/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, %</w:t>
            </w:r>
          </w:p>
        </w:tc>
        <w:tc>
          <w:tcPr>
            <w:tcW w:w="536" w:type="dxa"/>
          </w:tcPr>
          <w:p w:rsidR="00A56D1C" w:rsidRPr="00B20876" w:rsidRDefault="005E7DAB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план</w:t>
            </w:r>
          </w:p>
        </w:tc>
        <w:tc>
          <w:tcPr>
            <w:tcW w:w="633" w:type="dxa"/>
          </w:tcPr>
          <w:p w:rsidR="00A56D1C" w:rsidRPr="00B20876" w:rsidRDefault="005E7DAB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факт</w:t>
            </w:r>
          </w:p>
        </w:tc>
        <w:tc>
          <w:tcPr>
            <w:tcW w:w="506" w:type="dxa"/>
          </w:tcPr>
          <w:p w:rsidR="00A56D1C" w:rsidRPr="00B20876" w:rsidRDefault="005E7DAB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исп</w:t>
            </w:r>
            <w:proofErr w:type="gramEnd"/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, %</w:t>
            </w:r>
          </w:p>
        </w:tc>
        <w:tc>
          <w:tcPr>
            <w:tcW w:w="586" w:type="dxa"/>
          </w:tcPr>
          <w:p w:rsidR="00A56D1C" w:rsidRPr="00B20876" w:rsidRDefault="005E7DAB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план</w:t>
            </w:r>
          </w:p>
        </w:tc>
        <w:tc>
          <w:tcPr>
            <w:tcW w:w="601" w:type="dxa"/>
          </w:tcPr>
          <w:p w:rsidR="00A56D1C" w:rsidRPr="00B20876" w:rsidRDefault="005E7DAB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факт</w:t>
            </w:r>
          </w:p>
        </w:tc>
        <w:tc>
          <w:tcPr>
            <w:tcW w:w="709" w:type="dxa"/>
          </w:tcPr>
          <w:p w:rsidR="00074BA0" w:rsidRPr="00B20876" w:rsidRDefault="005E7DAB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исп</w:t>
            </w:r>
            <w:proofErr w:type="gramEnd"/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</w:p>
          <w:p w:rsidR="00A56D1C" w:rsidRPr="00B20876" w:rsidRDefault="005E7DAB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</w:tr>
      <w:tr w:rsidR="00A56D1C" w:rsidRPr="00B20876" w:rsidTr="005E7DAB">
        <w:trPr>
          <w:trHeight w:val="20"/>
          <w:jc w:val="center"/>
        </w:trPr>
        <w:tc>
          <w:tcPr>
            <w:tcW w:w="417" w:type="dxa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093D75" w:rsidRPr="00B20876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122" w:type="dxa"/>
          </w:tcPr>
          <w:p w:rsidR="00A56D1C" w:rsidRPr="00B20876" w:rsidRDefault="00A56D1C" w:rsidP="00B208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Содействие в труд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устройстве мног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детных родителей и инвалидов, чел</w:t>
            </w:r>
            <w:r w:rsidR="00093D75" w:rsidRPr="00B20876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568" w:type="dxa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639" w:type="dxa"/>
          </w:tcPr>
          <w:p w:rsidR="00A56D1C" w:rsidRPr="00B20876" w:rsidRDefault="00674452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532" w:type="dxa"/>
          </w:tcPr>
          <w:p w:rsidR="00A56D1C" w:rsidRPr="00B20876" w:rsidRDefault="00674452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507" w:type="dxa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507" w:type="dxa"/>
          </w:tcPr>
          <w:p w:rsidR="00A56D1C" w:rsidRPr="00B20876" w:rsidRDefault="00674452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21</w:t>
            </w:r>
          </w:p>
        </w:tc>
        <w:tc>
          <w:tcPr>
            <w:tcW w:w="593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674452" w:rsidRPr="00B20876">
              <w:rPr>
                <w:rFonts w:ascii="Times New Roman" w:eastAsiaTheme="minorHAnsi" w:hAnsi="Times New Roman" w:cs="Times New Roman"/>
                <w:lang w:eastAsia="en-US"/>
              </w:rPr>
              <w:t>05</w:t>
            </w:r>
          </w:p>
        </w:tc>
        <w:tc>
          <w:tcPr>
            <w:tcW w:w="536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33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506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586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1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</w:tcPr>
          <w:p w:rsidR="00A56D1C" w:rsidRPr="00B20876" w:rsidRDefault="00BB37B9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56D1C" w:rsidRPr="00B20876" w:rsidTr="005E7DAB">
        <w:trPr>
          <w:trHeight w:val="20"/>
          <w:jc w:val="center"/>
        </w:trPr>
        <w:tc>
          <w:tcPr>
            <w:tcW w:w="417" w:type="dxa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093D75" w:rsidRPr="00B20876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122" w:type="dxa"/>
          </w:tcPr>
          <w:p w:rsidR="00A56D1C" w:rsidRPr="00B20876" w:rsidRDefault="00A56D1C" w:rsidP="00B208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Организация пров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дения конкурсного отбора молодых граждан с професс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ональным образов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 xml:space="preserve">нием для получения профессиональных навыков в органах 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исполнительной вл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сти Республики Т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ы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ва, чел</w:t>
            </w:r>
            <w:r w:rsidR="00093D75" w:rsidRPr="00B20876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568" w:type="dxa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11</w:t>
            </w:r>
          </w:p>
        </w:tc>
        <w:tc>
          <w:tcPr>
            <w:tcW w:w="639" w:type="dxa"/>
          </w:tcPr>
          <w:p w:rsidR="00A56D1C" w:rsidRPr="00B20876" w:rsidRDefault="00674452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532" w:type="dxa"/>
          </w:tcPr>
          <w:p w:rsidR="00A56D1C" w:rsidRPr="00B20876" w:rsidRDefault="00674452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127</w:t>
            </w:r>
          </w:p>
        </w:tc>
        <w:tc>
          <w:tcPr>
            <w:tcW w:w="507" w:type="dxa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507" w:type="dxa"/>
          </w:tcPr>
          <w:p w:rsidR="00A56D1C" w:rsidRPr="00B20876" w:rsidRDefault="00674452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593" w:type="dxa"/>
          </w:tcPr>
          <w:p w:rsidR="00A56D1C" w:rsidRPr="00B20876" w:rsidRDefault="00674452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80,0</w:t>
            </w:r>
          </w:p>
        </w:tc>
        <w:tc>
          <w:tcPr>
            <w:tcW w:w="536" w:type="dxa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633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506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586" w:type="dxa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601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709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A56D1C" w:rsidRPr="00B20876" w:rsidTr="005E7DAB">
        <w:trPr>
          <w:trHeight w:val="20"/>
          <w:jc w:val="center"/>
        </w:trPr>
        <w:tc>
          <w:tcPr>
            <w:tcW w:w="417" w:type="dxa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</w:t>
            </w:r>
            <w:r w:rsidR="00093D75" w:rsidRPr="00B20876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122" w:type="dxa"/>
          </w:tcPr>
          <w:p w:rsidR="00A56D1C" w:rsidRPr="00B20876" w:rsidRDefault="00A56D1C" w:rsidP="00B208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Содействие самоз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нятости безработных граждан и стимул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рование создания д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полнительных раб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чих мест для труд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устройства безрабо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ных граждан субъе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тами малого и сре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него предприним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тельства, чел</w:t>
            </w:r>
            <w:r w:rsidR="00093D75" w:rsidRPr="00B20876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568" w:type="dxa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21</w:t>
            </w:r>
          </w:p>
        </w:tc>
        <w:tc>
          <w:tcPr>
            <w:tcW w:w="639" w:type="dxa"/>
          </w:tcPr>
          <w:p w:rsidR="00A56D1C" w:rsidRPr="00B20876" w:rsidRDefault="00674452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532" w:type="dxa"/>
          </w:tcPr>
          <w:p w:rsidR="00A56D1C" w:rsidRPr="00B20876" w:rsidRDefault="00674452" w:rsidP="00B20876">
            <w:pPr>
              <w:tabs>
                <w:tab w:val="center" w:pos="238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ab/>
              <w:t>-</w:t>
            </w:r>
          </w:p>
        </w:tc>
        <w:tc>
          <w:tcPr>
            <w:tcW w:w="507" w:type="dxa"/>
          </w:tcPr>
          <w:p w:rsidR="00A56D1C" w:rsidRPr="00B20876" w:rsidRDefault="00674452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507" w:type="dxa"/>
          </w:tcPr>
          <w:p w:rsidR="00A56D1C" w:rsidRPr="00B20876" w:rsidRDefault="00674452" w:rsidP="00B20876">
            <w:pPr>
              <w:tabs>
                <w:tab w:val="center" w:pos="225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ab/>
              <w:t>15</w:t>
            </w:r>
          </w:p>
        </w:tc>
        <w:tc>
          <w:tcPr>
            <w:tcW w:w="593" w:type="dxa"/>
          </w:tcPr>
          <w:p w:rsidR="00A56D1C" w:rsidRPr="00B20876" w:rsidRDefault="00674452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93,7</w:t>
            </w:r>
          </w:p>
        </w:tc>
        <w:tc>
          <w:tcPr>
            <w:tcW w:w="536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33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506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586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1" w:type="dxa"/>
          </w:tcPr>
          <w:p w:rsidR="00A56D1C" w:rsidRPr="00B20876" w:rsidRDefault="00BB37B9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</w:tcPr>
          <w:p w:rsidR="00A56D1C" w:rsidRPr="00B20876" w:rsidRDefault="00BB37B9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56D1C" w:rsidRPr="00B20876" w:rsidTr="005E7DAB">
        <w:trPr>
          <w:trHeight w:val="20"/>
          <w:jc w:val="center"/>
        </w:trPr>
        <w:tc>
          <w:tcPr>
            <w:tcW w:w="417" w:type="dxa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093D75" w:rsidRPr="00B20876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122" w:type="dxa"/>
          </w:tcPr>
          <w:p w:rsidR="00A56D1C" w:rsidRPr="00B20876" w:rsidRDefault="00A56D1C" w:rsidP="00B208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Организация участия бе</w:t>
            </w:r>
            <w:r w:rsidR="00093D75" w:rsidRPr="00B20876">
              <w:rPr>
                <w:rFonts w:ascii="Times New Roman" w:eastAsiaTheme="minorHAnsi" w:hAnsi="Times New Roman" w:cs="Times New Roman"/>
                <w:lang w:eastAsia="en-US"/>
              </w:rPr>
              <w:t>зработных граждан в чемпионате «Аб</w:t>
            </w:r>
            <w:r w:rsidR="00093D75" w:rsidRPr="00B20876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="00093D75" w:rsidRPr="00B20876">
              <w:rPr>
                <w:rFonts w:ascii="Times New Roman" w:eastAsiaTheme="minorHAnsi" w:hAnsi="Times New Roman" w:cs="Times New Roman"/>
                <w:lang w:eastAsia="en-US"/>
              </w:rPr>
              <w:t>лимпикс»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, чел</w:t>
            </w:r>
            <w:r w:rsidR="00093D75" w:rsidRPr="00B20876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568" w:type="dxa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639" w:type="dxa"/>
          </w:tcPr>
          <w:p w:rsidR="00A56D1C" w:rsidRPr="00B20876" w:rsidRDefault="00674452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532" w:type="dxa"/>
          </w:tcPr>
          <w:p w:rsidR="00A56D1C" w:rsidRPr="00B20876" w:rsidRDefault="00674452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167</w:t>
            </w:r>
          </w:p>
        </w:tc>
        <w:tc>
          <w:tcPr>
            <w:tcW w:w="507" w:type="dxa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507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593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536" w:type="dxa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633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506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586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1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</w:tcPr>
          <w:p w:rsidR="00A56D1C" w:rsidRPr="00B20876" w:rsidRDefault="00BB37B9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56D1C" w:rsidRPr="00B20876" w:rsidTr="005E7DAB">
        <w:trPr>
          <w:trHeight w:val="20"/>
          <w:jc w:val="center"/>
        </w:trPr>
        <w:tc>
          <w:tcPr>
            <w:tcW w:w="417" w:type="dxa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093D75" w:rsidRPr="00B20876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122" w:type="dxa"/>
          </w:tcPr>
          <w:p w:rsidR="00A56D1C" w:rsidRPr="00B20876" w:rsidRDefault="00A56D1C" w:rsidP="00B208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Дополнительные м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роприятия, напра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ленные на снижение напряженности на рынке труда, чел</w:t>
            </w:r>
            <w:r w:rsidR="00093D75" w:rsidRPr="00B20876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568" w:type="dxa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514</w:t>
            </w:r>
          </w:p>
        </w:tc>
        <w:tc>
          <w:tcPr>
            <w:tcW w:w="639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514</w:t>
            </w:r>
          </w:p>
        </w:tc>
        <w:tc>
          <w:tcPr>
            <w:tcW w:w="532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507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507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593" w:type="dxa"/>
          </w:tcPr>
          <w:p w:rsidR="00A56D1C" w:rsidRPr="00B20876" w:rsidRDefault="00BB37B9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536" w:type="dxa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555</w:t>
            </w:r>
          </w:p>
        </w:tc>
        <w:tc>
          <w:tcPr>
            <w:tcW w:w="633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555</w:t>
            </w:r>
          </w:p>
        </w:tc>
        <w:tc>
          <w:tcPr>
            <w:tcW w:w="506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586" w:type="dxa"/>
          </w:tcPr>
          <w:p w:rsidR="00A56D1C" w:rsidRPr="00B20876" w:rsidRDefault="00A56D1C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354</w:t>
            </w:r>
          </w:p>
        </w:tc>
        <w:tc>
          <w:tcPr>
            <w:tcW w:w="601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354</w:t>
            </w:r>
          </w:p>
        </w:tc>
        <w:tc>
          <w:tcPr>
            <w:tcW w:w="709" w:type="dxa"/>
          </w:tcPr>
          <w:p w:rsidR="00A56D1C" w:rsidRPr="00B20876" w:rsidRDefault="00813B73" w:rsidP="00B2087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</w:tbl>
    <w:p w:rsidR="00093D75" w:rsidRPr="00B20876" w:rsidRDefault="00093D75" w:rsidP="00B20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7D6" w:rsidRPr="00B20876" w:rsidRDefault="009D1DD5" w:rsidP="00B20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Указом Главы Республики Тыва от 17 марта 2017 г. </w:t>
      </w:r>
      <w:r w:rsidR="005E7DAB" w:rsidRPr="00B2087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B20876">
        <w:rPr>
          <w:rFonts w:ascii="Times New Roman" w:eastAsia="Calibri" w:hAnsi="Times New Roman" w:cs="Times New Roman"/>
          <w:sz w:val="28"/>
          <w:szCs w:val="28"/>
        </w:rPr>
        <w:t>№ 62 «О стажировке молодых специалистов в Администрации Главы Респу</w:t>
      </w:r>
      <w:r w:rsidRPr="00B20876">
        <w:rPr>
          <w:rFonts w:ascii="Times New Roman" w:eastAsia="Calibri" w:hAnsi="Times New Roman" w:cs="Times New Roman"/>
          <w:sz w:val="28"/>
          <w:szCs w:val="28"/>
        </w:rPr>
        <w:t>б</w:t>
      </w:r>
      <w:r w:rsidRPr="00B20876">
        <w:rPr>
          <w:rFonts w:ascii="Times New Roman" w:eastAsia="Calibri" w:hAnsi="Times New Roman" w:cs="Times New Roman"/>
          <w:sz w:val="28"/>
          <w:szCs w:val="28"/>
        </w:rPr>
        <w:t>лики Тыва и Аппарате Правительства Республики Тыва, органах исполнител</w:t>
      </w:r>
      <w:r w:rsidRPr="00B20876">
        <w:rPr>
          <w:rFonts w:ascii="Times New Roman" w:eastAsia="Calibri" w:hAnsi="Times New Roman" w:cs="Times New Roman"/>
          <w:sz w:val="28"/>
          <w:szCs w:val="28"/>
        </w:rPr>
        <w:t>ь</w:t>
      </w: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ной власти Республики Тыва» </w:t>
      </w:r>
      <w:r w:rsidR="002E37D6" w:rsidRPr="00B20876">
        <w:rPr>
          <w:rFonts w:ascii="Times New Roman" w:eastAsia="Calibri" w:hAnsi="Times New Roman" w:cs="Times New Roman"/>
          <w:sz w:val="28"/>
          <w:szCs w:val="28"/>
        </w:rPr>
        <w:t>ежегодно организовывалась стажировка молодых специалистов в органах исполнительной власти Республики Тыва.</w:t>
      </w:r>
    </w:p>
    <w:p w:rsidR="009D1DD5" w:rsidRPr="00B20876" w:rsidRDefault="002E37D6" w:rsidP="00B20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Всего за время реализации государственной программы, возможность пройти стажировку в </w:t>
      </w:r>
      <w:r w:rsidR="00D35098" w:rsidRPr="00B20876">
        <w:rPr>
          <w:rFonts w:ascii="Times New Roman" w:eastAsia="Calibri" w:hAnsi="Times New Roman" w:cs="Times New Roman"/>
          <w:sz w:val="28"/>
          <w:szCs w:val="28"/>
        </w:rPr>
        <w:t>органах исполнительной власти</w:t>
      </w:r>
      <w:r w:rsidR="005657FC" w:rsidRPr="00B20876">
        <w:rPr>
          <w:rFonts w:ascii="Times New Roman" w:eastAsia="Calibri" w:hAnsi="Times New Roman" w:cs="Times New Roman"/>
          <w:sz w:val="28"/>
          <w:szCs w:val="28"/>
        </w:rPr>
        <w:t xml:space="preserve"> Республики Тыва</w:t>
      </w: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, набраться опыта, закрепиться на рабочих местах </w:t>
      </w:r>
      <w:r w:rsidR="00D2588A" w:rsidRPr="00B20876">
        <w:rPr>
          <w:rFonts w:ascii="Times New Roman" w:eastAsia="Calibri" w:hAnsi="Times New Roman" w:cs="Times New Roman"/>
          <w:sz w:val="28"/>
          <w:szCs w:val="28"/>
        </w:rPr>
        <w:t>полу</w:t>
      </w:r>
      <w:r w:rsidR="00D35098" w:rsidRPr="00B20876">
        <w:rPr>
          <w:rFonts w:ascii="Times New Roman" w:eastAsia="Calibri" w:hAnsi="Times New Roman" w:cs="Times New Roman"/>
          <w:sz w:val="28"/>
          <w:szCs w:val="28"/>
        </w:rPr>
        <w:t>чил</w:t>
      </w:r>
      <w:r w:rsidR="00D2588A" w:rsidRPr="00B20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B7D" w:rsidRPr="00B20876">
        <w:rPr>
          <w:rFonts w:ascii="Times New Roman" w:eastAsia="Calibri" w:hAnsi="Times New Roman" w:cs="Times New Roman"/>
          <w:sz w:val="28"/>
          <w:szCs w:val="28"/>
        </w:rPr>
        <w:t>51 м</w:t>
      </w:r>
      <w:r w:rsidR="00D2588A" w:rsidRPr="00B20876">
        <w:rPr>
          <w:rFonts w:ascii="Times New Roman" w:eastAsia="Calibri" w:hAnsi="Times New Roman" w:cs="Times New Roman"/>
          <w:sz w:val="28"/>
          <w:szCs w:val="28"/>
        </w:rPr>
        <w:t>олод</w:t>
      </w:r>
      <w:r w:rsidR="00D35098" w:rsidRPr="00B20876">
        <w:rPr>
          <w:rFonts w:ascii="Times New Roman" w:eastAsia="Calibri" w:hAnsi="Times New Roman" w:cs="Times New Roman"/>
          <w:sz w:val="28"/>
          <w:szCs w:val="28"/>
        </w:rPr>
        <w:t>ой</w:t>
      </w:r>
      <w:r w:rsidR="00D2588A" w:rsidRPr="00B20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098" w:rsidRPr="00B20876">
        <w:rPr>
          <w:rFonts w:ascii="Times New Roman" w:eastAsia="Calibri" w:hAnsi="Times New Roman" w:cs="Times New Roman"/>
          <w:sz w:val="28"/>
          <w:szCs w:val="28"/>
        </w:rPr>
        <w:t>специ</w:t>
      </w:r>
      <w:r w:rsidR="00D35098" w:rsidRPr="00B20876">
        <w:rPr>
          <w:rFonts w:ascii="Times New Roman" w:eastAsia="Calibri" w:hAnsi="Times New Roman" w:cs="Times New Roman"/>
          <w:sz w:val="28"/>
          <w:szCs w:val="28"/>
        </w:rPr>
        <w:t>а</w:t>
      </w:r>
      <w:r w:rsidR="00D35098" w:rsidRPr="00B20876">
        <w:rPr>
          <w:rFonts w:ascii="Times New Roman" w:eastAsia="Calibri" w:hAnsi="Times New Roman" w:cs="Times New Roman"/>
          <w:sz w:val="28"/>
          <w:szCs w:val="28"/>
        </w:rPr>
        <w:t>лист</w:t>
      </w:r>
      <w:r w:rsidR="00D2588A" w:rsidRPr="00B208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2A2" w:rsidRPr="00B20876" w:rsidRDefault="000772A2" w:rsidP="00B20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876">
        <w:rPr>
          <w:rFonts w:ascii="Times New Roman" w:eastAsia="Calibri" w:hAnsi="Times New Roman" w:cs="Times New Roman"/>
          <w:sz w:val="28"/>
          <w:szCs w:val="28"/>
        </w:rPr>
        <w:t>Ежегодно проводились и региональные этапы Национального чемпионата профессионального мастерства среди людей с инвалидностью «Абилимпикс», где активное участие принимали и безработные граждане, состоящие на учете в органах службы занятости, в качестве безработных.</w:t>
      </w:r>
    </w:p>
    <w:p w:rsidR="009D1DD5" w:rsidRPr="00B20876" w:rsidRDefault="000772A2" w:rsidP="00B20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В течение нескольких </w:t>
      </w:r>
      <w:r w:rsidR="009D1DD5" w:rsidRPr="00B20876">
        <w:rPr>
          <w:rFonts w:ascii="Times New Roman" w:eastAsia="Calibri" w:hAnsi="Times New Roman" w:cs="Times New Roman"/>
          <w:sz w:val="28"/>
          <w:szCs w:val="28"/>
        </w:rPr>
        <w:t xml:space="preserve">дней участники чемпионата </w:t>
      </w:r>
      <w:r w:rsidRPr="00B20876">
        <w:rPr>
          <w:rFonts w:ascii="Times New Roman" w:eastAsia="Calibri" w:hAnsi="Times New Roman" w:cs="Times New Roman"/>
          <w:sz w:val="28"/>
          <w:szCs w:val="28"/>
        </w:rPr>
        <w:t>бор</w:t>
      </w:r>
      <w:r w:rsidR="00D35098" w:rsidRPr="00B20876">
        <w:rPr>
          <w:rFonts w:ascii="Times New Roman" w:eastAsia="Calibri" w:hAnsi="Times New Roman" w:cs="Times New Roman"/>
          <w:sz w:val="28"/>
          <w:szCs w:val="28"/>
        </w:rPr>
        <w:t>олись</w:t>
      </w:r>
      <w:r w:rsidR="009D1DD5" w:rsidRPr="00B20876">
        <w:rPr>
          <w:rFonts w:ascii="Times New Roman" w:eastAsia="Calibri" w:hAnsi="Times New Roman" w:cs="Times New Roman"/>
          <w:sz w:val="28"/>
          <w:szCs w:val="28"/>
        </w:rPr>
        <w:t xml:space="preserve"> за звание лучших в своей профессии и </w:t>
      </w:r>
      <w:r w:rsidRPr="00B20876">
        <w:rPr>
          <w:rFonts w:ascii="Times New Roman" w:eastAsia="Calibri" w:hAnsi="Times New Roman" w:cs="Times New Roman"/>
          <w:sz w:val="28"/>
          <w:szCs w:val="28"/>
        </w:rPr>
        <w:t>демонстрир</w:t>
      </w:r>
      <w:r w:rsidR="00D35098" w:rsidRPr="00B20876">
        <w:rPr>
          <w:rFonts w:ascii="Times New Roman" w:eastAsia="Calibri" w:hAnsi="Times New Roman" w:cs="Times New Roman"/>
          <w:sz w:val="28"/>
          <w:szCs w:val="28"/>
        </w:rPr>
        <w:t>овали</w:t>
      </w:r>
      <w:r w:rsidR="009D1DD5" w:rsidRPr="00B20876">
        <w:rPr>
          <w:rFonts w:ascii="Times New Roman" w:eastAsia="Calibri" w:hAnsi="Times New Roman" w:cs="Times New Roman"/>
          <w:sz w:val="28"/>
          <w:szCs w:val="28"/>
        </w:rPr>
        <w:t xml:space="preserve"> свои знания, навыки и умения по восьми следующим </w:t>
      </w: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нескольким </w:t>
      </w:r>
      <w:r w:rsidR="009D1DD5" w:rsidRPr="00B20876">
        <w:rPr>
          <w:rFonts w:ascii="Times New Roman" w:eastAsia="Calibri" w:hAnsi="Times New Roman" w:cs="Times New Roman"/>
          <w:sz w:val="28"/>
          <w:szCs w:val="28"/>
        </w:rPr>
        <w:t>компетенциям: «Веб-дизайн», «Портной», «Столярное дело», «Резьба по дереву», «Вязание крючком», «Адаптивная ф</w:t>
      </w:r>
      <w:r w:rsidR="009D1DD5" w:rsidRPr="00B20876">
        <w:rPr>
          <w:rFonts w:ascii="Times New Roman" w:eastAsia="Calibri" w:hAnsi="Times New Roman" w:cs="Times New Roman"/>
          <w:sz w:val="28"/>
          <w:szCs w:val="28"/>
        </w:rPr>
        <w:t>и</w:t>
      </w:r>
      <w:r w:rsidR="009D1DD5" w:rsidRPr="00B20876">
        <w:rPr>
          <w:rFonts w:ascii="Times New Roman" w:eastAsia="Calibri" w:hAnsi="Times New Roman" w:cs="Times New Roman"/>
          <w:sz w:val="28"/>
          <w:szCs w:val="28"/>
        </w:rPr>
        <w:t>зическая культура», «Медицинский и социальный уход», «Дошкольное восп</w:t>
      </w:r>
      <w:r w:rsidR="009D1DD5" w:rsidRPr="00B20876">
        <w:rPr>
          <w:rFonts w:ascii="Times New Roman" w:eastAsia="Calibri" w:hAnsi="Times New Roman" w:cs="Times New Roman"/>
          <w:sz w:val="28"/>
          <w:szCs w:val="28"/>
        </w:rPr>
        <w:t>и</w:t>
      </w:r>
      <w:r w:rsidR="009D1DD5" w:rsidRPr="00B20876">
        <w:rPr>
          <w:rFonts w:ascii="Times New Roman" w:eastAsia="Calibri" w:hAnsi="Times New Roman" w:cs="Times New Roman"/>
          <w:sz w:val="28"/>
          <w:szCs w:val="28"/>
        </w:rPr>
        <w:t>тание».</w:t>
      </w:r>
    </w:p>
    <w:p w:rsidR="009D1DD5" w:rsidRPr="00B20876" w:rsidRDefault="009D1DD5" w:rsidP="00B20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876">
        <w:rPr>
          <w:rFonts w:ascii="Times New Roman" w:eastAsia="Calibri" w:hAnsi="Times New Roman" w:cs="Times New Roman"/>
          <w:sz w:val="28"/>
          <w:szCs w:val="28"/>
        </w:rPr>
        <w:t>Финансовое обеспечение расходов, связанных с подготовкой и провед</w:t>
      </w:r>
      <w:r w:rsidRPr="00B20876">
        <w:rPr>
          <w:rFonts w:ascii="Times New Roman" w:eastAsia="Calibri" w:hAnsi="Times New Roman" w:cs="Times New Roman"/>
          <w:sz w:val="28"/>
          <w:szCs w:val="28"/>
        </w:rPr>
        <w:t>е</w:t>
      </w:r>
      <w:r w:rsidRPr="00B20876">
        <w:rPr>
          <w:rFonts w:ascii="Times New Roman" w:eastAsia="Calibri" w:hAnsi="Times New Roman" w:cs="Times New Roman"/>
          <w:sz w:val="28"/>
          <w:szCs w:val="28"/>
        </w:rPr>
        <w:t>нием региональных чемпионатов, осуществля</w:t>
      </w:r>
      <w:r w:rsidR="00D35098" w:rsidRPr="00B20876">
        <w:rPr>
          <w:rFonts w:ascii="Times New Roman" w:eastAsia="Calibri" w:hAnsi="Times New Roman" w:cs="Times New Roman"/>
          <w:sz w:val="28"/>
          <w:szCs w:val="28"/>
        </w:rPr>
        <w:t>лось</w:t>
      </w: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 за счет организационных взносов отраслевых министерств и ведомств по направлениям деятельности. </w:t>
      </w:r>
      <w:r w:rsidRPr="00B20876">
        <w:rPr>
          <w:rFonts w:ascii="Times New Roman" w:eastAsia="Calibri" w:hAnsi="Times New Roman" w:cs="Times New Roman"/>
          <w:sz w:val="28"/>
          <w:szCs w:val="28"/>
        </w:rPr>
        <w:lastRenderedPageBreak/>
        <w:t>Так, при поддер</w:t>
      </w:r>
      <w:r w:rsidR="00F41F1B" w:rsidRPr="00B20876">
        <w:rPr>
          <w:rFonts w:ascii="Times New Roman" w:eastAsia="Calibri" w:hAnsi="Times New Roman" w:cs="Times New Roman"/>
          <w:sz w:val="28"/>
          <w:szCs w:val="28"/>
        </w:rPr>
        <w:t xml:space="preserve">жке </w:t>
      </w:r>
      <w:r w:rsidR="00D35098" w:rsidRPr="00B20876">
        <w:rPr>
          <w:rFonts w:ascii="Times New Roman" w:eastAsia="Calibri" w:hAnsi="Times New Roman" w:cs="Times New Roman"/>
          <w:sz w:val="28"/>
          <w:szCs w:val="28"/>
        </w:rPr>
        <w:t>Министерства труда и социальной политики Республики Тыва</w:t>
      </w:r>
      <w:r w:rsidR="00F41F1B" w:rsidRPr="00B20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eastAsia="Calibri" w:hAnsi="Times New Roman" w:cs="Times New Roman"/>
          <w:sz w:val="28"/>
          <w:szCs w:val="28"/>
        </w:rPr>
        <w:t>проводились 2 компетенции –</w:t>
      </w:r>
      <w:r w:rsidR="00752D40" w:rsidRPr="00B20876">
        <w:rPr>
          <w:rFonts w:ascii="Times New Roman" w:eastAsia="Calibri" w:hAnsi="Times New Roman" w:cs="Times New Roman"/>
          <w:sz w:val="28"/>
          <w:szCs w:val="28"/>
        </w:rPr>
        <w:t xml:space="preserve"> «Вязание крючком» и «Портной».</w:t>
      </w:r>
    </w:p>
    <w:p w:rsidR="00F85341" w:rsidRPr="00B20876" w:rsidRDefault="00752D40" w:rsidP="00B20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="00831E82" w:rsidRPr="00B20876">
        <w:rPr>
          <w:rFonts w:ascii="Times New Roman" w:eastAsia="Calibri" w:hAnsi="Times New Roman" w:cs="Times New Roman"/>
          <w:sz w:val="28"/>
          <w:szCs w:val="28"/>
        </w:rPr>
        <w:t xml:space="preserve">в чемпионате </w:t>
      </w:r>
      <w:r w:rsidRPr="00B20876">
        <w:rPr>
          <w:rFonts w:ascii="Times New Roman" w:eastAsia="Calibri" w:hAnsi="Times New Roman" w:cs="Times New Roman"/>
          <w:sz w:val="28"/>
          <w:szCs w:val="28"/>
        </w:rPr>
        <w:t>принял</w:t>
      </w:r>
      <w:r w:rsidR="00831E82" w:rsidRPr="00B20876">
        <w:rPr>
          <w:rFonts w:ascii="Times New Roman" w:eastAsia="Calibri" w:hAnsi="Times New Roman" w:cs="Times New Roman"/>
          <w:sz w:val="28"/>
          <w:szCs w:val="28"/>
        </w:rPr>
        <w:t>о</w:t>
      </w: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 участие </w:t>
      </w:r>
      <w:r w:rsidR="00684B7D" w:rsidRPr="00B20876">
        <w:rPr>
          <w:rFonts w:ascii="Times New Roman" w:eastAsia="Calibri" w:hAnsi="Times New Roman" w:cs="Times New Roman"/>
          <w:sz w:val="28"/>
          <w:szCs w:val="28"/>
        </w:rPr>
        <w:t>9</w:t>
      </w: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B7D" w:rsidRPr="00B20876">
        <w:rPr>
          <w:rFonts w:ascii="Times New Roman" w:eastAsia="Calibri" w:hAnsi="Times New Roman" w:cs="Times New Roman"/>
          <w:sz w:val="28"/>
          <w:szCs w:val="28"/>
        </w:rPr>
        <w:t>б</w:t>
      </w:r>
      <w:r w:rsidRPr="00B20876">
        <w:rPr>
          <w:rFonts w:ascii="Times New Roman" w:eastAsia="Calibri" w:hAnsi="Times New Roman" w:cs="Times New Roman"/>
          <w:sz w:val="28"/>
          <w:szCs w:val="28"/>
        </w:rPr>
        <w:t>езработных граждан.</w:t>
      </w:r>
    </w:p>
    <w:p w:rsidR="00F85341" w:rsidRPr="00B20876" w:rsidRDefault="00F85341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Также, из резервного фонда Правительства Российской Федераци</w:t>
      </w:r>
      <w:r w:rsidR="00407A99" w:rsidRPr="00B20876">
        <w:rPr>
          <w:rFonts w:ascii="Times New Roman" w:hAnsi="Times New Roman" w:cs="Times New Roman"/>
          <w:sz w:val="28"/>
          <w:szCs w:val="28"/>
        </w:rPr>
        <w:t>и выд</w:t>
      </w:r>
      <w:r w:rsidR="00407A99" w:rsidRPr="00B20876">
        <w:rPr>
          <w:rFonts w:ascii="Times New Roman" w:hAnsi="Times New Roman" w:cs="Times New Roman"/>
          <w:sz w:val="28"/>
          <w:szCs w:val="28"/>
        </w:rPr>
        <w:t>е</w:t>
      </w:r>
      <w:r w:rsidR="00407A99" w:rsidRPr="00B20876">
        <w:rPr>
          <w:rFonts w:ascii="Times New Roman" w:hAnsi="Times New Roman" w:cs="Times New Roman"/>
          <w:sz w:val="28"/>
          <w:szCs w:val="28"/>
        </w:rPr>
        <w:t>лялись средства согласно р</w:t>
      </w:r>
      <w:r w:rsidRPr="00B20876">
        <w:rPr>
          <w:rFonts w:ascii="Times New Roman" w:hAnsi="Times New Roman" w:cs="Times New Roman"/>
          <w:sz w:val="28"/>
          <w:szCs w:val="28"/>
        </w:rPr>
        <w:t>аспоряжению Правит</w:t>
      </w:r>
      <w:r w:rsidR="00407A99" w:rsidRPr="00B20876">
        <w:rPr>
          <w:rFonts w:ascii="Times New Roman" w:hAnsi="Times New Roman" w:cs="Times New Roman"/>
          <w:sz w:val="28"/>
          <w:szCs w:val="28"/>
        </w:rPr>
        <w:t xml:space="preserve">ельства </w:t>
      </w:r>
      <w:r w:rsidR="008C766A" w:rsidRPr="00B2087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07A99" w:rsidRPr="00B20876">
        <w:rPr>
          <w:rFonts w:ascii="Times New Roman" w:hAnsi="Times New Roman" w:cs="Times New Roman"/>
          <w:sz w:val="28"/>
          <w:szCs w:val="28"/>
        </w:rPr>
        <w:t xml:space="preserve"> от 18 марта 2022 г. </w:t>
      </w:r>
      <w:r w:rsidRPr="00B20876">
        <w:rPr>
          <w:rFonts w:ascii="Times New Roman" w:hAnsi="Times New Roman" w:cs="Times New Roman"/>
          <w:sz w:val="28"/>
          <w:szCs w:val="28"/>
        </w:rPr>
        <w:t>№ 537-р на создание временных рабочих мест для граждан, находящихся под риском увольнения, а также на организацию оплачиваемых общественных работ для тех, кто зарегистрировался на бирже труда для поиска нового места работы. Работодателям производилась частичная оплата труда в размере МРОТ, увеличенн</w:t>
      </w:r>
      <w:r w:rsidR="00831E82" w:rsidRPr="00B20876">
        <w:rPr>
          <w:rFonts w:ascii="Times New Roman" w:hAnsi="Times New Roman" w:cs="Times New Roman"/>
          <w:sz w:val="28"/>
          <w:szCs w:val="28"/>
        </w:rPr>
        <w:t>ом</w:t>
      </w:r>
      <w:r w:rsidRPr="00B20876">
        <w:rPr>
          <w:rFonts w:ascii="Times New Roman" w:hAnsi="Times New Roman" w:cs="Times New Roman"/>
          <w:sz w:val="28"/>
          <w:szCs w:val="28"/>
        </w:rPr>
        <w:t xml:space="preserve"> на районный коэффициент и страховые взносы. Данная сумма может быть вы</w:t>
      </w:r>
      <w:r w:rsidR="00407A99" w:rsidRPr="00B20876">
        <w:rPr>
          <w:rFonts w:ascii="Times New Roman" w:hAnsi="Times New Roman" w:cs="Times New Roman"/>
          <w:sz w:val="28"/>
          <w:szCs w:val="28"/>
        </w:rPr>
        <w:t>плачена работодателю до 3-х месяцев.</w:t>
      </w:r>
    </w:p>
    <w:p w:rsidR="00684B7D" w:rsidRPr="00B20876" w:rsidRDefault="00F85341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Эти меры в 2022 году помогли найти работу 555 гражданам, из которых 524 граждан</w:t>
      </w:r>
      <w:r w:rsidR="00831E82" w:rsidRPr="00B20876">
        <w:rPr>
          <w:rFonts w:ascii="Times New Roman" w:hAnsi="Times New Roman" w:cs="Times New Roman"/>
          <w:sz w:val="28"/>
          <w:szCs w:val="28"/>
        </w:rPr>
        <w:t>ина</w:t>
      </w:r>
      <w:r w:rsidRPr="00B20876">
        <w:rPr>
          <w:rFonts w:ascii="Times New Roman" w:hAnsi="Times New Roman" w:cs="Times New Roman"/>
          <w:sz w:val="28"/>
          <w:szCs w:val="28"/>
        </w:rPr>
        <w:t xml:space="preserve"> приняли участие в мероприятиях по организации обществе</w:t>
      </w:r>
      <w:r w:rsidRPr="00B20876">
        <w:rPr>
          <w:rFonts w:ascii="Times New Roman" w:hAnsi="Times New Roman" w:cs="Times New Roman"/>
          <w:sz w:val="28"/>
          <w:szCs w:val="28"/>
        </w:rPr>
        <w:t>н</w:t>
      </w:r>
      <w:r w:rsidRPr="00B20876">
        <w:rPr>
          <w:rFonts w:ascii="Times New Roman" w:hAnsi="Times New Roman" w:cs="Times New Roman"/>
          <w:sz w:val="28"/>
          <w:szCs w:val="28"/>
        </w:rPr>
        <w:t>ных работ, 31 граждан</w:t>
      </w:r>
      <w:r w:rsidR="00831E82" w:rsidRPr="00B20876">
        <w:rPr>
          <w:rFonts w:ascii="Times New Roman" w:hAnsi="Times New Roman" w:cs="Times New Roman"/>
          <w:sz w:val="28"/>
          <w:szCs w:val="28"/>
        </w:rPr>
        <w:t>ин</w:t>
      </w:r>
      <w:r w:rsidRPr="00B20876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854A6C" w:rsidRPr="00B20876">
        <w:rPr>
          <w:rFonts w:ascii="Times New Roman" w:hAnsi="Times New Roman" w:cs="Times New Roman"/>
          <w:sz w:val="28"/>
          <w:szCs w:val="28"/>
        </w:rPr>
        <w:t xml:space="preserve"> участие во временных работах. </w:t>
      </w:r>
      <w:r w:rsidRPr="00B20876">
        <w:rPr>
          <w:rFonts w:ascii="Times New Roman" w:hAnsi="Times New Roman" w:cs="Times New Roman"/>
          <w:sz w:val="28"/>
          <w:szCs w:val="28"/>
        </w:rPr>
        <w:t>В 2023 году также был</w:t>
      </w:r>
      <w:r w:rsidR="00831E82" w:rsidRPr="00B20876">
        <w:rPr>
          <w:rFonts w:ascii="Times New Roman" w:hAnsi="Times New Roman" w:cs="Times New Roman"/>
          <w:sz w:val="28"/>
          <w:szCs w:val="28"/>
        </w:rPr>
        <w:t>и</w:t>
      </w:r>
      <w:r w:rsidRPr="00B20876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831E82" w:rsidRPr="00B20876">
        <w:rPr>
          <w:rFonts w:ascii="Times New Roman" w:hAnsi="Times New Roman" w:cs="Times New Roman"/>
          <w:sz w:val="28"/>
          <w:szCs w:val="28"/>
        </w:rPr>
        <w:t>ы</w:t>
      </w:r>
      <w:r w:rsidRPr="00B20876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1E82" w:rsidRPr="00B20876">
        <w:rPr>
          <w:rFonts w:ascii="Times New Roman" w:hAnsi="Times New Roman" w:cs="Times New Roman"/>
          <w:sz w:val="28"/>
          <w:szCs w:val="28"/>
        </w:rPr>
        <w:t>я</w:t>
      </w:r>
      <w:r w:rsidRPr="00B20876">
        <w:rPr>
          <w:rFonts w:ascii="Times New Roman" w:hAnsi="Times New Roman" w:cs="Times New Roman"/>
          <w:sz w:val="28"/>
          <w:szCs w:val="28"/>
        </w:rPr>
        <w:t xml:space="preserve"> с 64 работодателями для трудоустройства 353 чел</w:t>
      </w:r>
      <w:r w:rsidR="0062544E" w:rsidRPr="00B20876">
        <w:rPr>
          <w:rFonts w:ascii="Times New Roman" w:hAnsi="Times New Roman" w:cs="Times New Roman"/>
          <w:sz w:val="28"/>
          <w:szCs w:val="28"/>
        </w:rPr>
        <w:t>овек</w:t>
      </w:r>
      <w:r w:rsidRPr="00B20876">
        <w:rPr>
          <w:rFonts w:ascii="Times New Roman" w:hAnsi="Times New Roman" w:cs="Times New Roman"/>
          <w:sz w:val="28"/>
          <w:szCs w:val="28"/>
        </w:rPr>
        <w:t>.</w:t>
      </w:r>
    </w:p>
    <w:p w:rsidR="003647A7" w:rsidRPr="00B20876" w:rsidRDefault="003647A7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По итогам реализации мероприятий Подпрограммы </w:t>
      </w:r>
      <w:r w:rsidR="00831E82" w:rsidRPr="00B20876">
        <w:rPr>
          <w:rFonts w:ascii="Times New Roman" w:hAnsi="Times New Roman" w:cs="Times New Roman"/>
          <w:sz w:val="28"/>
          <w:szCs w:val="28"/>
        </w:rPr>
        <w:t xml:space="preserve">2 </w:t>
      </w:r>
      <w:r w:rsidRPr="00B20876">
        <w:rPr>
          <w:rFonts w:ascii="Times New Roman" w:hAnsi="Times New Roman" w:cs="Times New Roman"/>
          <w:sz w:val="28"/>
          <w:szCs w:val="28"/>
        </w:rPr>
        <w:t>удалось достичь поставленных целей и результатов, а именно:</w:t>
      </w:r>
    </w:p>
    <w:p w:rsidR="003647A7" w:rsidRPr="00B20876" w:rsidRDefault="003647A7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"/>
        <w:gridCol w:w="2706"/>
        <w:gridCol w:w="850"/>
        <w:gridCol w:w="709"/>
        <w:gridCol w:w="851"/>
        <w:gridCol w:w="702"/>
        <w:gridCol w:w="857"/>
        <w:gridCol w:w="850"/>
        <w:gridCol w:w="709"/>
        <w:gridCol w:w="709"/>
      </w:tblGrid>
      <w:tr w:rsidR="00925FE7" w:rsidRPr="00B20876" w:rsidTr="008C766A">
        <w:trPr>
          <w:trHeight w:val="20"/>
          <w:jc w:val="center"/>
        </w:trPr>
        <w:tc>
          <w:tcPr>
            <w:tcW w:w="413" w:type="dxa"/>
            <w:vMerge w:val="restart"/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8C766A" w:rsidRPr="00B20876" w:rsidRDefault="008C766A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06" w:type="dxa"/>
            <w:vMerge w:val="restart"/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показат</w:t>
            </w: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ля результативности Подпрограммы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2020 г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2021 г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2022 г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2023 г</w:t>
            </w:r>
          </w:p>
        </w:tc>
      </w:tr>
      <w:tr w:rsidR="00925FE7" w:rsidRPr="00B20876" w:rsidTr="008C766A">
        <w:trPr>
          <w:trHeight w:val="20"/>
          <w:jc w:val="center"/>
        </w:trPr>
        <w:tc>
          <w:tcPr>
            <w:tcW w:w="413" w:type="dxa"/>
            <w:vMerge/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vMerge/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925FE7" w:rsidRPr="00B20876" w:rsidRDefault="008C766A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9" w:type="dxa"/>
          </w:tcPr>
          <w:p w:rsidR="00925FE7" w:rsidRPr="00B20876" w:rsidRDefault="008C766A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51" w:type="dxa"/>
          </w:tcPr>
          <w:p w:rsidR="00925FE7" w:rsidRPr="00B20876" w:rsidRDefault="008C766A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2" w:type="dxa"/>
          </w:tcPr>
          <w:p w:rsidR="00925FE7" w:rsidRPr="00B20876" w:rsidRDefault="008C766A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57" w:type="dxa"/>
          </w:tcPr>
          <w:p w:rsidR="00925FE7" w:rsidRPr="00B20876" w:rsidRDefault="008C766A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</w:tcPr>
          <w:p w:rsidR="00925FE7" w:rsidRPr="00B20876" w:rsidRDefault="008C766A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09" w:type="dxa"/>
          </w:tcPr>
          <w:p w:rsidR="00925FE7" w:rsidRPr="00B20876" w:rsidRDefault="008C766A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9" w:type="dxa"/>
          </w:tcPr>
          <w:p w:rsidR="00925FE7" w:rsidRPr="00B20876" w:rsidRDefault="008C766A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</w:tr>
      <w:tr w:rsidR="00925FE7" w:rsidRPr="00B20876" w:rsidTr="008C766A">
        <w:trPr>
          <w:trHeight w:val="20"/>
          <w:jc w:val="center"/>
        </w:trPr>
        <w:tc>
          <w:tcPr>
            <w:tcW w:w="413" w:type="dxa"/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407A99"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06" w:type="dxa"/>
          </w:tcPr>
          <w:p w:rsidR="00925FE7" w:rsidRPr="00B20876" w:rsidRDefault="00925FE7" w:rsidP="00B208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Уровень безработицы, </w:t>
            </w:r>
            <w:r w:rsidR="008C766A"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850" w:type="dxa"/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709" w:type="dxa"/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851" w:type="dxa"/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13,1</w:t>
            </w:r>
          </w:p>
        </w:tc>
        <w:tc>
          <w:tcPr>
            <w:tcW w:w="702" w:type="dxa"/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57" w:type="dxa"/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15,3</w:t>
            </w:r>
          </w:p>
        </w:tc>
        <w:tc>
          <w:tcPr>
            <w:tcW w:w="850" w:type="dxa"/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709" w:type="dxa"/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709" w:type="dxa"/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6,6</w:t>
            </w:r>
          </w:p>
        </w:tc>
      </w:tr>
      <w:tr w:rsidR="00925FE7" w:rsidRPr="00B20876" w:rsidTr="008C766A">
        <w:trPr>
          <w:trHeight w:val="20"/>
          <w:jc w:val="center"/>
        </w:trPr>
        <w:tc>
          <w:tcPr>
            <w:tcW w:w="413" w:type="dxa"/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407A99"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06" w:type="dxa"/>
          </w:tcPr>
          <w:p w:rsidR="00925FE7" w:rsidRPr="00B20876" w:rsidRDefault="00831E82" w:rsidP="00B208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</w:t>
            </w:r>
            <w:r w:rsidR="00925FE7"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допущение </w:t>
            </w: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превыш</w:t>
            </w: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ния значения </w:t>
            </w:r>
            <w:r w:rsidR="00925FE7"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уровня р</w:t>
            </w:r>
            <w:r w:rsidR="00925FE7"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925FE7"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гистрируемой безрабо</w:t>
            </w:r>
            <w:r w:rsidR="008C766A"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="008C766A"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8C766A"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цы, процентов</w:t>
            </w:r>
          </w:p>
        </w:tc>
        <w:tc>
          <w:tcPr>
            <w:tcW w:w="850" w:type="dxa"/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2" w:type="dxa"/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15,1</w:t>
            </w:r>
          </w:p>
        </w:tc>
        <w:tc>
          <w:tcPr>
            <w:tcW w:w="850" w:type="dxa"/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709" w:type="dxa"/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709" w:type="dxa"/>
          </w:tcPr>
          <w:p w:rsidR="00925FE7" w:rsidRPr="00B20876" w:rsidRDefault="00925FE7" w:rsidP="00B2087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4,3</w:t>
            </w:r>
          </w:p>
        </w:tc>
      </w:tr>
    </w:tbl>
    <w:p w:rsidR="00854A6C" w:rsidRPr="00B20876" w:rsidRDefault="00854A6C" w:rsidP="00B20876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6CC" w:rsidRPr="00B20876" w:rsidRDefault="00407A99" w:rsidP="00B20876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876">
        <w:rPr>
          <w:rFonts w:ascii="Times New Roman" w:hAnsi="Times New Roman"/>
          <w:sz w:val="28"/>
          <w:szCs w:val="28"/>
        </w:rPr>
        <w:t xml:space="preserve">В сравнении с 2020 годом </w:t>
      </w:r>
      <w:r w:rsidR="00D30071" w:rsidRPr="00B20876">
        <w:rPr>
          <w:rFonts w:ascii="Times New Roman" w:hAnsi="Times New Roman"/>
          <w:sz w:val="28"/>
          <w:szCs w:val="28"/>
        </w:rPr>
        <w:t>значительно снизился уровень общей безраб</w:t>
      </w:r>
      <w:r w:rsidR="00D30071" w:rsidRPr="00B20876">
        <w:rPr>
          <w:rFonts w:ascii="Times New Roman" w:hAnsi="Times New Roman"/>
          <w:sz w:val="28"/>
          <w:szCs w:val="28"/>
        </w:rPr>
        <w:t>о</w:t>
      </w:r>
      <w:r w:rsidR="00D30071" w:rsidRPr="00B20876">
        <w:rPr>
          <w:rFonts w:ascii="Times New Roman" w:hAnsi="Times New Roman"/>
          <w:sz w:val="28"/>
          <w:szCs w:val="28"/>
        </w:rPr>
        <w:t>тицы и уровень регистрируемой безработицы.</w:t>
      </w:r>
    </w:p>
    <w:p w:rsidR="008C766A" w:rsidRPr="00B20876" w:rsidRDefault="008C766A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907" w:rsidRPr="00B20876" w:rsidRDefault="00EF6907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Подпрограмма 3</w:t>
      </w:r>
      <w:r w:rsidR="008C766A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hAnsi="Times New Roman" w:cs="Times New Roman"/>
          <w:sz w:val="28"/>
          <w:szCs w:val="28"/>
        </w:rPr>
        <w:t>«Содействие занятости населения»</w:t>
      </w:r>
    </w:p>
    <w:p w:rsidR="00EF6907" w:rsidRPr="00B20876" w:rsidRDefault="00EF6907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E6F" w:rsidRPr="00B20876" w:rsidRDefault="004A0743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Подпрограмма 3 «Содействие занятости населения» (далее</w:t>
      </w:r>
      <w:r w:rsidR="0071359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C766A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грамма</w:t>
      </w:r>
      <w:r w:rsidR="00831E82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реализовывалась с 2020 </w:t>
      </w:r>
      <w:r w:rsidR="00407A9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2023 год.</w:t>
      </w:r>
    </w:p>
    <w:p w:rsidR="004A0743" w:rsidRPr="00B20876" w:rsidRDefault="00407A99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Целями Подпрограммы </w:t>
      </w:r>
      <w:r w:rsidR="00831E82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 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являли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сь обеспечение необходимого уровня информированности граждан и работодателей о ситуации на рынке труда для повышения эффективности поиска работы гражданами и подбора работников работодателями;</w:t>
      </w:r>
      <w:r w:rsidR="00876E6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оказание содействия в выборе сферы деятельности, профессии (специальности), повышения уровня и возможности трудоустройства;</w:t>
      </w:r>
      <w:r w:rsidR="00876E6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мотивации к труду, выработка активной позиции на рынке труда, психоф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зическая коррекция поведения;</w:t>
      </w:r>
      <w:r w:rsidR="00876E6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обучение безработных граждан навыкам акти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ного, самостоятельного поиска работы в целях минимизации сроков поиска р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боты, преодоления безработными гражданами последствий длительной безр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ботицы и возвращения мотивации к трудовой деятельности;</w:t>
      </w:r>
      <w:r w:rsidR="00876E6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вр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менной занятости безработных граждан, а также граждан, ищущих работу, для стимулирования мотивации к труду и трудоустройства на постоянную работу.</w:t>
      </w:r>
    </w:p>
    <w:p w:rsidR="004A0743" w:rsidRPr="00B20876" w:rsidRDefault="004A0743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результате реализации Подпрограммы </w:t>
      </w:r>
      <w:r w:rsidR="003070CC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 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планировалось снизить ур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вень общей безработицы:</w:t>
      </w:r>
    </w:p>
    <w:p w:rsidR="004A0743" w:rsidRPr="00B20876" w:rsidRDefault="00407A99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C766A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070CC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14 процентов;</w:t>
      </w:r>
    </w:p>
    <w:p w:rsidR="004A0743" w:rsidRPr="00B20876" w:rsidRDefault="00407A99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C766A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070CC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13,1 процента;</w:t>
      </w:r>
    </w:p>
    <w:p w:rsidR="004A0743" w:rsidRPr="00B20876" w:rsidRDefault="00407A99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C766A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070CC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15,3 процента;</w:t>
      </w:r>
    </w:p>
    <w:p w:rsidR="004A0743" w:rsidRPr="00B20876" w:rsidRDefault="00407A99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C766A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070CC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3C6328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15,0 процентов.</w:t>
      </w:r>
    </w:p>
    <w:p w:rsidR="004A0743" w:rsidRPr="00B20876" w:rsidRDefault="004A0743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допустить превышения значения уровня регистрируемой безработицы:</w:t>
      </w:r>
    </w:p>
    <w:p w:rsidR="004A0743" w:rsidRPr="00B20876" w:rsidRDefault="00407A99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C766A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4A074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15,1 процента;</w:t>
      </w:r>
    </w:p>
    <w:p w:rsidR="004A0743" w:rsidRPr="00B20876" w:rsidRDefault="00407A99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2023 году </w:t>
      </w:r>
      <w:r w:rsidR="008C766A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14,0 процентов.</w:t>
      </w:r>
    </w:p>
    <w:p w:rsidR="004A0743" w:rsidRPr="00B20876" w:rsidRDefault="004A0743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реализацию Подпрограммы </w:t>
      </w:r>
      <w:r w:rsidR="003070CC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 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направлено 64,4 млн. рублей из республиканского бюджета (</w:t>
      </w:r>
      <w:r w:rsidR="00407A9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2020 г</w:t>
      </w:r>
      <w:r w:rsidR="00407A9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оду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14,5 млн. рублей, 2021 г</w:t>
      </w:r>
      <w:r w:rsidR="00407A9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оду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16,7 млн. рублей, 2022 г</w:t>
      </w:r>
      <w:r w:rsidR="00407A9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оду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16,2 млн. рублей, 2023 г</w:t>
      </w:r>
      <w:r w:rsidR="00407A9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оду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16,8 млн. рублей).</w:t>
      </w:r>
    </w:p>
    <w:p w:rsidR="001740C7" w:rsidRPr="00B20876" w:rsidRDefault="001740C7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34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284"/>
        <w:gridCol w:w="2045"/>
        <w:gridCol w:w="1984"/>
        <w:gridCol w:w="1808"/>
      </w:tblGrid>
      <w:tr w:rsidR="00842B3E" w:rsidRPr="00B20876" w:rsidTr="00FF156A">
        <w:trPr>
          <w:trHeight w:val="20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0C7" w:rsidRPr="00B20876" w:rsidRDefault="001740C7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Год</w:t>
            </w:r>
            <w:r w:rsidR="003070CC"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0C7" w:rsidRPr="00B20876" w:rsidRDefault="001740C7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Финансирование, всего, млн. руб.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0C7" w:rsidRPr="00B20876" w:rsidRDefault="001740C7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Республиканский бюджет</w:t>
            </w:r>
            <w:r w:rsidR="00BF17B5"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, млн.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0C7" w:rsidRPr="00B20876" w:rsidRDefault="001740C7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Федеральный бюджет</w:t>
            </w:r>
            <w:r w:rsidR="00BF17B5"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, млн. руб.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0C7" w:rsidRPr="00B20876" w:rsidRDefault="00362859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Внебюджетные</w:t>
            </w:r>
            <w:r w:rsidR="001740C7"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источники</w:t>
            </w:r>
          </w:p>
        </w:tc>
      </w:tr>
      <w:tr w:rsidR="00842B3E" w:rsidRPr="00B20876" w:rsidTr="00FF156A">
        <w:trPr>
          <w:trHeight w:val="20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14,58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14,58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842B3E" w:rsidRPr="00B20876" w:rsidTr="00FF156A">
        <w:trPr>
          <w:trHeight w:val="20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16,75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16,75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842B3E" w:rsidRPr="00B20876" w:rsidTr="00FF156A">
        <w:trPr>
          <w:trHeight w:val="20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16,2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842B3E" w:rsidRPr="00B20876" w:rsidTr="00FF156A">
        <w:trPr>
          <w:trHeight w:val="20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16,84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16,84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842B3E" w:rsidRPr="00B20876" w:rsidTr="00FF156A">
        <w:trPr>
          <w:trHeight w:val="20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3E" w:rsidRPr="00B20876" w:rsidRDefault="00FF156A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Итого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64,4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64,4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3E" w:rsidRPr="00B20876" w:rsidRDefault="00842B3E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</w:tbl>
    <w:p w:rsidR="001740C7" w:rsidRPr="00B20876" w:rsidRDefault="001740C7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692E" w:rsidRPr="00B20876" w:rsidRDefault="00407A99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B7692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одпрограмма включает в себя 11 мероприятий активной политики зан</w:t>
      </w:r>
      <w:r w:rsidR="00B7692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B7692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то</w:t>
      </w:r>
      <w:r w:rsidR="003070CC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сти.</w:t>
      </w:r>
    </w:p>
    <w:p w:rsidR="003070CC" w:rsidRPr="00B20876" w:rsidRDefault="003070CC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1712" w:rsidRPr="00B20876" w:rsidRDefault="00521712" w:rsidP="00B208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B7692E" w:rsidRPr="00B20876">
        <w:rPr>
          <w:rFonts w:ascii="Times New Roman" w:eastAsia="Calibri" w:hAnsi="Times New Roman" w:cs="Times New Roman"/>
          <w:sz w:val="28"/>
          <w:szCs w:val="28"/>
        </w:rPr>
        <w:t xml:space="preserve">Организация временного трудоустройства </w:t>
      </w:r>
    </w:p>
    <w:p w:rsidR="00521712" w:rsidRPr="00B20876" w:rsidRDefault="00B7692E" w:rsidP="00B208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несовершеннолетних граждан в возрасте </w:t>
      </w:r>
    </w:p>
    <w:p w:rsidR="00B7692E" w:rsidRPr="00B20876" w:rsidRDefault="00B7692E" w:rsidP="00B20876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B20876">
        <w:rPr>
          <w:rFonts w:ascii="Times New Roman" w:eastAsia="Calibri" w:hAnsi="Times New Roman" w:cs="Times New Roman"/>
          <w:sz w:val="28"/>
          <w:szCs w:val="28"/>
        </w:rPr>
        <w:t>от 14 до 18 лет в свободное от учебы время</w:t>
      </w:r>
    </w:p>
    <w:p w:rsidR="003070CC" w:rsidRPr="00B20876" w:rsidRDefault="003070CC" w:rsidP="00B20876">
      <w:pPr>
        <w:pStyle w:val="a4"/>
        <w:spacing w:after="0" w:line="240" w:lineRule="auto"/>
        <w:ind w:left="0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D80A9D" w:rsidRPr="00B20876" w:rsidRDefault="00D80A9D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Несовершеннолетние граждане в возрасте 14-18 лет </w:t>
      </w:r>
      <w:r w:rsidR="00FF156A" w:rsidRPr="00B20876">
        <w:rPr>
          <w:rFonts w:ascii="Times New Roman" w:hAnsi="Times New Roman" w:cs="Times New Roman"/>
          <w:sz w:val="28"/>
          <w:szCs w:val="28"/>
        </w:rPr>
        <w:t>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это потенциально те трудовые ресурсы, по которым можно не только прогнозировать, но и рег</w:t>
      </w:r>
      <w:r w:rsidRPr="00B20876">
        <w:rPr>
          <w:rFonts w:ascii="Times New Roman" w:hAnsi="Times New Roman" w:cs="Times New Roman"/>
          <w:sz w:val="28"/>
          <w:szCs w:val="28"/>
        </w:rPr>
        <w:t>у</w:t>
      </w:r>
      <w:r w:rsidRPr="00B20876">
        <w:rPr>
          <w:rFonts w:ascii="Times New Roman" w:hAnsi="Times New Roman" w:cs="Times New Roman"/>
          <w:sz w:val="28"/>
          <w:szCs w:val="28"/>
        </w:rPr>
        <w:t>лировать ситуацию занятости в ближайшем будущем. Приобщение их к труду, получение профессиональных навыков,</w:t>
      </w:r>
      <w:r w:rsidR="00FF156A" w:rsidRPr="00B20876">
        <w:rPr>
          <w:rFonts w:ascii="Times New Roman" w:hAnsi="Times New Roman" w:cs="Times New Roman"/>
          <w:sz w:val="28"/>
          <w:szCs w:val="28"/>
        </w:rPr>
        <w:t xml:space="preserve"> отвлечение от влияния «улицы»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зад</w:t>
      </w:r>
      <w:r w:rsidRPr="00B20876">
        <w:rPr>
          <w:rFonts w:ascii="Times New Roman" w:hAnsi="Times New Roman" w:cs="Times New Roman"/>
          <w:sz w:val="28"/>
          <w:szCs w:val="28"/>
        </w:rPr>
        <w:t>а</w:t>
      </w:r>
      <w:r w:rsidRPr="00B20876">
        <w:rPr>
          <w:rFonts w:ascii="Times New Roman" w:hAnsi="Times New Roman" w:cs="Times New Roman"/>
          <w:sz w:val="28"/>
          <w:szCs w:val="28"/>
        </w:rPr>
        <w:t>чи, которые ставят перед собой сотрудники органов службы занятости.</w:t>
      </w:r>
    </w:p>
    <w:p w:rsidR="00A132FC" w:rsidRPr="00B20876" w:rsidRDefault="00D80A9D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Приоритетным и актуальным направлением в работе органов службы з</w:t>
      </w:r>
      <w:r w:rsidRPr="00B20876">
        <w:rPr>
          <w:rFonts w:ascii="Times New Roman" w:hAnsi="Times New Roman" w:cs="Times New Roman"/>
          <w:sz w:val="28"/>
          <w:szCs w:val="28"/>
        </w:rPr>
        <w:t>а</w:t>
      </w:r>
      <w:r w:rsidRPr="00B20876">
        <w:rPr>
          <w:rFonts w:ascii="Times New Roman" w:hAnsi="Times New Roman" w:cs="Times New Roman"/>
          <w:sz w:val="28"/>
          <w:szCs w:val="28"/>
        </w:rPr>
        <w:t>нятости является трудоустройство несовершеннолетних граждан, находящихся в трудной жизненной ситуации или в социально опасном положении, в том числе состоящих на учете в территориальных подразделениях КДНиЗП.</w:t>
      </w:r>
    </w:p>
    <w:p w:rsidR="00D80A9D" w:rsidRPr="00B20876" w:rsidRDefault="00D80A9D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Для трудоустройства несовершеннолетних службой занятости населения заключаются договоры с органами местного самоуправления и общеобразов</w:t>
      </w:r>
      <w:r w:rsidRPr="00B20876">
        <w:rPr>
          <w:rFonts w:ascii="Times New Roman" w:hAnsi="Times New Roman" w:cs="Times New Roman"/>
          <w:sz w:val="28"/>
          <w:szCs w:val="28"/>
        </w:rPr>
        <w:t>а</w:t>
      </w:r>
      <w:r w:rsidRPr="00B20876">
        <w:rPr>
          <w:rFonts w:ascii="Times New Roman" w:hAnsi="Times New Roman" w:cs="Times New Roman"/>
          <w:sz w:val="28"/>
          <w:szCs w:val="28"/>
        </w:rPr>
        <w:t>тельными учреждениями.</w:t>
      </w:r>
    </w:p>
    <w:p w:rsidR="00D80A9D" w:rsidRPr="00B20876" w:rsidRDefault="00407A99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</w:t>
      </w:r>
      <w:r w:rsidR="00BE2B1B" w:rsidRPr="00B20876">
        <w:rPr>
          <w:rFonts w:ascii="Times New Roman" w:hAnsi="Times New Roman" w:cs="Times New Roman"/>
          <w:sz w:val="28"/>
          <w:szCs w:val="28"/>
        </w:rPr>
        <w:t xml:space="preserve">24 </w:t>
      </w:r>
      <w:r w:rsidR="00D80A9D" w:rsidRPr="00B20876">
        <w:rPr>
          <w:rFonts w:ascii="Times New Roman" w:hAnsi="Times New Roman" w:cs="Times New Roman"/>
          <w:sz w:val="28"/>
          <w:szCs w:val="28"/>
        </w:rPr>
        <w:t>З</w:t>
      </w:r>
      <w:r w:rsidRPr="00B20876">
        <w:rPr>
          <w:rFonts w:ascii="Times New Roman" w:hAnsi="Times New Roman" w:cs="Times New Roman"/>
          <w:sz w:val="28"/>
          <w:szCs w:val="28"/>
        </w:rPr>
        <w:t>акона</w:t>
      </w:r>
      <w:r w:rsidR="00BE2B1B" w:rsidRPr="00B20876">
        <w:rPr>
          <w:rFonts w:ascii="Times New Roman" w:hAnsi="Times New Roman" w:cs="Times New Roman"/>
          <w:sz w:val="28"/>
          <w:szCs w:val="28"/>
        </w:rPr>
        <w:t xml:space="preserve"> Р</w:t>
      </w:r>
      <w:r w:rsidR="00521712" w:rsidRPr="00B2087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E2B1B" w:rsidRPr="00B20876">
        <w:rPr>
          <w:rFonts w:ascii="Times New Roman" w:hAnsi="Times New Roman" w:cs="Times New Roman"/>
          <w:sz w:val="28"/>
          <w:szCs w:val="28"/>
        </w:rPr>
        <w:t>Ф</w:t>
      </w:r>
      <w:r w:rsidR="00521712" w:rsidRPr="00B20876">
        <w:rPr>
          <w:rFonts w:ascii="Times New Roman" w:hAnsi="Times New Roman" w:cs="Times New Roman"/>
          <w:sz w:val="28"/>
          <w:szCs w:val="28"/>
        </w:rPr>
        <w:t>едерации</w:t>
      </w:r>
      <w:r w:rsidR="00BE2B1B" w:rsidRPr="00B20876">
        <w:rPr>
          <w:rFonts w:ascii="Times New Roman" w:hAnsi="Times New Roman" w:cs="Times New Roman"/>
          <w:sz w:val="28"/>
          <w:szCs w:val="28"/>
        </w:rPr>
        <w:t xml:space="preserve"> от 19 апреля 1991 г. № 1032-1 «О занятости населения в Российской Федерации</w:t>
      </w:r>
      <w:r w:rsidR="00D80A9D" w:rsidRPr="00B20876">
        <w:rPr>
          <w:rFonts w:ascii="Times New Roman" w:hAnsi="Times New Roman" w:cs="Times New Roman"/>
          <w:sz w:val="28"/>
          <w:szCs w:val="28"/>
        </w:rPr>
        <w:t xml:space="preserve">» </w:t>
      </w:r>
      <w:r w:rsidR="00332E17" w:rsidRPr="00B20876">
        <w:rPr>
          <w:rFonts w:ascii="Times New Roman" w:hAnsi="Times New Roman" w:cs="Times New Roman"/>
          <w:sz w:val="28"/>
          <w:szCs w:val="28"/>
        </w:rPr>
        <w:t xml:space="preserve">(далее – Закон о занятости населения) </w:t>
      </w:r>
      <w:r w:rsidR="00D80A9D" w:rsidRPr="00B20876">
        <w:rPr>
          <w:rFonts w:ascii="Times New Roman" w:hAnsi="Times New Roman" w:cs="Times New Roman"/>
          <w:sz w:val="28"/>
          <w:szCs w:val="28"/>
        </w:rPr>
        <w:t>в период участия в общественных раб</w:t>
      </w:r>
      <w:r w:rsidR="00D80A9D" w:rsidRPr="00B20876">
        <w:rPr>
          <w:rFonts w:ascii="Times New Roman" w:hAnsi="Times New Roman" w:cs="Times New Roman"/>
          <w:sz w:val="28"/>
          <w:szCs w:val="28"/>
        </w:rPr>
        <w:t>о</w:t>
      </w:r>
      <w:r w:rsidR="00D80A9D" w:rsidRPr="00B20876">
        <w:rPr>
          <w:rFonts w:ascii="Times New Roman" w:hAnsi="Times New Roman" w:cs="Times New Roman"/>
          <w:sz w:val="28"/>
          <w:szCs w:val="28"/>
        </w:rPr>
        <w:lastRenderedPageBreak/>
        <w:t>тах, временного трудоустройства безработным гражданам, несовершенноле</w:t>
      </w:r>
      <w:r w:rsidR="00D80A9D" w:rsidRPr="00B20876">
        <w:rPr>
          <w:rFonts w:ascii="Times New Roman" w:hAnsi="Times New Roman" w:cs="Times New Roman"/>
          <w:sz w:val="28"/>
          <w:szCs w:val="28"/>
        </w:rPr>
        <w:t>т</w:t>
      </w:r>
      <w:r w:rsidR="00D80A9D" w:rsidRPr="00B20876">
        <w:rPr>
          <w:rFonts w:ascii="Times New Roman" w:hAnsi="Times New Roman" w:cs="Times New Roman"/>
          <w:sz w:val="28"/>
          <w:szCs w:val="28"/>
        </w:rPr>
        <w:t>ним гражданам в возрасте от 14 до 18 лет оказывается материальная поддержка.</w:t>
      </w:r>
    </w:p>
    <w:p w:rsidR="00D80A9D" w:rsidRPr="00B20876" w:rsidRDefault="00D80A9D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876">
        <w:rPr>
          <w:rFonts w:ascii="Times New Roman" w:hAnsi="Times New Roman" w:cs="Times New Roman"/>
          <w:sz w:val="28"/>
          <w:szCs w:val="28"/>
        </w:rPr>
        <w:t>Размер материальной поддержки одному несовершеннолетнему гражд</w:t>
      </w:r>
      <w:r w:rsidRPr="00B20876">
        <w:rPr>
          <w:rFonts w:ascii="Times New Roman" w:hAnsi="Times New Roman" w:cs="Times New Roman"/>
          <w:sz w:val="28"/>
          <w:szCs w:val="28"/>
        </w:rPr>
        <w:t>а</w:t>
      </w:r>
      <w:r w:rsidRPr="00B20876">
        <w:rPr>
          <w:rFonts w:ascii="Times New Roman" w:hAnsi="Times New Roman" w:cs="Times New Roman"/>
          <w:sz w:val="28"/>
          <w:szCs w:val="28"/>
        </w:rPr>
        <w:t>нину в месяц составляет 2100 руб</w:t>
      </w:r>
      <w:r w:rsidR="00FF156A" w:rsidRPr="00B20876">
        <w:rPr>
          <w:rFonts w:ascii="Times New Roman" w:hAnsi="Times New Roman" w:cs="Times New Roman"/>
          <w:sz w:val="28"/>
          <w:szCs w:val="28"/>
        </w:rPr>
        <w:t>.</w:t>
      </w:r>
      <w:r w:rsidR="00BE2B1B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hAnsi="Times New Roman" w:cs="Times New Roman"/>
          <w:sz w:val="28"/>
          <w:szCs w:val="28"/>
        </w:rPr>
        <w:t xml:space="preserve">(в Монгун-Тайгинском, Тере-Хольском, </w:t>
      </w:r>
      <w:r w:rsidR="001B0D54" w:rsidRPr="00B208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0876">
        <w:rPr>
          <w:rFonts w:ascii="Times New Roman" w:hAnsi="Times New Roman" w:cs="Times New Roman"/>
          <w:sz w:val="28"/>
          <w:szCs w:val="28"/>
        </w:rPr>
        <w:t xml:space="preserve">Тоджинском кожууне размер материальной </w:t>
      </w:r>
      <w:r w:rsidR="00BE2B1B" w:rsidRPr="00B20876">
        <w:rPr>
          <w:rFonts w:ascii="Times New Roman" w:hAnsi="Times New Roman" w:cs="Times New Roman"/>
          <w:sz w:val="28"/>
          <w:szCs w:val="28"/>
        </w:rPr>
        <w:t>поддержки составляет 2250 руб</w:t>
      </w:r>
      <w:r w:rsidR="00FF156A" w:rsidRPr="00B20876">
        <w:rPr>
          <w:rFonts w:ascii="Times New Roman" w:hAnsi="Times New Roman" w:cs="Times New Roman"/>
          <w:sz w:val="28"/>
          <w:szCs w:val="28"/>
        </w:rPr>
        <w:t>.</w:t>
      </w:r>
      <w:r w:rsidR="00BE2B1B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hAnsi="Times New Roman" w:cs="Times New Roman"/>
          <w:sz w:val="28"/>
          <w:szCs w:val="28"/>
        </w:rPr>
        <w:t>(районный коэффициент – 1,5).</w:t>
      </w:r>
      <w:proofErr w:type="gramEnd"/>
    </w:p>
    <w:p w:rsidR="004E7731" w:rsidRPr="00B20876" w:rsidRDefault="00BE2B1B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За период с 2020 года по 2023 год </w:t>
      </w:r>
      <w:r w:rsidR="004E7731" w:rsidRPr="00B20876">
        <w:rPr>
          <w:rFonts w:ascii="Times New Roman" w:hAnsi="Times New Roman" w:cs="Times New Roman"/>
          <w:sz w:val="28"/>
          <w:szCs w:val="28"/>
        </w:rPr>
        <w:t>на оказание материальной помощи несовершеннолетним гражданам в возрасте от 14 до 18 лет в свободное от уч</w:t>
      </w:r>
      <w:r w:rsidR="004E7731" w:rsidRPr="00B20876">
        <w:rPr>
          <w:rFonts w:ascii="Times New Roman" w:hAnsi="Times New Roman" w:cs="Times New Roman"/>
          <w:sz w:val="28"/>
          <w:szCs w:val="28"/>
        </w:rPr>
        <w:t>е</w:t>
      </w:r>
      <w:r w:rsidR="004E7731" w:rsidRPr="00B20876">
        <w:rPr>
          <w:rFonts w:ascii="Times New Roman" w:hAnsi="Times New Roman" w:cs="Times New Roman"/>
          <w:sz w:val="28"/>
          <w:szCs w:val="28"/>
        </w:rPr>
        <w:t>бы время было направлено 9,</w:t>
      </w:r>
      <w:r w:rsidR="00CB5C4E" w:rsidRPr="00B20876">
        <w:rPr>
          <w:rFonts w:ascii="Times New Roman" w:hAnsi="Times New Roman" w:cs="Times New Roman"/>
          <w:sz w:val="28"/>
          <w:szCs w:val="28"/>
        </w:rPr>
        <w:t>1</w:t>
      </w:r>
      <w:r w:rsidR="004E7731" w:rsidRPr="00B20876">
        <w:rPr>
          <w:rFonts w:ascii="Times New Roman" w:hAnsi="Times New Roman" w:cs="Times New Roman"/>
          <w:sz w:val="28"/>
          <w:szCs w:val="28"/>
        </w:rPr>
        <w:t xml:space="preserve"> млн. рублей, трудоустроено </w:t>
      </w:r>
      <w:r w:rsidR="002079A6" w:rsidRPr="00B20876">
        <w:rPr>
          <w:rFonts w:ascii="Times New Roman" w:hAnsi="Times New Roman" w:cs="Times New Roman"/>
          <w:sz w:val="28"/>
          <w:szCs w:val="28"/>
        </w:rPr>
        <w:t>3,8 тыс.</w:t>
      </w:r>
      <w:r w:rsidR="004E7731" w:rsidRPr="00B20876">
        <w:rPr>
          <w:rFonts w:ascii="Times New Roman" w:hAnsi="Times New Roman" w:cs="Times New Roman"/>
          <w:sz w:val="28"/>
          <w:szCs w:val="28"/>
        </w:rPr>
        <w:t xml:space="preserve"> чел</w:t>
      </w:r>
      <w:r w:rsidR="0062544E" w:rsidRPr="00B20876">
        <w:rPr>
          <w:rFonts w:ascii="Times New Roman" w:hAnsi="Times New Roman" w:cs="Times New Roman"/>
          <w:sz w:val="28"/>
          <w:szCs w:val="28"/>
        </w:rPr>
        <w:t>овек</w:t>
      </w:r>
      <w:r w:rsidR="004E7731" w:rsidRPr="00B20876">
        <w:rPr>
          <w:rFonts w:ascii="Times New Roman" w:hAnsi="Times New Roman" w:cs="Times New Roman"/>
          <w:sz w:val="28"/>
          <w:szCs w:val="28"/>
        </w:rPr>
        <w:t>.</w:t>
      </w:r>
    </w:p>
    <w:p w:rsidR="00585AE3" w:rsidRPr="00B20876" w:rsidRDefault="00585AE3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1171DF" w:rsidRPr="00B20876" w:rsidRDefault="001171DF" w:rsidP="00B20876">
      <w:pPr>
        <w:pStyle w:val="a4"/>
        <w:tabs>
          <w:tab w:val="num" w:pos="540"/>
        </w:tabs>
        <w:spacing w:after="0" w:line="259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20876">
        <w:rPr>
          <w:noProof/>
        </w:rPr>
        <w:drawing>
          <wp:inline distT="0" distB="0" distL="0" distR="0" wp14:anchorId="52F3948D" wp14:editId="6596D769">
            <wp:extent cx="5813204" cy="2282025"/>
            <wp:effectExtent l="0" t="0" r="16510" b="444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4514A" w:rsidRPr="00B20876" w:rsidRDefault="0004514A" w:rsidP="00B208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2A4D37" w:rsidRPr="00B20876" w:rsidRDefault="002A4D37" w:rsidP="00B208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В разрезе годов было трудоустроено:</w:t>
      </w:r>
    </w:p>
    <w:p w:rsidR="007C0CBF" w:rsidRPr="00B20876" w:rsidRDefault="007C0CBF" w:rsidP="00B208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942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2132"/>
        <w:gridCol w:w="607"/>
        <w:gridCol w:w="552"/>
        <w:gridCol w:w="593"/>
        <w:gridCol w:w="538"/>
        <w:gridCol w:w="595"/>
        <w:gridCol w:w="472"/>
        <w:gridCol w:w="601"/>
        <w:gridCol w:w="567"/>
        <w:gridCol w:w="572"/>
        <w:gridCol w:w="607"/>
        <w:gridCol w:w="550"/>
        <w:gridCol w:w="630"/>
      </w:tblGrid>
      <w:tr w:rsidR="007C0CBF" w:rsidRPr="00B20876" w:rsidTr="001B0D54">
        <w:trPr>
          <w:trHeight w:val="20"/>
          <w:jc w:val="center"/>
        </w:trPr>
        <w:tc>
          <w:tcPr>
            <w:tcW w:w="411" w:type="dxa"/>
            <w:vMerge w:val="restart"/>
          </w:tcPr>
          <w:p w:rsidR="0015382D" w:rsidRPr="00B20876" w:rsidRDefault="0015382D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№</w:t>
            </w:r>
          </w:p>
          <w:p w:rsidR="001B0D54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proofErr w:type="gramStart"/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п</w:t>
            </w:r>
            <w:proofErr w:type="gramEnd"/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/п</w:t>
            </w:r>
          </w:p>
        </w:tc>
        <w:tc>
          <w:tcPr>
            <w:tcW w:w="2132" w:type="dxa"/>
            <w:vMerge w:val="restart"/>
          </w:tcPr>
          <w:p w:rsidR="001B0D54" w:rsidRPr="00B20876" w:rsidRDefault="0015382D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 xml:space="preserve">Наименование </w:t>
            </w:r>
          </w:p>
          <w:p w:rsidR="0015382D" w:rsidRPr="00B20876" w:rsidRDefault="0015382D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показателя</w:t>
            </w:r>
          </w:p>
        </w:tc>
        <w:tc>
          <w:tcPr>
            <w:tcW w:w="1752" w:type="dxa"/>
            <w:gridSpan w:val="3"/>
          </w:tcPr>
          <w:p w:rsidR="0015382D" w:rsidRPr="00B20876" w:rsidRDefault="0015382D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2020 г</w:t>
            </w:r>
            <w:r w:rsidR="00BE2B1B"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од</w:t>
            </w:r>
          </w:p>
        </w:tc>
        <w:tc>
          <w:tcPr>
            <w:tcW w:w="1605" w:type="dxa"/>
            <w:gridSpan w:val="3"/>
          </w:tcPr>
          <w:p w:rsidR="0015382D" w:rsidRPr="00B20876" w:rsidRDefault="0015382D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2021 г</w:t>
            </w:r>
            <w:r w:rsidR="00BE2B1B"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од</w:t>
            </w:r>
          </w:p>
        </w:tc>
        <w:tc>
          <w:tcPr>
            <w:tcW w:w="1740" w:type="dxa"/>
            <w:gridSpan w:val="3"/>
          </w:tcPr>
          <w:p w:rsidR="0015382D" w:rsidRPr="00B20876" w:rsidRDefault="0015382D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2022 г</w:t>
            </w:r>
            <w:r w:rsidR="00BE2B1B"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од</w:t>
            </w:r>
          </w:p>
        </w:tc>
        <w:tc>
          <w:tcPr>
            <w:tcW w:w="1787" w:type="dxa"/>
            <w:gridSpan w:val="3"/>
          </w:tcPr>
          <w:p w:rsidR="0015382D" w:rsidRPr="00B20876" w:rsidRDefault="0015382D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2023 г</w:t>
            </w:r>
            <w:r w:rsidR="00BE2B1B"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од</w:t>
            </w:r>
          </w:p>
        </w:tc>
      </w:tr>
      <w:tr w:rsidR="007C0CBF" w:rsidRPr="00B20876" w:rsidTr="001B0D54">
        <w:trPr>
          <w:trHeight w:val="20"/>
          <w:jc w:val="center"/>
        </w:trPr>
        <w:tc>
          <w:tcPr>
            <w:tcW w:w="411" w:type="dxa"/>
            <w:vMerge/>
          </w:tcPr>
          <w:p w:rsidR="007C0CBF" w:rsidRPr="00B20876" w:rsidRDefault="007C0CBF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</w:p>
        </w:tc>
        <w:tc>
          <w:tcPr>
            <w:tcW w:w="2132" w:type="dxa"/>
            <w:vMerge/>
          </w:tcPr>
          <w:p w:rsidR="007C0CBF" w:rsidRPr="00B20876" w:rsidRDefault="007C0CBF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</w:p>
        </w:tc>
        <w:tc>
          <w:tcPr>
            <w:tcW w:w="607" w:type="dxa"/>
          </w:tcPr>
          <w:p w:rsidR="007C0CBF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план</w:t>
            </w:r>
          </w:p>
        </w:tc>
        <w:tc>
          <w:tcPr>
            <w:tcW w:w="552" w:type="dxa"/>
          </w:tcPr>
          <w:p w:rsidR="007C0CBF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факт</w:t>
            </w:r>
          </w:p>
        </w:tc>
        <w:tc>
          <w:tcPr>
            <w:tcW w:w="593" w:type="dxa"/>
          </w:tcPr>
          <w:p w:rsidR="007C0CBF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proofErr w:type="gramStart"/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, %</w:t>
            </w:r>
          </w:p>
        </w:tc>
        <w:tc>
          <w:tcPr>
            <w:tcW w:w="538" w:type="dxa"/>
          </w:tcPr>
          <w:p w:rsidR="007C0CBF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план</w:t>
            </w:r>
          </w:p>
        </w:tc>
        <w:tc>
          <w:tcPr>
            <w:tcW w:w="595" w:type="dxa"/>
          </w:tcPr>
          <w:p w:rsidR="007C0CBF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факт</w:t>
            </w:r>
          </w:p>
        </w:tc>
        <w:tc>
          <w:tcPr>
            <w:tcW w:w="472" w:type="dxa"/>
          </w:tcPr>
          <w:p w:rsidR="007C0CBF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proofErr w:type="gramStart"/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, %</w:t>
            </w:r>
          </w:p>
        </w:tc>
        <w:tc>
          <w:tcPr>
            <w:tcW w:w="601" w:type="dxa"/>
          </w:tcPr>
          <w:p w:rsidR="007C0CBF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план</w:t>
            </w:r>
          </w:p>
        </w:tc>
        <w:tc>
          <w:tcPr>
            <w:tcW w:w="567" w:type="dxa"/>
          </w:tcPr>
          <w:p w:rsidR="007C0CBF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факт</w:t>
            </w:r>
          </w:p>
        </w:tc>
        <w:tc>
          <w:tcPr>
            <w:tcW w:w="572" w:type="dxa"/>
          </w:tcPr>
          <w:p w:rsidR="007C0CBF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proofErr w:type="gramStart"/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, %</w:t>
            </w:r>
          </w:p>
        </w:tc>
        <w:tc>
          <w:tcPr>
            <w:tcW w:w="607" w:type="dxa"/>
          </w:tcPr>
          <w:p w:rsidR="007C0CBF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план</w:t>
            </w:r>
          </w:p>
        </w:tc>
        <w:tc>
          <w:tcPr>
            <w:tcW w:w="550" w:type="dxa"/>
          </w:tcPr>
          <w:p w:rsidR="007C0CBF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факт</w:t>
            </w:r>
          </w:p>
        </w:tc>
        <w:tc>
          <w:tcPr>
            <w:tcW w:w="630" w:type="dxa"/>
          </w:tcPr>
          <w:p w:rsidR="007C0CBF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proofErr w:type="gramStart"/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, %</w:t>
            </w:r>
          </w:p>
        </w:tc>
      </w:tr>
      <w:tr w:rsidR="007C0CBF" w:rsidRPr="00B20876" w:rsidTr="001B0D54">
        <w:trPr>
          <w:trHeight w:val="20"/>
          <w:jc w:val="center"/>
        </w:trPr>
        <w:tc>
          <w:tcPr>
            <w:tcW w:w="411" w:type="dxa"/>
          </w:tcPr>
          <w:p w:rsidR="007C0CBF" w:rsidRPr="00B20876" w:rsidRDefault="007C0CBF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</w:p>
        </w:tc>
        <w:tc>
          <w:tcPr>
            <w:tcW w:w="2132" w:type="dxa"/>
          </w:tcPr>
          <w:p w:rsidR="007C0CBF" w:rsidRPr="00B20876" w:rsidRDefault="007C0CBF" w:rsidP="00B208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D0D0D" w:themeColor="text1" w:themeTint="F2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color w:val="0D0D0D" w:themeColor="text1" w:themeTint="F2"/>
                <w:lang w:eastAsia="en-US"/>
              </w:rPr>
              <w:t>Организация време</w:t>
            </w:r>
            <w:r w:rsidRPr="00B20876">
              <w:rPr>
                <w:rFonts w:ascii="Times New Roman" w:eastAsiaTheme="minorHAnsi" w:hAnsi="Times New Roman" w:cs="Times New Roman"/>
                <w:color w:val="0D0D0D" w:themeColor="text1" w:themeTint="F2"/>
                <w:lang w:eastAsia="en-US"/>
              </w:rPr>
              <w:t>н</w:t>
            </w:r>
            <w:r w:rsidRPr="00B20876">
              <w:rPr>
                <w:rFonts w:ascii="Times New Roman" w:eastAsiaTheme="minorHAnsi" w:hAnsi="Times New Roman" w:cs="Times New Roman"/>
                <w:color w:val="0D0D0D" w:themeColor="text1" w:themeTint="F2"/>
                <w:lang w:eastAsia="en-US"/>
              </w:rPr>
              <w:t>ного трудоустройства несовершеннолетних граждан в возрасте от 14 до 18 лет</w:t>
            </w:r>
          </w:p>
        </w:tc>
        <w:tc>
          <w:tcPr>
            <w:tcW w:w="607" w:type="dxa"/>
          </w:tcPr>
          <w:p w:rsidR="007C0CBF" w:rsidRPr="00B20876" w:rsidRDefault="007C0CBF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0,5</w:t>
            </w:r>
          </w:p>
        </w:tc>
        <w:tc>
          <w:tcPr>
            <w:tcW w:w="552" w:type="dxa"/>
          </w:tcPr>
          <w:p w:rsidR="007C0CBF" w:rsidRPr="00B20876" w:rsidRDefault="00BF17B5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0,7</w:t>
            </w:r>
          </w:p>
        </w:tc>
        <w:tc>
          <w:tcPr>
            <w:tcW w:w="593" w:type="dxa"/>
          </w:tcPr>
          <w:p w:rsidR="007C0CBF" w:rsidRPr="00B20876" w:rsidRDefault="00BF17B5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154</w:t>
            </w:r>
          </w:p>
        </w:tc>
        <w:tc>
          <w:tcPr>
            <w:tcW w:w="538" w:type="dxa"/>
          </w:tcPr>
          <w:p w:rsidR="007C0CBF" w:rsidRPr="00B20876" w:rsidRDefault="007C0CBF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1,2</w:t>
            </w:r>
          </w:p>
        </w:tc>
        <w:tc>
          <w:tcPr>
            <w:tcW w:w="595" w:type="dxa"/>
          </w:tcPr>
          <w:p w:rsidR="007C0CBF" w:rsidRPr="00B20876" w:rsidRDefault="007C0CBF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1,2</w:t>
            </w:r>
          </w:p>
        </w:tc>
        <w:tc>
          <w:tcPr>
            <w:tcW w:w="472" w:type="dxa"/>
          </w:tcPr>
          <w:p w:rsidR="007C0CBF" w:rsidRPr="00B20876" w:rsidRDefault="007C0CBF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100</w:t>
            </w:r>
          </w:p>
        </w:tc>
        <w:tc>
          <w:tcPr>
            <w:tcW w:w="601" w:type="dxa"/>
          </w:tcPr>
          <w:p w:rsidR="007C0CBF" w:rsidRPr="00B20876" w:rsidRDefault="007C0CBF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0,8</w:t>
            </w:r>
          </w:p>
        </w:tc>
        <w:tc>
          <w:tcPr>
            <w:tcW w:w="567" w:type="dxa"/>
          </w:tcPr>
          <w:p w:rsidR="007C0CBF" w:rsidRPr="00B20876" w:rsidRDefault="007C0CBF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0,8</w:t>
            </w:r>
          </w:p>
        </w:tc>
        <w:tc>
          <w:tcPr>
            <w:tcW w:w="572" w:type="dxa"/>
          </w:tcPr>
          <w:p w:rsidR="007C0CBF" w:rsidRPr="00B20876" w:rsidRDefault="007C0CBF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100</w:t>
            </w:r>
          </w:p>
        </w:tc>
        <w:tc>
          <w:tcPr>
            <w:tcW w:w="607" w:type="dxa"/>
          </w:tcPr>
          <w:p w:rsidR="007C0CBF" w:rsidRPr="00B20876" w:rsidRDefault="007C0CBF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1,3</w:t>
            </w:r>
          </w:p>
        </w:tc>
        <w:tc>
          <w:tcPr>
            <w:tcW w:w="550" w:type="dxa"/>
          </w:tcPr>
          <w:p w:rsidR="007C0CBF" w:rsidRPr="00B20876" w:rsidRDefault="007C0CBF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1,3</w:t>
            </w:r>
          </w:p>
        </w:tc>
        <w:tc>
          <w:tcPr>
            <w:tcW w:w="630" w:type="dxa"/>
          </w:tcPr>
          <w:p w:rsidR="007C0CBF" w:rsidRPr="00B20876" w:rsidRDefault="007C0CBF" w:rsidP="00B20876">
            <w:pPr>
              <w:pStyle w:val="a4"/>
              <w:ind w:left="0"/>
              <w:jc w:val="center"/>
              <w:rPr>
                <w:rFonts w:ascii="Times New Roman" w:hAnsi="Times New Roman"/>
                <w:color w:val="0D0D0D" w:themeColor="text1" w:themeTint="F2"/>
                <w:szCs w:val="28"/>
              </w:rPr>
            </w:pPr>
            <w:r w:rsidRPr="00B20876">
              <w:rPr>
                <w:rFonts w:ascii="Times New Roman" w:hAnsi="Times New Roman"/>
                <w:color w:val="0D0D0D" w:themeColor="text1" w:themeTint="F2"/>
                <w:szCs w:val="28"/>
              </w:rPr>
              <w:t>100</w:t>
            </w:r>
          </w:p>
        </w:tc>
      </w:tr>
    </w:tbl>
    <w:p w:rsidR="00A132FC" w:rsidRPr="00B20876" w:rsidRDefault="00A132FC" w:rsidP="00B208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132309" w:rsidRPr="00B20876" w:rsidRDefault="00132309" w:rsidP="00B208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Целевые контрольные показатели ежегодно исполнялись в полном объ</w:t>
      </w:r>
      <w:r w:rsidRPr="00B20876">
        <w:rPr>
          <w:rFonts w:ascii="Times New Roman" w:hAnsi="Times New Roman" w:cs="Times New Roman"/>
          <w:sz w:val="28"/>
          <w:szCs w:val="28"/>
        </w:rPr>
        <w:t>е</w:t>
      </w:r>
      <w:r w:rsidRPr="00B20876">
        <w:rPr>
          <w:rFonts w:ascii="Times New Roman" w:hAnsi="Times New Roman" w:cs="Times New Roman"/>
          <w:sz w:val="28"/>
          <w:szCs w:val="28"/>
        </w:rPr>
        <w:t>ме.</w:t>
      </w:r>
    </w:p>
    <w:p w:rsidR="00B7692E" w:rsidRPr="00B20876" w:rsidRDefault="00B7692E" w:rsidP="00B208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Подростками проводились работы по выращиванию рассады овощей, цветов и их уходу в пришкольных лагерях, </w:t>
      </w:r>
      <w:r w:rsidR="009A6867" w:rsidRPr="00B20876">
        <w:rPr>
          <w:rFonts w:ascii="Times New Roman" w:hAnsi="Times New Roman" w:cs="Times New Roman"/>
          <w:sz w:val="28"/>
          <w:szCs w:val="28"/>
        </w:rPr>
        <w:t xml:space="preserve">подростки </w:t>
      </w:r>
      <w:r w:rsidRPr="00B20876">
        <w:rPr>
          <w:rFonts w:ascii="Times New Roman" w:hAnsi="Times New Roman" w:cs="Times New Roman"/>
          <w:sz w:val="28"/>
          <w:szCs w:val="28"/>
        </w:rPr>
        <w:t>участвовали в космет</w:t>
      </w:r>
      <w:r w:rsidRPr="00B20876">
        <w:rPr>
          <w:rFonts w:ascii="Times New Roman" w:hAnsi="Times New Roman" w:cs="Times New Roman"/>
          <w:sz w:val="28"/>
          <w:szCs w:val="28"/>
        </w:rPr>
        <w:t>и</w:t>
      </w:r>
      <w:r w:rsidRPr="00B20876">
        <w:rPr>
          <w:rFonts w:ascii="Times New Roman" w:hAnsi="Times New Roman" w:cs="Times New Roman"/>
          <w:sz w:val="28"/>
          <w:szCs w:val="28"/>
        </w:rPr>
        <w:t>ческом ремонте школьных помещений и библиотек, занимались ремонтом школьного инвентаря, изготовлением раздаточных и наглядных материалов, помогали чабанам, благоустраивали памятники, посвященных Великой Отеч</w:t>
      </w:r>
      <w:r w:rsidRPr="00B20876">
        <w:rPr>
          <w:rFonts w:ascii="Times New Roman" w:hAnsi="Times New Roman" w:cs="Times New Roman"/>
          <w:sz w:val="28"/>
          <w:szCs w:val="28"/>
        </w:rPr>
        <w:t>е</w:t>
      </w:r>
      <w:r w:rsidRPr="00B20876">
        <w:rPr>
          <w:rFonts w:ascii="Times New Roman" w:hAnsi="Times New Roman" w:cs="Times New Roman"/>
          <w:sz w:val="28"/>
          <w:szCs w:val="28"/>
        </w:rPr>
        <w:t>ственной войне.</w:t>
      </w:r>
    </w:p>
    <w:p w:rsidR="001B0D54" w:rsidRPr="00B20876" w:rsidRDefault="001B0D54" w:rsidP="00B20876">
      <w:p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D441F" w:rsidRPr="00B20876" w:rsidRDefault="007D441F" w:rsidP="00B20876">
      <w:p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20876">
        <w:rPr>
          <w:rFonts w:ascii="Times New Roman" w:eastAsia="Calibri" w:hAnsi="Times New Roman" w:cs="Times New Roman"/>
          <w:sz w:val="28"/>
          <w:szCs w:val="28"/>
        </w:rPr>
        <w:t>3.2. Организация ярмарок вакансий</w:t>
      </w:r>
    </w:p>
    <w:p w:rsidR="001B0D54" w:rsidRPr="00B20876" w:rsidRDefault="001B0D54" w:rsidP="00B20876">
      <w:p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70398" w:rsidRPr="00B20876" w:rsidRDefault="00470398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Для наиболее эффективного механизма взаимодействия по подбору раб</w:t>
      </w:r>
      <w:r w:rsidRPr="00B20876">
        <w:rPr>
          <w:rFonts w:ascii="Times New Roman" w:hAnsi="Times New Roman" w:cs="Times New Roman"/>
          <w:sz w:val="28"/>
          <w:szCs w:val="28"/>
        </w:rPr>
        <w:t>о</w:t>
      </w:r>
      <w:r w:rsidRPr="00B20876">
        <w:rPr>
          <w:rFonts w:ascii="Times New Roman" w:hAnsi="Times New Roman" w:cs="Times New Roman"/>
          <w:sz w:val="28"/>
          <w:szCs w:val="28"/>
        </w:rPr>
        <w:t>тодателям необходимых работников Министерством труда и социальной пол</w:t>
      </w:r>
      <w:r w:rsidRPr="00B20876">
        <w:rPr>
          <w:rFonts w:ascii="Times New Roman" w:hAnsi="Times New Roman" w:cs="Times New Roman"/>
          <w:sz w:val="28"/>
          <w:szCs w:val="28"/>
        </w:rPr>
        <w:t>и</w:t>
      </w:r>
      <w:r w:rsidRPr="00B20876">
        <w:rPr>
          <w:rFonts w:ascii="Times New Roman" w:hAnsi="Times New Roman" w:cs="Times New Roman"/>
          <w:sz w:val="28"/>
          <w:szCs w:val="28"/>
        </w:rPr>
        <w:t>тики Республики Тыва для центров занятости населения республики приказом доведены целевые показатели по проведению ярмарок вакансий на весь год.</w:t>
      </w:r>
    </w:p>
    <w:p w:rsidR="004E7731" w:rsidRPr="00B20876" w:rsidRDefault="004E7731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lastRenderedPageBreak/>
        <w:t>На организацию яр</w:t>
      </w:r>
      <w:r w:rsidR="00BE2B1B" w:rsidRPr="00B20876">
        <w:rPr>
          <w:rFonts w:ascii="Times New Roman" w:hAnsi="Times New Roman" w:cs="Times New Roman"/>
          <w:sz w:val="28"/>
          <w:szCs w:val="28"/>
        </w:rPr>
        <w:t>марок вакансий за период с 2020 года по 2023 год</w:t>
      </w:r>
      <w:r w:rsidRPr="00B20876">
        <w:rPr>
          <w:rFonts w:ascii="Times New Roman" w:hAnsi="Times New Roman" w:cs="Times New Roman"/>
          <w:sz w:val="28"/>
          <w:szCs w:val="28"/>
        </w:rPr>
        <w:t xml:space="preserve"> вс</w:t>
      </w:r>
      <w:r w:rsidRPr="00B20876">
        <w:rPr>
          <w:rFonts w:ascii="Times New Roman" w:hAnsi="Times New Roman" w:cs="Times New Roman"/>
          <w:sz w:val="28"/>
          <w:szCs w:val="28"/>
        </w:rPr>
        <w:t>е</w:t>
      </w:r>
      <w:r w:rsidRPr="00B20876">
        <w:rPr>
          <w:rFonts w:ascii="Times New Roman" w:hAnsi="Times New Roman" w:cs="Times New Roman"/>
          <w:sz w:val="28"/>
          <w:szCs w:val="28"/>
        </w:rPr>
        <w:t>го из республиканского бюджета было направлено 1,6 млн. рублей. Организ</w:t>
      </w:r>
      <w:r w:rsidRPr="00B20876">
        <w:rPr>
          <w:rFonts w:ascii="Times New Roman" w:hAnsi="Times New Roman" w:cs="Times New Roman"/>
          <w:sz w:val="28"/>
          <w:szCs w:val="28"/>
        </w:rPr>
        <w:t>о</w:t>
      </w:r>
      <w:r w:rsidRPr="00B20876">
        <w:rPr>
          <w:rFonts w:ascii="Times New Roman" w:hAnsi="Times New Roman" w:cs="Times New Roman"/>
          <w:sz w:val="28"/>
          <w:szCs w:val="28"/>
        </w:rPr>
        <w:t>вывались ярмарки трудоустройства</w:t>
      </w:r>
      <w:r w:rsidR="009A6867" w:rsidRPr="00B20876">
        <w:rPr>
          <w:rFonts w:ascii="Times New Roman" w:hAnsi="Times New Roman" w:cs="Times New Roman"/>
          <w:sz w:val="28"/>
          <w:szCs w:val="28"/>
        </w:rPr>
        <w:t xml:space="preserve"> разного уровня (</w:t>
      </w:r>
      <w:r w:rsidRPr="00B20876">
        <w:rPr>
          <w:rFonts w:ascii="Times New Roman" w:hAnsi="Times New Roman" w:cs="Times New Roman"/>
          <w:sz w:val="28"/>
          <w:szCs w:val="28"/>
        </w:rPr>
        <w:t>муниципального</w:t>
      </w:r>
      <w:r w:rsidR="009A6867" w:rsidRPr="00B20876">
        <w:rPr>
          <w:rFonts w:ascii="Times New Roman" w:hAnsi="Times New Roman" w:cs="Times New Roman"/>
          <w:sz w:val="28"/>
          <w:szCs w:val="28"/>
        </w:rPr>
        <w:t>,</w:t>
      </w:r>
      <w:r w:rsidRPr="00B20876">
        <w:rPr>
          <w:rFonts w:ascii="Times New Roman" w:hAnsi="Times New Roman" w:cs="Times New Roman"/>
          <w:sz w:val="28"/>
          <w:szCs w:val="28"/>
        </w:rPr>
        <w:t xml:space="preserve"> фед</w:t>
      </w:r>
      <w:r w:rsidRPr="00B20876">
        <w:rPr>
          <w:rFonts w:ascii="Times New Roman" w:hAnsi="Times New Roman" w:cs="Times New Roman"/>
          <w:sz w:val="28"/>
          <w:szCs w:val="28"/>
        </w:rPr>
        <w:t>е</w:t>
      </w:r>
      <w:r w:rsidRPr="00B20876">
        <w:rPr>
          <w:rFonts w:ascii="Times New Roman" w:hAnsi="Times New Roman" w:cs="Times New Roman"/>
          <w:sz w:val="28"/>
          <w:szCs w:val="28"/>
        </w:rPr>
        <w:t>рального</w:t>
      </w:r>
      <w:r w:rsidR="0059153D" w:rsidRPr="00B20876">
        <w:rPr>
          <w:rFonts w:ascii="Times New Roman" w:hAnsi="Times New Roman" w:cs="Times New Roman"/>
          <w:sz w:val="28"/>
          <w:szCs w:val="28"/>
        </w:rPr>
        <w:t>)</w:t>
      </w:r>
      <w:r w:rsidRPr="00B20876">
        <w:rPr>
          <w:rFonts w:ascii="Times New Roman" w:hAnsi="Times New Roman" w:cs="Times New Roman"/>
          <w:sz w:val="28"/>
          <w:szCs w:val="28"/>
        </w:rPr>
        <w:t>.</w:t>
      </w:r>
    </w:p>
    <w:p w:rsidR="000064FA" w:rsidRPr="00B20876" w:rsidRDefault="000064FA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1C2403" w:rsidRPr="00B20876" w:rsidRDefault="001C2403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D2D074" wp14:editId="4093CEE7">
            <wp:extent cx="5813204" cy="2282025"/>
            <wp:effectExtent l="0" t="0" r="16510" b="444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C6573" w:rsidRPr="00B20876" w:rsidRDefault="00FC6573" w:rsidP="00B208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622AFC" w:rsidRPr="00B20876" w:rsidRDefault="00622AFC" w:rsidP="00B208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В разрезе годов было организовано и проведено:</w:t>
      </w:r>
    </w:p>
    <w:p w:rsidR="00622AFC" w:rsidRPr="00B20876" w:rsidRDefault="00622AFC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957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1858"/>
        <w:gridCol w:w="638"/>
        <w:gridCol w:w="567"/>
        <w:gridCol w:w="570"/>
        <w:gridCol w:w="567"/>
        <w:gridCol w:w="709"/>
        <w:gridCol w:w="672"/>
        <w:gridCol w:w="681"/>
        <w:gridCol w:w="567"/>
        <w:gridCol w:w="567"/>
        <w:gridCol w:w="563"/>
        <w:gridCol w:w="708"/>
        <w:gridCol w:w="495"/>
      </w:tblGrid>
      <w:tr w:rsidR="00622AFC" w:rsidRPr="00B20876" w:rsidTr="001B0D54">
        <w:trPr>
          <w:trHeight w:val="20"/>
          <w:jc w:val="center"/>
        </w:trPr>
        <w:tc>
          <w:tcPr>
            <w:tcW w:w="411" w:type="dxa"/>
            <w:vMerge w:val="restart"/>
          </w:tcPr>
          <w:p w:rsidR="00622AFC" w:rsidRPr="00B20876" w:rsidRDefault="00622AF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№</w:t>
            </w:r>
          </w:p>
          <w:p w:rsidR="001B0D54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1858" w:type="dxa"/>
            <w:vMerge w:val="restart"/>
          </w:tcPr>
          <w:p w:rsidR="001B0D54" w:rsidRPr="00B20876" w:rsidRDefault="00622AF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</w:p>
          <w:p w:rsidR="00622AFC" w:rsidRPr="00B20876" w:rsidRDefault="00622AF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показателя</w:t>
            </w:r>
          </w:p>
        </w:tc>
        <w:tc>
          <w:tcPr>
            <w:tcW w:w="1775" w:type="dxa"/>
            <w:gridSpan w:val="3"/>
          </w:tcPr>
          <w:p w:rsidR="00622AFC" w:rsidRPr="00B20876" w:rsidRDefault="00622AF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2020 г</w:t>
            </w:r>
            <w:r w:rsidR="00BE2B1B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948" w:type="dxa"/>
            <w:gridSpan w:val="3"/>
          </w:tcPr>
          <w:p w:rsidR="00622AFC" w:rsidRPr="00B20876" w:rsidRDefault="00622AF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2021 г</w:t>
            </w:r>
            <w:r w:rsidR="00BE2B1B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815" w:type="dxa"/>
            <w:gridSpan w:val="3"/>
          </w:tcPr>
          <w:p w:rsidR="00622AFC" w:rsidRPr="00B20876" w:rsidRDefault="00622AF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2022 г</w:t>
            </w:r>
            <w:r w:rsidR="00BE2B1B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766" w:type="dxa"/>
            <w:gridSpan w:val="3"/>
          </w:tcPr>
          <w:p w:rsidR="00622AFC" w:rsidRPr="00B20876" w:rsidRDefault="00622AF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2023 г</w:t>
            </w:r>
            <w:r w:rsidR="00BE2B1B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</w:tr>
      <w:tr w:rsidR="00622AFC" w:rsidRPr="00B20876" w:rsidTr="001B0D54">
        <w:trPr>
          <w:trHeight w:val="20"/>
          <w:jc w:val="center"/>
        </w:trPr>
        <w:tc>
          <w:tcPr>
            <w:tcW w:w="411" w:type="dxa"/>
            <w:vMerge/>
          </w:tcPr>
          <w:p w:rsidR="00622AFC" w:rsidRPr="00B20876" w:rsidRDefault="00622AF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58" w:type="dxa"/>
            <w:vMerge/>
          </w:tcPr>
          <w:p w:rsidR="00622AFC" w:rsidRPr="00B20876" w:rsidRDefault="00622AF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8" w:type="dxa"/>
          </w:tcPr>
          <w:p w:rsidR="00622AFC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567" w:type="dxa"/>
          </w:tcPr>
          <w:p w:rsidR="00622AFC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570" w:type="dxa"/>
          </w:tcPr>
          <w:p w:rsidR="00622AFC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567" w:type="dxa"/>
          </w:tcPr>
          <w:p w:rsidR="00622AFC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709" w:type="dxa"/>
          </w:tcPr>
          <w:p w:rsidR="00622AFC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672" w:type="dxa"/>
          </w:tcPr>
          <w:p w:rsidR="00622AFC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681" w:type="dxa"/>
          </w:tcPr>
          <w:p w:rsidR="00622AFC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567" w:type="dxa"/>
          </w:tcPr>
          <w:p w:rsidR="00622AFC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567" w:type="dxa"/>
          </w:tcPr>
          <w:p w:rsidR="00622AFC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563" w:type="dxa"/>
          </w:tcPr>
          <w:p w:rsidR="00622AFC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708" w:type="dxa"/>
          </w:tcPr>
          <w:p w:rsidR="00622AFC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495" w:type="dxa"/>
          </w:tcPr>
          <w:p w:rsidR="00622AFC" w:rsidRPr="00B20876" w:rsidRDefault="001B0D54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</w:tr>
      <w:tr w:rsidR="00622AFC" w:rsidRPr="00B20876" w:rsidTr="001B0D54">
        <w:trPr>
          <w:trHeight w:val="20"/>
          <w:jc w:val="center"/>
        </w:trPr>
        <w:tc>
          <w:tcPr>
            <w:tcW w:w="411" w:type="dxa"/>
          </w:tcPr>
          <w:p w:rsidR="00622AFC" w:rsidRPr="00B20876" w:rsidRDefault="00622AF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58" w:type="dxa"/>
          </w:tcPr>
          <w:p w:rsidR="00622AFC" w:rsidRPr="00B20876" w:rsidRDefault="00622AFC" w:rsidP="00B208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Организация я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р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марок вакансий и учебных мест, единиц</w:t>
            </w:r>
          </w:p>
        </w:tc>
        <w:tc>
          <w:tcPr>
            <w:tcW w:w="638" w:type="dxa"/>
          </w:tcPr>
          <w:p w:rsidR="00622AFC" w:rsidRPr="00B20876" w:rsidRDefault="00EF4C04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567" w:type="dxa"/>
          </w:tcPr>
          <w:p w:rsidR="00622AFC" w:rsidRPr="00B20876" w:rsidRDefault="00BF17B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62</w:t>
            </w:r>
          </w:p>
        </w:tc>
        <w:tc>
          <w:tcPr>
            <w:tcW w:w="570" w:type="dxa"/>
          </w:tcPr>
          <w:p w:rsidR="00622AFC" w:rsidRPr="00B20876" w:rsidRDefault="00BF17B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113</w:t>
            </w:r>
          </w:p>
        </w:tc>
        <w:tc>
          <w:tcPr>
            <w:tcW w:w="567" w:type="dxa"/>
          </w:tcPr>
          <w:p w:rsidR="00622AFC" w:rsidRPr="00B20876" w:rsidRDefault="00EF4C04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210</w:t>
            </w:r>
          </w:p>
        </w:tc>
        <w:tc>
          <w:tcPr>
            <w:tcW w:w="709" w:type="dxa"/>
          </w:tcPr>
          <w:p w:rsidR="00622AFC" w:rsidRPr="00B20876" w:rsidRDefault="00BF17B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64</w:t>
            </w:r>
          </w:p>
        </w:tc>
        <w:tc>
          <w:tcPr>
            <w:tcW w:w="672" w:type="dxa"/>
          </w:tcPr>
          <w:p w:rsidR="00622AFC" w:rsidRPr="00B20876" w:rsidRDefault="00BF17B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30,5</w:t>
            </w:r>
          </w:p>
        </w:tc>
        <w:tc>
          <w:tcPr>
            <w:tcW w:w="681" w:type="dxa"/>
          </w:tcPr>
          <w:p w:rsidR="00622AFC" w:rsidRPr="00B20876" w:rsidRDefault="00EF4C04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567" w:type="dxa"/>
          </w:tcPr>
          <w:p w:rsidR="00622AFC" w:rsidRPr="00B20876" w:rsidRDefault="00BF17B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62</w:t>
            </w:r>
          </w:p>
        </w:tc>
        <w:tc>
          <w:tcPr>
            <w:tcW w:w="567" w:type="dxa"/>
          </w:tcPr>
          <w:p w:rsidR="00622AFC" w:rsidRPr="00B20876" w:rsidRDefault="00BF17B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124</w:t>
            </w:r>
          </w:p>
        </w:tc>
        <w:tc>
          <w:tcPr>
            <w:tcW w:w="563" w:type="dxa"/>
          </w:tcPr>
          <w:p w:rsidR="00622AFC" w:rsidRPr="00B20876" w:rsidRDefault="00BF17B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57</w:t>
            </w:r>
          </w:p>
        </w:tc>
        <w:tc>
          <w:tcPr>
            <w:tcW w:w="708" w:type="dxa"/>
          </w:tcPr>
          <w:p w:rsidR="00622AFC" w:rsidRPr="00B20876" w:rsidRDefault="00EF4C04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57</w:t>
            </w:r>
          </w:p>
        </w:tc>
        <w:tc>
          <w:tcPr>
            <w:tcW w:w="495" w:type="dxa"/>
          </w:tcPr>
          <w:p w:rsidR="00622AFC" w:rsidRPr="00B20876" w:rsidRDefault="00BF17B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100</w:t>
            </w:r>
          </w:p>
        </w:tc>
      </w:tr>
    </w:tbl>
    <w:p w:rsidR="00622AFC" w:rsidRPr="00B20876" w:rsidRDefault="00622AFC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1F" w:rsidRPr="00B20876" w:rsidRDefault="007D441F" w:rsidP="00B208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0876">
        <w:rPr>
          <w:rFonts w:ascii="Times New Roman" w:eastAsia="Calibri" w:hAnsi="Times New Roman" w:cs="Times New Roman"/>
          <w:sz w:val="28"/>
          <w:szCs w:val="28"/>
        </w:rPr>
        <w:t>3.3. Информирование о положении на рынке труда</w:t>
      </w:r>
    </w:p>
    <w:p w:rsidR="00BD1F29" w:rsidRPr="00B20876" w:rsidRDefault="00BD1F29" w:rsidP="00B20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4256" w:rsidRPr="00B20876" w:rsidRDefault="00DB4256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В целях информирования граждан об государственных услугах</w:t>
      </w:r>
      <w:r w:rsidR="0059153D" w:rsidRPr="00B20876">
        <w:rPr>
          <w:rFonts w:ascii="Times New Roman" w:hAnsi="Times New Roman" w:cs="Times New Roman"/>
          <w:sz w:val="28"/>
          <w:szCs w:val="28"/>
        </w:rPr>
        <w:t>,</w:t>
      </w:r>
      <w:r w:rsidRPr="00B20876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B20876">
        <w:rPr>
          <w:rFonts w:ascii="Times New Roman" w:hAnsi="Times New Roman" w:cs="Times New Roman"/>
          <w:sz w:val="28"/>
          <w:szCs w:val="28"/>
        </w:rPr>
        <w:t>о</w:t>
      </w:r>
      <w:r w:rsidRPr="00B20876">
        <w:rPr>
          <w:rFonts w:ascii="Times New Roman" w:hAnsi="Times New Roman" w:cs="Times New Roman"/>
          <w:sz w:val="28"/>
          <w:szCs w:val="28"/>
        </w:rPr>
        <w:t>ставляемых органами службы занятости населения Республики Тыва</w:t>
      </w:r>
      <w:r w:rsidR="0059153D" w:rsidRPr="00B20876">
        <w:rPr>
          <w:rFonts w:ascii="Times New Roman" w:hAnsi="Times New Roman" w:cs="Times New Roman"/>
          <w:sz w:val="28"/>
          <w:szCs w:val="28"/>
        </w:rPr>
        <w:t>,</w:t>
      </w:r>
      <w:r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="00F63A8C" w:rsidRPr="00B20876">
        <w:rPr>
          <w:rFonts w:ascii="Times New Roman" w:hAnsi="Times New Roman" w:cs="Times New Roman"/>
          <w:sz w:val="28"/>
          <w:szCs w:val="28"/>
        </w:rPr>
        <w:t>ежегодно готовятся раздато</w:t>
      </w:r>
      <w:r w:rsidR="00BE2B1B" w:rsidRPr="00B20876">
        <w:rPr>
          <w:rFonts w:ascii="Times New Roman" w:hAnsi="Times New Roman" w:cs="Times New Roman"/>
          <w:sz w:val="28"/>
          <w:szCs w:val="28"/>
        </w:rPr>
        <w:t>чные материалы (буклеты), видео</w:t>
      </w:r>
      <w:r w:rsidR="00F63A8C" w:rsidRPr="00B20876">
        <w:rPr>
          <w:rFonts w:ascii="Times New Roman" w:hAnsi="Times New Roman" w:cs="Times New Roman"/>
          <w:sz w:val="28"/>
          <w:szCs w:val="28"/>
        </w:rPr>
        <w:t>ролики в средствах масс</w:t>
      </w:r>
      <w:r w:rsidR="00F63A8C" w:rsidRPr="00B20876">
        <w:rPr>
          <w:rFonts w:ascii="Times New Roman" w:hAnsi="Times New Roman" w:cs="Times New Roman"/>
          <w:sz w:val="28"/>
          <w:szCs w:val="28"/>
        </w:rPr>
        <w:t>о</w:t>
      </w:r>
      <w:r w:rsidR="00F63A8C" w:rsidRPr="00B20876">
        <w:rPr>
          <w:rFonts w:ascii="Times New Roman" w:hAnsi="Times New Roman" w:cs="Times New Roman"/>
          <w:sz w:val="28"/>
          <w:szCs w:val="28"/>
        </w:rPr>
        <w:t>вой информации.</w:t>
      </w:r>
    </w:p>
    <w:p w:rsidR="00F63A8C" w:rsidRPr="00B20876" w:rsidRDefault="00F63A8C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Н</w:t>
      </w:r>
      <w:r w:rsidR="00DB4256" w:rsidRPr="00B20876">
        <w:rPr>
          <w:rFonts w:ascii="Times New Roman" w:hAnsi="Times New Roman" w:cs="Times New Roman"/>
          <w:sz w:val="28"/>
          <w:szCs w:val="28"/>
        </w:rPr>
        <w:t xml:space="preserve">а эти </w:t>
      </w:r>
      <w:r w:rsidR="00C870AA" w:rsidRPr="00B20876">
        <w:rPr>
          <w:rFonts w:ascii="Times New Roman" w:hAnsi="Times New Roman" w:cs="Times New Roman"/>
          <w:sz w:val="28"/>
          <w:szCs w:val="28"/>
        </w:rPr>
        <w:t xml:space="preserve">цели за 4 года </w:t>
      </w:r>
      <w:r w:rsidRPr="00B20876">
        <w:rPr>
          <w:rFonts w:ascii="Times New Roman" w:hAnsi="Times New Roman" w:cs="Times New Roman"/>
          <w:sz w:val="28"/>
          <w:szCs w:val="28"/>
        </w:rPr>
        <w:t>было направлено 0,</w:t>
      </w:r>
      <w:r w:rsidR="00D30071" w:rsidRPr="00B20876">
        <w:rPr>
          <w:rFonts w:ascii="Times New Roman" w:hAnsi="Times New Roman" w:cs="Times New Roman"/>
          <w:sz w:val="28"/>
          <w:szCs w:val="28"/>
        </w:rPr>
        <w:t>7</w:t>
      </w:r>
      <w:r w:rsidRPr="00B20876">
        <w:rPr>
          <w:rFonts w:ascii="Times New Roman" w:hAnsi="Times New Roman" w:cs="Times New Roman"/>
          <w:sz w:val="28"/>
          <w:szCs w:val="28"/>
        </w:rPr>
        <w:t xml:space="preserve"> млн. рублей, в общем услугу по информированию получили 35,2 тыс. человек.</w:t>
      </w:r>
    </w:p>
    <w:p w:rsidR="00BD276B" w:rsidRPr="00B20876" w:rsidRDefault="00BD276B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573" w:rsidRPr="00B20876" w:rsidRDefault="00FC6573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7548D1" wp14:editId="0B7725B0">
            <wp:extent cx="5813204" cy="2282025"/>
            <wp:effectExtent l="0" t="0" r="16510" b="444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D441F" w:rsidRPr="00B20876" w:rsidRDefault="00BE2B1B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lastRenderedPageBreak/>
        <w:t xml:space="preserve">За 2023 год </w:t>
      </w:r>
      <w:r w:rsidR="007D441F" w:rsidRPr="00B20876">
        <w:rPr>
          <w:rFonts w:ascii="Times New Roman" w:hAnsi="Times New Roman" w:cs="Times New Roman"/>
          <w:sz w:val="28"/>
          <w:szCs w:val="28"/>
        </w:rPr>
        <w:t>получили государственную услугу по информированию о с</w:t>
      </w:r>
      <w:r w:rsidR="007D441F" w:rsidRPr="00B20876">
        <w:rPr>
          <w:rFonts w:ascii="Times New Roman" w:hAnsi="Times New Roman" w:cs="Times New Roman"/>
          <w:sz w:val="28"/>
          <w:szCs w:val="28"/>
        </w:rPr>
        <w:t>и</w:t>
      </w:r>
      <w:r w:rsidR="007D441F" w:rsidRPr="00B20876">
        <w:rPr>
          <w:rFonts w:ascii="Times New Roman" w:hAnsi="Times New Roman" w:cs="Times New Roman"/>
          <w:sz w:val="28"/>
          <w:szCs w:val="28"/>
        </w:rPr>
        <w:t>туации на рынке труда 5,2 тыс. человек (</w:t>
      </w:r>
      <w:r w:rsidRPr="00B20876">
        <w:rPr>
          <w:rFonts w:ascii="Times New Roman" w:hAnsi="Times New Roman" w:cs="Times New Roman"/>
          <w:sz w:val="28"/>
          <w:szCs w:val="28"/>
        </w:rPr>
        <w:t>в 2022 году</w:t>
      </w:r>
      <w:r w:rsidR="007D441F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="00BD1F29" w:rsidRPr="00B20876">
        <w:rPr>
          <w:rFonts w:ascii="Times New Roman" w:hAnsi="Times New Roman" w:cs="Times New Roman"/>
          <w:sz w:val="28"/>
          <w:szCs w:val="28"/>
        </w:rPr>
        <w:t>–</w:t>
      </w:r>
      <w:r w:rsidR="007D441F" w:rsidRPr="00B20876">
        <w:rPr>
          <w:rFonts w:ascii="Times New Roman" w:hAnsi="Times New Roman" w:cs="Times New Roman"/>
          <w:sz w:val="28"/>
          <w:szCs w:val="28"/>
        </w:rPr>
        <w:t xml:space="preserve"> 8,4 тыс. чел</w:t>
      </w:r>
      <w:r w:rsidR="003C6328" w:rsidRPr="00B20876">
        <w:rPr>
          <w:rFonts w:ascii="Times New Roman" w:hAnsi="Times New Roman" w:cs="Times New Roman"/>
          <w:sz w:val="28"/>
          <w:szCs w:val="28"/>
        </w:rPr>
        <w:t>овек</w:t>
      </w:r>
      <w:r w:rsidR="007D441F" w:rsidRPr="00B20876">
        <w:rPr>
          <w:rFonts w:ascii="Times New Roman" w:hAnsi="Times New Roman" w:cs="Times New Roman"/>
          <w:sz w:val="28"/>
          <w:szCs w:val="28"/>
        </w:rPr>
        <w:t>).</w:t>
      </w:r>
    </w:p>
    <w:p w:rsidR="00FC6573" w:rsidRPr="00B20876" w:rsidRDefault="00FC6573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8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1999"/>
        <w:gridCol w:w="709"/>
        <w:gridCol w:w="567"/>
        <w:gridCol w:w="567"/>
        <w:gridCol w:w="567"/>
        <w:gridCol w:w="709"/>
        <w:gridCol w:w="567"/>
        <w:gridCol w:w="603"/>
        <w:gridCol w:w="567"/>
        <w:gridCol w:w="620"/>
        <w:gridCol w:w="523"/>
        <w:gridCol w:w="616"/>
        <w:gridCol w:w="662"/>
      </w:tblGrid>
      <w:tr w:rsidR="00FC6573" w:rsidRPr="00B20876" w:rsidTr="00BD1F29">
        <w:trPr>
          <w:trHeight w:val="20"/>
          <w:jc w:val="center"/>
        </w:trPr>
        <w:tc>
          <w:tcPr>
            <w:tcW w:w="411" w:type="dxa"/>
            <w:vMerge w:val="restart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№</w:t>
            </w:r>
          </w:p>
          <w:p w:rsidR="00BD1F29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1999" w:type="dxa"/>
            <w:vMerge w:val="restart"/>
          </w:tcPr>
          <w:p w:rsidR="00BD1F29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</w:p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показателя</w:t>
            </w:r>
          </w:p>
        </w:tc>
        <w:tc>
          <w:tcPr>
            <w:tcW w:w="1843" w:type="dxa"/>
            <w:gridSpan w:val="3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2020 г</w:t>
            </w:r>
            <w:r w:rsidR="00BE2B1B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843" w:type="dxa"/>
            <w:gridSpan w:val="3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2021 г</w:t>
            </w:r>
            <w:r w:rsidR="00BE2B1B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790" w:type="dxa"/>
            <w:gridSpan w:val="3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2022 г</w:t>
            </w:r>
            <w:r w:rsidR="00BE2B1B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801" w:type="dxa"/>
            <w:gridSpan w:val="3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2023 г</w:t>
            </w:r>
            <w:r w:rsidR="00BE2B1B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</w:tr>
      <w:tr w:rsidR="00FC6573" w:rsidRPr="00B20876" w:rsidTr="00BD1F29">
        <w:trPr>
          <w:trHeight w:val="20"/>
          <w:jc w:val="center"/>
        </w:trPr>
        <w:tc>
          <w:tcPr>
            <w:tcW w:w="411" w:type="dxa"/>
            <w:vMerge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99" w:type="dxa"/>
            <w:vMerge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567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567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567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709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567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603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567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620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523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616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662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</w:tr>
      <w:tr w:rsidR="00FC6573" w:rsidRPr="00B20876" w:rsidTr="00BD1F29">
        <w:trPr>
          <w:trHeight w:val="20"/>
          <w:jc w:val="center"/>
        </w:trPr>
        <w:tc>
          <w:tcPr>
            <w:tcW w:w="411" w:type="dxa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99" w:type="dxa"/>
          </w:tcPr>
          <w:p w:rsidR="00FC6573" w:rsidRPr="00B20876" w:rsidRDefault="00FC6573" w:rsidP="00B208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Информирование о положении на ры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н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ке труда, тыс. чел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о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век</w:t>
            </w:r>
          </w:p>
        </w:tc>
        <w:tc>
          <w:tcPr>
            <w:tcW w:w="709" w:type="dxa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10,0</w:t>
            </w:r>
          </w:p>
        </w:tc>
        <w:tc>
          <w:tcPr>
            <w:tcW w:w="567" w:type="dxa"/>
          </w:tcPr>
          <w:p w:rsidR="00FC6573" w:rsidRPr="00B20876" w:rsidRDefault="00BF17B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27,2</w:t>
            </w:r>
          </w:p>
        </w:tc>
        <w:tc>
          <w:tcPr>
            <w:tcW w:w="567" w:type="dxa"/>
          </w:tcPr>
          <w:p w:rsidR="00FC6573" w:rsidRPr="00B20876" w:rsidRDefault="00BF17B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в 2,7 раз</w:t>
            </w:r>
          </w:p>
        </w:tc>
        <w:tc>
          <w:tcPr>
            <w:tcW w:w="567" w:type="dxa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10,0</w:t>
            </w:r>
          </w:p>
        </w:tc>
        <w:tc>
          <w:tcPr>
            <w:tcW w:w="709" w:type="dxa"/>
          </w:tcPr>
          <w:p w:rsidR="00FC6573" w:rsidRPr="00B20876" w:rsidRDefault="00BF17B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13,1</w:t>
            </w:r>
          </w:p>
        </w:tc>
        <w:tc>
          <w:tcPr>
            <w:tcW w:w="567" w:type="dxa"/>
          </w:tcPr>
          <w:p w:rsidR="00FC6573" w:rsidRPr="00B20876" w:rsidRDefault="00BF17B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131</w:t>
            </w:r>
          </w:p>
        </w:tc>
        <w:tc>
          <w:tcPr>
            <w:tcW w:w="603" w:type="dxa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10,0</w:t>
            </w:r>
          </w:p>
        </w:tc>
        <w:tc>
          <w:tcPr>
            <w:tcW w:w="567" w:type="dxa"/>
          </w:tcPr>
          <w:p w:rsidR="00FC6573" w:rsidRPr="00B20876" w:rsidRDefault="00BF17B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11,4</w:t>
            </w:r>
          </w:p>
        </w:tc>
        <w:tc>
          <w:tcPr>
            <w:tcW w:w="620" w:type="dxa"/>
          </w:tcPr>
          <w:p w:rsidR="00D30071" w:rsidRPr="00B20876" w:rsidRDefault="00BF17B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114</w:t>
            </w:r>
          </w:p>
        </w:tc>
        <w:tc>
          <w:tcPr>
            <w:tcW w:w="523" w:type="dxa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10,0</w:t>
            </w:r>
          </w:p>
        </w:tc>
        <w:tc>
          <w:tcPr>
            <w:tcW w:w="616" w:type="dxa"/>
          </w:tcPr>
          <w:p w:rsidR="00FC6573" w:rsidRPr="00B20876" w:rsidRDefault="00D3007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5,2</w:t>
            </w:r>
          </w:p>
        </w:tc>
        <w:tc>
          <w:tcPr>
            <w:tcW w:w="662" w:type="dxa"/>
          </w:tcPr>
          <w:p w:rsidR="00FC6573" w:rsidRPr="00B20876" w:rsidRDefault="00BF17B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52</w:t>
            </w:r>
          </w:p>
        </w:tc>
      </w:tr>
    </w:tbl>
    <w:p w:rsidR="00FC6573" w:rsidRPr="00B20876" w:rsidRDefault="00FC6573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1F" w:rsidRPr="00B20876" w:rsidRDefault="007D441F" w:rsidP="00B208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0876">
        <w:rPr>
          <w:rFonts w:ascii="Times New Roman" w:eastAsia="Calibri" w:hAnsi="Times New Roman" w:cs="Times New Roman"/>
          <w:sz w:val="28"/>
          <w:szCs w:val="28"/>
        </w:rPr>
        <w:t>3.4. Организация проведения оплачиваемых общественных работ</w:t>
      </w:r>
    </w:p>
    <w:p w:rsidR="00BD1F29" w:rsidRPr="00B20876" w:rsidRDefault="00BD1F29" w:rsidP="00B20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731" w:rsidRPr="00B20876" w:rsidRDefault="002058AE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За период с 2020 года по 2023 год </w:t>
      </w:r>
      <w:r w:rsidR="004E7731" w:rsidRPr="00B20876">
        <w:rPr>
          <w:rFonts w:ascii="Times New Roman" w:hAnsi="Times New Roman" w:cs="Times New Roman"/>
          <w:sz w:val="28"/>
          <w:szCs w:val="28"/>
        </w:rPr>
        <w:t xml:space="preserve">на оказание материальной помощи </w:t>
      </w:r>
      <w:r w:rsidR="00D734A9" w:rsidRPr="00B20876">
        <w:rPr>
          <w:rFonts w:ascii="Times New Roman" w:hAnsi="Times New Roman" w:cs="Times New Roman"/>
          <w:sz w:val="28"/>
          <w:szCs w:val="28"/>
        </w:rPr>
        <w:t>бе</w:t>
      </w:r>
      <w:r w:rsidR="00D734A9" w:rsidRPr="00B20876">
        <w:rPr>
          <w:rFonts w:ascii="Times New Roman" w:hAnsi="Times New Roman" w:cs="Times New Roman"/>
          <w:sz w:val="28"/>
          <w:szCs w:val="28"/>
        </w:rPr>
        <w:t>з</w:t>
      </w:r>
      <w:r w:rsidR="00D734A9" w:rsidRPr="00B20876">
        <w:rPr>
          <w:rFonts w:ascii="Times New Roman" w:hAnsi="Times New Roman" w:cs="Times New Roman"/>
          <w:sz w:val="28"/>
          <w:szCs w:val="28"/>
        </w:rPr>
        <w:t>работным гражданам при организации проведения оплачиваемых обществе</w:t>
      </w:r>
      <w:r w:rsidR="00D734A9" w:rsidRPr="00B20876">
        <w:rPr>
          <w:rFonts w:ascii="Times New Roman" w:hAnsi="Times New Roman" w:cs="Times New Roman"/>
          <w:sz w:val="28"/>
          <w:szCs w:val="28"/>
        </w:rPr>
        <w:t>н</w:t>
      </w:r>
      <w:r w:rsidR="00D734A9" w:rsidRPr="00B20876">
        <w:rPr>
          <w:rFonts w:ascii="Times New Roman" w:hAnsi="Times New Roman" w:cs="Times New Roman"/>
          <w:sz w:val="28"/>
          <w:szCs w:val="28"/>
        </w:rPr>
        <w:t>ных работ</w:t>
      </w:r>
      <w:r w:rsidR="004E7731" w:rsidRPr="00B20876">
        <w:rPr>
          <w:rFonts w:ascii="Times New Roman" w:hAnsi="Times New Roman" w:cs="Times New Roman"/>
          <w:sz w:val="28"/>
          <w:szCs w:val="28"/>
        </w:rPr>
        <w:t xml:space="preserve"> было направлено </w:t>
      </w:r>
      <w:r w:rsidR="00D734A9" w:rsidRPr="00B20876">
        <w:rPr>
          <w:rFonts w:ascii="Times New Roman" w:hAnsi="Times New Roman" w:cs="Times New Roman"/>
          <w:sz w:val="28"/>
          <w:szCs w:val="28"/>
        </w:rPr>
        <w:t>15,8</w:t>
      </w:r>
      <w:r w:rsidR="004E7731" w:rsidRPr="00B20876">
        <w:rPr>
          <w:rFonts w:ascii="Times New Roman" w:hAnsi="Times New Roman" w:cs="Times New Roman"/>
          <w:sz w:val="28"/>
          <w:szCs w:val="28"/>
        </w:rPr>
        <w:t xml:space="preserve"> млн. рублей, трудоустроено </w:t>
      </w:r>
      <w:r w:rsidR="00D734A9" w:rsidRPr="00B20876">
        <w:rPr>
          <w:rFonts w:ascii="Times New Roman" w:hAnsi="Times New Roman" w:cs="Times New Roman"/>
          <w:sz w:val="28"/>
          <w:szCs w:val="28"/>
        </w:rPr>
        <w:t>6,9 тыс.</w:t>
      </w:r>
      <w:r w:rsidR="004E7731" w:rsidRPr="00B20876">
        <w:rPr>
          <w:rFonts w:ascii="Times New Roman" w:hAnsi="Times New Roman" w:cs="Times New Roman"/>
          <w:sz w:val="28"/>
          <w:szCs w:val="28"/>
        </w:rPr>
        <w:t xml:space="preserve"> чел</w:t>
      </w:r>
      <w:r w:rsidR="0062544E" w:rsidRPr="00B20876">
        <w:rPr>
          <w:rFonts w:ascii="Times New Roman" w:hAnsi="Times New Roman" w:cs="Times New Roman"/>
          <w:sz w:val="28"/>
          <w:szCs w:val="28"/>
        </w:rPr>
        <w:t>овек</w:t>
      </w:r>
      <w:r w:rsidR="004E7731" w:rsidRPr="00B20876">
        <w:rPr>
          <w:rFonts w:ascii="Times New Roman" w:hAnsi="Times New Roman" w:cs="Times New Roman"/>
          <w:sz w:val="28"/>
          <w:szCs w:val="28"/>
        </w:rPr>
        <w:t>.</w:t>
      </w:r>
    </w:p>
    <w:p w:rsidR="00360A0B" w:rsidRPr="00B20876" w:rsidRDefault="00360A0B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07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5"/>
        <w:gridCol w:w="2456"/>
        <w:gridCol w:w="2410"/>
        <w:gridCol w:w="1978"/>
        <w:gridCol w:w="6"/>
      </w:tblGrid>
      <w:tr w:rsidR="00BF17B5" w:rsidRPr="00B20876" w:rsidTr="002B26CC">
        <w:trPr>
          <w:gridAfter w:val="1"/>
          <w:wAfter w:w="6" w:type="dxa"/>
          <w:trHeight w:val="626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Годы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Финансирование, вс</w:t>
            </w: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е</w:t>
            </w: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го, млн.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Республиканский бюджет, млн. рублей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Федеральный бюджет</w:t>
            </w:r>
          </w:p>
        </w:tc>
      </w:tr>
      <w:tr w:rsidR="00BF17B5" w:rsidRPr="00B20876" w:rsidTr="00BF17B5">
        <w:trPr>
          <w:trHeight w:val="2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3,8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3,8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BF17B5" w:rsidRPr="00B20876" w:rsidTr="00BF17B5">
        <w:trPr>
          <w:trHeight w:val="2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4,1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4,1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BF17B5" w:rsidRPr="00B20876" w:rsidTr="00BF17B5">
        <w:trPr>
          <w:trHeight w:val="2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3,9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3,9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BF17B5" w:rsidRPr="00B20876" w:rsidTr="00BF17B5">
        <w:trPr>
          <w:trHeight w:val="2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4,0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BF17B5" w:rsidRPr="00B20876" w:rsidTr="00BF17B5">
        <w:trPr>
          <w:trHeight w:val="2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Итого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15,8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15,8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7B5" w:rsidRPr="00B20876" w:rsidRDefault="00BF17B5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</w:tbl>
    <w:p w:rsidR="00D734A9" w:rsidRPr="00B20876" w:rsidRDefault="00D734A9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573" w:rsidRPr="00B20876" w:rsidRDefault="009A7DF1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Трудоустроено в разрезе годов на общественные работы:</w:t>
      </w:r>
    </w:p>
    <w:p w:rsidR="009A7DF1" w:rsidRPr="00B20876" w:rsidRDefault="009A7DF1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6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1955"/>
        <w:gridCol w:w="541"/>
        <w:gridCol w:w="567"/>
        <w:gridCol w:w="567"/>
        <w:gridCol w:w="567"/>
        <w:gridCol w:w="571"/>
        <w:gridCol w:w="601"/>
        <w:gridCol w:w="513"/>
        <w:gridCol w:w="567"/>
        <w:gridCol w:w="567"/>
        <w:gridCol w:w="611"/>
        <w:gridCol w:w="660"/>
        <w:gridCol w:w="567"/>
      </w:tblGrid>
      <w:tr w:rsidR="00FC6573" w:rsidRPr="00B20876" w:rsidTr="00BD1F29">
        <w:trPr>
          <w:trHeight w:val="20"/>
          <w:jc w:val="center"/>
        </w:trPr>
        <w:tc>
          <w:tcPr>
            <w:tcW w:w="411" w:type="dxa"/>
            <w:vMerge w:val="restart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№</w:t>
            </w:r>
          </w:p>
          <w:p w:rsidR="00BD1F29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1955" w:type="dxa"/>
            <w:vMerge w:val="restart"/>
          </w:tcPr>
          <w:p w:rsidR="00BD1F29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</w:p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показателя</w:t>
            </w:r>
          </w:p>
        </w:tc>
        <w:tc>
          <w:tcPr>
            <w:tcW w:w="1675" w:type="dxa"/>
            <w:gridSpan w:val="3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2020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739" w:type="dxa"/>
            <w:gridSpan w:val="3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2021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647" w:type="dxa"/>
            <w:gridSpan w:val="3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2022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838" w:type="dxa"/>
            <w:gridSpan w:val="3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2023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</w:tr>
      <w:tr w:rsidR="00FC6573" w:rsidRPr="00B20876" w:rsidTr="00BD1F29">
        <w:trPr>
          <w:trHeight w:val="20"/>
          <w:jc w:val="center"/>
        </w:trPr>
        <w:tc>
          <w:tcPr>
            <w:tcW w:w="411" w:type="dxa"/>
            <w:vMerge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5" w:type="dxa"/>
            <w:vMerge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1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567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567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567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571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601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513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567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567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611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660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567" w:type="dxa"/>
          </w:tcPr>
          <w:p w:rsidR="00FC6573" w:rsidRPr="00B20876" w:rsidRDefault="00BD1F2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</w:tr>
      <w:tr w:rsidR="00FC6573" w:rsidRPr="00B20876" w:rsidTr="00BD1F29">
        <w:trPr>
          <w:trHeight w:val="20"/>
          <w:jc w:val="center"/>
        </w:trPr>
        <w:tc>
          <w:tcPr>
            <w:tcW w:w="411" w:type="dxa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5" w:type="dxa"/>
          </w:tcPr>
          <w:p w:rsidR="00FC6573" w:rsidRPr="00B20876" w:rsidRDefault="00FC6573" w:rsidP="00B208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Организация опл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а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чиваемых общ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е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ственных работ, тыс. человек</w:t>
            </w:r>
          </w:p>
        </w:tc>
        <w:tc>
          <w:tcPr>
            <w:tcW w:w="541" w:type="dxa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567" w:type="dxa"/>
          </w:tcPr>
          <w:p w:rsidR="00FC6573" w:rsidRPr="00B20876" w:rsidRDefault="00EA687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2,2</w:t>
            </w:r>
          </w:p>
        </w:tc>
        <w:tc>
          <w:tcPr>
            <w:tcW w:w="567" w:type="dxa"/>
          </w:tcPr>
          <w:p w:rsidR="00FC6573" w:rsidRPr="00B20876" w:rsidRDefault="00EA687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147</w:t>
            </w:r>
          </w:p>
        </w:tc>
        <w:tc>
          <w:tcPr>
            <w:tcW w:w="567" w:type="dxa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1,9</w:t>
            </w:r>
          </w:p>
        </w:tc>
        <w:tc>
          <w:tcPr>
            <w:tcW w:w="571" w:type="dxa"/>
          </w:tcPr>
          <w:p w:rsidR="00FC6573" w:rsidRPr="00B20876" w:rsidRDefault="00EA687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1,9</w:t>
            </w:r>
          </w:p>
        </w:tc>
        <w:tc>
          <w:tcPr>
            <w:tcW w:w="601" w:type="dxa"/>
          </w:tcPr>
          <w:p w:rsidR="00FC6573" w:rsidRPr="00B20876" w:rsidRDefault="00EA687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513" w:type="dxa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1,8</w:t>
            </w:r>
          </w:p>
        </w:tc>
        <w:tc>
          <w:tcPr>
            <w:tcW w:w="567" w:type="dxa"/>
          </w:tcPr>
          <w:p w:rsidR="00FC6573" w:rsidRPr="00B20876" w:rsidRDefault="00B716F6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2,1</w:t>
            </w:r>
          </w:p>
        </w:tc>
        <w:tc>
          <w:tcPr>
            <w:tcW w:w="567" w:type="dxa"/>
          </w:tcPr>
          <w:p w:rsidR="00FC6573" w:rsidRPr="00B20876" w:rsidRDefault="00B716F6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117</w:t>
            </w:r>
          </w:p>
        </w:tc>
        <w:tc>
          <w:tcPr>
            <w:tcW w:w="611" w:type="dxa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1,7</w:t>
            </w:r>
          </w:p>
        </w:tc>
        <w:tc>
          <w:tcPr>
            <w:tcW w:w="660" w:type="dxa"/>
          </w:tcPr>
          <w:p w:rsidR="00FC6573" w:rsidRPr="00B20876" w:rsidRDefault="00B716F6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1,7</w:t>
            </w:r>
          </w:p>
        </w:tc>
        <w:tc>
          <w:tcPr>
            <w:tcW w:w="567" w:type="dxa"/>
          </w:tcPr>
          <w:p w:rsidR="00FC6573" w:rsidRPr="00B20876" w:rsidRDefault="00B716F6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100</w:t>
            </w:r>
          </w:p>
        </w:tc>
      </w:tr>
    </w:tbl>
    <w:p w:rsidR="00FC6573" w:rsidRPr="00B20876" w:rsidRDefault="00FC6573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1F" w:rsidRPr="00B20876" w:rsidRDefault="007D441F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Основными видами общественных работ являлись:</w:t>
      </w:r>
    </w:p>
    <w:p w:rsidR="007D441F" w:rsidRPr="00B20876" w:rsidRDefault="007D441F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благоустройство населенных пунктов;</w:t>
      </w:r>
    </w:p>
    <w:p w:rsidR="007D441F" w:rsidRPr="00B20876" w:rsidRDefault="007D441F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заготовка дров для объектов социальной сферы;</w:t>
      </w:r>
    </w:p>
    <w:p w:rsidR="007D441F" w:rsidRPr="00B20876" w:rsidRDefault="007D441F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работа в организациях социальной сферы;</w:t>
      </w:r>
    </w:p>
    <w:p w:rsidR="007D441F" w:rsidRPr="00B20876" w:rsidRDefault="007D441F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сакманные работы;</w:t>
      </w:r>
    </w:p>
    <w:p w:rsidR="007D441F" w:rsidRPr="00B20876" w:rsidRDefault="007D441F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делопроизводство.</w:t>
      </w:r>
    </w:p>
    <w:p w:rsidR="007D441F" w:rsidRPr="00B20876" w:rsidRDefault="007D441F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В городах Кызыле и Ак-Довураке основными видами общественных р</w:t>
      </w:r>
      <w:r w:rsidRPr="00B20876">
        <w:rPr>
          <w:rFonts w:ascii="Times New Roman" w:hAnsi="Times New Roman" w:cs="Times New Roman"/>
          <w:sz w:val="28"/>
          <w:szCs w:val="28"/>
        </w:rPr>
        <w:t>а</w:t>
      </w:r>
      <w:r w:rsidRPr="00B20876">
        <w:rPr>
          <w:rFonts w:ascii="Times New Roman" w:hAnsi="Times New Roman" w:cs="Times New Roman"/>
          <w:sz w:val="28"/>
          <w:szCs w:val="28"/>
        </w:rPr>
        <w:t>бот явились работы по уборке территорий от мусора, работа в теплице, дел</w:t>
      </w:r>
      <w:r w:rsidRPr="00B20876">
        <w:rPr>
          <w:rFonts w:ascii="Times New Roman" w:hAnsi="Times New Roman" w:cs="Times New Roman"/>
          <w:sz w:val="28"/>
          <w:szCs w:val="28"/>
        </w:rPr>
        <w:t>о</w:t>
      </w:r>
      <w:r w:rsidRPr="00B20876">
        <w:rPr>
          <w:rFonts w:ascii="Times New Roman" w:hAnsi="Times New Roman" w:cs="Times New Roman"/>
          <w:sz w:val="28"/>
          <w:szCs w:val="28"/>
        </w:rPr>
        <w:t>производство, разноска повесток, уборка помещений.</w:t>
      </w:r>
    </w:p>
    <w:p w:rsidR="007D441F" w:rsidRPr="00B20876" w:rsidRDefault="007D441F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В сельских районах основными видами общественных работ оказались следующие работы:</w:t>
      </w:r>
    </w:p>
    <w:p w:rsidR="007D441F" w:rsidRPr="00B20876" w:rsidRDefault="007D441F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сакманные работы;</w:t>
      </w:r>
    </w:p>
    <w:p w:rsidR="007D441F" w:rsidRPr="00B20876" w:rsidRDefault="007D441F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ремонтно-строительные работы;</w:t>
      </w:r>
    </w:p>
    <w:p w:rsidR="007D441F" w:rsidRPr="00B20876" w:rsidRDefault="007D441F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lastRenderedPageBreak/>
        <w:t>благоустройство;</w:t>
      </w:r>
    </w:p>
    <w:p w:rsidR="007D441F" w:rsidRPr="00B20876" w:rsidRDefault="007D441F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весенне-полевые работы;</w:t>
      </w:r>
    </w:p>
    <w:p w:rsidR="007D441F" w:rsidRPr="00B20876" w:rsidRDefault="007D441F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заготовка дров.</w:t>
      </w:r>
    </w:p>
    <w:p w:rsidR="003D0711" w:rsidRPr="00B20876" w:rsidRDefault="003D0711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711" w:rsidRPr="00B20876" w:rsidRDefault="007D441F" w:rsidP="00B208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3.5. Организация временного трудоустройства безработных </w:t>
      </w:r>
    </w:p>
    <w:p w:rsidR="007D441F" w:rsidRPr="00B20876" w:rsidRDefault="007D441F" w:rsidP="00B208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0876">
        <w:rPr>
          <w:rFonts w:ascii="Times New Roman" w:eastAsia="Calibri" w:hAnsi="Times New Roman" w:cs="Times New Roman"/>
          <w:sz w:val="28"/>
          <w:szCs w:val="28"/>
        </w:rPr>
        <w:t>граждан, испытывающих трудности в поиске работы</w:t>
      </w:r>
    </w:p>
    <w:p w:rsidR="003D0711" w:rsidRPr="00B20876" w:rsidRDefault="003D0711" w:rsidP="00B20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4E7" w:rsidRPr="00B20876" w:rsidRDefault="002058AE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За период с 2020 года по 2023 год </w:t>
      </w:r>
      <w:r w:rsidR="00E930AB" w:rsidRPr="00B20876">
        <w:rPr>
          <w:rFonts w:ascii="Times New Roman" w:hAnsi="Times New Roman" w:cs="Times New Roman"/>
          <w:sz w:val="28"/>
          <w:szCs w:val="28"/>
        </w:rPr>
        <w:t>при организации временного труд</w:t>
      </w:r>
      <w:r w:rsidR="00E930AB" w:rsidRPr="00B20876">
        <w:rPr>
          <w:rFonts w:ascii="Times New Roman" w:hAnsi="Times New Roman" w:cs="Times New Roman"/>
          <w:sz w:val="28"/>
          <w:szCs w:val="28"/>
        </w:rPr>
        <w:t>о</w:t>
      </w:r>
      <w:r w:rsidR="00E930AB" w:rsidRPr="00B20876">
        <w:rPr>
          <w:rFonts w:ascii="Times New Roman" w:hAnsi="Times New Roman" w:cs="Times New Roman"/>
          <w:sz w:val="28"/>
          <w:szCs w:val="28"/>
        </w:rPr>
        <w:t xml:space="preserve">устройства </w:t>
      </w:r>
      <w:r w:rsidR="00C870AA" w:rsidRPr="00B20876">
        <w:rPr>
          <w:rFonts w:ascii="Times New Roman" w:hAnsi="Times New Roman" w:cs="Times New Roman"/>
          <w:sz w:val="28"/>
          <w:szCs w:val="28"/>
        </w:rPr>
        <w:t xml:space="preserve">на оказание материальной помощи </w:t>
      </w:r>
      <w:r w:rsidR="00E930AB" w:rsidRPr="00B20876">
        <w:rPr>
          <w:rFonts w:ascii="Times New Roman" w:hAnsi="Times New Roman" w:cs="Times New Roman"/>
          <w:sz w:val="28"/>
          <w:szCs w:val="28"/>
        </w:rPr>
        <w:t>безработным гражданам, исп</w:t>
      </w:r>
      <w:r w:rsidR="00E930AB" w:rsidRPr="00B20876">
        <w:rPr>
          <w:rFonts w:ascii="Times New Roman" w:hAnsi="Times New Roman" w:cs="Times New Roman"/>
          <w:sz w:val="28"/>
          <w:szCs w:val="28"/>
        </w:rPr>
        <w:t>ы</w:t>
      </w:r>
      <w:r w:rsidR="00E930AB" w:rsidRPr="00B20876">
        <w:rPr>
          <w:rFonts w:ascii="Times New Roman" w:hAnsi="Times New Roman" w:cs="Times New Roman"/>
          <w:sz w:val="28"/>
          <w:szCs w:val="28"/>
        </w:rPr>
        <w:t>тывающим трудности в поиске работы</w:t>
      </w:r>
      <w:r w:rsidR="001108C1" w:rsidRPr="00B20876">
        <w:rPr>
          <w:rFonts w:ascii="Times New Roman" w:hAnsi="Times New Roman" w:cs="Times New Roman"/>
          <w:sz w:val="28"/>
          <w:szCs w:val="28"/>
        </w:rPr>
        <w:t xml:space="preserve">, </w:t>
      </w:r>
      <w:r w:rsidR="005E04E7" w:rsidRPr="00B20876">
        <w:rPr>
          <w:rFonts w:ascii="Times New Roman" w:hAnsi="Times New Roman" w:cs="Times New Roman"/>
          <w:sz w:val="28"/>
          <w:szCs w:val="28"/>
        </w:rPr>
        <w:t>из республиканского бюджета было направлено 5,</w:t>
      </w:r>
      <w:r w:rsidR="000F75BC" w:rsidRPr="00B20876">
        <w:rPr>
          <w:rFonts w:ascii="Times New Roman" w:hAnsi="Times New Roman" w:cs="Times New Roman"/>
          <w:sz w:val="28"/>
          <w:szCs w:val="28"/>
        </w:rPr>
        <w:t>8</w:t>
      </w:r>
      <w:r w:rsidR="005E04E7" w:rsidRPr="00B20876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6E21CC" w:rsidRPr="00B20876">
        <w:rPr>
          <w:rFonts w:ascii="Times New Roman" w:hAnsi="Times New Roman" w:cs="Times New Roman"/>
          <w:sz w:val="28"/>
          <w:szCs w:val="28"/>
        </w:rPr>
        <w:t>,</w:t>
      </w:r>
      <w:r w:rsidR="005E04E7" w:rsidRPr="00B20876">
        <w:rPr>
          <w:rFonts w:ascii="Times New Roman" w:hAnsi="Times New Roman" w:cs="Times New Roman"/>
          <w:sz w:val="28"/>
          <w:szCs w:val="28"/>
        </w:rPr>
        <w:t xml:space="preserve"> трудоустроено 2,7 тыс. человек.</w:t>
      </w:r>
    </w:p>
    <w:p w:rsidR="001C4CD4" w:rsidRPr="00B20876" w:rsidRDefault="001C4CD4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2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0"/>
        <w:gridCol w:w="2298"/>
        <w:gridCol w:w="2289"/>
        <w:gridCol w:w="2410"/>
      </w:tblGrid>
      <w:tr w:rsidR="00634DBC" w:rsidRPr="00B20876" w:rsidTr="00634DBC">
        <w:trPr>
          <w:trHeight w:val="2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Годы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Финансирование, всего, млн. рублей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Республиканский бюджет, млн.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Федеральный бюджет, млн. рублей</w:t>
            </w:r>
          </w:p>
        </w:tc>
      </w:tr>
      <w:tr w:rsidR="00634DBC" w:rsidRPr="00B20876" w:rsidTr="00634DBC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1,4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634DBC" w:rsidRPr="00B20876" w:rsidTr="00634DBC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1,6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634DBC" w:rsidRPr="00B20876" w:rsidTr="00634DBC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1,4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634DBC" w:rsidRPr="00B20876" w:rsidTr="00634DBC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1,4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634DBC" w:rsidRPr="00B20876" w:rsidTr="00634DBC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Итого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5,8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5,8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DBC" w:rsidRPr="00B20876" w:rsidRDefault="00634DB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</w:tbl>
    <w:p w:rsidR="00FC6573" w:rsidRPr="00B20876" w:rsidRDefault="00FC6573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5BC" w:rsidRPr="00B20876" w:rsidRDefault="000F75BC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Трудоустроено в разрезе годов на </w:t>
      </w:r>
      <w:r w:rsidR="005D7D6C" w:rsidRPr="00B20876">
        <w:rPr>
          <w:rFonts w:ascii="Times New Roman" w:hAnsi="Times New Roman" w:cs="Times New Roman"/>
          <w:sz w:val="28"/>
          <w:szCs w:val="28"/>
        </w:rPr>
        <w:t>временные</w:t>
      </w:r>
      <w:r w:rsidRPr="00B20876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0F75BC" w:rsidRPr="00B20876" w:rsidRDefault="000F75BC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4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1858"/>
        <w:gridCol w:w="638"/>
        <w:gridCol w:w="567"/>
        <w:gridCol w:w="567"/>
        <w:gridCol w:w="500"/>
        <w:gridCol w:w="567"/>
        <w:gridCol w:w="495"/>
        <w:gridCol w:w="602"/>
        <w:gridCol w:w="567"/>
        <w:gridCol w:w="567"/>
        <w:gridCol w:w="655"/>
        <w:gridCol w:w="708"/>
        <w:gridCol w:w="541"/>
      </w:tblGrid>
      <w:tr w:rsidR="00FC6573" w:rsidRPr="00B20876" w:rsidTr="003D0711">
        <w:trPr>
          <w:trHeight w:val="20"/>
          <w:jc w:val="center"/>
        </w:trPr>
        <w:tc>
          <w:tcPr>
            <w:tcW w:w="411" w:type="dxa"/>
            <w:vMerge w:val="restart"/>
          </w:tcPr>
          <w:p w:rsidR="00FC6573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№</w:t>
            </w:r>
          </w:p>
          <w:p w:rsidR="009D37F4" w:rsidRPr="00B20876" w:rsidRDefault="009D37F4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1858" w:type="dxa"/>
            <w:vMerge w:val="restart"/>
          </w:tcPr>
          <w:p w:rsidR="003D0711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</w:p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показателя</w:t>
            </w:r>
          </w:p>
        </w:tc>
        <w:tc>
          <w:tcPr>
            <w:tcW w:w="1772" w:type="dxa"/>
            <w:gridSpan w:val="3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2020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562" w:type="dxa"/>
            <w:gridSpan w:val="3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2021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736" w:type="dxa"/>
            <w:gridSpan w:val="3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2022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904" w:type="dxa"/>
            <w:gridSpan w:val="3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2023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</w:tr>
      <w:tr w:rsidR="00FC6573" w:rsidRPr="00B20876" w:rsidTr="003D0711">
        <w:trPr>
          <w:trHeight w:val="20"/>
          <w:jc w:val="center"/>
        </w:trPr>
        <w:tc>
          <w:tcPr>
            <w:tcW w:w="411" w:type="dxa"/>
            <w:vMerge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58" w:type="dxa"/>
            <w:vMerge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8" w:type="dxa"/>
          </w:tcPr>
          <w:p w:rsidR="00FC6573" w:rsidRPr="00B20876" w:rsidRDefault="003D071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567" w:type="dxa"/>
          </w:tcPr>
          <w:p w:rsidR="00FC6573" w:rsidRPr="00B20876" w:rsidRDefault="003D071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567" w:type="dxa"/>
          </w:tcPr>
          <w:p w:rsidR="00FC6573" w:rsidRPr="00B20876" w:rsidRDefault="003D071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500" w:type="dxa"/>
          </w:tcPr>
          <w:p w:rsidR="00FC6573" w:rsidRPr="00B20876" w:rsidRDefault="003D071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567" w:type="dxa"/>
          </w:tcPr>
          <w:p w:rsidR="00FC6573" w:rsidRPr="00B20876" w:rsidRDefault="003D071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495" w:type="dxa"/>
          </w:tcPr>
          <w:p w:rsidR="00FC6573" w:rsidRPr="00B20876" w:rsidRDefault="003D071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602" w:type="dxa"/>
          </w:tcPr>
          <w:p w:rsidR="00FC6573" w:rsidRPr="00B20876" w:rsidRDefault="003D071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567" w:type="dxa"/>
          </w:tcPr>
          <w:p w:rsidR="00FC6573" w:rsidRPr="00B20876" w:rsidRDefault="003D071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567" w:type="dxa"/>
          </w:tcPr>
          <w:p w:rsidR="00FC6573" w:rsidRPr="00B20876" w:rsidRDefault="003D071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655" w:type="dxa"/>
          </w:tcPr>
          <w:p w:rsidR="00FC6573" w:rsidRPr="00B20876" w:rsidRDefault="003D071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708" w:type="dxa"/>
          </w:tcPr>
          <w:p w:rsidR="00FC6573" w:rsidRPr="00B20876" w:rsidRDefault="003D071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541" w:type="dxa"/>
          </w:tcPr>
          <w:p w:rsidR="00FC6573" w:rsidRPr="00B20876" w:rsidRDefault="003D071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</w:tr>
      <w:tr w:rsidR="00FC6573" w:rsidRPr="00B20876" w:rsidTr="003D0711">
        <w:trPr>
          <w:trHeight w:val="20"/>
          <w:jc w:val="center"/>
        </w:trPr>
        <w:tc>
          <w:tcPr>
            <w:tcW w:w="411" w:type="dxa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58" w:type="dxa"/>
          </w:tcPr>
          <w:p w:rsidR="00FC6573" w:rsidRPr="00B20876" w:rsidRDefault="00FC6573" w:rsidP="00B208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Организация </w:t>
            </w:r>
            <w:r w:rsidR="00517929"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вр</w:t>
            </w:r>
            <w:r w:rsidR="00517929"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е</w:t>
            </w:r>
            <w:r w:rsidR="00517929"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менного труд</w:t>
            </w:r>
            <w:r w:rsidR="00517929"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о</w:t>
            </w:r>
            <w:r w:rsidR="00517929"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устройства безр</w:t>
            </w:r>
            <w:r w:rsidR="00517929"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а</w:t>
            </w:r>
            <w:r w:rsidR="00517929"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ботных граждан, испытывающих трудности в пои</w:t>
            </w:r>
            <w:r w:rsidR="00517929"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с</w:t>
            </w:r>
            <w:r w:rsidR="00517929"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ке работы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, тыс. человек</w:t>
            </w:r>
          </w:p>
        </w:tc>
        <w:tc>
          <w:tcPr>
            <w:tcW w:w="638" w:type="dxa"/>
          </w:tcPr>
          <w:p w:rsidR="00FC6573" w:rsidRPr="00B20876" w:rsidRDefault="005D7D6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0,8</w:t>
            </w:r>
          </w:p>
        </w:tc>
        <w:tc>
          <w:tcPr>
            <w:tcW w:w="567" w:type="dxa"/>
          </w:tcPr>
          <w:p w:rsidR="00FC6573" w:rsidRPr="00B20876" w:rsidRDefault="005D7D6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0,6</w:t>
            </w:r>
          </w:p>
        </w:tc>
        <w:tc>
          <w:tcPr>
            <w:tcW w:w="567" w:type="dxa"/>
          </w:tcPr>
          <w:p w:rsidR="00FC6573" w:rsidRPr="00B20876" w:rsidRDefault="005D7D6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75,0</w:t>
            </w:r>
          </w:p>
        </w:tc>
        <w:tc>
          <w:tcPr>
            <w:tcW w:w="500" w:type="dxa"/>
          </w:tcPr>
          <w:p w:rsidR="00FC6573" w:rsidRPr="00B20876" w:rsidRDefault="005D7D6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0,7</w:t>
            </w:r>
          </w:p>
        </w:tc>
        <w:tc>
          <w:tcPr>
            <w:tcW w:w="567" w:type="dxa"/>
          </w:tcPr>
          <w:p w:rsidR="00FC6573" w:rsidRPr="00B20876" w:rsidRDefault="005D7D6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</w:t>
            </w:r>
            <w:r w:rsidR="00622520" w:rsidRPr="00B20876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95" w:type="dxa"/>
          </w:tcPr>
          <w:p w:rsidR="00FC6573" w:rsidRPr="00B20876" w:rsidRDefault="00622520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602" w:type="dxa"/>
          </w:tcPr>
          <w:p w:rsidR="00FC6573" w:rsidRPr="00B20876" w:rsidRDefault="005D7D6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0,6</w:t>
            </w:r>
          </w:p>
        </w:tc>
        <w:tc>
          <w:tcPr>
            <w:tcW w:w="567" w:type="dxa"/>
          </w:tcPr>
          <w:p w:rsidR="00FC6573" w:rsidRPr="00B20876" w:rsidRDefault="005D7D6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</w:t>
            </w:r>
            <w:r w:rsidR="00622520" w:rsidRPr="00B20876">
              <w:rPr>
                <w:rFonts w:ascii="Times New Roman" w:hAnsi="Times New Roman" w:cs="Times New Roman"/>
                <w:szCs w:val="28"/>
              </w:rPr>
              <w:t>,7</w:t>
            </w:r>
          </w:p>
        </w:tc>
        <w:tc>
          <w:tcPr>
            <w:tcW w:w="567" w:type="dxa"/>
          </w:tcPr>
          <w:p w:rsidR="00FC6573" w:rsidRPr="00B20876" w:rsidRDefault="005D7D6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</w:t>
            </w:r>
            <w:r w:rsidR="00622520" w:rsidRPr="00B20876">
              <w:rPr>
                <w:rFonts w:ascii="Times New Roman" w:hAnsi="Times New Roman" w:cs="Times New Roman"/>
                <w:szCs w:val="28"/>
              </w:rPr>
              <w:t>16,7</w:t>
            </w:r>
          </w:p>
        </w:tc>
        <w:tc>
          <w:tcPr>
            <w:tcW w:w="655" w:type="dxa"/>
          </w:tcPr>
          <w:p w:rsidR="00FC6573" w:rsidRPr="00B20876" w:rsidRDefault="005D7D6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708" w:type="dxa"/>
          </w:tcPr>
          <w:p w:rsidR="00FC6573" w:rsidRPr="00B20876" w:rsidRDefault="005D7D6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541" w:type="dxa"/>
          </w:tcPr>
          <w:p w:rsidR="00FC6573" w:rsidRPr="00B20876" w:rsidRDefault="00FC6573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100</w:t>
            </w:r>
          </w:p>
        </w:tc>
      </w:tr>
    </w:tbl>
    <w:p w:rsidR="00FC6573" w:rsidRPr="00B20876" w:rsidRDefault="00FC6573" w:rsidP="00B20876">
      <w:pPr>
        <w:pStyle w:val="a4"/>
        <w:tabs>
          <w:tab w:val="num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D441F" w:rsidRPr="00B20876" w:rsidRDefault="007D441F" w:rsidP="00B2087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3.6. </w:t>
      </w:r>
      <w:r w:rsidRPr="00B2087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Социальная адаптация безработных граждан на рынке труда</w:t>
      </w:r>
    </w:p>
    <w:p w:rsidR="003D0711" w:rsidRPr="00B20876" w:rsidRDefault="003D0711" w:rsidP="00B2087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p w:rsidR="009B6506" w:rsidRPr="00B20876" w:rsidRDefault="009B6506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Используемые в работе службы занятости населения программы хотя и носят название социально-адаптационных, в них в большей доле присутствует профессионально-адаптационная составляющая.</w:t>
      </w:r>
    </w:p>
    <w:p w:rsidR="009B6506" w:rsidRPr="00B20876" w:rsidRDefault="009B6506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Учет особенностей данных категорий граждан заключается в следующих моментах работы:</w:t>
      </w:r>
    </w:p>
    <w:p w:rsidR="009B6506" w:rsidRPr="00B20876" w:rsidRDefault="009B6506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помощь безработному справиться со своими переживаниями в связи с п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терей работы;</w:t>
      </w:r>
    </w:p>
    <w:p w:rsidR="009B6506" w:rsidRPr="00B20876" w:rsidRDefault="009B6506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включение его в социальную группу;</w:t>
      </w:r>
    </w:p>
    <w:p w:rsidR="009B6506" w:rsidRPr="00B20876" w:rsidRDefault="009B6506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необходимых навыков поиска работы;</w:t>
      </w:r>
    </w:p>
    <w:p w:rsidR="009B6506" w:rsidRPr="00B20876" w:rsidRDefault="009B6506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всемерная поддержка активности и инициативности, направленные на преодоление сложившейся ситуации безработицы;</w:t>
      </w:r>
    </w:p>
    <w:p w:rsidR="009B6506" w:rsidRPr="00B20876" w:rsidRDefault="009B6506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предупреждение возможных негативных следствий пребывания в статусе безработного («заученная беспомощность», свыкание с ситуацией, агресси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ность, формирование эффективных форм поведения при разных ситуациях п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иска работы и т.д.).</w:t>
      </w:r>
    </w:p>
    <w:p w:rsidR="009B6506" w:rsidRPr="00B20876" w:rsidRDefault="009B6506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важным является то, что ведущий этих программ не всегда должен исполнять роль сотрудника центра занятости. Иногда он должен выступать в качестве агента, представляющего интересы клиента при подборе вакансий и осуществляющего маркетинг своих клиентов применительно к запросам раб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тодателей. Работу с такой категорией граждан, как выпускники учреждений профессионального образования, целесообразно начинать на последних курсах обучения. Только тогда они выйдут на рынок труда с хорошими адаптивными качествами, мобильными и, самое главное, мотивированными на труд.</w:t>
      </w:r>
    </w:p>
    <w:p w:rsidR="00C870AA" w:rsidRPr="00B20876" w:rsidRDefault="002058AE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За период с 2020 года по 2023 год</w:t>
      </w:r>
      <w:r w:rsidR="00C870AA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="00540568" w:rsidRPr="00B20876">
        <w:rPr>
          <w:rFonts w:ascii="Times New Roman" w:hAnsi="Times New Roman" w:cs="Times New Roman"/>
          <w:sz w:val="28"/>
          <w:szCs w:val="28"/>
        </w:rPr>
        <w:t xml:space="preserve">государственную услугу по социальной адаптации граждан на рынке труда получили свыше 4,0 тыс. человек. На эти цели было направлено из республиканского бюджета </w:t>
      </w:r>
      <w:r w:rsidR="00733B53" w:rsidRPr="00B20876">
        <w:rPr>
          <w:rFonts w:ascii="Times New Roman" w:hAnsi="Times New Roman" w:cs="Times New Roman"/>
          <w:sz w:val="28"/>
          <w:szCs w:val="28"/>
        </w:rPr>
        <w:t>299,7 тыс.</w:t>
      </w:r>
      <w:r w:rsidR="00540568" w:rsidRPr="00B2087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33B53" w:rsidRPr="00B20876" w:rsidRDefault="00733B53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2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0"/>
        <w:gridCol w:w="2298"/>
        <w:gridCol w:w="2289"/>
        <w:gridCol w:w="2410"/>
      </w:tblGrid>
      <w:tr w:rsidR="00622520" w:rsidRPr="00B20876" w:rsidTr="00622520">
        <w:trPr>
          <w:trHeight w:val="2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Годы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Финансирование, всего, тыс. рублей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Республиканский бюджет,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Федеральный бюджет, тыс. рублей</w:t>
            </w:r>
          </w:p>
        </w:tc>
      </w:tr>
      <w:tr w:rsidR="00622520" w:rsidRPr="00B20876" w:rsidTr="00622520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27,0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27,0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622520" w:rsidRPr="00B20876" w:rsidTr="00622520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36,7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36,7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622520" w:rsidRPr="00B20876" w:rsidTr="00622520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36,0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36,0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622520" w:rsidRPr="00B20876" w:rsidTr="00622520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200,0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622520" w:rsidRPr="00B20876" w:rsidTr="00622520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Итого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299,7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299,7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520" w:rsidRPr="00B20876" w:rsidRDefault="0062252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</w:tbl>
    <w:p w:rsidR="001C4CD4" w:rsidRPr="00B20876" w:rsidRDefault="001C4CD4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5E1" w:rsidRPr="00B20876" w:rsidRDefault="00733B53" w:rsidP="00B20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В разрезе годов государственную услугу по социальной адаптации пол</w:t>
      </w:r>
      <w:r w:rsidRPr="00B20876">
        <w:rPr>
          <w:rFonts w:ascii="Times New Roman" w:hAnsi="Times New Roman" w:cs="Times New Roman"/>
          <w:sz w:val="28"/>
          <w:szCs w:val="28"/>
        </w:rPr>
        <w:t>у</w:t>
      </w:r>
      <w:r w:rsidRPr="00B20876">
        <w:rPr>
          <w:rFonts w:ascii="Times New Roman" w:hAnsi="Times New Roman" w:cs="Times New Roman"/>
          <w:sz w:val="28"/>
          <w:szCs w:val="28"/>
        </w:rPr>
        <w:t>чали:</w:t>
      </w:r>
    </w:p>
    <w:p w:rsidR="00733B53" w:rsidRPr="00B20876" w:rsidRDefault="00733B53" w:rsidP="00B20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2084"/>
        <w:gridCol w:w="639"/>
        <w:gridCol w:w="567"/>
        <w:gridCol w:w="602"/>
        <w:gridCol w:w="567"/>
        <w:gridCol w:w="585"/>
        <w:gridCol w:w="647"/>
        <w:gridCol w:w="536"/>
        <w:gridCol w:w="623"/>
        <w:gridCol w:w="665"/>
        <w:gridCol w:w="616"/>
        <w:gridCol w:w="521"/>
        <w:gridCol w:w="544"/>
      </w:tblGrid>
      <w:tr w:rsidR="008905E1" w:rsidRPr="00B20876" w:rsidTr="00F10841">
        <w:trPr>
          <w:trHeight w:val="20"/>
          <w:jc w:val="center"/>
        </w:trPr>
        <w:tc>
          <w:tcPr>
            <w:tcW w:w="411" w:type="dxa"/>
            <w:vMerge w:val="restart"/>
          </w:tcPr>
          <w:p w:rsidR="008905E1" w:rsidRPr="00B20876" w:rsidRDefault="008905E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№</w:t>
            </w:r>
          </w:p>
          <w:p w:rsidR="00F10841" w:rsidRPr="00B20876" w:rsidRDefault="00F1084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2084" w:type="dxa"/>
            <w:vMerge w:val="restart"/>
          </w:tcPr>
          <w:p w:rsidR="00F10841" w:rsidRPr="00B20876" w:rsidRDefault="008905E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</w:p>
          <w:p w:rsidR="008905E1" w:rsidRPr="00B20876" w:rsidRDefault="008905E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показателя</w:t>
            </w:r>
          </w:p>
        </w:tc>
        <w:tc>
          <w:tcPr>
            <w:tcW w:w="1808" w:type="dxa"/>
            <w:gridSpan w:val="3"/>
          </w:tcPr>
          <w:p w:rsidR="008905E1" w:rsidRPr="00B20876" w:rsidRDefault="008905E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2020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799" w:type="dxa"/>
            <w:gridSpan w:val="3"/>
          </w:tcPr>
          <w:p w:rsidR="008905E1" w:rsidRPr="00B20876" w:rsidRDefault="008905E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2021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824" w:type="dxa"/>
            <w:gridSpan w:val="3"/>
          </w:tcPr>
          <w:p w:rsidR="008905E1" w:rsidRPr="00B20876" w:rsidRDefault="008905E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2022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681" w:type="dxa"/>
            <w:gridSpan w:val="3"/>
          </w:tcPr>
          <w:p w:rsidR="008905E1" w:rsidRPr="00B20876" w:rsidRDefault="008905E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2023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</w:tr>
      <w:tr w:rsidR="008905E1" w:rsidRPr="00B20876" w:rsidTr="00F10841">
        <w:trPr>
          <w:trHeight w:val="20"/>
          <w:jc w:val="center"/>
        </w:trPr>
        <w:tc>
          <w:tcPr>
            <w:tcW w:w="411" w:type="dxa"/>
            <w:vMerge/>
          </w:tcPr>
          <w:p w:rsidR="008905E1" w:rsidRPr="00B20876" w:rsidRDefault="008905E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84" w:type="dxa"/>
            <w:vMerge/>
          </w:tcPr>
          <w:p w:rsidR="008905E1" w:rsidRPr="00B20876" w:rsidRDefault="008905E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9" w:type="dxa"/>
          </w:tcPr>
          <w:p w:rsidR="008905E1" w:rsidRPr="00B20876" w:rsidRDefault="00F1084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567" w:type="dxa"/>
          </w:tcPr>
          <w:p w:rsidR="008905E1" w:rsidRPr="00B20876" w:rsidRDefault="00F1084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602" w:type="dxa"/>
          </w:tcPr>
          <w:p w:rsidR="008905E1" w:rsidRPr="00B20876" w:rsidRDefault="00F1084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567" w:type="dxa"/>
          </w:tcPr>
          <w:p w:rsidR="008905E1" w:rsidRPr="00B20876" w:rsidRDefault="00F1084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585" w:type="dxa"/>
          </w:tcPr>
          <w:p w:rsidR="008905E1" w:rsidRPr="00B20876" w:rsidRDefault="00F1084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647" w:type="dxa"/>
          </w:tcPr>
          <w:p w:rsidR="008905E1" w:rsidRPr="00B20876" w:rsidRDefault="00F1084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536" w:type="dxa"/>
          </w:tcPr>
          <w:p w:rsidR="008905E1" w:rsidRPr="00B20876" w:rsidRDefault="00F1084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623" w:type="dxa"/>
          </w:tcPr>
          <w:p w:rsidR="008905E1" w:rsidRPr="00B20876" w:rsidRDefault="00F1084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665" w:type="dxa"/>
          </w:tcPr>
          <w:p w:rsidR="008905E1" w:rsidRPr="00B20876" w:rsidRDefault="00F1084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616" w:type="dxa"/>
          </w:tcPr>
          <w:p w:rsidR="008905E1" w:rsidRPr="00B20876" w:rsidRDefault="00F1084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521" w:type="dxa"/>
          </w:tcPr>
          <w:p w:rsidR="008905E1" w:rsidRPr="00B20876" w:rsidRDefault="00F1084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544" w:type="dxa"/>
          </w:tcPr>
          <w:p w:rsidR="008905E1" w:rsidRPr="00B20876" w:rsidRDefault="00F1084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</w:tr>
      <w:tr w:rsidR="008905E1" w:rsidRPr="00B20876" w:rsidTr="00F10841">
        <w:trPr>
          <w:trHeight w:val="20"/>
          <w:jc w:val="center"/>
        </w:trPr>
        <w:tc>
          <w:tcPr>
            <w:tcW w:w="411" w:type="dxa"/>
          </w:tcPr>
          <w:p w:rsidR="008905E1" w:rsidRPr="00B20876" w:rsidRDefault="008905E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84" w:type="dxa"/>
          </w:tcPr>
          <w:p w:rsidR="008905E1" w:rsidRPr="00B20876" w:rsidRDefault="001021AD" w:rsidP="00B208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Социальная адапт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а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ция безработных граждан на рынке труда,</w:t>
            </w:r>
            <w:r w:rsidR="008905E1"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 тыс. человек</w:t>
            </w:r>
          </w:p>
        </w:tc>
        <w:tc>
          <w:tcPr>
            <w:tcW w:w="639" w:type="dxa"/>
          </w:tcPr>
          <w:p w:rsidR="008905E1" w:rsidRPr="00B20876" w:rsidRDefault="00F170B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1,0</w:t>
            </w:r>
          </w:p>
        </w:tc>
        <w:tc>
          <w:tcPr>
            <w:tcW w:w="567" w:type="dxa"/>
          </w:tcPr>
          <w:p w:rsidR="008905E1" w:rsidRPr="00B20876" w:rsidRDefault="002E121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0,7</w:t>
            </w:r>
          </w:p>
        </w:tc>
        <w:tc>
          <w:tcPr>
            <w:tcW w:w="602" w:type="dxa"/>
          </w:tcPr>
          <w:p w:rsidR="008905E1" w:rsidRPr="00B20876" w:rsidRDefault="002E121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70,0</w:t>
            </w:r>
          </w:p>
        </w:tc>
        <w:tc>
          <w:tcPr>
            <w:tcW w:w="567" w:type="dxa"/>
          </w:tcPr>
          <w:p w:rsidR="008905E1" w:rsidRPr="00B20876" w:rsidRDefault="00F170B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1,0</w:t>
            </w:r>
          </w:p>
        </w:tc>
        <w:tc>
          <w:tcPr>
            <w:tcW w:w="585" w:type="dxa"/>
          </w:tcPr>
          <w:p w:rsidR="008905E1" w:rsidRPr="00B20876" w:rsidRDefault="00F170B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</w:t>
            </w:r>
            <w:r w:rsidR="002E121C" w:rsidRPr="00B20876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647" w:type="dxa"/>
          </w:tcPr>
          <w:p w:rsidR="008905E1" w:rsidRPr="00B20876" w:rsidRDefault="002E121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70,4</w:t>
            </w:r>
          </w:p>
        </w:tc>
        <w:tc>
          <w:tcPr>
            <w:tcW w:w="536" w:type="dxa"/>
          </w:tcPr>
          <w:p w:rsidR="008905E1" w:rsidRPr="00B20876" w:rsidRDefault="00F170B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1,0</w:t>
            </w:r>
          </w:p>
        </w:tc>
        <w:tc>
          <w:tcPr>
            <w:tcW w:w="623" w:type="dxa"/>
          </w:tcPr>
          <w:p w:rsidR="008905E1" w:rsidRPr="00B20876" w:rsidRDefault="00F170B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1,1</w:t>
            </w:r>
          </w:p>
        </w:tc>
        <w:tc>
          <w:tcPr>
            <w:tcW w:w="665" w:type="dxa"/>
          </w:tcPr>
          <w:p w:rsidR="008905E1" w:rsidRPr="00B20876" w:rsidRDefault="00F170B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110,0</w:t>
            </w:r>
          </w:p>
        </w:tc>
        <w:tc>
          <w:tcPr>
            <w:tcW w:w="616" w:type="dxa"/>
          </w:tcPr>
          <w:p w:rsidR="008905E1" w:rsidRPr="00B20876" w:rsidRDefault="00F170B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1,0</w:t>
            </w:r>
          </w:p>
        </w:tc>
        <w:tc>
          <w:tcPr>
            <w:tcW w:w="521" w:type="dxa"/>
          </w:tcPr>
          <w:p w:rsidR="008905E1" w:rsidRPr="00B20876" w:rsidRDefault="00F170B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1,3</w:t>
            </w:r>
          </w:p>
        </w:tc>
        <w:tc>
          <w:tcPr>
            <w:tcW w:w="544" w:type="dxa"/>
          </w:tcPr>
          <w:p w:rsidR="008905E1" w:rsidRPr="00B20876" w:rsidRDefault="002E121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130</w:t>
            </w:r>
          </w:p>
        </w:tc>
      </w:tr>
    </w:tbl>
    <w:p w:rsidR="001C4CD4" w:rsidRPr="00B20876" w:rsidRDefault="001C4CD4" w:rsidP="00B20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506" w:rsidRPr="00B20876" w:rsidRDefault="00540568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П</w:t>
      </w:r>
      <w:r w:rsidR="009B6506" w:rsidRPr="00B20876">
        <w:rPr>
          <w:rFonts w:ascii="Times New Roman" w:hAnsi="Times New Roman" w:cs="Times New Roman"/>
          <w:sz w:val="28"/>
          <w:szCs w:val="28"/>
        </w:rPr>
        <w:t>ример применения практик социальной адаптации безработных граждан выявлен на базе ГБУ «Республиканский центр психолого-медико-социального сопровождения «Сайзырал»</w:t>
      </w:r>
      <w:r w:rsidR="00621FC3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="006E21CC" w:rsidRPr="00B20876">
        <w:rPr>
          <w:rFonts w:ascii="Times New Roman" w:hAnsi="Times New Roman" w:cs="Times New Roman"/>
          <w:sz w:val="28"/>
          <w:szCs w:val="28"/>
        </w:rPr>
        <w:t xml:space="preserve">(далее – центр «Сайзырал») </w:t>
      </w:r>
      <w:r w:rsidR="00621FC3" w:rsidRPr="00B20876">
        <w:rPr>
          <w:rFonts w:ascii="Times New Roman" w:hAnsi="Times New Roman" w:cs="Times New Roman"/>
          <w:sz w:val="28"/>
          <w:szCs w:val="28"/>
        </w:rPr>
        <w:t>в 2023 году, до этого практики социальной адаптации безработных граждан проводились специал</w:t>
      </w:r>
      <w:r w:rsidR="00621FC3" w:rsidRPr="00B20876">
        <w:rPr>
          <w:rFonts w:ascii="Times New Roman" w:hAnsi="Times New Roman" w:cs="Times New Roman"/>
          <w:sz w:val="28"/>
          <w:szCs w:val="28"/>
        </w:rPr>
        <w:t>и</w:t>
      </w:r>
      <w:r w:rsidR="00621FC3" w:rsidRPr="00B20876">
        <w:rPr>
          <w:rFonts w:ascii="Times New Roman" w:hAnsi="Times New Roman" w:cs="Times New Roman"/>
          <w:sz w:val="28"/>
          <w:szCs w:val="28"/>
        </w:rPr>
        <w:t>стами центров занятости населения Республики Тыва</w:t>
      </w:r>
      <w:r w:rsidR="009B6506" w:rsidRPr="00B20876">
        <w:rPr>
          <w:rFonts w:ascii="Times New Roman" w:hAnsi="Times New Roman" w:cs="Times New Roman"/>
          <w:sz w:val="28"/>
          <w:szCs w:val="28"/>
        </w:rPr>
        <w:t>.</w:t>
      </w:r>
    </w:p>
    <w:p w:rsidR="002058AE" w:rsidRPr="00B20876" w:rsidRDefault="002058AE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B6506" w:rsidRPr="00B20876">
        <w:rPr>
          <w:rFonts w:ascii="Times New Roman" w:hAnsi="Times New Roman" w:cs="Times New Roman"/>
          <w:sz w:val="28"/>
          <w:szCs w:val="28"/>
        </w:rPr>
        <w:t>данная организация в рамках выездных мероприятий провела встречи с 354 безработными гражданами на территории республики.</w:t>
      </w:r>
    </w:p>
    <w:p w:rsidR="009B6506" w:rsidRPr="00B20876" w:rsidRDefault="009B6506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Для состоящих на регистрационном учете были проведены тренинги ли</w:t>
      </w:r>
      <w:r w:rsidRPr="00B20876">
        <w:rPr>
          <w:rFonts w:ascii="Times New Roman" w:hAnsi="Times New Roman" w:cs="Times New Roman"/>
          <w:sz w:val="28"/>
          <w:szCs w:val="28"/>
        </w:rPr>
        <w:t>ч</w:t>
      </w:r>
      <w:r w:rsidRPr="00B20876">
        <w:rPr>
          <w:rFonts w:ascii="Times New Roman" w:hAnsi="Times New Roman" w:cs="Times New Roman"/>
          <w:sz w:val="28"/>
          <w:szCs w:val="28"/>
        </w:rPr>
        <w:t>ностного роста, различные психологические игры для помощи в определении с выбором профессии или программы обучения.</w:t>
      </w:r>
    </w:p>
    <w:p w:rsidR="009B6506" w:rsidRPr="00B20876" w:rsidRDefault="009B6506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Занятия, проводимые центром «Сайзырал»</w:t>
      </w:r>
      <w:r w:rsidR="006E21CC" w:rsidRPr="00B20876">
        <w:rPr>
          <w:rFonts w:ascii="Times New Roman" w:hAnsi="Times New Roman" w:cs="Times New Roman"/>
          <w:sz w:val="28"/>
          <w:szCs w:val="28"/>
        </w:rPr>
        <w:t>,</w:t>
      </w:r>
      <w:r w:rsidRPr="00B20876">
        <w:rPr>
          <w:rFonts w:ascii="Times New Roman" w:hAnsi="Times New Roman" w:cs="Times New Roman"/>
          <w:sz w:val="28"/>
          <w:szCs w:val="28"/>
        </w:rPr>
        <w:t xml:space="preserve"> по социальной адаптации д</w:t>
      </w:r>
      <w:r w:rsidRPr="00B20876">
        <w:rPr>
          <w:rFonts w:ascii="Times New Roman" w:hAnsi="Times New Roman" w:cs="Times New Roman"/>
          <w:sz w:val="28"/>
          <w:szCs w:val="28"/>
        </w:rPr>
        <w:t>а</w:t>
      </w:r>
      <w:r w:rsidRPr="00B20876">
        <w:rPr>
          <w:rFonts w:ascii="Times New Roman" w:hAnsi="Times New Roman" w:cs="Times New Roman"/>
          <w:sz w:val="28"/>
          <w:szCs w:val="28"/>
        </w:rPr>
        <w:t>ют возможность для безработных граждан более подробно ознакомиться с те</w:t>
      </w:r>
      <w:r w:rsidRPr="00B20876">
        <w:rPr>
          <w:rFonts w:ascii="Times New Roman" w:hAnsi="Times New Roman" w:cs="Times New Roman"/>
          <w:sz w:val="28"/>
          <w:szCs w:val="28"/>
        </w:rPr>
        <w:t>х</w:t>
      </w:r>
      <w:r w:rsidRPr="00B20876">
        <w:rPr>
          <w:rFonts w:ascii="Times New Roman" w:hAnsi="Times New Roman" w:cs="Times New Roman"/>
          <w:sz w:val="28"/>
          <w:szCs w:val="28"/>
        </w:rPr>
        <w:lastRenderedPageBreak/>
        <w:t>никой, методами и способами самостоятельного поиска работы, помогают по-новому взглянуть на себя и на свою жизненную ситуацию, определить трудн</w:t>
      </w:r>
      <w:r w:rsidRPr="00B20876">
        <w:rPr>
          <w:rFonts w:ascii="Times New Roman" w:hAnsi="Times New Roman" w:cs="Times New Roman"/>
          <w:sz w:val="28"/>
          <w:szCs w:val="28"/>
        </w:rPr>
        <w:t>о</w:t>
      </w:r>
      <w:r w:rsidRPr="00B20876">
        <w:rPr>
          <w:rFonts w:ascii="Times New Roman" w:hAnsi="Times New Roman" w:cs="Times New Roman"/>
          <w:sz w:val="28"/>
          <w:szCs w:val="28"/>
        </w:rPr>
        <w:t>сти поиска работы, оценить свои сильные стороны, составить конкретный план действий, который приведет к успешному трудоустройству, изменить к лучш</w:t>
      </w:r>
      <w:r w:rsidRPr="00B20876">
        <w:rPr>
          <w:rFonts w:ascii="Times New Roman" w:hAnsi="Times New Roman" w:cs="Times New Roman"/>
          <w:sz w:val="28"/>
          <w:szCs w:val="28"/>
        </w:rPr>
        <w:t>е</w:t>
      </w:r>
      <w:r w:rsidRPr="00B20876">
        <w:rPr>
          <w:rFonts w:ascii="Times New Roman" w:hAnsi="Times New Roman" w:cs="Times New Roman"/>
          <w:sz w:val="28"/>
          <w:szCs w:val="28"/>
        </w:rPr>
        <w:t>му жизнь в целом, помогает быстрее найти работу и легче адаптироваться на новом рабочем месте, где они реализуют свой профессиональный потенциал в полном объ</w:t>
      </w:r>
      <w:r w:rsidR="00DA4CD1" w:rsidRPr="00B20876">
        <w:rPr>
          <w:rFonts w:ascii="Times New Roman" w:hAnsi="Times New Roman" w:cs="Times New Roman"/>
          <w:sz w:val="28"/>
          <w:szCs w:val="28"/>
        </w:rPr>
        <w:t>е</w:t>
      </w:r>
      <w:r w:rsidRPr="00B20876">
        <w:rPr>
          <w:rFonts w:ascii="Times New Roman" w:hAnsi="Times New Roman" w:cs="Times New Roman"/>
          <w:sz w:val="28"/>
          <w:szCs w:val="28"/>
        </w:rPr>
        <w:t>ме.</w:t>
      </w:r>
    </w:p>
    <w:p w:rsidR="00BB4CA9" w:rsidRPr="00B20876" w:rsidRDefault="00BB4CA9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CA9" w:rsidRPr="00B20876" w:rsidRDefault="007D441F" w:rsidP="00B2087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B2087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3.7. </w:t>
      </w:r>
      <w:r w:rsidRPr="00B2087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Оказание гражданам, признанным в установленном </w:t>
      </w:r>
    </w:p>
    <w:p w:rsidR="00BB4CA9" w:rsidRPr="00B20876" w:rsidRDefault="007D441F" w:rsidP="00B2087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proofErr w:type="gramStart"/>
      <w:r w:rsidRPr="00B2087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порядке</w:t>
      </w:r>
      <w:proofErr w:type="gramEnd"/>
      <w:r w:rsidRPr="00B2087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безработными, и гражданам, прошедшим </w:t>
      </w:r>
    </w:p>
    <w:p w:rsidR="00BB4CA9" w:rsidRPr="00B20876" w:rsidRDefault="007D441F" w:rsidP="00B2087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B2087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профессиональную подготовку, переподготовку и </w:t>
      </w:r>
    </w:p>
    <w:p w:rsidR="00BB4CA9" w:rsidRPr="00B20876" w:rsidRDefault="007D441F" w:rsidP="00B2087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B2087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повышение квалификации, финансовой помощи в случае</w:t>
      </w:r>
    </w:p>
    <w:p w:rsidR="00BB4CA9" w:rsidRPr="00B20876" w:rsidRDefault="007D441F" w:rsidP="00B208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87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их регистрации в качестве </w:t>
      </w:r>
      <w:r w:rsidRPr="00B20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юридического лица, </w:t>
      </w:r>
    </w:p>
    <w:p w:rsidR="00BB4CA9" w:rsidRPr="00B20876" w:rsidRDefault="007D441F" w:rsidP="00B208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876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индивидуального предпринимателя либо крестьянского</w:t>
      </w:r>
    </w:p>
    <w:p w:rsidR="00BB4CA9" w:rsidRPr="00B20876" w:rsidRDefault="007D441F" w:rsidP="00B208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(фермерского) хозяйства, а также </w:t>
      </w:r>
      <w:proofErr w:type="gramStart"/>
      <w:r w:rsidRPr="00B20876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единовременной</w:t>
      </w:r>
      <w:proofErr w:type="gramEnd"/>
    </w:p>
    <w:p w:rsidR="00BB4CA9" w:rsidRPr="00B20876" w:rsidRDefault="007D441F" w:rsidP="00B208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финансовой помощи на подготовку документов</w:t>
      </w:r>
    </w:p>
    <w:p w:rsidR="007D441F" w:rsidRPr="00B20876" w:rsidRDefault="007D441F" w:rsidP="00B208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соответствующей государственной регистрации</w:t>
      </w:r>
    </w:p>
    <w:p w:rsidR="00BB4CA9" w:rsidRPr="00B20876" w:rsidRDefault="00BB4CA9" w:rsidP="00B208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52E9" w:rsidRPr="00B20876" w:rsidRDefault="002058AE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За период с 2020 года по 2023 год </w:t>
      </w:r>
      <w:r w:rsidR="00175BE4" w:rsidRPr="00B20876">
        <w:rPr>
          <w:rFonts w:ascii="Times New Roman" w:hAnsi="Times New Roman" w:cs="Times New Roman"/>
          <w:sz w:val="28"/>
          <w:szCs w:val="28"/>
        </w:rPr>
        <w:t>210 гражданам, обратившимся в органы службы занятости населения</w:t>
      </w:r>
      <w:r w:rsidR="00DA49B0" w:rsidRPr="00B20876">
        <w:rPr>
          <w:rFonts w:ascii="Times New Roman" w:hAnsi="Times New Roman" w:cs="Times New Roman"/>
          <w:sz w:val="28"/>
          <w:szCs w:val="28"/>
        </w:rPr>
        <w:t>,</w:t>
      </w:r>
      <w:r w:rsidR="00175BE4" w:rsidRPr="00B20876">
        <w:rPr>
          <w:rFonts w:ascii="Times New Roman" w:hAnsi="Times New Roman" w:cs="Times New Roman"/>
          <w:sz w:val="28"/>
          <w:szCs w:val="28"/>
        </w:rPr>
        <w:t xml:space="preserve"> была оказана помощь на открытие собственного дела.</w:t>
      </w:r>
    </w:p>
    <w:p w:rsidR="00BB4CA9" w:rsidRPr="00B20876" w:rsidRDefault="00BB4CA9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CA9" w:rsidRPr="00B20876" w:rsidRDefault="00BB4CA9" w:rsidP="00B208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2087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3.8. </w:t>
      </w:r>
      <w:r w:rsidR="007D441F" w:rsidRPr="00B20876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Организация временного трудоустройства</w:t>
      </w:r>
    </w:p>
    <w:p w:rsidR="00BB4CA9" w:rsidRPr="00B20876" w:rsidRDefault="007D441F" w:rsidP="00B208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2087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безработных граждан в возрасте от 18 до 25 лет, </w:t>
      </w:r>
    </w:p>
    <w:p w:rsidR="00BB4CA9" w:rsidRPr="00B20876" w:rsidRDefault="007D441F" w:rsidP="00B208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B20876">
        <w:rPr>
          <w:rFonts w:ascii="Times New Roman" w:eastAsia="Calibri" w:hAnsi="Times New Roman" w:cs="Times New Roman"/>
          <w:sz w:val="28"/>
          <w:szCs w:val="28"/>
          <w:lang w:eastAsia="ar-SA"/>
        </w:rPr>
        <w:t>имеющих</w:t>
      </w:r>
      <w:proofErr w:type="gramEnd"/>
      <w:r w:rsidRPr="00B2087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среднее профессиональное </w:t>
      </w:r>
    </w:p>
    <w:p w:rsidR="007D441F" w:rsidRPr="00B20876" w:rsidRDefault="007D441F" w:rsidP="00B208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2087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образование и </w:t>
      </w:r>
      <w:proofErr w:type="gramStart"/>
      <w:r w:rsidRPr="00B20876">
        <w:rPr>
          <w:rFonts w:ascii="Times New Roman" w:eastAsia="Calibri" w:hAnsi="Times New Roman" w:cs="Times New Roman"/>
          <w:sz w:val="28"/>
          <w:szCs w:val="28"/>
          <w:lang w:eastAsia="ar-SA"/>
        </w:rPr>
        <w:t>ищущих</w:t>
      </w:r>
      <w:proofErr w:type="gramEnd"/>
      <w:r w:rsidRPr="00B2087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работу впервые</w:t>
      </w:r>
    </w:p>
    <w:p w:rsidR="00BB4CA9" w:rsidRPr="00B20876" w:rsidRDefault="00BB4CA9" w:rsidP="00B20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364BB" w:rsidRPr="00B20876" w:rsidRDefault="002058AE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За период с 2020 года по 2023 год </w:t>
      </w:r>
      <w:r w:rsidR="00C870AA" w:rsidRPr="00B20876">
        <w:rPr>
          <w:rFonts w:ascii="Times New Roman" w:hAnsi="Times New Roman" w:cs="Times New Roman"/>
          <w:sz w:val="28"/>
          <w:szCs w:val="28"/>
        </w:rPr>
        <w:t xml:space="preserve">на </w:t>
      </w:r>
      <w:r w:rsidR="001364BB" w:rsidRPr="00B20876">
        <w:rPr>
          <w:rFonts w:ascii="Times New Roman" w:eastAsia="Calibri" w:hAnsi="Times New Roman" w:cs="Times New Roman"/>
          <w:sz w:val="28"/>
          <w:szCs w:val="28"/>
          <w:lang w:eastAsia="ar-SA"/>
        </w:rPr>
        <w:t>временное трудоустройство безр</w:t>
      </w:r>
      <w:r w:rsidR="001364BB" w:rsidRPr="00B20876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="001364BB" w:rsidRPr="00B20876">
        <w:rPr>
          <w:rFonts w:ascii="Times New Roman" w:eastAsia="Calibri" w:hAnsi="Times New Roman" w:cs="Times New Roman"/>
          <w:sz w:val="28"/>
          <w:szCs w:val="28"/>
          <w:lang w:eastAsia="ar-SA"/>
        </w:rPr>
        <w:t>ботных граждан в возрасте от 18 до 25 лет, имеющих среднее профессионал</w:t>
      </w:r>
      <w:r w:rsidR="001364BB" w:rsidRPr="00B20876">
        <w:rPr>
          <w:rFonts w:ascii="Times New Roman" w:eastAsia="Calibri" w:hAnsi="Times New Roman" w:cs="Times New Roman"/>
          <w:sz w:val="28"/>
          <w:szCs w:val="28"/>
          <w:lang w:eastAsia="ar-SA"/>
        </w:rPr>
        <w:t>ь</w:t>
      </w:r>
      <w:r w:rsidR="001364BB" w:rsidRPr="00B20876">
        <w:rPr>
          <w:rFonts w:ascii="Times New Roman" w:eastAsia="Calibri" w:hAnsi="Times New Roman" w:cs="Times New Roman"/>
          <w:sz w:val="28"/>
          <w:szCs w:val="28"/>
          <w:lang w:eastAsia="ar-SA"/>
        </w:rPr>
        <w:t>ное образование и ищущих работу впервые</w:t>
      </w:r>
      <w:r w:rsidR="00576411" w:rsidRPr="00B20876">
        <w:rPr>
          <w:rFonts w:ascii="Times New Roman" w:eastAsia="Calibri" w:hAnsi="Times New Roman" w:cs="Times New Roman"/>
          <w:sz w:val="28"/>
          <w:szCs w:val="28"/>
          <w:lang w:eastAsia="ar-SA"/>
        </w:rPr>
        <w:t>, из республиканского бюджета б</w:t>
      </w:r>
      <w:r w:rsidR="00576411" w:rsidRPr="00B20876">
        <w:rPr>
          <w:rFonts w:ascii="Times New Roman" w:eastAsia="Calibri" w:hAnsi="Times New Roman" w:cs="Times New Roman"/>
          <w:sz w:val="28"/>
          <w:szCs w:val="28"/>
          <w:lang w:eastAsia="ar-SA"/>
        </w:rPr>
        <w:t>ы</w:t>
      </w:r>
      <w:r w:rsidR="00576411" w:rsidRPr="00B2087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ло направлено </w:t>
      </w:r>
      <w:r w:rsidR="00526215" w:rsidRPr="00B20876">
        <w:rPr>
          <w:rFonts w:ascii="Times New Roman" w:eastAsia="Calibri" w:hAnsi="Times New Roman" w:cs="Times New Roman"/>
          <w:sz w:val="28"/>
          <w:szCs w:val="28"/>
          <w:lang w:eastAsia="ar-SA"/>
        </w:rPr>
        <w:t>299,7 тыс</w:t>
      </w:r>
      <w:r w:rsidR="00576411" w:rsidRPr="00B20876">
        <w:rPr>
          <w:rFonts w:ascii="Times New Roman" w:eastAsia="Calibri" w:hAnsi="Times New Roman" w:cs="Times New Roman"/>
          <w:sz w:val="28"/>
          <w:szCs w:val="28"/>
          <w:lang w:eastAsia="ar-SA"/>
        </w:rPr>
        <w:t>. р</w:t>
      </w:r>
      <w:r w:rsidRPr="00B20876">
        <w:rPr>
          <w:rFonts w:ascii="Times New Roman" w:eastAsia="Calibri" w:hAnsi="Times New Roman" w:cs="Times New Roman"/>
          <w:sz w:val="28"/>
          <w:szCs w:val="28"/>
          <w:lang w:eastAsia="ar-SA"/>
        </w:rPr>
        <w:t>ублей, трудоустроено 790 человек</w:t>
      </w:r>
      <w:r w:rsidR="00576411" w:rsidRPr="00B2087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0C6156" w:rsidRPr="00B20876" w:rsidRDefault="000C6156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850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0"/>
        <w:gridCol w:w="2298"/>
        <w:gridCol w:w="2431"/>
        <w:gridCol w:w="2551"/>
      </w:tblGrid>
      <w:tr w:rsidR="00193186" w:rsidRPr="00B20876" w:rsidTr="00193186">
        <w:trPr>
          <w:trHeight w:val="2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Годы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Финансирование, всего, тыс. рублей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Республиканский бюджет, 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Федеральный бюджет, тыс. рублей</w:t>
            </w:r>
          </w:p>
        </w:tc>
      </w:tr>
      <w:tr w:rsidR="00193186" w:rsidRPr="00B20876" w:rsidTr="00193186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65,6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65,6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193186" w:rsidRPr="00B20876" w:rsidTr="00193186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39,6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39,6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193186" w:rsidRPr="00B20876" w:rsidTr="00193186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110,5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110,5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193186" w:rsidRPr="00B20876" w:rsidTr="00193186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84,0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84,0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193186" w:rsidRPr="00B20876" w:rsidTr="00193186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Итого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299,7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299,7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</w:tbl>
    <w:p w:rsidR="000C6156" w:rsidRPr="00B20876" w:rsidRDefault="000C6156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156" w:rsidRPr="00B20876" w:rsidRDefault="000C6156" w:rsidP="00B20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В разрезе годов государственную услугу по социальной адаптации пол</w:t>
      </w:r>
      <w:r w:rsidRPr="00B20876">
        <w:rPr>
          <w:rFonts w:ascii="Times New Roman" w:hAnsi="Times New Roman" w:cs="Times New Roman"/>
          <w:sz w:val="28"/>
          <w:szCs w:val="28"/>
        </w:rPr>
        <w:t>у</w:t>
      </w:r>
      <w:r w:rsidRPr="00B20876">
        <w:rPr>
          <w:rFonts w:ascii="Times New Roman" w:hAnsi="Times New Roman" w:cs="Times New Roman"/>
          <w:sz w:val="28"/>
          <w:szCs w:val="28"/>
        </w:rPr>
        <w:t>чали:</w:t>
      </w:r>
    </w:p>
    <w:p w:rsidR="00BB4CA9" w:rsidRPr="00B20876" w:rsidRDefault="00BB4CA9" w:rsidP="00B20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CA9" w:rsidRPr="00B20876" w:rsidRDefault="00BB4CA9" w:rsidP="00B20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CA9" w:rsidRPr="00B20876" w:rsidRDefault="00BB4CA9" w:rsidP="00B20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CA9" w:rsidRPr="00B20876" w:rsidRDefault="00BB4CA9" w:rsidP="00B20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3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2242"/>
        <w:gridCol w:w="639"/>
        <w:gridCol w:w="567"/>
        <w:gridCol w:w="602"/>
        <w:gridCol w:w="514"/>
        <w:gridCol w:w="567"/>
        <w:gridCol w:w="567"/>
        <w:gridCol w:w="612"/>
        <w:gridCol w:w="518"/>
        <w:gridCol w:w="567"/>
        <w:gridCol w:w="613"/>
        <w:gridCol w:w="661"/>
        <w:gridCol w:w="651"/>
      </w:tblGrid>
      <w:tr w:rsidR="000C6156" w:rsidRPr="00B20876" w:rsidTr="00BB4CA9">
        <w:trPr>
          <w:trHeight w:val="20"/>
          <w:jc w:val="center"/>
        </w:trPr>
        <w:tc>
          <w:tcPr>
            <w:tcW w:w="411" w:type="dxa"/>
            <w:vMerge w:val="restart"/>
          </w:tcPr>
          <w:p w:rsidR="000C6156" w:rsidRPr="00B20876" w:rsidRDefault="000C6156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lastRenderedPageBreak/>
              <w:t>№</w:t>
            </w:r>
          </w:p>
          <w:p w:rsidR="00BB4CA9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2242" w:type="dxa"/>
            <w:vMerge w:val="restart"/>
          </w:tcPr>
          <w:p w:rsidR="00BB4CA9" w:rsidRPr="00B20876" w:rsidRDefault="000C6156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</w:p>
          <w:p w:rsidR="000C6156" w:rsidRPr="00B20876" w:rsidRDefault="000C6156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показателя</w:t>
            </w:r>
          </w:p>
        </w:tc>
        <w:tc>
          <w:tcPr>
            <w:tcW w:w="1808" w:type="dxa"/>
            <w:gridSpan w:val="3"/>
          </w:tcPr>
          <w:p w:rsidR="000C6156" w:rsidRPr="00B20876" w:rsidRDefault="000C6156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2020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648" w:type="dxa"/>
            <w:gridSpan w:val="3"/>
          </w:tcPr>
          <w:p w:rsidR="000C6156" w:rsidRPr="00B20876" w:rsidRDefault="000C6156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2021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697" w:type="dxa"/>
            <w:gridSpan w:val="3"/>
          </w:tcPr>
          <w:p w:rsidR="000C6156" w:rsidRPr="00B20876" w:rsidRDefault="000C6156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2022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925" w:type="dxa"/>
            <w:gridSpan w:val="3"/>
          </w:tcPr>
          <w:p w:rsidR="000C6156" w:rsidRPr="00B20876" w:rsidRDefault="000C6156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2023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</w:tr>
      <w:tr w:rsidR="000C6156" w:rsidRPr="00B20876" w:rsidTr="00BB4CA9">
        <w:trPr>
          <w:trHeight w:val="20"/>
          <w:jc w:val="center"/>
        </w:trPr>
        <w:tc>
          <w:tcPr>
            <w:tcW w:w="411" w:type="dxa"/>
            <w:vMerge/>
          </w:tcPr>
          <w:p w:rsidR="000C6156" w:rsidRPr="00B20876" w:rsidRDefault="000C6156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42" w:type="dxa"/>
            <w:vMerge/>
          </w:tcPr>
          <w:p w:rsidR="000C6156" w:rsidRPr="00B20876" w:rsidRDefault="000C6156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9" w:type="dxa"/>
          </w:tcPr>
          <w:p w:rsidR="000C6156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567" w:type="dxa"/>
          </w:tcPr>
          <w:p w:rsidR="000C6156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602" w:type="dxa"/>
          </w:tcPr>
          <w:p w:rsidR="000C6156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514" w:type="dxa"/>
          </w:tcPr>
          <w:p w:rsidR="000C6156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567" w:type="dxa"/>
          </w:tcPr>
          <w:p w:rsidR="000C6156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567" w:type="dxa"/>
          </w:tcPr>
          <w:p w:rsidR="000C6156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612" w:type="dxa"/>
          </w:tcPr>
          <w:p w:rsidR="000C6156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518" w:type="dxa"/>
          </w:tcPr>
          <w:p w:rsidR="000C6156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567" w:type="dxa"/>
          </w:tcPr>
          <w:p w:rsidR="000C6156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613" w:type="dxa"/>
          </w:tcPr>
          <w:p w:rsidR="000C6156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661" w:type="dxa"/>
          </w:tcPr>
          <w:p w:rsidR="000C6156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651" w:type="dxa"/>
          </w:tcPr>
          <w:p w:rsidR="000C6156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</w:tr>
      <w:tr w:rsidR="000C6156" w:rsidRPr="00B20876" w:rsidTr="00BB4CA9">
        <w:trPr>
          <w:trHeight w:val="20"/>
          <w:jc w:val="center"/>
        </w:trPr>
        <w:tc>
          <w:tcPr>
            <w:tcW w:w="411" w:type="dxa"/>
          </w:tcPr>
          <w:p w:rsidR="000C6156" w:rsidRPr="00B20876" w:rsidRDefault="000C6156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42" w:type="dxa"/>
          </w:tcPr>
          <w:p w:rsidR="000C6156" w:rsidRPr="00B20876" w:rsidRDefault="00526215" w:rsidP="00B208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Организация време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н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ного трудоустройства безработных граждан в возрасте от 18 до 25 лет, имеющих среднее профессиональное о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б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разование и ищущих работу впервые, тыс. человек</w:t>
            </w:r>
          </w:p>
        </w:tc>
        <w:tc>
          <w:tcPr>
            <w:tcW w:w="639" w:type="dxa"/>
          </w:tcPr>
          <w:p w:rsidR="000C6156" w:rsidRPr="00B20876" w:rsidRDefault="00E640B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0,07</w:t>
            </w:r>
          </w:p>
          <w:p w:rsidR="00E640B8" w:rsidRPr="00B20876" w:rsidRDefault="00E640B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0C6156" w:rsidRPr="00B20876" w:rsidRDefault="00E640B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0,02</w:t>
            </w:r>
          </w:p>
        </w:tc>
        <w:tc>
          <w:tcPr>
            <w:tcW w:w="602" w:type="dxa"/>
          </w:tcPr>
          <w:p w:rsidR="000C6156" w:rsidRPr="00B20876" w:rsidRDefault="00E640B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28,5</w:t>
            </w:r>
          </w:p>
        </w:tc>
        <w:tc>
          <w:tcPr>
            <w:tcW w:w="514" w:type="dxa"/>
          </w:tcPr>
          <w:p w:rsidR="000C6156" w:rsidRPr="00B20876" w:rsidRDefault="00E640B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0,03</w:t>
            </w:r>
          </w:p>
        </w:tc>
        <w:tc>
          <w:tcPr>
            <w:tcW w:w="567" w:type="dxa"/>
          </w:tcPr>
          <w:p w:rsidR="000C6156" w:rsidRPr="00B20876" w:rsidRDefault="00E640B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0,01</w:t>
            </w:r>
          </w:p>
        </w:tc>
        <w:tc>
          <w:tcPr>
            <w:tcW w:w="567" w:type="dxa"/>
          </w:tcPr>
          <w:p w:rsidR="000C6156" w:rsidRPr="00B20876" w:rsidRDefault="00E640B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34,0</w:t>
            </w:r>
          </w:p>
        </w:tc>
        <w:tc>
          <w:tcPr>
            <w:tcW w:w="612" w:type="dxa"/>
          </w:tcPr>
          <w:p w:rsidR="000C6156" w:rsidRPr="00B20876" w:rsidRDefault="00E640B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0,03</w:t>
            </w:r>
          </w:p>
        </w:tc>
        <w:tc>
          <w:tcPr>
            <w:tcW w:w="518" w:type="dxa"/>
          </w:tcPr>
          <w:p w:rsidR="000C6156" w:rsidRPr="00B20876" w:rsidRDefault="00E640B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0,03</w:t>
            </w:r>
          </w:p>
        </w:tc>
        <w:tc>
          <w:tcPr>
            <w:tcW w:w="567" w:type="dxa"/>
          </w:tcPr>
          <w:p w:rsidR="000C6156" w:rsidRPr="00B20876" w:rsidRDefault="00E640B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10</w:t>
            </w:r>
            <w:r w:rsidR="000C6156" w:rsidRPr="00B20876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613" w:type="dxa"/>
          </w:tcPr>
          <w:p w:rsidR="000C6156" w:rsidRPr="00B20876" w:rsidRDefault="00E640B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0,03</w:t>
            </w:r>
          </w:p>
        </w:tc>
        <w:tc>
          <w:tcPr>
            <w:tcW w:w="661" w:type="dxa"/>
          </w:tcPr>
          <w:p w:rsidR="000C6156" w:rsidRPr="00B20876" w:rsidRDefault="00E640B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0,03</w:t>
            </w:r>
          </w:p>
        </w:tc>
        <w:tc>
          <w:tcPr>
            <w:tcW w:w="651" w:type="dxa"/>
          </w:tcPr>
          <w:p w:rsidR="000C6156" w:rsidRPr="00B20876" w:rsidRDefault="00E640B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100</w:t>
            </w:r>
            <w:r w:rsidR="000C6156" w:rsidRPr="00B20876">
              <w:rPr>
                <w:rFonts w:ascii="Times New Roman" w:hAnsi="Times New Roman" w:cs="Times New Roman"/>
                <w:szCs w:val="28"/>
              </w:rPr>
              <w:t>,0</w:t>
            </w:r>
          </w:p>
        </w:tc>
      </w:tr>
    </w:tbl>
    <w:p w:rsidR="000C6156" w:rsidRPr="00B20876" w:rsidRDefault="000C6156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p w:rsidR="00BB4CA9" w:rsidRPr="00B20876" w:rsidRDefault="007D441F" w:rsidP="00B20876">
      <w:pPr>
        <w:pStyle w:val="a4"/>
        <w:tabs>
          <w:tab w:val="num" w:pos="540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B2087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3.9. Профессиональное обучение и дополнительное </w:t>
      </w:r>
    </w:p>
    <w:p w:rsidR="00BB4CA9" w:rsidRPr="00B20876" w:rsidRDefault="007D441F" w:rsidP="00B20876">
      <w:pPr>
        <w:pStyle w:val="a4"/>
        <w:tabs>
          <w:tab w:val="num" w:pos="540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B2087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профессиональное образование безработных граждан, </w:t>
      </w:r>
    </w:p>
    <w:p w:rsidR="00BB4CA9" w:rsidRPr="00B20876" w:rsidRDefault="007D441F" w:rsidP="00B20876">
      <w:pPr>
        <w:pStyle w:val="a4"/>
        <w:tabs>
          <w:tab w:val="num" w:pos="540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B2087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включая обучение в другой местности </w:t>
      </w:r>
    </w:p>
    <w:p w:rsidR="007D441F" w:rsidRPr="00B20876" w:rsidRDefault="007D441F" w:rsidP="00B20876">
      <w:pPr>
        <w:pStyle w:val="a4"/>
        <w:tabs>
          <w:tab w:val="num" w:pos="540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B2087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(далее </w:t>
      </w:r>
      <w:r w:rsidR="00BB4CA9" w:rsidRPr="00B2087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–</w:t>
      </w:r>
      <w:r w:rsidRPr="00B2087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профессиональное обучение)</w:t>
      </w:r>
    </w:p>
    <w:p w:rsidR="00BB4CA9" w:rsidRPr="00B20876" w:rsidRDefault="00BB4CA9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22C" w:rsidRPr="00B20876" w:rsidRDefault="002058AE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За период с 2020 года по 2023 год </w:t>
      </w:r>
      <w:r w:rsidR="00C870AA" w:rsidRPr="00B20876">
        <w:rPr>
          <w:rFonts w:ascii="Times New Roman" w:hAnsi="Times New Roman" w:cs="Times New Roman"/>
          <w:sz w:val="28"/>
          <w:szCs w:val="28"/>
        </w:rPr>
        <w:t xml:space="preserve">на </w:t>
      </w:r>
      <w:r w:rsidR="00AE4AED" w:rsidRPr="00B20876">
        <w:rPr>
          <w:rFonts w:ascii="Times New Roman" w:hAnsi="Times New Roman" w:cs="Times New Roman"/>
          <w:sz w:val="28"/>
          <w:szCs w:val="28"/>
        </w:rPr>
        <w:t>профессиональное обучение и д</w:t>
      </w:r>
      <w:r w:rsidR="00AE4AED" w:rsidRPr="00B20876">
        <w:rPr>
          <w:rFonts w:ascii="Times New Roman" w:hAnsi="Times New Roman" w:cs="Times New Roman"/>
          <w:sz w:val="28"/>
          <w:szCs w:val="28"/>
        </w:rPr>
        <w:t>о</w:t>
      </w:r>
      <w:r w:rsidR="00AE4AED" w:rsidRPr="00B20876">
        <w:rPr>
          <w:rFonts w:ascii="Times New Roman" w:hAnsi="Times New Roman" w:cs="Times New Roman"/>
          <w:sz w:val="28"/>
          <w:szCs w:val="28"/>
        </w:rPr>
        <w:t>полнительное профессиональное образование безработных граждан, включая обучение в другой местности</w:t>
      </w:r>
      <w:r w:rsidR="00EA717F" w:rsidRPr="00B20876">
        <w:rPr>
          <w:rFonts w:ascii="Times New Roman" w:hAnsi="Times New Roman" w:cs="Times New Roman"/>
          <w:sz w:val="28"/>
          <w:szCs w:val="28"/>
        </w:rPr>
        <w:t>,</w:t>
      </w:r>
      <w:r w:rsidR="00AE4AED" w:rsidRPr="00B20876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 было направлено 28,8 млн. рублей, было обучено</w:t>
      </w:r>
      <w:r w:rsidR="00C52D3E" w:rsidRPr="00B20876">
        <w:rPr>
          <w:rFonts w:ascii="Times New Roman" w:hAnsi="Times New Roman" w:cs="Times New Roman"/>
          <w:sz w:val="28"/>
          <w:szCs w:val="28"/>
        </w:rPr>
        <w:t xml:space="preserve"> свыше 2,0 тыс. человек, из которых организ</w:t>
      </w:r>
      <w:r w:rsidR="00C52D3E" w:rsidRPr="00B20876">
        <w:rPr>
          <w:rFonts w:ascii="Times New Roman" w:hAnsi="Times New Roman" w:cs="Times New Roman"/>
          <w:sz w:val="28"/>
          <w:szCs w:val="28"/>
        </w:rPr>
        <w:t>о</w:t>
      </w:r>
      <w:r w:rsidR="00C52D3E" w:rsidRPr="00B20876">
        <w:rPr>
          <w:rFonts w:ascii="Times New Roman" w:hAnsi="Times New Roman" w:cs="Times New Roman"/>
          <w:sz w:val="28"/>
          <w:szCs w:val="28"/>
        </w:rPr>
        <w:t>вана занятость около 1,4 тыс. человек.</w:t>
      </w:r>
    </w:p>
    <w:p w:rsidR="00DD52E9" w:rsidRPr="00B20876" w:rsidRDefault="00DD52E9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2E9" w:rsidRPr="00B20876" w:rsidRDefault="00DD52E9" w:rsidP="00B20876">
      <w:pPr>
        <w:pStyle w:val="a4"/>
        <w:tabs>
          <w:tab w:val="num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ED8769" wp14:editId="5770AE82">
            <wp:extent cx="5819968" cy="2019631"/>
            <wp:effectExtent l="0" t="0" r="952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D52E9" w:rsidRPr="00B20876" w:rsidRDefault="00DD52E9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4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2355"/>
        <w:gridCol w:w="638"/>
        <w:gridCol w:w="641"/>
        <w:gridCol w:w="567"/>
        <w:gridCol w:w="605"/>
        <w:gridCol w:w="657"/>
        <w:gridCol w:w="643"/>
        <w:gridCol w:w="534"/>
        <w:gridCol w:w="622"/>
        <w:gridCol w:w="523"/>
        <w:gridCol w:w="617"/>
        <w:gridCol w:w="521"/>
        <w:gridCol w:w="614"/>
      </w:tblGrid>
      <w:tr w:rsidR="00DD52E9" w:rsidRPr="00B20876" w:rsidTr="00BB4CA9">
        <w:trPr>
          <w:trHeight w:val="357"/>
          <w:jc w:val="center"/>
        </w:trPr>
        <w:tc>
          <w:tcPr>
            <w:tcW w:w="411" w:type="dxa"/>
            <w:vMerge w:val="restart"/>
          </w:tcPr>
          <w:p w:rsidR="00DD52E9" w:rsidRPr="00B20876" w:rsidRDefault="00DD52E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№</w:t>
            </w:r>
          </w:p>
          <w:p w:rsidR="00BB4CA9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2355" w:type="dxa"/>
            <w:vMerge w:val="restart"/>
          </w:tcPr>
          <w:p w:rsidR="00BB4CA9" w:rsidRPr="00B20876" w:rsidRDefault="00DD52E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</w:p>
          <w:p w:rsidR="00DD52E9" w:rsidRPr="00B20876" w:rsidRDefault="00DD52E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показателя</w:t>
            </w:r>
          </w:p>
        </w:tc>
        <w:tc>
          <w:tcPr>
            <w:tcW w:w="1846" w:type="dxa"/>
            <w:gridSpan w:val="3"/>
          </w:tcPr>
          <w:p w:rsidR="00DD52E9" w:rsidRPr="00B20876" w:rsidRDefault="00DD52E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2020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905" w:type="dxa"/>
            <w:gridSpan w:val="3"/>
          </w:tcPr>
          <w:p w:rsidR="00DD52E9" w:rsidRPr="00B20876" w:rsidRDefault="00DD52E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2021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679" w:type="dxa"/>
            <w:gridSpan w:val="3"/>
          </w:tcPr>
          <w:p w:rsidR="00DD52E9" w:rsidRPr="00B20876" w:rsidRDefault="00DD52E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2022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752" w:type="dxa"/>
            <w:gridSpan w:val="3"/>
          </w:tcPr>
          <w:p w:rsidR="00DD52E9" w:rsidRPr="00B20876" w:rsidRDefault="00DD52E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2023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</w:tr>
      <w:tr w:rsidR="00DD52E9" w:rsidRPr="00B20876" w:rsidTr="00BB4CA9">
        <w:trPr>
          <w:trHeight w:val="419"/>
          <w:jc w:val="center"/>
        </w:trPr>
        <w:tc>
          <w:tcPr>
            <w:tcW w:w="411" w:type="dxa"/>
            <w:vMerge/>
          </w:tcPr>
          <w:p w:rsidR="00DD52E9" w:rsidRPr="00B20876" w:rsidRDefault="00DD52E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55" w:type="dxa"/>
            <w:vMerge/>
          </w:tcPr>
          <w:p w:rsidR="00DD52E9" w:rsidRPr="00B20876" w:rsidRDefault="00DD52E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8" w:type="dxa"/>
          </w:tcPr>
          <w:p w:rsidR="00DD52E9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641" w:type="dxa"/>
          </w:tcPr>
          <w:p w:rsidR="00DD52E9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567" w:type="dxa"/>
          </w:tcPr>
          <w:p w:rsidR="00DD52E9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605" w:type="dxa"/>
          </w:tcPr>
          <w:p w:rsidR="00DD52E9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657" w:type="dxa"/>
          </w:tcPr>
          <w:p w:rsidR="00DD52E9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643" w:type="dxa"/>
          </w:tcPr>
          <w:p w:rsidR="00DD52E9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534" w:type="dxa"/>
          </w:tcPr>
          <w:p w:rsidR="00DD52E9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622" w:type="dxa"/>
          </w:tcPr>
          <w:p w:rsidR="00DD52E9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523" w:type="dxa"/>
          </w:tcPr>
          <w:p w:rsidR="00DD52E9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617" w:type="dxa"/>
          </w:tcPr>
          <w:p w:rsidR="00DD52E9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521" w:type="dxa"/>
          </w:tcPr>
          <w:p w:rsidR="00DD52E9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614" w:type="dxa"/>
          </w:tcPr>
          <w:p w:rsidR="00DD52E9" w:rsidRPr="00B20876" w:rsidRDefault="00BB4CA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</w:tr>
      <w:tr w:rsidR="00844936" w:rsidRPr="00B20876" w:rsidTr="00BB4CA9">
        <w:trPr>
          <w:trHeight w:val="1300"/>
          <w:jc w:val="center"/>
        </w:trPr>
        <w:tc>
          <w:tcPr>
            <w:tcW w:w="411" w:type="dxa"/>
          </w:tcPr>
          <w:p w:rsidR="00844936" w:rsidRPr="00B20876" w:rsidRDefault="00844936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55" w:type="dxa"/>
          </w:tcPr>
          <w:p w:rsidR="00844936" w:rsidRPr="00B20876" w:rsidRDefault="00844936" w:rsidP="00B208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Профессиональное об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у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чение и дополнительное профессиональное об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у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чение граждан, тыс. ч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е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ловек</w:t>
            </w:r>
          </w:p>
        </w:tc>
        <w:tc>
          <w:tcPr>
            <w:tcW w:w="638" w:type="dxa"/>
          </w:tcPr>
          <w:p w:rsidR="00844936" w:rsidRPr="00B20876" w:rsidRDefault="00844936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641" w:type="dxa"/>
          </w:tcPr>
          <w:p w:rsidR="00844936" w:rsidRPr="00B20876" w:rsidRDefault="00D33E1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</w:t>
            </w:r>
            <w:r w:rsidR="00193186" w:rsidRPr="00B2087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67" w:type="dxa"/>
          </w:tcPr>
          <w:p w:rsidR="00844936" w:rsidRPr="00B20876" w:rsidRDefault="00193186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92,8</w:t>
            </w:r>
          </w:p>
        </w:tc>
        <w:tc>
          <w:tcPr>
            <w:tcW w:w="605" w:type="dxa"/>
          </w:tcPr>
          <w:p w:rsidR="00844936" w:rsidRPr="00B20876" w:rsidRDefault="00844936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657" w:type="dxa"/>
          </w:tcPr>
          <w:p w:rsidR="00844936" w:rsidRPr="00B20876" w:rsidRDefault="00D33E1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643" w:type="dxa"/>
          </w:tcPr>
          <w:p w:rsidR="00844936" w:rsidRPr="00B20876" w:rsidRDefault="00D33E1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534" w:type="dxa"/>
          </w:tcPr>
          <w:p w:rsidR="00844936" w:rsidRPr="00B20876" w:rsidRDefault="00844936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622" w:type="dxa"/>
          </w:tcPr>
          <w:p w:rsidR="00844936" w:rsidRPr="00B20876" w:rsidRDefault="00D33E1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0,6</w:t>
            </w:r>
          </w:p>
        </w:tc>
        <w:tc>
          <w:tcPr>
            <w:tcW w:w="523" w:type="dxa"/>
          </w:tcPr>
          <w:p w:rsidR="00844936" w:rsidRPr="00B20876" w:rsidRDefault="00D33E1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120</w:t>
            </w:r>
          </w:p>
        </w:tc>
        <w:tc>
          <w:tcPr>
            <w:tcW w:w="617" w:type="dxa"/>
          </w:tcPr>
          <w:p w:rsidR="00844936" w:rsidRPr="00B20876" w:rsidRDefault="00844936" w:rsidP="00B2087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521" w:type="dxa"/>
          </w:tcPr>
          <w:p w:rsidR="00844936" w:rsidRPr="00B20876" w:rsidRDefault="00D33E18" w:rsidP="00B2087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0,</w:t>
            </w:r>
            <w:r w:rsidR="00193186" w:rsidRPr="00B2087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14" w:type="dxa"/>
          </w:tcPr>
          <w:p w:rsidR="00844936" w:rsidRPr="00B20876" w:rsidRDefault="00193186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100</w:t>
            </w:r>
          </w:p>
        </w:tc>
      </w:tr>
    </w:tbl>
    <w:p w:rsidR="00DD52E9" w:rsidRPr="00B20876" w:rsidRDefault="00DD52E9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233" w:rsidRPr="00B20876" w:rsidRDefault="002058AE" w:rsidP="00B20876">
      <w:pPr>
        <w:pStyle w:val="a4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В 2023 году</w:t>
      </w:r>
      <w:r w:rsidR="00EB0233" w:rsidRPr="00B20876">
        <w:rPr>
          <w:rFonts w:ascii="Times New Roman" w:hAnsi="Times New Roman" w:cs="Times New Roman"/>
          <w:sz w:val="28"/>
          <w:szCs w:val="28"/>
        </w:rPr>
        <w:t xml:space="preserve"> на данное мероприятие выделено </w:t>
      </w:r>
      <w:r w:rsidR="0062544E" w:rsidRPr="00B20876">
        <w:rPr>
          <w:rFonts w:ascii="Times New Roman" w:hAnsi="Times New Roman" w:cs="Times New Roman"/>
          <w:sz w:val="28"/>
          <w:szCs w:val="28"/>
        </w:rPr>
        <w:t>8 500 тыс. рублей</w:t>
      </w:r>
      <w:r w:rsidR="00EB0233" w:rsidRPr="00B20876">
        <w:rPr>
          <w:rFonts w:ascii="Times New Roman" w:hAnsi="Times New Roman" w:cs="Times New Roman"/>
          <w:sz w:val="28"/>
          <w:szCs w:val="28"/>
        </w:rPr>
        <w:t xml:space="preserve"> (освоен</w:t>
      </w:r>
      <w:r w:rsidR="00EA717F" w:rsidRPr="00B20876">
        <w:rPr>
          <w:rFonts w:ascii="Times New Roman" w:hAnsi="Times New Roman" w:cs="Times New Roman"/>
          <w:sz w:val="28"/>
          <w:szCs w:val="28"/>
        </w:rPr>
        <w:t>о</w:t>
      </w:r>
      <w:r w:rsidR="00EB0233" w:rsidRPr="00B20876">
        <w:rPr>
          <w:rFonts w:ascii="Times New Roman" w:hAnsi="Times New Roman" w:cs="Times New Roman"/>
          <w:sz w:val="28"/>
          <w:szCs w:val="28"/>
        </w:rPr>
        <w:t xml:space="preserve"> 100 </w:t>
      </w:r>
      <w:r w:rsidR="00A77B0C" w:rsidRPr="00B20876">
        <w:rPr>
          <w:rFonts w:ascii="Times New Roman" w:hAnsi="Times New Roman" w:cs="Times New Roman"/>
          <w:sz w:val="28"/>
          <w:szCs w:val="28"/>
        </w:rPr>
        <w:t>процентов</w:t>
      </w:r>
      <w:r w:rsidR="0062544E" w:rsidRPr="00B20876">
        <w:rPr>
          <w:rFonts w:ascii="Times New Roman" w:hAnsi="Times New Roman" w:cs="Times New Roman"/>
          <w:sz w:val="28"/>
          <w:szCs w:val="28"/>
        </w:rPr>
        <w:t>), что на 748,8 тыс. рублей</w:t>
      </w:r>
      <w:r w:rsidR="00EB0233" w:rsidRPr="00B20876">
        <w:rPr>
          <w:rFonts w:ascii="Times New Roman" w:hAnsi="Times New Roman" w:cs="Times New Roman"/>
          <w:sz w:val="28"/>
          <w:szCs w:val="28"/>
        </w:rPr>
        <w:t xml:space="preserve"> больше прошлого года (</w:t>
      </w:r>
      <w:r w:rsidRPr="00B20876">
        <w:rPr>
          <w:rFonts w:ascii="Times New Roman" w:hAnsi="Times New Roman" w:cs="Times New Roman"/>
          <w:sz w:val="28"/>
          <w:szCs w:val="28"/>
        </w:rPr>
        <w:t>в 2022 году</w:t>
      </w:r>
      <w:r w:rsidR="00EB0233" w:rsidRPr="00B20876">
        <w:rPr>
          <w:rFonts w:ascii="Times New Roman" w:hAnsi="Times New Roman" w:cs="Times New Roman"/>
          <w:sz w:val="28"/>
          <w:szCs w:val="28"/>
        </w:rPr>
        <w:t xml:space="preserve"> – 7 751,2 тыс. руб</w:t>
      </w:r>
      <w:r w:rsidR="00A77B0C" w:rsidRPr="00B20876">
        <w:rPr>
          <w:rFonts w:ascii="Times New Roman" w:hAnsi="Times New Roman" w:cs="Times New Roman"/>
          <w:sz w:val="28"/>
          <w:szCs w:val="28"/>
        </w:rPr>
        <w:t>лей</w:t>
      </w:r>
      <w:r w:rsidR="00EB0233" w:rsidRPr="00B20876">
        <w:rPr>
          <w:rFonts w:ascii="Times New Roman" w:hAnsi="Times New Roman" w:cs="Times New Roman"/>
          <w:sz w:val="28"/>
          <w:szCs w:val="28"/>
        </w:rPr>
        <w:t>). Прошли обучение 510 граждан, и</w:t>
      </w:r>
      <w:r w:rsidR="00EB0233" w:rsidRPr="00B208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 числа закончивших граждан трудоустроены 380 чел</w:t>
      </w:r>
      <w:r w:rsidR="0062544E" w:rsidRPr="00B20876">
        <w:rPr>
          <w:rFonts w:ascii="Times New Roman" w:hAnsi="Times New Roman" w:cs="Times New Roman"/>
          <w:sz w:val="28"/>
          <w:szCs w:val="28"/>
        </w:rPr>
        <w:t>овек</w:t>
      </w:r>
      <w:r w:rsidR="0062544E" w:rsidRPr="00B208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B0233" w:rsidRPr="00B208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(75</w:t>
      </w:r>
      <w:r w:rsidR="00A77B0C" w:rsidRPr="00B208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процентов</w:t>
      </w:r>
      <w:r w:rsidR="00EB0233" w:rsidRPr="00B208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), а по данным 2022 года на </w:t>
      </w:r>
      <w:r w:rsidR="00EB0233" w:rsidRPr="00B208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обучение было направлено 526 гражда</w:t>
      </w:r>
      <w:r w:rsidR="0062544E" w:rsidRPr="00B208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н, из них трудоустроены 387 чел</w:t>
      </w:r>
      <w:r w:rsidR="0062544E" w:rsidRPr="00B20876">
        <w:rPr>
          <w:rFonts w:ascii="Times New Roman" w:hAnsi="Times New Roman" w:cs="Times New Roman"/>
          <w:sz w:val="28"/>
          <w:szCs w:val="28"/>
        </w:rPr>
        <w:t>овек</w:t>
      </w:r>
      <w:r w:rsidR="00EB0233" w:rsidRPr="00B208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(74</w:t>
      </w:r>
      <w:r w:rsidR="00A77B0C" w:rsidRPr="00B208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процента</w:t>
      </w:r>
      <w:r w:rsidR="00EB0233" w:rsidRPr="00B208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). По сравнению с отчетным периодом прошлого года в 2023 г</w:t>
      </w:r>
      <w:r w:rsidRPr="00B208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оду</w:t>
      </w:r>
      <w:r w:rsidR="00EB0233" w:rsidRPr="00B208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</w:t>
      </w:r>
      <w:r w:rsidR="00EB0233" w:rsidRPr="00B208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="00EB0233" w:rsidRPr="00B208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личество обученных граждан уменьшилось на 3</w:t>
      </w:r>
      <w:r w:rsidR="00A77B0C" w:rsidRPr="00B208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процента</w:t>
      </w:r>
      <w:r w:rsidR="00EB0233" w:rsidRPr="00B208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а количество труд</w:t>
      </w:r>
      <w:r w:rsidR="00EB0233" w:rsidRPr="00B208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="00EB0233" w:rsidRPr="00B208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устроенных из числа завершивших обучение увеличилось на 2</w:t>
      </w:r>
      <w:r w:rsidR="00A77B0C" w:rsidRPr="00B208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процента</w:t>
      </w:r>
      <w:r w:rsidR="00EB0233" w:rsidRPr="00B208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25522C" w:rsidRPr="00B20876" w:rsidRDefault="00EB0233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B20876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Профессиональное образование безработных граждан проводилось по профессиям, специальностям, пользующимся спросом на рынке труда, для п</w:t>
      </w:r>
      <w:r w:rsidRPr="00B20876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о</w:t>
      </w:r>
      <w:r w:rsidRPr="00B20876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вышения возможности безработных граждан в поиске оплачиваемой работы.</w:t>
      </w:r>
    </w:p>
    <w:p w:rsidR="002058AE" w:rsidRPr="00B20876" w:rsidRDefault="00EB0233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B20876">
        <w:rPr>
          <w:rFonts w:ascii="Times New Roman" w:hAnsi="Times New Roman" w:cs="Times New Roman"/>
          <w:sz w:val="28"/>
          <w:szCs w:val="28"/>
        </w:rPr>
        <w:t>Востребованными профессиями (специальностями) для обучения являю</w:t>
      </w:r>
      <w:r w:rsidRPr="00B20876">
        <w:rPr>
          <w:rFonts w:ascii="Times New Roman" w:hAnsi="Times New Roman" w:cs="Times New Roman"/>
          <w:sz w:val="28"/>
          <w:szCs w:val="28"/>
        </w:rPr>
        <w:t>т</w:t>
      </w:r>
      <w:r w:rsidRPr="00B20876">
        <w:rPr>
          <w:rFonts w:ascii="Times New Roman" w:hAnsi="Times New Roman" w:cs="Times New Roman"/>
          <w:sz w:val="28"/>
          <w:szCs w:val="28"/>
        </w:rPr>
        <w:t>ся: «в</w:t>
      </w:r>
      <w:r w:rsidR="00332E17" w:rsidRPr="00B20876">
        <w:rPr>
          <w:rFonts w:ascii="Times New Roman" w:hAnsi="Times New Roman" w:cs="Times New Roman"/>
          <w:sz w:val="28"/>
          <w:szCs w:val="28"/>
        </w:rPr>
        <w:t xml:space="preserve">одитель категории </w:t>
      </w:r>
      <w:r w:rsidR="00A77B0C" w:rsidRPr="00B20876">
        <w:rPr>
          <w:rFonts w:ascii="Times New Roman" w:hAnsi="Times New Roman" w:cs="Times New Roman"/>
          <w:sz w:val="28"/>
          <w:szCs w:val="28"/>
        </w:rPr>
        <w:t>Д»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50 чел.</w:t>
      </w:r>
      <w:r w:rsidR="00DA49B0" w:rsidRPr="00B20876">
        <w:rPr>
          <w:rFonts w:ascii="Times New Roman" w:hAnsi="Times New Roman" w:cs="Times New Roman"/>
          <w:sz w:val="28"/>
          <w:szCs w:val="28"/>
        </w:rPr>
        <w:t>,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трудоустроен</w:t>
      </w:r>
      <w:r w:rsidR="00DA49B0" w:rsidRPr="00B20876">
        <w:rPr>
          <w:rFonts w:ascii="Times New Roman" w:hAnsi="Times New Roman" w:cs="Times New Roman"/>
          <w:sz w:val="28"/>
          <w:szCs w:val="28"/>
        </w:rPr>
        <w:t>о</w:t>
      </w:r>
      <w:r w:rsidRPr="00B20876">
        <w:rPr>
          <w:rFonts w:ascii="Times New Roman" w:hAnsi="Times New Roman" w:cs="Times New Roman"/>
          <w:sz w:val="28"/>
          <w:szCs w:val="28"/>
        </w:rPr>
        <w:t xml:space="preserve"> – 45 чел.; «горнора</w:t>
      </w:r>
      <w:r w:rsidR="00A77B0C" w:rsidRPr="00B20876">
        <w:rPr>
          <w:rFonts w:ascii="Times New Roman" w:hAnsi="Times New Roman" w:cs="Times New Roman"/>
          <w:sz w:val="28"/>
          <w:szCs w:val="28"/>
        </w:rPr>
        <w:t>бочий подземный»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6 чел.</w:t>
      </w:r>
      <w:r w:rsidR="00151DE8" w:rsidRPr="00B20876">
        <w:rPr>
          <w:rFonts w:ascii="Times New Roman" w:hAnsi="Times New Roman" w:cs="Times New Roman"/>
          <w:sz w:val="28"/>
          <w:szCs w:val="28"/>
        </w:rPr>
        <w:t>,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тр</w:t>
      </w:r>
      <w:r w:rsidR="00A77B0C" w:rsidRPr="00B20876">
        <w:rPr>
          <w:rFonts w:ascii="Times New Roman" w:hAnsi="Times New Roman" w:cs="Times New Roman"/>
          <w:sz w:val="28"/>
          <w:szCs w:val="28"/>
        </w:rPr>
        <w:t>удоустроен</w:t>
      </w:r>
      <w:r w:rsidR="00151DE8" w:rsidRPr="00B20876">
        <w:rPr>
          <w:rFonts w:ascii="Times New Roman" w:hAnsi="Times New Roman" w:cs="Times New Roman"/>
          <w:sz w:val="28"/>
          <w:szCs w:val="28"/>
        </w:rPr>
        <w:t>о –</w:t>
      </w:r>
      <w:r w:rsidR="00A77B0C" w:rsidRPr="00B20876">
        <w:rPr>
          <w:rFonts w:ascii="Times New Roman" w:hAnsi="Times New Roman" w:cs="Times New Roman"/>
          <w:sz w:val="28"/>
          <w:szCs w:val="28"/>
        </w:rPr>
        <w:t xml:space="preserve"> 5 чел.</w:t>
      </w:r>
      <w:r w:rsidR="00DA49B0" w:rsidRPr="00B20876">
        <w:rPr>
          <w:rFonts w:ascii="Times New Roman" w:hAnsi="Times New Roman" w:cs="Times New Roman"/>
          <w:sz w:val="28"/>
          <w:szCs w:val="28"/>
        </w:rPr>
        <w:t>,</w:t>
      </w:r>
      <w:r w:rsidR="00A77B0C" w:rsidRPr="00B20876">
        <w:rPr>
          <w:rFonts w:ascii="Times New Roman" w:hAnsi="Times New Roman" w:cs="Times New Roman"/>
          <w:sz w:val="28"/>
          <w:szCs w:val="28"/>
        </w:rPr>
        <w:t xml:space="preserve"> «каменщик» –</w:t>
      </w:r>
      <w:r w:rsidR="00151DE8" w:rsidRPr="00B20876">
        <w:rPr>
          <w:rFonts w:ascii="Times New Roman" w:hAnsi="Times New Roman" w:cs="Times New Roman"/>
          <w:sz w:val="28"/>
          <w:szCs w:val="28"/>
        </w:rPr>
        <w:t xml:space="preserve"> 60 чел.,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труд</w:t>
      </w:r>
      <w:r w:rsidRPr="00B20876">
        <w:rPr>
          <w:rFonts w:ascii="Times New Roman" w:hAnsi="Times New Roman" w:cs="Times New Roman"/>
          <w:sz w:val="28"/>
          <w:szCs w:val="28"/>
        </w:rPr>
        <w:t>о</w:t>
      </w:r>
      <w:r w:rsidRPr="00B20876">
        <w:rPr>
          <w:rFonts w:ascii="Times New Roman" w:hAnsi="Times New Roman" w:cs="Times New Roman"/>
          <w:sz w:val="28"/>
          <w:szCs w:val="28"/>
        </w:rPr>
        <w:t>устроен</w:t>
      </w:r>
      <w:r w:rsidR="00151DE8" w:rsidRPr="00B20876">
        <w:rPr>
          <w:rFonts w:ascii="Times New Roman" w:hAnsi="Times New Roman" w:cs="Times New Roman"/>
          <w:sz w:val="28"/>
          <w:szCs w:val="28"/>
        </w:rPr>
        <w:t>о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24 чел.; «частный охранник 6 разряда» </w:t>
      </w:r>
      <w:r w:rsidR="00A77B0C" w:rsidRPr="00B20876">
        <w:rPr>
          <w:rFonts w:ascii="Times New Roman" w:hAnsi="Times New Roman" w:cs="Times New Roman"/>
          <w:sz w:val="28"/>
          <w:szCs w:val="28"/>
        </w:rPr>
        <w:t>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29 чел.</w:t>
      </w:r>
      <w:r w:rsidR="00151DE8" w:rsidRPr="00B20876">
        <w:rPr>
          <w:rFonts w:ascii="Times New Roman" w:hAnsi="Times New Roman" w:cs="Times New Roman"/>
          <w:sz w:val="28"/>
          <w:szCs w:val="28"/>
        </w:rPr>
        <w:t>,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трудоустроен</w:t>
      </w:r>
      <w:r w:rsidR="00151DE8" w:rsidRPr="00B20876">
        <w:rPr>
          <w:rFonts w:ascii="Times New Roman" w:hAnsi="Times New Roman" w:cs="Times New Roman"/>
          <w:sz w:val="28"/>
          <w:szCs w:val="28"/>
        </w:rPr>
        <w:t>о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="00151DE8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hAnsi="Times New Roman" w:cs="Times New Roman"/>
          <w:sz w:val="28"/>
          <w:szCs w:val="28"/>
        </w:rPr>
        <w:t xml:space="preserve">24 чел.; «машинист автокрана» </w:t>
      </w:r>
      <w:r w:rsidR="00A77B0C" w:rsidRPr="00B20876">
        <w:rPr>
          <w:rFonts w:ascii="Times New Roman" w:hAnsi="Times New Roman" w:cs="Times New Roman"/>
          <w:sz w:val="28"/>
          <w:szCs w:val="28"/>
        </w:rPr>
        <w:t>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20 чел.</w:t>
      </w:r>
      <w:r w:rsidR="00151DE8" w:rsidRPr="00B20876">
        <w:rPr>
          <w:rFonts w:ascii="Times New Roman" w:hAnsi="Times New Roman" w:cs="Times New Roman"/>
          <w:sz w:val="28"/>
          <w:szCs w:val="28"/>
        </w:rPr>
        <w:t>,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трудоустроен</w:t>
      </w:r>
      <w:r w:rsidR="00151DE8" w:rsidRPr="00B20876">
        <w:rPr>
          <w:rFonts w:ascii="Times New Roman" w:hAnsi="Times New Roman" w:cs="Times New Roman"/>
          <w:sz w:val="28"/>
          <w:szCs w:val="28"/>
        </w:rPr>
        <w:t>о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7 чел.; «водитель ДОПОГ» </w:t>
      </w:r>
      <w:r w:rsidR="00A77B0C" w:rsidRPr="00B20876">
        <w:rPr>
          <w:rFonts w:ascii="Times New Roman" w:hAnsi="Times New Roman" w:cs="Times New Roman"/>
          <w:sz w:val="28"/>
          <w:szCs w:val="28"/>
        </w:rPr>
        <w:t xml:space="preserve">– </w:t>
      </w:r>
      <w:r w:rsidRPr="00B20876">
        <w:rPr>
          <w:rFonts w:ascii="Times New Roman" w:hAnsi="Times New Roman" w:cs="Times New Roman"/>
          <w:sz w:val="28"/>
          <w:szCs w:val="28"/>
        </w:rPr>
        <w:t>10 чел</w:t>
      </w:r>
      <w:r w:rsidR="0062544E" w:rsidRPr="00B20876">
        <w:rPr>
          <w:rFonts w:ascii="Times New Roman" w:hAnsi="Times New Roman" w:cs="Times New Roman"/>
          <w:sz w:val="28"/>
          <w:szCs w:val="28"/>
        </w:rPr>
        <w:t>.</w:t>
      </w:r>
      <w:r w:rsidRPr="00B20876">
        <w:rPr>
          <w:rFonts w:ascii="Times New Roman" w:hAnsi="Times New Roman" w:cs="Times New Roman"/>
          <w:sz w:val="28"/>
          <w:szCs w:val="28"/>
        </w:rPr>
        <w:t>, трудоустроен</w:t>
      </w:r>
      <w:r w:rsidR="00151DE8" w:rsidRPr="00B20876">
        <w:rPr>
          <w:rFonts w:ascii="Times New Roman" w:hAnsi="Times New Roman" w:cs="Times New Roman"/>
          <w:sz w:val="28"/>
          <w:szCs w:val="28"/>
        </w:rPr>
        <w:t>о</w:t>
      </w:r>
      <w:r w:rsidRPr="00B20876">
        <w:rPr>
          <w:rFonts w:ascii="Times New Roman" w:hAnsi="Times New Roman" w:cs="Times New Roman"/>
          <w:sz w:val="28"/>
          <w:szCs w:val="28"/>
        </w:rPr>
        <w:t xml:space="preserve"> – 4 чел</w:t>
      </w:r>
      <w:r w:rsidR="0062544E" w:rsidRPr="00B20876">
        <w:rPr>
          <w:rFonts w:ascii="Times New Roman" w:hAnsi="Times New Roman" w:cs="Times New Roman"/>
          <w:sz w:val="28"/>
          <w:szCs w:val="28"/>
        </w:rPr>
        <w:t>.</w:t>
      </w:r>
      <w:r w:rsidR="006F3E32" w:rsidRPr="00B20876">
        <w:rPr>
          <w:rFonts w:ascii="Times New Roman" w:hAnsi="Times New Roman" w:cs="Times New Roman"/>
          <w:sz w:val="28"/>
          <w:szCs w:val="28"/>
        </w:rPr>
        <w:t>;</w:t>
      </w:r>
      <w:r w:rsidR="00A77B0C" w:rsidRPr="00B20876">
        <w:rPr>
          <w:rFonts w:ascii="Times New Roman" w:hAnsi="Times New Roman" w:cs="Times New Roman"/>
          <w:sz w:val="28"/>
          <w:szCs w:val="28"/>
        </w:rPr>
        <w:t xml:space="preserve"> «парикмахер» –</w:t>
      </w:r>
      <w:r w:rsidR="006F3E32" w:rsidRPr="00B20876">
        <w:rPr>
          <w:rFonts w:ascii="Times New Roman" w:hAnsi="Times New Roman" w:cs="Times New Roman"/>
          <w:sz w:val="28"/>
          <w:szCs w:val="28"/>
        </w:rPr>
        <w:t xml:space="preserve"> 20 чел.,</w:t>
      </w:r>
      <w:r w:rsidR="00A77B0C" w:rsidRPr="00B20876">
        <w:rPr>
          <w:rFonts w:ascii="Times New Roman" w:hAnsi="Times New Roman" w:cs="Times New Roman"/>
          <w:sz w:val="28"/>
          <w:szCs w:val="28"/>
        </w:rPr>
        <w:t xml:space="preserve"> трудоустр</w:t>
      </w:r>
      <w:r w:rsidR="00A77B0C" w:rsidRPr="00B20876">
        <w:rPr>
          <w:rFonts w:ascii="Times New Roman" w:hAnsi="Times New Roman" w:cs="Times New Roman"/>
          <w:sz w:val="28"/>
          <w:szCs w:val="28"/>
        </w:rPr>
        <w:t>о</w:t>
      </w:r>
      <w:r w:rsidR="00A77B0C" w:rsidRPr="00B20876">
        <w:rPr>
          <w:rFonts w:ascii="Times New Roman" w:hAnsi="Times New Roman" w:cs="Times New Roman"/>
          <w:sz w:val="28"/>
          <w:szCs w:val="28"/>
        </w:rPr>
        <w:t>ен</w:t>
      </w:r>
      <w:r w:rsidR="006F3E32" w:rsidRPr="00B20876">
        <w:rPr>
          <w:rFonts w:ascii="Times New Roman" w:hAnsi="Times New Roman" w:cs="Times New Roman"/>
          <w:sz w:val="28"/>
          <w:szCs w:val="28"/>
        </w:rPr>
        <w:t>о –</w:t>
      </w:r>
      <w:r w:rsidR="00A77B0C" w:rsidRPr="00B20876">
        <w:rPr>
          <w:rFonts w:ascii="Times New Roman" w:hAnsi="Times New Roman" w:cs="Times New Roman"/>
          <w:sz w:val="28"/>
          <w:szCs w:val="28"/>
        </w:rPr>
        <w:t xml:space="preserve"> 16 чел.; «швея» –</w:t>
      </w:r>
      <w:r w:rsidR="006F3E32" w:rsidRPr="00B20876">
        <w:rPr>
          <w:rFonts w:ascii="Times New Roman" w:hAnsi="Times New Roman" w:cs="Times New Roman"/>
          <w:sz w:val="28"/>
          <w:szCs w:val="28"/>
        </w:rPr>
        <w:t xml:space="preserve"> 9 чел.,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трудоустроен</w:t>
      </w:r>
      <w:r w:rsidR="006F3E32" w:rsidRPr="00B20876">
        <w:rPr>
          <w:rFonts w:ascii="Times New Roman" w:hAnsi="Times New Roman" w:cs="Times New Roman"/>
          <w:sz w:val="28"/>
          <w:szCs w:val="28"/>
        </w:rPr>
        <w:t>о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5 чел.; «млад</w:t>
      </w:r>
      <w:r w:rsidR="00A77B0C" w:rsidRPr="00B20876">
        <w:rPr>
          <w:rFonts w:ascii="Times New Roman" w:hAnsi="Times New Roman" w:cs="Times New Roman"/>
          <w:sz w:val="28"/>
          <w:szCs w:val="28"/>
        </w:rPr>
        <w:t>шая медицинская сестра» –</w:t>
      </w:r>
      <w:r w:rsidR="006F3E32" w:rsidRPr="00B20876">
        <w:rPr>
          <w:rFonts w:ascii="Times New Roman" w:hAnsi="Times New Roman" w:cs="Times New Roman"/>
          <w:sz w:val="28"/>
          <w:szCs w:val="28"/>
        </w:rPr>
        <w:t xml:space="preserve"> 9 чел.,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трудоустроен</w:t>
      </w:r>
      <w:r w:rsidR="006F3E32" w:rsidRPr="00B20876">
        <w:rPr>
          <w:rFonts w:ascii="Times New Roman" w:hAnsi="Times New Roman" w:cs="Times New Roman"/>
          <w:sz w:val="28"/>
          <w:szCs w:val="28"/>
        </w:rPr>
        <w:t>о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="00A77B0C" w:rsidRPr="00B20876">
        <w:rPr>
          <w:rFonts w:ascii="Times New Roman" w:hAnsi="Times New Roman" w:cs="Times New Roman"/>
          <w:sz w:val="28"/>
          <w:szCs w:val="28"/>
        </w:rPr>
        <w:t>4 чел.; «машинист экскаватора»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15 чел.</w:t>
      </w:r>
      <w:r w:rsidR="006F3E32" w:rsidRPr="00B20876">
        <w:rPr>
          <w:rFonts w:ascii="Times New Roman" w:hAnsi="Times New Roman" w:cs="Times New Roman"/>
          <w:sz w:val="28"/>
          <w:szCs w:val="28"/>
        </w:rPr>
        <w:t>,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трудоустрое</w:t>
      </w:r>
      <w:r w:rsidR="006F3E32" w:rsidRPr="00B20876">
        <w:rPr>
          <w:rFonts w:ascii="Times New Roman" w:hAnsi="Times New Roman" w:cs="Times New Roman"/>
          <w:sz w:val="28"/>
          <w:szCs w:val="28"/>
        </w:rPr>
        <w:t>но –</w:t>
      </w:r>
      <w:r w:rsidR="00A77B0C" w:rsidRPr="00B20876">
        <w:rPr>
          <w:rFonts w:ascii="Times New Roman" w:hAnsi="Times New Roman" w:cs="Times New Roman"/>
          <w:sz w:val="28"/>
          <w:szCs w:val="28"/>
        </w:rPr>
        <w:t xml:space="preserve"> 6 чел.; «машинист бульдозера» –</w:t>
      </w:r>
      <w:r w:rsidR="006F3E32" w:rsidRPr="00B20876">
        <w:rPr>
          <w:rFonts w:ascii="Times New Roman" w:hAnsi="Times New Roman" w:cs="Times New Roman"/>
          <w:sz w:val="28"/>
          <w:szCs w:val="28"/>
        </w:rPr>
        <w:t xml:space="preserve"> 15 чел.,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трудоустроен</w:t>
      </w:r>
      <w:r w:rsidR="006F3E32" w:rsidRPr="00B20876">
        <w:rPr>
          <w:rFonts w:ascii="Times New Roman" w:hAnsi="Times New Roman" w:cs="Times New Roman"/>
          <w:sz w:val="28"/>
          <w:szCs w:val="28"/>
        </w:rPr>
        <w:t>о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12 чел.; </w:t>
      </w:r>
      <w:r w:rsidR="00263C58" w:rsidRPr="00B20876">
        <w:rPr>
          <w:rFonts w:ascii="Times New Roman" w:hAnsi="Times New Roman" w:cs="Times New Roman"/>
          <w:sz w:val="28"/>
          <w:szCs w:val="28"/>
        </w:rPr>
        <w:t>«</w:t>
      </w:r>
      <w:r w:rsidRPr="00B20876">
        <w:rPr>
          <w:rFonts w:ascii="Times New Roman" w:hAnsi="Times New Roman" w:cs="Times New Roman"/>
          <w:sz w:val="28"/>
          <w:szCs w:val="28"/>
        </w:rPr>
        <w:t xml:space="preserve">тракторист-машинист </w:t>
      </w:r>
      <w:r w:rsidR="00263C58" w:rsidRPr="00B20876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B20876">
        <w:rPr>
          <w:rFonts w:ascii="Times New Roman" w:hAnsi="Times New Roman" w:cs="Times New Roman"/>
          <w:sz w:val="28"/>
          <w:szCs w:val="28"/>
        </w:rPr>
        <w:t>В,</w:t>
      </w:r>
      <w:r w:rsidR="000D116C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hAnsi="Times New Roman" w:cs="Times New Roman"/>
          <w:sz w:val="28"/>
          <w:szCs w:val="28"/>
        </w:rPr>
        <w:t>С,</w:t>
      </w:r>
      <w:r w:rsidR="000D116C" w:rsidRPr="00B20876">
        <w:rPr>
          <w:rFonts w:ascii="Times New Roman" w:hAnsi="Times New Roman" w:cs="Times New Roman"/>
          <w:sz w:val="28"/>
          <w:szCs w:val="28"/>
        </w:rPr>
        <w:t xml:space="preserve"> Д» – </w:t>
      </w:r>
      <w:r w:rsidRPr="00B20876">
        <w:rPr>
          <w:rFonts w:ascii="Times New Roman" w:hAnsi="Times New Roman" w:cs="Times New Roman"/>
          <w:sz w:val="28"/>
          <w:szCs w:val="28"/>
        </w:rPr>
        <w:t>10 чел.</w:t>
      </w:r>
      <w:r w:rsidR="006F3E32" w:rsidRPr="00B20876">
        <w:rPr>
          <w:rFonts w:ascii="Times New Roman" w:hAnsi="Times New Roman" w:cs="Times New Roman"/>
          <w:sz w:val="28"/>
          <w:szCs w:val="28"/>
        </w:rPr>
        <w:t>,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трудоустроен</w:t>
      </w:r>
      <w:r w:rsidR="006F3E32" w:rsidRPr="00B20876">
        <w:rPr>
          <w:rFonts w:ascii="Times New Roman" w:hAnsi="Times New Roman" w:cs="Times New Roman"/>
          <w:sz w:val="28"/>
          <w:szCs w:val="28"/>
        </w:rPr>
        <w:t>о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4</w:t>
      </w:r>
      <w:r w:rsidR="000D116C" w:rsidRPr="00B20876">
        <w:rPr>
          <w:rFonts w:ascii="Times New Roman" w:hAnsi="Times New Roman" w:cs="Times New Roman"/>
          <w:sz w:val="28"/>
          <w:szCs w:val="28"/>
        </w:rPr>
        <w:t xml:space="preserve"> чел.; «</w:t>
      </w:r>
      <w:proofErr w:type="spellStart"/>
      <w:r w:rsidR="000D116C" w:rsidRPr="00B20876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="000D116C" w:rsidRPr="00B20876">
        <w:rPr>
          <w:rFonts w:ascii="Times New Roman" w:hAnsi="Times New Roman" w:cs="Times New Roman"/>
          <w:sz w:val="28"/>
          <w:szCs w:val="28"/>
        </w:rPr>
        <w:t>»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10 чел.</w:t>
      </w:r>
      <w:r w:rsidR="00AD7233" w:rsidRPr="00B20876">
        <w:rPr>
          <w:rFonts w:ascii="Times New Roman" w:hAnsi="Times New Roman" w:cs="Times New Roman"/>
          <w:sz w:val="28"/>
          <w:szCs w:val="28"/>
        </w:rPr>
        <w:t>,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трудоуст</w:t>
      </w:r>
      <w:r w:rsidR="000D116C" w:rsidRPr="00B20876">
        <w:rPr>
          <w:rFonts w:ascii="Times New Roman" w:hAnsi="Times New Roman" w:cs="Times New Roman"/>
          <w:sz w:val="28"/>
          <w:szCs w:val="28"/>
        </w:rPr>
        <w:t>роен</w:t>
      </w:r>
      <w:r w:rsidR="00AD7233" w:rsidRPr="00B20876">
        <w:rPr>
          <w:rFonts w:ascii="Times New Roman" w:hAnsi="Times New Roman" w:cs="Times New Roman"/>
          <w:sz w:val="28"/>
          <w:szCs w:val="28"/>
        </w:rPr>
        <w:t>о –</w:t>
      </w:r>
      <w:r w:rsidR="000D116C" w:rsidRPr="00B20876">
        <w:rPr>
          <w:rFonts w:ascii="Times New Roman" w:hAnsi="Times New Roman" w:cs="Times New Roman"/>
          <w:sz w:val="28"/>
          <w:szCs w:val="28"/>
        </w:rPr>
        <w:t xml:space="preserve"> 8 чел.; «электросва</w:t>
      </w:r>
      <w:r w:rsidR="000D116C" w:rsidRPr="00B20876">
        <w:rPr>
          <w:rFonts w:ascii="Times New Roman" w:hAnsi="Times New Roman" w:cs="Times New Roman"/>
          <w:sz w:val="28"/>
          <w:szCs w:val="28"/>
        </w:rPr>
        <w:t>р</w:t>
      </w:r>
      <w:r w:rsidR="000D116C" w:rsidRPr="00B20876">
        <w:rPr>
          <w:rFonts w:ascii="Times New Roman" w:hAnsi="Times New Roman" w:cs="Times New Roman"/>
          <w:sz w:val="28"/>
          <w:szCs w:val="28"/>
        </w:rPr>
        <w:t>щик»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20 чел.</w:t>
      </w:r>
      <w:r w:rsidR="00AD7233" w:rsidRPr="00B20876">
        <w:rPr>
          <w:rFonts w:ascii="Times New Roman" w:hAnsi="Times New Roman" w:cs="Times New Roman"/>
          <w:sz w:val="28"/>
          <w:szCs w:val="28"/>
        </w:rPr>
        <w:t>,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трудоустроен</w:t>
      </w:r>
      <w:r w:rsidR="00AD7233" w:rsidRPr="00B20876">
        <w:rPr>
          <w:rFonts w:ascii="Times New Roman" w:hAnsi="Times New Roman" w:cs="Times New Roman"/>
          <w:sz w:val="28"/>
          <w:szCs w:val="28"/>
        </w:rPr>
        <w:t>о –</w:t>
      </w:r>
      <w:r w:rsidR="000D116C" w:rsidRPr="00B20876">
        <w:rPr>
          <w:rFonts w:ascii="Times New Roman" w:hAnsi="Times New Roman" w:cs="Times New Roman"/>
          <w:sz w:val="28"/>
          <w:szCs w:val="28"/>
        </w:rPr>
        <w:t xml:space="preserve"> 10 чел.; «визаж и стилистика»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10 чел.</w:t>
      </w:r>
      <w:r w:rsidR="00AD7233" w:rsidRPr="00B20876">
        <w:rPr>
          <w:rFonts w:ascii="Times New Roman" w:hAnsi="Times New Roman" w:cs="Times New Roman"/>
          <w:sz w:val="28"/>
          <w:szCs w:val="28"/>
        </w:rPr>
        <w:t>,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труд</w:t>
      </w:r>
      <w:r w:rsidRPr="00B20876">
        <w:rPr>
          <w:rFonts w:ascii="Times New Roman" w:hAnsi="Times New Roman" w:cs="Times New Roman"/>
          <w:sz w:val="28"/>
          <w:szCs w:val="28"/>
        </w:rPr>
        <w:t>о</w:t>
      </w:r>
      <w:r w:rsidRPr="00B20876">
        <w:rPr>
          <w:rFonts w:ascii="Times New Roman" w:hAnsi="Times New Roman" w:cs="Times New Roman"/>
          <w:sz w:val="28"/>
          <w:szCs w:val="28"/>
        </w:rPr>
        <w:t>устроен</w:t>
      </w:r>
      <w:r w:rsidR="00AD7233" w:rsidRPr="00B20876">
        <w:rPr>
          <w:rFonts w:ascii="Times New Roman" w:hAnsi="Times New Roman" w:cs="Times New Roman"/>
          <w:sz w:val="28"/>
          <w:szCs w:val="28"/>
        </w:rPr>
        <w:t>о</w:t>
      </w:r>
      <w:r w:rsidRPr="00B20876">
        <w:rPr>
          <w:rFonts w:ascii="Times New Roman" w:hAnsi="Times New Roman" w:cs="Times New Roman"/>
          <w:sz w:val="28"/>
          <w:szCs w:val="28"/>
        </w:rPr>
        <w:t xml:space="preserve"> – 4 чел.; «изготовитель мясных полуфабрикатов» </w:t>
      </w:r>
      <w:r w:rsidR="000D116C" w:rsidRPr="00B20876">
        <w:rPr>
          <w:rFonts w:ascii="Times New Roman" w:hAnsi="Times New Roman" w:cs="Times New Roman"/>
          <w:sz w:val="28"/>
          <w:szCs w:val="28"/>
        </w:rPr>
        <w:t>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10 чел.</w:t>
      </w:r>
      <w:r w:rsidR="00AD7233" w:rsidRPr="00B20876">
        <w:rPr>
          <w:rFonts w:ascii="Times New Roman" w:hAnsi="Times New Roman" w:cs="Times New Roman"/>
          <w:sz w:val="28"/>
          <w:szCs w:val="28"/>
        </w:rPr>
        <w:t>,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труд</w:t>
      </w:r>
      <w:r w:rsidRPr="00B20876">
        <w:rPr>
          <w:rFonts w:ascii="Times New Roman" w:hAnsi="Times New Roman" w:cs="Times New Roman"/>
          <w:sz w:val="28"/>
          <w:szCs w:val="28"/>
        </w:rPr>
        <w:t>о</w:t>
      </w:r>
      <w:r w:rsidRPr="00B20876">
        <w:rPr>
          <w:rFonts w:ascii="Times New Roman" w:hAnsi="Times New Roman" w:cs="Times New Roman"/>
          <w:sz w:val="28"/>
          <w:szCs w:val="28"/>
        </w:rPr>
        <w:t>устроен</w:t>
      </w:r>
      <w:r w:rsidR="00AD7233" w:rsidRPr="00B20876">
        <w:rPr>
          <w:rFonts w:ascii="Times New Roman" w:hAnsi="Times New Roman" w:cs="Times New Roman"/>
          <w:sz w:val="28"/>
          <w:szCs w:val="28"/>
        </w:rPr>
        <w:t>о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5 чел.; «специалист по маникюру» </w:t>
      </w:r>
      <w:r w:rsidR="000D116C" w:rsidRPr="00B20876">
        <w:rPr>
          <w:rFonts w:ascii="Times New Roman" w:hAnsi="Times New Roman" w:cs="Times New Roman"/>
          <w:sz w:val="28"/>
          <w:szCs w:val="28"/>
        </w:rPr>
        <w:t>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20 чел.</w:t>
      </w:r>
      <w:r w:rsidR="00AD7233" w:rsidRPr="00B20876">
        <w:rPr>
          <w:rFonts w:ascii="Times New Roman" w:hAnsi="Times New Roman" w:cs="Times New Roman"/>
          <w:sz w:val="28"/>
          <w:szCs w:val="28"/>
        </w:rPr>
        <w:t>,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трудоустроен</w:t>
      </w:r>
      <w:r w:rsidR="00AD7233" w:rsidRPr="00B20876">
        <w:rPr>
          <w:rFonts w:ascii="Times New Roman" w:hAnsi="Times New Roman" w:cs="Times New Roman"/>
          <w:sz w:val="28"/>
          <w:szCs w:val="28"/>
        </w:rPr>
        <w:t>о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11 чел.; «технология выращивания крупного рогатого ско</w:t>
      </w:r>
      <w:r w:rsidR="000D116C" w:rsidRPr="00B20876">
        <w:rPr>
          <w:rFonts w:ascii="Times New Roman" w:hAnsi="Times New Roman" w:cs="Times New Roman"/>
          <w:sz w:val="28"/>
          <w:szCs w:val="28"/>
        </w:rPr>
        <w:t>та»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13 чел.</w:t>
      </w:r>
      <w:r w:rsidR="00AD7233" w:rsidRPr="00B20876">
        <w:rPr>
          <w:rFonts w:ascii="Times New Roman" w:hAnsi="Times New Roman" w:cs="Times New Roman"/>
          <w:sz w:val="28"/>
          <w:szCs w:val="28"/>
        </w:rPr>
        <w:t>,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труд</w:t>
      </w:r>
      <w:r w:rsidRPr="00B20876">
        <w:rPr>
          <w:rFonts w:ascii="Times New Roman" w:hAnsi="Times New Roman" w:cs="Times New Roman"/>
          <w:sz w:val="28"/>
          <w:szCs w:val="28"/>
        </w:rPr>
        <w:t>о</w:t>
      </w:r>
      <w:r w:rsidRPr="00B20876">
        <w:rPr>
          <w:rFonts w:ascii="Times New Roman" w:hAnsi="Times New Roman" w:cs="Times New Roman"/>
          <w:sz w:val="28"/>
          <w:szCs w:val="28"/>
        </w:rPr>
        <w:t>устроен</w:t>
      </w:r>
      <w:r w:rsidR="00AD7233" w:rsidRPr="00B20876">
        <w:rPr>
          <w:rFonts w:ascii="Times New Roman" w:hAnsi="Times New Roman" w:cs="Times New Roman"/>
          <w:sz w:val="28"/>
          <w:szCs w:val="28"/>
        </w:rPr>
        <w:t>о</w:t>
      </w:r>
      <w:r w:rsidRPr="00B20876">
        <w:rPr>
          <w:rFonts w:ascii="Times New Roman" w:hAnsi="Times New Roman" w:cs="Times New Roman"/>
          <w:sz w:val="28"/>
          <w:szCs w:val="28"/>
        </w:rPr>
        <w:t xml:space="preserve"> – 10 чел.</w:t>
      </w:r>
      <w:r w:rsidR="000D116C" w:rsidRPr="00B20876">
        <w:rPr>
          <w:rFonts w:ascii="Times New Roman" w:hAnsi="Times New Roman" w:cs="Times New Roman"/>
          <w:sz w:val="28"/>
          <w:szCs w:val="28"/>
        </w:rPr>
        <w:t>; «основы предпринимательства»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30 чел.</w:t>
      </w:r>
      <w:r w:rsidR="00AD7233" w:rsidRPr="00B20876">
        <w:rPr>
          <w:rFonts w:ascii="Times New Roman" w:hAnsi="Times New Roman" w:cs="Times New Roman"/>
          <w:sz w:val="28"/>
          <w:szCs w:val="28"/>
        </w:rPr>
        <w:t>,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тру</w:t>
      </w:r>
      <w:r w:rsidR="000D116C" w:rsidRPr="00B20876">
        <w:rPr>
          <w:rFonts w:ascii="Times New Roman" w:hAnsi="Times New Roman" w:cs="Times New Roman"/>
          <w:sz w:val="28"/>
          <w:szCs w:val="28"/>
        </w:rPr>
        <w:t>доустроен</w:t>
      </w:r>
      <w:r w:rsidR="00AD7233" w:rsidRPr="00B20876">
        <w:rPr>
          <w:rFonts w:ascii="Times New Roman" w:hAnsi="Times New Roman" w:cs="Times New Roman"/>
          <w:sz w:val="28"/>
          <w:szCs w:val="28"/>
        </w:rPr>
        <w:t>о</w:t>
      </w:r>
      <w:r w:rsidR="000D116C" w:rsidRPr="00B20876">
        <w:rPr>
          <w:rFonts w:ascii="Times New Roman" w:hAnsi="Times New Roman" w:cs="Times New Roman"/>
          <w:sz w:val="28"/>
          <w:szCs w:val="28"/>
        </w:rPr>
        <w:t xml:space="preserve"> – 23 чел.; </w:t>
      </w:r>
      <w:r w:rsidRPr="00B20876">
        <w:rPr>
          <w:rFonts w:ascii="Times New Roman" w:hAnsi="Times New Roman" w:cs="Times New Roman"/>
          <w:sz w:val="28"/>
          <w:szCs w:val="28"/>
        </w:rPr>
        <w:t>«технология переработки молока и молочной продук</w:t>
      </w:r>
      <w:r w:rsidR="000D116C" w:rsidRPr="00B20876">
        <w:rPr>
          <w:rFonts w:ascii="Times New Roman" w:hAnsi="Times New Roman" w:cs="Times New Roman"/>
          <w:sz w:val="28"/>
          <w:szCs w:val="28"/>
        </w:rPr>
        <w:t>ции» –</w:t>
      </w:r>
      <w:r w:rsidR="00AD7233" w:rsidRPr="00B20876">
        <w:rPr>
          <w:rFonts w:ascii="Times New Roman" w:hAnsi="Times New Roman" w:cs="Times New Roman"/>
          <w:sz w:val="28"/>
          <w:szCs w:val="28"/>
        </w:rPr>
        <w:t xml:space="preserve"> 10 чел.,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трудоустроен</w:t>
      </w:r>
      <w:r w:rsidR="00AD7233" w:rsidRPr="00B20876">
        <w:rPr>
          <w:rFonts w:ascii="Times New Roman" w:hAnsi="Times New Roman" w:cs="Times New Roman"/>
          <w:sz w:val="28"/>
          <w:szCs w:val="28"/>
        </w:rPr>
        <w:t>о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5 чел.; «технология выращивания овощей в за</w:t>
      </w:r>
      <w:r w:rsidR="000D116C" w:rsidRPr="00B20876">
        <w:rPr>
          <w:rFonts w:ascii="Times New Roman" w:hAnsi="Times New Roman" w:cs="Times New Roman"/>
          <w:sz w:val="28"/>
          <w:szCs w:val="28"/>
        </w:rPr>
        <w:t>крытом грунте»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10 чел.</w:t>
      </w:r>
      <w:r w:rsidR="00C70A1A" w:rsidRPr="00B20876">
        <w:rPr>
          <w:rFonts w:ascii="Times New Roman" w:hAnsi="Times New Roman" w:cs="Times New Roman"/>
          <w:sz w:val="28"/>
          <w:szCs w:val="28"/>
        </w:rPr>
        <w:t>,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трудоустроен</w:t>
      </w:r>
      <w:r w:rsidR="00C70A1A" w:rsidRPr="00B20876">
        <w:rPr>
          <w:rFonts w:ascii="Times New Roman" w:hAnsi="Times New Roman" w:cs="Times New Roman"/>
          <w:sz w:val="28"/>
          <w:szCs w:val="28"/>
        </w:rPr>
        <w:t>о</w:t>
      </w:r>
      <w:r w:rsidRPr="00B20876">
        <w:rPr>
          <w:rFonts w:ascii="Times New Roman" w:hAnsi="Times New Roman" w:cs="Times New Roman"/>
          <w:sz w:val="28"/>
          <w:szCs w:val="28"/>
        </w:rPr>
        <w:t xml:space="preserve"> – 3 чел.; «изготовитель мясных полу</w:t>
      </w:r>
      <w:r w:rsidR="000D116C" w:rsidRPr="00B20876">
        <w:rPr>
          <w:rFonts w:ascii="Times New Roman" w:hAnsi="Times New Roman" w:cs="Times New Roman"/>
          <w:sz w:val="28"/>
          <w:szCs w:val="28"/>
        </w:rPr>
        <w:t>фабрикатов» –</w:t>
      </w:r>
      <w:r w:rsidR="00C70A1A" w:rsidRPr="00B20876">
        <w:rPr>
          <w:rFonts w:ascii="Times New Roman" w:hAnsi="Times New Roman" w:cs="Times New Roman"/>
          <w:sz w:val="28"/>
          <w:szCs w:val="28"/>
        </w:rPr>
        <w:t xml:space="preserve"> 10 чел.,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трудоустроен</w:t>
      </w:r>
      <w:r w:rsidR="00C70A1A" w:rsidRPr="00B20876">
        <w:rPr>
          <w:rFonts w:ascii="Times New Roman" w:hAnsi="Times New Roman" w:cs="Times New Roman"/>
          <w:sz w:val="28"/>
          <w:szCs w:val="28"/>
        </w:rPr>
        <w:t>о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4 чел.; «технология изготовления кондитерских изделий на дому», «аппаратчик приготовления эмульсий» </w:t>
      </w:r>
      <w:r w:rsidR="000D116C" w:rsidRPr="00B20876">
        <w:rPr>
          <w:rFonts w:ascii="Times New Roman" w:hAnsi="Times New Roman" w:cs="Times New Roman"/>
          <w:sz w:val="28"/>
          <w:szCs w:val="28"/>
        </w:rPr>
        <w:t>–</w:t>
      </w:r>
      <w:r w:rsidR="00C70A1A" w:rsidRPr="00B20876">
        <w:rPr>
          <w:rFonts w:ascii="Times New Roman" w:hAnsi="Times New Roman" w:cs="Times New Roman"/>
          <w:sz w:val="28"/>
          <w:szCs w:val="28"/>
        </w:rPr>
        <w:t xml:space="preserve"> 2 чел.,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тру</w:t>
      </w:r>
      <w:r w:rsidR="000D116C" w:rsidRPr="00B20876">
        <w:rPr>
          <w:rFonts w:ascii="Times New Roman" w:hAnsi="Times New Roman" w:cs="Times New Roman"/>
          <w:sz w:val="28"/>
          <w:szCs w:val="28"/>
        </w:rPr>
        <w:t>доустроен</w:t>
      </w:r>
      <w:r w:rsidR="00C70A1A" w:rsidRPr="00B20876">
        <w:rPr>
          <w:rFonts w:ascii="Times New Roman" w:hAnsi="Times New Roman" w:cs="Times New Roman"/>
          <w:sz w:val="28"/>
          <w:szCs w:val="28"/>
        </w:rPr>
        <w:t>о –</w:t>
      </w:r>
      <w:r w:rsidR="000D116C" w:rsidRPr="00B20876">
        <w:rPr>
          <w:rFonts w:ascii="Times New Roman" w:hAnsi="Times New Roman" w:cs="Times New Roman"/>
          <w:sz w:val="28"/>
          <w:szCs w:val="28"/>
        </w:rPr>
        <w:t xml:space="preserve"> 2 чел.</w:t>
      </w:r>
      <w:r w:rsidRPr="00B20876">
        <w:rPr>
          <w:rFonts w:ascii="Times New Roman" w:hAnsi="Times New Roman" w:cs="Times New Roman"/>
          <w:sz w:val="28"/>
          <w:szCs w:val="28"/>
        </w:rPr>
        <w:t>;</w:t>
      </w:r>
      <w:r w:rsidR="000D116C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hAnsi="Times New Roman" w:cs="Times New Roman"/>
          <w:sz w:val="28"/>
          <w:szCs w:val="28"/>
        </w:rPr>
        <w:t xml:space="preserve">«Я </w:t>
      </w:r>
      <w:r w:rsidR="000D116C" w:rsidRPr="00B20876">
        <w:rPr>
          <w:rFonts w:ascii="Times New Roman" w:hAnsi="Times New Roman" w:cs="Times New Roman"/>
          <w:sz w:val="28"/>
          <w:szCs w:val="28"/>
        </w:rPr>
        <w:t>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с</w:t>
      </w:r>
      <w:r w:rsidR="000D116C" w:rsidRPr="00B20876">
        <w:rPr>
          <w:rFonts w:ascii="Times New Roman" w:hAnsi="Times New Roman" w:cs="Times New Roman"/>
          <w:sz w:val="28"/>
          <w:szCs w:val="28"/>
        </w:rPr>
        <w:t xml:space="preserve">амозанятый» – </w:t>
      </w:r>
      <w:r w:rsidRPr="00B20876">
        <w:rPr>
          <w:rFonts w:ascii="Times New Roman" w:hAnsi="Times New Roman" w:cs="Times New Roman"/>
          <w:sz w:val="28"/>
          <w:szCs w:val="28"/>
        </w:rPr>
        <w:t>32 чел., трудоустроен</w:t>
      </w:r>
      <w:r w:rsidR="00C70A1A" w:rsidRPr="00B20876">
        <w:rPr>
          <w:rFonts w:ascii="Times New Roman" w:hAnsi="Times New Roman" w:cs="Times New Roman"/>
          <w:sz w:val="28"/>
          <w:szCs w:val="28"/>
        </w:rPr>
        <w:t>о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24 чел</w:t>
      </w:r>
      <w:r w:rsidR="0062544E" w:rsidRPr="00B20876">
        <w:rPr>
          <w:rFonts w:ascii="Times New Roman" w:hAnsi="Times New Roman" w:cs="Times New Roman"/>
          <w:sz w:val="28"/>
          <w:szCs w:val="28"/>
        </w:rPr>
        <w:t>.</w:t>
      </w:r>
      <w:r w:rsidRPr="00B2087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B0233" w:rsidRPr="00B20876" w:rsidRDefault="00EB0233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B20876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Средняя продолжительность обучения граждан составила 1,51 месяц</w:t>
      </w:r>
      <w:r w:rsidR="00C70A1A" w:rsidRPr="00B20876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а</w:t>
      </w:r>
      <w:r w:rsidRPr="00B20876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(</w:t>
      </w:r>
      <w:r w:rsidR="002058AE" w:rsidRPr="00B20876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2022 году</w:t>
      </w:r>
      <w:r w:rsidRPr="00B20876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– 1,31 месяца).</w:t>
      </w:r>
    </w:p>
    <w:p w:rsidR="00F57E75" w:rsidRPr="00B20876" w:rsidRDefault="00F57E75" w:rsidP="00B20876">
      <w:pPr>
        <w:pBdr>
          <w:top w:val="single" w:sz="4" w:space="4" w:color="FFFFFF"/>
          <w:left w:val="single" w:sz="4" w:space="0" w:color="FFFFFF"/>
          <w:bottom w:val="single" w:sz="4" w:space="25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p w:rsidR="00F57E75" w:rsidRPr="00B20876" w:rsidRDefault="007D441F" w:rsidP="00B20876">
      <w:pPr>
        <w:pBdr>
          <w:top w:val="single" w:sz="4" w:space="4" w:color="FFFFFF"/>
          <w:left w:val="single" w:sz="4" w:space="0" w:color="FFFFFF"/>
          <w:bottom w:val="single" w:sz="4" w:space="25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B2087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3.10. Организация профессиональной ориентации</w:t>
      </w:r>
    </w:p>
    <w:p w:rsidR="00F57E75" w:rsidRPr="00B20876" w:rsidRDefault="007D441F" w:rsidP="00B20876">
      <w:pPr>
        <w:pBdr>
          <w:top w:val="single" w:sz="4" w:space="4" w:color="FFFFFF"/>
          <w:left w:val="single" w:sz="4" w:space="0" w:color="FFFFFF"/>
          <w:bottom w:val="single" w:sz="4" w:space="25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B2087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граждан в целях выбора сферы деятельности (профессии),</w:t>
      </w:r>
    </w:p>
    <w:p w:rsidR="00F57E75" w:rsidRPr="00B20876" w:rsidRDefault="007D441F" w:rsidP="00B20876">
      <w:pPr>
        <w:pBdr>
          <w:top w:val="single" w:sz="4" w:space="4" w:color="FFFFFF"/>
          <w:left w:val="single" w:sz="4" w:space="0" w:color="FFFFFF"/>
          <w:bottom w:val="single" w:sz="4" w:space="25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B2087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трудоустройства, прохождения профессионального </w:t>
      </w:r>
    </w:p>
    <w:p w:rsidR="00F57E75" w:rsidRPr="00B20876" w:rsidRDefault="007D441F" w:rsidP="00B20876">
      <w:pPr>
        <w:pBdr>
          <w:top w:val="single" w:sz="4" w:space="4" w:color="FFFFFF"/>
          <w:left w:val="single" w:sz="4" w:space="0" w:color="FFFFFF"/>
          <w:bottom w:val="single" w:sz="4" w:space="25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B2087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обучения и получения дополнительного</w:t>
      </w:r>
      <w:r w:rsidR="00EB0233" w:rsidRPr="00B2087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</w:p>
    <w:p w:rsidR="00EB0233" w:rsidRPr="00B20876" w:rsidRDefault="00EB0233" w:rsidP="00B20876">
      <w:pPr>
        <w:pBdr>
          <w:top w:val="single" w:sz="4" w:space="4" w:color="FFFFFF"/>
          <w:left w:val="single" w:sz="4" w:space="0" w:color="FFFFFF"/>
          <w:bottom w:val="single" w:sz="4" w:space="25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B2087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профессионального образования</w:t>
      </w:r>
    </w:p>
    <w:p w:rsidR="00F57E75" w:rsidRPr="00B20876" w:rsidRDefault="00F57E75" w:rsidP="00B20876">
      <w:pPr>
        <w:pBdr>
          <w:top w:val="single" w:sz="4" w:space="4" w:color="FFFFFF"/>
          <w:left w:val="single" w:sz="4" w:space="0" w:color="FFFFFF"/>
          <w:bottom w:val="single" w:sz="4" w:space="25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p w:rsidR="00EB0233" w:rsidRPr="00B20876" w:rsidRDefault="002058AE" w:rsidP="00B20876">
      <w:pPr>
        <w:pBdr>
          <w:top w:val="single" w:sz="4" w:space="4" w:color="FFFFFF"/>
          <w:left w:val="single" w:sz="4" w:space="0" w:color="FFFFFF"/>
          <w:bottom w:val="single" w:sz="4" w:space="25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За период с 2020 года по 2023 год </w:t>
      </w:r>
      <w:r w:rsidR="003C2B4A" w:rsidRPr="00B20876">
        <w:rPr>
          <w:rFonts w:ascii="Times New Roman" w:hAnsi="Times New Roman" w:cs="Times New Roman"/>
          <w:sz w:val="28"/>
          <w:szCs w:val="28"/>
        </w:rPr>
        <w:t>государственную услугу по професси</w:t>
      </w:r>
      <w:r w:rsidR="003C2B4A" w:rsidRPr="00B20876">
        <w:rPr>
          <w:rFonts w:ascii="Times New Roman" w:hAnsi="Times New Roman" w:cs="Times New Roman"/>
          <w:sz w:val="28"/>
          <w:szCs w:val="28"/>
        </w:rPr>
        <w:t>о</w:t>
      </w:r>
      <w:r w:rsidR="003C2B4A" w:rsidRPr="00B20876">
        <w:rPr>
          <w:rFonts w:ascii="Times New Roman" w:hAnsi="Times New Roman" w:cs="Times New Roman"/>
          <w:sz w:val="28"/>
          <w:szCs w:val="28"/>
        </w:rPr>
        <w:t>нальной ориентации граждан в целях выбора сферы деятельности (профессии), трудоустройства, прохождения профессионального обучения и получения д</w:t>
      </w:r>
      <w:r w:rsidR="003C2B4A" w:rsidRPr="00B20876">
        <w:rPr>
          <w:rFonts w:ascii="Times New Roman" w:hAnsi="Times New Roman" w:cs="Times New Roman"/>
          <w:sz w:val="28"/>
          <w:szCs w:val="28"/>
        </w:rPr>
        <w:t>о</w:t>
      </w:r>
      <w:r w:rsidR="003C2B4A" w:rsidRPr="00B20876">
        <w:rPr>
          <w:rFonts w:ascii="Times New Roman" w:hAnsi="Times New Roman" w:cs="Times New Roman"/>
          <w:sz w:val="28"/>
          <w:szCs w:val="28"/>
        </w:rPr>
        <w:t xml:space="preserve">полнительного профессионального образования </w:t>
      </w:r>
      <w:r w:rsidR="0068122A" w:rsidRPr="00B20876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было направлено </w:t>
      </w:r>
      <w:r w:rsidR="003C2B4A" w:rsidRPr="00B20876">
        <w:rPr>
          <w:rFonts w:ascii="Times New Roman" w:hAnsi="Times New Roman" w:cs="Times New Roman"/>
          <w:sz w:val="28"/>
          <w:szCs w:val="28"/>
        </w:rPr>
        <w:t>650,2 тыс.</w:t>
      </w:r>
      <w:r w:rsidR="0068122A" w:rsidRPr="00B2087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tbl>
      <w:tblPr>
        <w:tblW w:w="835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0"/>
        <w:gridCol w:w="2298"/>
        <w:gridCol w:w="2289"/>
        <w:gridCol w:w="2552"/>
      </w:tblGrid>
      <w:tr w:rsidR="00193186" w:rsidRPr="00B20876" w:rsidTr="00193186">
        <w:trPr>
          <w:trHeight w:val="2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lastRenderedPageBreak/>
              <w:t>Годы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Финансирование, всего, тыс. рублей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Республиканский бюджет, тыс. рублей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Федеральный бюджет, тыс. рублей</w:t>
            </w:r>
          </w:p>
        </w:tc>
      </w:tr>
      <w:tr w:rsidR="00193186" w:rsidRPr="00B20876" w:rsidTr="00193186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122,4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122,4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193186" w:rsidRPr="00B20876" w:rsidTr="00193186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191,8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191,8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193186" w:rsidRPr="00B20876" w:rsidTr="00193186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36,0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36,0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193186" w:rsidRPr="00B20876" w:rsidTr="00193186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300,0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300,0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193186" w:rsidRPr="00B20876" w:rsidTr="00193186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Итого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650,2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650,2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186" w:rsidRPr="00B20876" w:rsidRDefault="0019318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</w:tbl>
    <w:p w:rsidR="00F57E75" w:rsidRPr="00B20876" w:rsidRDefault="00F57E75" w:rsidP="00B20876">
      <w:pPr>
        <w:pBdr>
          <w:top w:val="single" w:sz="4" w:space="4" w:color="FFFFFF"/>
          <w:left w:val="single" w:sz="4" w:space="0" w:color="FFFFFF"/>
          <w:bottom w:val="single" w:sz="4" w:space="25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9" w:rsidRPr="00B20876" w:rsidRDefault="00780D09" w:rsidP="00B20876">
      <w:pPr>
        <w:pBdr>
          <w:top w:val="single" w:sz="4" w:space="4" w:color="FFFFFF"/>
          <w:left w:val="single" w:sz="4" w:space="0" w:color="FFFFFF"/>
          <w:bottom w:val="single" w:sz="4" w:space="25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В разрезе годов государственную услугу по профессиональной ориент</w:t>
      </w:r>
      <w:r w:rsidRPr="00B20876">
        <w:rPr>
          <w:rFonts w:ascii="Times New Roman" w:hAnsi="Times New Roman" w:cs="Times New Roman"/>
          <w:sz w:val="28"/>
          <w:szCs w:val="28"/>
        </w:rPr>
        <w:t>а</w:t>
      </w:r>
      <w:r w:rsidRPr="00B20876">
        <w:rPr>
          <w:rFonts w:ascii="Times New Roman" w:hAnsi="Times New Roman" w:cs="Times New Roman"/>
          <w:sz w:val="28"/>
          <w:szCs w:val="28"/>
        </w:rPr>
        <w:t>ции получили:</w:t>
      </w:r>
    </w:p>
    <w:tbl>
      <w:tblPr>
        <w:tblStyle w:val="a3"/>
        <w:tblW w:w="934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2179"/>
        <w:gridCol w:w="638"/>
        <w:gridCol w:w="641"/>
        <w:gridCol w:w="533"/>
        <w:gridCol w:w="622"/>
        <w:gridCol w:w="523"/>
        <w:gridCol w:w="578"/>
        <w:gridCol w:w="501"/>
        <w:gridCol w:w="604"/>
        <w:gridCol w:w="515"/>
        <w:gridCol w:w="612"/>
        <w:gridCol w:w="519"/>
        <w:gridCol w:w="472"/>
      </w:tblGrid>
      <w:tr w:rsidR="00B029EE" w:rsidRPr="00B20876" w:rsidTr="00F57E75">
        <w:trPr>
          <w:trHeight w:val="20"/>
          <w:jc w:val="center"/>
        </w:trPr>
        <w:tc>
          <w:tcPr>
            <w:tcW w:w="411" w:type="dxa"/>
            <w:vMerge w:val="restart"/>
          </w:tcPr>
          <w:p w:rsidR="00B029EE" w:rsidRPr="00B20876" w:rsidRDefault="00B029EE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№</w:t>
            </w:r>
          </w:p>
          <w:p w:rsidR="00F57E75" w:rsidRPr="00B20876" w:rsidRDefault="00F57E7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2179" w:type="dxa"/>
            <w:vMerge w:val="restart"/>
          </w:tcPr>
          <w:p w:rsidR="00F57E75" w:rsidRPr="00B20876" w:rsidRDefault="00B029EE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</w:p>
          <w:p w:rsidR="00B029EE" w:rsidRPr="00B20876" w:rsidRDefault="00B029EE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показателя</w:t>
            </w:r>
          </w:p>
        </w:tc>
        <w:tc>
          <w:tcPr>
            <w:tcW w:w="1812" w:type="dxa"/>
            <w:gridSpan w:val="3"/>
          </w:tcPr>
          <w:p w:rsidR="00B029EE" w:rsidRPr="00B20876" w:rsidRDefault="00B029EE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2020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723" w:type="dxa"/>
            <w:gridSpan w:val="3"/>
          </w:tcPr>
          <w:p w:rsidR="00B029EE" w:rsidRPr="00B20876" w:rsidRDefault="00B029EE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2021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620" w:type="dxa"/>
            <w:gridSpan w:val="3"/>
          </w:tcPr>
          <w:p w:rsidR="00B029EE" w:rsidRPr="00B20876" w:rsidRDefault="00B029EE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2022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603" w:type="dxa"/>
            <w:gridSpan w:val="3"/>
          </w:tcPr>
          <w:p w:rsidR="00B029EE" w:rsidRPr="00B20876" w:rsidRDefault="00B029EE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2023 г</w:t>
            </w:r>
            <w:r w:rsidR="002058AE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</w:tr>
      <w:tr w:rsidR="00B029EE" w:rsidRPr="00B20876" w:rsidTr="00F57E75">
        <w:trPr>
          <w:trHeight w:val="20"/>
          <w:jc w:val="center"/>
        </w:trPr>
        <w:tc>
          <w:tcPr>
            <w:tcW w:w="411" w:type="dxa"/>
            <w:vMerge/>
          </w:tcPr>
          <w:p w:rsidR="00B029EE" w:rsidRPr="00B20876" w:rsidRDefault="00B029EE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79" w:type="dxa"/>
            <w:vMerge/>
          </w:tcPr>
          <w:p w:rsidR="00B029EE" w:rsidRPr="00B20876" w:rsidRDefault="00B029EE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8" w:type="dxa"/>
          </w:tcPr>
          <w:p w:rsidR="00B029EE" w:rsidRPr="00B20876" w:rsidRDefault="00F57E7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641" w:type="dxa"/>
          </w:tcPr>
          <w:p w:rsidR="00B029EE" w:rsidRPr="00B20876" w:rsidRDefault="00F57E7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533" w:type="dxa"/>
          </w:tcPr>
          <w:p w:rsidR="00B029EE" w:rsidRPr="00B20876" w:rsidRDefault="00F57E7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622" w:type="dxa"/>
          </w:tcPr>
          <w:p w:rsidR="00B029EE" w:rsidRPr="00B20876" w:rsidRDefault="00F57E7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523" w:type="dxa"/>
          </w:tcPr>
          <w:p w:rsidR="00B029EE" w:rsidRPr="00B20876" w:rsidRDefault="00F57E7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578" w:type="dxa"/>
          </w:tcPr>
          <w:p w:rsidR="00B029EE" w:rsidRPr="00B20876" w:rsidRDefault="00F57E7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501" w:type="dxa"/>
          </w:tcPr>
          <w:p w:rsidR="00B029EE" w:rsidRPr="00B20876" w:rsidRDefault="00F57E7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604" w:type="dxa"/>
          </w:tcPr>
          <w:p w:rsidR="00B029EE" w:rsidRPr="00B20876" w:rsidRDefault="00F57E7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515" w:type="dxa"/>
          </w:tcPr>
          <w:p w:rsidR="00B029EE" w:rsidRPr="00B20876" w:rsidRDefault="00F57E7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612" w:type="dxa"/>
          </w:tcPr>
          <w:p w:rsidR="00B029EE" w:rsidRPr="00B20876" w:rsidRDefault="00F57E7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519" w:type="dxa"/>
          </w:tcPr>
          <w:p w:rsidR="00B029EE" w:rsidRPr="00B20876" w:rsidRDefault="00F57E7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472" w:type="dxa"/>
          </w:tcPr>
          <w:p w:rsidR="00B029EE" w:rsidRPr="00B20876" w:rsidRDefault="00F57E75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</w:tr>
      <w:tr w:rsidR="00B029EE" w:rsidRPr="00B20876" w:rsidTr="00F57E75">
        <w:trPr>
          <w:trHeight w:val="20"/>
          <w:jc w:val="center"/>
        </w:trPr>
        <w:tc>
          <w:tcPr>
            <w:tcW w:w="411" w:type="dxa"/>
          </w:tcPr>
          <w:p w:rsidR="00B029EE" w:rsidRPr="00B20876" w:rsidRDefault="00B029EE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79" w:type="dxa"/>
          </w:tcPr>
          <w:p w:rsidR="00B029EE" w:rsidRPr="00B20876" w:rsidRDefault="00780D09" w:rsidP="00B208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Организация профе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с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сиональной ориент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а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ции граждан, тыс. ч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е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ловек</w:t>
            </w:r>
          </w:p>
        </w:tc>
        <w:tc>
          <w:tcPr>
            <w:tcW w:w="638" w:type="dxa"/>
          </w:tcPr>
          <w:p w:rsidR="00B029EE" w:rsidRPr="00B20876" w:rsidRDefault="00780D0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10,0</w:t>
            </w:r>
          </w:p>
        </w:tc>
        <w:tc>
          <w:tcPr>
            <w:tcW w:w="641" w:type="dxa"/>
          </w:tcPr>
          <w:p w:rsidR="00B029EE" w:rsidRPr="00B20876" w:rsidRDefault="00780D0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10,6</w:t>
            </w:r>
          </w:p>
        </w:tc>
        <w:tc>
          <w:tcPr>
            <w:tcW w:w="533" w:type="dxa"/>
          </w:tcPr>
          <w:p w:rsidR="00B029EE" w:rsidRPr="00B20876" w:rsidRDefault="00780D0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106</w:t>
            </w:r>
          </w:p>
        </w:tc>
        <w:tc>
          <w:tcPr>
            <w:tcW w:w="622" w:type="dxa"/>
          </w:tcPr>
          <w:p w:rsidR="00B029EE" w:rsidRPr="00B20876" w:rsidRDefault="00780D0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10,0</w:t>
            </w:r>
          </w:p>
        </w:tc>
        <w:tc>
          <w:tcPr>
            <w:tcW w:w="523" w:type="dxa"/>
          </w:tcPr>
          <w:p w:rsidR="00B029EE" w:rsidRPr="00B20876" w:rsidRDefault="00780D0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6,5</w:t>
            </w:r>
          </w:p>
        </w:tc>
        <w:tc>
          <w:tcPr>
            <w:tcW w:w="578" w:type="dxa"/>
          </w:tcPr>
          <w:p w:rsidR="00B029EE" w:rsidRPr="00B20876" w:rsidRDefault="00780D0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65,0</w:t>
            </w:r>
          </w:p>
        </w:tc>
        <w:tc>
          <w:tcPr>
            <w:tcW w:w="501" w:type="dxa"/>
          </w:tcPr>
          <w:p w:rsidR="00B029EE" w:rsidRPr="00B20876" w:rsidRDefault="00780D0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6,6</w:t>
            </w:r>
          </w:p>
        </w:tc>
        <w:tc>
          <w:tcPr>
            <w:tcW w:w="604" w:type="dxa"/>
          </w:tcPr>
          <w:p w:rsidR="00B029EE" w:rsidRPr="00B20876" w:rsidRDefault="00780D0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7,3</w:t>
            </w:r>
          </w:p>
        </w:tc>
        <w:tc>
          <w:tcPr>
            <w:tcW w:w="515" w:type="dxa"/>
          </w:tcPr>
          <w:p w:rsidR="00B029EE" w:rsidRPr="00B20876" w:rsidRDefault="00780D0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110</w:t>
            </w:r>
          </w:p>
        </w:tc>
        <w:tc>
          <w:tcPr>
            <w:tcW w:w="612" w:type="dxa"/>
          </w:tcPr>
          <w:p w:rsidR="00B029EE" w:rsidRPr="00B20876" w:rsidRDefault="00780D0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7,0</w:t>
            </w:r>
          </w:p>
        </w:tc>
        <w:tc>
          <w:tcPr>
            <w:tcW w:w="519" w:type="dxa"/>
          </w:tcPr>
          <w:p w:rsidR="00B029EE" w:rsidRPr="00B20876" w:rsidRDefault="00780D0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4,1</w:t>
            </w:r>
          </w:p>
        </w:tc>
        <w:tc>
          <w:tcPr>
            <w:tcW w:w="472" w:type="dxa"/>
          </w:tcPr>
          <w:p w:rsidR="00B029EE" w:rsidRPr="00B20876" w:rsidRDefault="00780D09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58,6</w:t>
            </w:r>
          </w:p>
        </w:tc>
      </w:tr>
    </w:tbl>
    <w:p w:rsidR="00D52B10" w:rsidRPr="00B20876" w:rsidRDefault="00D52B10" w:rsidP="00B20876">
      <w:pPr>
        <w:pBdr>
          <w:top w:val="single" w:sz="4" w:space="4" w:color="FFFFFF"/>
          <w:left w:val="single" w:sz="4" w:space="0" w:color="FFFFFF"/>
          <w:bottom w:val="single" w:sz="4" w:space="25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06222" w:rsidRPr="00B20876" w:rsidRDefault="007D441F" w:rsidP="00B20876">
      <w:pPr>
        <w:pBdr>
          <w:top w:val="single" w:sz="4" w:space="4" w:color="FFFFFF"/>
          <w:left w:val="single" w:sz="4" w:space="0" w:color="FFFFFF"/>
          <w:bottom w:val="single" w:sz="4" w:space="25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3.11. Содействие безработным гражданам в переезде </w:t>
      </w:r>
    </w:p>
    <w:p w:rsidR="00B06222" w:rsidRPr="00B20876" w:rsidRDefault="007D441F" w:rsidP="00B20876">
      <w:pPr>
        <w:pBdr>
          <w:top w:val="single" w:sz="4" w:space="4" w:color="FFFFFF"/>
          <w:left w:val="single" w:sz="4" w:space="0" w:color="FFFFFF"/>
          <w:bottom w:val="single" w:sz="4" w:space="25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и безработным гражданам и членам их семей </w:t>
      </w:r>
    </w:p>
    <w:p w:rsidR="00B06222" w:rsidRPr="00B20876" w:rsidRDefault="007D441F" w:rsidP="00B20876">
      <w:pPr>
        <w:pBdr>
          <w:top w:val="single" w:sz="4" w:space="4" w:color="FFFFFF"/>
          <w:left w:val="single" w:sz="4" w:space="0" w:color="FFFFFF"/>
          <w:bottom w:val="single" w:sz="4" w:space="25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0876">
        <w:rPr>
          <w:rFonts w:ascii="Times New Roman" w:eastAsia="Calibri" w:hAnsi="Times New Roman" w:cs="Times New Roman"/>
          <w:sz w:val="28"/>
          <w:szCs w:val="28"/>
        </w:rPr>
        <w:t>в переселении в другую местность для трудоустройства</w:t>
      </w:r>
    </w:p>
    <w:p w:rsidR="00EB0233" w:rsidRPr="00B20876" w:rsidRDefault="007D441F" w:rsidP="00B20876">
      <w:pPr>
        <w:pBdr>
          <w:top w:val="single" w:sz="4" w:space="4" w:color="FFFFFF"/>
          <w:left w:val="single" w:sz="4" w:space="0" w:color="FFFFFF"/>
          <w:bottom w:val="single" w:sz="4" w:space="25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0876">
        <w:rPr>
          <w:rFonts w:ascii="Times New Roman" w:eastAsia="Calibri" w:hAnsi="Times New Roman" w:cs="Times New Roman"/>
          <w:sz w:val="28"/>
          <w:szCs w:val="28"/>
        </w:rPr>
        <w:t xml:space="preserve"> по направлению органов службы заня</w:t>
      </w:r>
      <w:r w:rsidR="00B06222" w:rsidRPr="00B20876">
        <w:rPr>
          <w:rFonts w:ascii="Times New Roman" w:eastAsia="Calibri" w:hAnsi="Times New Roman" w:cs="Times New Roman"/>
          <w:sz w:val="28"/>
          <w:szCs w:val="28"/>
        </w:rPr>
        <w:t>тости</w:t>
      </w:r>
    </w:p>
    <w:p w:rsidR="00B06222" w:rsidRPr="00B20876" w:rsidRDefault="00B06222" w:rsidP="00B20876">
      <w:pPr>
        <w:pBdr>
          <w:top w:val="single" w:sz="4" w:space="4" w:color="FFFFFF"/>
          <w:left w:val="single" w:sz="4" w:space="0" w:color="FFFFFF"/>
          <w:bottom w:val="single" w:sz="4" w:space="25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0233" w:rsidRPr="00B20876" w:rsidRDefault="000375EE" w:rsidP="00B20876">
      <w:pPr>
        <w:pBdr>
          <w:top w:val="single" w:sz="4" w:space="4" w:color="FFFFFF"/>
          <w:left w:val="single" w:sz="4" w:space="0" w:color="FFFFFF"/>
          <w:bottom w:val="single" w:sz="4" w:space="25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Предоставление государственной услуги по содействию в переезде и в переселении в другую местность для трудоустройства по направлению органов службы занятости осуществляется в целях сохранения гражданами квалифик</w:t>
      </w:r>
      <w:r w:rsidRPr="00B20876"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Pr="00B20876">
        <w:rPr>
          <w:rFonts w:ascii="Times New Roman" w:eastAsia="Times New Roman" w:hAnsi="Times New Roman" w:cs="Times New Roman"/>
          <w:color w:val="1A1A1A"/>
          <w:sz w:val="28"/>
          <w:szCs w:val="28"/>
        </w:rPr>
        <w:t>ции и повышения мобильности трудовых ресурсов.</w:t>
      </w:r>
    </w:p>
    <w:p w:rsidR="007B107E" w:rsidRPr="00B20876" w:rsidRDefault="00891B81" w:rsidP="00B20876">
      <w:pPr>
        <w:pBdr>
          <w:top w:val="single" w:sz="4" w:space="4" w:color="FFFFFF"/>
          <w:left w:val="single" w:sz="4" w:space="0" w:color="FFFFFF"/>
          <w:bottom w:val="single" w:sz="4" w:space="25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Безработным гражданам и им семьям, переселившимся в другую мес</w:t>
      </w:r>
      <w:r w:rsidRPr="00B20876">
        <w:rPr>
          <w:rFonts w:ascii="Times New Roman" w:hAnsi="Times New Roman" w:cs="Times New Roman"/>
          <w:sz w:val="28"/>
          <w:szCs w:val="28"/>
        </w:rPr>
        <w:t>т</w:t>
      </w:r>
      <w:r w:rsidRPr="00B20876">
        <w:rPr>
          <w:rFonts w:ascii="Times New Roman" w:hAnsi="Times New Roman" w:cs="Times New Roman"/>
          <w:sz w:val="28"/>
          <w:szCs w:val="28"/>
        </w:rPr>
        <w:t>ность на новое место жительства для трудоустройства по направлению органов службы занятости</w:t>
      </w:r>
      <w:r w:rsidR="00C70A1A" w:rsidRPr="00B20876">
        <w:rPr>
          <w:rFonts w:ascii="Times New Roman" w:hAnsi="Times New Roman" w:cs="Times New Roman"/>
          <w:sz w:val="28"/>
          <w:szCs w:val="28"/>
        </w:rPr>
        <w:t>,</w:t>
      </w:r>
      <w:r w:rsidRPr="00B20876">
        <w:rPr>
          <w:rFonts w:ascii="Times New Roman" w:hAnsi="Times New Roman" w:cs="Times New Roman"/>
          <w:sz w:val="28"/>
          <w:szCs w:val="28"/>
        </w:rPr>
        <w:t xml:space="preserve"> оказана финансовая поддержка, среди которых, оплата ст</w:t>
      </w:r>
      <w:r w:rsidRPr="00B20876">
        <w:rPr>
          <w:rFonts w:ascii="Times New Roman" w:hAnsi="Times New Roman" w:cs="Times New Roman"/>
          <w:sz w:val="28"/>
          <w:szCs w:val="28"/>
        </w:rPr>
        <w:t>о</w:t>
      </w:r>
      <w:r w:rsidRPr="00B20876">
        <w:rPr>
          <w:rFonts w:ascii="Times New Roman" w:hAnsi="Times New Roman" w:cs="Times New Roman"/>
          <w:sz w:val="28"/>
          <w:szCs w:val="28"/>
        </w:rPr>
        <w:t>имости проезда и провоза имущества безработного гражданина и членов его семьи к новому месту жительства.</w:t>
      </w:r>
    </w:p>
    <w:p w:rsidR="00653E91" w:rsidRPr="00B20876" w:rsidRDefault="002058AE" w:rsidP="00B20876">
      <w:pPr>
        <w:pBdr>
          <w:top w:val="single" w:sz="4" w:space="4" w:color="FFFFFF"/>
          <w:left w:val="single" w:sz="4" w:space="0" w:color="FFFFFF"/>
          <w:bottom w:val="single" w:sz="4" w:space="25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период с 2020 года по </w:t>
      </w:r>
      <w:r w:rsidR="00573106" w:rsidRPr="00B208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2023 </w:t>
      </w:r>
      <w:r w:rsidRPr="00B208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год </w:t>
      </w:r>
      <w:r w:rsidR="00573106" w:rsidRPr="00B208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осуществлени</w:t>
      </w:r>
      <w:r w:rsidR="007B76ED" w:rsidRPr="00B208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="00573106" w:rsidRPr="00B208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содействия в перее</w:t>
      </w:r>
      <w:r w:rsidR="00573106" w:rsidRPr="00B208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</w:t>
      </w:r>
      <w:r w:rsidR="00573106" w:rsidRPr="00B208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де гражданам из республиканского бюджета было направлено 0,4 млн. рублей.</w:t>
      </w:r>
    </w:p>
    <w:p w:rsidR="00BF55EA" w:rsidRPr="00B20876" w:rsidRDefault="00891B81" w:rsidP="00B20876">
      <w:pPr>
        <w:pBdr>
          <w:top w:val="single" w:sz="4" w:space="4" w:color="FFFFFF"/>
          <w:left w:val="single" w:sz="4" w:space="0" w:color="FFFFFF"/>
          <w:bottom w:val="single" w:sz="4" w:space="25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Государственной услугой с предоставлением материальной помощи во</w:t>
      </w:r>
      <w:r w:rsidRPr="00B208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 w:rsidRPr="00B208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пользовались 58 безработных граждан.</w:t>
      </w:r>
    </w:p>
    <w:p w:rsidR="00B06222" w:rsidRPr="00B20876" w:rsidRDefault="0066501E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Подпрограмма</w:t>
      </w:r>
      <w:r w:rsidR="0024538A" w:rsidRPr="00B20876">
        <w:rPr>
          <w:rFonts w:ascii="Times New Roman" w:hAnsi="Times New Roman" w:cs="Times New Roman"/>
          <w:sz w:val="28"/>
          <w:szCs w:val="28"/>
        </w:rPr>
        <w:t xml:space="preserve"> 4</w:t>
      </w:r>
      <w:r w:rsidR="00B06222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="0024538A" w:rsidRPr="00B20876">
        <w:rPr>
          <w:rFonts w:ascii="Times New Roman" w:hAnsi="Times New Roman" w:cs="Times New Roman"/>
          <w:sz w:val="28"/>
          <w:szCs w:val="28"/>
        </w:rPr>
        <w:t xml:space="preserve">«Обеспечение социальной </w:t>
      </w:r>
    </w:p>
    <w:p w:rsidR="0066501E" w:rsidRPr="00B20876" w:rsidRDefault="0024538A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980C4E" w:rsidRPr="00B20876">
        <w:rPr>
          <w:rFonts w:ascii="Times New Roman" w:hAnsi="Times New Roman" w:cs="Times New Roman"/>
          <w:sz w:val="28"/>
          <w:szCs w:val="28"/>
        </w:rPr>
        <w:t>безработных граждан</w:t>
      </w:r>
      <w:r w:rsidR="0066501E" w:rsidRPr="00B20876">
        <w:rPr>
          <w:rFonts w:ascii="Times New Roman" w:hAnsi="Times New Roman" w:cs="Times New Roman"/>
          <w:sz w:val="28"/>
          <w:szCs w:val="28"/>
        </w:rPr>
        <w:t>»</w:t>
      </w:r>
    </w:p>
    <w:p w:rsidR="00AC1BDF" w:rsidRPr="00B20876" w:rsidRDefault="00AC1BDF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08F" w:rsidRPr="00B20876" w:rsidRDefault="00196DD5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Подпрограмма 4 </w:t>
      </w:r>
      <w:r w:rsidR="00E0008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«Обеспечение социальной поддержки безработных граждан» (далее</w:t>
      </w:r>
      <w:r w:rsidR="00332E17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6222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332E17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0008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Подпрограмма</w:t>
      </w:r>
      <w:r w:rsidR="007B76ED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</w:t>
      </w:r>
      <w:r w:rsidR="00E0008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реализовывалась с 2020 </w:t>
      </w:r>
      <w:r w:rsidR="00332E17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</w:t>
      </w:r>
      <w:r w:rsidR="00E0008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2023 год.</w:t>
      </w:r>
    </w:p>
    <w:p w:rsidR="00E0008F" w:rsidRPr="00B20876" w:rsidRDefault="00E0008F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Основной целью Подпрограммы </w:t>
      </w:r>
      <w:r w:rsidR="007B76ED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являлось оказание социальной по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держки безработным гражданам.</w:t>
      </w:r>
    </w:p>
    <w:p w:rsidR="00893EC2" w:rsidRPr="00B20876" w:rsidRDefault="0066501E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На реализацию </w:t>
      </w:r>
      <w:r w:rsidR="00E0008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Подпрограммы </w:t>
      </w:r>
      <w:r w:rsidR="007B76ED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</w:t>
      </w:r>
      <w:r w:rsidR="0024538A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всего </w:t>
      </w:r>
      <w:r w:rsidR="00E0008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период с 2020 </w:t>
      </w:r>
      <w:r w:rsidR="00332E17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</w:t>
      </w:r>
      <w:r w:rsidR="00E0008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2023 год было </w:t>
      </w:r>
      <w:r w:rsidR="0024538A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направлено </w:t>
      </w:r>
      <w:r w:rsidR="00497506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2 335,6 млн. рублей из федерального бюджета.</w:t>
      </w:r>
    </w:p>
    <w:p w:rsidR="00F12D5F" w:rsidRPr="00B20876" w:rsidRDefault="00F12D5F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35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0"/>
        <w:gridCol w:w="2886"/>
        <w:gridCol w:w="2693"/>
        <w:gridCol w:w="2552"/>
      </w:tblGrid>
      <w:tr w:rsidR="00F203E0" w:rsidRPr="00B20876" w:rsidTr="00B06222">
        <w:trPr>
          <w:trHeight w:val="2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3E0" w:rsidRPr="00B20876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Год</w:t>
            </w:r>
            <w:r w:rsidR="007B76ED"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ы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3E0" w:rsidRPr="00B20876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Финансирова</w:t>
            </w:r>
            <w:r w:rsidR="00B06222"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ние, всего, млн.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003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Республиканский </w:t>
            </w:r>
          </w:p>
          <w:p w:rsidR="00F203E0" w:rsidRPr="00B20876" w:rsidRDefault="001E4B21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б</w:t>
            </w:r>
            <w:r w:rsidR="00F203E0"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юджет</w:t>
            </w: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, млн. рублей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3E0" w:rsidRPr="00B20876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Федеральный бюджет</w:t>
            </w:r>
            <w:r w:rsidR="001E4B21"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, млн. рублей</w:t>
            </w:r>
          </w:p>
        </w:tc>
      </w:tr>
      <w:tr w:rsidR="00F203E0" w:rsidRPr="00B20876" w:rsidTr="00B06222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3E0" w:rsidRPr="00B20876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E0" w:rsidRPr="00B20876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1 312,5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E0" w:rsidRPr="00B20876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E0" w:rsidRPr="00B20876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1 312,5</w:t>
            </w:r>
          </w:p>
        </w:tc>
      </w:tr>
      <w:tr w:rsidR="00F203E0" w:rsidRPr="00B20876" w:rsidTr="00B06222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3E0" w:rsidRPr="00B20876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E0" w:rsidRPr="00B20876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409,8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E0" w:rsidRPr="00B20876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E0" w:rsidRPr="00B20876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409,8</w:t>
            </w:r>
          </w:p>
        </w:tc>
      </w:tr>
      <w:tr w:rsidR="00F203E0" w:rsidRPr="00B20876" w:rsidTr="00B06222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3E0" w:rsidRPr="00B20876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E0" w:rsidRPr="00B20876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326,1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E0" w:rsidRPr="00B20876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E0" w:rsidRPr="00B20876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326,1</w:t>
            </w:r>
          </w:p>
        </w:tc>
      </w:tr>
      <w:tr w:rsidR="00F203E0" w:rsidRPr="00B20876" w:rsidTr="00B06222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3E0" w:rsidRPr="00B20876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3E0" w:rsidRPr="00B20876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312,2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3E0" w:rsidRPr="00B20876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3E0" w:rsidRPr="00B20876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312,2</w:t>
            </w:r>
          </w:p>
        </w:tc>
      </w:tr>
      <w:tr w:rsidR="00F203E0" w:rsidRPr="00B20876" w:rsidTr="00B06222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3E0" w:rsidRPr="00B20876" w:rsidRDefault="00B06222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Итого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3E0" w:rsidRPr="00B20876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2 360,6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3E0" w:rsidRPr="00B20876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3E0" w:rsidRPr="00B20876" w:rsidRDefault="00F203E0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2 360,6</w:t>
            </w:r>
          </w:p>
        </w:tc>
      </w:tr>
    </w:tbl>
    <w:p w:rsidR="00F12D5F" w:rsidRPr="00B20876" w:rsidRDefault="00F12D5F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E0008F" w:rsidRPr="00B20876" w:rsidRDefault="00E0008F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7B76ED" w:rsidRPr="00B20876">
        <w:rPr>
          <w:rFonts w:ascii="Times New Roman" w:hAnsi="Times New Roman" w:cs="Times New Roman"/>
          <w:sz w:val="28"/>
          <w:szCs w:val="28"/>
        </w:rPr>
        <w:t xml:space="preserve">4 </w:t>
      </w:r>
      <w:r w:rsidRPr="00B20876">
        <w:rPr>
          <w:rFonts w:ascii="Times New Roman" w:hAnsi="Times New Roman" w:cs="Times New Roman"/>
          <w:sz w:val="28"/>
          <w:szCs w:val="28"/>
        </w:rPr>
        <w:t>реализовывались несколько мероприятий:</w:t>
      </w:r>
    </w:p>
    <w:p w:rsidR="00E0008F" w:rsidRPr="00B20876" w:rsidRDefault="00332E17" w:rsidP="00B2087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D43761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ыплата</w:t>
      </w:r>
      <w:r w:rsidR="00E0008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пособий по безработице в период поиска подходящей работы, тыс. человек</w:t>
      </w:r>
      <w:r w:rsidR="00D43761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43761" w:rsidRPr="00B20876" w:rsidRDefault="00D43761" w:rsidP="00B208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Один из гарантий государства в области защиты от безработицы является осуществление социальных выплат гражданам, признанным в установленном порядке безработными.</w:t>
      </w:r>
    </w:p>
    <w:p w:rsidR="00D43761" w:rsidRPr="00B20876" w:rsidRDefault="00D43761" w:rsidP="00B208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Выплата пособия по безработице безработным гражданам велась в соо</w:t>
      </w:r>
      <w:r w:rsidRPr="00B20876">
        <w:rPr>
          <w:rFonts w:ascii="Times New Roman" w:hAnsi="Times New Roman" w:cs="Times New Roman"/>
          <w:sz w:val="28"/>
          <w:szCs w:val="28"/>
        </w:rPr>
        <w:t>т</w:t>
      </w:r>
      <w:r w:rsidR="007B76ED" w:rsidRPr="00B20876">
        <w:rPr>
          <w:rFonts w:ascii="Times New Roman" w:hAnsi="Times New Roman" w:cs="Times New Roman"/>
          <w:sz w:val="28"/>
          <w:szCs w:val="28"/>
        </w:rPr>
        <w:t>ветствии со статьями 30-</w:t>
      </w:r>
      <w:r w:rsidRPr="00B20876">
        <w:rPr>
          <w:rFonts w:ascii="Times New Roman" w:hAnsi="Times New Roman" w:cs="Times New Roman"/>
          <w:sz w:val="28"/>
          <w:szCs w:val="28"/>
        </w:rPr>
        <w:t>3</w:t>
      </w:r>
      <w:r w:rsidR="00332E17" w:rsidRPr="00B20876">
        <w:rPr>
          <w:rFonts w:ascii="Times New Roman" w:hAnsi="Times New Roman" w:cs="Times New Roman"/>
          <w:sz w:val="28"/>
          <w:szCs w:val="28"/>
        </w:rPr>
        <w:t xml:space="preserve">5 </w:t>
      </w:r>
      <w:r w:rsidR="007B76ED" w:rsidRPr="00B20876">
        <w:rPr>
          <w:rFonts w:ascii="Times New Roman" w:hAnsi="Times New Roman" w:cs="Times New Roman"/>
          <w:sz w:val="28"/>
          <w:szCs w:val="28"/>
        </w:rPr>
        <w:t>Федерального закона от 19 апреля 1991 г. № 1032-1 «О занятости населения в Российской Федерации»</w:t>
      </w:r>
      <w:r w:rsidR="00332E17" w:rsidRPr="00B20876">
        <w:rPr>
          <w:rFonts w:ascii="Times New Roman" w:hAnsi="Times New Roman" w:cs="Times New Roman"/>
          <w:sz w:val="28"/>
          <w:szCs w:val="28"/>
        </w:rPr>
        <w:t xml:space="preserve">, </w:t>
      </w:r>
      <w:r w:rsidRPr="00B20876">
        <w:rPr>
          <w:rFonts w:ascii="Times New Roman" w:hAnsi="Times New Roman" w:cs="Times New Roman"/>
          <w:sz w:val="28"/>
          <w:szCs w:val="28"/>
        </w:rPr>
        <w:t>Административным регл</w:t>
      </w:r>
      <w:r w:rsidRPr="00B20876">
        <w:rPr>
          <w:rFonts w:ascii="Times New Roman" w:hAnsi="Times New Roman" w:cs="Times New Roman"/>
          <w:sz w:val="28"/>
          <w:szCs w:val="28"/>
        </w:rPr>
        <w:t>а</w:t>
      </w:r>
      <w:r w:rsidRPr="00B20876">
        <w:rPr>
          <w:rFonts w:ascii="Times New Roman" w:hAnsi="Times New Roman" w:cs="Times New Roman"/>
          <w:sz w:val="28"/>
          <w:szCs w:val="28"/>
        </w:rPr>
        <w:t>ментом предоставления государственной услуги по осуществлению социал</w:t>
      </w:r>
      <w:r w:rsidRPr="00B20876">
        <w:rPr>
          <w:rFonts w:ascii="Times New Roman" w:hAnsi="Times New Roman" w:cs="Times New Roman"/>
          <w:sz w:val="28"/>
          <w:szCs w:val="28"/>
        </w:rPr>
        <w:t>ь</w:t>
      </w:r>
      <w:r w:rsidRPr="00B20876">
        <w:rPr>
          <w:rFonts w:ascii="Times New Roman" w:hAnsi="Times New Roman" w:cs="Times New Roman"/>
          <w:sz w:val="28"/>
          <w:szCs w:val="28"/>
        </w:rPr>
        <w:t>ных выплат гражданам, признанным в уст</w:t>
      </w:r>
      <w:r w:rsidR="00332E17" w:rsidRPr="00B20876">
        <w:rPr>
          <w:rFonts w:ascii="Times New Roman" w:hAnsi="Times New Roman" w:cs="Times New Roman"/>
          <w:sz w:val="28"/>
          <w:szCs w:val="28"/>
        </w:rPr>
        <w:t>ановленном порядке безработными;</w:t>
      </w:r>
    </w:p>
    <w:p w:rsidR="00E0008F" w:rsidRPr="00B20876" w:rsidRDefault="00E0008F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2) выплата стипендии и материальной помощи в период прохождения безработными гражданами дополнительного профессионального образования, тыс. человек</w:t>
      </w:r>
      <w:r w:rsidR="00332E17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0008F" w:rsidRPr="00B20876" w:rsidRDefault="00E0008F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3) оформление досрочной пенсии, тыс. человек</w:t>
      </w:r>
      <w:r w:rsidR="007B107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46708" w:rsidRPr="00B20876" w:rsidRDefault="00C46708" w:rsidP="00B20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На конец 2023 года пособие по безработице получали 3095 человек, в сравнении с аналогичным периодом прошлого года снижение на 544 человек (</w:t>
      </w:r>
      <w:r w:rsidR="00332E17" w:rsidRPr="00B20876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222916" w:rsidRPr="00B20876">
        <w:rPr>
          <w:rFonts w:ascii="Times New Roman" w:hAnsi="Times New Roman" w:cs="Times New Roman"/>
          <w:sz w:val="28"/>
          <w:szCs w:val="28"/>
        </w:rPr>
        <w:t>–</w:t>
      </w:r>
      <w:r w:rsidR="00332E17" w:rsidRPr="00B20876">
        <w:rPr>
          <w:rFonts w:ascii="Times New Roman" w:hAnsi="Times New Roman" w:cs="Times New Roman"/>
          <w:sz w:val="28"/>
          <w:szCs w:val="28"/>
        </w:rPr>
        <w:t xml:space="preserve"> 3639 чел.). Всего за 2023 год</w:t>
      </w:r>
      <w:r w:rsidRPr="00B20876">
        <w:rPr>
          <w:rFonts w:ascii="Times New Roman" w:hAnsi="Times New Roman" w:cs="Times New Roman"/>
          <w:sz w:val="28"/>
          <w:szCs w:val="28"/>
        </w:rPr>
        <w:t xml:space="preserve"> выплата произведена 36,8 тыс. раз.</w:t>
      </w:r>
    </w:p>
    <w:p w:rsidR="007B107E" w:rsidRPr="00B20876" w:rsidRDefault="007B107E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916" w:rsidRPr="00B20876" w:rsidRDefault="00EC31A7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П</w:t>
      </w:r>
      <w:r w:rsidR="00980C4E" w:rsidRPr="00B20876">
        <w:rPr>
          <w:rFonts w:ascii="Times New Roman" w:hAnsi="Times New Roman" w:cs="Times New Roman"/>
          <w:sz w:val="28"/>
          <w:szCs w:val="28"/>
        </w:rPr>
        <w:t>одпрограмм</w:t>
      </w:r>
      <w:r w:rsidRPr="00B20876">
        <w:rPr>
          <w:rFonts w:ascii="Times New Roman" w:hAnsi="Times New Roman" w:cs="Times New Roman"/>
          <w:sz w:val="28"/>
          <w:szCs w:val="28"/>
        </w:rPr>
        <w:t>а</w:t>
      </w:r>
      <w:r w:rsidR="00980C4E" w:rsidRPr="00B20876">
        <w:rPr>
          <w:rFonts w:ascii="Times New Roman" w:hAnsi="Times New Roman" w:cs="Times New Roman"/>
          <w:sz w:val="28"/>
          <w:szCs w:val="28"/>
        </w:rPr>
        <w:t xml:space="preserve"> 5</w:t>
      </w:r>
      <w:r w:rsidR="00222916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="00980C4E" w:rsidRPr="00B20876">
        <w:rPr>
          <w:rFonts w:ascii="Times New Roman" w:hAnsi="Times New Roman" w:cs="Times New Roman"/>
          <w:sz w:val="28"/>
          <w:szCs w:val="28"/>
        </w:rPr>
        <w:t>«Обеспечение деятельности</w:t>
      </w:r>
    </w:p>
    <w:p w:rsidR="00EC31A7" w:rsidRPr="00B20876" w:rsidRDefault="00980C4E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 центров занятости населения»</w:t>
      </w:r>
    </w:p>
    <w:p w:rsidR="00BF070F" w:rsidRPr="00B20876" w:rsidRDefault="00BF070F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70F" w:rsidRPr="00B20876" w:rsidRDefault="00BF070F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Подпрограмма 5 «Обеспечение деятельности центров занятости насел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ния» (далее – Подпрограмма 5) реализовывалась с 2020</w:t>
      </w:r>
      <w:r w:rsidR="00332E17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2023 год.</w:t>
      </w:r>
    </w:p>
    <w:p w:rsidR="00BF070F" w:rsidRPr="00B20876" w:rsidRDefault="00BF070F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целью реализации Подпрограммы 5 являлось создание условий для эффективного, ответственного и прозрачного управления финансовыми р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сурсами в рамках выполнения установленных функций и полномочий.</w:t>
      </w:r>
    </w:p>
    <w:p w:rsidR="00BF070F" w:rsidRPr="00B20876" w:rsidRDefault="00BF070F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257120" w:rsidRPr="00B20876">
        <w:rPr>
          <w:rFonts w:ascii="Times New Roman" w:hAnsi="Times New Roman" w:cs="Times New Roman"/>
          <w:sz w:val="28"/>
          <w:szCs w:val="28"/>
        </w:rPr>
        <w:t xml:space="preserve">5 </w:t>
      </w:r>
      <w:r w:rsidRPr="00B20876">
        <w:rPr>
          <w:rFonts w:ascii="Times New Roman" w:hAnsi="Times New Roman" w:cs="Times New Roman"/>
          <w:sz w:val="28"/>
          <w:szCs w:val="28"/>
        </w:rPr>
        <w:t>была направлена на оплату труда с отчислениями во внебюджетные фонды по 128 работникам учреждения ГКУ «Центр занятости населения Республики Тыва», услуги связи, коммунальные услуги, сопрово</w:t>
      </w:r>
      <w:r w:rsidRPr="00B20876">
        <w:rPr>
          <w:rFonts w:ascii="Times New Roman" w:hAnsi="Times New Roman" w:cs="Times New Roman"/>
          <w:sz w:val="28"/>
          <w:szCs w:val="28"/>
        </w:rPr>
        <w:t>ж</w:t>
      </w:r>
      <w:r w:rsidRPr="00B20876">
        <w:rPr>
          <w:rFonts w:ascii="Times New Roman" w:hAnsi="Times New Roman" w:cs="Times New Roman"/>
          <w:sz w:val="28"/>
          <w:szCs w:val="28"/>
        </w:rPr>
        <w:t>дение программных продуктов, оплата труда по договорам ГПХ, ГСМ, котел</w:t>
      </w:r>
      <w:r w:rsidRPr="00B20876">
        <w:rPr>
          <w:rFonts w:ascii="Times New Roman" w:hAnsi="Times New Roman" w:cs="Times New Roman"/>
          <w:sz w:val="28"/>
          <w:szCs w:val="28"/>
        </w:rPr>
        <w:t>ь</w:t>
      </w:r>
      <w:r w:rsidRPr="00B20876">
        <w:rPr>
          <w:rFonts w:ascii="Times New Roman" w:hAnsi="Times New Roman" w:cs="Times New Roman"/>
          <w:sz w:val="28"/>
          <w:szCs w:val="28"/>
        </w:rPr>
        <w:t>но-печное топливо, запасные части к автотранспорту, канцелярские и хозя</w:t>
      </w:r>
      <w:r w:rsidRPr="00B20876">
        <w:rPr>
          <w:rFonts w:ascii="Times New Roman" w:hAnsi="Times New Roman" w:cs="Times New Roman"/>
          <w:sz w:val="28"/>
          <w:szCs w:val="28"/>
        </w:rPr>
        <w:t>й</w:t>
      </w:r>
      <w:r w:rsidRPr="00B20876">
        <w:rPr>
          <w:rFonts w:ascii="Times New Roman" w:hAnsi="Times New Roman" w:cs="Times New Roman"/>
          <w:sz w:val="28"/>
          <w:szCs w:val="28"/>
        </w:rPr>
        <w:t>ственные расходы, оплата налогов в бюджет, прочие работы и услуги.</w:t>
      </w:r>
    </w:p>
    <w:p w:rsidR="00BF070F" w:rsidRPr="00B20876" w:rsidRDefault="00BF070F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Всего на реализацию направлено </w:t>
      </w:r>
      <w:r w:rsidR="00455688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398,2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рублей, </w:t>
      </w:r>
      <w:r w:rsidR="0025712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из фед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ральн</w:t>
      </w:r>
      <w:r w:rsidR="0025712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</w:t>
      </w:r>
      <w:r w:rsidR="0025712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а –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55688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380,9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рублей, республиканск</w:t>
      </w:r>
      <w:r w:rsidR="0025712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</w:t>
      </w:r>
      <w:r w:rsidR="00257120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а –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55688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17,3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рублей.</w:t>
      </w:r>
    </w:p>
    <w:p w:rsidR="00BF070F" w:rsidRPr="00B20876" w:rsidRDefault="00BF070F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35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0"/>
        <w:gridCol w:w="2886"/>
        <w:gridCol w:w="2693"/>
        <w:gridCol w:w="2552"/>
      </w:tblGrid>
      <w:tr w:rsidR="0072220C" w:rsidRPr="00B20876" w:rsidTr="00222916">
        <w:trPr>
          <w:trHeight w:val="2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20C" w:rsidRPr="00B20876" w:rsidRDefault="0072220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Год</w:t>
            </w:r>
            <w:r w:rsidR="00257120"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ы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20C" w:rsidRPr="00B20876" w:rsidRDefault="0072220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Финансирова</w:t>
            </w:r>
            <w:r w:rsidR="00222916"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ние, всего, млн.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7003" w:rsidRDefault="0072220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Республиканский </w:t>
            </w:r>
          </w:p>
          <w:p w:rsidR="0072220C" w:rsidRPr="00B20876" w:rsidRDefault="0072220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бюджет</w:t>
            </w:r>
            <w:r w:rsidR="001E4B21"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, млн. рублей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20C" w:rsidRPr="00B20876" w:rsidRDefault="0072220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Федеральный бюджет</w:t>
            </w:r>
            <w:r w:rsidR="001E4B21"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, млн. рублей</w:t>
            </w:r>
          </w:p>
        </w:tc>
      </w:tr>
      <w:tr w:rsidR="0072220C" w:rsidRPr="00B20876" w:rsidTr="00222916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20C" w:rsidRPr="00B20876" w:rsidRDefault="0072220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0C" w:rsidRPr="00B20876" w:rsidRDefault="00455688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81,6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0C" w:rsidRPr="00B20876" w:rsidRDefault="00747F5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80,1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0C" w:rsidRPr="00B20876" w:rsidRDefault="00747F5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1,5</w:t>
            </w:r>
          </w:p>
        </w:tc>
      </w:tr>
      <w:tr w:rsidR="0072220C" w:rsidRPr="00B20876" w:rsidTr="00222916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20C" w:rsidRPr="00B20876" w:rsidRDefault="0072220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0C" w:rsidRPr="00B20876" w:rsidRDefault="00455688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92,2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0C" w:rsidRPr="00B20876" w:rsidRDefault="00747F5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86,0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0C" w:rsidRPr="00B20876" w:rsidRDefault="00747F5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6,2</w:t>
            </w:r>
          </w:p>
        </w:tc>
      </w:tr>
      <w:tr w:rsidR="0072220C" w:rsidRPr="00B20876" w:rsidTr="00222916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20C" w:rsidRPr="00B20876" w:rsidRDefault="0072220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0C" w:rsidRPr="00B20876" w:rsidRDefault="00455688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98,8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0C" w:rsidRPr="00B20876" w:rsidRDefault="00747F5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93,9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0C" w:rsidRPr="00B20876" w:rsidRDefault="00747F5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4,9</w:t>
            </w:r>
          </w:p>
        </w:tc>
      </w:tr>
      <w:tr w:rsidR="0072220C" w:rsidRPr="00B20876" w:rsidTr="00222916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20C" w:rsidRPr="00B20876" w:rsidRDefault="0072220C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20C" w:rsidRPr="00B20876" w:rsidRDefault="00455688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125,6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20C" w:rsidRPr="00B20876" w:rsidRDefault="00747F5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120,9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20C" w:rsidRPr="00B20876" w:rsidRDefault="00747F5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4,7</w:t>
            </w:r>
          </w:p>
        </w:tc>
      </w:tr>
      <w:tr w:rsidR="0072220C" w:rsidRPr="00B20876" w:rsidTr="00222916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20C" w:rsidRPr="00B20876" w:rsidRDefault="00222916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Итого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20C" w:rsidRPr="00B20876" w:rsidRDefault="00455688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398,2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20C" w:rsidRPr="00B20876" w:rsidRDefault="00747F5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380,9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20C" w:rsidRPr="00B20876" w:rsidRDefault="00455688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17,3</w:t>
            </w:r>
          </w:p>
        </w:tc>
      </w:tr>
    </w:tbl>
    <w:p w:rsidR="00222916" w:rsidRPr="00B20876" w:rsidRDefault="00222916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916" w:rsidRPr="00B20876" w:rsidRDefault="00206ADC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Подпрограмма 6</w:t>
      </w:r>
      <w:r w:rsidR="00222916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hAnsi="Times New Roman" w:cs="Times New Roman"/>
          <w:sz w:val="28"/>
          <w:szCs w:val="28"/>
        </w:rPr>
        <w:t xml:space="preserve">«Сопровождение инвалидов </w:t>
      </w:r>
    </w:p>
    <w:p w:rsidR="00206ADC" w:rsidRPr="00B20876" w:rsidRDefault="00206ADC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молодого возраста при трудоустройстве»</w:t>
      </w:r>
    </w:p>
    <w:p w:rsidR="00206ADC" w:rsidRPr="00B20876" w:rsidRDefault="00206ADC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9EC" w:rsidRPr="00B20876" w:rsidRDefault="000B69EC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Подпрограмма 6 «Сопровождение инвалидов молодого возраста при тр</w:t>
      </w:r>
      <w:r w:rsidRPr="00B20876">
        <w:rPr>
          <w:rFonts w:ascii="Times New Roman" w:hAnsi="Times New Roman" w:cs="Times New Roman"/>
          <w:sz w:val="28"/>
          <w:szCs w:val="28"/>
        </w:rPr>
        <w:t>у</w:t>
      </w:r>
      <w:r w:rsidRPr="00B20876">
        <w:rPr>
          <w:rFonts w:ascii="Times New Roman" w:hAnsi="Times New Roman" w:cs="Times New Roman"/>
          <w:sz w:val="28"/>
          <w:szCs w:val="28"/>
        </w:rPr>
        <w:t>доустройстве» (далее</w:t>
      </w:r>
      <w:r w:rsidR="00332E17" w:rsidRPr="00B20876">
        <w:rPr>
          <w:rFonts w:ascii="Times New Roman" w:hAnsi="Times New Roman" w:cs="Times New Roman"/>
          <w:sz w:val="28"/>
          <w:szCs w:val="28"/>
        </w:rPr>
        <w:t xml:space="preserve"> – Подпрограмма 6) реализовывала</w:t>
      </w:r>
      <w:r w:rsidRPr="00B20876">
        <w:rPr>
          <w:rFonts w:ascii="Times New Roman" w:hAnsi="Times New Roman" w:cs="Times New Roman"/>
          <w:sz w:val="28"/>
          <w:szCs w:val="28"/>
        </w:rPr>
        <w:t xml:space="preserve">сь с 2020 </w:t>
      </w:r>
      <w:r w:rsidR="00332E17" w:rsidRPr="00B20876">
        <w:rPr>
          <w:rFonts w:ascii="Times New Roman" w:hAnsi="Times New Roman" w:cs="Times New Roman"/>
          <w:sz w:val="28"/>
          <w:szCs w:val="28"/>
        </w:rPr>
        <w:t>года по 2023 год</w:t>
      </w:r>
      <w:r w:rsidRPr="00B20876">
        <w:rPr>
          <w:rFonts w:ascii="Times New Roman" w:hAnsi="Times New Roman" w:cs="Times New Roman"/>
          <w:sz w:val="28"/>
          <w:szCs w:val="28"/>
        </w:rPr>
        <w:t>.</w:t>
      </w:r>
    </w:p>
    <w:p w:rsidR="000B69EC" w:rsidRPr="00B20876" w:rsidRDefault="00332E17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6 </w:t>
      </w:r>
      <w:r w:rsidR="000B69EC" w:rsidRPr="00B20876">
        <w:rPr>
          <w:rFonts w:ascii="Times New Roman" w:hAnsi="Times New Roman" w:cs="Times New Roman"/>
          <w:sz w:val="28"/>
          <w:szCs w:val="28"/>
        </w:rPr>
        <w:t xml:space="preserve">являлось </w:t>
      </w:r>
      <w:r w:rsidR="000B69EC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инвалидам молодого возраста гарантий трудовой занятости.</w:t>
      </w:r>
    </w:p>
    <w:p w:rsidR="009C6D84" w:rsidRPr="00B20876" w:rsidRDefault="009C6D84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В связи с вступле</w:t>
      </w:r>
      <w:r w:rsidR="00332E17" w:rsidRPr="00B20876">
        <w:rPr>
          <w:rFonts w:ascii="Times New Roman" w:hAnsi="Times New Roman" w:cs="Times New Roman"/>
          <w:sz w:val="28"/>
          <w:szCs w:val="28"/>
        </w:rPr>
        <w:t>нием в силу с 1 января 2019 г.</w:t>
      </w:r>
      <w:r w:rsidRPr="00B20876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2017</w:t>
      </w:r>
      <w:r w:rsidR="00332E17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hAnsi="Times New Roman" w:cs="Times New Roman"/>
          <w:sz w:val="28"/>
          <w:szCs w:val="28"/>
        </w:rPr>
        <w:t>г. № 476-ФЗ «О внесении изменений в Закон Российской Ф</w:t>
      </w:r>
      <w:r w:rsidRPr="00B20876">
        <w:rPr>
          <w:rFonts w:ascii="Times New Roman" w:hAnsi="Times New Roman" w:cs="Times New Roman"/>
          <w:sz w:val="28"/>
          <w:szCs w:val="28"/>
        </w:rPr>
        <w:t>е</w:t>
      </w:r>
      <w:r w:rsidRPr="00B20876">
        <w:rPr>
          <w:rFonts w:ascii="Times New Roman" w:hAnsi="Times New Roman" w:cs="Times New Roman"/>
          <w:sz w:val="28"/>
          <w:szCs w:val="28"/>
        </w:rPr>
        <w:t>дерации «О занятости населения</w:t>
      </w:r>
      <w:r w:rsidR="00061168" w:rsidRPr="00B20876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257120" w:rsidRPr="00B20876">
        <w:rPr>
          <w:rFonts w:ascii="Times New Roman" w:hAnsi="Times New Roman" w:cs="Times New Roman"/>
          <w:sz w:val="28"/>
          <w:szCs w:val="28"/>
        </w:rPr>
        <w:t>»</w:t>
      </w:r>
      <w:r w:rsidR="00061168" w:rsidRPr="00B20876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B20876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B20876">
        <w:rPr>
          <w:rFonts w:ascii="Times New Roman" w:hAnsi="Times New Roman" w:cs="Times New Roman"/>
          <w:sz w:val="28"/>
          <w:szCs w:val="28"/>
        </w:rPr>
        <w:t>ь</w:t>
      </w:r>
      <w:r w:rsidRPr="00B20876">
        <w:rPr>
          <w:rFonts w:ascii="Times New Roman" w:hAnsi="Times New Roman" w:cs="Times New Roman"/>
          <w:sz w:val="28"/>
          <w:szCs w:val="28"/>
        </w:rPr>
        <w:t>ный закон) инвалиды, которые хотят вернуться в трудовой процесс, но нужд</w:t>
      </w:r>
      <w:r w:rsidRPr="00B20876">
        <w:rPr>
          <w:rFonts w:ascii="Times New Roman" w:hAnsi="Times New Roman" w:cs="Times New Roman"/>
          <w:sz w:val="28"/>
          <w:szCs w:val="28"/>
        </w:rPr>
        <w:t>а</w:t>
      </w:r>
      <w:r w:rsidRPr="00B20876">
        <w:rPr>
          <w:rFonts w:ascii="Times New Roman" w:hAnsi="Times New Roman" w:cs="Times New Roman"/>
          <w:sz w:val="28"/>
          <w:szCs w:val="28"/>
        </w:rPr>
        <w:t>ются в помощи при поиске и устройстве на работу, получат такую помощь. О</w:t>
      </w:r>
      <w:r w:rsidRPr="00B20876">
        <w:rPr>
          <w:rFonts w:ascii="Times New Roman" w:hAnsi="Times New Roman" w:cs="Times New Roman"/>
          <w:sz w:val="28"/>
          <w:szCs w:val="28"/>
        </w:rPr>
        <w:t>р</w:t>
      </w:r>
      <w:r w:rsidRPr="00B20876">
        <w:rPr>
          <w:rFonts w:ascii="Times New Roman" w:hAnsi="Times New Roman" w:cs="Times New Roman"/>
          <w:sz w:val="28"/>
          <w:szCs w:val="28"/>
        </w:rPr>
        <w:t>ганы службы занятости населения республики с начала года оказывают гос</w:t>
      </w:r>
      <w:r w:rsidRPr="00B20876">
        <w:rPr>
          <w:rFonts w:ascii="Times New Roman" w:hAnsi="Times New Roman" w:cs="Times New Roman"/>
          <w:sz w:val="28"/>
          <w:szCs w:val="28"/>
        </w:rPr>
        <w:t>у</w:t>
      </w:r>
      <w:r w:rsidRPr="00B20876">
        <w:rPr>
          <w:rFonts w:ascii="Times New Roman" w:hAnsi="Times New Roman" w:cs="Times New Roman"/>
          <w:sz w:val="28"/>
          <w:szCs w:val="28"/>
        </w:rPr>
        <w:t>дарственную услугу сопровождения при содействии занятости инвалидов.</w:t>
      </w:r>
    </w:p>
    <w:p w:rsidR="00980C4E" w:rsidRPr="00B20876" w:rsidRDefault="00206ADC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980C4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сего 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реализацию мероприятия </w:t>
      </w:r>
      <w:r w:rsidR="00980C4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направлено </w:t>
      </w:r>
      <w:r w:rsidR="000C1076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5,0 млн. рублей из</w:t>
      </w:r>
      <w:r w:rsidR="00980C4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респу</w:t>
      </w:r>
      <w:r w:rsidR="00980C4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980C4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лика</w:t>
      </w:r>
      <w:r w:rsidR="000C1076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нского бюджета.</w:t>
      </w:r>
    </w:p>
    <w:p w:rsidR="00D5038D" w:rsidRPr="00B20876" w:rsidRDefault="00D5038D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tbl>
      <w:tblPr>
        <w:tblW w:w="935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0"/>
        <w:gridCol w:w="2886"/>
        <w:gridCol w:w="2693"/>
        <w:gridCol w:w="2552"/>
      </w:tblGrid>
      <w:tr w:rsidR="00D5038D" w:rsidRPr="00B20876" w:rsidTr="00061168">
        <w:trPr>
          <w:trHeight w:val="2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Год</w:t>
            </w:r>
            <w:r w:rsidR="00593F04"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ы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 xml:space="preserve">Финансирование, </w:t>
            </w:r>
            <w:r w:rsidR="00061168"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всего, млн.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Республиканский </w:t>
            </w:r>
            <w:r w:rsidR="001E4B21"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б</w:t>
            </w: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ю</w:t>
            </w: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д</w:t>
            </w: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жет</w:t>
            </w:r>
            <w:r w:rsidR="001E4B21"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, млн. рублей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Федеральный бюджет</w:t>
            </w:r>
            <w:r w:rsidR="001E4B21"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, млн. рублей</w:t>
            </w:r>
          </w:p>
        </w:tc>
      </w:tr>
      <w:tr w:rsidR="00D5038D" w:rsidRPr="00B20876" w:rsidTr="00061168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D5038D" w:rsidRPr="00B20876" w:rsidTr="00061168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D5038D" w:rsidRPr="00B20876" w:rsidTr="00061168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D5038D" w:rsidRPr="00B20876" w:rsidTr="00061168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2023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1,6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  <w:tr w:rsidR="00D5038D" w:rsidRPr="00B20876" w:rsidTr="00061168">
        <w:trPr>
          <w:trHeight w:val="2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8D" w:rsidRPr="00B20876" w:rsidRDefault="00061168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  <w:t>Итого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5,0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8D" w:rsidRPr="00B20876" w:rsidRDefault="00D5038D" w:rsidP="00B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8"/>
              </w:rPr>
            </w:pPr>
            <w:r w:rsidRPr="00B208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  <w:t>0,00</w:t>
            </w:r>
          </w:p>
        </w:tc>
      </w:tr>
    </w:tbl>
    <w:p w:rsidR="00D5038D" w:rsidRPr="00B20876" w:rsidRDefault="00D5038D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011" w:rsidRPr="00B20876" w:rsidRDefault="00332E17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В рамках П</w:t>
      </w:r>
      <w:r w:rsidR="00EB1011" w:rsidRPr="00B20876">
        <w:rPr>
          <w:rFonts w:ascii="Times New Roman" w:hAnsi="Times New Roman" w:cs="Times New Roman"/>
          <w:sz w:val="28"/>
          <w:szCs w:val="28"/>
        </w:rPr>
        <w:t>одпрограммы</w:t>
      </w:r>
      <w:r w:rsidRPr="00B20876">
        <w:rPr>
          <w:rFonts w:ascii="Times New Roman" w:hAnsi="Times New Roman" w:cs="Times New Roman"/>
          <w:sz w:val="28"/>
          <w:szCs w:val="28"/>
        </w:rPr>
        <w:t xml:space="preserve"> 6</w:t>
      </w:r>
      <w:r w:rsidR="00EB1011" w:rsidRPr="00B20876">
        <w:rPr>
          <w:rFonts w:ascii="Times New Roman" w:hAnsi="Times New Roman" w:cs="Times New Roman"/>
          <w:sz w:val="28"/>
          <w:szCs w:val="28"/>
        </w:rPr>
        <w:t xml:space="preserve"> работодателям в течение 3 месяцев возмещ</w:t>
      </w:r>
      <w:r w:rsidR="00EB1011" w:rsidRPr="00B20876">
        <w:rPr>
          <w:rFonts w:ascii="Times New Roman" w:hAnsi="Times New Roman" w:cs="Times New Roman"/>
          <w:sz w:val="28"/>
          <w:szCs w:val="28"/>
        </w:rPr>
        <w:t>а</w:t>
      </w:r>
      <w:r w:rsidR="00EB1011" w:rsidRPr="00B20876">
        <w:rPr>
          <w:rFonts w:ascii="Times New Roman" w:hAnsi="Times New Roman" w:cs="Times New Roman"/>
          <w:sz w:val="28"/>
          <w:szCs w:val="28"/>
        </w:rPr>
        <w:t xml:space="preserve">лись затраты на оплату заработной платы трудоустроенных молодых инвалидов в </w:t>
      </w:r>
      <w:r w:rsidR="00945F98" w:rsidRPr="00B20876">
        <w:rPr>
          <w:rFonts w:ascii="Times New Roman" w:hAnsi="Times New Roman" w:cs="Times New Roman"/>
          <w:sz w:val="28"/>
          <w:szCs w:val="28"/>
        </w:rPr>
        <w:t>размере минимального размера оплаты труда с отчислениями страховых взносов в государственные внебюджетны</w:t>
      </w:r>
      <w:r w:rsidR="00EB1011" w:rsidRPr="00B20876">
        <w:rPr>
          <w:rFonts w:ascii="Times New Roman" w:hAnsi="Times New Roman" w:cs="Times New Roman"/>
          <w:sz w:val="28"/>
          <w:szCs w:val="28"/>
        </w:rPr>
        <w:t>е фонды.</w:t>
      </w:r>
    </w:p>
    <w:p w:rsidR="00C5335C" w:rsidRPr="00B20876" w:rsidRDefault="00EB1011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Т</w:t>
      </w:r>
      <w:r w:rsidR="00945F98" w:rsidRPr="00B20876">
        <w:rPr>
          <w:rFonts w:ascii="Times New Roman" w:hAnsi="Times New Roman" w:cs="Times New Roman"/>
          <w:sz w:val="28"/>
          <w:szCs w:val="28"/>
        </w:rPr>
        <w:t xml:space="preserve">аким образом в </w:t>
      </w:r>
      <w:r w:rsidR="00206ADC" w:rsidRPr="00B20876">
        <w:rPr>
          <w:rFonts w:ascii="Times New Roman" w:hAnsi="Times New Roman" w:cs="Times New Roman"/>
          <w:sz w:val="28"/>
          <w:szCs w:val="28"/>
        </w:rPr>
        <w:t>2020-2021</w:t>
      </w:r>
      <w:r w:rsidR="00332E17" w:rsidRPr="00B20876">
        <w:rPr>
          <w:rFonts w:ascii="Times New Roman" w:hAnsi="Times New Roman" w:cs="Times New Roman"/>
          <w:sz w:val="28"/>
          <w:szCs w:val="28"/>
        </w:rPr>
        <w:t xml:space="preserve"> годы</w:t>
      </w:r>
      <w:r w:rsidR="00945F98" w:rsidRPr="00B20876">
        <w:rPr>
          <w:rFonts w:ascii="Times New Roman" w:hAnsi="Times New Roman" w:cs="Times New Roman"/>
          <w:sz w:val="28"/>
          <w:szCs w:val="28"/>
        </w:rPr>
        <w:t xml:space="preserve"> были трудоустроены по </w:t>
      </w:r>
      <w:r w:rsidR="00206ADC" w:rsidRPr="00B20876">
        <w:rPr>
          <w:rFonts w:ascii="Times New Roman" w:hAnsi="Times New Roman" w:cs="Times New Roman"/>
          <w:sz w:val="28"/>
          <w:szCs w:val="28"/>
        </w:rPr>
        <w:t>18</w:t>
      </w:r>
      <w:r w:rsidR="00945F98" w:rsidRPr="00B20876">
        <w:rPr>
          <w:rFonts w:ascii="Times New Roman" w:hAnsi="Times New Roman" w:cs="Times New Roman"/>
          <w:sz w:val="28"/>
          <w:szCs w:val="28"/>
        </w:rPr>
        <w:t xml:space="preserve"> инвалидов молодого возраста ежегодно, </w:t>
      </w:r>
      <w:r w:rsidR="00206ADC" w:rsidRPr="00B20876">
        <w:rPr>
          <w:rFonts w:ascii="Times New Roman" w:hAnsi="Times New Roman" w:cs="Times New Roman"/>
          <w:sz w:val="28"/>
          <w:szCs w:val="28"/>
        </w:rPr>
        <w:t>в</w:t>
      </w:r>
      <w:r w:rsidR="00945F98" w:rsidRPr="00B20876">
        <w:rPr>
          <w:rFonts w:ascii="Times New Roman" w:hAnsi="Times New Roman" w:cs="Times New Roman"/>
          <w:sz w:val="28"/>
          <w:szCs w:val="28"/>
        </w:rPr>
        <w:t xml:space="preserve"> 2022 году всего трудоустроено 23 инвалида в возрасте от 18 до 44 лет, в том числе инв</w:t>
      </w:r>
      <w:r w:rsidR="00206ADC" w:rsidRPr="00B20876">
        <w:rPr>
          <w:rFonts w:ascii="Times New Roman" w:hAnsi="Times New Roman" w:cs="Times New Roman"/>
          <w:sz w:val="28"/>
          <w:szCs w:val="28"/>
        </w:rPr>
        <w:t xml:space="preserve">алиды – выпускники прошлых лет, в 2023 году </w:t>
      </w:r>
      <w:r w:rsidR="00593F04" w:rsidRPr="00B20876">
        <w:rPr>
          <w:rFonts w:ascii="Times New Roman" w:hAnsi="Times New Roman" w:cs="Times New Roman"/>
          <w:sz w:val="28"/>
          <w:szCs w:val="28"/>
        </w:rPr>
        <w:t xml:space="preserve">– </w:t>
      </w:r>
      <w:r w:rsidR="00206ADC" w:rsidRPr="00B20876">
        <w:rPr>
          <w:rFonts w:ascii="Times New Roman" w:hAnsi="Times New Roman" w:cs="Times New Roman"/>
          <w:sz w:val="28"/>
          <w:szCs w:val="28"/>
        </w:rPr>
        <w:t>19 молодых инвалидов.</w:t>
      </w:r>
    </w:p>
    <w:p w:rsidR="000B69EC" w:rsidRPr="00B20876" w:rsidRDefault="000B69EC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2120"/>
        <w:gridCol w:w="639"/>
        <w:gridCol w:w="567"/>
        <w:gridCol w:w="567"/>
        <w:gridCol w:w="532"/>
        <w:gridCol w:w="621"/>
        <w:gridCol w:w="567"/>
        <w:gridCol w:w="593"/>
        <w:gridCol w:w="509"/>
        <w:gridCol w:w="609"/>
        <w:gridCol w:w="517"/>
        <w:gridCol w:w="613"/>
        <w:gridCol w:w="567"/>
      </w:tblGrid>
      <w:tr w:rsidR="000B69EC" w:rsidRPr="00B20876" w:rsidTr="00061168">
        <w:trPr>
          <w:trHeight w:val="20"/>
          <w:jc w:val="center"/>
        </w:trPr>
        <w:tc>
          <w:tcPr>
            <w:tcW w:w="411" w:type="dxa"/>
            <w:vMerge w:val="restart"/>
          </w:tcPr>
          <w:p w:rsidR="000B69EC" w:rsidRPr="00B20876" w:rsidRDefault="000B69E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№</w:t>
            </w:r>
          </w:p>
          <w:p w:rsidR="00061168" w:rsidRPr="00B20876" w:rsidRDefault="0006116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2120" w:type="dxa"/>
            <w:vMerge w:val="restart"/>
          </w:tcPr>
          <w:p w:rsidR="00061168" w:rsidRPr="00B20876" w:rsidRDefault="000B69E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</w:p>
          <w:p w:rsidR="000B69EC" w:rsidRPr="00B20876" w:rsidRDefault="000B69E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показателя</w:t>
            </w:r>
          </w:p>
        </w:tc>
        <w:tc>
          <w:tcPr>
            <w:tcW w:w="1773" w:type="dxa"/>
            <w:gridSpan w:val="3"/>
          </w:tcPr>
          <w:p w:rsidR="000B69EC" w:rsidRPr="00B20876" w:rsidRDefault="000B69E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2020 г</w:t>
            </w:r>
            <w:r w:rsidR="00332E17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720" w:type="dxa"/>
            <w:gridSpan w:val="3"/>
          </w:tcPr>
          <w:p w:rsidR="000B69EC" w:rsidRPr="00B20876" w:rsidRDefault="000B69E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2021 г</w:t>
            </w:r>
            <w:r w:rsidR="00332E17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711" w:type="dxa"/>
            <w:gridSpan w:val="3"/>
          </w:tcPr>
          <w:p w:rsidR="000B69EC" w:rsidRPr="00B20876" w:rsidRDefault="000B69E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2022 г</w:t>
            </w:r>
            <w:r w:rsidR="00332E17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  <w:tc>
          <w:tcPr>
            <w:tcW w:w="1697" w:type="dxa"/>
            <w:gridSpan w:val="3"/>
          </w:tcPr>
          <w:p w:rsidR="000B69EC" w:rsidRPr="00B20876" w:rsidRDefault="000B69E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2023 г</w:t>
            </w:r>
            <w:r w:rsidR="00332E17" w:rsidRPr="00B20876">
              <w:rPr>
                <w:rFonts w:ascii="Times New Roman" w:hAnsi="Times New Roman" w:cs="Times New Roman"/>
                <w:szCs w:val="28"/>
              </w:rPr>
              <w:t>од</w:t>
            </w:r>
          </w:p>
        </w:tc>
      </w:tr>
      <w:tr w:rsidR="000B69EC" w:rsidRPr="00B20876" w:rsidTr="00061168">
        <w:trPr>
          <w:trHeight w:val="20"/>
          <w:jc w:val="center"/>
        </w:trPr>
        <w:tc>
          <w:tcPr>
            <w:tcW w:w="411" w:type="dxa"/>
            <w:vMerge/>
          </w:tcPr>
          <w:p w:rsidR="000B69EC" w:rsidRPr="00B20876" w:rsidRDefault="000B69E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0" w:type="dxa"/>
            <w:vMerge/>
          </w:tcPr>
          <w:p w:rsidR="000B69EC" w:rsidRPr="00B20876" w:rsidRDefault="000B69E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9" w:type="dxa"/>
          </w:tcPr>
          <w:p w:rsidR="000B69EC" w:rsidRPr="00B20876" w:rsidRDefault="0006116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567" w:type="dxa"/>
          </w:tcPr>
          <w:p w:rsidR="000B69EC" w:rsidRPr="00B20876" w:rsidRDefault="0006116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567" w:type="dxa"/>
          </w:tcPr>
          <w:p w:rsidR="000B69EC" w:rsidRPr="00B20876" w:rsidRDefault="0006116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532" w:type="dxa"/>
          </w:tcPr>
          <w:p w:rsidR="000B69EC" w:rsidRPr="00B20876" w:rsidRDefault="0006116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621" w:type="dxa"/>
          </w:tcPr>
          <w:p w:rsidR="000B69EC" w:rsidRPr="00B20876" w:rsidRDefault="0006116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567" w:type="dxa"/>
          </w:tcPr>
          <w:p w:rsidR="000B69EC" w:rsidRPr="00B20876" w:rsidRDefault="0006116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593" w:type="dxa"/>
          </w:tcPr>
          <w:p w:rsidR="000B69EC" w:rsidRPr="00B20876" w:rsidRDefault="0006116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509" w:type="dxa"/>
          </w:tcPr>
          <w:p w:rsidR="000B69EC" w:rsidRPr="00B20876" w:rsidRDefault="0006116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609" w:type="dxa"/>
          </w:tcPr>
          <w:p w:rsidR="000B69EC" w:rsidRPr="00B20876" w:rsidRDefault="0006116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517" w:type="dxa"/>
          </w:tcPr>
          <w:p w:rsidR="000B69EC" w:rsidRPr="00B20876" w:rsidRDefault="0006116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план</w:t>
            </w:r>
          </w:p>
        </w:tc>
        <w:tc>
          <w:tcPr>
            <w:tcW w:w="613" w:type="dxa"/>
          </w:tcPr>
          <w:p w:rsidR="000B69EC" w:rsidRPr="00B20876" w:rsidRDefault="0006116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567" w:type="dxa"/>
          </w:tcPr>
          <w:p w:rsidR="000B69EC" w:rsidRPr="00B20876" w:rsidRDefault="00061168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20876">
              <w:rPr>
                <w:rFonts w:ascii="Times New Roman" w:hAnsi="Times New Roman" w:cs="Times New Roman"/>
                <w:szCs w:val="28"/>
              </w:rPr>
              <w:t>исп</w:t>
            </w:r>
            <w:proofErr w:type="gramEnd"/>
            <w:r w:rsidRPr="00B20876">
              <w:rPr>
                <w:rFonts w:ascii="Times New Roman" w:hAnsi="Times New Roman" w:cs="Times New Roman"/>
                <w:szCs w:val="28"/>
              </w:rPr>
              <w:t>, %</w:t>
            </w:r>
          </w:p>
        </w:tc>
      </w:tr>
      <w:tr w:rsidR="000B69EC" w:rsidRPr="00B20876" w:rsidTr="00061168">
        <w:trPr>
          <w:trHeight w:val="20"/>
          <w:jc w:val="center"/>
        </w:trPr>
        <w:tc>
          <w:tcPr>
            <w:tcW w:w="411" w:type="dxa"/>
          </w:tcPr>
          <w:p w:rsidR="000B69EC" w:rsidRPr="00B20876" w:rsidRDefault="000B69EC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0" w:type="dxa"/>
          </w:tcPr>
          <w:p w:rsidR="000B69EC" w:rsidRPr="00B20876" w:rsidRDefault="00D5038D" w:rsidP="00B208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Количество труд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о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устроенных инвал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и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дов молодого возра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с</w:t>
            </w:r>
            <w:r w:rsidRPr="00B20876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та, чел.</w:t>
            </w:r>
          </w:p>
        </w:tc>
        <w:tc>
          <w:tcPr>
            <w:tcW w:w="639" w:type="dxa"/>
          </w:tcPr>
          <w:p w:rsidR="000B69EC" w:rsidRPr="00B20876" w:rsidRDefault="001E4B2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567" w:type="dxa"/>
          </w:tcPr>
          <w:p w:rsidR="000B69EC" w:rsidRPr="00B20876" w:rsidRDefault="001E4B2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567" w:type="dxa"/>
          </w:tcPr>
          <w:p w:rsidR="000B69EC" w:rsidRPr="00B20876" w:rsidRDefault="001E4B2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90,0</w:t>
            </w:r>
          </w:p>
        </w:tc>
        <w:tc>
          <w:tcPr>
            <w:tcW w:w="532" w:type="dxa"/>
          </w:tcPr>
          <w:p w:rsidR="000B69EC" w:rsidRPr="00B20876" w:rsidRDefault="00D5038D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621" w:type="dxa"/>
          </w:tcPr>
          <w:p w:rsidR="000B69EC" w:rsidRPr="00B20876" w:rsidRDefault="001E4B2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567" w:type="dxa"/>
          </w:tcPr>
          <w:p w:rsidR="000B69EC" w:rsidRPr="00B20876" w:rsidRDefault="001E4B2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593" w:type="dxa"/>
          </w:tcPr>
          <w:p w:rsidR="000B69EC" w:rsidRPr="00B20876" w:rsidRDefault="00D5038D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509" w:type="dxa"/>
          </w:tcPr>
          <w:p w:rsidR="000B69EC" w:rsidRPr="00B20876" w:rsidRDefault="001E4B2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609" w:type="dxa"/>
          </w:tcPr>
          <w:p w:rsidR="000B69EC" w:rsidRPr="00B20876" w:rsidRDefault="001E4B2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117</w:t>
            </w:r>
          </w:p>
        </w:tc>
        <w:tc>
          <w:tcPr>
            <w:tcW w:w="517" w:type="dxa"/>
          </w:tcPr>
          <w:p w:rsidR="000B69EC" w:rsidRPr="00B20876" w:rsidRDefault="00D5038D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613" w:type="dxa"/>
          </w:tcPr>
          <w:p w:rsidR="000B69EC" w:rsidRPr="00B20876" w:rsidRDefault="001E4B2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567" w:type="dxa"/>
          </w:tcPr>
          <w:p w:rsidR="000B69EC" w:rsidRPr="00B20876" w:rsidRDefault="001E4B21" w:rsidP="00B2087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20876">
              <w:rPr>
                <w:rFonts w:ascii="Times New Roman" w:hAnsi="Times New Roman" w:cs="Times New Roman"/>
                <w:szCs w:val="28"/>
              </w:rPr>
              <w:t>106</w:t>
            </w:r>
          </w:p>
        </w:tc>
      </w:tr>
    </w:tbl>
    <w:p w:rsidR="00980C4E" w:rsidRPr="00B20876" w:rsidRDefault="00980C4E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168" w:rsidRPr="00B20876" w:rsidRDefault="00237E94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Подпрограмма 7</w:t>
      </w:r>
      <w:r w:rsidR="00061168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hAnsi="Times New Roman" w:cs="Times New Roman"/>
          <w:sz w:val="28"/>
          <w:szCs w:val="28"/>
        </w:rPr>
        <w:t>«Организация профессионального</w:t>
      </w:r>
    </w:p>
    <w:p w:rsidR="00061168" w:rsidRPr="00B20876" w:rsidRDefault="00237E94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 обучения и дополнительного профессионального</w:t>
      </w:r>
    </w:p>
    <w:p w:rsidR="00061168" w:rsidRPr="00B20876" w:rsidRDefault="00237E94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 образования граждан в возрасте 50-ти лет </w:t>
      </w:r>
    </w:p>
    <w:p w:rsidR="00237E94" w:rsidRPr="00B20876" w:rsidRDefault="00237E94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и старше, а также лиц предпенсионного возраста»</w:t>
      </w:r>
    </w:p>
    <w:p w:rsidR="00237E94" w:rsidRPr="00B20876" w:rsidRDefault="00237E94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484" w:rsidRPr="00B20876" w:rsidRDefault="00972484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Подпрограмма 7 «Организация профессионального обучения и дополн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тельного профессионального образования граждан в возрасте 50-ти лет и ста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ше, а также лиц предпенсионного возраста» (далее</w:t>
      </w:r>
      <w:r w:rsidR="00332E17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Подпрограмма 7) реализ</w:t>
      </w:r>
      <w:r w:rsidR="00332E17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32E17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вывала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сь в 2020 году.</w:t>
      </w:r>
    </w:p>
    <w:p w:rsidR="0060576C" w:rsidRPr="00B20876" w:rsidRDefault="0060576C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7 являлось повышение </w:t>
      </w:r>
      <w:r w:rsidR="00E7448F" w:rsidRPr="00B20876">
        <w:rPr>
          <w:rFonts w:ascii="Times New Roman" w:hAnsi="Times New Roman" w:cs="Times New Roman"/>
          <w:sz w:val="28"/>
          <w:szCs w:val="28"/>
        </w:rPr>
        <w:t>конкурентосп</w:t>
      </w:r>
      <w:r w:rsidR="00E7448F" w:rsidRPr="00B20876">
        <w:rPr>
          <w:rFonts w:ascii="Times New Roman" w:hAnsi="Times New Roman" w:cs="Times New Roman"/>
          <w:sz w:val="28"/>
          <w:szCs w:val="28"/>
        </w:rPr>
        <w:t>о</w:t>
      </w:r>
      <w:r w:rsidR="00E7448F" w:rsidRPr="00B20876">
        <w:rPr>
          <w:rFonts w:ascii="Times New Roman" w:hAnsi="Times New Roman" w:cs="Times New Roman"/>
          <w:sz w:val="28"/>
          <w:szCs w:val="28"/>
        </w:rPr>
        <w:t>собности</w:t>
      </w:r>
      <w:r w:rsidRPr="00B20876">
        <w:rPr>
          <w:rFonts w:ascii="Times New Roman" w:hAnsi="Times New Roman" w:cs="Times New Roman"/>
          <w:sz w:val="28"/>
          <w:szCs w:val="28"/>
        </w:rPr>
        <w:t xml:space="preserve"> лиц предпенсионного возраста, а также граждан в возрасте 50-и лет и старше.</w:t>
      </w:r>
    </w:p>
    <w:p w:rsidR="00972484" w:rsidRPr="00B20876" w:rsidRDefault="0060576C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087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72484" w:rsidRPr="00B20876">
        <w:rPr>
          <w:rFonts w:ascii="Times New Roman" w:hAnsi="Times New Roman" w:cs="Times New Roman"/>
          <w:color w:val="000000" w:themeColor="text1"/>
          <w:sz w:val="28"/>
          <w:szCs w:val="28"/>
        </w:rPr>
        <w:t>еализовывалось обучение граждан в возрасте 50-ти лет и старше, а та</w:t>
      </w:r>
      <w:r w:rsidR="00972484" w:rsidRPr="00B2087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72484" w:rsidRPr="00B20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граждан </w:t>
      </w:r>
      <w:r w:rsidR="00593F04" w:rsidRPr="00B20876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E7448F" w:rsidRPr="00B20876">
        <w:rPr>
          <w:rFonts w:ascii="Times New Roman" w:hAnsi="Times New Roman" w:cs="Times New Roman"/>
          <w:color w:val="000000" w:themeColor="text1"/>
          <w:sz w:val="28"/>
          <w:szCs w:val="28"/>
        </w:rPr>
        <w:t>пенсионного</w:t>
      </w:r>
      <w:r w:rsidR="00972484" w:rsidRPr="00B20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 по федеральному проекту «Старшее п</w:t>
      </w:r>
      <w:r w:rsidR="00972484" w:rsidRPr="00B208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72484" w:rsidRPr="00B20876">
        <w:rPr>
          <w:rFonts w:ascii="Times New Roman" w:hAnsi="Times New Roman" w:cs="Times New Roman"/>
          <w:color w:val="000000" w:themeColor="text1"/>
          <w:sz w:val="28"/>
          <w:szCs w:val="28"/>
        </w:rPr>
        <w:t>коление».</w:t>
      </w:r>
    </w:p>
    <w:p w:rsidR="00980C4E" w:rsidRPr="00B20876" w:rsidRDefault="00237E94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980C4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сего 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организацию профессионального обучения и дополнительного профессионального образования граждан в возрасте 50-ти лет и старше, а также</w:t>
      </w:r>
      <w:r w:rsidR="00972484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 предпенсионного возраста</w:t>
      </w:r>
      <w:r w:rsidR="00112937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2020 году</w:t>
      </w:r>
      <w:r w:rsidR="00972484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было </w:t>
      </w:r>
      <w:r w:rsidR="00980C4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направлено </w:t>
      </w:r>
      <w:r w:rsidR="00497506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7448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97506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929,0 тыс.</w:t>
      </w:r>
      <w:r w:rsidR="00980C4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</w:t>
      </w:r>
      <w:r w:rsidR="00980C4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980C4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лей, </w:t>
      </w:r>
      <w:r w:rsidR="00593F04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</w:t>
      </w:r>
      <w:r w:rsidR="00980C4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из федеральн</w:t>
      </w:r>
      <w:r w:rsidR="00593F04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ог</w:t>
      </w:r>
      <w:r w:rsidR="00362859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980C4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</w:t>
      </w:r>
      <w:r w:rsidR="00593F04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а –</w:t>
      </w:r>
      <w:r w:rsidR="00980C4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97506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7448F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97506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889,7 тыс.</w:t>
      </w:r>
      <w:r w:rsidR="00980C4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рублей, республика</w:t>
      </w:r>
      <w:r w:rsidR="00980C4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980C4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ск</w:t>
      </w:r>
      <w:r w:rsidR="00593F04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980C4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</w:t>
      </w:r>
      <w:r w:rsidR="00593F04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а –</w:t>
      </w:r>
      <w:r w:rsidR="00980C4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97506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39,3 тыс. </w:t>
      </w:r>
      <w:r w:rsidR="00980C4E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рублей.</w:t>
      </w:r>
    </w:p>
    <w:p w:rsidR="00805C88" w:rsidRPr="00B20876" w:rsidRDefault="003A6808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87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05C88" w:rsidRPr="00B20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году при плане обучения 49 человек по факту направлено 105 граждан предпенсионного возраста. Из числа направленных граждан на конец 2020 года закончили профессиональное обучение 105 человек, из них прист</w:t>
      </w:r>
      <w:r w:rsidR="00805C88" w:rsidRPr="00B2087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05C88" w:rsidRPr="00B20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пили к трудовой деятельности </w:t>
      </w:r>
      <w:r w:rsidR="00593F04" w:rsidRPr="00B20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805C88" w:rsidRPr="00B20876">
        <w:rPr>
          <w:rFonts w:ascii="Times New Roman" w:hAnsi="Times New Roman" w:cs="Times New Roman"/>
          <w:color w:val="000000" w:themeColor="text1"/>
          <w:sz w:val="28"/>
          <w:szCs w:val="28"/>
        </w:rPr>
        <w:t>73 человек, уровень трудоустройства составл</w:t>
      </w:r>
      <w:r w:rsidR="00805C88" w:rsidRPr="00B2087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05C88" w:rsidRPr="00B20876">
        <w:rPr>
          <w:rFonts w:ascii="Times New Roman" w:hAnsi="Times New Roman" w:cs="Times New Roman"/>
          <w:color w:val="000000" w:themeColor="text1"/>
          <w:sz w:val="28"/>
          <w:szCs w:val="28"/>
        </w:rPr>
        <w:t>ет 69,5</w:t>
      </w:r>
      <w:r w:rsidR="00177728" w:rsidRPr="00B20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="00805C88" w:rsidRPr="00B208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0C4E" w:rsidRPr="00B20876" w:rsidRDefault="00980C4E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728" w:rsidRPr="00B20876" w:rsidRDefault="00237E94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Подпрограмма 8</w:t>
      </w:r>
      <w:r w:rsidR="00177728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hAnsi="Times New Roman" w:cs="Times New Roman"/>
          <w:sz w:val="28"/>
          <w:szCs w:val="28"/>
        </w:rPr>
        <w:t xml:space="preserve">«Организация переобучения </w:t>
      </w:r>
    </w:p>
    <w:p w:rsidR="00177728" w:rsidRPr="00B20876" w:rsidRDefault="00237E94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и повышения квалификации женщин, находящихся</w:t>
      </w:r>
    </w:p>
    <w:p w:rsidR="00177728" w:rsidRPr="00B20876" w:rsidRDefault="00237E94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 в отпуске по уходу за ребенком в возрасте </w:t>
      </w:r>
      <w:proofErr w:type="gramStart"/>
      <w:r w:rsidRPr="00B20876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177728" w:rsidRPr="00B20876" w:rsidRDefault="00237E94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 трех лет, а также женщин, имеющих детей </w:t>
      </w:r>
      <w:proofErr w:type="gramStart"/>
      <w:r w:rsidRPr="00B20876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177728" w:rsidRPr="00B20876" w:rsidRDefault="00237E94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876">
        <w:rPr>
          <w:rFonts w:ascii="Times New Roman" w:hAnsi="Times New Roman" w:cs="Times New Roman"/>
          <w:sz w:val="28"/>
          <w:szCs w:val="28"/>
        </w:rPr>
        <w:t xml:space="preserve">возраста, не состоящих в трудовых отношениях </w:t>
      </w:r>
      <w:proofErr w:type="gramEnd"/>
    </w:p>
    <w:p w:rsidR="00237E94" w:rsidRPr="00B20876" w:rsidRDefault="00237E94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20876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B20876">
        <w:rPr>
          <w:rFonts w:ascii="Times New Roman" w:hAnsi="Times New Roman" w:cs="Times New Roman"/>
          <w:sz w:val="28"/>
          <w:szCs w:val="28"/>
        </w:rPr>
        <w:t xml:space="preserve"> в органы службы занятости»</w:t>
      </w:r>
    </w:p>
    <w:p w:rsidR="00D5038D" w:rsidRPr="00B20876" w:rsidRDefault="00D5038D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093" w:rsidRPr="00B20876" w:rsidRDefault="00230093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Подпрограмма 8 «Организация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</w:t>
      </w:r>
      <w:r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вых отношениях и обратившихся в органы службы занятости» (далее</w:t>
      </w:r>
      <w:r w:rsidR="00332E17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– Подпр</w:t>
      </w:r>
      <w:r w:rsidR="00332E17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="00332E17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грамма 8) реализовывала</w:t>
      </w:r>
      <w:r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сь в 2020 году.</w:t>
      </w:r>
    </w:p>
    <w:p w:rsidR="00230093" w:rsidRPr="00B20876" w:rsidRDefault="00501268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Основной целью Подпрограммы </w:t>
      </w:r>
      <w:r w:rsidR="00332E17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8 </w:t>
      </w:r>
      <w:r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являлось профессиональное обучение женщин, воспитывающих детей в возрасте до 3</w:t>
      </w:r>
      <w:r w:rsidR="00332E17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лет.</w:t>
      </w:r>
    </w:p>
    <w:p w:rsidR="00980C4E" w:rsidRPr="00B20876" w:rsidRDefault="005065FC" w:rsidP="00B20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2020 году в</w:t>
      </w:r>
      <w:r w:rsidR="00980C4E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сего</w:t>
      </w:r>
      <w:r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 </w:t>
      </w:r>
      <w:r w:rsidRPr="00B20876">
        <w:rPr>
          <w:rFonts w:ascii="Times New Roman" w:hAnsi="Times New Roman" w:cs="Times New Roman"/>
          <w:bCs/>
          <w:sz w:val="28"/>
          <w:szCs w:val="28"/>
        </w:rPr>
        <w:t>организацию переобучения и повышения квалиф</w:t>
      </w:r>
      <w:r w:rsidRPr="00B20876">
        <w:rPr>
          <w:rFonts w:ascii="Times New Roman" w:hAnsi="Times New Roman" w:cs="Times New Roman"/>
          <w:bCs/>
          <w:sz w:val="28"/>
          <w:szCs w:val="28"/>
        </w:rPr>
        <w:t>и</w:t>
      </w:r>
      <w:r w:rsidRPr="00B20876">
        <w:rPr>
          <w:rFonts w:ascii="Times New Roman" w:hAnsi="Times New Roman" w:cs="Times New Roman"/>
          <w:bCs/>
          <w:sz w:val="28"/>
          <w:szCs w:val="28"/>
        </w:rPr>
        <w:t>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</w:r>
      <w:r w:rsidR="0054207A" w:rsidRPr="00B20876">
        <w:rPr>
          <w:rFonts w:ascii="Times New Roman" w:hAnsi="Times New Roman" w:cs="Times New Roman"/>
          <w:bCs/>
          <w:sz w:val="28"/>
          <w:szCs w:val="28"/>
        </w:rPr>
        <w:t>,</w:t>
      </w:r>
      <w:r w:rsidR="00980C4E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было </w:t>
      </w:r>
      <w:r w:rsidR="00980C4E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направлено </w:t>
      </w:r>
      <w:r w:rsidR="00B778FF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4163,3</w:t>
      </w:r>
      <w:r w:rsidR="00980C4E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778FF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тыс.</w:t>
      </w:r>
      <w:r w:rsidR="00980C4E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рублей, </w:t>
      </w:r>
      <w:r w:rsidR="0054207A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том числе </w:t>
      </w:r>
      <w:r w:rsidR="00980C4E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из федеральн</w:t>
      </w:r>
      <w:r w:rsidR="0054207A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ого</w:t>
      </w:r>
      <w:r w:rsidR="00980C4E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бюджет</w:t>
      </w:r>
      <w:r w:rsidR="0054207A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 –</w:t>
      </w:r>
      <w:r w:rsidR="00980C4E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778FF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4121,7 тыс</w:t>
      </w:r>
      <w:r w:rsidR="00980C4E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р</w:t>
      </w:r>
      <w:r w:rsidR="00B778FF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ублей, республиканск</w:t>
      </w:r>
      <w:r w:rsidR="0054207A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ого</w:t>
      </w:r>
      <w:r w:rsidR="00B778FF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бюджет</w:t>
      </w:r>
      <w:r w:rsidR="0054207A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 – </w:t>
      </w:r>
      <w:r w:rsidR="00B778FF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41,6 тыс</w:t>
      </w:r>
      <w:r w:rsidR="00980C4E" w:rsidRPr="00B208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рублей.</w:t>
      </w:r>
    </w:p>
    <w:p w:rsidR="00805C88" w:rsidRPr="00B20876" w:rsidRDefault="00805C88" w:rsidP="00B208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bCs/>
          <w:sz w:val="28"/>
          <w:szCs w:val="28"/>
        </w:rPr>
        <w:t xml:space="preserve">За 2020 год направлено на обучение </w:t>
      </w:r>
      <w:r w:rsidRPr="00B20876">
        <w:rPr>
          <w:rFonts w:ascii="Times New Roman" w:hAnsi="Times New Roman" w:cs="Times New Roman"/>
          <w:sz w:val="28"/>
          <w:szCs w:val="28"/>
        </w:rPr>
        <w:t>149 человек (план на 2020</w:t>
      </w:r>
      <w:r w:rsidR="00332E17" w:rsidRPr="00B20876">
        <w:rPr>
          <w:rFonts w:ascii="Times New Roman" w:hAnsi="Times New Roman" w:cs="Times New Roman"/>
          <w:sz w:val="28"/>
          <w:szCs w:val="28"/>
        </w:rPr>
        <w:t xml:space="preserve"> год</w:t>
      </w:r>
      <w:r w:rsidRPr="00B20876">
        <w:rPr>
          <w:rFonts w:ascii="Times New Roman" w:hAnsi="Times New Roman" w:cs="Times New Roman"/>
          <w:sz w:val="28"/>
          <w:szCs w:val="28"/>
        </w:rPr>
        <w:t xml:space="preserve"> – 79 человек), завершили обучение 137 человек, из них приступили к трудовой де</w:t>
      </w:r>
      <w:r w:rsidRPr="00B20876">
        <w:rPr>
          <w:rFonts w:ascii="Times New Roman" w:hAnsi="Times New Roman" w:cs="Times New Roman"/>
          <w:sz w:val="28"/>
          <w:szCs w:val="28"/>
        </w:rPr>
        <w:t>я</w:t>
      </w:r>
      <w:r w:rsidRPr="00B20876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54207A" w:rsidRPr="00B20876">
        <w:rPr>
          <w:rFonts w:ascii="Times New Roman" w:hAnsi="Times New Roman" w:cs="Times New Roman"/>
          <w:sz w:val="28"/>
          <w:szCs w:val="28"/>
        </w:rPr>
        <w:t xml:space="preserve">– </w:t>
      </w:r>
      <w:r w:rsidRPr="00B20876">
        <w:rPr>
          <w:rFonts w:ascii="Times New Roman" w:hAnsi="Times New Roman" w:cs="Times New Roman"/>
          <w:sz w:val="28"/>
          <w:szCs w:val="28"/>
        </w:rPr>
        <w:t>91 человек, уровень трудоустройства составляет 66,4</w:t>
      </w:r>
      <w:r w:rsidR="00177728" w:rsidRPr="00B2087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B20876">
        <w:rPr>
          <w:rFonts w:ascii="Times New Roman" w:hAnsi="Times New Roman" w:cs="Times New Roman"/>
          <w:sz w:val="28"/>
          <w:szCs w:val="28"/>
        </w:rPr>
        <w:t>.</w:t>
      </w:r>
    </w:p>
    <w:p w:rsidR="00D5038D" w:rsidRPr="00B20876" w:rsidRDefault="00D5038D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728" w:rsidRPr="00B20876" w:rsidRDefault="008000DD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П</w:t>
      </w:r>
      <w:r w:rsidR="006E32DD" w:rsidRPr="00B20876">
        <w:rPr>
          <w:rFonts w:ascii="Times New Roman" w:hAnsi="Times New Roman" w:cs="Times New Roman"/>
          <w:sz w:val="28"/>
          <w:szCs w:val="28"/>
        </w:rPr>
        <w:t>одпрограмм</w:t>
      </w:r>
      <w:r w:rsidRPr="00B20876">
        <w:rPr>
          <w:rFonts w:ascii="Times New Roman" w:hAnsi="Times New Roman" w:cs="Times New Roman"/>
          <w:sz w:val="28"/>
          <w:szCs w:val="28"/>
        </w:rPr>
        <w:t>а 9</w:t>
      </w:r>
      <w:r w:rsidR="00177728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="00805C88" w:rsidRPr="00B20876">
        <w:rPr>
          <w:rFonts w:ascii="Times New Roman" w:hAnsi="Times New Roman" w:cs="Times New Roman"/>
          <w:sz w:val="28"/>
          <w:szCs w:val="28"/>
        </w:rPr>
        <w:t>«Производительно</w:t>
      </w:r>
      <w:r w:rsidRPr="00B20876">
        <w:rPr>
          <w:rFonts w:ascii="Times New Roman" w:hAnsi="Times New Roman" w:cs="Times New Roman"/>
          <w:sz w:val="28"/>
          <w:szCs w:val="28"/>
        </w:rPr>
        <w:t xml:space="preserve">сть </w:t>
      </w:r>
    </w:p>
    <w:p w:rsidR="008000DD" w:rsidRPr="00B20876" w:rsidRDefault="008000DD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труда и поддержка занятости»</w:t>
      </w:r>
    </w:p>
    <w:p w:rsidR="008000DD" w:rsidRPr="00B20876" w:rsidRDefault="008000DD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7B1" w:rsidRPr="00B20876" w:rsidRDefault="002707B1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876">
        <w:rPr>
          <w:rFonts w:ascii="Times New Roman" w:hAnsi="Times New Roman" w:cs="Times New Roman"/>
          <w:bCs/>
          <w:sz w:val="28"/>
          <w:szCs w:val="28"/>
        </w:rPr>
        <w:t xml:space="preserve">Подпрограмма 9 «Производительность труда и поддержка занятости» </w:t>
      </w:r>
      <w:r w:rsidR="00200025" w:rsidRPr="00B20876">
        <w:rPr>
          <w:rFonts w:ascii="Times New Roman" w:hAnsi="Times New Roman" w:cs="Times New Roman"/>
          <w:bCs/>
          <w:sz w:val="28"/>
          <w:szCs w:val="28"/>
        </w:rPr>
        <w:t xml:space="preserve">(далее – Подпрограмма 9) </w:t>
      </w:r>
      <w:r w:rsidR="00332E17" w:rsidRPr="00B20876">
        <w:rPr>
          <w:rFonts w:ascii="Times New Roman" w:hAnsi="Times New Roman" w:cs="Times New Roman"/>
          <w:bCs/>
          <w:sz w:val="28"/>
          <w:szCs w:val="28"/>
        </w:rPr>
        <w:t>реализовывала</w:t>
      </w:r>
      <w:r w:rsidRPr="00B20876">
        <w:rPr>
          <w:rFonts w:ascii="Times New Roman" w:hAnsi="Times New Roman" w:cs="Times New Roman"/>
          <w:bCs/>
          <w:sz w:val="28"/>
          <w:szCs w:val="28"/>
        </w:rPr>
        <w:t xml:space="preserve">сь </w:t>
      </w:r>
      <w:r w:rsidR="00200025" w:rsidRPr="00B20876">
        <w:rPr>
          <w:rFonts w:ascii="Times New Roman" w:hAnsi="Times New Roman" w:cs="Times New Roman"/>
          <w:bCs/>
          <w:sz w:val="28"/>
          <w:szCs w:val="28"/>
        </w:rPr>
        <w:t xml:space="preserve">с 2020 </w:t>
      </w:r>
      <w:r w:rsidR="00332E17" w:rsidRPr="00B20876">
        <w:rPr>
          <w:rFonts w:ascii="Times New Roman" w:hAnsi="Times New Roman" w:cs="Times New Roman"/>
          <w:bCs/>
          <w:sz w:val="28"/>
          <w:szCs w:val="28"/>
        </w:rPr>
        <w:t>года по 2023 год</w:t>
      </w:r>
      <w:r w:rsidR="00200025" w:rsidRPr="00B20876">
        <w:rPr>
          <w:rFonts w:ascii="Times New Roman" w:hAnsi="Times New Roman" w:cs="Times New Roman"/>
          <w:bCs/>
          <w:sz w:val="28"/>
          <w:szCs w:val="28"/>
        </w:rPr>
        <w:t>.</w:t>
      </w:r>
    </w:p>
    <w:p w:rsidR="002707B1" w:rsidRPr="00B20876" w:rsidRDefault="00200025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876">
        <w:rPr>
          <w:rFonts w:ascii="Times New Roman" w:hAnsi="Times New Roman" w:cs="Times New Roman"/>
          <w:bCs/>
          <w:sz w:val="28"/>
          <w:szCs w:val="28"/>
        </w:rPr>
        <w:t>Основной целью Подпрограммы 9 являл</w:t>
      </w:r>
      <w:r w:rsidR="004C0E48" w:rsidRPr="00B20876">
        <w:rPr>
          <w:rFonts w:ascii="Times New Roman" w:hAnsi="Times New Roman" w:cs="Times New Roman"/>
          <w:bCs/>
          <w:sz w:val="28"/>
          <w:szCs w:val="28"/>
        </w:rPr>
        <w:t>а</w:t>
      </w:r>
      <w:r w:rsidRPr="00B20876">
        <w:rPr>
          <w:rFonts w:ascii="Times New Roman" w:hAnsi="Times New Roman" w:cs="Times New Roman"/>
          <w:bCs/>
          <w:sz w:val="28"/>
          <w:szCs w:val="28"/>
        </w:rPr>
        <w:t>сь трансформация центров зан</w:t>
      </w:r>
      <w:r w:rsidRPr="00B20876">
        <w:rPr>
          <w:rFonts w:ascii="Times New Roman" w:hAnsi="Times New Roman" w:cs="Times New Roman"/>
          <w:bCs/>
          <w:sz w:val="28"/>
          <w:szCs w:val="28"/>
        </w:rPr>
        <w:t>я</w:t>
      </w:r>
      <w:r w:rsidRPr="00B20876">
        <w:rPr>
          <w:rFonts w:ascii="Times New Roman" w:hAnsi="Times New Roman" w:cs="Times New Roman"/>
          <w:bCs/>
          <w:sz w:val="28"/>
          <w:szCs w:val="28"/>
        </w:rPr>
        <w:t>тости населения республики в современные кадровые центры.</w:t>
      </w:r>
    </w:p>
    <w:p w:rsidR="00805C88" w:rsidRPr="00B20876" w:rsidRDefault="008000DD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hAnsi="Times New Roman" w:cs="Times New Roman"/>
          <w:bCs/>
          <w:sz w:val="28"/>
          <w:szCs w:val="28"/>
        </w:rPr>
        <w:t>На реализацию</w:t>
      </w:r>
      <w:r w:rsidR="00805C88" w:rsidRPr="00B20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2DD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всего было направлено </w:t>
      </w:r>
      <w:r w:rsidR="00DF7CC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="006E32DD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DF7CC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,1</w:t>
      </w:r>
      <w:r w:rsidR="006E32DD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7CC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млн. </w:t>
      </w:r>
      <w:r w:rsidR="006E32DD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рублей, </w:t>
      </w:r>
      <w:r w:rsidR="004C0E48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</w:t>
      </w:r>
      <w:r w:rsidR="006E32DD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из  федеральн</w:t>
      </w:r>
      <w:r w:rsidR="004C0E48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6E32DD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</w:t>
      </w:r>
      <w:r w:rsidR="004C0E48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а –</w:t>
      </w:r>
      <w:r w:rsidR="006E32DD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7CC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174,0</w:t>
      </w:r>
      <w:r w:rsidR="006E32DD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7CC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</w:t>
      </w:r>
      <w:r w:rsidR="006E32DD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. рублей, республиканск</w:t>
      </w:r>
      <w:r w:rsidR="004C0E48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6E32DD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</w:t>
      </w:r>
      <w:r w:rsidR="004C0E48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а –</w:t>
      </w:r>
      <w:r w:rsidR="006E32DD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7CC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6,1</w:t>
      </w:r>
      <w:r w:rsidR="006E32DD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7CC3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</w:t>
      </w:r>
      <w:r w:rsidR="006E32DD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. рублей.</w:t>
      </w:r>
    </w:p>
    <w:p w:rsidR="006E32DD" w:rsidRPr="00B20876" w:rsidRDefault="00332E17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Подпрограммы 9 </w:t>
      </w:r>
      <w:r w:rsidR="006E32DD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реализовывалось </w:t>
      </w:r>
      <w:r w:rsidR="004C0E48" w:rsidRPr="00B20876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мероприятия.</w:t>
      </w:r>
    </w:p>
    <w:p w:rsidR="004C0E48" w:rsidRPr="00B20876" w:rsidRDefault="004C0E48" w:rsidP="00B2087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0E48" w:rsidRPr="00B20876" w:rsidRDefault="004C0E48" w:rsidP="00B2087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9.1. </w:t>
      </w:r>
      <w:r w:rsidR="006E32DD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Переобучение, повышение </w:t>
      </w:r>
    </w:p>
    <w:p w:rsidR="00200025" w:rsidRPr="00B20876" w:rsidRDefault="006E32DD" w:rsidP="00B2087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B20876">
        <w:rPr>
          <w:rFonts w:ascii="Times New Roman" w:hAnsi="Times New Roman" w:cs="Times New Roman"/>
          <w:color w:val="000000"/>
          <w:sz w:val="28"/>
          <w:szCs w:val="28"/>
        </w:rPr>
        <w:t>квали</w:t>
      </w:r>
      <w:r w:rsidR="00D637A2" w:rsidRPr="00B20876">
        <w:rPr>
          <w:rFonts w:ascii="Times New Roman" w:hAnsi="Times New Roman" w:cs="Times New Roman"/>
          <w:color w:val="000000"/>
          <w:sz w:val="28"/>
          <w:szCs w:val="28"/>
        </w:rPr>
        <w:t>фикации работников предприятий</w:t>
      </w:r>
    </w:p>
    <w:p w:rsidR="004C0E48" w:rsidRPr="00B20876" w:rsidRDefault="004C0E48" w:rsidP="00B2087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E32DD" w:rsidRPr="00B20876" w:rsidRDefault="006E32DD" w:rsidP="00B208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0876">
        <w:rPr>
          <w:rFonts w:ascii="Times New Roman" w:hAnsi="Times New Roman" w:cs="Times New Roman"/>
          <w:sz w:val="28"/>
          <w:szCs w:val="28"/>
          <w:lang w:bidi="ru-RU"/>
        </w:rPr>
        <w:t>В рамках выполнения показателя «Численность прошедших переобуч</w:t>
      </w:r>
      <w:r w:rsidRPr="00B20876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B20876">
        <w:rPr>
          <w:rFonts w:ascii="Times New Roman" w:hAnsi="Times New Roman" w:cs="Times New Roman"/>
          <w:sz w:val="28"/>
          <w:szCs w:val="28"/>
          <w:lang w:bidi="ru-RU"/>
        </w:rPr>
        <w:t>ние, повысивших квалификацию работников предприятий в целях поддержки занятости и повышения эффективности рынка труда» федерального проекта «Поддержка занятости» между Министерством экономики Республики Тыва и ООО «Восток» (от 31 августа 202</w:t>
      </w:r>
      <w:r w:rsidR="005F01FB" w:rsidRPr="00B20876">
        <w:rPr>
          <w:rFonts w:ascii="Times New Roman" w:hAnsi="Times New Roman" w:cs="Times New Roman"/>
          <w:sz w:val="28"/>
          <w:szCs w:val="28"/>
          <w:lang w:bidi="ru-RU"/>
        </w:rPr>
        <w:t>0 г.</w:t>
      </w:r>
      <w:r w:rsidRPr="00B20876">
        <w:rPr>
          <w:rFonts w:ascii="Times New Roman" w:hAnsi="Times New Roman" w:cs="Times New Roman"/>
          <w:sz w:val="28"/>
          <w:szCs w:val="28"/>
          <w:lang w:bidi="ru-RU"/>
        </w:rPr>
        <w:t>), АО «Тываэ</w:t>
      </w:r>
      <w:r w:rsidR="005F01FB" w:rsidRPr="00B20876">
        <w:rPr>
          <w:rFonts w:ascii="Times New Roman" w:hAnsi="Times New Roman" w:cs="Times New Roman"/>
          <w:sz w:val="28"/>
          <w:szCs w:val="28"/>
          <w:lang w:bidi="ru-RU"/>
        </w:rPr>
        <w:t xml:space="preserve">нергосбыт» (21 октября </w:t>
      </w:r>
      <w:r w:rsidR="00177728" w:rsidRPr="00B20876">
        <w:rPr>
          <w:rFonts w:ascii="Times New Roman" w:hAnsi="Times New Roman" w:cs="Times New Roman"/>
          <w:sz w:val="28"/>
          <w:szCs w:val="28"/>
          <w:lang w:bidi="ru-RU"/>
        </w:rPr>
        <w:t xml:space="preserve">                </w:t>
      </w:r>
      <w:r w:rsidR="005F01FB" w:rsidRPr="00B20876">
        <w:rPr>
          <w:rFonts w:ascii="Times New Roman" w:hAnsi="Times New Roman" w:cs="Times New Roman"/>
          <w:sz w:val="28"/>
          <w:szCs w:val="28"/>
          <w:lang w:bidi="ru-RU"/>
        </w:rPr>
        <w:t>2020 г.</w:t>
      </w:r>
      <w:r w:rsidRPr="00B20876">
        <w:rPr>
          <w:rFonts w:ascii="Times New Roman" w:hAnsi="Times New Roman" w:cs="Times New Roman"/>
          <w:sz w:val="28"/>
          <w:szCs w:val="28"/>
          <w:lang w:bidi="ru-RU"/>
        </w:rPr>
        <w:t>) заключены соглашения.</w:t>
      </w:r>
    </w:p>
    <w:p w:rsidR="006E32DD" w:rsidRPr="00B20876" w:rsidRDefault="006E32DD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0876">
        <w:rPr>
          <w:rFonts w:ascii="Times New Roman" w:hAnsi="Times New Roman" w:cs="Times New Roman"/>
          <w:sz w:val="28"/>
          <w:szCs w:val="28"/>
          <w:lang w:bidi="ru-RU"/>
        </w:rPr>
        <w:t>В соответствии с</w:t>
      </w:r>
      <w:r w:rsidR="005F01FB" w:rsidRPr="00B20876">
        <w:rPr>
          <w:rFonts w:ascii="Times New Roman" w:hAnsi="Times New Roman" w:cs="Times New Roman"/>
          <w:sz w:val="28"/>
          <w:szCs w:val="28"/>
          <w:lang w:bidi="ru-RU"/>
        </w:rPr>
        <w:t xml:space="preserve"> дополнительным соглашением от 2 июня 2020 г. </w:t>
      </w:r>
      <w:r w:rsidRPr="00B20876">
        <w:rPr>
          <w:rFonts w:ascii="Times New Roman" w:hAnsi="Times New Roman" w:cs="Times New Roman"/>
          <w:sz w:val="28"/>
          <w:szCs w:val="28"/>
          <w:lang w:bidi="ru-RU"/>
        </w:rPr>
        <w:t>№ 150</w:t>
      </w:r>
      <w:r w:rsidR="00D637A2" w:rsidRPr="00B20876">
        <w:rPr>
          <w:rFonts w:ascii="Times New Roman" w:hAnsi="Times New Roman" w:cs="Times New Roman"/>
          <w:sz w:val="28"/>
          <w:szCs w:val="28"/>
          <w:lang w:bidi="ru-RU"/>
        </w:rPr>
        <w:t>-09-2020-</w:t>
      </w:r>
      <w:r w:rsidRPr="00B20876">
        <w:rPr>
          <w:rFonts w:ascii="Times New Roman" w:hAnsi="Times New Roman" w:cs="Times New Roman"/>
          <w:sz w:val="28"/>
          <w:szCs w:val="28"/>
          <w:lang w:bidi="ru-RU"/>
        </w:rPr>
        <w:t>365/1 к со</w:t>
      </w:r>
      <w:r w:rsidR="005F01FB" w:rsidRPr="00B20876">
        <w:rPr>
          <w:rFonts w:ascii="Times New Roman" w:hAnsi="Times New Roman" w:cs="Times New Roman"/>
          <w:sz w:val="28"/>
          <w:szCs w:val="28"/>
          <w:lang w:bidi="ru-RU"/>
        </w:rPr>
        <w:t xml:space="preserve">глашению от 20 декабря 2019 г. № </w:t>
      </w:r>
      <w:r w:rsidR="00D637A2" w:rsidRPr="00B20876">
        <w:rPr>
          <w:rFonts w:ascii="Times New Roman" w:hAnsi="Times New Roman" w:cs="Times New Roman"/>
          <w:sz w:val="28"/>
          <w:szCs w:val="28"/>
          <w:lang w:bidi="ru-RU"/>
        </w:rPr>
        <w:t>150-09-2020-</w:t>
      </w:r>
      <w:r w:rsidRPr="00B20876">
        <w:rPr>
          <w:rFonts w:ascii="Times New Roman" w:hAnsi="Times New Roman" w:cs="Times New Roman"/>
          <w:sz w:val="28"/>
          <w:szCs w:val="28"/>
          <w:lang w:bidi="ru-RU"/>
        </w:rPr>
        <w:t>365 в 2020 году Министерство труда и социальной политики Республики Тыва обеспечи</w:t>
      </w:r>
      <w:r w:rsidR="00D637A2" w:rsidRPr="00B20876">
        <w:rPr>
          <w:rFonts w:ascii="Times New Roman" w:hAnsi="Times New Roman" w:cs="Times New Roman"/>
          <w:sz w:val="28"/>
          <w:szCs w:val="28"/>
          <w:lang w:bidi="ru-RU"/>
        </w:rPr>
        <w:t>ло</w:t>
      </w:r>
      <w:r w:rsidRPr="00B20876">
        <w:rPr>
          <w:rFonts w:ascii="Times New Roman" w:hAnsi="Times New Roman" w:cs="Times New Roman"/>
          <w:sz w:val="28"/>
          <w:szCs w:val="28"/>
          <w:lang w:bidi="ru-RU"/>
        </w:rPr>
        <w:t xml:space="preserve"> переобучение, повышение квалификации 15 работников предприятий в целях поддержки занятости и повышения эффективности рынка труда.</w:t>
      </w:r>
    </w:p>
    <w:p w:rsidR="006E32DD" w:rsidRPr="00B20876" w:rsidRDefault="005F01FB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0876">
        <w:rPr>
          <w:rFonts w:ascii="Times New Roman" w:hAnsi="Times New Roman" w:cs="Times New Roman"/>
          <w:color w:val="000000"/>
          <w:sz w:val="28"/>
          <w:szCs w:val="28"/>
        </w:rPr>
        <w:t>Согласно Положению</w:t>
      </w:r>
      <w:r w:rsidR="006E32DD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финансирования мероприятий, напра</w:t>
      </w:r>
      <w:r w:rsidR="006E32DD" w:rsidRPr="00B208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E32DD" w:rsidRPr="00B20876">
        <w:rPr>
          <w:rFonts w:ascii="Times New Roman" w:hAnsi="Times New Roman" w:cs="Times New Roman"/>
          <w:color w:val="000000"/>
          <w:sz w:val="28"/>
          <w:szCs w:val="28"/>
        </w:rPr>
        <w:t>ленных на переобучение, повышение квали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фикации работников предприятий, </w:t>
      </w:r>
      <w:r w:rsidR="006E32DD" w:rsidRPr="00B20876">
        <w:rPr>
          <w:rFonts w:ascii="Times New Roman" w:hAnsi="Times New Roman" w:cs="Times New Roman"/>
          <w:color w:val="000000"/>
          <w:sz w:val="28"/>
          <w:szCs w:val="28"/>
        </w:rPr>
        <w:t>подпрограммы «Производительность труда и поддержка занятости» госуда</w:t>
      </w:r>
      <w:r w:rsidR="006E32DD" w:rsidRPr="00B208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E32DD" w:rsidRPr="00B20876">
        <w:rPr>
          <w:rFonts w:ascii="Times New Roman" w:hAnsi="Times New Roman" w:cs="Times New Roman"/>
          <w:color w:val="000000"/>
          <w:sz w:val="28"/>
          <w:szCs w:val="28"/>
        </w:rPr>
        <w:t>ственной программы Республики Тыва «Содействие занятости населения на 2020-2022 годы»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>, утвержденного п</w:t>
      </w:r>
      <w:r w:rsidR="006E32DD"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Республики </w:t>
      </w:r>
      <w:r w:rsidR="006E32DD" w:rsidRPr="00B2087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Тыва от 2 июля 2020 г.</w:t>
      </w:r>
      <w:r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hAnsi="Times New Roman" w:cs="Times New Roman"/>
          <w:color w:val="000000"/>
          <w:sz w:val="28"/>
          <w:szCs w:val="28"/>
        </w:rPr>
        <w:t xml:space="preserve">№ 308, </w:t>
      </w:r>
      <w:r w:rsidR="006E32DD" w:rsidRPr="00B20876">
        <w:rPr>
          <w:rFonts w:ascii="Times New Roman" w:hAnsi="Times New Roman" w:cs="Times New Roman"/>
          <w:color w:val="000000"/>
          <w:sz w:val="28"/>
          <w:szCs w:val="28"/>
        </w:rPr>
        <w:t>предусмотрено предоставление субсидии на возмещение затрат работодателя, связанных с переобучением, повышением квалификации сотрудников.</w:t>
      </w:r>
    </w:p>
    <w:p w:rsidR="006E32DD" w:rsidRPr="00B20876" w:rsidRDefault="006E32DD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0876">
        <w:rPr>
          <w:rFonts w:ascii="Times New Roman" w:hAnsi="Times New Roman" w:cs="Times New Roman"/>
          <w:sz w:val="28"/>
          <w:szCs w:val="28"/>
        </w:rPr>
        <w:t>Для получения субсидии работодателями – участниками проекта подается заявка в Министерство труда и социальной политики Республики Тыва на во</w:t>
      </w:r>
      <w:r w:rsidRPr="00B20876">
        <w:rPr>
          <w:rFonts w:ascii="Times New Roman" w:hAnsi="Times New Roman" w:cs="Times New Roman"/>
          <w:sz w:val="28"/>
          <w:szCs w:val="28"/>
        </w:rPr>
        <w:t>з</w:t>
      </w:r>
      <w:r w:rsidRPr="00B20876">
        <w:rPr>
          <w:rFonts w:ascii="Times New Roman" w:hAnsi="Times New Roman" w:cs="Times New Roman"/>
          <w:sz w:val="28"/>
          <w:szCs w:val="28"/>
        </w:rPr>
        <w:t>мещение затрат работодателя, связанных с организацией переобучения, пов</w:t>
      </w:r>
      <w:r w:rsidRPr="00B20876">
        <w:rPr>
          <w:rFonts w:ascii="Times New Roman" w:hAnsi="Times New Roman" w:cs="Times New Roman"/>
          <w:sz w:val="28"/>
          <w:szCs w:val="28"/>
        </w:rPr>
        <w:t>ы</w:t>
      </w:r>
      <w:r w:rsidRPr="00B20876">
        <w:rPr>
          <w:rFonts w:ascii="Times New Roman" w:hAnsi="Times New Roman" w:cs="Times New Roman"/>
          <w:sz w:val="28"/>
          <w:szCs w:val="28"/>
        </w:rPr>
        <w:t>шения квалификации работников за финансовый год.</w:t>
      </w:r>
    </w:p>
    <w:p w:rsidR="006E32DD" w:rsidRPr="00B20876" w:rsidRDefault="006E32DD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0876">
        <w:rPr>
          <w:rFonts w:ascii="Times New Roman" w:hAnsi="Times New Roman" w:cs="Times New Roman"/>
          <w:sz w:val="28"/>
          <w:szCs w:val="28"/>
        </w:rPr>
        <w:t>В 2020 году участниками регионального проекта явля</w:t>
      </w:r>
      <w:r w:rsidR="00054DDB" w:rsidRPr="00B20876">
        <w:rPr>
          <w:rFonts w:ascii="Times New Roman" w:hAnsi="Times New Roman" w:cs="Times New Roman"/>
          <w:sz w:val="28"/>
          <w:szCs w:val="28"/>
        </w:rPr>
        <w:t>лись</w:t>
      </w:r>
      <w:r w:rsidRPr="00B20876">
        <w:rPr>
          <w:rFonts w:ascii="Times New Roman" w:hAnsi="Times New Roman" w:cs="Times New Roman"/>
          <w:sz w:val="28"/>
          <w:szCs w:val="28"/>
        </w:rPr>
        <w:t xml:space="preserve"> 2 предприятия: АО «Тываэнергосбыт» и ООО «Восток».</w:t>
      </w:r>
    </w:p>
    <w:p w:rsidR="006E32DD" w:rsidRPr="00B20876" w:rsidRDefault="006E32DD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0876">
        <w:rPr>
          <w:rFonts w:ascii="Times New Roman" w:hAnsi="Times New Roman" w:cs="Times New Roman"/>
          <w:sz w:val="28"/>
          <w:szCs w:val="28"/>
        </w:rPr>
        <w:t>По результатам поданных заявок от двух работодателей общая сумма возмещения затрат составила 214,9 тыс. рублей, в том числе:</w:t>
      </w:r>
    </w:p>
    <w:p w:rsidR="006E32DD" w:rsidRPr="00B20876" w:rsidRDefault="006E32DD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0876">
        <w:rPr>
          <w:rFonts w:ascii="Times New Roman" w:hAnsi="Times New Roman" w:cs="Times New Roman"/>
          <w:sz w:val="28"/>
          <w:szCs w:val="28"/>
          <w:lang w:bidi="ru-RU"/>
        </w:rPr>
        <w:t>со</w:t>
      </w:r>
      <w:r w:rsidR="005F01FB" w:rsidRPr="00B20876">
        <w:rPr>
          <w:rFonts w:ascii="Times New Roman" w:hAnsi="Times New Roman" w:cs="Times New Roman"/>
          <w:sz w:val="28"/>
          <w:szCs w:val="28"/>
          <w:lang w:bidi="ru-RU"/>
        </w:rPr>
        <w:t>глашение от 25 декабря 2020 г.</w:t>
      </w:r>
      <w:r w:rsidRPr="00B20876">
        <w:rPr>
          <w:rFonts w:ascii="Times New Roman" w:hAnsi="Times New Roman" w:cs="Times New Roman"/>
          <w:sz w:val="28"/>
          <w:szCs w:val="28"/>
          <w:lang w:bidi="ru-RU"/>
        </w:rPr>
        <w:t xml:space="preserve"> № 10-2020-11320 с АО «Тываэнерг</w:t>
      </w:r>
      <w:r w:rsidRPr="00B20876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B20876">
        <w:rPr>
          <w:rFonts w:ascii="Times New Roman" w:hAnsi="Times New Roman" w:cs="Times New Roman"/>
          <w:sz w:val="28"/>
          <w:szCs w:val="28"/>
          <w:lang w:bidi="ru-RU"/>
        </w:rPr>
        <w:t>сбыт» на сумму 143 475 рублей. Произведено возмещение затрат работодателя, связанных с переобучением, повышением квалификации 25 сотрудников;</w:t>
      </w:r>
    </w:p>
    <w:p w:rsidR="006E32DD" w:rsidRPr="00B20876" w:rsidRDefault="006E32DD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0876">
        <w:rPr>
          <w:rFonts w:ascii="Times New Roman" w:hAnsi="Times New Roman" w:cs="Times New Roman"/>
          <w:sz w:val="28"/>
          <w:szCs w:val="28"/>
          <w:lang w:bidi="ru-RU"/>
        </w:rPr>
        <w:t>со</w:t>
      </w:r>
      <w:r w:rsidR="005F01FB" w:rsidRPr="00B20876">
        <w:rPr>
          <w:rFonts w:ascii="Times New Roman" w:hAnsi="Times New Roman" w:cs="Times New Roman"/>
          <w:sz w:val="28"/>
          <w:szCs w:val="28"/>
          <w:lang w:bidi="ru-RU"/>
        </w:rPr>
        <w:t>глашение от 28 декабря 2020 г.</w:t>
      </w:r>
      <w:r w:rsidRPr="00B20876">
        <w:rPr>
          <w:rFonts w:ascii="Times New Roman" w:hAnsi="Times New Roman" w:cs="Times New Roman"/>
          <w:sz w:val="28"/>
          <w:szCs w:val="28"/>
          <w:lang w:bidi="ru-RU"/>
        </w:rPr>
        <w:t xml:space="preserve"> № 10-2020-11405 с ООО «Восток» на сумму 71 500 рублей. Произведено возмещение затрат работодателя, связанных с переобучением, повышением квалификации 4 сотрудников.</w:t>
      </w:r>
    </w:p>
    <w:p w:rsidR="006E32DD" w:rsidRPr="00B20876" w:rsidRDefault="006E32DD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0876">
        <w:rPr>
          <w:rFonts w:ascii="Times New Roman" w:hAnsi="Times New Roman" w:cs="Times New Roman"/>
          <w:sz w:val="28"/>
          <w:szCs w:val="28"/>
        </w:rPr>
        <w:t>Финансовые средства освоены в размере 214,9 тыс. рублей или 19,7</w:t>
      </w:r>
      <w:r w:rsidR="00545982" w:rsidRPr="00B20876">
        <w:rPr>
          <w:rFonts w:ascii="Times New Roman" w:hAnsi="Times New Roman" w:cs="Times New Roman"/>
          <w:sz w:val="28"/>
          <w:szCs w:val="28"/>
        </w:rPr>
        <w:t xml:space="preserve"> пр</w:t>
      </w:r>
      <w:r w:rsidR="00545982" w:rsidRPr="00B20876">
        <w:rPr>
          <w:rFonts w:ascii="Times New Roman" w:hAnsi="Times New Roman" w:cs="Times New Roman"/>
          <w:sz w:val="28"/>
          <w:szCs w:val="28"/>
        </w:rPr>
        <w:t>о</w:t>
      </w:r>
      <w:r w:rsidR="00545982" w:rsidRPr="00B20876">
        <w:rPr>
          <w:rFonts w:ascii="Times New Roman" w:hAnsi="Times New Roman" w:cs="Times New Roman"/>
          <w:sz w:val="28"/>
          <w:szCs w:val="28"/>
        </w:rPr>
        <w:t>цента</w:t>
      </w:r>
      <w:r w:rsidRPr="00B20876">
        <w:rPr>
          <w:rFonts w:ascii="Times New Roman" w:hAnsi="Times New Roman" w:cs="Times New Roman"/>
          <w:sz w:val="28"/>
          <w:szCs w:val="28"/>
        </w:rPr>
        <w:t xml:space="preserve"> от общего объема лимита (план – 1088,9 тыс. рублей, факт – 214,9 тыс. рублей). Образовалась экономия финансовых средств в размере 874,0 тыс. ру</w:t>
      </w:r>
      <w:r w:rsidRPr="00B20876">
        <w:rPr>
          <w:rFonts w:ascii="Times New Roman" w:hAnsi="Times New Roman" w:cs="Times New Roman"/>
          <w:sz w:val="28"/>
          <w:szCs w:val="28"/>
        </w:rPr>
        <w:t>б</w:t>
      </w:r>
      <w:r w:rsidRPr="00B20876">
        <w:rPr>
          <w:rFonts w:ascii="Times New Roman" w:hAnsi="Times New Roman" w:cs="Times New Roman"/>
          <w:sz w:val="28"/>
          <w:szCs w:val="28"/>
        </w:rPr>
        <w:t>лей, которая должна быть возвращена в федеральный бюджет.</w:t>
      </w:r>
    </w:p>
    <w:p w:rsidR="006E32DD" w:rsidRPr="00B20876" w:rsidRDefault="006E32DD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Основным критерием оценки в рамках соглашения с </w:t>
      </w:r>
      <w:r w:rsidRPr="00B20876">
        <w:rPr>
          <w:rFonts w:ascii="Times New Roman" w:hAnsi="Times New Roman" w:cs="Times New Roman"/>
          <w:sz w:val="28"/>
          <w:szCs w:val="28"/>
          <w:lang w:bidi="ru-RU"/>
        </w:rPr>
        <w:t>Федеральной слу</w:t>
      </w:r>
      <w:r w:rsidRPr="00B20876">
        <w:rPr>
          <w:rFonts w:ascii="Times New Roman" w:hAnsi="Times New Roman" w:cs="Times New Roman"/>
          <w:sz w:val="28"/>
          <w:szCs w:val="28"/>
          <w:lang w:bidi="ru-RU"/>
        </w:rPr>
        <w:t>ж</w:t>
      </w:r>
      <w:r w:rsidRPr="00B20876">
        <w:rPr>
          <w:rFonts w:ascii="Times New Roman" w:hAnsi="Times New Roman" w:cs="Times New Roman"/>
          <w:sz w:val="28"/>
          <w:szCs w:val="28"/>
          <w:lang w:bidi="ru-RU"/>
        </w:rPr>
        <w:t>бой по труду и занятости Министерства труда и социальной защиты Росси</w:t>
      </w:r>
      <w:r w:rsidRPr="00B20876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Pr="00B20876">
        <w:rPr>
          <w:rFonts w:ascii="Times New Roman" w:hAnsi="Times New Roman" w:cs="Times New Roman"/>
          <w:sz w:val="28"/>
          <w:szCs w:val="28"/>
          <w:lang w:bidi="ru-RU"/>
        </w:rPr>
        <w:t>ской Федерации в соответствии с пунктом 4.3.3 является «обеспечение дост</w:t>
      </w:r>
      <w:r w:rsidRPr="00B20876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B20876">
        <w:rPr>
          <w:rFonts w:ascii="Times New Roman" w:hAnsi="Times New Roman" w:cs="Times New Roman"/>
          <w:sz w:val="28"/>
          <w:szCs w:val="28"/>
          <w:lang w:bidi="ru-RU"/>
        </w:rPr>
        <w:t>жения значения(ий) результата(ов) регионального проекта».</w:t>
      </w:r>
    </w:p>
    <w:p w:rsidR="00DF7CC3" w:rsidRPr="00B20876" w:rsidRDefault="006E32DD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0876">
        <w:rPr>
          <w:rFonts w:ascii="Times New Roman" w:hAnsi="Times New Roman" w:cs="Times New Roman"/>
          <w:sz w:val="28"/>
          <w:szCs w:val="28"/>
          <w:lang w:bidi="ru-RU"/>
        </w:rPr>
        <w:t>Так, результатом реализации проекта является переобучение, повышение квалификации 15 сотрудников предприятий, который перевыполнен в 1,9 раза (план – 15 человек, факт – 29 человек)</w:t>
      </w:r>
      <w:r w:rsidR="005F01FB" w:rsidRPr="00B2087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054DDB" w:rsidRPr="00B20876" w:rsidRDefault="00054DDB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DF7CC3" w:rsidRPr="00B20876" w:rsidRDefault="00054DDB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9.2. </w:t>
      </w:r>
      <w:r w:rsidR="00805C88" w:rsidRPr="00B20876">
        <w:rPr>
          <w:rFonts w:ascii="Times New Roman" w:hAnsi="Times New Roman" w:cs="Times New Roman"/>
          <w:sz w:val="28"/>
          <w:szCs w:val="28"/>
        </w:rPr>
        <w:t>Повышение эффективности службы занятости</w:t>
      </w:r>
      <w:r w:rsidR="006E32DD" w:rsidRPr="00B20876">
        <w:rPr>
          <w:rFonts w:ascii="Times New Roman" w:hAnsi="Times New Roman" w:cs="Times New Roman"/>
          <w:sz w:val="28"/>
          <w:szCs w:val="28"/>
        </w:rPr>
        <w:t xml:space="preserve">. </w:t>
      </w:r>
      <w:r w:rsidRPr="00B20876">
        <w:rPr>
          <w:rFonts w:ascii="Times New Roman" w:hAnsi="Times New Roman" w:cs="Times New Roman"/>
          <w:sz w:val="28"/>
          <w:szCs w:val="28"/>
        </w:rPr>
        <w:br/>
      </w:r>
      <w:r w:rsidR="00805C88" w:rsidRPr="00B20876">
        <w:rPr>
          <w:rFonts w:ascii="Times New Roman" w:hAnsi="Times New Roman" w:cs="Times New Roman"/>
          <w:sz w:val="28"/>
          <w:szCs w:val="28"/>
        </w:rPr>
        <w:t xml:space="preserve">Мероприятия по модернизации </w:t>
      </w:r>
      <w:r w:rsidR="006E32DD" w:rsidRPr="00B20876">
        <w:rPr>
          <w:rFonts w:ascii="Times New Roman" w:hAnsi="Times New Roman" w:cs="Times New Roman"/>
          <w:sz w:val="28"/>
          <w:szCs w:val="28"/>
        </w:rPr>
        <w:t xml:space="preserve">центров </w:t>
      </w:r>
      <w:r w:rsidRPr="00B20876">
        <w:rPr>
          <w:rFonts w:ascii="Times New Roman" w:hAnsi="Times New Roman" w:cs="Times New Roman"/>
          <w:sz w:val="28"/>
          <w:szCs w:val="28"/>
        </w:rPr>
        <w:br/>
      </w:r>
      <w:r w:rsidR="006E32DD" w:rsidRPr="00B20876">
        <w:rPr>
          <w:rFonts w:ascii="Times New Roman" w:hAnsi="Times New Roman" w:cs="Times New Roman"/>
          <w:sz w:val="28"/>
          <w:szCs w:val="28"/>
        </w:rPr>
        <w:t>заня</w:t>
      </w:r>
      <w:r w:rsidR="00EA35B9" w:rsidRPr="00B20876">
        <w:rPr>
          <w:rFonts w:ascii="Times New Roman" w:hAnsi="Times New Roman" w:cs="Times New Roman"/>
          <w:sz w:val="28"/>
          <w:szCs w:val="28"/>
        </w:rPr>
        <w:t>тости населения Республики Тыва</w:t>
      </w:r>
    </w:p>
    <w:p w:rsidR="00054DDB" w:rsidRPr="00B20876" w:rsidRDefault="00054DDB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16283B" w:rsidRPr="00B20876" w:rsidRDefault="0016283B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0876">
        <w:rPr>
          <w:rFonts w:ascii="Times New Roman" w:hAnsi="Times New Roman" w:cs="Times New Roman"/>
          <w:sz w:val="28"/>
          <w:szCs w:val="28"/>
          <w:lang w:bidi="ru-RU"/>
        </w:rPr>
        <w:t>Мероприятие по повышению эффективности службы занятости в Респу</w:t>
      </w:r>
      <w:r w:rsidRPr="00B20876">
        <w:rPr>
          <w:rFonts w:ascii="Times New Roman" w:hAnsi="Times New Roman" w:cs="Times New Roman"/>
          <w:sz w:val="28"/>
          <w:szCs w:val="28"/>
          <w:lang w:bidi="ru-RU"/>
        </w:rPr>
        <w:t>б</w:t>
      </w:r>
      <w:r w:rsidRPr="00B20876">
        <w:rPr>
          <w:rFonts w:ascii="Times New Roman" w:hAnsi="Times New Roman" w:cs="Times New Roman"/>
          <w:sz w:val="28"/>
          <w:szCs w:val="28"/>
          <w:lang w:bidi="ru-RU"/>
        </w:rPr>
        <w:t>лике Тыва началось с главного центра занятости населения – Центра занятости населения г. Кызыла.</w:t>
      </w:r>
    </w:p>
    <w:p w:rsidR="0016283B" w:rsidRPr="00B20876" w:rsidRDefault="0016283B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0876">
        <w:rPr>
          <w:rFonts w:ascii="Times New Roman" w:hAnsi="Times New Roman" w:cs="Times New Roman"/>
          <w:sz w:val="28"/>
          <w:szCs w:val="28"/>
          <w:lang w:eastAsia="ar-SA"/>
        </w:rPr>
        <w:t>Центр занятости населения г. Кызыла в проект по повышению эффекти</w:t>
      </w:r>
      <w:r w:rsidRPr="00B20876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B20876">
        <w:rPr>
          <w:rFonts w:ascii="Times New Roman" w:hAnsi="Times New Roman" w:cs="Times New Roman"/>
          <w:sz w:val="28"/>
          <w:szCs w:val="28"/>
          <w:lang w:eastAsia="ar-SA"/>
        </w:rPr>
        <w:t>ности деятельности служб занятости населения по федеральному проекту «С</w:t>
      </w:r>
      <w:r w:rsidRPr="00B20876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B20876">
        <w:rPr>
          <w:rFonts w:ascii="Times New Roman" w:hAnsi="Times New Roman" w:cs="Times New Roman"/>
          <w:sz w:val="28"/>
          <w:szCs w:val="28"/>
          <w:lang w:eastAsia="ar-SA"/>
        </w:rPr>
        <w:t>действие занятости» национального проекта «Демография» вошел в 2020 году, участвовал в проекте 2 года</w:t>
      </w:r>
      <w:r w:rsidR="005F01FB" w:rsidRPr="00B20876">
        <w:rPr>
          <w:rFonts w:ascii="Times New Roman" w:hAnsi="Times New Roman" w:cs="Times New Roman"/>
          <w:sz w:val="28"/>
          <w:szCs w:val="28"/>
          <w:lang w:eastAsia="ar-SA"/>
        </w:rPr>
        <w:t>: 2020 год</w:t>
      </w:r>
      <w:r w:rsidRPr="00B20876">
        <w:rPr>
          <w:rFonts w:ascii="Times New Roman" w:hAnsi="Times New Roman" w:cs="Times New Roman"/>
          <w:sz w:val="28"/>
          <w:szCs w:val="28"/>
          <w:lang w:eastAsia="ar-SA"/>
        </w:rPr>
        <w:t xml:space="preserve"> был направлен на к</w:t>
      </w:r>
      <w:r w:rsidR="005F01FB" w:rsidRPr="00B20876">
        <w:rPr>
          <w:rFonts w:ascii="Times New Roman" w:hAnsi="Times New Roman" w:cs="Times New Roman"/>
          <w:sz w:val="28"/>
          <w:szCs w:val="28"/>
          <w:lang w:eastAsia="ar-SA"/>
        </w:rPr>
        <w:t>апитальный ремонт здания, 2021 год</w:t>
      </w:r>
      <w:r w:rsidRPr="00B2087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A35B9" w:rsidRPr="00B20876"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Pr="00B20876">
        <w:rPr>
          <w:rFonts w:ascii="Times New Roman" w:hAnsi="Times New Roman" w:cs="Times New Roman"/>
          <w:sz w:val="28"/>
          <w:szCs w:val="28"/>
          <w:lang w:eastAsia="ar-SA"/>
        </w:rPr>
        <w:t>на внедрение единых требований.</w:t>
      </w:r>
    </w:p>
    <w:p w:rsidR="0016283B" w:rsidRPr="00B20876" w:rsidRDefault="005F01FB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0876">
        <w:rPr>
          <w:rFonts w:ascii="Times New Roman" w:hAnsi="Times New Roman" w:cs="Times New Roman"/>
          <w:sz w:val="28"/>
          <w:szCs w:val="28"/>
          <w:lang w:eastAsia="ar-SA"/>
        </w:rPr>
        <w:t xml:space="preserve">Всего в 2020-2021 годы </w:t>
      </w:r>
      <w:r w:rsidR="0016283B" w:rsidRPr="00B20876">
        <w:rPr>
          <w:rFonts w:ascii="Times New Roman" w:hAnsi="Times New Roman" w:cs="Times New Roman"/>
          <w:sz w:val="28"/>
          <w:szCs w:val="28"/>
          <w:lang w:eastAsia="ar-SA"/>
        </w:rPr>
        <w:t xml:space="preserve">на реализацию было направлено 20 000,0 тыс. </w:t>
      </w:r>
      <w:r w:rsidRPr="00B20876">
        <w:rPr>
          <w:rFonts w:ascii="Times New Roman" w:hAnsi="Times New Roman" w:cs="Times New Roman"/>
          <w:sz w:val="28"/>
          <w:szCs w:val="28"/>
          <w:lang w:eastAsia="ar-SA"/>
        </w:rPr>
        <w:t>рублей, в том числе в 2020 году – 10 000,0 тыс. руб</w:t>
      </w:r>
      <w:r w:rsidR="00EA35B9" w:rsidRPr="00B20876">
        <w:rPr>
          <w:rFonts w:ascii="Times New Roman" w:hAnsi="Times New Roman" w:cs="Times New Roman"/>
          <w:sz w:val="28"/>
          <w:szCs w:val="28"/>
          <w:lang w:eastAsia="ar-SA"/>
        </w:rPr>
        <w:t>лей</w:t>
      </w:r>
      <w:r w:rsidR="0062544E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hAnsi="Times New Roman" w:cs="Times New Roman"/>
          <w:sz w:val="28"/>
          <w:szCs w:val="28"/>
          <w:lang w:eastAsia="ar-SA"/>
        </w:rPr>
        <w:t xml:space="preserve">(федеральный бюджет </w:t>
      </w:r>
      <w:r w:rsidR="00EA35B9" w:rsidRPr="00B20876"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Pr="00B20876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EA35B9" w:rsidRPr="00B20876">
        <w:rPr>
          <w:rFonts w:ascii="Times New Roman" w:hAnsi="Times New Roman" w:cs="Times New Roman"/>
          <w:sz w:val="28"/>
          <w:szCs w:val="28"/>
          <w:lang w:eastAsia="ar-SA"/>
        </w:rPr>
        <w:t>900,0 тыс. рублей</w:t>
      </w:r>
      <w:r w:rsidRPr="00B20876">
        <w:rPr>
          <w:rFonts w:ascii="Times New Roman" w:hAnsi="Times New Roman" w:cs="Times New Roman"/>
          <w:sz w:val="28"/>
          <w:szCs w:val="28"/>
          <w:lang w:eastAsia="ar-SA"/>
        </w:rPr>
        <w:t xml:space="preserve">, республиканский бюджет </w:t>
      </w:r>
      <w:r w:rsidR="00EA35B9" w:rsidRPr="00B20876"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Pr="00B20876">
        <w:rPr>
          <w:rFonts w:ascii="Times New Roman" w:hAnsi="Times New Roman" w:cs="Times New Roman"/>
          <w:sz w:val="28"/>
          <w:szCs w:val="28"/>
          <w:lang w:eastAsia="ar-SA"/>
        </w:rPr>
        <w:t>100,0 тыс. руб</w:t>
      </w:r>
      <w:r w:rsidR="00EA35B9" w:rsidRPr="00B20876">
        <w:rPr>
          <w:rFonts w:ascii="Times New Roman" w:hAnsi="Times New Roman" w:cs="Times New Roman"/>
          <w:sz w:val="28"/>
          <w:szCs w:val="28"/>
          <w:lang w:eastAsia="ar-SA"/>
        </w:rPr>
        <w:t>лей</w:t>
      </w:r>
      <w:r w:rsidRPr="00B20876">
        <w:rPr>
          <w:rFonts w:ascii="Times New Roman" w:hAnsi="Times New Roman" w:cs="Times New Roman"/>
          <w:sz w:val="28"/>
          <w:szCs w:val="28"/>
          <w:lang w:eastAsia="ar-SA"/>
        </w:rPr>
        <w:t>), в 2021 году</w:t>
      </w:r>
      <w:r w:rsidR="0016283B" w:rsidRPr="00B20876">
        <w:rPr>
          <w:rFonts w:ascii="Times New Roman" w:hAnsi="Times New Roman" w:cs="Times New Roman"/>
          <w:sz w:val="28"/>
          <w:szCs w:val="28"/>
          <w:lang w:eastAsia="ar-SA"/>
        </w:rPr>
        <w:t xml:space="preserve"> – 10 000,0 тыс. руб</w:t>
      </w:r>
      <w:r w:rsidR="00EA35B9" w:rsidRPr="00B20876">
        <w:rPr>
          <w:rFonts w:ascii="Times New Roman" w:hAnsi="Times New Roman" w:cs="Times New Roman"/>
          <w:sz w:val="28"/>
          <w:szCs w:val="28"/>
          <w:lang w:eastAsia="ar-SA"/>
        </w:rPr>
        <w:t>лей</w:t>
      </w:r>
      <w:r w:rsidR="0016283B" w:rsidRPr="00B20876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Pr="00B20876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федеральный бюджет </w:t>
      </w:r>
      <w:r w:rsidR="00EA35B9" w:rsidRPr="00B20876">
        <w:rPr>
          <w:rFonts w:ascii="Times New Roman" w:hAnsi="Times New Roman" w:cs="Times New Roman"/>
          <w:sz w:val="28"/>
          <w:szCs w:val="28"/>
          <w:lang w:eastAsia="ar-SA"/>
        </w:rPr>
        <w:t>– 9900,0 тыс. рублей</w:t>
      </w:r>
      <w:r w:rsidRPr="00B20876">
        <w:rPr>
          <w:rFonts w:ascii="Times New Roman" w:hAnsi="Times New Roman" w:cs="Times New Roman"/>
          <w:sz w:val="28"/>
          <w:szCs w:val="28"/>
          <w:lang w:eastAsia="ar-SA"/>
        </w:rPr>
        <w:t>, республ</w:t>
      </w:r>
      <w:r w:rsidRPr="00B20876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B2087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канский бюджет </w:t>
      </w:r>
      <w:r w:rsidR="00EA35B9" w:rsidRPr="00B20876">
        <w:rPr>
          <w:rFonts w:ascii="Times New Roman" w:hAnsi="Times New Roman" w:cs="Times New Roman"/>
          <w:sz w:val="28"/>
          <w:szCs w:val="28"/>
          <w:lang w:eastAsia="ar-SA"/>
        </w:rPr>
        <w:t>– 100,0 тыс. рублей</w:t>
      </w:r>
      <w:r w:rsidR="0016283B" w:rsidRPr="00B20876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16283B" w:rsidRPr="00B20876" w:rsidRDefault="0016283B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Результатом использования субсидии являлся показатель «количество центров занятости в субъектах Российской Федерации, в которых реализуются или реализованы проекты по модернизации» на 2021 год – 1 ед., который был успешно достигнут, </w:t>
      </w:r>
      <w:r w:rsidRPr="00B20876">
        <w:rPr>
          <w:rFonts w:ascii="Times New Roman" w:hAnsi="Times New Roman" w:cs="Times New Roman"/>
          <w:sz w:val="28"/>
          <w:szCs w:val="28"/>
          <w:lang w:eastAsia="ar-SA"/>
        </w:rPr>
        <w:t>финансовые средства были освоены в полном объеме.</w:t>
      </w:r>
    </w:p>
    <w:p w:rsidR="0016283B" w:rsidRPr="00B20876" w:rsidRDefault="00713590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20876">
        <w:rPr>
          <w:rFonts w:ascii="Times New Roman" w:hAnsi="Times New Roman" w:cs="Times New Roman"/>
          <w:sz w:val="28"/>
          <w:szCs w:val="28"/>
          <w:lang w:eastAsia="ar-SA"/>
        </w:rPr>
        <w:t>До проекта модернизации в Ц</w:t>
      </w:r>
      <w:r w:rsidR="0016283B" w:rsidRPr="00B20876">
        <w:rPr>
          <w:rFonts w:ascii="Times New Roman" w:hAnsi="Times New Roman" w:cs="Times New Roman"/>
          <w:sz w:val="28"/>
          <w:szCs w:val="28"/>
          <w:lang w:eastAsia="ar-SA"/>
        </w:rPr>
        <w:t>ентре занятости населения г. Кызыл</w:t>
      </w:r>
      <w:r w:rsidR="00383C6C" w:rsidRPr="00B20876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62544E" w:rsidRPr="00B20876">
        <w:rPr>
          <w:rFonts w:ascii="Times New Roman" w:hAnsi="Times New Roman" w:cs="Times New Roman"/>
          <w:sz w:val="28"/>
          <w:szCs w:val="28"/>
          <w:lang w:eastAsia="ar-SA"/>
        </w:rPr>
        <w:t xml:space="preserve"> раб</w:t>
      </w:r>
      <w:r w:rsidR="0062544E" w:rsidRPr="00B20876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62544E" w:rsidRPr="00B20876">
        <w:rPr>
          <w:rFonts w:ascii="Times New Roman" w:hAnsi="Times New Roman" w:cs="Times New Roman"/>
          <w:sz w:val="28"/>
          <w:szCs w:val="28"/>
          <w:lang w:eastAsia="ar-SA"/>
        </w:rPr>
        <w:t>тал</w:t>
      </w:r>
      <w:r w:rsidR="00383C6C" w:rsidRPr="00B20876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62544E" w:rsidRPr="00B20876">
        <w:rPr>
          <w:rFonts w:ascii="Times New Roman" w:hAnsi="Times New Roman" w:cs="Times New Roman"/>
          <w:sz w:val="28"/>
          <w:szCs w:val="28"/>
          <w:lang w:eastAsia="ar-SA"/>
        </w:rPr>
        <w:t xml:space="preserve"> 10 чел</w:t>
      </w:r>
      <w:r w:rsidR="0062544E" w:rsidRPr="00B20876">
        <w:rPr>
          <w:rFonts w:ascii="Times New Roman" w:hAnsi="Times New Roman" w:cs="Times New Roman"/>
          <w:sz w:val="28"/>
          <w:szCs w:val="28"/>
        </w:rPr>
        <w:t>овек</w:t>
      </w:r>
      <w:r w:rsidR="005F01FB" w:rsidRPr="00B20876">
        <w:rPr>
          <w:rFonts w:ascii="Times New Roman" w:hAnsi="Times New Roman" w:cs="Times New Roman"/>
          <w:sz w:val="28"/>
          <w:szCs w:val="28"/>
          <w:lang w:eastAsia="ar-SA"/>
        </w:rPr>
        <w:t>, включая младший обслуживающий персонал</w:t>
      </w:r>
      <w:r w:rsidR="0016283B" w:rsidRPr="00B20876">
        <w:rPr>
          <w:rFonts w:ascii="Times New Roman" w:hAnsi="Times New Roman" w:cs="Times New Roman"/>
          <w:sz w:val="28"/>
          <w:szCs w:val="28"/>
          <w:lang w:eastAsia="ar-SA"/>
        </w:rPr>
        <w:t>, после модерн</w:t>
      </w:r>
      <w:r w:rsidR="0016283B" w:rsidRPr="00B20876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16283B" w:rsidRPr="00B20876">
        <w:rPr>
          <w:rFonts w:ascii="Times New Roman" w:hAnsi="Times New Roman" w:cs="Times New Roman"/>
          <w:sz w:val="28"/>
          <w:szCs w:val="28"/>
          <w:lang w:eastAsia="ar-SA"/>
        </w:rPr>
        <w:t>зации численность увелич</w:t>
      </w:r>
      <w:r w:rsidR="0062544E" w:rsidRPr="00B20876">
        <w:rPr>
          <w:rFonts w:ascii="Times New Roman" w:hAnsi="Times New Roman" w:cs="Times New Roman"/>
          <w:sz w:val="28"/>
          <w:szCs w:val="28"/>
          <w:lang w:eastAsia="ar-SA"/>
        </w:rPr>
        <w:t>илась до 30,75 чел</w:t>
      </w:r>
      <w:r w:rsidR="0062544E" w:rsidRPr="00B20876">
        <w:rPr>
          <w:rFonts w:ascii="Times New Roman" w:hAnsi="Times New Roman" w:cs="Times New Roman"/>
          <w:sz w:val="28"/>
          <w:szCs w:val="28"/>
        </w:rPr>
        <w:t>овек</w:t>
      </w:r>
      <w:r w:rsidR="005F01FB" w:rsidRPr="00B20876">
        <w:rPr>
          <w:rFonts w:ascii="Times New Roman" w:hAnsi="Times New Roman" w:cs="Times New Roman"/>
          <w:sz w:val="28"/>
          <w:szCs w:val="28"/>
          <w:lang w:eastAsia="ar-SA"/>
        </w:rPr>
        <w:t>, включая младший обслуж</w:t>
      </w:r>
      <w:r w:rsidR="005F01FB" w:rsidRPr="00B20876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5F01FB" w:rsidRPr="00B20876">
        <w:rPr>
          <w:rFonts w:ascii="Times New Roman" w:hAnsi="Times New Roman" w:cs="Times New Roman"/>
          <w:sz w:val="28"/>
          <w:szCs w:val="28"/>
          <w:lang w:eastAsia="ar-SA"/>
        </w:rPr>
        <w:t>вающий персонал</w:t>
      </w:r>
      <w:r w:rsidR="0016283B" w:rsidRPr="00B2087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6283B" w:rsidRPr="00B20876" w:rsidRDefault="005F01FB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20876">
        <w:rPr>
          <w:rFonts w:ascii="Times New Roman" w:hAnsi="Times New Roman" w:cs="Times New Roman"/>
          <w:sz w:val="28"/>
          <w:szCs w:val="28"/>
          <w:lang w:eastAsia="ar-SA"/>
        </w:rPr>
        <w:t>Вторым ц</w:t>
      </w:r>
      <w:r w:rsidR="0016283B" w:rsidRPr="00B20876">
        <w:rPr>
          <w:rFonts w:ascii="Times New Roman" w:hAnsi="Times New Roman" w:cs="Times New Roman"/>
          <w:sz w:val="28"/>
          <w:szCs w:val="28"/>
          <w:lang w:eastAsia="ar-SA"/>
        </w:rPr>
        <w:t>ентром занятости населения, который вошел в проект по моде</w:t>
      </w:r>
      <w:r w:rsidR="0016283B" w:rsidRPr="00B20876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16283B" w:rsidRPr="00B20876">
        <w:rPr>
          <w:rFonts w:ascii="Times New Roman" w:hAnsi="Times New Roman" w:cs="Times New Roman"/>
          <w:sz w:val="28"/>
          <w:szCs w:val="28"/>
          <w:lang w:eastAsia="ar-SA"/>
        </w:rPr>
        <w:t>низации</w:t>
      </w:r>
      <w:r w:rsidR="00383C6C" w:rsidRPr="00B20876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16283B" w:rsidRPr="00B20876">
        <w:rPr>
          <w:rFonts w:ascii="Times New Roman" w:hAnsi="Times New Roman" w:cs="Times New Roman"/>
          <w:sz w:val="28"/>
          <w:szCs w:val="28"/>
          <w:lang w:eastAsia="ar-SA"/>
        </w:rPr>
        <w:t xml:space="preserve"> стал Центр занятости населения Танд</w:t>
      </w:r>
      <w:r w:rsidR="00545982" w:rsidRPr="00B20876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16283B" w:rsidRPr="00B20876">
        <w:rPr>
          <w:rFonts w:ascii="Times New Roman" w:hAnsi="Times New Roman" w:cs="Times New Roman"/>
          <w:sz w:val="28"/>
          <w:szCs w:val="28"/>
          <w:lang w:eastAsia="ar-SA"/>
        </w:rPr>
        <w:t>нского кожууна.</w:t>
      </w:r>
    </w:p>
    <w:p w:rsidR="0016283B" w:rsidRPr="00B20876" w:rsidRDefault="00A13FF3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20876">
        <w:rPr>
          <w:rFonts w:ascii="Times New Roman" w:hAnsi="Times New Roman" w:cs="Times New Roman"/>
          <w:sz w:val="28"/>
          <w:szCs w:val="28"/>
          <w:lang w:eastAsia="ar-SA"/>
        </w:rPr>
        <w:t xml:space="preserve">Всего в 2022 году на мероприятие по модернизации центра занятости населения </w:t>
      </w:r>
      <w:r w:rsidR="00383C6C" w:rsidRPr="00B20876">
        <w:rPr>
          <w:rFonts w:ascii="Times New Roman" w:hAnsi="Times New Roman" w:cs="Times New Roman"/>
          <w:sz w:val="28"/>
          <w:szCs w:val="28"/>
          <w:lang w:eastAsia="ar-SA"/>
        </w:rPr>
        <w:t xml:space="preserve">было </w:t>
      </w:r>
      <w:r w:rsidR="0062544E" w:rsidRPr="00B20876">
        <w:rPr>
          <w:rFonts w:ascii="Times New Roman" w:hAnsi="Times New Roman" w:cs="Times New Roman"/>
          <w:sz w:val="28"/>
          <w:szCs w:val="28"/>
          <w:lang w:eastAsia="ar-SA"/>
        </w:rPr>
        <w:t>предусмотрено 10 000,0 тыс. руб</w:t>
      </w:r>
      <w:r w:rsidR="00383C6C" w:rsidRPr="00B20876">
        <w:rPr>
          <w:rFonts w:ascii="Times New Roman" w:hAnsi="Times New Roman" w:cs="Times New Roman"/>
          <w:sz w:val="28"/>
          <w:szCs w:val="28"/>
        </w:rPr>
        <w:t>лей</w:t>
      </w:r>
      <w:r w:rsidRPr="00B20876">
        <w:rPr>
          <w:rFonts w:ascii="Times New Roman" w:hAnsi="Times New Roman" w:cs="Times New Roman"/>
          <w:sz w:val="28"/>
          <w:szCs w:val="28"/>
          <w:lang w:eastAsia="ar-SA"/>
        </w:rPr>
        <w:t xml:space="preserve">, из них </w:t>
      </w:r>
      <w:r w:rsidR="00383C6C" w:rsidRPr="00B20876">
        <w:rPr>
          <w:rFonts w:ascii="Times New Roman" w:hAnsi="Times New Roman" w:cs="Times New Roman"/>
          <w:sz w:val="28"/>
          <w:szCs w:val="28"/>
          <w:lang w:eastAsia="ar-SA"/>
        </w:rPr>
        <w:t>из</w:t>
      </w:r>
      <w:r w:rsidRPr="00B20876">
        <w:rPr>
          <w:rFonts w:ascii="Times New Roman" w:hAnsi="Times New Roman" w:cs="Times New Roman"/>
          <w:sz w:val="28"/>
          <w:szCs w:val="28"/>
          <w:lang w:eastAsia="ar-SA"/>
        </w:rPr>
        <w:t xml:space="preserve"> федерального бюджета – 9 900,00 тыс. руб</w:t>
      </w:r>
      <w:r w:rsidR="00383C6C" w:rsidRPr="00B20876">
        <w:rPr>
          <w:rFonts w:ascii="Times New Roman" w:hAnsi="Times New Roman" w:cs="Times New Roman"/>
          <w:sz w:val="28"/>
          <w:szCs w:val="28"/>
          <w:lang w:eastAsia="ar-SA"/>
        </w:rPr>
        <w:t>лей</w:t>
      </w:r>
      <w:r w:rsidRPr="00B20876">
        <w:rPr>
          <w:rFonts w:ascii="Times New Roman" w:hAnsi="Times New Roman" w:cs="Times New Roman"/>
          <w:sz w:val="28"/>
          <w:szCs w:val="28"/>
          <w:lang w:eastAsia="ar-SA"/>
        </w:rPr>
        <w:t>, республикан</w:t>
      </w:r>
      <w:r w:rsidR="0016283B" w:rsidRPr="00B20876">
        <w:rPr>
          <w:rFonts w:ascii="Times New Roman" w:hAnsi="Times New Roman" w:cs="Times New Roman"/>
          <w:sz w:val="28"/>
          <w:szCs w:val="28"/>
          <w:lang w:eastAsia="ar-SA"/>
        </w:rPr>
        <w:t>ского бюджета – 100,0 тыс. ру</w:t>
      </w:r>
      <w:r w:rsidR="0016283B" w:rsidRPr="00B20876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="00383C6C" w:rsidRPr="00B20876">
        <w:rPr>
          <w:rFonts w:ascii="Times New Roman" w:hAnsi="Times New Roman" w:cs="Times New Roman"/>
          <w:sz w:val="28"/>
          <w:szCs w:val="28"/>
          <w:lang w:eastAsia="ar-SA"/>
        </w:rPr>
        <w:t>лей</w:t>
      </w:r>
      <w:r w:rsidR="0016283B" w:rsidRPr="00B2087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5038D" w:rsidRPr="00B20876" w:rsidRDefault="0016283B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  <w:lang w:eastAsia="ar-SA"/>
        </w:rPr>
        <w:t xml:space="preserve">Средства были направлены </w:t>
      </w:r>
      <w:r w:rsidR="00A13FF3" w:rsidRPr="00B20876">
        <w:rPr>
          <w:rFonts w:ascii="Times New Roman" w:hAnsi="Times New Roman" w:cs="Times New Roman"/>
          <w:sz w:val="28"/>
          <w:szCs w:val="28"/>
        </w:rPr>
        <w:t>на</w:t>
      </w:r>
      <w:r w:rsidR="00383C6C" w:rsidRPr="00B20876">
        <w:rPr>
          <w:rFonts w:ascii="Times New Roman" w:hAnsi="Times New Roman" w:cs="Times New Roman"/>
          <w:sz w:val="28"/>
          <w:szCs w:val="28"/>
        </w:rPr>
        <w:t xml:space="preserve"> проведение ремонтных работ, </w:t>
      </w:r>
      <w:r w:rsidR="00A13FF3" w:rsidRPr="00B20876">
        <w:rPr>
          <w:rFonts w:ascii="Times New Roman" w:hAnsi="Times New Roman" w:cs="Times New Roman"/>
          <w:sz w:val="28"/>
          <w:szCs w:val="28"/>
        </w:rPr>
        <w:t>оснащ</w:t>
      </w:r>
      <w:r w:rsidRPr="00B20876">
        <w:rPr>
          <w:rFonts w:ascii="Times New Roman" w:hAnsi="Times New Roman" w:cs="Times New Roman"/>
          <w:sz w:val="28"/>
          <w:szCs w:val="28"/>
        </w:rPr>
        <w:t xml:space="preserve">ение рабочих мест, </w:t>
      </w:r>
      <w:r w:rsidR="00713590" w:rsidRPr="00B20876">
        <w:rPr>
          <w:rFonts w:ascii="Times New Roman" w:hAnsi="Times New Roman" w:cs="Times New Roman"/>
          <w:sz w:val="28"/>
          <w:szCs w:val="28"/>
        </w:rPr>
        <w:t>внедрение фирменного стиля в центре занятости населения</w:t>
      </w:r>
      <w:r w:rsidR="00A13FF3" w:rsidRPr="00B20876">
        <w:rPr>
          <w:rFonts w:ascii="Times New Roman" w:hAnsi="Times New Roman" w:cs="Times New Roman"/>
          <w:sz w:val="28"/>
          <w:szCs w:val="28"/>
        </w:rPr>
        <w:t>.</w:t>
      </w:r>
    </w:p>
    <w:p w:rsidR="00E87B5C" w:rsidRPr="00B20876" w:rsidRDefault="00445871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76">
        <w:rPr>
          <w:rFonts w:ascii="Times New Roman" w:eastAsia="Times New Roman" w:hAnsi="Times New Roman" w:cs="Times New Roman"/>
          <w:sz w:val="28"/>
          <w:szCs w:val="28"/>
        </w:rPr>
        <w:t xml:space="preserve">Помимо этого, в 2023 году Республика Тыва вошла в число 17 субъектов Российской Федерации по комплексной модернизации сети центров занятости населения. </w:t>
      </w:r>
      <w:r w:rsidR="00713590" w:rsidRPr="00B20876">
        <w:rPr>
          <w:rFonts w:ascii="Times New Roman" w:hAnsi="Times New Roman" w:cs="Times New Roman"/>
          <w:sz w:val="28"/>
          <w:szCs w:val="28"/>
          <w:shd w:val="clear" w:color="auto" w:fill="FFFFFF"/>
        </w:rPr>
        <w:t>На модернизацию ц</w:t>
      </w:r>
      <w:r w:rsidRPr="00B20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ентра занятости населения республика </w:t>
      </w:r>
      <w:r w:rsidR="00DE6A8F" w:rsidRPr="00B20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2023 году </w:t>
      </w:r>
      <w:r w:rsidRPr="00B20876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получила 145 млн</w:t>
      </w:r>
      <w:r w:rsidR="0062544E" w:rsidRPr="00B208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20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</w:t>
      </w:r>
    </w:p>
    <w:p w:rsidR="00E87B5C" w:rsidRPr="00B20876" w:rsidRDefault="00445871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Республике Тыва мероприятия по реализации мер комплексной моде</w:t>
      </w:r>
      <w:r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низации проходили в опережающем темпе. Согласно единым правилам проекта в центрах проведены текущие ремонты в зданиях, брендирование, полностью обновлена материально-техническая база, повышена заработная плата сотру</w:t>
      </w:r>
      <w:r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ников. Обязательный этап – организация централизованного управления всей </w:t>
      </w:r>
      <w:r w:rsidR="00E87B5C"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сети службы занятости в регионе.</w:t>
      </w:r>
    </w:p>
    <w:p w:rsidR="00E87B5C" w:rsidRPr="00B20876" w:rsidRDefault="00713590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12 января 2023 г.</w:t>
      </w:r>
      <w:r w:rsidR="00445871"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 центров занятости населения Тувы начали работу под единым управлением ГКУ «Центр занятости населения Республики Тыва»</w:t>
      </w:r>
      <w:r w:rsidR="00DE6A8F"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ЦЗН)</w:t>
      </w:r>
      <w:r w:rsidR="00445871"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Сами же районные служб</w:t>
      </w:r>
      <w:r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стали называться т</w:t>
      </w:r>
      <w:r w:rsidR="00445871"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ерриториальными отделами ЦЗН.</w:t>
      </w:r>
    </w:p>
    <w:p w:rsidR="00E87B5C" w:rsidRPr="00B20876" w:rsidRDefault="00445871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июня </w:t>
      </w:r>
      <w:r w:rsidR="00DE6A8F"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2023 г. </w:t>
      </w:r>
      <w:r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состоялось торжественное открытие центрального офиса ЦЗН, где расположился административный персонал, осуществляющий центр</w:t>
      </w:r>
      <w:r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лизованное управление районными отделами.</w:t>
      </w:r>
    </w:p>
    <w:p w:rsidR="00E87B5C" w:rsidRPr="00B20876" w:rsidRDefault="00445871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отметить, что республика сохранила штатные единицы в системе службы занятости, сокращения персонала не было. Правительством Республики Тыва обеспечено обязательство по увеличению средней заработной платы сп</w:t>
      </w:r>
      <w:r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циалистов ЦЗН.</w:t>
      </w:r>
    </w:p>
    <w:p w:rsidR="00445871" w:rsidRPr="00B20876" w:rsidRDefault="00445871" w:rsidP="00B20876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</w:t>
      </w:r>
      <w:r w:rsidR="00713590"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образом,</w:t>
      </w:r>
      <w:r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Республике Тыва 15 декабря </w:t>
      </w:r>
      <w:r w:rsidR="00DE6A8F"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2023 г. </w:t>
      </w:r>
      <w:r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центры занятости открыли двери для посетителей как функциональные современные простра</w:t>
      </w:r>
      <w:r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2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ства. И в течение года кадровые центры перейдут полностью на новый формат работы, предполагающий также обновление методов работы специалистов, приобретение новых компетенций и навыков.</w:t>
      </w:r>
    </w:p>
    <w:p w:rsidR="00822F91" w:rsidRPr="00B20876" w:rsidRDefault="00134EEE" w:rsidP="00B2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="00822F91" w:rsidRPr="00B20876">
        <w:rPr>
          <w:rFonts w:ascii="Times New Roman" w:hAnsi="Times New Roman" w:cs="Times New Roman"/>
          <w:sz w:val="28"/>
          <w:szCs w:val="28"/>
        </w:rPr>
        <w:t xml:space="preserve">. </w:t>
      </w:r>
      <w:r w:rsidR="00546097" w:rsidRPr="00B20876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822F91" w:rsidRPr="00B20876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</w:t>
      </w:r>
    </w:p>
    <w:p w:rsidR="00177F23" w:rsidRPr="00B20876" w:rsidRDefault="00177F23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039" w:rsidRPr="00B20876" w:rsidRDefault="004B2039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За </w:t>
      </w:r>
      <w:r w:rsidR="00713590" w:rsidRPr="00B20876">
        <w:rPr>
          <w:rFonts w:ascii="Times New Roman" w:hAnsi="Times New Roman" w:cs="Times New Roman"/>
          <w:sz w:val="28"/>
          <w:szCs w:val="28"/>
        </w:rPr>
        <w:t xml:space="preserve">период с 2020 года по 2023 год </w:t>
      </w:r>
      <w:r w:rsidRPr="00B20876">
        <w:rPr>
          <w:rFonts w:ascii="Times New Roman" w:hAnsi="Times New Roman" w:cs="Times New Roman"/>
          <w:sz w:val="28"/>
          <w:szCs w:val="28"/>
        </w:rPr>
        <w:t xml:space="preserve">в целях получения государственных услуг в области содействия занятости населения в центры занятости населения республики обратилось </w:t>
      </w:r>
      <w:r w:rsidR="00254008" w:rsidRPr="00B20876">
        <w:rPr>
          <w:rFonts w:ascii="Times New Roman" w:hAnsi="Times New Roman" w:cs="Times New Roman"/>
          <w:sz w:val="28"/>
          <w:szCs w:val="28"/>
        </w:rPr>
        <w:t>92,845 тыс. человек. Из числа обратившихся граждан были т</w:t>
      </w:r>
      <w:r w:rsidRPr="00B20876">
        <w:rPr>
          <w:rFonts w:ascii="Times New Roman" w:hAnsi="Times New Roman" w:cs="Times New Roman"/>
          <w:sz w:val="28"/>
          <w:szCs w:val="28"/>
        </w:rPr>
        <w:t>рудоустроен</w:t>
      </w:r>
      <w:r w:rsidR="00254008" w:rsidRPr="00B20876">
        <w:rPr>
          <w:rFonts w:ascii="Times New Roman" w:hAnsi="Times New Roman" w:cs="Times New Roman"/>
          <w:sz w:val="28"/>
          <w:szCs w:val="28"/>
        </w:rPr>
        <w:t>ы</w:t>
      </w:r>
      <w:r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="00254008" w:rsidRPr="00B20876">
        <w:rPr>
          <w:rFonts w:ascii="Times New Roman" w:hAnsi="Times New Roman" w:cs="Times New Roman"/>
          <w:sz w:val="28"/>
          <w:szCs w:val="28"/>
        </w:rPr>
        <w:t>39,8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тыс. безработных граждан, из них на постоянные р</w:t>
      </w:r>
      <w:r w:rsidRPr="00B20876">
        <w:rPr>
          <w:rFonts w:ascii="Times New Roman" w:hAnsi="Times New Roman" w:cs="Times New Roman"/>
          <w:sz w:val="28"/>
          <w:szCs w:val="28"/>
        </w:rPr>
        <w:t>а</w:t>
      </w:r>
      <w:r w:rsidRPr="00B20876">
        <w:rPr>
          <w:rFonts w:ascii="Times New Roman" w:hAnsi="Times New Roman" w:cs="Times New Roman"/>
          <w:sz w:val="28"/>
          <w:szCs w:val="28"/>
        </w:rPr>
        <w:t xml:space="preserve">бочие места </w:t>
      </w:r>
      <w:r w:rsidR="00134EEE" w:rsidRPr="00B20876">
        <w:rPr>
          <w:rFonts w:ascii="Times New Roman" w:hAnsi="Times New Roman" w:cs="Times New Roman"/>
          <w:sz w:val="28"/>
          <w:szCs w:val="28"/>
        </w:rPr>
        <w:t xml:space="preserve">– </w:t>
      </w:r>
      <w:r w:rsidR="00254008" w:rsidRPr="00B20876">
        <w:rPr>
          <w:rFonts w:ascii="Times New Roman" w:hAnsi="Times New Roman" w:cs="Times New Roman"/>
          <w:sz w:val="28"/>
          <w:szCs w:val="28"/>
        </w:rPr>
        <w:t>21,0</w:t>
      </w:r>
      <w:r w:rsidR="00713590" w:rsidRPr="00B20876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Pr="00B20876">
        <w:rPr>
          <w:rFonts w:ascii="Times New Roman" w:hAnsi="Times New Roman" w:cs="Times New Roman"/>
          <w:sz w:val="28"/>
          <w:szCs w:val="28"/>
        </w:rPr>
        <w:t xml:space="preserve">, на временные </w:t>
      </w:r>
      <w:r w:rsidR="00134EEE" w:rsidRPr="00B20876">
        <w:rPr>
          <w:rFonts w:ascii="Times New Roman" w:hAnsi="Times New Roman" w:cs="Times New Roman"/>
          <w:sz w:val="28"/>
          <w:szCs w:val="28"/>
        </w:rPr>
        <w:t xml:space="preserve">– </w:t>
      </w:r>
      <w:r w:rsidR="00254008" w:rsidRPr="00B20876">
        <w:rPr>
          <w:rFonts w:ascii="Times New Roman" w:hAnsi="Times New Roman" w:cs="Times New Roman"/>
          <w:sz w:val="28"/>
          <w:szCs w:val="28"/>
        </w:rPr>
        <w:t>19,8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:rsidR="005B5BEE" w:rsidRPr="00B20876" w:rsidRDefault="004B2039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По итогам реализации государственной программы на региональном рынке труд</w:t>
      </w:r>
      <w:r w:rsidR="005B5BEE" w:rsidRPr="00B20876">
        <w:rPr>
          <w:rFonts w:ascii="Times New Roman" w:hAnsi="Times New Roman" w:cs="Times New Roman"/>
          <w:sz w:val="28"/>
          <w:szCs w:val="28"/>
        </w:rPr>
        <w:t>а сложилась следующая ситуация:</w:t>
      </w:r>
    </w:p>
    <w:p w:rsidR="005A3C3D" w:rsidRPr="00B20876" w:rsidRDefault="004B2039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уровень общей безработицы </w:t>
      </w:r>
      <w:r w:rsidR="00254008" w:rsidRPr="00B20876">
        <w:rPr>
          <w:rFonts w:ascii="Times New Roman" w:hAnsi="Times New Roman" w:cs="Times New Roman"/>
          <w:sz w:val="28"/>
          <w:szCs w:val="28"/>
        </w:rPr>
        <w:t xml:space="preserve">в сравнении с 2020 годом снизился на 11,4 процентных пункта и </w:t>
      </w:r>
      <w:r w:rsidRPr="00B2087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54008" w:rsidRPr="00B20876">
        <w:rPr>
          <w:rFonts w:ascii="Times New Roman" w:hAnsi="Times New Roman" w:cs="Times New Roman"/>
          <w:sz w:val="28"/>
          <w:szCs w:val="28"/>
        </w:rPr>
        <w:t>по итогам 2023 года 6,6</w:t>
      </w:r>
      <w:r w:rsidR="00D17439" w:rsidRPr="00B2087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B20876">
        <w:rPr>
          <w:rFonts w:ascii="Times New Roman" w:hAnsi="Times New Roman" w:cs="Times New Roman"/>
          <w:sz w:val="28"/>
          <w:szCs w:val="28"/>
        </w:rPr>
        <w:t xml:space="preserve"> (</w:t>
      </w:r>
      <w:r w:rsidR="00713590" w:rsidRPr="00B20876">
        <w:rPr>
          <w:rFonts w:ascii="Times New Roman" w:hAnsi="Times New Roman" w:cs="Times New Roman"/>
          <w:sz w:val="28"/>
          <w:szCs w:val="28"/>
        </w:rPr>
        <w:t>в 2020 году – 18,0</w:t>
      </w:r>
      <w:r w:rsidR="00D17439" w:rsidRPr="00B20876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713590" w:rsidRPr="00B20876">
        <w:rPr>
          <w:rFonts w:ascii="Times New Roman" w:hAnsi="Times New Roman" w:cs="Times New Roman"/>
          <w:sz w:val="28"/>
          <w:szCs w:val="28"/>
        </w:rPr>
        <w:t>, 2021 году – 15,0, 2022 году</w:t>
      </w:r>
      <w:r w:rsidR="00254008" w:rsidRPr="00B20876">
        <w:rPr>
          <w:rFonts w:ascii="Times New Roman" w:hAnsi="Times New Roman" w:cs="Times New Roman"/>
          <w:sz w:val="28"/>
          <w:szCs w:val="28"/>
        </w:rPr>
        <w:t xml:space="preserve"> – 9,5</w:t>
      </w:r>
      <w:r w:rsidR="00D17439" w:rsidRPr="00B2087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4008" w:rsidRPr="00B20876">
        <w:rPr>
          <w:rFonts w:ascii="Times New Roman" w:hAnsi="Times New Roman" w:cs="Times New Roman"/>
          <w:sz w:val="28"/>
          <w:szCs w:val="28"/>
        </w:rPr>
        <w:t>);</w:t>
      </w:r>
    </w:p>
    <w:p w:rsidR="00546097" w:rsidRPr="00B20876" w:rsidRDefault="004B2039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общая численность безработных граждан составила </w:t>
      </w:r>
      <w:r w:rsidR="00254008" w:rsidRPr="00B20876">
        <w:rPr>
          <w:rFonts w:ascii="Times New Roman" w:hAnsi="Times New Roman" w:cs="Times New Roman"/>
          <w:sz w:val="28"/>
          <w:szCs w:val="28"/>
        </w:rPr>
        <w:t xml:space="preserve">в конце 2023 года </w:t>
      </w:r>
      <w:r w:rsidRPr="00B20876">
        <w:rPr>
          <w:rFonts w:ascii="Times New Roman" w:hAnsi="Times New Roman" w:cs="Times New Roman"/>
          <w:sz w:val="28"/>
          <w:szCs w:val="28"/>
        </w:rPr>
        <w:t>8,2 тыс. человек</w:t>
      </w:r>
      <w:r w:rsidR="00254008" w:rsidRPr="00B20876">
        <w:rPr>
          <w:rFonts w:ascii="Times New Roman" w:hAnsi="Times New Roman" w:cs="Times New Roman"/>
          <w:sz w:val="28"/>
          <w:szCs w:val="28"/>
        </w:rPr>
        <w:t xml:space="preserve"> со снижением на 15,3</w:t>
      </w:r>
      <w:r w:rsidRPr="00B20876">
        <w:rPr>
          <w:rFonts w:ascii="Times New Roman" w:hAnsi="Times New Roman" w:cs="Times New Roman"/>
          <w:sz w:val="28"/>
          <w:szCs w:val="28"/>
        </w:rPr>
        <w:t xml:space="preserve"> тыс. человек по сравнению с показателями </w:t>
      </w:r>
      <w:r w:rsidR="00254008" w:rsidRPr="00B20876">
        <w:rPr>
          <w:rFonts w:ascii="Times New Roman" w:hAnsi="Times New Roman" w:cs="Times New Roman"/>
          <w:sz w:val="28"/>
          <w:szCs w:val="28"/>
        </w:rPr>
        <w:t>2020 года (</w:t>
      </w:r>
      <w:r w:rsidR="0062544E" w:rsidRPr="00B20876">
        <w:rPr>
          <w:rFonts w:ascii="Times New Roman" w:hAnsi="Times New Roman" w:cs="Times New Roman"/>
          <w:sz w:val="28"/>
          <w:szCs w:val="28"/>
        </w:rPr>
        <w:t>в 2020 году – 23,5 тыс. человек, 2021 году – 19,1 тыс. человек, 2022 году</w:t>
      </w:r>
      <w:r w:rsidR="00254008" w:rsidRPr="00B20876">
        <w:rPr>
          <w:rFonts w:ascii="Times New Roman" w:hAnsi="Times New Roman" w:cs="Times New Roman"/>
          <w:sz w:val="28"/>
          <w:szCs w:val="28"/>
        </w:rPr>
        <w:t xml:space="preserve"> – 12,3 тыс. человек)</w:t>
      </w:r>
      <w:r w:rsidR="000D6EB0" w:rsidRPr="00B20876">
        <w:rPr>
          <w:rFonts w:ascii="Times New Roman" w:hAnsi="Times New Roman" w:cs="Times New Roman"/>
          <w:sz w:val="28"/>
          <w:szCs w:val="28"/>
        </w:rPr>
        <w:t>.</w:t>
      </w:r>
    </w:p>
    <w:p w:rsidR="00546097" w:rsidRPr="00B20876" w:rsidRDefault="00546097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Удалось достичь и хороших результатов в сфере оплаты и охраны труда на территории Республики Тыва:</w:t>
      </w:r>
    </w:p>
    <w:p w:rsidR="00546097" w:rsidRPr="00B20876" w:rsidRDefault="00546097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По итогам 2020 года достигнуты следующие результаты:</w:t>
      </w:r>
    </w:p>
    <w:p w:rsidR="00546097" w:rsidRPr="00B20876" w:rsidRDefault="002D0BD0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удельный вес рабочих мест, на которых проведена специальная оценка условий </w:t>
      </w:r>
      <w:proofErr w:type="gramStart"/>
      <w:r w:rsidRPr="00B20876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B20876">
        <w:rPr>
          <w:rFonts w:ascii="Times New Roman" w:hAnsi="Times New Roman" w:cs="Times New Roman"/>
          <w:sz w:val="28"/>
          <w:szCs w:val="28"/>
        </w:rPr>
        <w:t xml:space="preserve"> увеличился до 15 </w:t>
      </w:r>
      <w:r w:rsidR="00D17439" w:rsidRPr="00B20876">
        <w:rPr>
          <w:rFonts w:ascii="Times New Roman" w:hAnsi="Times New Roman" w:cs="Times New Roman"/>
          <w:sz w:val="28"/>
          <w:szCs w:val="28"/>
        </w:rPr>
        <w:t>процентов</w:t>
      </w:r>
      <w:r w:rsidRPr="00B20876">
        <w:rPr>
          <w:rFonts w:ascii="Times New Roman" w:hAnsi="Times New Roman" w:cs="Times New Roman"/>
          <w:sz w:val="28"/>
          <w:szCs w:val="28"/>
        </w:rPr>
        <w:t xml:space="preserve"> от о</w:t>
      </w:r>
      <w:r w:rsidR="00546097" w:rsidRPr="00B20876">
        <w:rPr>
          <w:rFonts w:ascii="Times New Roman" w:hAnsi="Times New Roman" w:cs="Times New Roman"/>
          <w:sz w:val="28"/>
          <w:szCs w:val="28"/>
        </w:rPr>
        <w:t>бщего количества рабочих мест;</w:t>
      </w:r>
    </w:p>
    <w:p w:rsidR="00546097" w:rsidRPr="00B20876" w:rsidRDefault="002D0BD0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размер номинальной начисленной среднемесячной заработной платы р</w:t>
      </w:r>
      <w:r w:rsidRPr="00B20876">
        <w:rPr>
          <w:rFonts w:ascii="Times New Roman" w:hAnsi="Times New Roman" w:cs="Times New Roman"/>
          <w:sz w:val="28"/>
          <w:szCs w:val="28"/>
        </w:rPr>
        <w:t>а</w:t>
      </w:r>
      <w:r w:rsidRPr="00B20876">
        <w:rPr>
          <w:rFonts w:ascii="Times New Roman" w:hAnsi="Times New Roman" w:cs="Times New Roman"/>
          <w:sz w:val="28"/>
          <w:szCs w:val="28"/>
        </w:rPr>
        <w:t>ботников организаций увеличился до 44 104,0 рубля.</w:t>
      </w:r>
    </w:p>
    <w:p w:rsidR="00546097" w:rsidRPr="00B20876" w:rsidRDefault="002D0BD0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По итогам 2021 года до</w:t>
      </w:r>
      <w:r w:rsidR="00546097" w:rsidRPr="00B20876">
        <w:rPr>
          <w:rFonts w:ascii="Times New Roman" w:hAnsi="Times New Roman" w:cs="Times New Roman"/>
          <w:sz w:val="28"/>
          <w:szCs w:val="28"/>
        </w:rPr>
        <w:t>стигнуты следующие показатели:</w:t>
      </w:r>
    </w:p>
    <w:p w:rsidR="00546097" w:rsidRPr="00B20876" w:rsidRDefault="002D0BD0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удельный вес рабочих мест, на которых проведена специальная оценка условий </w:t>
      </w:r>
      <w:proofErr w:type="gramStart"/>
      <w:r w:rsidRPr="00B20876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B20876">
        <w:rPr>
          <w:rFonts w:ascii="Times New Roman" w:hAnsi="Times New Roman" w:cs="Times New Roman"/>
          <w:sz w:val="28"/>
          <w:szCs w:val="28"/>
        </w:rPr>
        <w:t xml:space="preserve"> увеличился до 14,4 </w:t>
      </w:r>
      <w:r w:rsidR="00D17439" w:rsidRPr="00B20876">
        <w:rPr>
          <w:rFonts w:ascii="Times New Roman" w:hAnsi="Times New Roman" w:cs="Times New Roman"/>
          <w:sz w:val="28"/>
          <w:szCs w:val="28"/>
        </w:rPr>
        <w:t>процента</w:t>
      </w:r>
      <w:r w:rsidRPr="00B20876">
        <w:rPr>
          <w:rFonts w:ascii="Times New Roman" w:hAnsi="Times New Roman" w:cs="Times New Roman"/>
          <w:sz w:val="28"/>
          <w:szCs w:val="28"/>
        </w:rPr>
        <w:t xml:space="preserve"> от общего количества рабочих мест;</w:t>
      </w:r>
    </w:p>
    <w:p w:rsidR="00546097" w:rsidRPr="00B20876" w:rsidRDefault="002D0BD0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размер номинальной начисленной среднемесячной заработной платы р</w:t>
      </w:r>
      <w:r w:rsidRPr="00B20876">
        <w:rPr>
          <w:rFonts w:ascii="Times New Roman" w:hAnsi="Times New Roman" w:cs="Times New Roman"/>
          <w:sz w:val="28"/>
          <w:szCs w:val="28"/>
        </w:rPr>
        <w:t>а</w:t>
      </w:r>
      <w:r w:rsidRPr="00B20876">
        <w:rPr>
          <w:rFonts w:ascii="Times New Roman" w:hAnsi="Times New Roman" w:cs="Times New Roman"/>
          <w:sz w:val="28"/>
          <w:szCs w:val="28"/>
        </w:rPr>
        <w:t>ботников организаций увеличился до 47 897,0 рубля.</w:t>
      </w:r>
    </w:p>
    <w:p w:rsidR="00546097" w:rsidRPr="00B20876" w:rsidRDefault="002D0BD0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За 2022 год плановые значени</w:t>
      </w:r>
      <w:r w:rsidR="00546097" w:rsidRPr="00B20876">
        <w:rPr>
          <w:rFonts w:ascii="Times New Roman" w:hAnsi="Times New Roman" w:cs="Times New Roman"/>
          <w:sz w:val="28"/>
          <w:szCs w:val="28"/>
        </w:rPr>
        <w:t>я достигнуты следующим образом:</w:t>
      </w:r>
    </w:p>
    <w:p w:rsidR="00546097" w:rsidRPr="00B20876" w:rsidRDefault="002D0BD0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удельный вес рабочих мест, на которых проведена специальная оценка условий </w:t>
      </w:r>
      <w:proofErr w:type="gramStart"/>
      <w:r w:rsidRPr="00B20876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B20876">
        <w:rPr>
          <w:rFonts w:ascii="Times New Roman" w:hAnsi="Times New Roman" w:cs="Times New Roman"/>
          <w:sz w:val="28"/>
          <w:szCs w:val="28"/>
        </w:rPr>
        <w:t xml:space="preserve"> увеличился до 17,6 </w:t>
      </w:r>
      <w:r w:rsidR="00D17439" w:rsidRPr="00B20876">
        <w:rPr>
          <w:rFonts w:ascii="Times New Roman" w:hAnsi="Times New Roman" w:cs="Times New Roman"/>
          <w:sz w:val="28"/>
          <w:szCs w:val="28"/>
        </w:rPr>
        <w:t>процента</w:t>
      </w:r>
      <w:r w:rsidRPr="00B20876">
        <w:rPr>
          <w:rFonts w:ascii="Times New Roman" w:hAnsi="Times New Roman" w:cs="Times New Roman"/>
          <w:sz w:val="28"/>
          <w:szCs w:val="28"/>
        </w:rPr>
        <w:t xml:space="preserve"> от общего количества рабочих мест;</w:t>
      </w:r>
    </w:p>
    <w:p w:rsidR="00546097" w:rsidRPr="00B20876" w:rsidRDefault="002D0BD0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размер номинальной начисленной среднемесячной заработной платы р</w:t>
      </w:r>
      <w:r w:rsidRPr="00B20876">
        <w:rPr>
          <w:rFonts w:ascii="Times New Roman" w:hAnsi="Times New Roman" w:cs="Times New Roman"/>
          <w:sz w:val="28"/>
          <w:szCs w:val="28"/>
        </w:rPr>
        <w:t>а</w:t>
      </w:r>
      <w:r w:rsidRPr="00B20876">
        <w:rPr>
          <w:rFonts w:ascii="Times New Roman" w:hAnsi="Times New Roman" w:cs="Times New Roman"/>
          <w:sz w:val="28"/>
          <w:szCs w:val="28"/>
        </w:rPr>
        <w:t>ботников организаций увеличился до 49 633,3 рубля.</w:t>
      </w:r>
    </w:p>
    <w:p w:rsidR="00546097" w:rsidRPr="00B20876" w:rsidRDefault="002D0BD0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В 2023 году в результате реализации государственной программы дости</w:t>
      </w:r>
      <w:r w:rsidRPr="00B20876">
        <w:rPr>
          <w:rFonts w:ascii="Times New Roman" w:hAnsi="Times New Roman" w:cs="Times New Roman"/>
          <w:sz w:val="28"/>
          <w:szCs w:val="28"/>
        </w:rPr>
        <w:t>г</w:t>
      </w:r>
      <w:r w:rsidRPr="00B20876">
        <w:rPr>
          <w:rFonts w:ascii="Times New Roman" w:hAnsi="Times New Roman" w:cs="Times New Roman"/>
          <w:sz w:val="28"/>
          <w:szCs w:val="28"/>
        </w:rPr>
        <w:t>нуты следующие плановые значения:</w:t>
      </w:r>
    </w:p>
    <w:p w:rsidR="00546097" w:rsidRPr="00B20876" w:rsidRDefault="002D0BD0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удельный вес рабочих мест, на которых проведена специальная оценка условий </w:t>
      </w:r>
      <w:proofErr w:type="gramStart"/>
      <w:r w:rsidRPr="00B20876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B20876">
        <w:rPr>
          <w:rFonts w:ascii="Times New Roman" w:hAnsi="Times New Roman" w:cs="Times New Roman"/>
          <w:sz w:val="28"/>
          <w:szCs w:val="28"/>
        </w:rPr>
        <w:t xml:space="preserve"> увеличился до 21,4 </w:t>
      </w:r>
      <w:r w:rsidR="00D17439" w:rsidRPr="00B20876">
        <w:rPr>
          <w:rFonts w:ascii="Times New Roman" w:hAnsi="Times New Roman" w:cs="Times New Roman"/>
          <w:sz w:val="28"/>
          <w:szCs w:val="28"/>
        </w:rPr>
        <w:t>процента</w:t>
      </w:r>
      <w:r w:rsidRPr="00B20876">
        <w:rPr>
          <w:rFonts w:ascii="Times New Roman" w:hAnsi="Times New Roman" w:cs="Times New Roman"/>
          <w:sz w:val="28"/>
          <w:szCs w:val="28"/>
        </w:rPr>
        <w:t xml:space="preserve"> от общего количества рабочих мест;</w:t>
      </w:r>
    </w:p>
    <w:p w:rsidR="002D0BD0" w:rsidRPr="00B20876" w:rsidRDefault="002D0BD0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размер номинальной начисленной среднемесячной заработной платы р</w:t>
      </w:r>
      <w:r w:rsidRPr="00B20876">
        <w:rPr>
          <w:rFonts w:ascii="Times New Roman" w:hAnsi="Times New Roman" w:cs="Times New Roman"/>
          <w:sz w:val="28"/>
          <w:szCs w:val="28"/>
        </w:rPr>
        <w:t>а</w:t>
      </w:r>
      <w:r w:rsidRPr="00B20876">
        <w:rPr>
          <w:rFonts w:ascii="Times New Roman" w:hAnsi="Times New Roman" w:cs="Times New Roman"/>
          <w:sz w:val="28"/>
          <w:szCs w:val="28"/>
        </w:rPr>
        <w:t>ботников организаций увеличился до 54 827,8 рубля.</w:t>
      </w:r>
    </w:p>
    <w:p w:rsidR="00D17439" w:rsidRDefault="00750AD2" w:rsidP="00B2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Государственная программа Республики Тыва «Содействие занятости населения Республики Тыва на 2020-2024 годы» считается эффективной.</w:t>
      </w:r>
    </w:p>
    <w:p w:rsidR="00DB7F87" w:rsidRPr="00DB7F87" w:rsidRDefault="00DB7F87" w:rsidP="00DB7F87">
      <w:pPr>
        <w:spacing w:after="0" w:line="240" w:lineRule="auto"/>
        <w:jc w:val="center"/>
        <w:rPr>
          <w:rFonts w:ascii="Times New Roman" w:hAnsi="Times New Roman" w:cs="Times New Roman"/>
          <w:sz w:val="6"/>
          <w:szCs w:val="28"/>
        </w:rPr>
      </w:pPr>
    </w:p>
    <w:p w:rsidR="00DB7F87" w:rsidRPr="00B20876" w:rsidRDefault="00DB7F87" w:rsidP="00DB7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DB7F87" w:rsidRPr="00B20876" w:rsidSect="00974D93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FA" w:rsidRDefault="00520AFA" w:rsidP="005A0914">
      <w:pPr>
        <w:spacing w:after="0" w:line="240" w:lineRule="auto"/>
      </w:pPr>
      <w:r>
        <w:separator/>
      </w:r>
    </w:p>
  </w:endnote>
  <w:endnote w:type="continuationSeparator" w:id="0">
    <w:p w:rsidR="00520AFA" w:rsidRDefault="00520AFA" w:rsidP="005A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FA" w:rsidRDefault="00520AFA" w:rsidP="005A0914">
      <w:pPr>
        <w:spacing w:after="0" w:line="240" w:lineRule="auto"/>
      </w:pPr>
      <w:r>
        <w:separator/>
      </w:r>
    </w:p>
  </w:footnote>
  <w:footnote w:type="continuationSeparator" w:id="0">
    <w:p w:rsidR="00520AFA" w:rsidRDefault="00520AFA" w:rsidP="005A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3682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20876" w:rsidRPr="00C10E25" w:rsidRDefault="009320A9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6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20A9" w:rsidRPr="009320A9" w:rsidRDefault="009320A9" w:rsidP="009320A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620200099/29437(12)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7N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BC5u7N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9320A9" w:rsidRPr="009320A9" w:rsidRDefault="009320A9" w:rsidP="009320A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620200099/29437(12)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20876" w:rsidRPr="00C10E25">
          <w:rPr>
            <w:rFonts w:ascii="Times New Roman" w:hAnsi="Times New Roman" w:cs="Times New Roman"/>
            <w:sz w:val="24"/>
          </w:rPr>
          <w:fldChar w:fldCharType="begin"/>
        </w:r>
        <w:r w:rsidR="00B20876" w:rsidRPr="00C10E25">
          <w:rPr>
            <w:rFonts w:ascii="Times New Roman" w:hAnsi="Times New Roman" w:cs="Times New Roman"/>
            <w:sz w:val="24"/>
          </w:rPr>
          <w:instrText>PAGE   \* MERGEFORMAT</w:instrText>
        </w:r>
        <w:r w:rsidR="00B20876" w:rsidRPr="00C10E2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25</w:t>
        </w:r>
        <w:r w:rsidR="00B20876" w:rsidRPr="00C10E2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E7BC03"/>
    <w:multiLevelType w:val="singleLevel"/>
    <w:tmpl w:val="87E7BC03"/>
    <w:lvl w:ilvl="0">
      <w:start w:val="1"/>
      <w:numFmt w:val="decimal"/>
      <w:lvlText w:val="%1."/>
      <w:lvlJc w:val="left"/>
      <w:pPr>
        <w:ind w:left="-49"/>
      </w:pPr>
    </w:lvl>
  </w:abstractNum>
  <w:abstractNum w:abstractNumId="1">
    <w:nsid w:val="035C0369"/>
    <w:multiLevelType w:val="hybridMultilevel"/>
    <w:tmpl w:val="016CC9D4"/>
    <w:lvl w:ilvl="0" w:tplc="BAB4FADA">
      <w:start w:val="1"/>
      <w:numFmt w:val="decimal"/>
      <w:suff w:val="space"/>
      <w:lvlText w:val="%1."/>
      <w:lvlJc w:val="left"/>
      <w:pPr>
        <w:ind w:left="927" w:hanging="360"/>
      </w:pPr>
      <w:rPr>
        <w:rFonts w:eastAsiaTheme="minorHAns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A2C48"/>
    <w:multiLevelType w:val="hybridMultilevel"/>
    <w:tmpl w:val="B5CCF964"/>
    <w:lvl w:ilvl="0" w:tplc="C42C7390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6F7CBC"/>
    <w:multiLevelType w:val="multilevel"/>
    <w:tmpl w:val="ABAEAB8A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41436073"/>
    <w:multiLevelType w:val="hybridMultilevel"/>
    <w:tmpl w:val="AD8424EC"/>
    <w:lvl w:ilvl="0" w:tplc="A38CE422">
      <w:start w:val="1"/>
      <w:numFmt w:val="decimal"/>
      <w:suff w:val="space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CE2578"/>
    <w:multiLevelType w:val="hybridMultilevel"/>
    <w:tmpl w:val="8D50BDDA"/>
    <w:lvl w:ilvl="0" w:tplc="C35E9406">
      <w:start w:val="16"/>
      <w:numFmt w:val="decimal"/>
      <w:lvlText w:val="2.%1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9C5139"/>
    <w:multiLevelType w:val="multilevel"/>
    <w:tmpl w:val="26C256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6F6365EB"/>
    <w:multiLevelType w:val="hybridMultilevel"/>
    <w:tmpl w:val="93A0F6B6"/>
    <w:lvl w:ilvl="0" w:tplc="F5F431D8">
      <w:start w:val="1"/>
      <w:numFmt w:val="decimal"/>
      <w:suff w:val="space"/>
      <w:lvlText w:val="%1."/>
      <w:lvlJc w:val="left"/>
      <w:pPr>
        <w:ind w:left="927" w:hanging="360"/>
      </w:pPr>
      <w:rPr>
        <w:rFonts w:eastAsia="Calibri" w:cstheme="minorBid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B13E66"/>
    <w:multiLevelType w:val="hybridMultilevel"/>
    <w:tmpl w:val="FA1EF276"/>
    <w:lvl w:ilvl="0" w:tplc="4C7EF76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6ee2204-9e25-4bf8-b8f4-7da7ce56cc6a"/>
  </w:docVars>
  <w:rsids>
    <w:rsidRoot w:val="00822F91"/>
    <w:rsid w:val="00001B73"/>
    <w:rsid w:val="000064FA"/>
    <w:rsid w:val="00006C29"/>
    <w:rsid w:val="000114E5"/>
    <w:rsid w:val="000150DD"/>
    <w:rsid w:val="0003341E"/>
    <w:rsid w:val="000375EE"/>
    <w:rsid w:val="0004514A"/>
    <w:rsid w:val="000531D7"/>
    <w:rsid w:val="00054DDB"/>
    <w:rsid w:val="00061168"/>
    <w:rsid w:val="00063B72"/>
    <w:rsid w:val="00074BA0"/>
    <w:rsid w:val="000772A2"/>
    <w:rsid w:val="0008779F"/>
    <w:rsid w:val="00093D75"/>
    <w:rsid w:val="000A154D"/>
    <w:rsid w:val="000A35A4"/>
    <w:rsid w:val="000A77B0"/>
    <w:rsid w:val="000B69EC"/>
    <w:rsid w:val="000C1076"/>
    <w:rsid w:val="000C200A"/>
    <w:rsid w:val="000C237A"/>
    <w:rsid w:val="000C3C66"/>
    <w:rsid w:val="000C4651"/>
    <w:rsid w:val="000C6156"/>
    <w:rsid w:val="000D116C"/>
    <w:rsid w:val="000D6EB0"/>
    <w:rsid w:val="000E4487"/>
    <w:rsid w:val="000F6C45"/>
    <w:rsid w:val="000F75BC"/>
    <w:rsid w:val="001021AD"/>
    <w:rsid w:val="00102F44"/>
    <w:rsid w:val="001108C1"/>
    <w:rsid w:val="00112937"/>
    <w:rsid w:val="001171DF"/>
    <w:rsid w:val="00126FB2"/>
    <w:rsid w:val="00132309"/>
    <w:rsid w:val="00134EEE"/>
    <w:rsid w:val="001364BB"/>
    <w:rsid w:val="00151DE8"/>
    <w:rsid w:val="0015382D"/>
    <w:rsid w:val="0015659F"/>
    <w:rsid w:val="00161D78"/>
    <w:rsid w:val="0016283B"/>
    <w:rsid w:val="001740C7"/>
    <w:rsid w:val="00175BE4"/>
    <w:rsid w:val="001763D2"/>
    <w:rsid w:val="00177728"/>
    <w:rsid w:val="00177F23"/>
    <w:rsid w:val="0019291E"/>
    <w:rsid w:val="00193186"/>
    <w:rsid w:val="00193BE7"/>
    <w:rsid w:val="00196DD5"/>
    <w:rsid w:val="001B0D54"/>
    <w:rsid w:val="001B7827"/>
    <w:rsid w:val="001C2403"/>
    <w:rsid w:val="001C4CD4"/>
    <w:rsid w:val="001C7F55"/>
    <w:rsid w:val="001D2ACE"/>
    <w:rsid w:val="001E2588"/>
    <w:rsid w:val="001E4B21"/>
    <w:rsid w:val="001F2A83"/>
    <w:rsid w:val="00200025"/>
    <w:rsid w:val="002024B9"/>
    <w:rsid w:val="002058AE"/>
    <w:rsid w:val="00206ADC"/>
    <w:rsid w:val="00207350"/>
    <w:rsid w:val="002079A6"/>
    <w:rsid w:val="002161E0"/>
    <w:rsid w:val="002176A1"/>
    <w:rsid w:val="00222916"/>
    <w:rsid w:val="00223FCB"/>
    <w:rsid w:val="00230093"/>
    <w:rsid w:val="00231601"/>
    <w:rsid w:val="0023735E"/>
    <w:rsid w:val="00237E94"/>
    <w:rsid w:val="002444C7"/>
    <w:rsid w:val="0024538A"/>
    <w:rsid w:val="00252423"/>
    <w:rsid w:val="00254008"/>
    <w:rsid w:val="0025522C"/>
    <w:rsid w:val="00255DEB"/>
    <w:rsid w:val="00257120"/>
    <w:rsid w:val="00260F3F"/>
    <w:rsid w:val="00263C58"/>
    <w:rsid w:val="0027040F"/>
    <w:rsid w:val="002707B1"/>
    <w:rsid w:val="002A2A79"/>
    <w:rsid w:val="002A3CA4"/>
    <w:rsid w:val="002A4D37"/>
    <w:rsid w:val="002B26CC"/>
    <w:rsid w:val="002B750E"/>
    <w:rsid w:val="002C718E"/>
    <w:rsid w:val="002D0BD0"/>
    <w:rsid w:val="002E121C"/>
    <w:rsid w:val="002E37D6"/>
    <w:rsid w:val="002F4605"/>
    <w:rsid w:val="003050DA"/>
    <w:rsid w:val="003070CC"/>
    <w:rsid w:val="003078C0"/>
    <w:rsid w:val="00315341"/>
    <w:rsid w:val="00322C00"/>
    <w:rsid w:val="00332E17"/>
    <w:rsid w:val="00332EAE"/>
    <w:rsid w:val="0035661D"/>
    <w:rsid w:val="00360A0B"/>
    <w:rsid w:val="00362859"/>
    <w:rsid w:val="003647A7"/>
    <w:rsid w:val="003764B3"/>
    <w:rsid w:val="00381BBD"/>
    <w:rsid w:val="003830DB"/>
    <w:rsid w:val="00383C6C"/>
    <w:rsid w:val="003858C5"/>
    <w:rsid w:val="00395123"/>
    <w:rsid w:val="003A2543"/>
    <w:rsid w:val="003A6808"/>
    <w:rsid w:val="003C2B4A"/>
    <w:rsid w:val="003C6328"/>
    <w:rsid w:val="003D0711"/>
    <w:rsid w:val="003D7042"/>
    <w:rsid w:val="0040620A"/>
    <w:rsid w:val="00407A99"/>
    <w:rsid w:val="00413111"/>
    <w:rsid w:val="00445871"/>
    <w:rsid w:val="004524A2"/>
    <w:rsid w:val="00455688"/>
    <w:rsid w:val="004654B5"/>
    <w:rsid w:val="00470398"/>
    <w:rsid w:val="00475885"/>
    <w:rsid w:val="00497506"/>
    <w:rsid w:val="004A0743"/>
    <w:rsid w:val="004B1FA0"/>
    <w:rsid w:val="004B2039"/>
    <w:rsid w:val="004C0E48"/>
    <w:rsid w:val="004C6EE5"/>
    <w:rsid w:val="004D23A7"/>
    <w:rsid w:val="004D4513"/>
    <w:rsid w:val="004E7501"/>
    <w:rsid w:val="004E7731"/>
    <w:rsid w:val="00501268"/>
    <w:rsid w:val="005065FC"/>
    <w:rsid w:val="00517929"/>
    <w:rsid w:val="00520AFA"/>
    <w:rsid w:val="00521712"/>
    <w:rsid w:val="00526215"/>
    <w:rsid w:val="00540568"/>
    <w:rsid w:val="00541D1E"/>
    <w:rsid w:val="0054207A"/>
    <w:rsid w:val="00545982"/>
    <w:rsid w:val="00546097"/>
    <w:rsid w:val="00560B25"/>
    <w:rsid w:val="005657FC"/>
    <w:rsid w:val="00567003"/>
    <w:rsid w:val="00573106"/>
    <w:rsid w:val="00573439"/>
    <w:rsid w:val="00576411"/>
    <w:rsid w:val="00585AE3"/>
    <w:rsid w:val="0059153D"/>
    <w:rsid w:val="005917C8"/>
    <w:rsid w:val="00593F04"/>
    <w:rsid w:val="00594A7D"/>
    <w:rsid w:val="005951A6"/>
    <w:rsid w:val="00597644"/>
    <w:rsid w:val="005A0914"/>
    <w:rsid w:val="005A2180"/>
    <w:rsid w:val="005A3C3D"/>
    <w:rsid w:val="005B5BEE"/>
    <w:rsid w:val="005C0519"/>
    <w:rsid w:val="005D6C16"/>
    <w:rsid w:val="005D7D6C"/>
    <w:rsid w:val="005E04E7"/>
    <w:rsid w:val="005E146E"/>
    <w:rsid w:val="005E7DAB"/>
    <w:rsid w:val="005F00CF"/>
    <w:rsid w:val="005F01FB"/>
    <w:rsid w:val="0060231C"/>
    <w:rsid w:val="00602CEE"/>
    <w:rsid w:val="006044F9"/>
    <w:rsid w:val="0060576C"/>
    <w:rsid w:val="00607EF6"/>
    <w:rsid w:val="00614312"/>
    <w:rsid w:val="00617D44"/>
    <w:rsid w:val="00621FC3"/>
    <w:rsid w:val="00622520"/>
    <w:rsid w:val="00622AFC"/>
    <w:rsid w:val="006231C6"/>
    <w:rsid w:val="0062544E"/>
    <w:rsid w:val="00632988"/>
    <w:rsid w:val="00634DBC"/>
    <w:rsid w:val="00635D1F"/>
    <w:rsid w:val="00637E26"/>
    <w:rsid w:val="00646105"/>
    <w:rsid w:val="00653E91"/>
    <w:rsid w:val="00655926"/>
    <w:rsid w:val="0066501E"/>
    <w:rsid w:val="00674452"/>
    <w:rsid w:val="0068122A"/>
    <w:rsid w:val="006814D6"/>
    <w:rsid w:val="00684B7D"/>
    <w:rsid w:val="00690E2D"/>
    <w:rsid w:val="00694F79"/>
    <w:rsid w:val="006A43B9"/>
    <w:rsid w:val="006B1944"/>
    <w:rsid w:val="006B7446"/>
    <w:rsid w:val="006E21CC"/>
    <w:rsid w:val="006E2B94"/>
    <w:rsid w:val="006E32DD"/>
    <w:rsid w:val="006F16C7"/>
    <w:rsid w:val="006F3E32"/>
    <w:rsid w:val="00705A55"/>
    <w:rsid w:val="007101A2"/>
    <w:rsid w:val="00712CA9"/>
    <w:rsid w:val="00713590"/>
    <w:rsid w:val="0072220C"/>
    <w:rsid w:val="00725C8D"/>
    <w:rsid w:val="00733B53"/>
    <w:rsid w:val="00747F5D"/>
    <w:rsid w:val="00750AD2"/>
    <w:rsid w:val="00752D40"/>
    <w:rsid w:val="007733EC"/>
    <w:rsid w:val="00780D09"/>
    <w:rsid w:val="00795EB0"/>
    <w:rsid w:val="007B107E"/>
    <w:rsid w:val="007B44BF"/>
    <w:rsid w:val="007B76ED"/>
    <w:rsid w:val="007C0CBF"/>
    <w:rsid w:val="007D441F"/>
    <w:rsid w:val="008000DD"/>
    <w:rsid w:val="008012F6"/>
    <w:rsid w:val="00802CEA"/>
    <w:rsid w:val="00803A65"/>
    <w:rsid w:val="00805C88"/>
    <w:rsid w:val="00813B73"/>
    <w:rsid w:val="00822AE7"/>
    <w:rsid w:val="00822F91"/>
    <w:rsid w:val="00830A3C"/>
    <w:rsid w:val="00830A42"/>
    <w:rsid w:val="008315E1"/>
    <w:rsid w:val="00831E82"/>
    <w:rsid w:val="00833FCC"/>
    <w:rsid w:val="00834725"/>
    <w:rsid w:val="00835693"/>
    <w:rsid w:val="00842B3E"/>
    <w:rsid w:val="00844936"/>
    <w:rsid w:val="00854A6C"/>
    <w:rsid w:val="008560A5"/>
    <w:rsid w:val="008624F0"/>
    <w:rsid w:val="00876E6F"/>
    <w:rsid w:val="008905E1"/>
    <w:rsid w:val="00891B81"/>
    <w:rsid w:val="00893EC2"/>
    <w:rsid w:val="008C766A"/>
    <w:rsid w:val="008D3E9B"/>
    <w:rsid w:val="00901029"/>
    <w:rsid w:val="00905B33"/>
    <w:rsid w:val="009061F2"/>
    <w:rsid w:val="00925FE7"/>
    <w:rsid w:val="009320A9"/>
    <w:rsid w:val="00945F98"/>
    <w:rsid w:val="009565C7"/>
    <w:rsid w:val="00957148"/>
    <w:rsid w:val="00965F28"/>
    <w:rsid w:val="009703FB"/>
    <w:rsid w:val="00972484"/>
    <w:rsid w:val="00974D93"/>
    <w:rsid w:val="00980C4E"/>
    <w:rsid w:val="009A6867"/>
    <w:rsid w:val="009A7DF1"/>
    <w:rsid w:val="009B0198"/>
    <w:rsid w:val="009B6506"/>
    <w:rsid w:val="009C6D84"/>
    <w:rsid w:val="009D1DD5"/>
    <w:rsid w:val="009D37F4"/>
    <w:rsid w:val="00A0776C"/>
    <w:rsid w:val="00A132FC"/>
    <w:rsid w:val="00A13FF3"/>
    <w:rsid w:val="00A172CC"/>
    <w:rsid w:val="00A17761"/>
    <w:rsid w:val="00A30109"/>
    <w:rsid w:val="00A327B0"/>
    <w:rsid w:val="00A56D1C"/>
    <w:rsid w:val="00A65792"/>
    <w:rsid w:val="00A711F1"/>
    <w:rsid w:val="00A77B0C"/>
    <w:rsid w:val="00A825E9"/>
    <w:rsid w:val="00AA16CC"/>
    <w:rsid w:val="00AC1BDF"/>
    <w:rsid w:val="00AC5A7D"/>
    <w:rsid w:val="00AD7233"/>
    <w:rsid w:val="00AE4AED"/>
    <w:rsid w:val="00AE522F"/>
    <w:rsid w:val="00AF1AFA"/>
    <w:rsid w:val="00B029EE"/>
    <w:rsid w:val="00B06222"/>
    <w:rsid w:val="00B12EFB"/>
    <w:rsid w:val="00B20876"/>
    <w:rsid w:val="00B54814"/>
    <w:rsid w:val="00B716F6"/>
    <w:rsid w:val="00B7692E"/>
    <w:rsid w:val="00B778FF"/>
    <w:rsid w:val="00B802F4"/>
    <w:rsid w:val="00B8190C"/>
    <w:rsid w:val="00BA5166"/>
    <w:rsid w:val="00BB2BA4"/>
    <w:rsid w:val="00BB37B9"/>
    <w:rsid w:val="00BB4CA9"/>
    <w:rsid w:val="00BB7D9C"/>
    <w:rsid w:val="00BD1F29"/>
    <w:rsid w:val="00BD276B"/>
    <w:rsid w:val="00BE2B1B"/>
    <w:rsid w:val="00BF070F"/>
    <w:rsid w:val="00BF17B5"/>
    <w:rsid w:val="00BF55EA"/>
    <w:rsid w:val="00C00139"/>
    <w:rsid w:val="00C10E25"/>
    <w:rsid w:val="00C15BC8"/>
    <w:rsid w:val="00C24E13"/>
    <w:rsid w:val="00C46136"/>
    <w:rsid w:val="00C46708"/>
    <w:rsid w:val="00C52D3E"/>
    <w:rsid w:val="00C5335C"/>
    <w:rsid w:val="00C667DA"/>
    <w:rsid w:val="00C7086D"/>
    <w:rsid w:val="00C70A1A"/>
    <w:rsid w:val="00C80F55"/>
    <w:rsid w:val="00C8698E"/>
    <w:rsid w:val="00C870AA"/>
    <w:rsid w:val="00C93266"/>
    <w:rsid w:val="00C95FC6"/>
    <w:rsid w:val="00CA4EB7"/>
    <w:rsid w:val="00CB5C4E"/>
    <w:rsid w:val="00CD2AAE"/>
    <w:rsid w:val="00CE106C"/>
    <w:rsid w:val="00CF4E63"/>
    <w:rsid w:val="00D1680E"/>
    <w:rsid w:val="00D17439"/>
    <w:rsid w:val="00D257A9"/>
    <w:rsid w:val="00D2588A"/>
    <w:rsid w:val="00D30071"/>
    <w:rsid w:val="00D301D2"/>
    <w:rsid w:val="00D33E18"/>
    <w:rsid w:val="00D35098"/>
    <w:rsid w:val="00D359BF"/>
    <w:rsid w:val="00D43761"/>
    <w:rsid w:val="00D5038D"/>
    <w:rsid w:val="00D52B10"/>
    <w:rsid w:val="00D637A2"/>
    <w:rsid w:val="00D66DBB"/>
    <w:rsid w:val="00D734A9"/>
    <w:rsid w:val="00D76D94"/>
    <w:rsid w:val="00D80A9D"/>
    <w:rsid w:val="00DA2444"/>
    <w:rsid w:val="00DA49B0"/>
    <w:rsid w:val="00DA4CD1"/>
    <w:rsid w:val="00DB1297"/>
    <w:rsid w:val="00DB1CA3"/>
    <w:rsid w:val="00DB4256"/>
    <w:rsid w:val="00DB7F87"/>
    <w:rsid w:val="00DD52E9"/>
    <w:rsid w:val="00DE5CC0"/>
    <w:rsid w:val="00DE6A8F"/>
    <w:rsid w:val="00DF7CC3"/>
    <w:rsid w:val="00E0008F"/>
    <w:rsid w:val="00E035AB"/>
    <w:rsid w:val="00E41E30"/>
    <w:rsid w:val="00E45217"/>
    <w:rsid w:val="00E53F07"/>
    <w:rsid w:val="00E62D58"/>
    <w:rsid w:val="00E640B8"/>
    <w:rsid w:val="00E7448F"/>
    <w:rsid w:val="00E816CF"/>
    <w:rsid w:val="00E87B5C"/>
    <w:rsid w:val="00E91749"/>
    <w:rsid w:val="00E930AB"/>
    <w:rsid w:val="00E97287"/>
    <w:rsid w:val="00EA35B9"/>
    <w:rsid w:val="00EA622B"/>
    <w:rsid w:val="00EA6878"/>
    <w:rsid w:val="00EA717F"/>
    <w:rsid w:val="00EB0233"/>
    <w:rsid w:val="00EB1011"/>
    <w:rsid w:val="00EB66BC"/>
    <w:rsid w:val="00EC31A7"/>
    <w:rsid w:val="00EF38DA"/>
    <w:rsid w:val="00EF3B7E"/>
    <w:rsid w:val="00EF4C04"/>
    <w:rsid w:val="00EF6907"/>
    <w:rsid w:val="00F10841"/>
    <w:rsid w:val="00F12D5F"/>
    <w:rsid w:val="00F170B9"/>
    <w:rsid w:val="00F203E0"/>
    <w:rsid w:val="00F21CC5"/>
    <w:rsid w:val="00F41F1B"/>
    <w:rsid w:val="00F44A9D"/>
    <w:rsid w:val="00F54E9F"/>
    <w:rsid w:val="00F57E75"/>
    <w:rsid w:val="00F6191D"/>
    <w:rsid w:val="00F63A8C"/>
    <w:rsid w:val="00F71D52"/>
    <w:rsid w:val="00F85341"/>
    <w:rsid w:val="00FA499D"/>
    <w:rsid w:val="00FB6258"/>
    <w:rsid w:val="00FB682B"/>
    <w:rsid w:val="00FC6573"/>
    <w:rsid w:val="00F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91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C3C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560B25"/>
    <w:pPr>
      <w:numPr>
        <w:numId w:val="1"/>
      </w:numPr>
    </w:pPr>
  </w:style>
  <w:style w:type="paragraph" w:customStyle="1" w:styleId="ConsPlusNormal">
    <w:name w:val="ConsPlusNormal"/>
    <w:rsid w:val="00822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2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22F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D1E"/>
    <w:pPr>
      <w:ind w:left="720"/>
      <w:contextualSpacing/>
    </w:pPr>
  </w:style>
  <w:style w:type="paragraph" w:customStyle="1" w:styleId="formattext">
    <w:name w:val="formattext"/>
    <w:basedOn w:val="a"/>
    <w:rsid w:val="0054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Intense Quote"/>
    <w:basedOn w:val="a"/>
    <w:next w:val="a"/>
    <w:link w:val="a6"/>
    <w:uiPriority w:val="30"/>
    <w:qFormat/>
    <w:rsid w:val="00607EF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607EF6"/>
    <w:rPr>
      <w:rFonts w:eastAsiaTheme="minorEastAsia"/>
      <w:i/>
      <w:iCs/>
      <w:color w:val="4F81BD" w:themeColor="accent1"/>
      <w:lang w:eastAsia="ru-RU"/>
    </w:rPr>
  </w:style>
  <w:style w:type="paragraph" w:styleId="a7">
    <w:name w:val="Normal (Web)"/>
    <w:basedOn w:val="a"/>
    <w:uiPriority w:val="99"/>
    <w:semiHidden/>
    <w:unhideWhenUsed/>
    <w:rsid w:val="0016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A0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091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A0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0914"/>
    <w:rPr>
      <w:rFonts w:eastAsiaTheme="minorEastAsia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C3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3C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91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C3C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560B25"/>
    <w:pPr>
      <w:numPr>
        <w:numId w:val="1"/>
      </w:numPr>
    </w:pPr>
  </w:style>
  <w:style w:type="paragraph" w:customStyle="1" w:styleId="ConsPlusNormal">
    <w:name w:val="ConsPlusNormal"/>
    <w:rsid w:val="00822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2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22F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D1E"/>
    <w:pPr>
      <w:ind w:left="720"/>
      <w:contextualSpacing/>
    </w:pPr>
  </w:style>
  <w:style w:type="paragraph" w:customStyle="1" w:styleId="formattext">
    <w:name w:val="formattext"/>
    <w:basedOn w:val="a"/>
    <w:rsid w:val="0054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Intense Quote"/>
    <w:basedOn w:val="a"/>
    <w:next w:val="a"/>
    <w:link w:val="a6"/>
    <w:uiPriority w:val="30"/>
    <w:qFormat/>
    <w:rsid w:val="00607EF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607EF6"/>
    <w:rPr>
      <w:rFonts w:eastAsiaTheme="minorEastAsia"/>
      <w:i/>
      <w:iCs/>
      <w:color w:val="4F81BD" w:themeColor="accent1"/>
      <w:lang w:eastAsia="ru-RU"/>
    </w:rPr>
  </w:style>
  <w:style w:type="paragraph" w:styleId="a7">
    <w:name w:val="Normal (Web)"/>
    <w:basedOn w:val="a"/>
    <w:uiPriority w:val="99"/>
    <w:semiHidden/>
    <w:unhideWhenUsed/>
    <w:rsid w:val="0016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A0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091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A0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0914"/>
    <w:rPr>
      <w:rFonts w:eastAsiaTheme="minorEastAsia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C3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3C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434&amp;n=42167&amp;dst=100572" TargetMode="External"/><Relationship Id="rId18" Type="http://schemas.openxmlformats.org/officeDocument/2006/relationships/hyperlink" Target="https://login.consultant.ru/link/?req=doc&amp;base=RLAW434&amp;n=42167&amp;dst=101171" TargetMode="Externa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434&amp;n=42167&amp;dst=100435" TargetMode="External"/><Relationship Id="rId17" Type="http://schemas.openxmlformats.org/officeDocument/2006/relationships/hyperlink" Target="https://login.consultant.ru/link/?req=doc&amp;base=RLAW434&amp;n=42167&amp;dst=10105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34&amp;n=42167&amp;dst=100937" TargetMode="Externa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434&amp;n=42167&amp;dst=100208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434&amp;n=42167&amp;dst=100854" TargetMode="External"/><Relationship Id="rId23" Type="http://schemas.openxmlformats.org/officeDocument/2006/relationships/chart" Target="charts/chart5.xml"/><Relationship Id="rId10" Type="http://schemas.openxmlformats.org/officeDocument/2006/relationships/chart" Target="charts/chart1.xml"/><Relationship Id="rId19" Type="http://schemas.openxmlformats.org/officeDocument/2006/relationships/hyperlink" Target="https://login.consultant.ru/link/?req=doc&amp;base=RLAW434&amp;n=42167&amp;dst=10127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434&amp;n=42167&amp;dst=100748" TargetMode="External"/><Relationship Id="rId22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Финансирование</a:t>
            </a:r>
            <a:r>
              <a:rPr lang="ru-RU" baseline="0"/>
              <a:t> отрасли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Лист1!$C$4:$C$5</c:f>
              <c:strCache>
                <c:ptCount val="2"/>
                <c:pt idx="0">
                  <c:v>Финансирование, всего, млн. руб.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792917628945341E-3"/>
                  <c:y val="-4.04984423676012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1503,5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8CE-4C18-A0BE-D19E675F92E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557,2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525,8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690,5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2422314137237739E-3"/>
                  <c:y val="-1.67550963418039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3277,0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Лист1!$B$6:$B$10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ИТОГО</c:v>
                </c:pt>
              </c:strCache>
            </c:strRef>
          </c:cat>
          <c:val>
            <c:numRef>
              <c:f>Лист1!$C$6:$C$10</c:f>
              <c:numCache>
                <c:formatCode>0.0</c:formatCode>
                <c:ptCount val="5"/>
                <c:pt idx="0">
                  <c:v>1504</c:v>
                </c:pt>
                <c:pt idx="1">
                  <c:v>558</c:v>
                </c:pt>
                <c:pt idx="2">
                  <c:v>526</c:v>
                </c:pt>
                <c:pt idx="3">
                  <c:v>614.29999999999995</c:v>
                </c:pt>
                <c:pt idx="4">
                  <c:v>3202.3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8CE-4C18-A0BE-D19E675F92E1}"/>
            </c:ext>
          </c:extLst>
        </c:ser>
        <c:ser>
          <c:idx val="1"/>
          <c:order val="1"/>
          <c:tx>
            <c:strRef>
              <c:f>Лист1!$D$4:$D$5</c:f>
              <c:strCache>
                <c:ptCount val="2"/>
                <c:pt idx="0">
                  <c:v>В том числе, млн. руб.</c:v>
                </c:pt>
                <c:pt idx="1">
                  <c:v>Республиканский бюджет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102,9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4844628274471593E-3"/>
                  <c:y val="-0.1507958670762357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142,5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474,1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Лист1!$B$6:$B$10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ИТОГО</c:v>
                </c:pt>
              </c:strCache>
            </c:strRef>
          </c:cat>
          <c:val>
            <c:numRef>
              <c:f>Лист1!$D$6:$D$10</c:f>
              <c:numCache>
                <c:formatCode>0.0</c:formatCode>
                <c:ptCount val="5"/>
                <c:pt idx="0">
                  <c:v>103</c:v>
                </c:pt>
                <c:pt idx="1">
                  <c:v>110.7</c:v>
                </c:pt>
                <c:pt idx="2">
                  <c:v>117.9</c:v>
                </c:pt>
                <c:pt idx="3">
                  <c:v>121.9</c:v>
                </c:pt>
                <c:pt idx="4">
                  <c:v>453.5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8CE-4C18-A0BE-D19E675F92E1}"/>
            </c:ext>
          </c:extLst>
        </c:ser>
        <c:ser>
          <c:idx val="2"/>
          <c:order val="2"/>
          <c:tx>
            <c:strRef>
              <c:f>Лист1!$E$4:$E$5</c:f>
              <c:strCache>
                <c:ptCount val="2"/>
                <c:pt idx="0">
                  <c:v>В том числе, млн. руб.</c:v>
                </c:pt>
                <c:pt idx="1">
                  <c:v>Федеральный бюджет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1379,9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425,9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4844628274472374E-3"/>
                  <c:y val="-3.35101926836079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471,7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9695619896065329E-2"/>
                  <c:y val="-5.1195536295863696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2684,8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Лист1!$B$6:$B$10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ИТОГО</c:v>
                </c:pt>
              </c:strCache>
            </c:strRef>
          </c:cat>
          <c:val>
            <c:numRef>
              <c:f>Лист1!$E$6:$E$10</c:f>
              <c:numCache>
                <c:formatCode>0.0</c:formatCode>
                <c:ptCount val="5"/>
                <c:pt idx="0">
                  <c:v>1380</c:v>
                </c:pt>
                <c:pt idx="1">
                  <c:v>426</c:v>
                </c:pt>
                <c:pt idx="2">
                  <c:v>387.2</c:v>
                </c:pt>
                <c:pt idx="3">
                  <c:v>471.8</c:v>
                </c:pt>
                <c:pt idx="4">
                  <c:v>2665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8CE-4C18-A0BE-D19E675F92E1}"/>
            </c:ext>
          </c:extLst>
        </c:ser>
        <c:ser>
          <c:idx val="3"/>
          <c:order val="3"/>
          <c:tx>
            <c:strRef>
              <c:f>Лист1!$F$4:$F$5</c:f>
              <c:strCache>
                <c:ptCount val="2"/>
                <c:pt idx="0">
                  <c:v>В том числе, млн. руб.</c:v>
                </c:pt>
                <c:pt idx="1">
                  <c:v>Внебюжетные источники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23787528868360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8CE-4C18-A0BE-D19E675F92E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Лист1!$B$6:$B$10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ИТОГО</c:v>
                </c:pt>
              </c:strCache>
            </c:strRef>
          </c:cat>
          <c:val>
            <c:numRef>
              <c:f>Лист1!$F$6:$F$10</c:f>
              <c:numCache>
                <c:formatCode>0.0</c:formatCode>
                <c:ptCount val="5"/>
                <c:pt idx="0">
                  <c:v>20.6</c:v>
                </c:pt>
                <c:pt idx="1">
                  <c:v>20.6</c:v>
                </c:pt>
                <c:pt idx="2">
                  <c:v>20.6</c:v>
                </c:pt>
                <c:pt idx="3">
                  <c:v>20.6</c:v>
                </c:pt>
                <c:pt idx="4">
                  <c:v>82.4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8CE-4C18-A0BE-D19E675F92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6236288"/>
        <c:axId val="506333056"/>
        <c:axId val="0"/>
      </c:bar3DChart>
      <c:catAx>
        <c:axId val="50623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333056"/>
        <c:crosses val="autoZero"/>
        <c:auto val="1"/>
        <c:lblAlgn val="ctr"/>
        <c:lblOffset val="100"/>
        <c:noMultiLvlLbl val="0"/>
      </c:catAx>
      <c:valAx>
        <c:axId val="506333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236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Финансирование отрасли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3151626356700051E-2"/>
          <c:y val="0.16045857668180838"/>
          <c:w val="0.89119364355243946"/>
          <c:h val="0.57370320598309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Лист1!$C$4:$C$5</c:f>
              <c:strCache>
                <c:ptCount val="2"/>
                <c:pt idx="0">
                  <c:v>Финансирование, всего, млн. руб.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8.7393489185055712E-3"/>
                  <c:y val="-3.89646534929028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2AA-4451-A726-505D35D0E02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924186148131964E-2"/>
                  <c:y val="-1.66991372112440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2AA-4451-A726-505D35D0E02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545116888791784E-3"/>
                  <c:y val="-2.2265516281658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2AA-4451-A726-505D35D0E02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109023377758277E-2"/>
                  <c:y val="-2.7831895352073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2AA-4451-A726-505D35D0E02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109023377758197E-2"/>
                  <c:y val="-3.89646534929028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2AA-4451-A726-505D35D0E02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Лист1!$B$6:$B$10</c:f>
              <c:strCache>
                <c:ptCount val="5"/>
                <c:pt idx="0">
                  <c:v>2020 г</c:v>
                </c:pt>
                <c:pt idx="1">
                  <c:v>2021 г</c:v>
                </c:pt>
                <c:pt idx="2">
                  <c:v>2022 г</c:v>
                </c:pt>
                <c:pt idx="3">
                  <c:v>2023 г</c:v>
                </c:pt>
                <c:pt idx="4">
                  <c:v>ИТОГО</c:v>
                </c:pt>
              </c:strCache>
            </c:strRef>
          </c:cat>
          <c:val>
            <c:numRef>
              <c:f>Лист1!$C$6:$C$10</c:f>
              <c:numCache>
                <c:formatCode>0.0</c:formatCode>
                <c:ptCount val="5"/>
                <c:pt idx="0">
                  <c:v>2.8</c:v>
                </c:pt>
                <c:pt idx="1">
                  <c:v>2.5</c:v>
                </c:pt>
                <c:pt idx="2">
                  <c:v>2.2999999999999998</c:v>
                </c:pt>
                <c:pt idx="3">
                  <c:v>1.5</c:v>
                </c:pt>
                <c:pt idx="4">
                  <c:v>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2AA-4451-A726-505D35D0E02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5569280"/>
        <c:axId val="165571968"/>
        <c:axId val="0"/>
      </c:bar3DChart>
      <c:catAx>
        <c:axId val="165569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571968"/>
        <c:crosses val="autoZero"/>
        <c:auto val="1"/>
        <c:lblAlgn val="ctr"/>
        <c:lblOffset val="100"/>
        <c:noMultiLvlLbl val="0"/>
      </c:catAx>
      <c:valAx>
        <c:axId val="165571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569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Финансирование отрасли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3151626356700051E-2"/>
          <c:y val="0.16045857668180838"/>
          <c:w val="0.89119364355243946"/>
          <c:h val="0.57370320598309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Лист1!$C$4:$C$5</c:f>
              <c:strCache>
                <c:ptCount val="2"/>
                <c:pt idx="0">
                  <c:v>Финансирование, всего, млн. руб.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 w="9525" cap="flat" cmpd="sng" algn="ctr">
              <a:solidFill>
                <a:schemeClr val="tx2">
                  <a:lumMod val="50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tx2">
                  <a:lumMod val="50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0,44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448-42CC-AC95-5A974BD453A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0,56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448-42CC-AC95-5A974BD453A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0,36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448-42CC-AC95-5A974BD453A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0,31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448-42CC-AC95-5A974BD453A3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0924186148131964E-2"/>
                  <c:y val="-2.22655162816587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448-42CC-AC95-5A974BD453A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Лист1!$B$6:$B$10</c:f>
              <c:strCache>
                <c:ptCount val="5"/>
                <c:pt idx="0">
                  <c:v>2020 г</c:v>
                </c:pt>
                <c:pt idx="1">
                  <c:v>2021 г</c:v>
                </c:pt>
                <c:pt idx="2">
                  <c:v>2022 г</c:v>
                </c:pt>
                <c:pt idx="3">
                  <c:v>2023 г</c:v>
                </c:pt>
                <c:pt idx="4">
                  <c:v>ИТОГО</c:v>
                </c:pt>
              </c:strCache>
            </c:strRef>
          </c:cat>
          <c:val>
            <c:numRef>
              <c:f>Лист1!$C$6:$C$10</c:f>
              <c:numCache>
                <c:formatCode>0.0</c:formatCode>
                <c:ptCount val="5"/>
                <c:pt idx="0">
                  <c:v>2.8</c:v>
                </c:pt>
                <c:pt idx="1">
                  <c:v>2.5</c:v>
                </c:pt>
                <c:pt idx="2">
                  <c:v>2.2999999999999998</c:v>
                </c:pt>
                <c:pt idx="3">
                  <c:v>1.5</c:v>
                </c:pt>
                <c:pt idx="4">
                  <c:v>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448-42CC-AC95-5A974BD453A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613760"/>
        <c:axId val="89891200"/>
        <c:axId val="0"/>
      </c:bar3DChart>
      <c:catAx>
        <c:axId val="1861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891200"/>
        <c:crosses val="autoZero"/>
        <c:auto val="1"/>
        <c:lblAlgn val="ctr"/>
        <c:lblOffset val="100"/>
        <c:noMultiLvlLbl val="0"/>
      </c:catAx>
      <c:valAx>
        <c:axId val="89891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13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Финансирование отрасли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3151626356700051E-2"/>
          <c:y val="0.16045857668180838"/>
          <c:w val="0.89119364355243946"/>
          <c:h val="0.57370320598309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Лист1!$C$4:$C$5</c:f>
              <c:strCache>
                <c:ptCount val="2"/>
                <c:pt idx="0">
                  <c:v>Финансирование, всего, млн. руб.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312-4874-99E1-0150BF80EB6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312-4874-99E1-0150BF80EB6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0,03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312-4874-99E1-0150BF80EB6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312-4874-99E1-0150BF80EB6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312-4874-99E1-0150BF80EB6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Лист1!$B$6:$B$10</c:f>
              <c:strCache>
                <c:ptCount val="5"/>
                <c:pt idx="0">
                  <c:v>2020 г</c:v>
                </c:pt>
                <c:pt idx="1">
                  <c:v>2021 г</c:v>
                </c:pt>
                <c:pt idx="2">
                  <c:v>2022 г</c:v>
                </c:pt>
                <c:pt idx="3">
                  <c:v>2023 г</c:v>
                </c:pt>
                <c:pt idx="4">
                  <c:v>ИТОГО</c:v>
                </c:pt>
              </c:strCache>
            </c:strRef>
          </c:cat>
          <c:val>
            <c:numRef>
              <c:f>Лист1!$C$6:$C$10</c:f>
              <c:numCache>
                <c:formatCode>0.0</c:formatCode>
                <c:ptCount val="5"/>
                <c:pt idx="0">
                  <c:v>2.8</c:v>
                </c:pt>
                <c:pt idx="1">
                  <c:v>2.5</c:v>
                </c:pt>
                <c:pt idx="2">
                  <c:v>2.2999999999999998</c:v>
                </c:pt>
                <c:pt idx="3">
                  <c:v>1.5</c:v>
                </c:pt>
                <c:pt idx="4">
                  <c:v>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312-4874-99E1-0150BF80EB6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2132480"/>
        <c:axId val="222147712"/>
        <c:axId val="0"/>
      </c:bar3DChart>
      <c:catAx>
        <c:axId val="222132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147712"/>
        <c:crosses val="autoZero"/>
        <c:auto val="1"/>
        <c:lblAlgn val="ctr"/>
        <c:lblOffset val="100"/>
        <c:noMultiLvlLbl val="0"/>
      </c:catAx>
      <c:valAx>
        <c:axId val="222147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132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Финансирование отрасли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3151626356700051E-2"/>
          <c:y val="0.16045857668180838"/>
          <c:w val="0.89119364355243946"/>
          <c:h val="0.57370320598309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Лист1!$C$4:$C$5</c:f>
              <c:strCache>
                <c:ptCount val="2"/>
                <c:pt idx="0">
                  <c:v>Финансирование, всего, млн. руб.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2827365045430252E-2"/>
                  <c:y val="-2.59571706683971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6FF-4E64-9E41-4E221315C2A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965259219668549E-2"/>
                  <c:y val="-2.16309755569976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6FF-4E64-9E41-4E221315C2A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827365045430172E-2"/>
                  <c:y val="-3.46095608911961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6FF-4E64-9E41-4E221315C2A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551576696953422E-3"/>
                  <c:y val="-2.59571706683971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6FF-4E64-9E41-4E221315C2A3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827365045430252E-2"/>
                  <c:y val="-2.59571706683971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6FF-4E64-9E41-4E221315C2A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Лист1!$B$6:$B$10</c:f>
              <c:strCache>
                <c:ptCount val="5"/>
                <c:pt idx="0">
                  <c:v>2020 г</c:v>
                </c:pt>
                <c:pt idx="1">
                  <c:v>2021 г</c:v>
                </c:pt>
                <c:pt idx="2">
                  <c:v>2022 г</c:v>
                </c:pt>
                <c:pt idx="3">
                  <c:v>2023 г</c:v>
                </c:pt>
                <c:pt idx="4">
                  <c:v>ИТОГО</c:v>
                </c:pt>
              </c:strCache>
            </c:strRef>
          </c:cat>
          <c:val>
            <c:numRef>
              <c:f>Лист1!$C$6:$C$10</c:f>
              <c:numCache>
                <c:formatCode>0.0</c:formatCode>
                <c:ptCount val="5"/>
                <c:pt idx="0">
                  <c:v>3.8</c:v>
                </c:pt>
                <c:pt idx="1">
                  <c:v>4.0999999999999996</c:v>
                </c:pt>
                <c:pt idx="2">
                  <c:v>3.9</c:v>
                </c:pt>
                <c:pt idx="3">
                  <c:v>4</c:v>
                </c:pt>
                <c:pt idx="4">
                  <c:v>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6FF-4E64-9E41-4E221315C2A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2118016"/>
        <c:axId val="415221632"/>
        <c:axId val="0"/>
      </c:bar3DChart>
      <c:catAx>
        <c:axId val="41211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5221632"/>
        <c:crosses val="autoZero"/>
        <c:auto val="1"/>
        <c:lblAlgn val="ctr"/>
        <c:lblOffset val="100"/>
        <c:noMultiLvlLbl val="0"/>
      </c:catAx>
      <c:valAx>
        <c:axId val="41522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118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2EFE-F259-4E48-AB95-9043AB1C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8152</Words>
  <Characters>46471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Натпит-оол Урана Васильевна</dc:creator>
  <cp:lastModifiedBy>Грецких О.П.</cp:lastModifiedBy>
  <cp:revision>2</cp:revision>
  <cp:lastPrinted>2024-07-31T07:56:00Z</cp:lastPrinted>
  <dcterms:created xsi:type="dcterms:W3CDTF">2024-07-31T07:56:00Z</dcterms:created>
  <dcterms:modified xsi:type="dcterms:W3CDTF">2024-07-31T07:56:00Z</dcterms:modified>
</cp:coreProperties>
</file>