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24" w:rsidRDefault="00237D24" w:rsidP="00237D24">
      <w:pPr>
        <w:suppressAutoHyphens/>
        <w:spacing w:after="200" w:line="276" w:lineRule="auto"/>
        <w:jc w:val="center"/>
        <w:rPr>
          <w:rFonts w:ascii="Calibri" w:eastAsia="SimSun" w:hAnsi="Calibri" w:cs="font246"/>
          <w:noProof/>
          <w:lang w:eastAsia="ru-RU"/>
        </w:rPr>
      </w:pPr>
    </w:p>
    <w:p w:rsidR="00237D24" w:rsidRDefault="00237D24" w:rsidP="00237D24">
      <w:pPr>
        <w:suppressAutoHyphens/>
        <w:spacing w:after="200" w:line="276" w:lineRule="auto"/>
        <w:jc w:val="center"/>
        <w:rPr>
          <w:rFonts w:ascii="Calibri" w:eastAsia="SimSun" w:hAnsi="Calibri" w:cs="font246"/>
          <w:noProof/>
          <w:lang w:eastAsia="ru-RU"/>
        </w:rPr>
      </w:pPr>
    </w:p>
    <w:p w:rsidR="00237D24" w:rsidRPr="00237D24" w:rsidRDefault="00237D24" w:rsidP="00237D24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bookmarkStart w:id="0" w:name="_GoBack"/>
      <w:bookmarkEnd w:id="0"/>
    </w:p>
    <w:p w:rsidR="00237D24" w:rsidRPr="00237D24" w:rsidRDefault="00237D24" w:rsidP="00237D24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r w:rsidRPr="00237D24">
        <w:rPr>
          <w:rFonts w:ascii="Times New Roman" w:eastAsia="SimSun" w:hAnsi="Times New Roman" w:cs="Times New Roman"/>
          <w:sz w:val="32"/>
          <w:szCs w:val="32"/>
          <w:lang w:eastAsia="ar-SA"/>
        </w:rPr>
        <w:t>ТЫВА РЕСПУБЛИКАНЫӉ ЧАЗАА</w:t>
      </w:r>
      <w:r w:rsidRPr="00237D24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237D24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ДОКТААЛ</w:t>
      </w:r>
    </w:p>
    <w:p w:rsidR="00237D24" w:rsidRPr="00237D24" w:rsidRDefault="00237D24" w:rsidP="00237D24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sz w:val="36"/>
          <w:szCs w:val="36"/>
          <w:lang w:eastAsia="ar-SA"/>
        </w:rPr>
      </w:pPr>
      <w:r w:rsidRPr="00237D24">
        <w:rPr>
          <w:rFonts w:ascii="Times New Roman" w:eastAsia="SimSun" w:hAnsi="Times New Roman" w:cs="Times New Roman"/>
          <w:sz w:val="32"/>
          <w:szCs w:val="32"/>
          <w:lang w:eastAsia="ar-SA"/>
        </w:rPr>
        <w:t>ПРАВИТЕЛЬСТВО РЕСПУБЛИКИ ТЫВА</w:t>
      </w:r>
      <w:r w:rsidRPr="00237D24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237D24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ПОСТАНОВЛЕНИЕ</w:t>
      </w:r>
    </w:p>
    <w:p w:rsidR="001B4A3A" w:rsidRDefault="001B4A3A" w:rsidP="001B4A3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4A3A" w:rsidRPr="00FD7E2E" w:rsidRDefault="00FD7E2E" w:rsidP="00FD7E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E2E">
        <w:rPr>
          <w:rFonts w:ascii="Times New Roman" w:hAnsi="Times New Roman" w:cs="Times New Roman"/>
          <w:sz w:val="28"/>
          <w:szCs w:val="28"/>
        </w:rPr>
        <w:t>от 18 августа 2020 г. № 377</w:t>
      </w:r>
    </w:p>
    <w:p w:rsidR="00FD7E2E" w:rsidRPr="00FD7E2E" w:rsidRDefault="00FD7E2E" w:rsidP="00FD7E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E2E">
        <w:rPr>
          <w:rFonts w:ascii="Times New Roman" w:hAnsi="Times New Roman" w:cs="Times New Roman"/>
          <w:sz w:val="28"/>
          <w:szCs w:val="28"/>
        </w:rPr>
        <w:t>г. Кызыл</w:t>
      </w:r>
    </w:p>
    <w:p w:rsidR="001B4A3A" w:rsidRPr="001B4A3A" w:rsidRDefault="001B4A3A" w:rsidP="001B4A3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4A3A" w:rsidRDefault="005304AF" w:rsidP="001B4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C74FC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Регламент </w:t>
      </w:r>
    </w:p>
    <w:p w:rsidR="005304AF" w:rsidRPr="00D73052" w:rsidRDefault="005304AF" w:rsidP="001B4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Правительств</w:t>
      </w:r>
      <w:r w:rsidR="00CC74F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Республики Тыва</w:t>
      </w:r>
    </w:p>
    <w:p w:rsidR="005304AF" w:rsidRPr="005304AF" w:rsidRDefault="005304AF" w:rsidP="001B4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4AF" w:rsidRPr="005304AF" w:rsidRDefault="005304AF" w:rsidP="001B4A3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4A3A" w:rsidRDefault="001B4A3A" w:rsidP="001B4A3A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CC74FC" w:rsidRPr="001B4A3A">
        <w:rPr>
          <w:rFonts w:ascii="Times New Roman" w:hAnsi="Times New Roman" w:cs="Times New Roman"/>
          <w:bCs/>
          <w:sz w:val="28"/>
          <w:szCs w:val="28"/>
        </w:rPr>
        <w:t>Внести в Регламен</w:t>
      </w:r>
      <w:r w:rsidR="00180243" w:rsidRPr="001B4A3A">
        <w:rPr>
          <w:rFonts w:ascii="Times New Roman" w:hAnsi="Times New Roman" w:cs="Times New Roman"/>
          <w:bCs/>
          <w:sz w:val="28"/>
          <w:szCs w:val="28"/>
        </w:rPr>
        <w:t>т Правительства Республики Тыва, утвержденный пост</w:t>
      </w:r>
      <w:r w:rsidR="00180243" w:rsidRPr="001B4A3A">
        <w:rPr>
          <w:rFonts w:ascii="Times New Roman" w:hAnsi="Times New Roman" w:cs="Times New Roman"/>
          <w:bCs/>
          <w:sz w:val="28"/>
          <w:szCs w:val="28"/>
        </w:rPr>
        <w:t>а</w:t>
      </w:r>
      <w:r w:rsidR="00180243" w:rsidRPr="001B4A3A">
        <w:rPr>
          <w:rFonts w:ascii="Times New Roman" w:hAnsi="Times New Roman" w:cs="Times New Roman"/>
          <w:bCs/>
          <w:sz w:val="28"/>
          <w:szCs w:val="28"/>
        </w:rPr>
        <w:t>новлением Правительства Республики Тыва от 16 июня 2008 г. № 381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180243" w:rsidRPr="001B4A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2F16" w:rsidRPr="001B4A3A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1B4A3A" w:rsidRDefault="001B4A3A" w:rsidP="001B4A3A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562F16" w:rsidRPr="001B4A3A">
        <w:rPr>
          <w:rFonts w:ascii="Times New Roman" w:hAnsi="Times New Roman" w:cs="Times New Roman"/>
          <w:bCs/>
          <w:sz w:val="28"/>
          <w:szCs w:val="28"/>
        </w:rPr>
        <w:t>абзац восемнадцатый пункта 28 признать утратившим силу;</w:t>
      </w:r>
    </w:p>
    <w:p w:rsidR="00562F16" w:rsidRPr="001B4A3A" w:rsidRDefault="001B4A3A" w:rsidP="001B4A3A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9234AD" w:rsidRPr="001B4A3A">
        <w:rPr>
          <w:rFonts w:ascii="Times New Roman" w:hAnsi="Times New Roman" w:cs="Times New Roman"/>
          <w:bCs/>
          <w:sz w:val="28"/>
          <w:szCs w:val="28"/>
        </w:rPr>
        <w:t xml:space="preserve">пункт 76 </w:t>
      </w:r>
      <w:r w:rsidR="00050A9F" w:rsidRPr="001B4A3A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6C3BB6" w:rsidRPr="006C3BB6" w:rsidRDefault="006C3BB6" w:rsidP="001B4A3A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994F2F">
        <w:rPr>
          <w:rFonts w:ascii="Times New Roman" w:hAnsi="Times New Roman" w:cs="Times New Roman"/>
          <w:bCs/>
          <w:sz w:val="28"/>
          <w:szCs w:val="28"/>
        </w:rPr>
        <w:t xml:space="preserve">76. </w:t>
      </w:r>
      <w:r w:rsidR="00E40EBD">
        <w:rPr>
          <w:rFonts w:ascii="Times New Roman" w:hAnsi="Times New Roman" w:cs="Times New Roman"/>
          <w:bCs/>
          <w:sz w:val="28"/>
          <w:szCs w:val="28"/>
        </w:rPr>
        <w:t>Правительственные комиссии и</w:t>
      </w:r>
      <w:r w:rsidRPr="006C3BB6">
        <w:rPr>
          <w:rFonts w:ascii="Times New Roman" w:hAnsi="Times New Roman" w:cs="Times New Roman"/>
          <w:bCs/>
          <w:sz w:val="28"/>
          <w:szCs w:val="28"/>
        </w:rPr>
        <w:t xml:space="preserve"> советы</w:t>
      </w:r>
      <w:r w:rsidR="00E40EBD">
        <w:rPr>
          <w:rFonts w:ascii="Times New Roman" w:hAnsi="Times New Roman" w:cs="Times New Roman"/>
          <w:bCs/>
          <w:sz w:val="28"/>
          <w:szCs w:val="28"/>
        </w:rPr>
        <w:t>,</w:t>
      </w:r>
      <w:r w:rsidR="00050A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0A9F" w:rsidRPr="00994F2F">
        <w:rPr>
          <w:rFonts w:ascii="Times New Roman" w:hAnsi="Times New Roman" w:cs="Times New Roman"/>
          <w:bCs/>
          <w:sz w:val="28"/>
          <w:szCs w:val="28"/>
        </w:rPr>
        <w:t>коллегии</w:t>
      </w:r>
      <w:r w:rsidR="00050A9F" w:rsidRPr="00050A9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994F2F" w:rsidRPr="00562F16">
        <w:rPr>
          <w:rFonts w:ascii="Times New Roman" w:eastAsia="Times New Roman" w:hAnsi="Times New Roman" w:cs="Times New Roman"/>
          <w:sz w:val="28"/>
          <w:szCs w:val="28"/>
        </w:rPr>
        <w:t>министерств и иных о</w:t>
      </w:r>
      <w:r w:rsidR="00994F2F" w:rsidRPr="00562F1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94F2F" w:rsidRPr="00562F16">
        <w:rPr>
          <w:rFonts w:ascii="Times New Roman" w:eastAsia="Times New Roman" w:hAnsi="Times New Roman" w:cs="Times New Roman"/>
          <w:sz w:val="28"/>
          <w:szCs w:val="28"/>
        </w:rPr>
        <w:t>ганов исполнительной власти</w:t>
      </w:r>
      <w:r w:rsidRPr="006C3BB6">
        <w:rPr>
          <w:rFonts w:ascii="Times New Roman" w:hAnsi="Times New Roman" w:cs="Times New Roman"/>
          <w:bCs/>
          <w:sz w:val="28"/>
          <w:szCs w:val="28"/>
        </w:rPr>
        <w:t xml:space="preserve"> образуются в случаях, предусмотренных законами Республики Тыва, актами и поручениями Главы Республики Тыва, Правительства, и возглавляются Главой Республики Тыва или другими членами Правительства. Р</w:t>
      </w:r>
      <w:r w:rsidRPr="006C3BB6">
        <w:rPr>
          <w:rFonts w:ascii="Times New Roman" w:hAnsi="Times New Roman" w:cs="Times New Roman"/>
          <w:bCs/>
          <w:sz w:val="28"/>
          <w:szCs w:val="28"/>
        </w:rPr>
        <w:t>е</w:t>
      </w:r>
      <w:r w:rsidRPr="006C3BB6">
        <w:rPr>
          <w:rFonts w:ascii="Times New Roman" w:hAnsi="Times New Roman" w:cs="Times New Roman"/>
          <w:bCs/>
          <w:sz w:val="28"/>
          <w:szCs w:val="28"/>
        </w:rPr>
        <w:t>шения об образовании, реорганизации и упраздне</w:t>
      </w:r>
      <w:r w:rsidR="00924A26">
        <w:rPr>
          <w:rFonts w:ascii="Times New Roman" w:hAnsi="Times New Roman" w:cs="Times New Roman"/>
          <w:bCs/>
          <w:sz w:val="28"/>
          <w:szCs w:val="28"/>
        </w:rPr>
        <w:t>нии правительственных комиссий и</w:t>
      </w:r>
      <w:r w:rsidRPr="006C3BB6">
        <w:rPr>
          <w:rFonts w:ascii="Times New Roman" w:hAnsi="Times New Roman" w:cs="Times New Roman"/>
          <w:bCs/>
          <w:sz w:val="28"/>
          <w:szCs w:val="28"/>
        </w:rPr>
        <w:t xml:space="preserve"> советов</w:t>
      </w:r>
      <w:r w:rsidR="00924A26">
        <w:rPr>
          <w:rFonts w:ascii="Times New Roman" w:hAnsi="Times New Roman" w:cs="Times New Roman"/>
          <w:bCs/>
          <w:sz w:val="28"/>
          <w:szCs w:val="28"/>
        </w:rPr>
        <w:t>,</w:t>
      </w:r>
      <w:r w:rsidR="00050A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4F2F">
        <w:rPr>
          <w:rFonts w:ascii="Times New Roman" w:hAnsi="Times New Roman" w:cs="Times New Roman"/>
          <w:bCs/>
          <w:sz w:val="28"/>
          <w:szCs w:val="28"/>
        </w:rPr>
        <w:t>коллегий</w:t>
      </w:r>
      <w:r w:rsidR="00994F2F" w:rsidRPr="00050A9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994F2F" w:rsidRPr="00562F16">
        <w:rPr>
          <w:rFonts w:ascii="Times New Roman" w:eastAsia="Times New Roman" w:hAnsi="Times New Roman" w:cs="Times New Roman"/>
          <w:sz w:val="28"/>
          <w:szCs w:val="28"/>
        </w:rPr>
        <w:t>министерств и иных органов исполнительной власти</w:t>
      </w:r>
      <w:r w:rsidR="00050A9F" w:rsidRPr="006C3B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3BB6">
        <w:rPr>
          <w:rFonts w:ascii="Times New Roman" w:hAnsi="Times New Roman" w:cs="Times New Roman"/>
          <w:bCs/>
          <w:sz w:val="28"/>
          <w:szCs w:val="28"/>
        </w:rPr>
        <w:t>приним</w:t>
      </w:r>
      <w:r w:rsidRPr="006C3BB6">
        <w:rPr>
          <w:rFonts w:ascii="Times New Roman" w:hAnsi="Times New Roman" w:cs="Times New Roman"/>
          <w:bCs/>
          <w:sz w:val="28"/>
          <w:szCs w:val="28"/>
        </w:rPr>
        <w:t>а</w:t>
      </w:r>
      <w:r w:rsidRPr="006C3BB6">
        <w:rPr>
          <w:rFonts w:ascii="Times New Roman" w:hAnsi="Times New Roman" w:cs="Times New Roman"/>
          <w:bCs/>
          <w:sz w:val="28"/>
          <w:szCs w:val="28"/>
        </w:rPr>
        <w:t>ются в рабочем порядке. Образование, реорганизация и упраздн</w:t>
      </w:r>
      <w:r w:rsidR="00050A9F">
        <w:rPr>
          <w:rFonts w:ascii="Times New Roman" w:hAnsi="Times New Roman" w:cs="Times New Roman"/>
          <w:bCs/>
          <w:sz w:val="28"/>
          <w:szCs w:val="28"/>
        </w:rPr>
        <w:t>ение правител</w:t>
      </w:r>
      <w:r w:rsidR="00050A9F">
        <w:rPr>
          <w:rFonts w:ascii="Times New Roman" w:hAnsi="Times New Roman" w:cs="Times New Roman"/>
          <w:bCs/>
          <w:sz w:val="28"/>
          <w:szCs w:val="28"/>
        </w:rPr>
        <w:t>ь</w:t>
      </w:r>
      <w:r w:rsidR="00050A9F">
        <w:rPr>
          <w:rFonts w:ascii="Times New Roman" w:hAnsi="Times New Roman" w:cs="Times New Roman"/>
          <w:bCs/>
          <w:sz w:val="28"/>
          <w:szCs w:val="28"/>
        </w:rPr>
        <w:t>ственных комиссий</w:t>
      </w:r>
      <w:r w:rsidR="00924A26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050A9F">
        <w:rPr>
          <w:rFonts w:ascii="Times New Roman" w:hAnsi="Times New Roman" w:cs="Times New Roman"/>
          <w:bCs/>
          <w:sz w:val="28"/>
          <w:szCs w:val="28"/>
        </w:rPr>
        <w:t xml:space="preserve"> советов</w:t>
      </w:r>
      <w:r w:rsidR="00924A26">
        <w:rPr>
          <w:rFonts w:ascii="Times New Roman" w:hAnsi="Times New Roman" w:cs="Times New Roman"/>
          <w:bCs/>
          <w:sz w:val="28"/>
          <w:szCs w:val="28"/>
        </w:rPr>
        <w:t>,</w:t>
      </w:r>
      <w:r w:rsidRPr="006C3B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4F2F">
        <w:rPr>
          <w:rFonts w:ascii="Times New Roman" w:hAnsi="Times New Roman" w:cs="Times New Roman"/>
          <w:bCs/>
          <w:sz w:val="28"/>
          <w:szCs w:val="28"/>
        </w:rPr>
        <w:t>коллегий</w:t>
      </w:r>
      <w:r w:rsidR="00994F2F" w:rsidRPr="00050A9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994F2F" w:rsidRPr="00562F16">
        <w:rPr>
          <w:rFonts w:ascii="Times New Roman" w:eastAsia="Times New Roman" w:hAnsi="Times New Roman" w:cs="Times New Roman"/>
          <w:sz w:val="28"/>
          <w:szCs w:val="28"/>
        </w:rPr>
        <w:t>министерств и иных органов исполнител</w:t>
      </w:r>
      <w:r w:rsidR="00994F2F" w:rsidRPr="00562F16">
        <w:rPr>
          <w:rFonts w:ascii="Times New Roman" w:eastAsia="Times New Roman" w:hAnsi="Times New Roman" w:cs="Times New Roman"/>
          <w:sz w:val="28"/>
          <w:szCs w:val="28"/>
        </w:rPr>
        <w:t>ь</w:t>
      </w:r>
      <w:r w:rsidR="00994F2F" w:rsidRPr="00562F16">
        <w:rPr>
          <w:rFonts w:ascii="Times New Roman" w:eastAsia="Times New Roman" w:hAnsi="Times New Roman" w:cs="Times New Roman"/>
          <w:sz w:val="28"/>
          <w:szCs w:val="28"/>
        </w:rPr>
        <w:t>ной власти</w:t>
      </w:r>
      <w:r w:rsidR="00994F2F" w:rsidRPr="006C3B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3BB6">
        <w:rPr>
          <w:rFonts w:ascii="Times New Roman" w:hAnsi="Times New Roman" w:cs="Times New Roman"/>
          <w:bCs/>
          <w:sz w:val="28"/>
          <w:szCs w:val="28"/>
        </w:rPr>
        <w:t>определение их компетенции, утверждение их руководителей и перс</w:t>
      </w:r>
      <w:r w:rsidRPr="006C3BB6">
        <w:rPr>
          <w:rFonts w:ascii="Times New Roman" w:hAnsi="Times New Roman" w:cs="Times New Roman"/>
          <w:bCs/>
          <w:sz w:val="28"/>
          <w:szCs w:val="28"/>
        </w:rPr>
        <w:t>о</w:t>
      </w:r>
      <w:r w:rsidRPr="006C3BB6">
        <w:rPr>
          <w:rFonts w:ascii="Times New Roman" w:hAnsi="Times New Roman" w:cs="Times New Roman"/>
          <w:bCs/>
          <w:sz w:val="28"/>
          <w:szCs w:val="28"/>
        </w:rPr>
        <w:t>нального состава осуществляются путем издания распоряжения Правительства.</w:t>
      </w:r>
    </w:p>
    <w:p w:rsidR="001B4A3A" w:rsidRDefault="006C3BB6" w:rsidP="001B4A3A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C3BB6">
        <w:rPr>
          <w:rFonts w:ascii="Times New Roman" w:hAnsi="Times New Roman" w:cs="Times New Roman"/>
          <w:bCs/>
          <w:sz w:val="28"/>
          <w:szCs w:val="28"/>
        </w:rPr>
        <w:t>Организационно-техническое обеспечение деятель</w:t>
      </w:r>
      <w:r w:rsidR="00050A9F">
        <w:rPr>
          <w:rFonts w:ascii="Times New Roman" w:hAnsi="Times New Roman" w:cs="Times New Roman"/>
          <w:bCs/>
          <w:sz w:val="28"/>
          <w:szCs w:val="28"/>
        </w:rPr>
        <w:t>н</w:t>
      </w:r>
      <w:r w:rsidR="00924A26">
        <w:rPr>
          <w:rFonts w:ascii="Times New Roman" w:hAnsi="Times New Roman" w:cs="Times New Roman"/>
          <w:bCs/>
          <w:sz w:val="28"/>
          <w:szCs w:val="28"/>
        </w:rPr>
        <w:t>ости правительственных комиссий и</w:t>
      </w:r>
      <w:r w:rsidRPr="006C3BB6">
        <w:rPr>
          <w:rFonts w:ascii="Times New Roman" w:hAnsi="Times New Roman" w:cs="Times New Roman"/>
          <w:bCs/>
          <w:sz w:val="28"/>
          <w:szCs w:val="28"/>
        </w:rPr>
        <w:t xml:space="preserve"> советов</w:t>
      </w:r>
      <w:r w:rsidR="00924A26">
        <w:rPr>
          <w:rFonts w:ascii="Times New Roman" w:hAnsi="Times New Roman" w:cs="Times New Roman"/>
          <w:bCs/>
          <w:sz w:val="28"/>
          <w:szCs w:val="28"/>
        </w:rPr>
        <w:t>,</w:t>
      </w:r>
      <w:r w:rsidR="00050A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4F2F">
        <w:rPr>
          <w:rFonts w:ascii="Times New Roman" w:hAnsi="Times New Roman" w:cs="Times New Roman"/>
          <w:bCs/>
          <w:sz w:val="28"/>
          <w:szCs w:val="28"/>
        </w:rPr>
        <w:t>коллегий</w:t>
      </w:r>
      <w:r w:rsidR="00994F2F" w:rsidRPr="00050A9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994F2F" w:rsidRPr="00562F16">
        <w:rPr>
          <w:rFonts w:ascii="Times New Roman" w:eastAsia="Times New Roman" w:hAnsi="Times New Roman" w:cs="Times New Roman"/>
          <w:sz w:val="28"/>
          <w:szCs w:val="28"/>
        </w:rPr>
        <w:t>министерств и иных органов исполнительной власти</w:t>
      </w:r>
      <w:r w:rsidR="00994F2F" w:rsidRPr="006C3B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3BB6">
        <w:rPr>
          <w:rFonts w:ascii="Times New Roman" w:hAnsi="Times New Roman" w:cs="Times New Roman"/>
          <w:bCs/>
          <w:sz w:val="28"/>
          <w:szCs w:val="28"/>
        </w:rPr>
        <w:t>возлагается на министерство, руководитель которого является председателем к</w:t>
      </w:r>
      <w:r w:rsidRPr="006C3BB6">
        <w:rPr>
          <w:rFonts w:ascii="Times New Roman" w:hAnsi="Times New Roman" w:cs="Times New Roman"/>
          <w:bCs/>
          <w:sz w:val="28"/>
          <w:szCs w:val="28"/>
        </w:rPr>
        <w:t>о</w:t>
      </w:r>
      <w:r w:rsidRPr="006C3BB6">
        <w:rPr>
          <w:rFonts w:ascii="Times New Roman" w:hAnsi="Times New Roman" w:cs="Times New Roman"/>
          <w:bCs/>
          <w:sz w:val="28"/>
          <w:szCs w:val="28"/>
        </w:rPr>
        <w:t>миссии или совета, либо на заместителей Председателя Правительства или Админ</w:t>
      </w:r>
      <w:r w:rsidRPr="006C3BB6">
        <w:rPr>
          <w:rFonts w:ascii="Times New Roman" w:hAnsi="Times New Roman" w:cs="Times New Roman"/>
          <w:bCs/>
          <w:sz w:val="28"/>
          <w:szCs w:val="28"/>
        </w:rPr>
        <w:t>и</w:t>
      </w:r>
      <w:r w:rsidRPr="006C3BB6">
        <w:rPr>
          <w:rFonts w:ascii="Times New Roman" w:hAnsi="Times New Roman" w:cs="Times New Roman"/>
          <w:bCs/>
          <w:sz w:val="28"/>
          <w:szCs w:val="28"/>
        </w:rPr>
        <w:t>страцию Главы и Аппарат Правительства</w:t>
      </w:r>
      <w:proofErr w:type="gramStart"/>
      <w:r w:rsidRPr="006C3BB6">
        <w:rPr>
          <w:rFonts w:ascii="Times New Roman" w:hAnsi="Times New Roman" w:cs="Times New Roman"/>
          <w:bCs/>
          <w:sz w:val="28"/>
          <w:szCs w:val="28"/>
        </w:rPr>
        <w:t>.</w:t>
      </w:r>
      <w:r w:rsidR="00997C95"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997C95" w:rsidRPr="001B4A3A" w:rsidRDefault="001B4A3A" w:rsidP="001B4A3A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</w:t>
      </w:r>
      <w:r w:rsidR="00997C95" w:rsidRPr="001B4A3A">
        <w:rPr>
          <w:rFonts w:ascii="Times New Roman" w:hAnsi="Times New Roman" w:cs="Times New Roman"/>
          <w:bCs/>
          <w:sz w:val="28"/>
          <w:szCs w:val="28"/>
        </w:rPr>
        <w:t xml:space="preserve">Разместить настоящее постановление на </w:t>
      </w:r>
      <w:r>
        <w:rPr>
          <w:rFonts w:ascii="Times New Roman" w:hAnsi="Times New Roman" w:cs="Times New Roman"/>
          <w:bCs/>
          <w:sz w:val="28"/>
          <w:szCs w:val="28"/>
        </w:rPr>
        <w:t>«О</w:t>
      </w:r>
      <w:r w:rsidR="00997C95" w:rsidRPr="001B4A3A">
        <w:rPr>
          <w:rFonts w:ascii="Times New Roman" w:hAnsi="Times New Roman" w:cs="Times New Roman"/>
          <w:bCs/>
          <w:sz w:val="28"/>
          <w:szCs w:val="28"/>
        </w:rPr>
        <w:t xml:space="preserve">фициальном </w:t>
      </w:r>
      <w:proofErr w:type="gramStart"/>
      <w:r w:rsidR="00997C95" w:rsidRPr="001B4A3A">
        <w:rPr>
          <w:rFonts w:ascii="Times New Roman" w:hAnsi="Times New Roman" w:cs="Times New Roman"/>
          <w:bCs/>
          <w:sz w:val="28"/>
          <w:szCs w:val="28"/>
        </w:rPr>
        <w:t>интернет-портале</w:t>
      </w:r>
      <w:proofErr w:type="gramEnd"/>
      <w:r w:rsidR="00997C95" w:rsidRPr="001B4A3A">
        <w:rPr>
          <w:rFonts w:ascii="Times New Roman" w:hAnsi="Times New Roman" w:cs="Times New Roman"/>
          <w:bCs/>
          <w:sz w:val="28"/>
          <w:szCs w:val="28"/>
        </w:rPr>
        <w:t xml:space="preserve"> правовой информации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997C95" w:rsidRPr="001B4A3A">
        <w:rPr>
          <w:rFonts w:ascii="Times New Roman" w:hAnsi="Times New Roman" w:cs="Times New Roman"/>
          <w:bCs/>
          <w:sz w:val="28"/>
          <w:szCs w:val="28"/>
        </w:rPr>
        <w:t xml:space="preserve"> (www.pravo.gov.ru) и официальном сайте Республики Тыва в информаци</w:t>
      </w:r>
      <w:r>
        <w:rPr>
          <w:rFonts w:ascii="Times New Roman" w:hAnsi="Times New Roman" w:cs="Times New Roman"/>
          <w:bCs/>
          <w:sz w:val="28"/>
          <w:szCs w:val="28"/>
        </w:rPr>
        <w:t>онно-телекоммуникационной сети «</w:t>
      </w:r>
      <w:r w:rsidR="00997C95" w:rsidRPr="001B4A3A">
        <w:rPr>
          <w:rFonts w:ascii="Times New Roman" w:hAnsi="Times New Roman" w:cs="Times New Roman"/>
          <w:bCs/>
          <w:sz w:val="28"/>
          <w:szCs w:val="28"/>
        </w:rPr>
        <w:t>Интернет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997C95" w:rsidRPr="001B4A3A">
        <w:rPr>
          <w:rFonts w:ascii="Times New Roman" w:hAnsi="Times New Roman" w:cs="Times New Roman"/>
          <w:bCs/>
          <w:sz w:val="28"/>
          <w:szCs w:val="28"/>
        </w:rPr>
        <w:t>.</w:t>
      </w:r>
    </w:p>
    <w:p w:rsidR="00B7007A" w:rsidRDefault="00B7007A" w:rsidP="001B4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821" w:rsidRDefault="00DA0821" w:rsidP="001B4A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72A1" w:rsidRDefault="009E72A1" w:rsidP="001B4A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2BA1" w:rsidRDefault="001F2F6A" w:rsidP="00BA1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</w:t>
      </w:r>
      <w:r w:rsidR="00BA144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66F8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Ш. Кара-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оол</w:t>
      </w:r>
      <w:proofErr w:type="spellEnd"/>
    </w:p>
    <w:p w:rsidR="005304AF" w:rsidRDefault="005304AF" w:rsidP="001B4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4AF" w:rsidRDefault="005304AF" w:rsidP="00666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4AF" w:rsidRDefault="005304AF" w:rsidP="00666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4FC" w:rsidRDefault="00CC74FC" w:rsidP="00666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4FC" w:rsidRDefault="00CC74FC" w:rsidP="00666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4AF" w:rsidRPr="0037593A" w:rsidRDefault="005304AF" w:rsidP="00666F8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sectPr w:rsidR="005304AF" w:rsidRPr="0037593A" w:rsidSect="001B4A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229" w:rsidRDefault="00097229" w:rsidP="001B4A3A">
      <w:pPr>
        <w:spacing w:after="0" w:line="240" w:lineRule="auto"/>
      </w:pPr>
      <w:r>
        <w:separator/>
      </w:r>
    </w:p>
  </w:endnote>
  <w:endnote w:type="continuationSeparator" w:id="0">
    <w:p w:rsidR="00097229" w:rsidRDefault="00097229" w:rsidP="001B4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6">
    <w:altName w:val="Times New Roman"/>
    <w:charset w:val="CC"/>
    <w:family w:val="auto"/>
    <w:pitch w:val="variable"/>
  </w:font>
  <w:font w:name="A Times New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8C1" w:rsidRDefault="002258C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8C1" w:rsidRDefault="002258C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8C1" w:rsidRDefault="002258C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229" w:rsidRDefault="00097229" w:rsidP="001B4A3A">
      <w:pPr>
        <w:spacing w:after="0" w:line="240" w:lineRule="auto"/>
      </w:pPr>
      <w:r>
        <w:separator/>
      </w:r>
    </w:p>
  </w:footnote>
  <w:footnote w:type="continuationSeparator" w:id="0">
    <w:p w:rsidR="00097229" w:rsidRDefault="00097229" w:rsidP="001B4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8C1" w:rsidRDefault="002258C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73596"/>
    </w:sdtPr>
    <w:sdtEndPr/>
    <w:sdtContent>
      <w:p w:rsidR="001B4A3A" w:rsidRDefault="0036639D">
        <w:pPr>
          <w:pStyle w:val="a6"/>
          <w:jc w:val="right"/>
        </w:pPr>
        <w:r w:rsidRPr="001B4A3A">
          <w:rPr>
            <w:rFonts w:ascii="A Times New" w:hAnsi="A Times New"/>
            <w:sz w:val="24"/>
            <w:szCs w:val="24"/>
          </w:rPr>
          <w:fldChar w:fldCharType="begin"/>
        </w:r>
        <w:r w:rsidR="001B4A3A" w:rsidRPr="001B4A3A">
          <w:rPr>
            <w:rFonts w:ascii="A Times New" w:hAnsi="A Times New"/>
            <w:sz w:val="24"/>
            <w:szCs w:val="24"/>
          </w:rPr>
          <w:instrText xml:space="preserve"> PAGE   \* MERGEFORMAT </w:instrText>
        </w:r>
        <w:r w:rsidRPr="001B4A3A">
          <w:rPr>
            <w:rFonts w:ascii="A Times New" w:hAnsi="A Times New"/>
            <w:sz w:val="24"/>
            <w:szCs w:val="24"/>
          </w:rPr>
          <w:fldChar w:fldCharType="separate"/>
        </w:r>
        <w:r w:rsidR="00237D24">
          <w:rPr>
            <w:rFonts w:ascii="A Times New" w:hAnsi="A Times New"/>
            <w:noProof/>
            <w:sz w:val="24"/>
            <w:szCs w:val="24"/>
          </w:rPr>
          <w:t>2</w:t>
        </w:r>
        <w:r w:rsidRPr="001B4A3A">
          <w:rPr>
            <w:rFonts w:ascii="A Times New" w:hAnsi="A Times New"/>
            <w:sz w:val="24"/>
            <w:szCs w:val="24"/>
          </w:rPr>
          <w:fldChar w:fldCharType="end"/>
        </w:r>
      </w:p>
    </w:sdtContent>
  </w:sdt>
  <w:p w:rsidR="001B4A3A" w:rsidRDefault="001B4A3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8C1" w:rsidRDefault="002258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71FC7"/>
    <w:multiLevelType w:val="hybridMultilevel"/>
    <w:tmpl w:val="F27635B6"/>
    <w:lvl w:ilvl="0" w:tplc="358EE9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52401"/>
    <w:multiLevelType w:val="hybridMultilevel"/>
    <w:tmpl w:val="18FCEC9A"/>
    <w:lvl w:ilvl="0" w:tplc="6CE048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BA6F86"/>
    <w:multiLevelType w:val="hybridMultilevel"/>
    <w:tmpl w:val="DD828742"/>
    <w:lvl w:ilvl="0" w:tplc="918AD0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628B8"/>
    <w:multiLevelType w:val="hybridMultilevel"/>
    <w:tmpl w:val="3034983C"/>
    <w:lvl w:ilvl="0" w:tplc="714E20B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8154F1C"/>
    <w:multiLevelType w:val="hybridMultilevel"/>
    <w:tmpl w:val="8B9EBEC8"/>
    <w:lvl w:ilvl="0" w:tplc="8A042F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ACB4734"/>
    <w:multiLevelType w:val="hybridMultilevel"/>
    <w:tmpl w:val="2F7E6EF2"/>
    <w:lvl w:ilvl="0" w:tplc="829050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C47FA0"/>
    <w:multiLevelType w:val="hybridMultilevel"/>
    <w:tmpl w:val="1AFC8CD4"/>
    <w:lvl w:ilvl="0" w:tplc="9760A2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0A376B6"/>
    <w:multiLevelType w:val="hybridMultilevel"/>
    <w:tmpl w:val="C16E2CD0"/>
    <w:lvl w:ilvl="0" w:tplc="8EFCCD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B1249"/>
    <w:multiLevelType w:val="hybridMultilevel"/>
    <w:tmpl w:val="9B2A0FCC"/>
    <w:lvl w:ilvl="0" w:tplc="094E6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e9589c61-52e9-4fa9-baf3-35b4a7beca18"/>
  </w:docVars>
  <w:rsids>
    <w:rsidRoot w:val="00001095"/>
    <w:rsid w:val="00001095"/>
    <w:rsid w:val="00022BA1"/>
    <w:rsid w:val="00050A9F"/>
    <w:rsid w:val="000514B6"/>
    <w:rsid w:val="000605B8"/>
    <w:rsid w:val="00097229"/>
    <w:rsid w:val="00155164"/>
    <w:rsid w:val="00180243"/>
    <w:rsid w:val="00191766"/>
    <w:rsid w:val="001B3E8D"/>
    <w:rsid w:val="001B4A3A"/>
    <w:rsid w:val="001C2A30"/>
    <w:rsid w:val="001C49A7"/>
    <w:rsid w:val="001F2929"/>
    <w:rsid w:val="001F2F6A"/>
    <w:rsid w:val="00210252"/>
    <w:rsid w:val="002258C1"/>
    <w:rsid w:val="002364F8"/>
    <w:rsid w:val="0023714C"/>
    <w:rsid w:val="00237D24"/>
    <w:rsid w:val="00266609"/>
    <w:rsid w:val="002739DB"/>
    <w:rsid w:val="003361CC"/>
    <w:rsid w:val="0036639D"/>
    <w:rsid w:val="00371802"/>
    <w:rsid w:val="0037593A"/>
    <w:rsid w:val="003F2CAE"/>
    <w:rsid w:val="00401C9B"/>
    <w:rsid w:val="00403770"/>
    <w:rsid w:val="00461154"/>
    <w:rsid w:val="00481725"/>
    <w:rsid w:val="004A1296"/>
    <w:rsid w:val="004C626C"/>
    <w:rsid w:val="00527925"/>
    <w:rsid w:val="005304AF"/>
    <w:rsid w:val="005402BA"/>
    <w:rsid w:val="00562F16"/>
    <w:rsid w:val="00580A88"/>
    <w:rsid w:val="00581B7E"/>
    <w:rsid w:val="005A01A8"/>
    <w:rsid w:val="005A1869"/>
    <w:rsid w:val="005C4374"/>
    <w:rsid w:val="005C4EFC"/>
    <w:rsid w:val="005F751F"/>
    <w:rsid w:val="005F7697"/>
    <w:rsid w:val="006114CB"/>
    <w:rsid w:val="00611C9A"/>
    <w:rsid w:val="006220DD"/>
    <w:rsid w:val="006317F4"/>
    <w:rsid w:val="006325EA"/>
    <w:rsid w:val="00666F86"/>
    <w:rsid w:val="006A1745"/>
    <w:rsid w:val="006A388C"/>
    <w:rsid w:val="006A735E"/>
    <w:rsid w:val="006C3BB6"/>
    <w:rsid w:val="006D754E"/>
    <w:rsid w:val="006E694D"/>
    <w:rsid w:val="00717E77"/>
    <w:rsid w:val="007433BA"/>
    <w:rsid w:val="007724ED"/>
    <w:rsid w:val="007C4708"/>
    <w:rsid w:val="007D299E"/>
    <w:rsid w:val="007D49D0"/>
    <w:rsid w:val="007E6255"/>
    <w:rsid w:val="0080661F"/>
    <w:rsid w:val="008167B2"/>
    <w:rsid w:val="00826CC3"/>
    <w:rsid w:val="0085438B"/>
    <w:rsid w:val="0086010B"/>
    <w:rsid w:val="00893633"/>
    <w:rsid w:val="00897F50"/>
    <w:rsid w:val="008A1142"/>
    <w:rsid w:val="008A6104"/>
    <w:rsid w:val="008E26CB"/>
    <w:rsid w:val="008F2D3E"/>
    <w:rsid w:val="008F459E"/>
    <w:rsid w:val="009234AD"/>
    <w:rsid w:val="00924A26"/>
    <w:rsid w:val="00962DBD"/>
    <w:rsid w:val="00982A0F"/>
    <w:rsid w:val="00994F2F"/>
    <w:rsid w:val="00997C95"/>
    <w:rsid w:val="009E72A1"/>
    <w:rsid w:val="00A03792"/>
    <w:rsid w:val="00A07A1B"/>
    <w:rsid w:val="00A77288"/>
    <w:rsid w:val="00AC2E65"/>
    <w:rsid w:val="00B34EE8"/>
    <w:rsid w:val="00B60014"/>
    <w:rsid w:val="00B60FF4"/>
    <w:rsid w:val="00B7007A"/>
    <w:rsid w:val="00B7625C"/>
    <w:rsid w:val="00B86F9A"/>
    <w:rsid w:val="00BA1448"/>
    <w:rsid w:val="00BA2E58"/>
    <w:rsid w:val="00BD0402"/>
    <w:rsid w:val="00BE0E27"/>
    <w:rsid w:val="00BE323C"/>
    <w:rsid w:val="00BE5A25"/>
    <w:rsid w:val="00C17EA3"/>
    <w:rsid w:val="00C52953"/>
    <w:rsid w:val="00C74B40"/>
    <w:rsid w:val="00C83A33"/>
    <w:rsid w:val="00C843FF"/>
    <w:rsid w:val="00C8616A"/>
    <w:rsid w:val="00C959F9"/>
    <w:rsid w:val="00C96A76"/>
    <w:rsid w:val="00CC74FC"/>
    <w:rsid w:val="00D35046"/>
    <w:rsid w:val="00D51987"/>
    <w:rsid w:val="00D73052"/>
    <w:rsid w:val="00D97083"/>
    <w:rsid w:val="00DA0821"/>
    <w:rsid w:val="00DE0C65"/>
    <w:rsid w:val="00E20C32"/>
    <w:rsid w:val="00E40EBD"/>
    <w:rsid w:val="00E658A0"/>
    <w:rsid w:val="00E74A06"/>
    <w:rsid w:val="00E80052"/>
    <w:rsid w:val="00EB67D2"/>
    <w:rsid w:val="00EF3A6C"/>
    <w:rsid w:val="00F0222C"/>
    <w:rsid w:val="00F104F5"/>
    <w:rsid w:val="00F2488F"/>
    <w:rsid w:val="00F276DE"/>
    <w:rsid w:val="00F546ED"/>
    <w:rsid w:val="00F7594D"/>
    <w:rsid w:val="00F83096"/>
    <w:rsid w:val="00FD3BD8"/>
    <w:rsid w:val="00FD7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2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0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082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4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4A3A"/>
  </w:style>
  <w:style w:type="paragraph" w:styleId="a8">
    <w:name w:val="footer"/>
    <w:basedOn w:val="a"/>
    <w:link w:val="a9"/>
    <w:uiPriority w:val="99"/>
    <w:semiHidden/>
    <w:unhideWhenUsed/>
    <w:rsid w:val="001B4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B4A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FAED1-9A08-4261-956E-C9B11F41C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Монгуш Буян Мергенович</dc:creator>
  <cp:lastModifiedBy>Цховребова Н.С.</cp:lastModifiedBy>
  <cp:revision>3</cp:revision>
  <cp:lastPrinted>2020-08-19T05:14:00Z</cp:lastPrinted>
  <dcterms:created xsi:type="dcterms:W3CDTF">2020-08-18T07:54:00Z</dcterms:created>
  <dcterms:modified xsi:type="dcterms:W3CDTF">2020-08-19T05:14:00Z</dcterms:modified>
</cp:coreProperties>
</file>