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C94" w:rsidRDefault="00877C94" w:rsidP="00877C94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670D50" w:rsidRDefault="00670D50" w:rsidP="00877C94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670D50" w:rsidRDefault="00670D50" w:rsidP="00877C94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77C94" w:rsidRPr="004C14FF" w:rsidRDefault="00877C94" w:rsidP="00877C94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877C94" w:rsidRPr="0025472A" w:rsidRDefault="00877C94" w:rsidP="00877C94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0251F7" w:rsidRDefault="000251F7" w:rsidP="000251F7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0251F7" w:rsidRDefault="00877C94" w:rsidP="00877C94">
      <w:pPr>
        <w:pStyle w:val="ConsPlusTitle"/>
        <w:widowControl/>
        <w:spacing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10 июля 2019 г. № 370</w:t>
      </w:r>
    </w:p>
    <w:p w:rsidR="000251F7" w:rsidRDefault="00877C94" w:rsidP="00877C94">
      <w:pPr>
        <w:pStyle w:val="ConsPlusTitle"/>
        <w:widowControl/>
        <w:spacing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proofErr w:type="gramStart"/>
      <w:r>
        <w:rPr>
          <w:b w:val="0"/>
          <w:sz w:val="28"/>
          <w:szCs w:val="28"/>
        </w:rPr>
        <w:t>.К</w:t>
      </w:r>
      <w:proofErr w:type="gramEnd"/>
      <w:r>
        <w:rPr>
          <w:b w:val="0"/>
          <w:sz w:val="28"/>
          <w:szCs w:val="28"/>
        </w:rPr>
        <w:t>ызыл</w:t>
      </w:r>
    </w:p>
    <w:p w:rsidR="000251F7" w:rsidRPr="000251F7" w:rsidRDefault="000251F7" w:rsidP="000251F7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0251F7" w:rsidRPr="000251F7" w:rsidRDefault="000251F7" w:rsidP="000251F7">
      <w:pPr>
        <w:pStyle w:val="ConsPlusTitle"/>
        <w:jc w:val="center"/>
        <w:rPr>
          <w:sz w:val="28"/>
          <w:szCs w:val="28"/>
        </w:rPr>
      </w:pPr>
      <w:r w:rsidRPr="000251F7">
        <w:rPr>
          <w:sz w:val="28"/>
          <w:szCs w:val="28"/>
        </w:rPr>
        <w:t xml:space="preserve">О внесении изменений в постановление </w:t>
      </w:r>
    </w:p>
    <w:p w:rsidR="000251F7" w:rsidRPr="000251F7" w:rsidRDefault="000251F7" w:rsidP="000251F7">
      <w:pPr>
        <w:pStyle w:val="ConsPlusTitle"/>
        <w:jc w:val="center"/>
        <w:rPr>
          <w:sz w:val="28"/>
          <w:szCs w:val="28"/>
        </w:rPr>
      </w:pPr>
      <w:r w:rsidRPr="000251F7">
        <w:rPr>
          <w:sz w:val="28"/>
          <w:szCs w:val="28"/>
        </w:rPr>
        <w:t xml:space="preserve">Правительства Республики Тыва </w:t>
      </w:r>
    </w:p>
    <w:p w:rsidR="000251F7" w:rsidRPr="000251F7" w:rsidRDefault="000251F7" w:rsidP="000251F7">
      <w:pPr>
        <w:pStyle w:val="ConsPlusTitle"/>
        <w:jc w:val="center"/>
        <w:rPr>
          <w:sz w:val="28"/>
          <w:szCs w:val="28"/>
        </w:rPr>
      </w:pPr>
      <w:r w:rsidRPr="000251F7">
        <w:rPr>
          <w:sz w:val="28"/>
          <w:szCs w:val="28"/>
        </w:rPr>
        <w:t>от 13 мая 2019 г. № 228</w:t>
      </w:r>
    </w:p>
    <w:p w:rsidR="000251F7" w:rsidRDefault="000251F7" w:rsidP="000251F7">
      <w:pPr>
        <w:pStyle w:val="ConsPlusTitle"/>
        <w:jc w:val="center"/>
        <w:rPr>
          <w:b w:val="0"/>
          <w:color w:val="000000"/>
          <w:sz w:val="28"/>
          <w:szCs w:val="28"/>
        </w:rPr>
      </w:pPr>
    </w:p>
    <w:p w:rsidR="000251F7" w:rsidRPr="000251F7" w:rsidRDefault="000251F7" w:rsidP="000251F7">
      <w:pPr>
        <w:pStyle w:val="ConsPlusTitle"/>
        <w:jc w:val="center"/>
        <w:rPr>
          <w:b w:val="0"/>
          <w:color w:val="000000"/>
          <w:sz w:val="28"/>
          <w:szCs w:val="28"/>
        </w:rPr>
      </w:pPr>
    </w:p>
    <w:p w:rsidR="000251F7" w:rsidRDefault="000251F7" w:rsidP="000251F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</w:t>
      </w:r>
      <w:r w:rsidRPr="001360F7">
        <w:rPr>
          <w:rFonts w:ascii="Times New Roman" w:hAnsi="Times New Roman"/>
          <w:color w:val="000000"/>
          <w:sz w:val="28"/>
          <w:szCs w:val="28"/>
        </w:rPr>
        <w:t xml:space="preserve"> основании статьи 78 Бюджетного кодекса Российской Федерации Прав</w:t>
      </w:r>
      <w:r w:rsidRPr="001360F7">
        <w:rPr>
          <w:rFonts w:ascii="Times New Roman" w:hAnsi="Times New Roman"/>
          <w:color w:val="000000"/>
          <w:sz w:val="28"/>
          <w:szCs w:val="28"/>
        </w:rPr>
        <w:t>и</w:t>
      </w:r>
      <w:r w:rsidRPr="001360F7">
        <w:rPr>
          <w:rFonts w:ascii="Times New Roman" w:hAnsi="Times New Roman"/>
          <w:color w:val="000000"/>
          <w:sz w:val="28"/>
          <w:szCs w:val="28"/>
        </w:rPr>
        <w:t>тельство Республики Тыва ПОСТАНОВЛЯЕТ:</w:t>
      </w:r>
    </w:p>
    <w:p w:rsidR="000251F7" w:rsidRPr="001360F7" w:rsidRDefault="000251F7" w:rsidP="000251F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51F7" w:rsidRDefault="000251F7" w:rsidP="000251F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60F7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Pr="00A443BA">
        <w:rPr>
          <w:rFonts w:ascii="Times New Roman" w:hAnsi="Times New Roman"/>
          <w:color w:val="000000"/>
          <w:sz w:val="28"/>
          <w:szCs w:val="28"/>
        </w:rPr>
        <w:t xml:space="preserve">Внести в </w:t>
      </w:r>
      <w:r w:rsidRPr="001B6D87">
        <w:rPr>
          <w:rFonts w:ascii="Times New Roman" w:hAnsi="Times New Roman"/>
          <w:color w:val="000000"/>
          <w:sz w:val="28"/>
          <w:szCs w:val="28"/>
        </w:rPr>
        <w:t>Переч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1B6D87"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1B6D87">
        <w:rPr>
          <w:rFonts w:ascii="Times New Roman" w:hAnsi="Times New Roman"/>
          <w:color w:val="000000"/>
          <w:sz w:val="28"/>
          <w:szCs w:val="28"/>
        </w:rPr>
        <w:t xml:space="preserve"> сельскохозяйственных организаций, крестьянских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1B6D87">
        <w:rPr>
          <w:rFonts w:ascii="Times New Roman" w:hAnsi="Times New Roman"/>
          <w:color w:val="000000"/>
          <w:sz w:val="28"/>
          <w:szCs w:val="28"/>
        </w:rPr>
        <w:t>фе</w:t>
      </w:r>
      <w:r w:rsidRPr="001B6D87">
        <w:rPr>
          <w:rFonts w:ascii="Times New Roman" w:hAnsi="Times New Roman"/>
          <w:color w:val="000000"/>
          <w:sz w:val="28"/>
          <w:szCs w:val="28"/>
        </w:rPr>
        <w:t>р</w:t>
      </w:r>
      <w:r w:rsidRPr="001B6D87">
        <w:rPr>
          <w:rFonts w:ascii="Times New Roman" w:hAnsi="Times New Roman"/>
          <w:color w:val="000000"/>
          <w:sz w:val="28"/>
          <w:szCs w:val="28"/>
        </w:rPr>
        <w:t>мерских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1B6D87">
        <w:rPr>
          <w:rFonts w:ascii="Times New Roman" w:hAnsi="Times New Roman"/>
          <w:color w:val="000000"/>
          <w:sz w:val="28"/>
          <w:szCs w:val="28"/>
        </w:rPr>
        <w:t xml:space="preserve"> хозяйств, научных организаций,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B6D87">
        <w:rPr>
          <w:rFonts w:ascii="Times New Roman" w:hAnsi="Times New Roman"/>
          <w:color w:val="000000"/>
          <w:sz w:val="28"/>
          <w:szCs w:val="28"/>
        </w:rPr>
        <w:t>профессиональных образовательных о</w:t>
      </w:r>
      <w:r w:rsidRPr="001B6D87">
        <w:rPr>
          <w:rFonts w:ascii="Times New Roman" w:hAnsi="Times New Roman"/>
          <w:color w:val="000000"/>
          <w:sz w:val="28"/>
          <w:szCs w:val="28"/>
        </w:rPr>
        <w:t>р</w:t>
      </w:r>
      <w:r w:rsidRPr="001B6D87">
        <w:rPr>
          <w:rFonts w:ascii="Times New Roman" w:hAnsi="Times New Roman"/>
          <w:color w:val="000000"/>
          <w:sz w:val="28"/>
          <w:szCs w:val="28"/>
        </w:rPr>
        <w:t>ганизаций и образовательных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B6D87">
        <w:rPr>
          <w:rFonts w:ascii="Times New Roman" w:hAnsi="Times New Roman"/>
          <w:color w:val="000000"/>
          <w:sz w:val="28"/>
          <w:szCs w:val="28"/>
        </w:rPr>
        <w:t>организаций высшего образования для предоставл</w:t>
      </w:r>
      <w:r w:rsidRPr="001B6D87">
        <w:rPr>
          <w:rFonts w:ascii="Times New Roman" w:hAnsi="Times New Roman"/>
          <w:color w:val="000000"/>
          <w:sz w:val="28"/>
          <w:szCs w:val="28"/>
        </w:rPr>
        <w:t>е</w:t>
      </w:r>
      <w:r w:rsidRPr="001B6D87">
        <w:rPr>
          <w:rFonts w:ascii="Times New Roman" w:hAnsi="Times New Roman"/>
          <w:color w:val="000000"/>
          <w:sz w:val="28"/>
          <w:szCs w:val="28"/>
        </w:rPr>
        <w:t>ния субсидии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B6D87">
        <w:rPr>
          <w:rFonts w:ascii="Times New Roman" w:hAnsi="Times New Roman"/>
          <w:color w:val="000000"/>
          <w:sz w:val="28"/>
          <w:szCs w:val="28"/>
        </w:rPr>
        <w:t>из федерального бюджета бюджету Республики Тыва на содержание племенного маточного поголовья сельскохозяйственных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B6D87">
        <w:rPr>
          <w:rFonts w:ascii="Times New Roman" w:hAnsi="Times New Roman"/>
          <w:color w:val="000000"/>
          <w:sz w:val="28"/>
          <w:szCs w:val="28"/>
        </w:rPr>
        <w:t>животных в 2019 году</w:t>
      </w:r>
      <w:r>
        <w:rPr>
          <w:rFonts w:ascii="Times New Roman" w:hAnsi="Times New Roman"/>
          <w:color w:val="000000"/>
          <w:sz w:val="28"/>
          <w:szCs w:val="28"/>
        </w:rPr>
        <w:t>, у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вержденный </w:t>
      </w:r>
      <w:r w:rsidRPr="00A443BA">
        <w:rPr>
          <w:rFonts w:ascii="Times New Roman" w:hAnsi="Times New Roman"/>
          <w:color w:val="000000"/>
          <w:sz w:val="28"/>
          <w:szCs w:val="28"/>
        </w:rPr>
        <w:t>постановление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A443BA">
        <w:rPr>
          <w:rFonts w:ascii="Times New Roman" w:hAnsi="Times New Roman"/>
          <w:color w:val="000000"/>
          <w:sz w:val="28"/>
          <w:szCs w:val="28"/>
        </w:rPr>
        <w:t xml:space="preserve"> Правительства Республики Тыва от 13 мая 2019 г</w:t>
      </w:r>
      <w:r>
        <w:rPr>
          <w:rFonts w:ascii="Times New Roman" w:hAnsi="Times New Roman"/>
          <w:color w:val="000000"/>
          <w:sz w:val="28"/>
          <w:szCs w:val="28"/>
        </w:rPr>
        <w:t xml:space="preserve">.        </w:t>
      </w:r>
      <w:r w:rsidRPr="00A443BA">
        <w:rPr>
          <w:rFonts w:ascii="Times New Roman" w:hAnsi="Times New Roman"/>
          <w:color w:val="000000"/>
          <w:sz w:val="28"/>
          <w:szCs w:val="28"/>
        </w:rPr>
        <w:t xml:space="preserve"> № 228</w:t>
      </w:r>
      <w:r w:rsidR="00A10A48">
        <w:rPr>
          <w:rFonts w:ascii="Times New Roman" w:hAnsi="Times New Roman"/>
          <w:color w:val="000000"/>
          <w:sz w:val="28"/>
          <w:szCs w:val="28"/>
        </w:rPr>
        <w:t xml:space="preserve"> (далее – Перечень)</w:t>
      </w:r>
      <w:r>
        <w:rPr>
          <w:rFonts w:ascii="Times New Roman" w:hAnsi="Times New Roman"/>
          <w:color w:val="000000"/>
          <w:sz w:val="28"/>
          <w:szCs w:val="28"/>
        </w:rPr>
        <w:t>, следующие изменения:</w:t>
      </w:r>
      <w:proofErr w:type="gramEnd"/>
    </w:p>
    <w:p w:rsidR="000251F7" w:rsidRDefault="000251F7" w:rsidP="000251F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Pr="006117AC">
        <w:rPr>
          <w:rFonts w:ascii="Times New Roman" w:hAnsi="Times New Roman"/>
          <w:color w:val="000000"/>
          <w:sz w:val="28"/>
          <w:szCs w:val="28"/>
        </w:rPr>
        <w:t>строк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6117AC">
        <w:rPr>
          <w:rFonts w:ascii="Times New Roman" w:hAnsi="Times New Roman"/>
          <w:color w:val="000000"/>
          <w:sz w:val="28"/>
          <w:szCs w:val="28"/>
        </w:rPr>
        <w:t xml:space="preserve"> 16</w:t>
      </w:r>
      <w:r>
        <w:rPr>
          <w:rFonts w:ascii="Times New Roman" w:hAnsi="Times New Roman"/>
          <w:color w:val="000000"/>
          <w:sz w:val="28"/>
          <w:szCs w:val="28"/>
        </w:rPr>
        <w:t xml:space="preserve"> Перечня </w:t>
      </w:r>
      <w:r w:rsidRPr="006117A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0251F7" w:rsidRDefault="000251F7" w:rsidP="000251F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31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2202"/>
        <w:gridCol w:w="2843"/>
        <w:gridCol w:w="2050"/>
        <w:gridCol w:w="2358"/>
        <w:gridCol w:w="434"/>
      </w:tblGrid>
      <w:tr w:rsidR="000251F7" w:rsidRPr="006117AC" w:rsidTr="000251F7">
        <w:trPr>
          <w:trHeight w:val="330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1F7" w:rsidRPr="006117AC" w:rsidRDefault="000251F7" w:rsidP="000251F7">
            <w:pPr>
              <w:pStyle w:val="a3"/>
              <w:ind w:left="0"/>
              <w:jc w:val="both"/>
              <w:outlineLvl w:val="2"/>
              <w:rPr>
                <w:rFonts w:eastAsia="Calibri"/>
                <w:szCs w:val="28"/>
              </w:rPr>
            </w:pPr>
            <w:r w:rsidRPr="000251F7">
              <w:rPr>
                <w:rFonts w:eastAsia="Calibri"/>
                <w:szCs w:val="28"/>
              </w:rPr>
              <w:t>«</w:t>
            </w:r>
          </w:p>
        </w:tc>
        <w:tc>
          <w:tcPr>
            <w:tcW w:w="220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251F7" w:rsidRPr="006117AC" w:rsidRDefault="000251F7" w:rsidP="00A10A48">
            <w:pPr>
              <w:pStyle w:val="a3"/>
              <w:ind w:left="0"/>
              <w:outlineLvl w:val="2"/>
              <w:rPr>
                <w:rFonts w:eastAsia="Calibri"/>
                <w:szCs w:val="28"/>
              </w:rPr>
            </w:pPr>
            <w:r w:rsidRPr="006117AC">
              <w:rPr>
                <w:rFonts w:eastAsia="Calibri"/>
                <w:szCs w:val="28"/>
              </w:rPr>
              <w:t xml:space="preserve">16. </w:t>
            </w:r>
            <w:proofErr w:type="spellStart"/>
            <w:r w:rsidRPr="006117AC">
              <w:rPr>
                <w:rFonts w:eastAsia="Calibri"/>
                <w:szCs w:val="28"/>
              </w:rPr>
              <w:t>Монгун-Тайгинский</w:t>
            </w:r>
            <w:proofErr w:type="spellEnd"/>
            <w:r w:rsidRPr="006117AC">
              <w:rPr>
                <w:rFonts w:eastAsia="Calibri"/>
                <w:szCs w:val="28"/>
              </w:rPr>
              <w:t xml:space="preserve"> кожуун </w:t>
            </w:r>
          </w:p>
        </w:tc>
        <w:tc>
          <w:tcPr>
            <w:tcW w:w="2843" w:type="dxa"/>
            <w:vMerge w:val="restart"/>
            <w:shd w:val="clear" w:color="auto" w:fill="auto"/>
          </w:tcPr>
          <w:p w:rsidR="000251F7" w:rsidRPr="006117AC" w:rsidRDefault="000251F7" w:rsidP="00A10A48">
            <w:pPr>
              <w:pStyle w:val="a3"/>
              <w:ind w:left="0"/>
              <w:outlineLvl w:val="2"/>
              <w:rPr>
                <w:rFonts w:eastAsia="Calibri"/>
                <w:szCs w:val="28"/>
              </w:rPr>
            </w:pPr>
            <w:r w:rsidRPr="006117AC">
              <w:rPr>
                <w:rFonts w:eastAsia="Calibri"/>
                <w:szCs w:val="28"/>
              </w:rPr>
              <w:t>государственное унитарное предприятие Республики Тыва «</w:t>
            </w:r>
            <w:proofErr w:type="spellStart"/>
            <w:r w:rsidRPr="006117AC">
              <w:rPr>
                <w:rFonts w:eastAsia="Calibri"/>
                <w:szCs w:val="28"/>
              </w:rPr>
              <w:t>Моген-Бурен</w:t>
            </w:r>
            <w:proofErr w:type="spellEnd"/>
            <w:r w:rsidRPr="006117AC">
              <w:rPr>
                <w:rFonts w:eastAsia="Calibri"/>
                <w:szCs w:val="28"/>
              </w:rPr>
              <w:t xml:space="preserve">» 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0251F7" w:rsidRPr="006117AC" w:rsidRDefault="000251F7" w:rsidP="000251F7">
            <w:pPr>
              <w:pStyle w:val="a3"/>
              <w:ind w:left="0"/>
              <w:jc w:val="both"/>
              <w:outlineLvl w:val="2"/>
              <w:rPr>
                <w:rFonts w:eastAsia="Calibri"/>
                <w:szCs w:val="28"/>
              </w:rPr>
            </w:pPr>
            <w:r w:rsidRPr="006117AC">
              <w:rPr>
                <w:rFonts w:eastAsia="Calibri"/>
                <w:szCs w:val="28"/>
              </w:rPr>
              <w:t>1021700644591</w:t>
            </w:r>
          </w:p>
        </w:tc>
        <w:tc>
          <w:tcPr>
            <w:tcW w:w="2358" w:type="dxa"/>
            <w:tcBorders>
              <w:right w:val="single" w:sz="4" w:space="0" w:color="auto"/>
            </w:tcBorders>
            <w:shd w:val="clear" w:color="auto" w:fill="auto"/>
          </w:tcPr>
          <w:p w:rsidR="000251F7" w:rsidRPr="006117AC" w:rsidRDefault="000251F7" w:rsidP="000251F7">
            <w:pPr>
              <w:pStyle w:val="a3"/>
              <w:ind w:left="0"/>
              <w:jc w:val="both"/>
              <w:outlineLvl w:val="2"/>
              <w:rPr>
                <w:rFonts w:eastAsia="Calibri"/>
                <w:szCs w:val="28"/>
              </w:rPr>
            </w:pPr>
            <w:r w:rsidRPr="006117AC">
              <w:rPr>
                <w:rFonts w:eastAsia="Calibri"/>
                <w:szCs w:val="28"/>
              </w:rPr>
              <w:t xml:space="preserve">овцеводство 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1F7" w:rsidRPr="006117AC" w:rsidRDefault="000251F7" w:rsidP="000251F7">
            <w:pPr>
              <w:pStyle w:val="a3"/>
              <w:ind w:left="0"/>
              <w:jc w:val="both"/>
              <w:outlineLvl w:val="2"/>
              <w:rPr>
                <w:rFonts w:eastAsia="Calibri"/>
                <w:szCs w:val="28"/>
              </w:rPr>
            </w:pPr>
          </w:p>
        </w:tc>
      </w:tr>
      <w:tr w:rsidR="000251F7" w:rsidRPr="006117AC" w:rsidTr="000251F7">
        <w:trPr>
          <w:trHeight w:val="330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1F7" w:rsidRPr="006117AC" w:rsidRDefault="000251F7" w:rsidP="000251F7">
            <w:pPr>
              <w:pStyle w:val="a3"/>
              <w:ind w:left="0"/>
              <w:jc w:val="both"/>
              <w:outlineLvl w:val="2"/>
              <w:rPr>
                <w:rFonts w:eastAsia="Calibri"/>
                <w:szCs w:val="28"/>
              </w:rPr>
            </w:pPr>
          </w:p>
        </w:tc>
        <w:tc>
          <w:tcPr>
            <w:tcW w:w="220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251F7" w:rsidRPr="006117AC" w:rsidRDefault="000251F7" w:rsidP="000251F7">
            <w:pPr>
              <w:pStyle w:val="a3"/>
              <w:ind w:left="0"/>
              <w:jc w:val="both"/>
              <w:outlineLvl w:val="2"/>
              <w:rPr>
                <w:rFonts w:eastAsia="Calibri"/>
                <w:szCs w:val="28"/>
              </w:rPr>
            </w:pPr>
          </w:p>
        </w:tc>
        <w:tc>
          <w:tcPr>
            <w:tcW w:w="2843" w:type="dxa"/>
            <w:vMerge/>
            <w:shd w:val="clear" w:color="auto" w:fill="auto"/>
          </w:tcPr>
          <w:p w:rsidR="000251F7" w:rsidRPr="006117AC" w:rsidRDefault="000251F7" w:rsidP="000251F7">
            <w:pPr>
              <w:pStyle w:val="a3"/>
              <w:ind w:left="0"/>
              <w:jc w:val="both"/>
              <w:outlineLvl w:val="2"/>
              <w:rPr>
                <w:rFonts w:eastAsia="Calibri"/>
                <w:szCs w:val="28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0251F7" w:rsidRPr="006117AC" w:rsidRDefault="000251F7" w:rsidP="000251F7">
            <w:pPr>
              <w:pStyle w:val="a3"/>
              <w:ind w:left="0"/>
              <w:jc w:val="both"/>
              <w:outlineLvl w:val="2"/>
              <w:rPr>
                <w:rFonts w:eastAsia="Calibri"/>
                <w:szCs w:val="28"/>
              </w:rPr>
            </w:pPr>
          </w:p>
        </w:tc>
        <w:tc>
          <w:tcPr>
            <w:tcW w:w="2358" w:type="dxa"/>
            <w:tcBorders>
              <w:right w:val="single" w:sz="4" w:space="0" w:color="auto"/>
            </w:tcBorders>
            <w:shd w:val="clear" w:color="auto" w:fill="auto"/>
          </w:tcPr>
          <w:p w:rsidR="000251F7" w:rsidRPr="006117AC" w:rsidRDefault="000251F7" w:rsidP="000251F7">
            <w:pPr>
              <w:pStyle w:val="a3"/>
              <w:ind w:left="0"/>
              <w:jc w:val="both"/>
              <w:outlineLvl w:val="2"/>
              <w:rPr>
                <w:rFonts w:eastAsia="Calibri"/>
                <w:szCs w:val="28"/>
              </w:rPr>
            </w:pPr>
            <w:proofErr w:type="spellStart"/>
            <w:r w:rsidRPr="006117AC">
              <w:rPr>
                <w:rFonts w:eastAsia="Calibri"/>
                <w:szCs w:val="28"/>
              </w:rPr>
              <w:t>яководство</w:t>
            </w:r>
            <w:proofErr w:type="spellEnd"/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251F7" w:rsidRPr="006117AC" w:rsidRDefault="000251F7" w:rsidP="000251F7">
            <w:pPr>
              <w:pStyle w:val="a3"/>
              <w:ind w:left="0"/>
              <w:outlineLvl w:val="2"/>
              <w:rPr>
                <w:rFonts w:eastAsia="Calibri"/>
                <w:szCs w:val="28"/>
              </w:rPr>
            </w:pPr>
            <w:r w:rsidRPr="000251F7">
              <w:rPr>
                <w:rFonts w:eastAsia="Calibri"/>
                <w:szCs w:val="28"/>
              </w:rPr>
              <w:t>»;</w:t>
            </w:r>
          </w:p>
        </w:tc>
      </w:tr>
    </w:tbl>
    <w:p w:rsidR="000251F7" w:rsidRDefault="000251F7" w:rsidP="00025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51F7" w:rsidRDefault="000251F7" w:rsidP="00025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Pr="006117AC">
        <w:rPr>
          <w:rFonts w:ascii="Times New Roman" w:hAnsi="Times New Roman"/>
          <w:color w:val="000000"/>
          <w:sz w:val="28"/>
          <w:szCs w:val="28"/>
        </w:rPr>
        <w:t>строк</w:t>
      </w:r>
      <w:r>
        <w:rPr>
          <w:rFonts w:ascii="Times New Roman" w:hAnsi="Times New Roman"/>
          <w:color w:val="000000"/>
          <w:sz w:val="28"/>
          <w:szCs w:val="28"/>
        </w:rPr>
        <w:t xml:space="preserve">у 18 Перечня </w:t>
      </w:r>
      <w:r w:rsidRPr="006117A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0251F7" w:rsidRDefault="000251F7" w:rsidP="00025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51F7" w:rsidRDefault="000251F7" w:rsidP="00025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34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126"/>
        <w:gridCol w:w="2835"/>
        <w:gridCol w:w="2126"/>
        <w:gridCol w:w="2268"/>
        <w:gridCol w:w="567"/>
      </w:tblGrid>
      <w:tr w:rsidR="000251F7" w:rsidRPr="000251F7" w:rsidTr="000251F7">
        <w:trPr>
          <w:trHeight w:val="439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1F7" w:rsidRPr="000251F7" w:rsidRDefault="000251F7" w:rsidP="000251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51F7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</w:p>
          <w:p w:rsidR="000251F7" w:rsidRPr="000251F7" w:rsidRDefault="000251F7" w:rsidP="000251F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251F7" w:rsidRPr="000251F7" w:rsidRDefault="000251F7" w:rsidP="000251F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251F7">
              <w:rPr>
                <w:rFonts w:ascii="Times New Roman" w:eastAsia="Calibri" w:hAnsi="Times New Roman"/>
                <w:sz w:val="28"/>
                <w:szCs w:val="28"/>
              </w:rPr>
              <w:t xml:space="preserve">18. </w:t>
            </w:r>
            <w:proofErr w:type="spellStart"/>
            <w:r w:rsidRPr="000251F7">
              <w:rPr>
                <w:rFonts w:ascii="Times New Roman" w:eastAsia="Calibri" w:hAnsi="Times New Roman"/>
                <w:sz w:val="28"/>
                <w:szCs w:val="28"/>
              </w:rPr>
              <w:t>Овюрский</w:t>
            </w:r>
            <w:proofErr w:type="spellEnd"/>
            <w:r w:rsidRPr="000251F7">
              <w:rPr>
                <w:rFonts w:ascii="Times New Roman" w:eastAsia="Calibri" w:hAnsi="Times New Roman"/>
                <w:sz w:val="28"/>
                <w:szCs w:val="28"/>
              </w:rPr>
              <w:t xml:space="preserve"> кожуун 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0251F7" w:rsidRPr="000251F7" w:rsidRDefault="000251F7" w:rsidP="000251F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251F7">
              <w:rPr>
                <w:rFonts w:ascii="Times New Roman" w:eastAsia="Calibri" w:hAnsi="Times New Roman"/>
                <w:sz w:val="28"/>
                <w:szCs w:val="28"/>
              </w:rPr>
              <w:t>муниципальное ун</w:t>
            </w:r>
            <w:r w:rsidRPr="000251F7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0251F7">
              <w:rPr>
                <w:rFonts w:ascii="Times New Roman" w:eastAsia="Calibri" w:hAnsi="Times New Roman"/>
                <w:sz w:val="28"/>
                <w:szCs w:val="28"/>
              </w:rPr>
              <w:t>тарное предприятие «</w:t>
            </w:r>
            <w:proofErr w:type="spellStart"/>
            <w:r w:rsidRPr="000251F7">
              <w:rPr>
                <w:rFonts w:ascii="Times New Roman" w:eastAsia="Calibri" w:hAnsi="Times New Roman"/>
                <w:sz w:val="28"/>
                <w:szCs w:val="28"/>
              </w:rPr>
              <w:t>Адарган</w:t>
            </w:r>
            <w:proofErr w:type="spellEnd"/>
            <w:r w:rsidRPr="000251F7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251F7" w:rsidRPr="000251F7" w:rsidRDefault="000251F7" w:rsidP="000251F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251F7">
              <w:rPr>
                <w:rFonts w:ascii="Times New Roman" w:eastAsia="Calibri" w:hAnsi="Times New Roman"/>
                <w:sz w:val="28"/>
                <w:szCs w:val="28"/>
              </w:rPr>
              <w:t>1031700606475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0251F7" w:rsidRPr="000251F7" w:rsidRDefault="000251F7" w:rsidP="000251F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0251F7">
              <w:rPr>
                <w:rFonts w:ascii="Times New Roman" w:eastAsia="Calibri" w:hAnsi="Times New Roman"/>
                <w:sz w:val="28"/>
                <w:szCs w:val="28"/>
              </w:rPr>
              <w:t>яководство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1F7" w:rsidRPr="000251F7" w:rsidRDefault="000251F7" w:rsidP="000251F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251F7" w:rsidRPr="000251F7" w:rsidTr="000251F7">
        <w:trPr>
          <w:trHeight w:val="419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1F7" w:rsidRPr="000251F7" w:rsidRDefault="000251F7" w:rsidP="000251F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251F7" w:rsidRPr="000251F7" w:rsidRDefault="000251F7" w:rsidP="000251F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251F7" w:rsidRPr="000251F7" w:rsidRDefault="000251F7" w:rsidP="000251F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251F7" w:rsidRPr="000251F7" w:rsidRDefault="000251F7" w:rsidP="000251F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0251F7" w:rsidRPr="000251F7" w:rsidRDefault="000251F7" w:rsidP="000251F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251F7">
              <w:rPr>
                <w:rFonts w:ascii="Times New Roman" w:eastAsia="Calibri" w:hAnsi="Times New Roman"/>
                <w:sz w:val="28"/>
                <w:szCs w:val="28"/>
              </w:rPr>
              <w:t xml:space="preserve">овцеводство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251F7" w:rsidRPr="000251F7" w:rsidRDefault="000251F7" w:rsidP="000251F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251F7">
              <w:rPr>
                <w:rFonts w:ascii="Times New Roman" w:eastAsia="Calibri" w:hAnsi="Times New Roman"/>
                <w:sz w:val="28"/>
                <w:szCs w:val="28"/>
              </w:rPr>
              <w:t>».</w:t>
            </w:r>
          </w:p>
        </w:tc>
      </w:tr>
    </w:tbl>
    <w:p w:rsidR="000251F7" w:rsidRDefault="000251F7" w:rsidP="00025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51F7" w:rsidRPr="00FA1D30" w:rsidRDefault="000251F7" w:rsidP="000251F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1D30"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gramStart"/>
      <w:r w:rsidRPr="00FA1D30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Pr="00FA1D30"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Pr="00FA1D30">
        <w:rPr>
          <w:rFonts w:ascii="Times New Roman" w:hAnsi="Times New Roman"/>
          <w:color w:val="000000"/>
          <w:sz w:val="28"/>
          <w:szCs w:val="28"/>
        </w:rPr>
        <w:t>www.pravo.gov.ru</w:t>
      </w:r>
      <w:proofErr w:type="spellEnd"/>
      <w:r w:rsidRPr="00FA1D30">
        <w:rPr>
          <w:rFonts w:ascii="Times New Roman" w:hAnsi="Times New Roman"/>
          <w:color w:val="000000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0251F7" w:rsidRDefault="000251F7" w:rsidP="000251F7">
      <w:pPr>
        <w:tabs>
          <w:tab w:val="left" w:pos="1005"/>
        </w:tabs>
        <w:spacing w:after="0" w:line="240" w:lineRule="auto"/>
        <w:rPr>
          <w:rFonts w:ascii="Times New Roman" w:hAnsi="Times New Roman"/>
          <w:color w:val="000000"/>
          <w:spacing w:val="4"/>
          <w:sz w:val="28"/>
          <w:szCs w:val="28"/>
        </w:rPr>
      </w:pPr>
    </w:p>
    <w:p w:rsidR="000251F7" w:rsidRDefault="000251F7" w:rsidP="000251F7">
      <w:pPr>
        <w:tabs>
          <w:tab w:val="left" w:pos="1005"/>
        </w:tabs>
        <w:spacing w:after="0" w:line="240" w:lineRule="auto"/>
        <w:rPr>
          <w:rFonts w:ascii="Times New Roman" w:hAnsi="Times New Roman"/>
          <w:color w:val="000000"/>
          <w:spacing w:val="4"/>
          <w:sz w:val="28"/>
          <w:szCs w:val="28"/>
        </w:rPr>
      </w:pPr>
    </w:p>
    <w:p w:rsidR="000251F7" w:rsidRDefault="000251F7" w:rsidP="000251F7">
      <w:pPr>
        <w:tabs>
          <w:tab w:val="left" w:pos="1005"/>
        </w:tabs>
        <w:spacing w:after="0" w:line="240" w:lineRule="auto"/>
        <w:rPr>
          <w:rFonts w:ascii="Times New Roman" w:hAnsi="Times New Roman"/>
          <w:color w:val="000000"/>
          <w:spacing w:val="4"/>
          <w:sz w:val="28"/>
          <w:szCs w:val="28"/>
        </w:rPr>
      </w:pPr>
    </w:p>
    <w:p w:rsidR="00A10A48" w:rsidRDefault="00A10A48" w:rsidP="00A10A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Председателя </w:t>
      </w:r>
    </w:p>
    <w:p w:rsidR="00D40FB8" w:rsidRDefault="00A10A48" w:rsidP="00A10A48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Правительства Республики Тыва                                                              А. </w:t>
      </w:r>
      <w:proofErr w:type="spellStart"/>
      <w:r>
        <w:rPr>
          <w:rFonts w:ascii="Times New Roman" w:hAnsi="Times New Roman"/>
          <w:sz w:val="28"/>
          <w:szCs w:val="28"/>
        </w:rPr>
        <w:t>Брокерт</w:t>
      </w:r>
      <w:proofErr w:type="spellEnd"/>
    </w:p>
    <w:sectPr w:rsidR="00D40FB8" w:rsidSect="00A10A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6C7" w:rsidRPr="000251F7" w:rsidRDefault="00DB66C7" w:rsidP="000251F7">
      <w:pPr>
        <w:pStyle w:val="a3"/>
        <w:rPr>
          <w:rFonts w:ascii="Calibri" w:hAnsi="Calibri"/>
          <w:kern w:val="0"/>
          <w:sz w:val="22"/>
          <w:szCs w:val="22"/>
        </w:rPr>
      </w:pPr>
      <w:r>
        <w:separator/>
      </w:r>
    </w:p>
  </w:endnote>
  <w:endnote w:type="continuationSeparator" w:id="0">
    <w:p w:rsidR="00DB66C7" w:rsidRPr="000251F7" w:rsidRDefault="00DB66C7" w:rsidP="000251F7">
      <w:pPr>
        <w:pStyle w:val="a3"/>
        <w:rPr>
          <w:rFonts w:ascii="Calibri" w:hAnsi="Calibri"/>
          <w:kern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A48" w:rsidRDefault="00A10A4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A48" w:rsidRDefault="00A10A4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A48" w:rsidRDefault="00A10A4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6C7" w:rsidRPr="000251F7" w:rsidRDefault="00DB66C7" w:rsidP="000251F7">
      <w:pPr>
        <w:pStyle w:val="a3"/>
        <w:rPr>
          <w:rFonts w:ascii="Calibri" w:hAnsi="Calibri"/>
          <w:kern w:val="0"/>
          <w:sz w:val="22"/>
          <w:szCs w:val="22"/>
        </w:rPr>
      </w:pPr>
      <w:r>
        <w:separator/>
      </w:r>
    </w:p>
  </w:footnote>
  <w:footnote w:type="continuationSeparator" w:id="0">
    <w:p w:rsidR="00DB66C7" w:rsidRPr="000251F7" w:rsidRDefault="00DB66C7" w:rsidP="000251F7">
      <w:pPr>
        <w:pStyle w:val="a3"/>
        <w:rPr>
          <w:rFonts w:ascii="Calibri" w:hAnsi="Calibri"/>
          <w:kern w:val="0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A48" w:rsidRDefault="00A10A4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90851"/>
    </w:sdtPr>
    <w:sdtEndPr>
      <w:rPr>
        <w:rFonts w:ascii="Times New Roman" w:hAnsi="Times New Roman"/>
        <w:sz w:val="24"/>
        <w:szCs w:val="24"/>
      </w:rPr>
    </w:sdtEndPr>
    <w:sdtContent>
      <w:p w:rsidR="000251F7" w:rsidRDefault="00FF34BA">
        <w:pPr>
          <w:pStyle w:val="a4"/>
          <w:jc w:val="right"/>
        </w:pPr>
        <w:r w:rsidRPr="000251F7">
          <w:rPr>
            <w:rFonts w:ascii="Times New Roman" w:hAnsi="Times New Roman"/>
            <w:sz w:val="24"/>
            <w:szCs w:val="24"/>
          </w:rPr>
          <w:fldChar w:fldCharType="begin"/>
        </w:r>
        <w:r w:rsidR="000251F7" w:rsidRPr="000251F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251F7">
          <w:rPr>
            <w:rFonts w:ascii="Times New Roman" w:hAnsi="Times New Roman"/>
            <w:sz w:val="24"/>
            <w:szCs w:val="24"/>
          </w:rPr>
          <w:fldChar w:fldCharType="separate"/>
        </w:r>
        <w:r w:rsidR="00670D50">
          <w:rPr>
            <w:rFonts w:ascii="Times New Roman" w:hAnsi="Times New Roman"/>
            <w:noProof/>
            <w:sz w:val="24"/>
            <w:szCs w:val="24"/>
          </w:rPr>
          <w:t>2</w:t>
        </w:r>
        <w:r w:rsidRPr="000251F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A48" w:rsidRDefault="00A10A4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50b3fed-66fd-4d43-a684-1a2b1cbb0873"/>
  </w:docVars>
  <w:rsids>
    <w:rsidRoot w:val="000251F7"/>
    <w:rsid w:val="000251F7"/>
    <w:rsid w:val="00153A0C"/>
    <w:rsid w:val="001C508E"/>
    <w:rsid w:val="00670D50"/>
    <w:rsid w:val="00761DAD"/>
    <w:rsid w:val="00877C94"/>
    <w:rsid w:val="00923911"/>
    <w:rsid w:val="00A10A48"/>
    <w:rsid w:val="00C27002"/>
    <w:rsid w:val="00C76A66"/>
    <w:rsid w:val="00CA0469"/>
    <w:rsid w:val="00D40FB8"/>
    <w:rsid w:val="00DB66C7"/>
    <w:rsid w:val="00DE0B14"/>
    <w:rsid w:val="00E94E6E"/>
    <w:rsid w:val="00FF3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qFormat/>
    <w:rsid w:val="000251F7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0251F7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/>
      <w:kern w:val="2"/>
      <w:sz w:val="28"/>
      <w:szCs w:val="24"/>
    </w:rPr>
  </w:style>
  <w:style w:type="paragraph" w:styleId="a4">
    <w:name w:val="header"/>
    <w:basedOn w:val="a"/>
    <w:link w:val="a5"/>
    <w:uiPriority w:val="99"/>
    <w:unhideWhenUsed/>
    <w:rsid w:val="00025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51F7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25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251F7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10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0A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2019-07-12T10:22:00Z</cp:lastPrinted>
  <dcterms:created xsi:type="dcterms:W3CDTF">2019-07-12T10:21:00Z</dcterms:created>
  <dcterms:modified xsi:type="dcterms:W3CDTF">2019-07-12T10:22:00Z</dcterms:modified>
</cp:coreProperties>
</file>