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944" w:rsidRDefault="002F5944" w:rsidP="002F5944">
      <w:pPr>
        <w:spacing w:after="200" w:line="276" w:lineRule="auto"/>
        <w:jc w:val="center"/>
        <w:rPr>
          <w:rFonts w:ascii="Times New Roman" w:hAnsi="Times New Roman" w:cs="Times New Roman"/>
          <w:noProof/>
          <w:sz w:val="24"/>
          <w:szCs w:val="24"/>
          <w:lang w:eastAsia="ru-RU"/>
        </w:rPr>
      </w:pPr>
    </w:p>
    <w:p w:rsidR="002F5944" w:rsidRDefault="002F5944" w:rsidP="002F5944">
      <w:pPr>
        <w:spacing w:after="200" w:line="276" w:lineRule="auto"/>
        <w:jc w:val="center"/>
        <w:rPr>
          <w:rFonts w:ascii="Times New Roman" w:hAnsi="Times New Roman" w:cs="Times New Roman"/>
          <w:noProof/>
          <w:sz w:val="24"/>
          <w:szCs w:val="24"/>
          <w:lang w:eastAsia="ru-RU"/>
        </w:rPr>
      </w:pPr>
    </w:p>
    <w:p w:rsidR="002F5944" w:rsidRDefault="002F5944" w:rsidP="002F5944">
      <w:pPr>
        <w:spacing w:after="200" w:line="276" w:lineRule="auto"/>
        <w:jc w:val="center"/>
        <w:rPr>
          <w:rFonts w:ascii="Times New Roman" w:hAnsi="Times New Roman" w:cs="Times New Roman"/>
          <w:sz w:val="24"/>
          <w:szCs w:val="24"/>
          <w:lang w:val="en-US"/>
        </w:rPr>
      </w:pPr>
      <w:bookmarkStart w:id="0" w:name="_GoBack"/>
      <w:bookmarkEnd w:id="0"/>
    </w:p>
    <w:p w:rsidR="002F5944" w:rsidRPr="0025472A" w:rsidRDefault="002F5944" w:rsidP="002F5944">
      <w:pPr>
        <w:spacing w:after="200" w:line="276" w:lineRule="auto"/>
        <w:jc w:val="center"/>
        <w:rPr>
          <w:rFonts w:ascii="Times New Roman" w:hAnsi="Times New Roman" w:cs="Times New Roman"/>
          <w:b/>
          <w:sz w:val="40"/>
          <w:szCs w:val="40"/>
        </w:rPr>
      </w:pPr>
      <w:r w:rsidRPr="0064683F">
        <w:rPr>
          <w:rFonts w:ascii="Times New Roman" w:hAnsi="Times New Roman" w:cs="Times New Roman"/>
          <w:sz w:val="32"/>
          <w:szCs w:val="32"/>
        </w:rPr>
        <w:t>ПРАВИТЕЛЬСТВО РЕСПУБЛИКИ ТЫВА</w:t>
      </w:r>
      <w:r w:rsidRPr="00073F9E">
        <w:rPr>
          <w:rFonts w:ascii="Times New Roman" w:hAnsi="Times New Roman" w:cs="Times New Roman"/>
          <w:sz w:val="36"/>
          <w:szCs w:val="36"/>
        </w:rPr>
        <w:br/>
      </w:r>
      <w:r w:rsidRPr="0064683F">
        <w:rPr>
          <w:rFonts w:ascii="Times New Roman" w:hAnsi="Times New Roman" w:cs="Times New Roman"/>
          <w:b/>
          <w:sz w:val="36"/>
          <w:szCs w:val="36"/>
        </w:rPr>
        <w:t>ПОСТАНОВЛЕНИЕ</w:t>
      </w:r>
    </w:p>
    <w:p w:rsidR="002F5944" w:rsidRPr="004C14FF" w:rsidRDefault="002F5944" w:rsidP="002F5944">
      <w:pPr>
        <w:spacing w:after="200" w:line="276" w:lineRule="auto"/>
        <w:jc w:val="center"/>
        <w:rPr>
          <w:rFonts w:ascii="Times New Roman" w:hAnsi="Times New Roman" w:cs="Times New Roman"/>
          <w:sz w:val="36"/>
          <w:szCs w:val="36"/>
        </w:rPr>
      </w:pPr>
      <w:r w:rsidRPr="00674154">
        <w:rPr>
          <w:rFonts w:ascii="Times New Roman" w:hAnsi="Times New Roman" w:cs="Times New Roman"/>
          <w:sz w:val="32"/>
          <w:szCs w:val="32"/>
        </w:rPr>
        <w:t>ТЫВА РЕСПУБЛИКАНЫӉ ЧАЗАА</w:t>
      </w:r>
      <w:r w:rsidRPr="00073F9E">
        <w:rPr>
          <w:rFonts w:ascii="Times New Roman" w:hAnsi="Times New Roman" w:cs="Times New Roman"/>
          <w:sz w:val="36"/>
          <w:szCs w:val="36"/>
        </w:rPr>
        <w:br/>
      </w:r>
      <w:r w:rsidRPr="0064683F">
        <w:rPr>
          <w:rFonts w:ascii="Times New Roman" w:hAnsi="Times New Roman" w:cs="Times New Roman"/>
          <w:b/>
          <w:sz w:val="36"/>
          <w:szCs w:val="36"/>
        </w:rPr>
        <w:t>ДОКТААЛ</w:t>
      </w:r>
    </w:p>
    <w:p w:rsidR="004D331E" w:rsidRDefault="004D331E" w:rsidP="004D331E">
      <w:pPr>
        <w:spacing w:after="0" w:line="240" w:lineRule="auto"/>
        <w:jc w:val="center"/>
        <w:rPr>
          <w:rFonts w:ascii="Times New Roman" w:hAnsi="Times New Roman" w:cs="Times New Roman"/>
          <w:sz w:val="28"/>
          <w:szCs w:val="28"/>
        </w:rPr>
      </w:pPr>
    </w:p>
    <w:p w:rsidR="004D331E" w:rsidRDefault="004D331E" w:rsidP="004D331E">
      <w:pPr>
        <w:spacing w:after="0" w:line="240" w:lineRule="auto"/>
        <w:jc w:val="center"/>
        <w:rPr>
          <w:rFonts w:ascii="Times New Roman" w:hAnsi="Times New Roman" w:cs="Times New Roman"/>
          <w:sz w:val="28"/>
          <w:szCs w:val="28"/>
        </w:rPr>
      </w:pPr>
    </w:p>
    <w:p w:rsidR="004D331E" w:rsidRDefault="00360D23" w:rsidP="00360D2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от 24 мая 2023 г. № 338</w:t>
      </w:r>
    </w:p>
    <w:p w:rsidR="00360D23" w:rsidRDefault="00360D23" w:rsidP="00360D2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г. Кызыл</w:t>
      </w:r>
    </w:p>
    <w:p w:rsidR="004D331E" w:rsidRPr="004D331E" w:rsidRDefault="004D331E" w:rsidP="004D331E">
      <w:pPr>
        <w:spacing w:after="0" w:line="240" w:lineRule="auto"/>
        <w:jc w:val="center"/>
        <w:rPr>
          <w:rFonts w:ascii="Times New Roman" w:hAnsi="Times New Roman" w:cs="Times New Roman"/>
          <w:sz w:val="28"/>
          <w:szCs w:val="28"/>
        </w:rPr>
      </w:pPr>
    </w:p>
    <w:p w:rsidR="004D331E" w:rsidRDefault="001E204D" w:rsidP="004D331E">
      <w:pPr>
        <w:spacing w:after="0" w:line="240" w:lineRule="auto"/>
        <w:jc w:val="center"/>
        <w:rPr>
          <w:rFonts w:ascii="Times New Roman" w:hAnsi="Times New Roman" w:cs="Times New Roman"/>
          <w:b/>
          <w:sz w:val="28"/>
          <w:szCs w:val="28"/>
        </w:rPr>
      </w:pPr>
      <w:r w:rsidRPr="004D331E">
        <w:rPr>
          <w:rFonts w:ascii="Times New Roman" w:hAnsi="Times New Roman" w:cs="Times New Roman"/>
          <w:b/>
          <w:sz w:val="28"/>
          <w:szCs w:val="28"/>
        </w:rPr>
        <w:t xml:space="preserve">О внесении изменений в государственную </w:t>
      </w:r>
    </w:p>
    <w:p w:rsidR="001E204D" w:rsidRPr="004D331E" w:rsidRDefault="001E204D" w:rsidP="004D331E">
      <w:pPr>
        <w:spacing w:after="0" w:line="240" w:lineRule="auto"/>
        <w:jc w:val="center"/>
        <w:rPr>
          <w:rFonts w:ascii="Times New Roman" w:hAnsi="Times New Roman" w:cs="Times New Roman"/>
          <w:b/>
          <w:sz w:val="28"/>
          <w:szCs w:val="28"/>
        </w:rPr>
      </w:pPr>
      <w:r w:rsidRPr="004D331E">
        <w:rPr>
          <w:rFonts w:ascii="Times New Roman" w:hAnsi="Times New Roman" w:cs="Times New Roman"/>
          <w:b/>
          <w:sz w:val="28"/>
          <w:szCs w:val="28"/>
        </w:rPr>
        <w:t>программу Республики Тыва</w:t>
      </w:r>
    </w:p>
    <w:p w:rsidR="004D331E" w:rsidRDefault="002F6FB0" w:rsidP="004D331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1E204D" w:rsidRPr="004D331E">
        <w:rPr>
          <w:rFonts w:ascii="Times New Roman" w:hAnsi="Times New Roman" w:cs="Times New Roman"/>
          <w:b/>
          <w:sz w:val="28"/>
          <w:szCs w:val="28"/>
        </w:rPr>
        <w:t xml:space="preserve">Повышение правовой культуры в </w:t>
      </w:r>
    </w:p>
    <w:p w:rsidR="001E204D" w:rsidRPr="004D331E" w:rsidRDefault="001E204D" w:rsidP="004D331E">
      <w:pPr>
        <w:spacing w:after="0" w:line="240" w:lineRule="auto"/>
        <w:jc w:val="center"/>
        <w:rPr>
          <w:rFonts w:ascii="Times New Roman" w:hAnsi="Times New Roman" w:cs="Times New Roman"/>
          <w:b/>
          <w:sz w:val="28"/>
          <w:szCs w:val="28"/>
        </w:rPr>
      </w:pPr>
      <w:r w:rsidRPr="004D331E">
        <w:rPr>
          <w:rFonts w:ascii="Times New Roman" w:hAnsi="Times New Roman" w:cs="Times New Roman"/>
          <w:b/>
          <w:sz w:val="28"/>
          <w:szCs w:val="28"/>
        </w:rPr>
        <w:t>Республике Тыва на 2022-2024 годы</w:t>
      </w:r>
      <w:r w:rsidR="002F6FB0">
        <w:rPr>
          <w:rFonts w:ascii="Times New Roman" w:hAnsi="Times New Roman" w:cs="Times New Roman"/>
          <w:b/>
          <w:sz w:val="28"/>
          <w:szCs w:val="28"/>
        </w:rPr>
        <w:t>»</w:t>
      </w:r>
    </w:p>
    <w:p w:rsidR="001E204D" w:rsidRDefault="001E204D" w:rsidP="004D331E">
      <w:pPr>
        <w:spacing w:after="0" w:line="240" w:lineRule="auto"/>
        <w:jc w:val="center"/>
        <w:rPr>
          <w:rFonts w:ascii="Times New Roman" w:hAnsi="Times New Roman" w:cs="Times New Roman"/>
          <w:sz w:val="28"/>
          <w:szCs w:val="28"/>
        </w:rPr>
      </w:pPr>
    </w:p>
    <w:p w:rsidR="004D331E" w:rsidRPr="004D331E" w:rsidRDefault="004D331E" w:rsidP="004D331E">
      <w:pPr>
        <w:spacing w:after="0" w:line="240" w:lineRule="auto"/>
        <w:jc w:val="center"/>
        <w:rPr>
          <w:rFonts w:ascii="Times New Roman" w:hAnsi="Times New Roman" w:cs="Times New Roman"/>
          <w:sz w:val="28"/>
          <w:szCs w:val="28"/>
        </w:rPr>
      </w:pPr>
    </w:p>
    <w:p w:rsidR="001E204D" w:rsidRDefault="001E204D" w:rsidP="004D331E">
      <w:pPr>
        <w:spacing w:after="0" w:line="360" w:lineRule="atLeast"/>
        <w:ind w:firstLine="709"/>
        <w:jc w:val="both"/>
        <w:rPr>
          <w:rFonts w:ascii="Times New Roman" w:hAnsi="Times New Roman" w:cs="Times New Roman"/>
          <w:sz w:val="28"/>
          <w:szCs w:val="28"/>
        </w:rPr>
      </w:pPr>
      <w:r w:rsidRPr="004D331E">
        <w:rPr>
          <w:rFonts w:ascii="Times New Roman" w:hAnsi="Times New Roman" w:cs="Times New Roman"/>
          <w:sz w:val="28"/>
          <w:szCs w:val="28"/>
        </w:rPr>
        <w:t>В соответствии с Законом</w:t>
      </w:r>
      <w:r w:rsidR="0008568E" w:rsidRPr="004D331E">
        <w:rPr>
          <w:rFonts w:ascii="Times New Roman" w:hAnsi="Times New Roman" w:cs="Times New Roman"/>
          <w:sz w:val="28"/>
          <w:szCs w:val="28"/>
        </w:rPr>
        <w:t xml:space="preserve"> Республики Тыва от 15 декабря 2022 г. № 887</w:t>
      </w:r>
      <w:r w:rsidRPr="004D331E">
        <w:rPr>
          <w:rFonts w:ascii="Times New Roman" w:hAnsi="Times New Roman" w:cs="Times New Roman"/>
          <w:sz w:val="28"/>
          <w:szCs w:val="28"/>
        </w:rPr>
        <w:t xml:space="preserve">-ЗРТ </w:t>
      </w:r>
      <w:r w:rsidR="002F6FB0">
        <w:rPr>
          <w:rFonts w:ascii="Times New Roman" w:hAnsi="Times New Roman" w:cs="Times New Roman"/>
          <w:sz w:val="28"/>
          <w:szCs w:val="28"/>
        </w:rPr>
        <w:t>«</w:t>
      </w:r>
      <w:r w:rsidRPr="004D331E">
        <w:rPr>
          <w:rFonts w:ascii="Times New Roman" w:hAnsi="Times New Roman" w:cs="Times New Roman"/>
          <w:sz w:val="28"/>
          <w:szCs w:val="28"/>
        </w:rPr>
        <w:t>О республиканском</w:t>
      </w:r>
      <w:r w:rsidR="0008568E" w:rsidRPr="004D331E">
        <w:rPr>
          <w:rFonts w:ascii="Times New Roman" w:hAnsi="Times New Roman" w:cs="Times New Roman"/>
          <w:sz w:val="28"/>
          <w:szCs w:val="28"/>
        </w:rPr>
        <w:t xml:space="preserve"> бюджете Республики Тыва на 2023 год и на плановый период 2024 и 2025</w:t>
      </w:r>
      <w:r w:rsidRPr="004D331E">
        <w:rPr>
          <w:rFonts w:ascii="Times New Roman" w:hAnsi="Times New Roman" w:cs="Times New Roman"/>
          <w:sz w:val="28"/>
          <w:szCs w:val="28"/>
        </w:rPr>
        <w:t xml:space="preserve"> годов</w:t>
      </w:r>
      <w:r w:rsidR="002F6FB0">
        <w:rPr>
          <w:rFonts w:ascii="Times New Roman" w:hAnsi="Times New Roman" w:cs="Times New Roman"/>
          <w:sz w:val="28"/>
          <w:szCs w:val="28"/>
        </w:rPr>
        <w:t>»</w:t>
      </w:r>
      <w:r w:rsidRPr="004D331E">
        <w:rPr>
          <w:rFonts w:ascii="Times New Roman" w:hAnsi="Times New Roman" w:cs="Times New Roman"/>
          <w:sz w:val="28"/>
          <w:szCs w:val="28"/>
        </w:rPr>
        <w:t xml:space="preserve"> Правительство Республики Тыва ПОСТАНОВЛЯЕТ:</w:t>
      </w:r>
    </w:p>
    <w:p w:rsidR="00E353CE" w:rsidRPr="004D331E" w:rsidRDefault="00E353CE" w:rsidP="004D331E">
      <w:pPr>
        <w:spacing w:after="0" w:line="360" w:lineRule="atLeast"/>
        <w:ind w:firstLine="709"/>
        <w:jc w:val="both"/>
        <w:rPr>
          <w:rFonts w:ascii="Times New Roman" w:hAnsi="Times New Roman" w:cs="Times New Roman"/>
          <w:sz w:val="28"/>
          <w:szCs w:val="28"/>
        </w:rPr>
      </w:pPr>
    </w:p>
    <w:p w:rsidR="001E204D" w:rsidRPr="004D331E" w:rsidRDefault="001E204D" w:rsidP="004D331E">
      <w:pPr>
        <w:spacing w:after="0" w:line="360" w:lineRule="atLeast"/>
        <w:ind w:firstLine="709"/>
        <w:jc w:val="both"/>
        <w:rPr>
          <w:rFonts w:ascii="Times New Roman" w:hAnsi="Times New Roman" w:cs="Times New Roman"/>
          <w:sz w:val="28"/>
          <w:szCs w:val="28"/>
        </w:rPr>
      </w:pPr>
      <w:r w:rsidRPr="004D331E">
        <w:rPr>
          <w:rFonts w:ascii="Times New Roman" w:hAnsi="Times New Roman" w:cs="Times New Roman"/>
          <w:sz w:val="28"/>
          <w:szCs w:val="28"/>
        </w:rPr>
        <w:t xml:space="preserve">1. Внести в государственную программу Республики Тыва </w:t>
      </w:r>
      <w:r w:rsidR="002F6FB0">
        <w:rPr>
          <w:rFonts w:ascii="Times New Roman" w:hAnsi="Times New Roman" w:cs="Times New Roman"/>
          <w:sz w:val="28"/>
          <w:szCs w:val="28"/>
        </w:rPr>
        <w:t>«</w:t>
      </w:r>
      <w:r w:rsidRPr="004D331E">
        <w:rPr>
          <w:rFonts w:ascii="Times New Roman" w:hAnsi="Times New Roman" w:cs="Times New Roman"/>
          <w:sz w:val="28"/>
          <w:szCs w:val="28"/>
        </w:rPr>
        <w:t xml:space="preserve">Повышение </w:t>
      </w:r>
      <w:r w:rsidR="004D331E">
        <w:rPr>
          <w:rFonts w:ascii="Times New Roman" w:hAnsi="Times New Roman" w:cs="Times New Roman"/>
          <w:sz w:val="28"/>
          <w:szCs w:val="28"/>
        </w:rPr>
        <w:t xml:space="preserve">             </w:t>
      </w:r>
      <w:r w:rsidRPr="004D331E">
        <w:rPr>
          <w:rFonts w:ascii="Times New Roman" w:hAnsi="Times New Roman" w:cs="Times New Roman"/>
          <w:sz w:val="28"/>
          <w:szCs w:val="28"/>
        </w:rPr>
        <w:t>правовой культ</w:t>
      </w:r>
      <w:r w:rsidR="004D331E">
        <w:rPr>
          <w:rFonts w:ascii="Times New Roman" w:hAnsi="Times New Roman" w:cs="Times New Roman"/>
          <w:sz w:val="28"/>
          <w:szCs w:val="28"/>
        </w:rPr>
        <w:t>уры в Республике Тыва на 2022-</w:t>
      </w:r>
      <w:r w:rsidRPr="004D331E">
        <w:rPr>
          <w:rFonts w:ascii="Times New Roman" w:hAnsi="Times New Roman" w:cs="Times New Roman"/>
          <w:sz w:val="28"/>
          <w:szCs w:val="28"/>
        </w:rPr>
        <w:t>2024 годы</w:t>
      </w:r>
      <w:r w:rsidR="002F6FB0">
        <w:rPr>
          <w:rFonts w:ascii="Times New Roman" w:hAnsi="Times New Roman" w:cs="Times New Roman"/>
          <w:sz w:val="28"/>
          <w:szCs w:val="28"/>
        </w:rPr>
        <w:t>»</w:t>
      </w:r>
      <w:r w:rsidRPr="004D331E">
        <w:rPr>
          <w:rFonts w:ascii="Times New Roman" w:hAnsi="Times New Roman" w:cs="Times New Roman"/>
          <w:sz w:val="28"/>
          <w:szCs w:val="28"/>
        </w:rPr>
        <w:t>, утвержденную постановлением Правительства Республики Тыва от 23 с</w:t>
      </w:r>
      <w:r w:rsidR="00667F9B" w:rsidRPr="004D331E">
        <w:rPr>
          <w:rFonts w:ascii="Times New Roman" w:hAnsi="Times New Roman" w:cs="Times New Roman"/>
          <w:sz w:val="28"/>
          <w:szCs w:val="28"/>
        </w:rPr>
        <w:t xml:space="preserve">ентября 2021 г. № 502 (далее </w:t>
      </w:r>
      <w:r w:rsidR="004D331E">
        <w:rPr>
          <w:rFonts w:ascii="Times New Roman" w:hAnsi="Times New Roman" w:cs="Times New Roman"/>
          <w:sz w:val="28"/>
          <w:szCs w:val="28"/>
        </w:rPr>
        <w:t>–</w:t>
      </w:r>
      <w:r w:rsidR="00667F9B" w:rsidRPr="004D331E">
        <w:rPr>
          <w:rFonts w:ascii="Times New Roman" w:hAnsi="Times New Roman" w:cs="Times New Roman"/>
          <w:sz w:val="28"/>
          <w:szCs w:val="28"/>
        </w:rPr>
        <w:t xml:space="preserve"> П</w:t>
      </w:r>
      <w:r w:rsidRPr="004D331E">
        <w:rPr>
          <w:rFonts w:ascii="Times New Roman" w:hAnsi="Times New Roman" w:cs="Times New Roman"/>
          <w:sz w:val="28"/>
          <w:szCs w:val="28"/>
        </w:rPr>
        <w:t>рограмма), следующие изменения:</w:t>
      </w:r>
    </w:p>
    <w:p w:rsidR="00522216" w:rsidRPr="004D331E" w:rsidRDefault="00325779" w:rsidP="004D331E">
      <w:pPr>
        <w:spacing w:after="0" w:line="360" w:lineRule="atLeast"/>
        <w:ind w:firstLine="709"/>
        <w:jc w:val="both"/>
        <w:rPr>
          <w:rFonts w:ascii="Times New Roman" w:hAnsi="Times New Roman" w:cs="Times New Roman"/>
          <w:sz w:val="28"/>
          <w:szCs w:val="28"/>
        </w:rPr>
      </w:pPr>
      <w:r w:rsidRPr="004D331E">
        <w:rPr>
          <w:rFonts w:ascii="Times New Roman" w:hAnsi="Times New Roman" w:cs="Times New Roman"/>
          <w:sz w:val="28"/>
          <w:szCs w:val="28"/>
        </w:rPr>
        <w:t xml:space="preserve">1) </w:t>
      </w:r>
      <w:r w:rsidR="00ED238A" w:rsidRPr="004D331E">
        <w:rPr>
          <w:rFonts w:ascii="Times New Roman" w:hAnsi="Times New Roman" w:cs="Times New Roman"/>
          <w:sz w:val="28"/>
          <w:szCs w:val="28"/>
        </w:rPr>
        <w:t>паспорт Программы изложить в следующей редакции:</w:t>
      </w:r>
    </w:p>
    <w:p w:rsidR="004D331E" w:rsidRDefault="004D331E" w:rsidP="004D331E">
      <w:pPr>
        <w:spacing w:after="0" w:line="360" w:lineRule="atLeast"/>
        <w:jc w:val="center"/>
        <w:rPr>
          <w:rFonts w:ascii="Times New Roman" w:hAnsi="Times New Roman" w:cs="Times New Roman"/>
          <w:sz w:val="28"/>
          <w:szCs w:val="28"/>
        </w:rPr>
      </w:pPr>
    </w:p>
    <w:p w:rsidR="00522216" w:rsidRPr="004D331E" w:rsidRDefault="002F6FB0" w:rsidP="004D331E">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w:t>
      </w:r>
      <w:r w:rsidR="00522216" w:rsidRPr="004D331E">
        <w:rPr>
          <w:rFonts w:ascii="Times New Roman" w:hAnsi="Times New Roman" w:cs="Times New Roman"/>
          <w:sz w:val="24"/>
          <w:szCs w:val="28"/>
        </w:rPr>
        <w:t>П</w:t>
      </w:r>
      <w:r w:rsidR="004D331E">
        <w:rPr>
          <w:rFonts w:ascii="Times New Roman" w:hAnsi="Times New Roman" w:cs="Times New Roman"/>
          <w:sz w:val="24"/>
          <w:szCs w:val="28"/>
        </w:rPr>
        <w:t xml:space="preserve"> </w:t>
      </w:r>
      <w:r w:rsidR="00522216" w:rsidRPr="004D331E">
        <w:rPr>
          <w:rFonts w:ascii="Times New Roman" w:hAnsi="Times New Roman" w:cs="Times New Roman"/>
          <w:sz w:val="24"/>
          <w:szCs w:val="28"/>
        </w:rPr>
        <w:t>А</w:t>
      </w:r>
      <w:r w:rsidR="004D331E">
        <w:rPr>
          <w:rFonts w:ascii="Times New Roman" w:hAnsi="Times New Roman" w:cs="Times New Roman"/>
          <w:sz w:val="24"/>
          <w:szCs w:val="28"/>
        </w:rPr>
        <w:t xml:space="preserve"> </w:t>
      </w:r>
      <w:r w:rsidR="00522216" w:rsidRPr="004D331E">
        <w:rPr>
          <w:rFonts w:ascii="Times New Roman" w:hAnsi="Times New Roman" w:cs="Times New Roman"/>
          <w:sz w:val="24"/>
          <w:szCs w:val="28"/>
        </w:rPr>
        <w:t>С</w:t>
      </w:r>
      <w:r w:rsidR="004D331E">
        <w:rPr>
          <w:rFonts w:ascii="Times New Roman" w:hAnsi="Times New Roman" w:cs="Times New Roman"/>
          <w:sz w:val="24"/>
          <w:szCs w:val="28"/>
        </w:rPr>
        <w:t xml:space="preserve"> </w:t>
      </w:r>
      <w:r w:rsidR="00522216" w:rsidRPr="004D331E">
        <w:rPr>
          <w:rFonts w:ascii="Times New Roman" w:hAnsi="Times New Roman" w:cs="Times New Roman"/>
          <w:sz w:val="24"/>
          <w:szCs w:val="28"/>
        </w:rPr>
        <w:t>П</w:t>
      </w:r>
      <w:r w:rsidR="004D331E">
        <w:rPr>
          <w:rFonts w:ascii="Times New Roman" w:hAnsi="Times New Roman" w:cs="Times New Roman"/>
          <w:sz w:val="24"/>
          <w:szCs w:val="28"/>
        </w:rPr>
        <w:t xml:space="preserve"> </w:t>
      </w:r>
      <w:r w:rsidR="00522216" w:rsidRPr="004D331E">
        <w:rPr>
          <w:rFonts w:ascii="Times New Roman" w:hAnsi="Times New Roman" w:cs="Times New Roman"/>
          <w:sz w:val="24"/>
          <w:szCs w:val="28"/>
        </w:rPr>
        <w:t>О</w:t>
      </w:r>
      <w:r w:rsidR="004D331E">
        <w:rPr>
          <w:rFonts w:ascii="Times New Roman" w:hAnsi="Times New Roman" w:cs="Times New Roman"/>
          <w:sz w:val="24"/>
          <w:szCs w:val="28"/>
        </w:rPr>
        <w:t xml:space="preserve"> </w:t>
      </w:r>
      <w:r w:rsidR="00522216" w:rsidRPr="004D331E">
        <w:rPr>
          <w:rFonts w:ascii="Times New Roman" w:hAnsi="Times New Roman" w:cs="Times New Roman"/>
          <w:sz w:val="24"/>
          <w:szCs w:val="28"/>
        </w:rPr>
        <w:t>Р</w:t>
      </w:r>
      <w:r w:rsidR="004D331E">
        <w:rPr>
          <w:rFonts w:ascii="Times New Roman" w:hAnsi="Times New Roman" w:cs="Times New Roman"/>
          <w:sz w:val="24"/>
          <w:szCs w:val="28"/>
        </w:rPr>
        <w:t xml:space="preserve"> </w:t>
      </w:r>
      <w:r w:rsidR="00522216" w:rsidRPr="004D331E">
        <w:rPr>
          <w:rFonts w:ascii="Times New Roman" w:hAnsi="Times New Roman" w:cs="Times New Roman"/>
          <w:sz w:val="24"/>
          <w:szCs w:val="28"/>
        </w:rPr>
        <w:t>Т</w:t>
      </w:r>
    </w:p>
    <w:p w:rsidR="00522216" w:rsidRPr="004D331E" w:rsidRDefault="00522216" w:rsidP="004D331E">
      <w:pPr>
        <w:spacing w:after="0" w:line="240" w:lineRule="auto"/>
        <w:jc w:val="center"/>
        <w:rPr>
          <w:rFonts w:ascii="Times New Roman" w:hAnsi="Times New Roman" w:cs="Times New Roman"/>
          <w:sz w:val="24"/>
          <w:szCs w:val="28"/>
        </w:rPr>
      </w:pPr>
      <w:r w:rsidRPr="004D331E">
        <w:rPr>
          <w:rFonts w:ascii="Times New Roman" w:hAnsi="Times New Roman" w:cs="Times New Roman"/>
          <w:sz w:val="24"/>
          <w:szCs w:val="28"/>
        </w:rPr>
        <w:t>государственной программы Республики Тыва</w:t>
      </w:r>
    </w:p>
    <w:p w:rsidR="00522216" w:rsidRPr="004D331E" w:rsidRDefault="002F6FB0" w:rsidP="004D331E">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w:t>
      </w:r>
      <w:r w:rsidR="00522216" w:rsidRPr="004D331E">
        <w:rPr>
          <w:rFonts w:ascii="Times New Roman" w:hAnsi="Times New Roman" w:cs="Times New Roman"/>
          <w:sz w:val="24"/>
          <w:szCs w:val="28"/>
        </w:rPr>
        <w:t>Повышение правовой культуры в Республике Тыва</w:t>
      </w:r>
    </w:p>
    <w:p w:rsidR="00522216" w:rsidRPr="004D331E" w:rsidRDefault="004D331E" w:rsidP="004D331E">
      <w:pPr>
        <w:spacing w:after="0" w:line="240" w:lineRule="auto"/>
        <w:jc w:val="center"/>
        <w:rPr>
          <w:rFonts w:ascii="Times New Roman" w:hAnsi="Times New Roman" w:cs="Times New Roman"/>
          <w:sz w:val="24"/>
          <w:szCs w:val="28"/>
        </w:rPr>
      </w:pPr>
      <w:r w:rsidRPr="004D331E">
        <w:rPr>
          <w:rFonts w:ascii="Times New Roman" w:hAnsi="Times New Roman" w:cs="Times New Roman"/>
          <w:sz w:val="24"/>
          <w:szCs w:val="28"/>
        </w:rPr>
        <w:t>на 2022-</w:t>
      </w:r>
      <w:r w:rsidR="00522216" w:rsidRPr="004D331E">
        <w:rPr>
          <w:rFonts w:ascii="Times New Roman" w:hAnsi="Times New Roman" w:cs="Times New Roman"/>
          <w:sz w:val="24"/>
          <w:szCs w:val="28"/>
        </w:rPr>
        <w:t>2024 годы</w:t>
      </w:r>
      <w:r w:rsidR="002F6FB0">
        <w:rPr>
          <w:rFonts w:ascii="Times New Roman" w:hAnsi="Times New Roman" w:cs="Times New Roman"/>
          <w:sz w:val="24"/>
          <w:szCs w:val="28"/>
        </w:rPr>
        <w:t>»</w:t>
      </w:r>
      <w:r w:rsidR="00522216" w:rsidRPr="004D331E">
        <w:rPr>
          <w:rFonts w:ascii="Times New Roman" w:hAnsi="Times New Roman" w:cs="Times New Roman"/>
          <w:sz w:val="24"/>
          <w:szCs w:val="28"/>
        </w:rPr>
        <w:t xml:space="preserve"> (далее </w:t>
      </w:r>
      <w:r>
        <w:rPr>
          <w:rFonts w:ascii="Times New Roman" w:hAnsi="Times New Roman" w:cs="Times New Roman"/>
          <w:sz w:val="24"/>
          <w:szCs w:val="28"/>
        </w:rPr>
        <w:t>–</w:t>
      </w:r>
      <w:r w:rsidR="00522216" w:rsidRPr="004D331E">
        <w:rPr>
          <w:rFonts w:ascii="Times New Roman" w:hAnsi="Times New Roman" w:cs="Times New Roman"/>
          <w:sz w:val="24"/>
          <w:szCs w:val="28"/>
        </w:rPr>
        <w:t xml:space="preserve"> Программа)</w:t>
      </w:r>
    </w:p>
    <w:p w:rsidR="00522216" w:rsidRPr="004D331E" w:rsidRDefault="00522216" w:rsidP="004D331E">
      <w:pPr>
        <w:spacing w:after="0" w:line="360" w:lineRule="atLeast"/>
        <w:ind w:firstLine="709"/>
        <w:jc w:val="both"/>
        <w:rPr>
          <w:rFonts w:ascii="Times New Roman" w:hAnsi="Times New Roman" w:cs="Times New Roman"/>
          <w:sz w:val="28"/>
          <w:szCs w:val="28"/>
        </w:rPr>
      </w:pPr>
    </w:p>
    <w:tbl>
      <w:tblPr>
        <w:tblW w:w="10025" w:type="dxa"/>
        <w:jc w:val="center"/>
        <w:tblLayout w:type="fixed"/>
        <w:tblCellMar>
          <w:left w:w="62" w:type="dxa"/>
          <w:right w:w="62" w:type="dxa"/>
        </w:tblCellMar>
        <w:tblLook w:val="0000" w:firstRow="0" w:lastRow="0" w:firstColumn="0" w:lastColumn="0" w:noHBand="0" w:noVBand="0"/>
      </w:tblPr>
      <w:tblGrid>
        <w:gridCol w:w="3171"/>
        <w:gridCol w:w="425"/>
        <w:gridCol w:w="6429"/>
      </w:tblGrid>
      <w:tr w:rsidR="004D331E" w:rsidRPr="004D331E" w:rsidTr="004D331E">
        <w:trPr>
          <w:jc w:val="center"/>
        </w:trPr>
        <w:tc>
          <w:tcPr>
            <w:tcW w:w="3171" w:type="dxa"/>
          </w:tcPr>
          <w:p w:rsidR="004D331E" w:rsidRPr="004D331E" w:rsidRDefault="004D331E" w:rsidP="004D331E">
            <w:pPr>
              <w:spacing w:after="0" w:line="240" w:lineRule="auto"/>
              <w:rPr>
                <w:rFonts w:ascii="Times New Roman" w:hAnsi="Times New Roman" w:cs="Times New Roman"/>
                <w:sz w:val="24"/>
              </w:rPr>
            </w:pPr>
            <w:r w:rsidRPr="004D331E">
              <w:rPr>
                <w:rFonts w:ascii="Times New Roman" w:hAnsi="Times New Roman" w:cs="Times New Roman"/>
                <w:sz w:val="24"/>
              </w:rPr>
              <w:t xml:space="preserve">Куратор Программы </w:t>
            </w:r>
          </w:p>
        </w:tc>
        <w:tc>
          <w:tcPr>
            <w:tcW w:w="425" w:type="dxa"/>
          </w:tcPr>
          <w:p w:rsidR="004D331E" w:rsidRPr="004D331E" w:rsidRDefault="004D331E" w:rsidP="004D331E">
            <w:pPr>
              <w:spacing w:after="0" w:line="240" w:lineRule="auto"/>
              <w:jc w:val="right"/>
              <w:rPr>
                <w:rFonts w:ascii="Times New Roman" w:hAnsi="Times New Roman" w:cs="Times New Roman"/>
                <w:sz w:val="24"/>
              </w:rPr>
            </w:pPr>
            <w:r w:rsidRPr="004D331E">
              <w:rPr>
                <w:rFonts w:ascii="Times New Roman" w:hAnsi="Times New Roman" w:cs="Times New Roman"/>
                <w:sz w:val="24"/>
              </w:rPr>
              <w:t>–</w:t>
            </w:r>
          </w:p>
        </w:tc>
        <w:tc>
          <w:tcPr>
            <w:tcW w:w="6429" w:type="dxa"/>
          </w:tcPr>
          <w:p w:rsidR="004D331E" w:rsidRDefault="004D331E" w:rsidP="004D331E">
            <w:pPr>
              <w:spacing w:after="0" w:line="240" w:lineRule="auto"/>
              <w:jc w:val="both"/>
              <w:rPr>
                <w:rFonts w:ascii="Times New Roman" w:hAnsi="Times New Roman" w:cs="Times New Roman"/>
                <w:sz w:val="24"/>
              </w:rPr>
            </w:pPr>
            <w:r w:rsidRPr="004D331E">
              <w:rPr>
                <w:rFonts w:ascii="Times New Roman" w:hAnsi="Times New Roman" w:cs="Times New Roman"/>
                <w:sz w:val="24"/>
              </w:rPr>
              <w:t>Правительство Республики Тыва</w:t>
            </w:r>
          </w:p>
          <w:p w:rsidR="004D331E" w:rsidRPr="004D331E" w:rsidRDefault="004D331E" w:rsidP="004D331E">
            <w:pPr>
              <w:spacing w:after="0" w:line="240" w:lineRule="auto"/>
              <w:jc w:val="both"/>
              <w:rPr>
                <w:rFonts w:ascii="Times New Roman" w:hAnsi="Times New Roman" w:cs="Times New Roman"/>
                <w:sz w:val="24"/>
              </w:rPr>
            </w:pPr>
          </w:p>
        </w:tc>
      </w:tr>
      <w:tr w:rsidR="004D331E" w:rsidRPr="004D331E" w:rsidTr="004D331E">
        <w:trPr>
          <w:jc w:val="center"/>
        </w:trPr>
        <w:tc>
          <w:tcPr>
            <w:tcW w:w="3171" w:type="dxa"/>
          </w:tcPr>
          <w:p w:rsidR="004D331E" w:rsidRDefault="004D331E" w:rsidP="004D331E">
            <w:pPr>
              <w:spacing w:after="0" w:line="240" w:lineRule="auto"/>
              <w:rPr>
                <w:rFonts w:ascii="Times New Roman" w:hAnsi="Times New Roman" w:cs="Times New Roman"/>
                <w:sz w:val="24"/>
              </w:rPr>
            </w:pPr>
            <w:r w:rsidRPr="004D331E">
              <w:rPr>
                <w:rFonts w:ascii="Times New Roman" w:hAnsi="Times New Roman" w:cs="Times New Roman"/>
                <w:sz w:val="24"/>
              </w:rPr>
              <w:t>Ответственный исполнитель Программы</w:t>
            </w:r>
          </w:p>
          <w:p w:rsidR="00FA553B" w:rsidRDefault="00FA553B" w:rsidP="004D331E">
            <w:pPr>
              <w:spacing w:after="0" w:line="240" w:lineRule="auto"/>
              <w:rPr>
                <w:rFonts w:ascii="Times New Roman" w:hAnsi="Times New Roman" w:cs="Times New Roman"/>
                <w:sz w:val="24"/>
              </w:rPr>
            </w:pPr>
          </w:p>
          <w:p w:rsidR="002F5944" w:rsidRPr="004D331E" w:rsidRDefault="002F5944" w:rsidP="004D331E">
            <w:pPr>
              <w:spacing w:after="0" w:line="240" w:lineRule="auto"/>
              <w:rPr>
                <w:rFonts w:ascii="Times New Roman" w:hAnsi="Times New Roman" w:cs="Times New Roman"/>
                <w:sz w:val="24"/>
              </w:rPr>
            </w:pPr>
          </w:p>
        </w:tc>
        <w:tc>
          <w:tcPr>
            <w:tcW w:w="425" w:type="dxa"/>
          </w:tcPr>
          <w:p w:rsidR="004D331E" w:rsidRPr="004D331E" w:rsidRDefault="004D331E" w:rsidP="004D331E">
            <w:pPr>
              <w:spacing w:after="0" w:line="240" w:lineRule="auto"/>
              <w:jc w:val="right"/>
              <w:rPr>
                <w:rFonts w:ascii="Times New Roman" w:hAnsi="Times New Roman" w:cs="Times New Roman"/>
                <w:sz w:val="24"/>
              </w:rPr>
            </w:pPr>
            <w:r w:rsidRPr="004D331E">
              <w:rPr>
                <w:rFonts w:ascii="Times New Roman" w:hAnsi="Times New Roman" w:cs="Times New Roman"/>
                <w:sz w:val="24"/>
              </w:rPr>
              <w:t>–</w:t>
            </w:r>
          </w:p>
        </w:tc>
        <w:tc>
          <w:tcPr>
            <w:tcW w:w="6429" w:type="dxa"/>
          </w:tcPr>
          <w:p w:rsidR="004D331E" w:rsidRPr="004D331E" w:rsidRDefault="004D331E" w:rsidP="004D331E">
            <w:pPr>
              <w:spacing w:after="0" w:line="240" w:lineRule="auto"/>
              <w:jc w:val="both"/>
              <w:rPr>
                <w:rFonts w:ascii="Times New Roman" w:hAnsi="Times New Roman" w:cs="Times New Roman"/>
                <w:sz w:val="24"/>
              </w:rPr>
            </w:pPr>
            <w:r w:rsidRPr="004D331E">
              <w:rPr>
                <w:rFonts w:ascii="Times New Roman" w:hAnsi="Times New Roman" w:cs="Times New Roman"/>
                <w:sz w:val="24"/>
              </w:rPr>
              <w:t>Министерство юстиции Республики Тыва</w:t>
            </w:r>
          </w:p>
        </w:tc>
      </w:tr>
      <w:tr w:rsidR="004D331E" w:rsidRPr="004D331E" w:rsidTr="004D331E">
        <w:trPr>
          <w:jc w:val="center"/>
        </w:trPr>
        <w:tc>
          <w:tcPr>
            <w:tcW w:w="3171" w:type="dxa"/>
          </w:tcPr>
          <w:p w:rsidR="004D331E" w:rsidRPr="004D331E" w:rsidRDefault="004D331E" w:rsidP="004D331E">
            <w:pPr>
              <w:spacing w:after="0" w:line="240" w:lineRule="auto"/>
              <w:rPr>
                <w:rFonts w:ascii="Times New Roman" w:hAnsi="Times New Roman" w:cs="Times New Roman"/>
                <w:sz w:val="24"/>
              </w:rPr>
            </w:pPr>
            <w:r w:rsidRPr="004D331E">
              <w:rPr>
                <w:rFonts w:ascii="Times New Roman" w:hAnsi="Times New Roman" w:cs="Times New Roman"/>
                <w:sz w:val="24"/>
              </w:rPr>
              <w:lastRenderedPageBreak/>
              <w:t>Соисполнители Программы</w:t>
            </w:r>
          </w:p>
        </w:tc>
        <w:tc>
          <w:tcPr>
            <w:tcW w:w="425" w:type="dxa"/>
          </w:tcPr>
          <w:p w:rsidR="004D331E" w:rsidRPr="004D331E" w:rsidRDefault="004D331E" w:rsidP="004D331E">
            <w:pPr>
              <w:spacing w:after="0" w:line="240" w:lineRule="auto"/>
              <w:jc w:val="right"/>
              <w:rPr>
                <w:rFonts w:ascii="Times New Roman" w:hAnsi="Times New Roman" w:cs="Times New Roman"/>
                <w:sz w:val="24"/>
              </w:rPr>
            </w:pPr>
            <w:r w:rsidRPr="004D331E">
              <w:rPr>
                <w:rFonts w:ascii="Times New Roman" w:hAnsi="Times New Roman" w:cs="Times New Roman"/>
                <w:sz w:val="24"/>
              </w:rPr>
              <w:t>–</w:t>
            </w:r>
          </w:p>
        </w:tc>
        <w:tc>
          <w:tcPr>
            <w:tcW w:w="6429" w:type="dxa"/>
          </w:tcPr>
          <w:p w:rsidR="004D331E" w:rsidRDefault="004D331E" w:rsidP="004D331E">
            <w:pPr>
              <w:spacing w:after="0" w:line="240" w:lineRule="auto"/>
              <w:jc w:val="both"/>
              <w:rPr>
                <w:rFonts w:ascii="Times New Roman" w:hAnsi="Times New Roman" w:cs="Times New Roman"/>
                <w:sz w:val="24"/>
              </w:rPr>
            </w:pPr>
            <w:r w:rsidRPr="004D331E">
              <w:rPr>
                <w:rFonts w:ascii="Times New Roman" w:hAnsi="Times New Roman" w:cs="Times New Roman"/>
                <w:sz w:val="24"/>
              </w:rPr>
              <w:t xml:space="preserve">Министерство финансов Республики Тыва, Министерство Республики Тыва по регулированию контрактной системы в сфере закупок, Служба государственной жилищной инспекции и строительного надзора Республики Тыва, Служба по финансово-бюджетному надзору Республики Тыва, Министерство дорожно-транспортного комплекса Республики Тыва, Министерство здравоохранения Республики Тыва, Министерство земельных и имущественных отношений Республики Тыва, Министерство цифрового развития Республики Тыва, </w:t>
            </w:r>
            <w:r w:rsidR="00A63E87">
              <w:rPr>
                <w:rFonts w:ascii="Times New Roman" w:hAnsi="Times New Roman" w:cs="Times New Roman"/>
                <w:sz w:val="24"/>
              </w:rPr>
              <w:t xml:space="preserve">департамент информационной политики Администрации Главы Республики Тыва и Аппарата Правительства Республики Тыва, </w:t>
            </w:r>
            <w:r w:rsidRPr="004D331E">
              <w:rPr>
                <w:rFonts w:ascii="Times New Roman" w:hAnsi="Times New Roman" w:cs="Times New Roman"/>
                <w:sz w:val="24"/>
              </w:rPr>
              <w:t xml:space="preserve">Министерство культуры Республики Тыва, Министерство образования Республики Тыва, Министерство спорта Республики Тыва, Министерство сельского хозяйства и продовольствия Республики Тыва, Министерство </w:t>
            </w:r>
            <w:r w:rsidR="005A0541">
              <w:rPr>
                <w:rFonts w:ascii="Times New Roman" w:hAnsi="Times New Roman" w:cs="Times New Roman"/>
                <w:sz w:val="24"/>
              </w:rPr>
              <w:t>строительства</w:t>
            </w:r>
            <w:r w:rsidRPr="004D331E">
              <w:rPr>
                <w:rFonts w:ascii="Times New Roman" w:hAnsi="Times New Roman" w:cs="Times New Roman"/>
                <w:sz w:val="24"/>
              </w:rPr>
              <w:t xml:space="preserve"> Республики Тыва, Министерство топлива и энергетики Республики Тыва, Министерство труда и социальной политики Республики Тыва, Министерство </w:t>
            </w:r>
            <w:r w:rsidR="005A0541">
              <w:rPr>
                <w:rFonts w:ascii="Times New Roman" w:hAnsi="Times New Roman" w:cs="Times New Roman"/>
                <w:sz w:val="24"/>
              </w:rPr>
              <w:t xml:space="preserve">лесного хозяйства и природопользования </w:t>
            </w:r>
            <w:r w:rsidRPr="004D331E">
              <w:rPr>
                <w:rFonts w:ascii="Times New Roman" w:hAnsi="Times New Roman" w:cs="Times New Roman"/>
                <w:sz w:val="24"/>
              </w:rPr>
              <w:t>Республики Тыва, Служба по лицензированию и надзору отдельных видов деятельности Республики Тыва, Служба по гражданской обороне и чрезвычайным ситуациям Республики Тыва, Служба по тарифам Республики Тыва, Агентство по делам национальностей Республики Тыва, Агентство по науке Республики Тыва, Агентство по делам молодежи Республики Тыва, органы местного самоуправления муниципальных образований Республики Тыва (по согласованию)</w:t>
            </w:r>
          </w:p>
          <w:p w:rsidR="002F6FB0" w:rsidRPr="004D331E" w:rsidRDefault="002F6FB0" w:rsidP="004D331E">
            <w:pPr>
              <w:spacing w:after="0" w:line="240" w:lineRule="auto"/>
              <w:jc w:val="both"/>
              <w:rPr>
                <w:rFonts w:ascii="Times New Roman" w:hAnsi="Times New Roman" w:cs="Times New Roman"/>
                <w:sz w:val="24"/>
              </w:rPr>
            </w:pPr>
          </w:p>
        </w:tc>
      </w:tr>
      <w:tr w:rsidR="004D331E" w:rsidRPr="004D331E" w:rsidTr="004D331E">
        <w:trPr>
          <w:jc w:val="center"/>
        </w:trPr>
        <w:tc>
          <w:tcPr>
            <w:tcW w:w="3171" w:type="dxa"/>
          </w:tcPr>
          <w:p w:rsidR="004D331E" w:rsidRPr="004D331E" w:rsidRDefault="004D331E" w:rsidP="004D331E">
            <w:pPr>
              <w:spacing w:after="0" w:line="240" w:lineRule="auto"/>
              <w:rPr>
                <w:rFonts w:ascii="Times New Roman" w:hAnsi="Times New Roman" w:cs="Times New Roman"/>
                <w:sz w:val="24"/>
              </w:rPr>
            </w:pPr>
            <w:r w:rsidRPr="004D331E">
              <w:rPr>
                <w:rFonts w:ascii="Times New Roman" w:hAnsi="Times New Roman" w:cs="Times New Roman"/>
                <w:sz w:val="24"/>
              </w:rPr>
              <w:t>Период реализации</w:t>
            </w:r>
          </w:p>
        </w:tc>
        <w:tc>
          <w:tcPr>
            <w:tcW w:w="425" w:type="dxa"/>
          </w:tcPr>
          <w:p w:rsidR="004D331E" w:rsidRPr="004D331E" w:rsidRDefault="004D331E" w:rsidP="004D331E">
            <w:pPr>
              <w:spacing w:after="0" w:line="240" w:lineRule="auto"/>
              <w:jc w:val="right"/>
              <w:rPr>
                <w:rFonts w:ascii="Times New Roman" w:hAnsi="Times New Roman" w:cs="Times New Roman"/>
                <w:sz w:val="24"/>
              </w:rPr>
            </w:pPr>
            <w:r w:rsidRPr="004D331E">
              <w:rPr>
                <w:rFonts w:ascii="Times New Roman" w:hAnsi="Times New Roman" w:cs="Times New Roman"/>
                <w:sz w:val="24"/>
              </w:rPr>
              <w:t>–</w:t>
            </w:r>
          </w:p>
        </w:tc>
        <w:tc>
          <w:tcPr>
            <w:tcW w:w="6429" w:type="dxa"/>
          </w:tcPr>
          <w:p w:rsidR="004D331E" w:rsidRDefault="002F6FB0" w:rsidP="004D331E">
            <w:pPr>
              <w:spacing w:after="0" w:line="240" w:lineRule="auto"/>
              <w:jc w:val="both"/>
              <w:rPr>
                <w:rFonts w:ascii="Times New Roman" w:hAnsi="Times New Roman" w:cs="Times New Roman"/>
                <w:sz w:val="24"/>
              </w:rPr>
            </w:pPr>
            <w:r>
              <w:rPr>
                <w:rFonts w:ascii="Times New Roman" w:hAnsi="Times New Roman" w:cs="Times New Roman"/>
                <w:sz w:val="24"/>
              </w:rPr>
              <w:t>один этап – в 2022-</w:t>
            </w:r>
            <w:r w:rsidR="004D331E" w:rsidRPr="004D331E">
              <w:rPr>
                <w:rFonts w:ascii="Times New Roman" w:hAnsi="Times New Roman" w:cs="Times New Roman"/>
                <w:sz w:val="24"/>
              </w:rPr>
              <w:t>2024 гг.</w:t>
            </w:r>
          </w:p>
          <w:p w:rsidR="002F6FB0" w:rsidRPr="004D331E" w:rsidRDefault="002F6FB0" w:rsidP="004D331E">
            <w:pPr>
              <w:spacing w:after="0" w:line="240" w:lineRule="auto"/>
              <w:jc w:val="both"/>
              <w:rPr>
                <w:rFonts w:ascii="Times New Roman" w:hAnsi="Times New Roman" w:cs="Times New Roman"/>
                <w:sz w:val="24"/>
              </w:rPr>
            </w:pPr>
          </w:p>
        </w:tc>
      </w:tr>
      <w:tr w:rsidR="004D331E" w:rsidRPr="004D331E" w:rsidTr="004D331E">
        <w:trPr>
          <w:jc w:val="center"/>
        </w:trPr>
        <w:tc>
          <w:tcPr>
            <w:tcW w:w="3171" w:type="dxa"/>
          </w:tcPr>
          <w:p w:rsidR="004D331E" w:rsidRPr="004D331E" w:rsidRDefault="004D331E" w:rsidP="005A0541">
            <w:pPr>
              <w:spacing w:after="0" w:line="240" w:lineRule="auto"/>
              <w:rPr>
                <w:rFonts w:ascii="Times New Roman" w:hAnsi="Times New Roman" w:cs="Times New Roman"/>
                <w:sz w:val="24"/>
              </w:rPr>
            </w:pPr>
            <w:r w:rsidRPr="004D331E">
              <w:rPr>
                <w:rFonts w:ascii="Times New Roman" w:hAnsi="Times New Roman" w:cs="Times New Roman"/>
                <w:sz w:val="24"/>
              </w:rPr>
              <w:t>Цел</w:t>
            </w:r>
            <w:r w:rsidR="005A0541">
              <w:rPr>
                <w:rFonts w:ascii="Times New Roman" w:hAnsi="Times New Roman" w:cs="Times New Roman"/>
                <w:sz w:val="24"/>
              </w:rPr>
              <w:t>ь</w:t>
            </w:r>
            <w:r w:rsidRPr="004D331E">
              <w:rPr>
                <w:rFonts w:ascii="Times New Roman" w:hAnsi="Times New Roman" w:cs="Times New Roman"/>
                <w:sz w:val="24"/>
              </w:rPr>
              <w:t xml:space="preserve"> Программы</w:t>
            </w:r>
          </w:p>
        </w:tc>
        <w:tc>
          <w:tcPr>
            <w:tcW w:w="425" w:type="dxa"/>
          </w:tcPr>
          <w:p w:rsidR="004D331E" w:rsidRPr="004D331E" w:rsidRDefault="004D331E" w:rsidP="004D331E">
            <w:pPr>
              <w:spacing w:after="0" w:line="240" w:lineRule="auto"/>
              <w:jc w:val="right"/>
              <w:rPr>
                <w:rFonts w:ascii="Times New Roman" w:hAnsi="Times New Roman" w:cs="Times New Roman"/>
                <w:sz w:val="24"/>
              </w:rPr>
            </w:pPr>
            <w:r w:rsidRPr="004D331E">
              <w:rPr>
                <w:rFonts w:ascii="Times New Roman" w:hAnsi="Times New Roman" w:cs="Times New Roman"/>
                <w:sz w:val="24"/>
              </w:rPr>
              <w:t>–</w:t>
            </w:r>
          </w:p>
        </w:tc>
        <w:tc>
          <w:tcPr>
            <w:tcW w:w="6429" w:type="dxa"/>
          </w:tcPr>
          <w:p w:rsidR="004D331E" w:rsidRDefault="004D331E" w:rsidP="004D331E">
            <w:pPr>
              <w:spacing w:after="0" w:line="240" w:lineRule="auto"/>
              <w:jc w:val="both"/>
              <w:rPr>
                <w:rFonts w:ascii="Times New Roman" w:hAnsi="Times New Roman" w:cs="Times New Roman"/>
                <w:sz w:val="24"/>
              </w:rPr>
            </w:pPr>
            <w:r w:rsidRPr="004D331E">
              <w:rPr>
                <w:rFonts w:ascii="Times New Roman" w:hAnsi="Times New Roman" w:cs="Times New Roman"/>
                <w:sz w:val="24"/>
              </w:rPr>
              <w:t>развитие в Республике Тыва системы правового просвещения и юридической грамотности граждан, ориентированной на формирование правового сознания и правовой культуры населения, путем обеспечения доступа к официальной правовой информации и выработки у населения установки на правомерное поведение</w:t>
            </w:r>
          </w:p>
          <w:p w:rsidR="002F6FB0" w:rsidRPr="004D331E" w:rsidRDefault="002F6FB0" w:rsidP="004D331E">
            <w:pPr>
              <w:spacing w:after="0" w:line="240" w:lineRule="auto"/>
              <w:jc w:val="both"/>
              <w:rPr>
                <w:rFonts w:ascii="Times New Roman" w:hAnsi="Times New Roman" w:cs="Times New Roman"/>
                <w:sz w:val="24"/>
              </w:rPr>
            </w:pPr>
          </w:p>
        </w:tc>
      </w:tr>
      <w:tr w:rsidR="004D331E" w:rsidRPr="004D331E" w:rsidTr="004D331E">
        <w:trPr>
          <w:jc w:val="center"/>
        </w:trPr>
        <w:tc>
          <w:tcPr>
            <w:tcW w:w="3171" w:type="dxa"/>
          </w:tcPr>
          <w:p w:rsidR="004D331E" w:rsidRPr="004D331E" w:rsidRDefault="004D331E" w:rsidP="004D331E">
            <w:pPr>
              <w:spacing w:after="0" w:line="240" w:lineRule="auto"/>
              <w:rPr>
                <w:rFonts w:ascii="Times New Roman" w:hAnsi="Times New Roman" w:cs="Times New Roman"/>
                <w:sz w:val="24"/>
              </w:rPr>
            </w:pPr>
            <w:r w:rsidRPr="004D331E">
              <w:rPr>
                <w:rFonts w:ascii="Times New Roman" w:hAnsi="Times New Roman" w:cs="Times New Roman"/>
                <w:sz w:val="24"/>
              </w:rPr>
              <w:t>Направления (подпрограммы)</w:t>
            </w:r>
          </w:p>
        </w:tc>
        <w:tc>
          <w:tcPr>
            <w:tcW w:w="425" w:type="dxa"/>
          </w:tcPr>
          <w:p w:rsidR="004D331E" w:rsidRPr="004D331E" w:rsidRDefault="004D331E" w:rsidP="004D331E">
            <w:pPr>
              <w:spacing w:after="0" w:line="240" w:lineRule="auto"/>
              <w:jc w:val="right"/>
              <w:rPr>
                <w:rFonts w:ascii="Times New Roman" w:hAnsi="Times New Roman" w:cs="Times New Roman"/>
                <w:sz w:val="24"/>
              </w:rPr>
            </w:pPr>
            <w:r w:rsidRPr="004D331E">
              <w:rPr>
                <w:rFonts w:ascii="Times New Roman" w:hAnsi="Times New Roman" w:cs="Times New Roman"/>
                <w:sz w:val="24"/>
              </w:rPr>
              <w:t>–</w:t>
            </w:r>
          </w:p>
        </w:tc>
        <w:tc>
          <w:tcPr>
            <w:tcW w:w="6429" w:type="dxa"/>
          </w:tcPr>
          <w:p w:rsidR="004D331E" w:rsidRPr="004D331E" w:rsidRDefault="004D331E" w:rsidP="004D331E">
            <w:pPr>
              <w:spacing w:after="0" w:line="240" w:lineRule="auto"/>
              <w:jc w:val="both"/>
              <w:rPr>
                <w:rFonts w:ascii="Times New Roman" w:hAnsi="Times New Roman" w:cs="Times New Roman"/>
                <w:sz w:val="24"/>
              </w:rPr>
            </w:pPr>
            <w:r w:rsidRPr="004D331E">
              <w:rPr>
                <w:rFonts w:ascii="Times New Roman" w:hAnsi="Times New Roman" w:cs="Times New Roman"/>
                <w:sz w:val="24"/>
              </w:rPr>
              <w:t>1) развитие правового воспитания подрастающего поколе</w:t>
            </w:r>
            <w:r w:rsidR="002F6FB0">
              <w:rPr>
                <w:rFonts w:ascii="Times New Roman" w:hAnsi="Times New Roman" w:cs="Times New Roman"/>
                <w:sz w:val="24"/>
              </w:rPr>
              <w:t>ния</w:t>
            </w:r>
            <w:r w:rsidRPr="004D331E">
              <w:rPr>
                <w:rFonts w:ascii="Times New Roman" w:hAnsi="Times New Roman" w:cs="Times New Roman"/>
                <w:sz w:val="24"/>
              </w:rPr>
              <w:t>;</w:t>
            </w:r>
          </w:p>
          <w:p w:rsidR="004D331E" w:rsidRPr="004D331E" w:rsidRDefault="004D331E" w:rsidP="004D331E">
            <w:pPr>
              <w:spacing w:after="0" w:line="240" w:lineRule="auto"/>
              <w:jc w:val="both"/>
              <w:rPr>
                <w:rFonts w:ascii="Times New Roman" w:hAnsi="Times New Roman" w:cs="Times New Roman"/>
                <w:sz w:val="24"/>
              </w:rPr>
            </w:pPr>
            <w:r w:rsidRPr="004D331E">
              <w:rPr>
                <w:rFonts w:ascii="Times New Roman" w:hAnsi="Times New Roman" w:cs="Times New Roman"/>
                <w:sz w:val="24"/>
              </w:rPr>
              <w:t>2) участие органов исполнительной власти Республики Тыва, органов местного самоуправления муниципальных образований Республики Тыва в правовом просвещении населения;</w:t>
            </w:r>
          </w:p>
          <w:p w:rsidR="004D331E" w:rsidRPr="004D331E" w:rsidRDefault="004D331E" w:rsidP="004D331E">
            <w:pPr>
              <w:spacing w:after="0" w:line="240" w:lineRule="auto"/>
              <w:jc w:val="both"/>
              <w:rPr>
                <w:rFonts w:ascii="Times New Roman" w:hAnsi="Times New Roman" w:cs="Times New Roman"/>
                <w:sz w:val="24"/>
              </w:rPr>
            </w:pPr>
            <w:r w:rsidRPr="004D331E">
              <w:rPr>
                <w:rFonts w:ascii="Times New Roman" w:hAnsi="Times New Roman" w:cs="Times New Roman"/>
                <w:sz w:val="24"/>
              </w:rPr>
              <w:t>3) правовое информирование населения Республики Тыва;</w:t>
            </w:r>
          </w:p>
          <w:p w:rsidR="004D331E" w:rsidRDefault="004D331E" w:rsidP="004D331E">
            <w:pPr>
              <w:spacing w:after="0" w:line="240" w:lineRule="auto"/>
              <w:jc w:val="both"/>
              <w:rPr>
                <w:rFonts w:ascii="Times New Roman" w:hAnsi="Times New Roman" w:cs="Times New Roman"/>
                <w:sz w:val="24"/>
              </w:rPr>
            </w:pPr>
            <w:r w:rsidRPr="004D331E">
              <w:rPr>
                <w:rFonts w:ascii="Times New Roman" w:hAnsi="Times New Roman" w:cs="Times New Roman"/>
                <w:sz w:val="24"/>
              </w:rPr>
              <w:t>4) совершенствование системы оказания бесплатной юридической помощи</w:t>
            </w:r>
          </w:p>
          <w:p w:rsidR="002F6FB0" w:rsidRPr="004D331E" w:rsidRDefault="002F6FB0" w:rsidP="004D331E">
            <w:pPr>
              <w:spacing w:after="0" w:line="240" w:lineRule="auto"/>
              <w:jc w:val="both"/>
              <w:rPr>
                <w:rFonts w:ascii="Times New Roman" w:hAnsi="Times New Roman" w:cs="Times New Roman"/>
                <w:sz w:val="24"/>
              </w:rPr>
            </w:pPr>
          </w:p>
        </w:tc>
      </w:tr>
      <w:tr w:rsidR="004D331E" w:rsidRPr="004D331E" w:rsidTr="004D331E">
        <w:trPr>
          <w:jc w:val="center"/>
        </w:trPr>
        <w:tc>
          <w:tcPr>
            <w:tcW w:w="3171" w:type="dxa"/>
          </w:tcPr>
          <w:p w:rsidR="004D331E" w:rsidRPr="004D331E" w:rsidRDefault="004D331E" w:rsidP="004D331E">
            <w:pPr>
              <w:spacing w:after="0" w:line="240" w:lineRule="auto"/>
              <w:rPr>
                <w:rFonts w:ascii="Times New Roman" w:hAnsi="Times New Roman" w:cs="Times New Roman"/>
                <w:sz w:val="24"/>
              </w:rPr>
            </w:pPr>
            <w:r w:rsidRPr="004D331E">
              <w:rPr>
                <w:rFonts w:ascii="Times New Roman" w:hAnsi="Times New Roman" w:cs="Times New Roman"/>
                <w:sz w:val="24"/>
              </w:rPr>
              <w:t>Объемы финансового обеспечения за счет всех источников за весь период реализации</w:t>
            </w:r>
          </w:p>
        </w:tc>
        <w:tc>
          <w:tcPr>
            <w:tcW w:w="425" w:type="dxa"/>
          </w:tcPr>
          <w:p w:rsidR="004D331E" w:rsidRPr="004D331E" w:rsidRDefault="004D331E" w:rsidP="004D331E">
            <w:pPr>
              <w:spacing w:after="0" w:line="240" w:lineRule="auto"/>
              <w:jc w:val="right"/>
              <w:rPr>
                <w:rFonts w:ascii="Times New Roman" w:hAnsi="Times New Roman" w:cs="Times New Roman"/>
                <w:sz w:val="24"/>
              </w:rPr>
            </w:pPr>
            <w:r w:rsidRPr="004D331E">
              <w:rPr>
                <w:rFonts w:ascii="Times New Roman" w:hAnsi="Times New Roman" w:cs="Times New Roman"/>
                <w:sz w:val="24"/>
              </w:rPr>
              <w:t>–</w:t>
            </w:r>
          </w:p>
        </w:tc>
        <w:tc>
          <w:tcPr>
            <w:tcW w:w="6429" w:type="dxa"/>
          </w:tcPr>
          <w:p w:rsidR="004D331E" w:rsidRPr="004D331E" w:rsidRDefault="004D331E" w:rsidP="004D331E">
            <w:pPr>
              <w:spacing w:after="0" w:line="240" w:lineRule="auto"/>
              <w:jc w:val="both"/>
              <w:rPr>
                <w:rFonts w:ascii="Times New Roman" w:hAnsi="Times New Roman" w:cs="Times New Roman"/>
                <w:sz w:val="24"/>
              </w:rPr>
            </w:pPr>
            <w:r w:rsidRPr="004D331E">
              <w:rPr>
                <w:rFonts w:ascii="Times New Roman" w:hAnsi="Times New Roman" w:cs="Times New Roman"/>
                <w:sz w:val="24"/>
              </w:rPr>
              <w:t>общий объем финансирования – 2381,1 тыс. рублей, из них:</w:t>
            </w:r>
          </w:p>
          <w:p w:rsidR="004D331E" w:rsidRPr="004D331E" w:rsidRDefault="004D331E" w:rsidP="004D331E">
            <w:pPr>
              <w:spacing w:after="0" w:line="240" w:lineRule="auto"/>
              <w:jc w:val="both"/>
              <w:rPr>
                <w:rFonts w:ascii="Times New Roman" w:hAnsi="Times New Roman" w:cs="Times New Roman"/>
                <w:sz w:val="24"/>
              </w:rPr>
            </w:pPr>
            <w:r w:rsidRPr="004D331E">
              <w:rPr>
                <w:rFonts w:ascii="Times New Roman" w:hAnsi="Times New Roman" w:cs="Times New Roman"/>
                <w:sz w:val="24"/>
              </w:rPr>
              <w:t>в 2022 г. – 876,1 тыс. рублей;</w:t>
            </w:r>
          </w:p>
          <w:p w:rsidR="004D331E" w:rsidRPr="004D331E" w:rsidRDefault="004D331E" w:rsidP="004D331E">
            <w:pPr>
              <w:spacing w:after="0" w:line="240" w:lineRule="auto"/>
              <w:jc w:val="both"/>
              <w:rPr>
                <w:rFonts w:ascii="Times New Roman" w:hAnsi="Times New Roman" w:cs="Times New Roman"/>
                <w:sz w:val="24"/>
              </w:rPr>
            </w:pPr>
            <w:r w:rsidRPr="004D331E">
              <w:rPr>
                <w:rFonts w:ascii="Times New Roman" w:hAnsi="Times New Roman" w:cs="Times New Roman"/>
                <w:sz w:val="24"/>
              </w:rPr>
              <w:t>в 2023 г. – 823 тыс. рублей;</w:t>
            </w:r>
          </w:p>
          <w:p w:rsidR="004D331E" w:rsidRPr="004D331E" w:rsidRDefault="004D331E" w:rsidP="004D331E">
            <w:pPr>
              <w:spacing w:after="0" w:line="240" w:lineRule="auto"/>
              <w:jc w:val="both"/>
              <w:rPr>
                <w:rFonts w:ascii="Times New Roman" w:hAnsi="Times New Roman" w:cs="Times New Roman"/>
                <w:sz w:val="24"/>
              </w:rPr>
            </w:pPr>
            <w:r w:rsidRPr="004D331E">
              <w:rPr>
                <w:rFonts w:ascii="Times New Roman" w:hAnsi="Times New Roman" w:cs="Times New Roman"/>
                <w:sz w:val="24"/>
              </w:rPr>
              <w:t>в 2024 г. – 682 тыс. рублей, в том числе:</w:t>
            </w:r>
          </w:p>
          <w:p w:rsidR="004D331E" w:rsidRPr="004D331E" w:rsidRDefault="004D331E" w:rsidP="004D331E">
            <w:pPr>
              <w:spacing w:after="0" w:line="240" w:lineRule="auto"/>
              <w:jc w:val="both"/>
              <w:rPr>
                <w:rFonts w:ascii="Times New Roman" w:hAnsi="Times New Roman" w:cs="Times New Roman"/>
                <w:sz w:val="24"/>
              </w:rPr>
            </w:pPr>
            <w:r w:rsidRPr="004D331E">
              <w:rPr>
                <w:rFonts w:ascii="Times New Roman" w:hAnsi="Times New Roman" w:cs="Times New Roman"/>
                <w:sz w:val="24"/>
              </w:rPr>
              <w:t xml:space="preserve">средства федерального бюджета </w:t>
            </w:r>
            <w:r w:rsidR="002F6FB0">
              <w:rPr>
                <w:rFonts w:ascii="Times New Roman" w:hAnsi="Times New Roman" w:cs="Times New Roman"/>
                <w:sz w:val="24"/>
              </w:rPr>
              <w:t>–</w:t>
            </w:r>
            <w:r w:rsidRPr="004D331E">
              <w:rPr>
                <w:rFonts w:ascii="Times New Roman" w:hAnsi="Times New Roman" w:cs="Times New Roman"/>
                <w:sz w:val="24"/>
              </w:rPr>
              <w:t xml:space="preserve"> 0</w:t>
            </w:r>
            <w:r w:rsidR="002F6FB0">
              <w:rPr>
                <w:rFonts w:ascii="Times New Roman" w:hAnsi="Times New Roman" w:cs="Times New Roman"/>
                <w:sz w:val="24"/>
              </w:rPr>
              <w:t xml:space="preserve"> </w:t>
            </w:r>
            <w:r w:rsidRPr="004D331E">
              <w:rPr>
                <w:rFonts w:ascii="Times New Roman" w:hAnsi="Times New Roman" w:cs="Times New Roman"/>
                <w:sz w:val="24"/>
              </w:rPr>
              <w:t>тыс. рублей;</w:t>
            </w:r>
          </w:p>
          <w:p w:rsidR="004D331E" w:rsidRPr="004D331E" w:rsidRDefault="004D331E" w:rsidP="004D331E">
            <w:pPr>
              <w:spacing w:after="0" w:line="240" w:lineRule="auto"/>
              <w:jc w:val="both"/>
              <w:rPr>
                <w:rFonts w:ascii="Times New Roman" w:hAnsi="Times New Roman" w:cs="Times New Roman"/>
                <w:sz w:val="24"/>
              </w:rPr>
            </w:pPr>
            <w:r w:rsidRPr="004D331E">
              <w:rPr>
                <w:rFonts w:ascii="Times New Roman" w:hAnsi="Times New Roman" w:cs="Times New Roman"/>
                <w:sz w:val="24"/>
              </w:rPr>
              <w:lastRenderedPageBreak/>
              <w:t xml:space="preserve">средства республиканского бюджета </w:t>
            </w:r>
            <w:r w:rsidR="005A0541" w:rsidRPr="004D331E">
              <w:rPr>
                <w:rFonts w:ascii="Times New Roman" w:hAnsi="Times New Roman" w:cs="Times New Roman"/>
                <w:sz w:val="24"/>
              </w:rPr>
              <w:t xml:space="preserve">Республики Тыва </w:t>
            </w:r>
            <w:r w:rsidRPr="004D331E">
              <w:rPr>
                <w:rFonts w:ascii="Times New Roman" w:hAnsi="Times New Roman" w:cs="Times New Roman"/>
                <w:sz w:val="24"/>
              </w:rPr>
              <w:t>– 2381,1 тыс. рублей;</w:t>
            </w:r>
          </w:p>
          <w:p w:rsidR="004D331E" w:rsidRDefault="004D331E" w:rsidP="002F6FB0">
            <w:pPr>
              <w:spacing w:after="0" w:line="240" w:lineRule="auto"/>
              <w:jc w:val="both"/>
              <w:rPr>
                <w:rFonts w:ascii="Times New Roman" w:hAnsi="Times New Roman" w:cs="Times New Roman"/>
                <w:sz w:val="24"/>
              </w:rPr>
            </w:pPr>
            <w:r w:rsidRPr="004D331E">
              <w:rPr>
                <w:rFonts w:ascii="Times New Roman" w:hAnsi="Times New Roman" w:cs="Times New Roman"/>
                <w:sz w:val="24"/>
              </w:rPr>
              <w:t xml:space="preserve">внебюджетные средства </w:t>
            </w:r>
            <w:r w:rsidR="002F6FB0">
              <w:rPr>
                <w:rFonts w:ascii="Times New Roman" w:hAnsi="Times New Roman" w:cs="Times New Roman"/>
                <w:sz w:val="24"/>
              </w:rPr>
              <w:t>–</w:t>
            </w:r>
            <w:r w:rsidRPr="004D331E">
              <w:rPr>
                <w:rFonts w:ascii="Times New Roman" w:hAnsi="Times New Roman" w:cs="Times New Roman"/>
                <w:sz w:val="24"/>
              </w:rPr>
              <w:t xml:space="preserve"> 0</w:t>
            </w:r>
            <w:r w:rsidR="002F6FB0">
              <w:rPr>
                <w:rFonts w:ascii="Times New Roman" w:hAnsi="Times New Roman" w:cs="Times New Roman"/>
                <w:sz w:val="24"/>
              </w:rPr>
              <w:t xml:space="preserve"> </w:t>
            </w:r>
            <w:r w:rsidRPr="004D331E">
              <w:rPr>
                <w:rFonts w:ascii="Times New Roman" w:hAnsi="Times New Roman" w:cs="Times New Roman"/>
                <w:sz w:val="24"/>
              </w:rPr>
              <w:t>тыс. рублей</w:t>
            </w:r>
          </w:p>
          <w:p w:rsidR="005A0541" w:rsidRPr="004D331E" w:rsidRDefault="005A0541" w:rsidP="002F6FB0">
            <w:pPr>
              <w:spacing w:after="0" w:line="240" w:lineRule="auto"/>
              <w:jc w:val="both"/>
              <w:rPr>
                <w:rFonts w:ascii="Times New Roman" w:hAnsi="Times New Roman" w:cs="Times New Roman"/>
                <w:sz w:val="24"/>
              </w:rPr>
            </w:pPr>
          </w:p>
        </w:tc>
      </w:tr>
      <w:tr w:rsidR="004D331E" w:rsidRPr="004D331E" w:rsidTr="004D331E">
        <w:trPr>
          <w:jc w:val="center"/>
        </w:trPr>
        <w:tc>
          <w:tcPr>
            <w:tcW w:w="3171" w:type="dxa"/>
          </w:tcPr>
          <w:p w:rsidR="004D331E" w:rsidRPr="004D331E" w:rsidRDefault="004D331E" w:rsidP="005A0541">
            <w:pPr>
              <w:spacing w:after="0" w:line="240" w:lineRule="auto"/>
              <w:rPr>
                <w:rFonts w:ascii="Times New Roman" w:hAnsi="Times New Roman" w:cs="Times New Roman"/>
                <w:sz w:val="24"/>
              </w:rPr>
            </w:pPr>
            <w:r w:rsidRPr="004D331E">
              <w:rPr>
                <w:rFonts w:ascii="Times New Roman" w:hAnsi="Times New Roman" w:cs="Times New Roman"/>
                <w:sz w:val="24"/>
              </w:rPr>
              <w:lastRenderedPageBreak/>
              <w:t xml:space="preserve">Влияние на достижение национальных целей развития/ </w:t>
            </w:r>
            <w:r w:rsidR="005A0541">
              <w:rPr>
                <w:rFonts w:ascii="Times New Roman" w:hAnsi="Times New Roman" w:cs="Times New Roman"/>
                <w:sz w:val="24"/>
              </w:rPr>
              <w:t>в</w:t>
            </w:r>
            <w:r w:rsidRPr="004D331E">
              <w:rPr>
                <w:rFonts w:ascii="Times New Roman" w:hAnsi="Times New Roman" w:cs="Times New Roman"/>
                <w:sz w:val="24"/>
              </w:rPr>
              <w:t>лияние на достижение приоритетов в сфере обеспечения национальной безопасности</w:t>
            </w:r>
          </w:p>
        </w:tc>
        <w:tc>
          <w:tcPr>
            <w:tcW w:w="425" w:type="dxa"/>
          </w:tcPr>
          <w:p w:rsidR="004D331E" w:rsidRPr="004D331E" w:rsidRDefault="004D331E" w:rsidP="004D331E">
            <w:pPr>
              <w:spacing w:after="0" w:line="240" w:lineRule="auto"/>
              <w:jc w:val="right"/>
              <w:rPr>
                <w:rFonts w:ascii="Times New Roman" w:hAnsi="Times New Roman" w:cs="Times New Roman"/>
                <w:sz w:val="24"/>
              </w:rPr>
            </w:pPr>
            <w:r w:rsidRPr="004D331E">
              <w:rPr>
                <w:rFonts w:ascii="Times New Roman" w:hAnsi="Times New Roman" w:cs="Times New Roman"/>
                <w:sz w:val="24"/>
              </w:rPr>
              <w:t>–</w:t>
            </w:r>
          </w:p>
        </w:tc>
        <w:tc>
          <w:tcPr>
            <w:tcW w:w="6429" w:type="dxa"/>
          </w:tcPr>
          <w:p w:rsidR="004D331E" w:rsidRPr="004D331E" w:rsidRDefault="004D331E" w:rsidP="004D331E">
            <w:pPr>
              <w:spacing w:after="0" w:line="240" w:lineRule="auto"/>
              <w:jc w:val="both"/>
              <w:rPr>
                <w:rFonts w:ascii="Times New Roman" w:hAnsi="Times New Roman" w:cs="Times New Roman"/>
                <w:sz w:val="24"/>
              </w:rPr>
            </w:pPr>
            <w:r w:rsidRPr="004D331E">
              <w:rPr>
                <w:rFonts w:ascii="Times New Roman" w:hAnsi="Times New Roman" w:cs="Times New Roman"/>
                <w:sz w:val="24"/>
              </w:rPr>
              <w:t>1) количество образовательных организаций, привлеченных к мероприятиям, проводимым в рамках Программы;</w:t>
            </w:r>
          </w:p>
          <w:p w:rsidR="004D331E" w:rsidRPr="004D331E" w:rsidRDefault="004D331E" w:rsidP="004D331E">
            <w:pPr>
              <w:spacing w:after="0" w:line="240" w:lineRule="auto"/>
              <w:jc w:val="both"/>
              <w:rPr>
                <w:rFonts w:ascii="Times New Roman" w:hAnsi="Times New Roman" w:cs="Times New Roman"/>
                <w:sz w:val="24"/>
              </w:rPr>
            </w:pPr>
            <w:r w:rsidRPr="004D331E">
              <w:rPr>
                <w:rFonts w:ascii="Times New Roman" w:hAnsi="Times New Roman" w:cs="Times New Roman"/>
                <w:sz w:val="24"/>
              </w:rPr>
              <w:t>2) мероприятия, направленные на повышение правовой культуры, оказание юридической помощи органам местного самоуправления, гражданам в муниципальных образованиях Республики Тыва;</w:t>
            </w:r>
          </w:p>
          <w:p w:rsidR="004D331E" w:rsidRPr="004D331E" w:rsidRDefault="004D331E" w:rsidP="004D331E">
            <w:pPr>
              <w:spacing w:after="0" w:line="240" w:lineRule="auto"/>
              <w:jc w:val="both"/>
              <w:rPr>
                <w:rFonts w:ascii="Times New Roman" w:hAnsi="Times New Roman" w:cs="Times New Roman"/>
                <w:sz w:val="24"/>
              </w:rPr>
            </w:pPr>
            <w:r w:rsidRPr="004D331E">
              <w:rPr>
                <w:rFonts w:ascii="Times New Roman" w:hAnsi="Times New Roman" w:cs="Times New Roman"/>
                <w:sz w:val="24"/>
              </w:rPr>
              <w:t>3) доступность правовой помощи, охват ею населения, в том числе информирование населения через средства массовой информации;</w:t>
            </w:r>
          </w:p>
          <w:p w:rsidR="004D331E" w:rsidRPr="004D331E" w:rsidRDefault="004D331E" w:rsidP="004D331E">
            <w:pPr>
              <w:spacing w:after="0" w:line="240" w:lineRule="auto"/>
              <w:jc w:val="both"/>
              <w:rPr>
                <w:rFonts w:ascii="Times New Roman" w:hAnsi="Times New Roman" w:cs="Times New Roman"/>
                <w:sz w:val="24"/>
              </w:rPr>
            </w:pPr>
            <w:r w:rsidRPr="004D331E">
              <w:rPr>
                <w:rFonts w:ascii="Times New Roman" w:hAnsi="Times New Roman" w:cs="Times New Roman"/>
                <w:sz w:val="24"/>
              </w:rPr>
              <w:t>4) число лиц, получивших бесплатную квали</w:t>
            </w:r>
            <w:r w:rsidR="002F6FB0">
              <w:rPr>
                <w:rFonts w:ascii="Times New Roman" w:hAnsi="Times New Roman" w:cs="Times New Roman"/>
                <w:sz w:val="24"/>
              </w:rPr>
              <w:t>фицированную юридическую помощь»;</w:t>
            </w:r>
          </w:p>
        </w:tc>
      </w:tr>
    </w:tbl>
    <w:p w:rsidR="00325779" w:rsidRDefault="00325779" w:rsidP="00ED238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E204D" w:rsidRPr="002F6FB0" w:rsidRDefault="001E204D" w:rsidP="002F6FB0">
      <w:pPr>
        <w:spacing w:after="0" w:line="360" w:lineRule="atLeast"/>
        <w:ind w:firstLine="709"/>
        <w:jc w:val="both"/>
        <w:rPr>
          <w:rFonts w:ascii="Times New Roman" w:hAnsi="Times New Roman" w:cs="Times New Roman"/>
          <w:sz w:val="28"/>
          <w:szCs w:val="28"/>
        </w:rPr>
      </w:pPr>
      <w:r w:rsidRPr="002F6FB0">
        <w:rPr>
          <w:rFonts w:ascii="Times New Roman" w:hAnsi="Times New Roman" w:cs="Times New Roman"/>
          <w:sz w:val="28"/>
          <w:szCs w:val="28"/>
        </w:rPr>
        <w:t xml:space="preserve">2) </w:t>
      </w:r>
      <w:r w:rsidR="002F6FB0">
        <w:rPr>
          <w:rFonts w:ascii="Times New Roman" w:hAnsi="Times New Roman" w:cs="Times New Roman"/>
          <w:sz w:val="28"/>
          <w:szCs w:val="28"/>
        </w:rPr>
        <w:t>абзацы второй-</w:t>
      </w:r>
      <w:r w:rsidR="00325779" w:rsidRPr="002F6FB0">
        <w:rPr>
          <w:rFonts w:ascii="Times New Roman" w:hAnsi="Times New Roman" w:cs="Times New Roman"/>
          <w:sz w:val="28"/>
          <w:szCs w:val="28"/>
        </w:rPr>
        <w:t>восьмой раздела</w:t>
      </w:r>
      <w:r w:rsidRPr="002F6FB0">
        <w:rPr>
          <w:rFonts w:ascii="Times New Roman" w:hAnsi="Times New Roman" w:cs="Times New Roman"/>
          <w:sz w:val="28"/>
          <w:szCs w:val="28"/>
        </w:rPr>
        <w:t xml:space="preserve"> IV изложить в следующей редакции:</w:t>
      </w:r>
    </w:p>
    <w:p w:rsidR="001E204D" w:rsidRPr="002F6FB0" w:rsidRDefault="002F6FB0" w:rsidP="002F6FB0">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E2080F" w:rsidRPr="002F6FB0">
        <w:rPr>
          <w:rFonts w:ascii="Times New Roman" w:hAnsi="Times New Roman" w:cs="Times New Roman"/>
          <w:sz w:val="28"/>
          <w:szCs w:val="28"/>
        </w:rPr>
        <w:t>О</w:t>
      </w:r>
      <w:r w:rsidR="001E204D" w:rsidRPr="002F6FB0">
        <w:rPr>
          <w:rFonts w:ascii="Times New Roman" w:hAnsi="Times New Roman" w:cs="Times New Roman"/>
          <w:sz w:val="28"/>
          <w:szCs w:val="28"/>
        </w:rPr>
        <w:t xml:space="preserve">бщий объем финансирования составляет </w:t>
      </w:r>
      <w:r w:rsidR="00417B16" w:rsidRPr="002F6FB0">
        <w:rPr>
          <w:rFonts w:ascii="Times New Roman" w:hAnsi="Times New Roman" w:cs="Times New Roman"/>
          <w:sz w:val="28"/>
          <w:szCs w:val="28"/>
        </w:rPr>
        <w:t>2381,1</w:t>
      </w:r>
      <w:r>
        <w:rPr>
          <w:rFonts w:ascii="Times New Roman" w:hAnsi="Times New Roman" w:cs="Times New Roman"/>
          <w:sz w:val="28"/>
          <w:szCs w:val="28"/>
        </w:rPr>
        <w:t xml:space="preserve"> </w:t>
      </w:r>
      <w:r w:rsidR="001E204D" w:rsidRPr="002F6FB0">
        <w:rPr>
          <w:rFonts w:ascii="Times New Roman" w:hAnsi="Times New Roman" w:cs="Times New Roman"/>
          <w:sz w:val="28"/>
          <w:szCs w:val="28"/>
        </w:rPr>
        <w:t>тыс. рублей, из них:</w:t>
      </w:r>
    </w:p>
    <w:p w:rsidR="00417B16" w:rsidRPr="002F6FB0" w:rsidRDefault="00417B16" w:rsidP="002F6FB0">
      <w:pPr>
        <w:spacing w:after="0" w:line="360" w:lineRule="atLeast"/>
        <w:ind w:firstLine="709"/>
        <w:jc w:val="both"/>
        <w:rPr>
          <w:rFonts w:ascii="Times New Roman" w:hAnsi="Times New Roman" w:cs="Times New Roman"/>
          <w:sz w:val="28"/>
          <w:szCs w:val="28"/>
        </w:rPr>
      </w:pPr>
      <w:r w:rsidRPr="002F6FB0">
        <w:rPr>
          <w:rFonts w:ascii="Times New Roman" w:hAnsi="Times New Roman" w:cs="Times New Roman"/>
          <w:sz w:val="28"/>
          <w:szCs w:val="28"/>
        </w:rPr>
        <w:t>в 2022 г. – 876,1 тыс. рублей;</w:t>
      </w:r>
    </w:p>
    <w:p w:rsidR="001E204D" w:rsidRPr="002F6FB0" w:rsidRDefault="0008568E" w:rsidP="002F6FB0">
      <w:pPr>
        <w:spacing w:after="0" w:line="360" w:lineRule="atLeast"/>
        <w:ind w:firstLine="709"/>
        <w:jc w:val="both"/>
        <w:rPr>
          <w:rFonts w:ascii="Times New Roman" w:hAnsi="Times New Roman" w:cs="Times New Roman"/>
          <w:sz w:val="28"/>
          <w:szCs w:val="28"/>
        </w:rPr>
      </w:pPr>
      <w:r w:rsidRPr="002F6FB0">
        <w:rPr>
          <w:rFonts w:ascii="Times New Roman" w:hAnsi="Times New Roman" w:cs="Times New Roman"/>
          <w:sz w:val="28"/>
          <w:szCs w:val="28"/>
        </w:rPr>
        <w:t>в 2023 г. – 823</w:t>
      </w:r>
      <w:r w:rsidR="001E204D" w:rsidRPr="002F6FB0">
        <w:rPr>
          <w:rFonts w:ascii="Times New Roman" w:hAnsi="Times New Roman" w:cs="Times New Roman"/>
          <w:sz w:val="28"/>
          <w:szCs w:val="28"/>
        </w:rPr>
        <w:t xml:space="preserve"> тыс. рублей;</w:t>
      </w:r>
    </w:p>
    <w:p w:rsidR="001E204D" w:rsidRPr="002F6FB0" w:rsidRDefault="0008568E" w:rsidP="002F6FB0">
      <w:pPr>
        <w:spacing w:after="0" w:line="360" w:lineRule="atLeast"/>
        <w:ind w:firstLine="709"/>
        <w:jc w:val="both"/>
        <w:rPr>
          <w:rFonts w:ascii="Times New Roman" w:hAnsi="Times New Roman" w:cs="Times New Roman"/>
          <w:sz w:val="28"/>
          <w:szCs w:val="28"/>
        </w:rPr>
      </w:pPr>
      <w:r w:rsidRPr="002F6FB0">
        <w:rPr>
          <w:rFonts w:ascii="Times New Roman" w:hAnsi="Times New Roman" w:cs="Times New Roman"/>
          <w:sz w:val="28"/>
          <w:szCs w:val="28"/>
        </w:rPr>
        <w:t>в 2024 г. – 682</w:t>
      </w:r>
      <w:r w:rsidR="001E204D" w:rsidRPr="002F6FB0">
        <w:rPr>
          <w:rFonts w:ascii="Times New Roman" w:hAnsi="Times New Roman" w:cs="Times New Roman"/>
          <w:sz w:val="28"/>
          <w:szCs w:val="28"/>
        </w:rPr>
        <w:t xml:space="preserve"> тыс. рублей, в том числе:</w:t>
      </w:r>
    </w:p>
    <w:p w:rsidR="001E204D" w:rsidRPr="002F6FB0" w:rsidRDefault="001E204D" w:rsidP="002F6FB0">
      <w:pPr>
        <w:spacing w:after="0" w:line="360" w:lineRule="atLeast"/>
        <w:ind w:firstLine="709"/>
        <w:jc w:val="both"/>
        <w:rPr>
          <w:rFonts w:ascii="Times New Roman" w:hAnsi="Times New Roman" w:cs="Times New Roman"/>
          <w:sz w:val="28"/>
          <w:szCs w:val="28"/>
        </w:rPr>
      </w:pPr>
      <w:r w:rsidRPr="002F6FB0">
        <w:rPr>
          <w:rFonts w:ascii="Times New Roman" w:hAnsi="Times New Roman" w:cs="Times New Roman"/>
          <w:sz w:val="28"/>
          <w:szCs w:val="28"/>
        </w:rPr>
        <w:t xml:space="preserve">средства федерального бюджета </w:t>
      </w:r>
      <w:r w:rsidR="002F6FB0">
        <w:rPr>
          <w:rFonts w:ascii="Times New Roman" w:hAnsi="Times New Roman" w:cs="Times New Roman"/>
          <w:sz w:val="28"/>
          <w:szCs w:val="28"/>
        </w:rPr>
        <w:t>–</w:t>
      </w:r>
      <w:r w:rsidRPr="002F6FB0">
        <w:rPr>
          <w:rFonts w:ascii="Times New Roman" w:hAnsi="Times New Roman" w:cs="Times New Roman"/>
          <w:sz w:val="28"/>
          <w:szCs w:val="28"/>
        </w:rPr>
        <w:t xml:space="preserve"> 0</w:t>
      </w:r>
      <w:r w:rsidR="002F6FB0">
        <w:rPr>
          <w:rFonts w:ascii="Times New Roman" w:hAnsi="Times New Roman" w:cs="Times New Roman"/>
          <w:sz w:val="28"/>
          <w:szCs w:val="28"/>
        </w:rPr>
        <w:t xml:space="preserve"> </w:t>
      </w:r>
      <w:r w:rsidRPr="002F6FB0">
        <w:rPr>
          <w:rFonts w:ascii="Times New Roman" w:hAnsi="Times New Roman" w:cs="Times New Roman"/>
          <w:sz w:val="28"/>
          <w:szCs w:val="28"/>
        </w:rPr>
        <w:t>тыс. рублей;</w:t>
      </w:r>
    </w:p>
    <w:p w:rsidR="001E204D" w:rsidRPr="002F6FB0" w:rsidRDefault="001E204D" w:rsidP="002F6FB0">
      <w:pPr>
        <w:spacing w:after="0" w:line="360" w:lineRule="atLeast"/>
        <w:ind w:firstLine="709"/>
        <w:jc w:val="both"/>
        <w:rPr>
          <w:rFonts w:ascii="Times New Roman" w:hAnsi="Times New Roman" w:cs="Times New Roman"/>
          <w:sz w:val="28"/>
          <w:szCs w:val="28"/>
        </w:rPr>
      </w:pPr>
      <w:r w:rsidRPr="002F6FB0">
        <w:rPr>
          <w:rFonts w:ascii="Times New Roman" w:hAnsi="Times New Roman" w:cs="Times New Roman"/>
          <w:sz w:val="28"/>
          <w:szCs w:val="28"/>
        </w:rPr>
        <w:t xml:space="preserve">средства республиканского бюджета </w:t>
      </w:r>
      <w:r w:rsidR="005A0541" w:rsidRPr="005A0541">
        <w:rPr>
          <w:rFonts w:ascii="Times New Roman" w:hAnsi="Times New Roman" w:cs="Times New Roman"/>
          <w:sz w:val="28"/>
          <w:szCs w:val="28"/>
        </w:rPr>
        <w:t xml:space="preserve">Республики Тыва </w:t>
      </w:r>
      <w:r w:rsidRPr="002F6FB0">
        <w:rPr>
          <w:rFonts w:ascii="Times New Roman" w:hAnsi="Times New Roman" w:cs="Times New Roman"/>
          <w:sz w:val="28"/>
          <w:szCs w:val="28"/>
        </w:rPr>
        <w:t xml:space="preserve">– </w:t>
      </w:r>
      <w:r w:rsidR="00417B16" w:rsidRPr="002F6FB0">
        <w:rPr>
          <w:rFonts w:ascii="Times New Roman" w:hAnsi="Times New Roman" w:cs="Times New Roman"/>
          <w:sz w:val="28"/>
          <w:szCs w:val="28"/>
        </w:rPr>
        <w:t>2381,1</w:t>
      </w:r>
      <w:r w:rsidR="002F6FB0">
        <w:rPr>
          <w:rFonts w:ascii="Times New Roman" w:hAnsi="Times New Roman" w:cs="Times New Roman"/>
          <w:sz w:val="28"/>
          <w:szCs w:val="28"/>
        </w:rPr>
        <w:t xml:space="preserve"> </w:t>
      </w:r>
      <w:r w:rsidRPr="002F6FB0">
        <w:rPr>
          <w:rFonts w:ascii="Times New Roman" w:hAnsi="Times New Roman" w:cs="Times New Roman"/>
          <w:sz w:val="28"/>
          <w:szCs w:val="28"/>
        </w:rPr>
        <w:t>тыс. рублей;</w:t>
      </w:r>
    </w:p>
    <w:p w:rsidR="001E204D" w:rsidRPr="002F6FB0" w:rsidRDefault="001E204D" w:rsidP="002F6FB0">
      <w:pPr>
        <w:spacing w:after="0" w:line="360" w:lineRule="atLeast"/>
        <w:ind w:firstLine="709"/>
        <w:jc w:val="both"/>
        <w:rPr>
          <w:rFonts w:ascii="Times New Roman" w:hAnsi="Times New Roman" w:cs="Times New Roman"/>
          <w:sz w:val="28"/>
          <w:szCs w:val="28"/>
        </w:rPr>
      </w:pPr>
      <w:r w:rsidRPr="002F6FB0">
        <w:rPr>
          <w:rFonts w:ascii="Times New Roman" w:hAnsi="Times New Roman" w:cs="Times New Roman"/>
          <w:sz w:val="28"/>
          <w:szCs w:val="28"/>
        </w:rPr>
        <w:t xml:space="preserve">внебюджетные средства </w:t>
      </w:r>
      <w:r w:rsidR="002F6FB0">
        <w:rPr>
          <w:rFonts w:ascii="Times New Roman" w:hAnsi="Times New Roman" w:cs="Times New Roman"/>
          <w:sz w:val="28"/>
          <w:szCs w:val="28"/>
        </w:rPr>
        <w:t>–</w:t>
      </w:r>
      <w:r w:rsidRPr="002F6FB0">
        <w:rPr>
          <w:rFonts w:ascii="Times New Roman" w:hAnsi="Times New Roman" w:cs="Times New Roman"/>
          <w:sz w:val="28"/>
          <w:szCs w:val="28"/>
        </w:rPr>
        <w:t xml:space="preserve"> 0</w:t>
      </w:r>
      <w:r w:rsidR="002F6FB0">
        <w:rPr>
          <w:rFonts w:ascii="Times New Roman" w:hAnsi="Times New Roman" w:cs="Times New Roman"/>
          <w:sz w:val="28"/>
          <w:szCs w:val="28"/>
        </w:rPr>
        <w:t xml:space="preserve"> </w:t>
      </w:r>
      <w:r w:rsidRPr="002F6FB0">
        <w:rPr>
          <w:rFonts w:ascii="Times New Roman" w:hAnsi="Times New Roman" w:cs="Times New Roman"/>
          <w:sz w:val="28"/>
          <w:szCs w:val="28"/>
        </w:rPr>
        <w:t>тыс. рублей.</w:t>
      </w:r>
      <w:r w:rsidR="002F6FB0">
        <w:rPr>
          <w:rFonts w:ascii="Times New Roman" w:hAnsi="Times New Roman" w:cs="Times New Roman"/>
          <w:sz w:val="28"/>
          <w:szCs w:val="28"/>
        </w:rPr>
        <w:t>»</w:t>
      </w:r>
      <w:r w:rsidRPr="002F6FB0">
        <w:rPr>
          <w:rFonts w:ascii="Times New Roman" w:hAnsi="Times New Roman" w:cs="Times New Roman"/>
          <w:sz w:val="28"/>
          <w:szCs w:val="28"/>
        </w:rPr>
        <w:t>;</w:t>
      </w:r>
    </w:p>
    <w:p w:rsidR="001E204D" w:rsidRDefault="001E204D" w:rsidP="002F6FB0">
      <w:pPr>
        <w:spacing w:after="0" w:line="360" w:lineRule="atLeast"/>
        <w:ind w:firstLine="709"/>
        <w:jc w:val="both"/>
        <w:rPr>
          <w:rFonts w:ascii="Times New Roman" w:hAnsi="Times New Roman" w:cs="Times New Roman"/>
          <w:sz w:val="28"/>
          <w:szCs w:val="28"/>
        </w:rPr>
      </w:pPr>
      <w:r w:rsidRPr="002F6FB0">
        <w:rPr>
          <w:rFonts w:ascii="Times New Roman" w:hAnsi="Times New Roman" w:cs="Times New Roman"/>
          <w:sz w:val="28"/>
          <w:szCs w:val="28"/>
        </w:rPr>
        <w:t>3) приложения № 1 и 2 к Программе изложить в следующей редакции:</w:t>
      </w:r>
    </w:p>
    <w:p w:rsidR="002F6FB0" w:rsidRDefault="002F6FB0" w:rsidP="002F6FB0">
      <w:pPr>
        <w:spacing w:after="0" w:line="360" w:lineRule="atLeast"/>
        <w:ind w:firstLine="709"/>
        <w:jc w:val="both"/>
        <w:rPr>
          <w:rFonts w:ascii="Times New Roman" w:hAnsi="Times New Roman" w:cs="Times New Roman"/>
          <w:sz w:val="28"/>
          <w:szCs w:val="28"/>
        </w:rPr>
      </w:pPr>
    </w:p>
    <w:p w:rsidR="002F6FB0" w:rsidRPr="002F6FB0" w:rsidRDefault="002F6FB0" w:rsidP="002F6FB0">
      <w:pPr>
        <w:spacing w:after="0" w:line="360" w:lineRule="atLeast"/>
        <w:ind w:firstLine="709"/>
        <w:jc w:val="both"/>
        <w:rPr>
          <w:rFonts w:ascii="Times New Roman" w:hAnsi="Times New Roman" w:cs="Times New Roman"/>
          <w:sz w:val="28"/>
          <w:szCs w:val="28"/>
        </w:rPr>
      </w:pPr>
    </w:p>
    <w:p w:rsidR="001E204D" w:rsidRPr="001E204D" w:rsidRDefault="001E204D" w:rsidP="001E204D">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sectPr w:rsidR="001E204D" w:rsidRPr="001E204D" w:rsidSect="002F6FB0">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134" w:header="680" w:footer="680" w:gutter="0"/>
          <w:cols w:space="720"/>
          <w:noEndnote/>
          <w:titlePg/>
          <w:docGrid w:linePitch="299"/>
        </w:sectPr>
      </w:pPr>
    </w:p>
    <w:p w:rsidR="001E204D" w:rsidRPr="002F6FB0" w:rsidRDefault="002F6FB0" w:rsidP="002F6FB0">
      <w:pPr>
        <w:spacing w:after="0" w:line="240" w:lineRule="auto"/>
        <w:ind w:left="10206"/>
        <w:jc w:val="center"/>
        <w:rPr>
          <w:rFonts w:ascii="Times New Roman" w:hAnsi="Times New Roman" w:cs="Times New Roman"/>
          <w:sz w:val="28"/>
          <w:szCs w:val="28"/>
        </w:rPr>
      </w:pPr>
      <w:r>
        <w:rPr>
          <w:rFonts w:ascii="Times New Roman" w:hAnsi="Times New Roman" w:cs="Times New Roman"/>
          <w:sz w:val="28"/>
          <w:szCs w:val="28"/>
        </w:rPr>
        <w:lastRenderedPageBreak/>
        <w:t>«</w:t>
      </w:r>
      <w:r w:rsidR="001E204D" w:rsidRPr="002F6FB0">
        <w:rPr>
          <w:rFonts w:ascii="Times New Roman" w:hAnsi="Times New Roman" w:cs="Times New Roman"/>
          <w:sz w:val="28"/>
          <w:szCs w:val="28"/>
        </w:rPr>
        <w:t>Приложение № 1</w:t>
      </w:r>
    </w:p>
    <w:p w:rsidR="001E204D" w:rsidRPr="002F6FB0" w:rsidRDefault="001E204D" w:rsidP="002F6FB0">
      <w:pPr>
        <w:spacing w:after="0" w:line="240" w:lineRule="auto"/>
        <w:ind w:left="10206"/>
        <w:jc w:val="center"/>
        <w:rPr>
          <w:rFonts w:ascii="Times New Roman" w:hAnsi="Times New Roman" w:cs="Times New Roman"/>
          <w:sz w:val="28"/>
          <w:szCs w:val="28"/>
        </w:rPr>
      </w:pPr>
      <w:r w:rsidRPr="002F6FB0">
        <w:rPr>
          <w:rFonts w:ascii="Times New Roman" w:hAnsi="Times New Roman" w:cs="Times New Roman"/>
          <w:sz w:val="28"/>
          <w:szCs w:val="28"/>
        </w:rPr>
        <w:t>к государственной программе</w:t>
      </w:r>
      <w:r w:rsidR="002F6FB0">
        <w:rPr>
          <w:rFonts w:ascii="Times New Roman" w:hAnsi="Times New Roman" w:cs="Times New Roman"/>
          <w:sz w:val="28"/>
          <w:szCs w:val="28"/>
        </w:rPr>
        <w:t xml:space="preserve"> </w:t>
      </w:r>
      <w:r w:rsidRPr="002F6FB0">
        <w:rPr>
          <w:rFonts w:ascii="Times New Roman" w:hAnsi="Times New Roman" w:cs="Times New Roman"/>
          <w:sz w:val="28"/>
          <w:szCs w:val="28"/>
        </w:rPr>
        <w:t>Республики Тыва</w:t>
      </w:r>
      <w:r w:rsidR="002F6FB0">
        <w:rPr>
          <w:rFonts w:ascii="Times New Roman" w:hAnsi="Times New Roman" w:cs="Times New Roman"/>
          <w:sz w:val="28"/>
          <w:szCs w:val="28"/>
        </w:rPr>
        <w:t xml:space="preserve"> «</w:t>
      </w:r>
      <w:r w:rsidRPr="002F6FB0">
        <w:rPr>
          <w:rFonts w:ascii="Times New Roman" w:hAnsi="Times New Roman" w:cs="Times New Roman"/>
          <w:sz w:val="28"/>
          <w:szCs w:val="28"/>
        </w:rPr>
        <w:t>Повышение правовой культуры</w:t>
      </w:r>
    </w:p>
    <w:p w:rsidR="001E204D" w:rsidRPr="002F6FB0" w:rsidRDefault="001E204D" w:rsidP="002F6FB0">
      <w:pPr>
        <w:spacing w:after="0" w:line="240" w:lineRule="auto"/>
        <w:ind w:left="10206"/>
        <w:jc w:val="center"/>
        <w:rPr>
          <w:rFonts w:ascii="Times New Roman" w:hAnsi="Times New Roman" w:cs="Times New Roman"/>
          <w:sz w:val="28"/>
          <w:szCs w:val="28"/>
        </w:rPr>
      </w:pPr>
      <w:r w:rsidRPr="002F6FB0">
        <w:rPr>
          <w:rFonts w:ascii="Times New Roman" w:hAnsi="Times New Roman" w:cs="Times New Roman"/>
          <w:sz w:val="28"/>
          <w:szCs w:val="28"/>
        </w:rPr>
        <w:t>в Республике Тыва</w:t>
      </w:r>
      <w:r w:rsidR="002F6FB0">
        <w:rPr>
          <w:rFonts w:ascii="Times New Roman" w:hAnsi="Times New Roman" w:cs="Times New Roman"/>
          <w:sz w:val="28"/>
          <w:szCs w:val="28"/>
        </w:rPr>
        <w:t xml:space="preserve"> на 2022-</w:t>
      </w:r>
      <w:r w:rsidRPr="002F6FB0">
        <w:rPr>
          <w:rFonts w:ascii="Times New Roman" w:hAnsi="Times New Roman" w:cs="Times New Roman"/>
          <w:sz w:val="28"/>
          <w:szCs w:val="28"/>
        </w:rPr>
        <w:t>2024 годы</w:t>
      </w:r>
      <w:r w:rsidR="002F6FB0">
        <w:rPr>
          <w:rFonts w:ascii="Times New Roman" w:hAnsi="Times New Roman" w:cs="Times New Roman"/>
          <w:sz w:val="28"/>
          <w:szCs w:val="28"/>
        </w:rPr>
        <w:t>»</w:t>
      </w:r>
    </w:p>
    <w:p w:rsidR="001E204D" w:rsidRPr="002F6FB0" w:rsidRDefault="001E204D" w:rsidP="002F6FB0">
      <w:pPr>
        <w:spacing w:after="0" w:line="240" w:lineRule="auto"/>
        <w:jc w:val="center"/>
        <w:rPr>
          <w:rFonts w:ascii="Times New Roman" w:hAnsi="Times New Roman" w:cs="Times New Roman"/>
          <w:sz w:val="28"/>
          <w:szCs w:val="28"/>
        </w:rPr>
      </w:pPr>
    </w:p>
    <w:p w:rsidR="001E204D" w:rsidRPr="002F6FB0" w:rsidRDefault="001E204D" w:rsidP="002F6FB0">
      <w:pPr>
        <w:spacing w:after="0" w:line="240" w:lineRule="auto"/>
        <w:jc w:val="center"/>
        <w:rPr>
          <w:rFonts w:ascii="Times New Roman" w:hAnsi="Times New Roman" w:cs="Times New Roman"/>
          <w:sz w:val="28"/>
          <w:szCs w:val="28"/>
        </w:rPr>
      </w:pPr>
    </w:p>
    <w:p w:rsidR="001E204D" w:rsidRPr="002F6FB0" w:rsidRDefault="001E204D" w:rsidP="002F6FB0">
      <w:pPr>
        <w:spacing w:after="0" w:line="240" w:lineRule="auto"/>
        <w:jc w:val="center"/>
        <w:rPr>
          <w:rFonts w:ascii="Times New Roman" w:hAnsi="Times New Roman" w:cs="Times New Roman"/>
          <w:sz w:val="28"/>
          <w:szCs w:val="28"/>
        </w:rPr>
      </w:pPr>
      <w:r w:rsidRPr="002F6FB0">
        <w:rPr>
          <w:rFonts w:ascii="Times New Roman" w:hAnsi="Times New Roman" w:cs="Times New Roman"/>
          <w:sz w:val="28"/>
          <w:szCs w:val="28"/>
        </w:rPr>
        <w:t>П</w:t>
      </w:r>
      <w:r w:rsidR="002F6FB0">
        <w:rPr>
          <w:rFonts w:ascii="Times New Roman" w:hAnsi="Times New Roman" w:cs="Times New Roman"/>
          <w:sz w:val="28"/>
          <w:szCs w:val="28"/>
        </w:rPr>
        <w:t xml:space="preserve"> </w:t>
      </w:r>
      <w:r w:rsidRPr="002F6FB0">
        <w:rPr>
          <w:rFonts w:ascii="Times New Roman" w:hAnsi="Times New Roman" w:cs="Times New Roman"/>
          <w:sz w:val="28"/>
          <w:szCs w:val="28"/>
        </w:rPr>
        <w:t>Е</w:t>
      </w:r>
      <w:r w:rsidR="002F6FB0">
        <w:rPr>
          <w:rFonts w:ascii="Times New Roman" w:hAnsi="Times New Roman" w:cs="Times New Roman"/>
          <w:sz w:val="28"/>
          <w:szCs w:val="28"/>
        </w:rPr>
        <w:t xml:space="preserve"> </w:t>
      </w:r>
      <w:r w:rsidRPr="002F6FB0">
        <w:rPr>
          <w:rFonts w:ascii="Times New Roman" w:hAnsi="Times New Roman" w:cs="Times New Roman"/>
          <w:sz w:val="28"/>
          <w:szCs w:val="28"/>
        </w:rPr>
        <w:t>Р</w:t>
      </w:r>
      <w:r w:rsidR="002F6FB0">
        <w:rPr>
          <w:rFonts w:ascii="Times New Roman" w:hAnsi="Times New Roman" w:cs="Times New Roman"/>
          <w:sz w:val="28"/>
          <w:szCs w:val="28"/>
        </w:rPr>
        <w:t xml:space="preserve"> </w:t>
      </w:r>
      <w:r w:rsidRPr="002F6FB0">
        <w:rPr>
          <w:rFonts w:ascii="Times New Roman" w:hAnsi="Times New Roman" w:cs="Times New Roman"/>
          <w:sz w:val="28"/>
          <w:szCs w:val="28"/>
        </w:rPr>
        <w:t>Е</w:t>
      </w:r>
      <w:r w:rsidR="002F6FB0">
        <w:rPr>
          <w:rFonts w:ascii="Times New Roman" w:hAnsi="Times New Roman" w:cs="Times New Roman"/>
          <w:sz w:val="28"/>
          <w:szCs w:val="28"/>
        </w:rPr>
        <w:t xml:space="preserve"> </w:t>
      </w:r>
      <w:r w:rsidRPr="002F6FB0">
        <w:rPr>
          <w:rFonts w:ascii="Times New Roman" w:hAnsi="Times New Roman" w:cs="Times New Roman"/>
          <w:sz w:val="28"/>
          <w:szCs w:val="28"/>
        </w:rPr>
        <w:t>Ч</w:t>
      </w:r>
      <w:r w:rsidR="002F6FB0">
        <w:rPr>
          <w:rFonts w:ascii="Times New Roman" w:hAnsi="Times New Roman" w:cs="Times New Roman"/>
          <w:sz w:val="28"/>
          <w:szCs w:val="28"/>
        </w:rPr>
        <w:t xml:space="preserve"> </w:t>
      </w:r>
      <w:r w:rsidRPr="002F6FB0">
        <w:rPr>
          <w:rFonts w:ascii="Times New Roman" w:hAnsi="Times New Roman" w:cs="Times New Roman"/>
          <w:sz w:val="28"/>
          <w:szCs w:val="28"/>
        </w:rPr>
        <w:t>Е</w:t>
      </w:r>
      <w:r w:rsidR="002F6FB0">
        <w:rPr>
          <w:rFonts w:ascii="Times New Roman" w:hAnsi="Times New Roman" w:cs="Times New Roman"/>
          <w:sz w:val="28"/>
          <w:szCs w:val="28"/>
        </w:rPr>
        <w:t xml:space="preserve"> </w:t>
      </w:r>
      <w:r w:rsidRPr="002F6FB0">
        <w:rPr>
          <w:rFonts w:ascii="Times New Roman" w:hAnsi="Times New Roman" w:cs="Times New Roman"/>
          <w:sz w:val="28"/>
          <w:szCs w:val="28"/>
        </w:rPr>
        <w:t>Н</w:t>
      </w:r>
      <w:r w:rsidR="002F6FB0">
        <w:rPr>
          <w:rFonts w:ascii="Times New Roman" w:hAnsi="Times New Roman" w:cs="Times New Roman"/>
          <w:sz w:val="28"/>
          <w:szCs w:val="28"/>
        </w:rPr>
        <w:t xml:space="preserve"> </w:t>
      </w:r>
      <w:r w:rsidRPr="002F6FB0">
        <w:rPr>
          <w:rFonts w:ascii="Times New Roman" w:hAnsi="Times New Roman" w:cs="Times New Roman"/>
          <w:sz w:val="28"/>
          <w:szCs w:val="28"/>
        </w:rPr>
        <w:t>Ь</w:t>
      </w:r>
    </w:p>
    <w:p w:rsidR="002F6FB0" w:rsidRDefault="002F6FB0" w:rsidP="002F6FB0">
      <w:pPr>
        <w:spacing w:after="0" w:line="240" w:lineRule="auto"/>
        <w:jc w:val="center"/>
        <w:rPr>
          <w:rFonts w:ascii="Times New Roman" w:hAnsi="Times New Roman" w:cs="Times New Roman"/>
          <w:sz w:val="28"/>
          <w:szCs w:val="28"/>
        </w:rPr>
      </w:pPr>
      <w:r w:rsidRPr="002F6FB0">
        <w:rPr>
          <w:rFonts w:ascii="Times New Roman" w:hAnsi="Times New Roman" w:cs="Times New Roman"/>
          <w:sz w:val="28"/>
          <w:szCs w:val="28"/>
        </w:rPr>
        <w:t>основных мероприятий государственной программы Республики</w:t>
      </w:r>
      <w:r>
        <w:rPr>
          <w:rFonts w:ascii="Times New Roman" w:hAnsi="Times New Roman" w:cs="Times New Roman"/>
          <w:sz w:val="28"/>
          <w:szCs w:val="28"/>
        </w:rPr>
        <w:t xml:space="preserve"> </w:t>
      </w:r>
      <w:r w:rsidRPr="002F6FB0">
        <w:rPr>
          <w:rFonts w:ascii="Times New Roman" w:hAnsi="Times New Roman" w:cs="Times New Roman"/>
          <w:sz w:val="28"/>
          <w:szCs w:val="28"/>
        </w:rPr>
        <w:t xml:space="preserve">Тыва </w:t>
      </w:r>
    </w:p>
    <w:p w:rsidR="001E204D" w:rsidRPr="002F6FB0" w:rsidRDefault="002F6FB0" w:rsidP="002F6F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2F6FB0">
        <w:rPr>
          <w:rFonts w:ascii="Times New Roman" w:hAnsi="Times New Roman" w:cs="Times New Roman"/>
          <w:sz w:val="28"/>
          <w:szCs w:val="28"/>
        </w:rPr>
        <w:t>Повышение правовой культуры в Республике Тыва</w:t>
      </w:r>
      <w:r>
        <w:rPr>
          <w:rFonts w:ascii="Times New Roman" w:hAnsi="Times New Roman" w:cs="Times New Roman"/>
          <w:sz w:val="28"/>
          <w:szCs w:val="28"/>
        </w:rPr>
        <w:t xml:space="preserve"> на 2022-</w:t>
      </w:r>
      <w:r w:rsidRPr="002F6FB0">
        <w:rPr>
          <w:rFonts w:ascii="Times New Roman" w:hAnsi="Times New Roman" w:cs="Times New Roman"/>
          <w:sz w:val="28"/>
          <w:szCs w:val="28"/>
        </w:rPr>
        <w:t>2024</w:t>
      </w:r>
      <w:r>
        <w:rPr>
          <w:rFonts w:ascii="Times New Roman" w:hAnsi="Times New Roman" w:cs="Times New Roman"/>
          <w:sz w:val="28"/>
          <w:szCs w:val="28"/>
        </w:rPr>
        <w:t xml:space="preserve"> годы»</w:t>
      </w:r>
    </w:p>
    <w:p w:rsidR="001E204D" w:rsidRPr="002F6FB0" w:rsidRDefault="001E204D" w:rsidP="002F6FB0">
      <w:pPr>
        <w:spacing w:after="0" w:line="240" w:lineRule="auto"/>
        <w:jc w:val="center"/>
        <w:rPr>
          <w:rFonts w:ascii="Times New Roman" w:hAnsi="Times New Roman" w:cs="Times New Roman"/>
          <w:sz w:val="28"/>
          <w:szCs w:val="28"/>
        </w:rPr>
      </w:pPr>
    </w:p>
    <w:tbl>
      <w:tblPr>
        <w:tblW w:w="15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35"/>
        <w:gridCol w:w="1558"/>
        <w:gridCol w:w="1020"/>
        <w:gridCol w:w="733"/>
        <w:gridCol w:w="741"/>
        <w:gridCol w:w="737"/>
        <w:gridCol w:w="1756"/>
        <w:gridCol w:w="4052"/>
        <w:gridCol w:w="2551"/>
      </w:tblGrid>
      <w:tr w:rsidR="001E204D" w:rsidRPr="002F6FB0" w:rsidTr="002F6FB0">
        <w:trPr>
          <w:trHeight w:val="20"/>
          <w:jc w:val="center"/>
        </w:trPr>
        <w:tc>
          <w:tcPr>
            <w:tcW w:w="2835" w:type="dxa"/>
            <w:vMerge w:val="restart"/>
          </w:tcPr>
          <w:p w:rsid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 xml:space="preserve">Наименование </w:t>
            </w:r>
          </w:p>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мероприятия</w:t>
            </w:r>
          </w:p>
        </w:tc>
        <w:tc>
          <w:tcPr>
            <w:tcW w:w="1558" w:type="dxa"/>
            <w:vMerge w:val="restart"/>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Источники финансирования</w:t>
            </w:r>
          </w:p>
        </w:tc>
        <w:tc>
          <w:tcPr>
            <w:tcW w:w="1020" w:type="dxa"/>
            <w:vMerge w:val="restart"/>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Объем финансирования, всего, тыс. рублей</w:t>
            </w:r>
          </w:p>
        </w:tc>
        <w:tc>
          <w:tcPr>
            <w:tcW w:w="2211" w:type="dxa"/>
            <w:gridSpan w:val="3"/>
          </w:tcPr>
          <w:p w:rsidR="002F6FB0" w:rsidRDefault="002F6FB0" w:rsidP="002F6FB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w:t>
            </w:r>
            <w:r w:rsidR="001E204D" w:rsidRPr="002F6FB0">
              <w:rPr>
                <w:rFonts w:ascii="Times New Roman" w:hAnsi="Times New Roman" w:cs="Times New Roman"/>
                <w:sz w:val="24"/>
                <w:szCs w:val="24"/>
              </w:rPr>
              <w:t xml:space="preserve"> том числе </w:t>
            </w:r>
          </w:p>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по годам:</w:t>
            </w:r>
          </w:p>
        </w:tc>
        <w:tc>
          <w:tcPr>
            <w:tcW w:w="1756" w:type="dxa"/>
            <w:vMerge w:val="restart"/>
          </w:tcPr>
          <w:p w:rsid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 xml:space="preserve">Сроки </w:t>
            </w:r>
          </w:p>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исполнения</w:t>
            </w:r>
          </w:p>
        </w:tc>
        <w:tc>
          <w:tcPr>
            <w:tcW w:w="4052" w:type="dxa"/>
            <w:vMerge w:val="restart"/>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Ответственные за исполнение</w:t>
            </w:r>
          </w:p>
        </w:tc>
        <w:tc>
          <w:tcPr>
            <w:tcW w:w="2551" w:type="dxa"/>
            <w:vMerge w:val="restart"/>
          </w:tcPr>
          <w:p w:rsid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Результаты реализации мероприятия</w:t>
            </w:r>
          </w:p>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 xml:space="preserve"> (достижение плановых показателей)</w:t>
            </w:r>
          </w:p>
        </w:tc>
      </w:tr>
      <w:tr w:rsidR="001E204D" w:rsidRPr="002F6FB0" w:rsidTr="002F6FB0">
        <w:trPr>
          <w:trHeight w:val="20"/>
          <w:jc w:val="center"/>
        </w:trPr>
        <w:tc>
          <w:tcPr>
            <w:tcW w:w="2835" w:type="dxa"/>
            <w:vMerge/>
          </w:tcPr>
          <w:p w:rsidR="001E204D" w:rsidRPr="002F6FB0" w:rsidRDefault="001E204D" w:rsidP="002F6FB0">
            <w:pPr>
              <w:spacing w:after="0" w:line="240" w:lineRule="auto"/>
              <w:contextualSpacing/>
              <w:jc w:val="center"/>
              <w:rPr>
                <w:rFonts w:ascii="Times New Roman" w:hAnsi="Times New Roman" w:cs="Times New Roman"/>
                <w:sz w:val="24"/>
                <w:szCs w:val="24"/>
              </w:rPr>
            </w:pPr>
          </w:p>
        </w:tc>
        <w:tc>
          <w:tcPr>
            <w:tcW w:w="1558" w:type="dxa"/>
            <w:vMerge/>
          </w:tcPr>
          <w:p w:rsidR="001E204D" w:rsidRPr="002F6FB0" w:rsidRDefault="001E204D" w:rsidP="002F6FB0">
            <w:pPr>
              <w:spacing w:after="0" w:line="240" w:lineRule="auto"/>
              <w:contextualSpacing/>
              <w:jc w:val="center"/>
              <w:rPr>
                <w:rFonts w:ascii="Times New Roman" w:hAnsi="Times New Roman" w:cs="Times New Roman"/>
                <w:sz w:val="24"/>
                <w:szCs w:val="24"/>
              </w:rPr>
            </w:pPr>
          </w:p>
        </w:tc>
        <w:tc>
          <w:tcPr>
            <w:tcW w:w="1020" w:type="dxa"/>
            <w:vMerge/>
          </w:tcPr>
          <w:p w:rsidR="001E204D" w:rsidRPr="002F6FB0" w:rsidRDefault="001E204D" w:rsidP="002F6FB0">
            <w:pPr>
              <w:spacing w:after="0" w:line="240" w:lineRule="auto"/>
              <w:contextualSpacing/>
              <w:jc w:val="center"/>
              <w:rPr>
                <w:rFonts w:ascii="Times New Roman" w:hAnsi="Times New Roman" w:cs="Times New Roman"/>
                <w:sz w:val="24"/>
                <w:szCs w:val="24"/>
              </w:rPr>
            </w:pPr>
          </w:p>
        </w:tc>
        <w:tc>
          <w:tcPr>
            <w:tcW w:w="733"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2022</w:t>
            </w:r>
          </w:p>
        </w:tc>
        <w:tc>
          <w:tcPr>
            <w:tcW w:w="741"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2023</w:t>
            </w:r>
          </w:p>
        </w:tc>
        <w:tc>
          <w:tcPr>
            <w:tcW w:w="737"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2024</w:t>
            </w:r>
          </w:p>
        </w:tc>
        <w:tc>
          <w:tcPr>
            <w:tcW w:w="1756" w:type="dxa"/>
            <w:vMerge/>
          </w:tcPr>
          <w:p w:rsidR="001E204D" w:rsidRPr="002F6FB0" w:rsidRDefault="001E204D" w:rsidP="002F6FB0">
            <w:pPr>
              <w:spacing w:after="0" w:line="240" w:lineRule="auto"/>
              <w:contextualSpacing/>
              <w:jc w:val="center"/>
              <w:rPr>
                <w:rFonts w:ascii="Times New Roman" w:hAnsi="Times New Roman" w:cs="Times New Roman"/>
                <w:sz w:val="24"/>
                <w:szCs w:val="24"/>
              </w:rPr>
            </w:pPr>
          </w:p>
        </w:tc>
        <w:tc>
          <w:tcPr>
            <w:tcW w:w="4052" w:type="dxa"/>
            <w:vMerge/>
          </w:tcPr>
          <w:p w:rsidR="001E204D" w:rsidRPr="002F6FB0" w:rsidRDefault="001E204D" w:rsidP="002F6FB0">
            <w:pPr>
              <w:spacing w:after="0" w:line="240" w:lineRule="auto"/>
              <w:contextualSpacing/>
              <w:jc w:val="center"/>
              <w:rPr>
                <w:rFonts w:ascii="Times New Roman" w:hAnsi="Times New Roman" w:cs="Times New Roman"/>
                <w:sz w:val="24"/>
                <w:szCs w:val="24"/>
              </w:rPr>
            </w:pPr>
          </w:p>
        </w:tc>
        <w:tc>
          <w:tcPr>
            <w:tcW w:w="2551" w:type="dxa"/>
            <w:vMerge/>
          </w:tcPr>
          <w:p w:rsidR="001E204D" w:rsidRPr="002F6FB0" w:rsidRDefault="001E204D" w:rsidP="002F6FB0">
            <w:pPr>
              <w:spacing w:after="0" w:line="240" w:lineRule="auto"/>
              <w:contextualSpacing/>
              <w:jc w:val="center"/>
              <w:rPr>
                <w:rFonts w:ascii="Times New Roman" w:hAnsi="Times New Roman" w:cs="Times New Roman"/>
                <w:sz w:val="24"/>
                <w:szCs w:val="24"/>
              </w:rPr>
            </w:pPr>
          </w:p>
        </w:tc>
      </w:tr>
      <w:tr w:rsidR="001E204D" w:rsidRPr="002F6FB0" w:rsidTr="002F6FB0">
        <w:trPr>
          <w:trHeight w:val="20"/>
          <w:jc w:val="center"/>
        </w:trPr>
        <w:tc>
          <w:tcPr>
            <w:tcW w:w="2835"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1</w:t>
            </w:r>
          </w:p>
        </w:tc>
        <w:tc>
          <w:tcPr>
            <w:tcW w:w="1558"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2</w:t>
            </w:r>
          </w:p>
        </w:tc>
        <w:tc>
          <w:tcPr>
            <w:tcW w:w="1020"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3</w:t>
            </w:r>
          </w:p>
        </w:tc>
        <w:tc>
          <w:tcPr>
            <w:tcW w:w="733"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4</w:t>
            </w:r>
          </w:p>
        </w:tc>
        <w:tc>
          <w:tcPr>
            <w:tcW w:w="741"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5</w:t>
            </w:r>
          </w:p>
        </w:tc>
        <w:tc>
          <w:tcPr>
            <w:tcW w:w="737"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6</w:t>
            </w:r>
          </w:p>
        </w:tc>
        <w:tc>
          <w:tcPr>
            <w:tcW w:w="1756"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7</w:t>
            </w:r>
          </w:p>
        </w:tc>
        <w:tc>
          <w:tcPr>
            <w:tcW w:w="4052"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8</w:t>
            </w:r>
          </w:p>
        </w:tc>
        <w:tc>
          <w:tcPr>
            <w:tcW w:w="2551"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9</w:t>
            </w:r>
          </w:p>
        </w:tc>
      </w:tr>
      <w:tr w:rsidR="001E204D" w:rsidRPr="002F6FB0" w:rsidTr="002F6FB0">
        <w:trPr>
          <w:trHeight w:val="20"/>
          <w:jc w:val="center"/>
        </w:trPr>
        <w:tc>
          <w:tcPr>
            <w:tcW w:w="15983" w:type="dxa"/>
            <w:gridSpan w:val="9"/>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Мероприятие 1. Развитие правового воспитания подрастающего поколения</w:t>
            </w:r>
          </w:p>
        </w:tc>
      </w:tr>
      <w:tr w:rsidR="001E204D" w:rsidRPr="002F6FB0" w:rsidTr="002F6FB0">
        <w:trPr>
          <w:trHeight w:val="20"/>
          <w:jc w:val="center"/>
        </w:trPr>
        <w:tc>
          <w:tcPr>
            <w:tcW w:w="2835" w:type="dxa"/>
            <w:vMerge w:val="restart"/>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1.1. Проведение в образовательных и иных организациях Республики Тыва, в которых обучаются (содержатся) несовершеннолетние</w:t>
            </w:r>
            <w:r w:rsidR="00325779" w:rsidRPr="002F6FB0">
              <w:rPr>
                <w:rFonts w:ascii="Times New Roman" w:hAnsi="Times New Roman" w:cs="Times New Roman"/>
                <w:sz w:val="24"/>
                <w:szCs w:val="24"/>
              </w:rPr>
              <w:t xml:space="preserve"> лица</w:t>
            </w:r>
            <w:r w:rsidRPr="002F6FB0">
              <w:rPr>
                <w:rFonts w:ascii="Times New Roman" w:hAnsi="Times New Roman" w:cs="Times New Roman"/>
                <w:sz w:val="24"/>
                <w:szCs w:val="24"/>
              </w:rPr>
              <w:t>, профилактических бесед, лекций с привлечением сотрудников органов внутренних дел, юстиции, территориальных органов федеральных органов исполнительной власти в Республике Тыва</w:t>
            </w:r>
          </w:p>
        </w:tc>
        <w:tc>
          <w:tcPr>
            <w:tcW w:w="1558" w:type="dxa"/>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итого</w:t>
            </w:r>
          </w:p>
        </w:tc>
        <w:tc>
          <w:tcPr>
            <w:tcW w:w="1020"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val="restart"/>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по отдельному плану-графику участия в данном процессе представителей привлекаемых органов</w:t>
            </w:r>
          </w:p>
        </w:tc>
        <w:tc>
          <w:tcPr>
            <w:tcW w:w="4052" w:type="dxa"/>
            <w:vMerge w:val="restart"/>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Министерство образования Республики Тыва, Министерство юстиции Республики Тыва, Верховный суд Республики Тыва (по согласованию), Арбитражный суд Республики Тыва (по согласованию), </w:t>
            </w:r>
            <w:proofErr w:type="spellStart"/>
            <w:r w:rsidRPr="002F6FB0">
              <w:rPr>
                <w:rFonts w:ascii="Times New Roman" w:hAnsi="Times New Roman" w:cs="Times New Roman"/>
                <w:sz w:val="24"/>
                <w:szCs w:val="24"/>
              </w:rPr>
              <w:t>Кызылский</w:t>
            </w:r>
            <w:proofErr w:type="spellEnd"/>
            <w:r w:rsidRPr="002F6FB0">
              <w:rPr>
                <w:rFonts w:ascii="Times New Roman" w:hAnsi="Times New Roman" w:cs="Times New Roman"/>
                <w:sz w:val="24"/>
                <w:szCs w:val="24"/>
              </w:rPr>
              <w:t xml:space="preserve"> городской суд Республики Тыва (по согласованию), Министерство внутренних дел по Республике Тыва (по согласованию), Уполномоченный по правам человека в Республике Тыва (по согласованию), </w:t>
            </w:r>
            <w:r w:rsidR="00325779" w:rsidRPr="002F6FB0">
              <w:rPr>
                <w:rFonts w:ascii="Times New Roman" w:hAnsi="Times New Roman" w:cs="Times New Roman"/>
                <w:sz w:val="24"/>
                <w:szCs w:val="24"/>
              </w:rPr>
              <w:t>Уполномоченный по правам ребенка в Республике Тыва (по согласованию),</w:t>
            </w:r>
            <w:r w:rsidR="002F6FB0">
              <w:rPr>
                <w:rFonts w:ascii="Times New Roman" w:hAnsi="Times New Roman" w:cs="Times New Roman"/>
                <w:sz w:val="24"/>
                <w:szCs w:val="24"/>
              </w:rPr>
              <w:t xml:space="preserve"> </w:t>
            </w:r>
            <w:r w:rsidRPr="002F6FB0">
              <w:rPr>
                <w:rFonts w:ascii="Times New Roman" w:hAnsi="Times New Roman" w:cs="Times New Roman"/>
                <w:sz w:val="24"/>
                <w:szCs w:val="24"/>
              </w:rPr>
              <w:t>Управление Мини</w:t>
            </w:r>
            <w:r w:rsidR="002F6FB0">
              <w:rPr>
                <w:rFonts w:ascii="Times New Roman" w:hAnsi="Times New Roman" w:cs="Times New Roman"/>
                <w:sz w:val="24"/>
                <w:szCs w:val="24"/>
              </w:rPr>
              <w:t>-</w:t>
            </w:r>
          </w:p>
        </w:tc>
        <w:tc>
          <w:tcPr>
            <w:tcW w:w="2551" w:type="dxa"/>
            <w:vMerge w:val="restart"/>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количество образовательных организаций, привлеченных к мероприятиям, проводимым в рамках программы:</w:t>
            </w:r>
          </w:p>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2022 г. </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100 ед.;</w:t>
            </w:r>
          </w:p>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2023 г. </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120 ед.;</w:t>
            </w:r>
          </w:p>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2024 г. </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140 ед.</w:t>
            </w:r>
          </w:p>
        </w:tc>
      </w:tr>
      <w:tr w:rsidR="001E204D" w:rsidRPr="002F6FB0" w:rsidTr="002F6FB0">
        <w:trPr>
          <w:trHeight w:val="20"/>
          <w:jc w:val="center"/>
        </w:trPr>
        <w:tc>
          <w:tcPr>
            <w:tcW w:w="2835"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1558" w:type="dxa"/>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федеральный бюджет</w:t>
            </w:r>
          </w:p>
        </w:tc>
        <w:tc>
          <w:tcPr>
            <w:tcW w:w="1020"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4052"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2551" w:type="dxa"/>
            <w:vMerge/>
          </w:tcPr>
          <w:p w:rsidR="001E204D" w:rsidRPr="002F6FB0" w:rsidRDefault="001E204D" w:rsidP="002F6FB0">
            <w:pPr>
              <w:spacing w:after="0" w:line="240" w:lineRule="auto"/>
              <w:contextualSpacing/>
              <w:rPr>
                <w:rFonts w:ascii="Times New Roman" w:hAnsi="Times New Roman" w:cs="Times New Roman"/>
                <w:sz w:val="24"/>
                <w:szCs w:val="24"/>
              </w:rPr>
            </w:pPr>
          </w:p>
        </w:tc>
      </w:tr>
      <w:tr w:rsidR="001E204D" w:rsidRPr="002F6FB0" w:rsidTr="002F6FB0">
        <w:trPr>
          <w:trHeight w:val="20"/>
          <w:jc w:val="center"/>
        </w:trPr>
        <w:tc>
          <w:tcPr>
            <w:tcW w:w="2835"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1558" w:type="dxa"/>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республиканский бюджет</w:t>
            </w:r>
          </w:p>
        </w:tc>
        <w:tc>
          <w:tcPr>
            <w:tcW w:w="1020"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4052"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2551" w:type="dxa"/>
            <w:vMerge/>
          </w:tcPr>
          <w:p w:rsidR="001E204D" w:rsidRPr="002F6FB0" w:rsidRDefault="001E204D" w:rsidP="002F6FB0">
            <w:pPr>
              <w:spacing w:after="0" w:line="240" w:lineRule="auto"/>
              <w:contextualSpacing/>
              <w:rPr>
                <w:rFonts w:ascii="Times New Roman" w:hAnsi="Times New Roman" w:cs="Times New Roman"/>
                <w:sz w:val="24"/>
                <w:szCs w:val="24"/>
              </w:rPr>
            </w:pPr>
          </w:p>
        </w:tc>
      </w:tr>
      <w:tr w:rsidR="001E204D" w:rsidRPr="002F6FB0" w:rsidTr="002F6FB0">
        <w:trPr>
          <w:trHeight w:val="20"/>
          <w:jc w:val="center"/>
        </w:trPr>
        <w:tc>
          <w:tcPr>
            <w:tcW w:w="2835"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1558" w:type="dxa"/>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местный бюджет</w:t>
            </w:r>
          </w:p>
        </w:tc>
        <w:tc>
          <w:tcPr>
            <w:tcW w:w="1020"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4052"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2551" w:type="dxa"/>
            <w:vMerge/>
          </w:tcPr>
          <w:p w:rsidR="001E204D" w:rsidRPr="002F6FB0" w:rsidRDefault="001E204D" w:rsidP="002F6FB0">
            <w:pPr>
              <w:spacing w:after="0" w:line="240" w:lineRule="auto"/>
              <w:contextualSpacing/>
              <w:rPr>
                <w:rFonts w:ascii="Times New Roman" w:hAnsi="Times New Roman" w:cs="Times New Roman"/>
                <w:sz w:val="24"/>
                <w:szCs w:val="24"/>
              </w:rPr>
            </w:pPr>
          </w:p>
        </w:tc>
      </w:tr>
      <w:tr w:rsidR="001E204D" w:rsidRPr="002F6FB0" w:rsidTr="002F6FB0">
        <w:trPr>
          <w:trHeight w:val="20"/>
          <w:jc w:val="center"/>
        </w:trPr>
        <w:tc>
          <w:tcPr>
            <w:tcW w:w="2835"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1558" w:type="dxa"/>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внебюджетные средства</w:t>
            </w:r>
          </w:p>
        </w:tc>
        <w:tc>
          <w:tcPr>
            <w:tcW w:w="1020" w:type="dxa"/>
          </w:tcPr>
          <w:p w:rsidR="001E204D" w:rsidRPr="002F6FB0" w:rsidRDefault="001E204D" w:rsidP="002F6FB0">
            <w:pPr>
              <w:spacing w:after="0" w:line="240" w:lineRule="auto"/>
              <w:contextualSpacing/>
              <w:jc w:val="center"/>
              <w:rPr>
                <w:rFonts w:ascii="Times New Roman" w:hAnsi="Times New Roman" w:cs="Times New Roman"/>
                <w:sz w:val="24"/>
                <w:szCs w:val="24"/>
              </w:rPr>
            </w:pPr>
          </w:p>
        </w:tc>
        <w:tc>
          <w:tcPr>
            <w:tcW w:w="733" w:type="dxa"/>
          </w:tcPr>
          <w:p w:rsidR="001E204D" w:rsidRPr="002F6FB0" w:rsidRDefault="001E204D" w:rsidP="002F6FB0">
            <w:pPr>
              <w:spacing w:after="0" w:line="240" w:lineRule="auto"/>
              <w:contextualSpacing/>
              <w:jc w:val="center"/>
              <w:rPr>
                <w:rFonts w:ascii="Times New Roman" w:hAnsi="Times New Roman" w:cs="Times New Roman"/>
                <w:sz w:val="24"/>
                <w:szCs w:val="24"/>
              </w:rPr>
            </w:pPr>
          </w:p>
        </w:tc>
        <w:tc>
          <w:tcPr>
            <w:tcW w:w="741" w:type="dxa"/>
          </w:tcPr>
          <w:p w:rsidR="001E204D" w:rsidRPr="002F6FB0" w:rsidRDefault="001E204D" w:rsidP="002F6FB0">
            <w:pPr>
              <w:spacing w:after="0" w:line="240" w:lineRule="auto"/>
              <w:contextualSpacing/>
              <w:jc w:val="center"/>
              <w:rPr>
                <w:rFonts w:ascii="Times New Roman" w:hAnsi="Times New Roman" w:cs="Times New Roman"/>
                <w:sz w:val="24"/>
                <w:szCs w:val="24"/>
              </w:rPr>
            </w:pPr>
          </w:p>
        </w:tc>
        <w:tc>
          <w:tcPr>
            <w:tcW w:w="737" w:type="dxa"/>
          </w:tcPr>
          <w:p w:rsidR="001E204D" w:rsidRPr="002F6FB0" w:rsidRDefault="001E204D" w:rsidP="002F6FB0">
            <w:pPr>
              <w:spacing w:after="0" w:line="240" w:lineRule="auto"/>
              <w:contextualSpacing/>
              <w:jc w:val="center"/>
              <w:rPr>
                <w:rFonts w:ascii="Times New Roman" w:hAnsi="Times New Roman" w:cs="Times New Roman"/>
                <w:sz w:val="24"/>
                <w:szCs w:val="24"/>
              </w:rPr>
            </w:pPr>
          </w:p>
        </w:tc>
        <w:tc>
          <w:tcPr>
            <w:tcW w:w="1756"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4052"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2551" w:type="dxa"/>
            <w:vMerge/>
          </w:tcPr>
          <w:p w:rsidR="001E204D" w:rsidRPr="002F6FB0" w:rsidRDefault="001E204D" w:rsidP="002F6FB0">
            <w:pPr>
              <w:spacing w:after="0" w:line="240" w:lineRule="auto"/>
              <w:contextualSpacing/>
              <w:rPr>
                <w:rFonts w:ascii="Times New Roman" w:hAnsi="Times New Roman" w:cs="Times New Roman"/>
                <w:sz w:val="24"/>
                <w:szCs w:val="24"/>
              </w:rPr>
            </w:pPr>
          </w:p>
        </w:tc>
      </w:tr>
    </w:tbl>
    <w:p w:rsidR="002F6FB0" w:rsidRDefault="002F6FB0"/>
    <w:p w:rsidR="002F6FB0" w:rsidRDefault="002F6FB0"/>
    <w:tbl>
      <w:tblPr>
        <w:tblW w:w="15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35"/>
        <w:gridCol w:w="1558"/>
        <w:gridCol w:w="1020"/>
        <w:gridCol w:w="733"/>
        <w:gridCol w:w="741"/>
        <w:gridCol w:w="737"/>
        <w:gridCol w:w="1756"/>
        <w:gridCol w:w="4052"/>
        <w:gridCol w:w="2551"/>
      </w:tblGrid>
      <w:tr w:rsidR="002F6FB0" w:rsidRPr="002F6FB0" w:rsidTr="002F6FB0">
        <w:trPr>
          <w:trHeight w:val="20"/>
          <w:tblHeader/>
          <w:jc w:val="center"/>
        </w:trPr>
        <w:tc>
          <w:tcPr>
            <w:tcW w:w="2835" w:type="dxa"/>
          </w:tcPr>
          <w:p w:rsidR="002F6FB0" w:rsidRPr="002F6FB0" w:rsidRDefault="002F6FB0"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1</w:t>
            </w:r>
          </w:p>
        </w:tc>
        <w:tc>
          <w:tcPr>
            <w:tcW w:w="1558" w:type="dxa"/>
          </w:tcPr>
          <w:p w:rsidR="002F6FB0" w:rsidRPr="002F6FB0" w:rsidRDefault="002F6FB0"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2</w:t>
            </w:r>
          </w:p>
        </w:tc>
        <w:tc>
          <w:tcPr>
            <w:tcW w:w="1020" w:type="dxa"/>
          </w:tcPr>
          <w:p w:rsidR="002F6FB0" w:rsidRPr="002F6FB0" w:rsidRDefault="002F6FB0"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3</w:t>
            </w:r>
          </w:p>
        </w:tc>
        <w:tc>
          <w:tcPr>
            <w:tcW w:w="733" w:type="dxa"/>
          </w:tcPr>
          <w:p w:rsidR="002F6FB0" w:rsidRPr="002F6FB0" w:rsidRDefault="002F6FB0"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4</w:t>
            </w:r>
          </w:p>
        </w:tc>
        <w:tc>
          <w:tcPr>
            <w:tcW w:w="741" w:type="dxa"/>
          </w:tcPr>
          <w:p w:rsidR="002F6FB0" w:rsidRPr="002F6FB0" w:rsidRDefault="002F6FB0"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5</w:t>
            </w:r>
          </w:p>
        </w:tc>
        <w:tc>
          <w:tcPr>
            <w:tcW w:w="737" w:type="dxa"/>
          </w:tcPr>
          <w:p w:rsidR="002F6FB0" w:rsidRPr="002F6FB0" w:rsidRDefault="002F6FB0"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6</w:t>
            </w:r>
          </w:p>
        </w:tc>
        <w:tc>
          <w:tcPr>
            <w:tcW w:w="1756" w:type="dxa"/>
          </w:tcPr>
          <w:p w:rsidR="002F6FB0" w:rsidRPr="002F6FB0" w:rsidRDefault="002F6FB0"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7</w:t>
            </w:r>
          </w:p>
        </w:tc>
        <w:tc>
          <w:tcPr>
            <w:tcW w:w="4052" w:type="dxa"/>
          </w:tcPr>
          <w:p w:rsidR="002F6FB0" w:rsidRPr="002F6FB0" w:rsidRDefault="002F6FB0"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8</w:t>
            </w:r>
          </w:p>
        </w:tc>
        <w:tc>
          <w:tcPr>
            <w:tcW w:w="2551" w:type="dxa"/>
          </w:tcPr>
          <w:p w:rsidR="002F6FB0" w:rsidRPr="002F6FB0" w:rsidRDefault="002F6FB0"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9</w:t>
            </w:r>
          </w:p>
        </w:tc>
      </w:tr>
      <w:tr w:rsidR="002F6FB0" w:rsidRPr="002F6FB0" w:rsidTr="002F6FB0">
        <w:trPr>
          <w:trHeight w:val="20"/>
          <w:jc w:val="center"/>
        </w:trPr>
        <w:tc>
          <w:tcPr>
            <w:tcW w:w="2835" w:type="dxa"/>
          </w:tcPr>
          <w:p w:rsidR="002F6FB0" w:rsidRPr="002F6FB0" w:rsidRDefault="002F6FB0" w:rsidP="002F6FB0">
            <w:pPr>
              <w:spacing w:after="0" w:line="240" w:lineRule="auto"/>
              <w:contextualSpacing/>
              <w:rPr>
                <w:rFonts w:ascii="Times New Roman" w:hAnsi="Times New Roman" w:cs="Times New Roman"/>
                <w:sz w:val="24"/>
                <w:szCs w:val="24"/>
              </w:rPr>
            </w:pPr>
          </w:p>
        </w:tc>
        <w:tc>
          <w:tcPr>
            <w:tcW w:w="1558" w:type="dxa"/>
          </w:tcPr>
          <w:p w:rsidR="002F6FB0" w:rsidRPr="002F6FB0" w:rsidRDefault="002F6FB0" w:rsidP="002F6FB0">
            <w:pPr>
              <w:spacing w:after="0" w:line="240" w:lineRule="auto"/>
              <w:contextualSpacing/>
              <w:rPr>
                <w:rFonts w:ascii="Times New Roman" w:hAnsi="Times New Roman" w:cs="Times New Roman"/>
                <w:sz w:val="24"/>
                <w:szCs w:val="24"/>
              </w:rPr>
            </w:pPr>
          </w:p>
        </w:tc>
        <w:tc>
          <w:tcPr>
            <w:tcW w:w="1020" w:type="dxa"/>
          </w:tcPr>
          <w:p w:rsidR="002F6FB0" w:rsidRPr="002F6FB0" w:rsidRDefault="002F6FB0" w:rsidP="002F6FB0">
            <w:pPr>
              <w:spacing w:after="0" w:line="240" w:lineRule="auto"/>
              <w:contextualSpacing/>
              <w:jc w:val="center"/>
              <w:rPr>
                <w:rFonts w:ascii="Times New Roman" w:hAnsi="Times New Roman" w:cs="Times New Roman"/>
                <w:sz w:val="24"/>
                <w:szCs w:val="24"/>
              </w:rPr>
            </w:pPr>
          </w:p>
        </w:tc>
        <w:tc>
          <w:tcPr>
            <w:tcW w:w="733" w:type="dxa"/>
          </w:tcPr>
          <w:p w:rsidR="002F6FB0" w:rsidRPr="002F6FB0" w:rsidRDefault="002F6FB0" w:rsidP="002F6FB0">
            <w:pPr>
              <w:spacing w:after="0" w:line="240" w:lineRule="auto"/>
              <w:contextualSpacing/>
              <w:jc w:val="center"/>
              <w:rPr>
                <w:rFonts w:ascii="Times New Roman" w:hAnsi="Times New Roman" w:cs="Times New Roman"/>
                <w:sz w:val="24"/>
                <w:szCs w:val="24"/>
              </w:rPr>
            </w:pPr>
          </w:p>
        </w:tc>
        <w:tc>
          <w:tcPr>
            <w:tcW w:w="741" w:type="dxa"/>
          </w:tcPr>
          <w:p w:rsidR="002F6FB0" w:rsidRPr="002F6FB0" w:rsidRDefault="002F6FB0" w:rsidP="002F6FB0">
            <w:pPr>
              <w:spacing w:after="0" w:line="240" w:lineRule="auto"/>
              <w:contextualSpacing/>
              <w:jc w:val="center"/>
              <w:rPr>
                <w:rFonts w:ascii="Times New Roman" w:hAnsi="Times New Roman" w:cs="Times New Roman"/>
                <w:sz w:val="24"/>
                <w:szCs w:val="24"/>
              </w:rPr>
            </w:pPr>
          </w:p>
        </w:tc>
        <w:tc>
          <w:tcPr>
            <w:tcW w:w="737" w:type="dxa"/>
          </w:tcPr>
          <w:p w:rsidR="002F6FB0" w:rsidRPr="002F6FB0" w:rsidRDefault="002F6FB0" w:rsidP="002F6FB0">
            <w:pPr>
              <w:spacing w:after="0" w:line="240" w:lineRule="auto"/>
              <w:contextualSpacing/>
              <w:jc w:val="center"/>
              <w:rPr>
                <w:rFonts w:ascii="Times New Roman" w:hAnsi="Times New Roman" w:cs="Times New Roman"/>
                <w:sz w:val="24"/>
                <w:szCs w:val="24"/>
              </w:rPr>
            </w:pPr>
          </w:p>
        </w:tc>
        <w:tc>
          <w:tcPr>
            <w:tcW w:w="1756" w:type="dxa"/>
          </w:tcPr>
          <w:p w:rsidR="002F6FB0" w:rsidRPr="002F6FB0" w:rsidRDefault="002F6FB0" w:rsidP="002F6FB0">
            <w:pPr>
              <w:spacing w:after="0" w:line="240" w:lineRule="auto"/>
              <w:contextualSpacing/>
              <w:rPr>
                <w:rFonts w:ascii="Times New Roman" w:hAnsi="Times New Roman" w:cs="Times New Roman"/>
                <w:sz w:val="24"/>
                <w:szCs w:val="24"/>
              </w:rPr>
            </w:pPr>
          </w:p>
        </w:tc>
        <w:tc>
          <w:tcPr>
            <w:tcW w:w="4052" w:type="dxa"/>
          </w:tcPr>
          <w:p w:rsidR="002F6FB0" w:rsidRPr="002F6FB0" w:rsidRDefault="002F6FB0" w:rsidP="002F6FB0">
            <w:pPr>
              <w:spacing w:after="0" w:line="240" w:lineRule="auto"/>
              <w:contextualSpacing/>
              <w:rPr>
                <w:rFonts w:ascii="Times New Roman" w:hAnsi="Times New Roman" w:cs="Times New Roman"/>
                <w:sz w:val="24"/>
                <w:szCs w:val="24"/>
              </w:rPr>
            </w:pPr>
            <w:proofErr w:type="spellStart"/>
            <w:r w:rsidRPr="002F6FB0">
              <w:rPr>
                <w:rFonts w:ascii="Times New Roman" w:hAnsi="Times New Roman" w:cs="Times New Roman"/>
                <w:sz w:val="24"/>
                <w:szCs w:val="24"/>
              </w:rPr>
              <w:t>стерства</w:t>
            </w:r>
            <w:proofErr w:type="spellEnd"/>
            <w:r w:rsidRPr="002F6FB0">
              <w:rPr>
                <w:rFonts w:ascii="Times New Roman" w:hAnsi="Times New Roman" w:cs="Times New Roman"/>
                <w:sz w:val="24"/>
                <w:szCs w:val="24"/>
              </w:rPr>
              <w:t xml:space="preserve"> юстиции Российской Федерации по Республике Тыва (по согласованию), </w:t>
            </w:r>
            <w:r>
              <w:rPr>
                <w:rFonts w:ascii="Times New Roman" w:hAnsi="Times New Roman" w:cs="Times New Roman"/>
                <w:sz w:val="24"/>
                <w:szCs w:val="24"/>
              </w:rPr>
              <w:t>п</w:t>
            </w:r>
            <w:r w:rsidRPr="002F6FB0">
              <w:rPr>
                <w:rFonts w:ascii="Times New Roman" w:hAnsi="Times New Roman" w:cs="Times New Roman"/>
                <w:sz w:val="24"/>
                <w:szCs w:val="24"/>
              </w:rPr>
              <w:t xml:space="preserve">рокуратура Республики Тыва (по согласованию), Следственное управление Следственного комитета Российской Федерации по Республике Тыва (по согласованию), Управление Федеральной службы судебных приставов по Республике Тыва (по согласованию), Адвокатская палата Республики Тыва (по согласованию), Нотариальная палата Республики Тыва (по согласованию), региональное отделение Всероссийской общественной организации </w:t>
            </w:r>
            <w:r>
              <w:rPr>
                <w:rFonts w:ascii="Times New Roman" w:hAnsi="Times New Roman" w:cs="Times New Roman"/>
                <w:sz w:val="24"/>
                <w:szCs w:val="24"/>
              </w:rPr>
              <w:t>«</w:t>
            </w:r>
            <w:r w:rsidRPr="002F6FB0">
              <w:rPr>
                <w:rFonts w:ascii="Times New Roman" w:hAnsi="Times New Roman" w:cs="Times New Roman"/>
                <w:sz w:val="24"/>
                <w:szCs w:val="24"/>
              </w:rPr>
              <w:t>Ассоциация юристов России</w:t>
            </w:r>
            <w:r>
              <w:rPr>
                <w:rFonts w:ascii="Times New Roman" w:hAnsi="Times New Roman" w:cs="Times New Roman"/>
                <w:sz w:val="24"/>
                <w:szCs w:val="24"/>
              </w:rPr>
              <w:t>»</w:t>
            </w:r>
            <w:r w:rsidRPr="002F6FB0">
              <w:rPr>
                <w:rFonts w:ascii="Times New Roman" w:hAnsi="Times New Roman" w:cs="Times New Roman"/>
                <w:sz w:val="24"/>
                <w:szCs w:val="24"/>
              </w:rPr>
              <w:t xml:space="preserve"> по Республике Тыва (по согласованию)</w:t>
            </w:r>
          </w:p>
        </w:tc>
        <w:tc>
          <w:tcPr>
            <w:tcW w:w="2551" w:type="dxa"/>
          </w:tcPr>
          <w:p w:rsidR="002F6FB0" w:rsidRPr="002F6FB0" w:rsidRDefault="002F6FB0" w:rsidP="002F6FB0">
            <w:pPr>
              <w:spacing w:after="0" w:line="240" w:lineRule="auto"/>
              <w:contextualSpacing/>
              <w:rPr>
                <w:rFonts w:ascii="Times New Roman" w:hAnsi="Times New Roman" w:cs="Times New Roman"/>
                <w:sz w:val="24"/>
                <w:szCs w:val="24"/>
              </w:rPr>
            </w:pPr>
          </w:p>
        </w:tc>
      </w:tr>
      <w:tr w:rsidR="001E204D" w:rsidRPr="002F6FB0" w:rsidTr="002F6FB0">
        <w:trPr>
          <w:trHeight w:val="20"/>
          <w:jc w:val="center"/>
        </w:trPr>
        <w:tc>
          <w:tcPr>
            <w:tcW w:w="2835" w:type="dxa"/>
            <w:vMerge w:val="restart"/>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1.2. Проведение конкурсов и торжественных мероприятий, посвященных:</w:t>
            </w:r>
          </w:p>
        </w:tc>
        <w:tc>
          <w:tcPr>
            <w:tcW w:w="1558" w:type="dxa"/>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итого</w:t>
            </w:r>
          </w:p>
        </w:tc>
        <w:tc>
          <w:tcPr>
            <w:tcW w:w="1020" w:type="dxa"/>
          </w:tcPr>
          <w:p w:rsidR="001E204D" w:rsidRPr="002F6FB0" w:rsidRDefault="001E204D" w:rsidP="002F6FB0">
            <w:pPr>
              <w:spacing w:after="0" w:line="240" w:lineRule="auto"/>
              <w:contextualSpacing/>
              <w:jc w:val="center"/>
              <w:rPr>
                <w:rFonts w:ascii="Times New Roman" w:hAnsi="Times New Roman" w:cs="Times New Roman"/>
                <w:sz w:val="24"/>
                <w:szCs w:val="24"/>
              </w:rPr>
            </w:pPr>
          </w:p>
        </w:tc>
        <w:tc>
          <w:tcPr>
            <w:tcW w:w="733" w:type="dxa"/>
          </w:tcPr>
          <w:p w:rsidR="001E204D" w:rsidRPr="002F6FB0" w:rsidRDefault="00417B16"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36,0</w:t>
            </w:r>
          </w:p>
        </w:tc>
        <w:tc>
          <w:tcPr>
            <w:tcW w:w="741" w:type="dxa"/>
          </w:tcPr>
          <w:p w:rsidR="001E204D" w:rsidRPr="002F6FB0" w:rsidRDefault="0008568E"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91,0</w:t>
            </w:r>
          </w:p>
        </w:tc>
        <w:tc>
          <w:tcPr>
            <w:tcW w:w="737" w:type="dxa"/>
          </w:tcPr>
          <w:p w:rsidR="001E204D" w:rsidRPr="002F6FB0" w:rsidRDefault="00417B16"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75,0</w:t>
            </w:r>
          </w:p>
        </w:tc>
        <w:tc>
          <w:tcPr>
            <w:tcW w:w="1756" w:type="dxa"/>
            <w:vMerge w:val="restart"/>
          </w:tcPr>
          <w:p w:rsidR="001E204D" w:rsidRPr="002F6FB0" w:rsidRDefault="001E204D" w:rsidP="002F6FB0">
            <w:pPr>
              <w:spacing w:after="0" w:line="240" w:lineRule="auto"/>
              <w:contextualSpacing/>
              <w:rPr>
                <w:rFonts w:ascii="Times New Roman" w:hAnsi="Times New Roman" w:cs="Times New Roman"/>
                <w:sz w:val="24"/>
                <w:szCs w:val="24"/>
              </w:rPr>
            </w:pPr>
          </w:p>
        </w:tc>
        <w:tc>
          <w:tcPr>
            <w:tcW w:w="4052" w:type="dxa"/>
            <w:vMerge w:val="restart"/>
          </w:tcPr>
          <w:p w:rsidR="001E204D" w:rsidRPr="002F6FB0" w:rsidRDefault="001E204D" w:rsidP="002F6FB0">
            <w:pPr>
              <w:spacing w:after="0" w:line="240" w:lineRule="auto"/>
              <w:contextualSpacing/>
              <w:rPr>
                <w:rFonts w:ascii="Times New Roman" w:hAnsi="Times New Roman" w:cs="Times New Roman"/>
                <w:sz w:val="24"/>
                <w:szCs w:val="24"/>
              </w:rPr>
            </w:pPr>
          </w:p>
        </w:tc>
        <w:tc>
          <w:tcPr>
            <w:tcW w:w="2551" w:type="dxa"/>
            <w:vMerge w:val="restart"/>
          </w:tcPr>
          <w:p w:rsidR="001E204D" w:rsidRPr="002F6FB0" w:rsidRDefault="001E204D" w:rsidP="002F6FB0">
            <w:pPr>
              <w:spacing w:after="0" w:line="240" w:lineRule="auto"/>
              <w:contextualSpacing/>
              <w:rPr>
                <w:rFonts w:ascii="Times New Roman" w:hAnsi="Times New Roman" w:cs="Times New Roman"/>
                <w:sz w:val="24"/>
                <w:szCs w:val="24"/>
              </w:rPr>
            </w:pPr>
          </w:p>
        </w:tc>
      </w:tr>
      <w:tr w:rsidR="001E204D" w:rsidRPr="002F6FB0" w:rsidTr="002F6FB0">
        <w:trPr>
          <w:trHeight w:val="20"/>
          <w:jc w:val="center"/>
        </w:trPr>
        <w:tc>
          <w:tcPr>
            <w:tcW w:w="2835"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1558" w:type="dxa"/>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федеральный бюджет</w:t>
            </w:r>
          </w:p>
        </w:tc>
        <w:tc>
          <w:tcPr>
            <w:tcW w:w="1020" w:type="dxa"/>
          </w:tcPr>
          <w:p w:rsidR="001E204D" w:rsidRPr="002F6FB0" w:rsidRDefault="001E204D" w:rsidP="002F6FB0">
            <w:pPr>
              <w:spacing w:after="0" w:line="240" w:lineRule="auto"/>
              <w:contextualSpacing/>
              <w:jc w:val="center"/>
              <w:rPr>
                <w:rFonts w:ascii="Times New Roman" w:hAnsi="Times New Roman" w:cs="Times New Roman"/>
                <w:sz w:val="24"/>
                <w:szCs w:val="24"/>
              </w:rPr>
            </w:pPr>
          </w:p>
        </w:tc>
        <w:tc>
          <w:tcPr>
            <w:tcW w:w="733" w:type="dxa"/>
          </w:tcPr>
          <w:p w:rsidR="001E204D" w:rsidRPr="002F6FB0" w:rsidRDefault="001E204D" w:rsidP="002F6FB0">
            <w:pPr>
              <w:spacing w:after="0" w:line="240" w:lineRule="auto"/>
              <w:contextualSpacing/>
              <w:jc w:val="center"/>
              <w:rPr>
                <w:rFonts w:ascii="Times New Roman" w:hAnsi="Times New Roman" w:cs="Times New Roman"/>
                <w:sz w:val="24"/>
                <w:szCs w:val="24"/>
              </w:rPr>
            </w:pPr>
          </w:p>
        </w:tc>
        <w:tc>
          <w:tcPr>
            <w:tcW w:w="741" w:type="dxa"/>
          </w:tcPr>
          <w:p w:rsidR="001E204D" w:rsidRPr="002F6FB0" w:rsidRDefault="001E204D" w:rsidP="002F6FB0">
            <w:pPr>
              <w:spacing w:after="0" w:line="240" w:lineRule="auto"/>
              <w:contextualSpacing/>
              <w:jc w:val="center"/>
              <w:rPr>
                <w:rFonts w:ascii="Times New Roman" w:hAnsi="Times New Roman" w:cs="Times New Roman"/>
                <w:sz w:val="24"/>
                <w:szCs w:val="24"/>
              </w:rPr>
            </w:pPr>
          </w:p>
        </w:tc>
        <w:tc>
          <w:tcPr>
            <w:tcW w:w="737" w:type="dxa"/>
          </w:tcPr>
          <w:p w:rsidR="001E204D" w:rsidRPr="002F6FB0" w:rsidRDefault="001E204D" w:rsidP="002F6FB0">
            <w:pPr>
              <w:spacing w:after="0" w:line="240" w:lineRule="auto"/>
              <w:contextualSpacing/>
              <w:jc w:val="center"/>
              <w:rPr>
                <w:rFonts w:ascii="Times New Roman" w:hAnsi="Times New Roman" w:cs="Times New Roman"/>
                <w:sz w:val="24"/>
                <w:szCs w:val="24"/>
              </w:rPr>
            </w:pPr>
          </w:p>
        </w:tc>
        <w:tc>
          <w:tcPr>
            <w:tcW w:w="1756"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4052"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2551" w:type="dxa"/>
            <w:vMerge/>
          </w:tcPr>
          <w:p w:rsidR="001E204D" w:rsidRPr="002F6FB0" w:rsidRDefault="001E204D" w:rsidP="002F6FB0">
            <w:pPr>
              <w:spacing w:after="0" w:line="240" w:lineRule="auto"/>
              <w:contextualSpacing/>
              <w:rPr>
                <w:rFonts w:ascii="Times New Roman" w:hAnsi="Times New Roman" w:cs="Times New Roman"/>
                <w:sz w:val="24"/>
                <w:szCs w:val="24"/>
              </w:rPr>
            </w:pPr>
          </w:p>
        </w:tc>
      </w:tr>
      <w:tr w:rsidR="001E204D" w:rsidRPr="002F6FB0" w:rsidTr="002F6FB0">
        <w:trPr>
          <w:trHeight w:val="20"/>
          <w:jc w:val="center"/>
        </w:trPr>
        <w:tc>
          <w:tcPr>
            <w:tcW w:w="2835"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1558" w:type="dxa"/>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республиканский бюджет</w:t>
            </w:r>
          </w:p>
        </w:tc>
        <w:tc>
          <w:tcPr>
            <w:tcW w:w="1020" w:type="dxa"/>
          </w:tcPr>
          <w:p w:rsidR="001E204D" w:rsidRPr="002F6FB0" w:rsidRDefault="001E204D" w:rsidP="002F6FB0">
            <w:pPr>
              <w:spacing w:after="0" w:line="240" w:lineRule="auto"/>
              <w:contextualSpacing/>
              <w:jc w:val="center"/>
              <w:rPr>
                <w:rFonts w:ascii="Times New Roman" w:hAnsi="Times New Roman" w:cs="Times New Roman"/>
                <w:sz w:val="24"/>
                <w:szCs w:val="24"/>
              </w:rPr>
            </w:pPr>
          </w:p>
        </w:tc>
        <w:tc>
          <w:tcPr>
            <w:tcW w:w="733" w:type="dxa"/>
          </w:tcPr>
          <w:p w:rsidR="001E204D" w:rsidRPr="002F6FB0" w:rsidRDefault="00417B16"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36,0</w:t>
            </w:r>
          </w:p>
        </w:tc>
        <w:tc>
          <w:tcPr>
            <w:tcW w:w="741" w:type="dxa"/>
          </w:tcPr>
          <w:p w:rsidR="001E204D" w:rsidRPr="002F6FB0" w:rsidRDefault="005965D4"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91,0</w:t>
            </w:r>
          </w:p>
        </w:tc>
        <w:tc>
          <w:tcPr>
            <w:tcW w:w="737" w:type="dxa"/>
          </w:tcPr>
          <w:p w:rsidR="001E204D" w:rsidRPr="002F6FB0" w:rsidRDefault="00417B16"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75,0</w:t>
            </w:r>
          </w:p>
        </w:tc>
        <w:tc>
          <w:tcPr>
            <w:tcW w:w="1756"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4052"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2551" w:type="dxa"/>
            <w:vMerge/>
          </w:tcPr>
          <w:p w:rsidR="001E204D" w:rsidRPr="002F6FB0" w:rsidRDefault="001E204D" w:rsidP="002F6FB0">
            <w:pPr>
              <w:spacing w:after="0" w:line="240" w:lineRule="auto"/>
              <w:contextualSpacing/>
              <w:rPr>
                <w:rFonts w:ascii="Times New Roman" w:hAnsi="Times New Roman" w:cs="Times New Roman"/>
                <w:sz w:val="24"/>
                <w:szCs w:val="24"/>
              </w:rPr>
            </w:pPr>
          </w:p>
        </w:tc>
      </w:tr>
      <w:tr w:rsidR="001E204D" w:rsidRPr="002F6FB0" w:rsidTr="002F6FB0">
        <w:trPr>
          <w:trHeight w:val="20"/>
          <w:jc w:val="center"/>
        </w:trPr>
        <w:tc>
          <w:tcPr>
            <w:tcW w:w="2835"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1558" w:type="dxa"/>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местный бюджет</w:t>
            </w:r>
          </w:p>
        </w:tc>
        <w:tc>
          <w:tcPr>
            <w:tcW w:w="1020" w:type="dxa"/>
          </w:tcPr>
          <w:p w:rsidR="001E204D" w:rsidRPr="002F6FB0" w:rsidRDefault="001E204D" w:rsidP="002F6FB0">
            <w:pPr>
              <w:spacing w:after="0" w:line="240" w:lineRule="auto"/>
              <w:contextualSpacing/>
              <w:jc w:val="center"/>
              <w:rPr>
                <w:rFonts w:ascii="Times New Roman" w:hAnsi="Times New Roman" w:cs="Times New Roman"/>
                <w:sz w:val="24"/>
                <w:szCs w:val="24"/>
              </w:rPr>
            </w:pPr>
          </w:p>
        </w:tc>
        <w:tc>
          <w:tcPr>
            <w:tcW w:w="733" w:type="dxa"/>
          </w:tcPr>
          <w:p w:rsidR="001E204D" w:rsidRPr="002F6FB0" w:rsidRDefault="001E204D" w:rsidP="002F6FB0">
            <w:pPr>
              <w:spacing w:after="0" w:line="240" w:lineRule="auto"/>
              <w:contextualSpacing/>
              <w:jc w:val="center"/>
              <w:rPr>
                <w:rFonts w:ascii="Times New Roman" w:hAnsi="Times New Roman" w:cs="Times New Roman"/>
                <w:sz w:val="24"/>
                <w:szCs w:val="24"/>
              </w:rPr>
            </w:pPr>
          </w:p>
        </w:tc>
        <w:tc>
          <w:tcPr>
            <w:tcW w:w="741" w:type="dxa"/>
          </w:tcPr>
          <w:p w:rsidR="001E204D" w:rsidRPr="002F6FB0" w:rsidRDefault="001E204D" w:rsidP="002F6FB0">
            <w:pPr>
              <w:spacing w:after="0" w:line="240" w:lineRule="auto"/>
              <w:contextualSpacing/>
              <w:jc w:val="center"/>
              <w:rPr>
                <w:rFonts w:ascii="Times New Roman" w:hAnsi="Times New Roman" w:cs="Times New Roman"/>
                <w:sz w:val="24"/>
                <w:szCs w:val="24"/>
              </w:rPr>
            </w:pPr>
          </w:p>
        </w:tc>
        <w:tc>
          <w:tcPr>
            <w:tcW w:w="737" w:type="dxa"/>
          </w:tcPr>
          <w:p w:rsidR="001E204D" w:rsidRPr="002F6FB0" w:rsidRDefault="001E204D" w:rsidP="002F6FB0">
            <w:pPr>
              <w:spacing w:after="0" w:line="240" w:lineRule="auto"/>
              <w:contextualSpacing/>
              <w:jc w:val="center"/>
              <w:rPr>
                <w:rFonts w:ascii="Times New Roman" w:hAnsi="Times New Roman" w:cs="Times New Roman"/>
                <w:sz w:val="24"/>
                <w:szCs w:val="24"/>
              </w:rPr>
            </w:pPr>
          </w:p>
        </w:tc>
        <w:tc>
          <w:tcPr>
            <w:tcW w:w="1756"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4052"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2551" w:type="dxa"/>
            <w:vMerge/>
          </w:tcPr>
          <w:p w:rsidR="001E204D" w:rsidRPr="002F6FB0" w:rsidRDefault="001E204D" w:rsidP="002F6FB0">
            <w:pPr>
              <w:spacing w:after="0" w:line="240" w:lineRule="auto"/>
              <w:contextualSpacing/>
              <w:rPr>
                <w:rFonts w:ascii="Times New Roman" w:hAnsi="Times New Roman" w:cs="Times New Roman"/>
                <w:sz w:val="24"/>
                <w:szCs w:val="24"/>
              </w:rPr>
            </w:pPr>
          </w:p>
        </w:tc>
      </w:tr>
      <w:tr w:rsidR="001E204D" w:rsidRPr="002F6FB0" w:rsidTr="002F6FB0">
        <w:trPr>
          <w:trHeight w:val="20"/>
          <w:jc w:val="center"/>
        </w:trPr>
        <w:tc>
          <w:tcPr>
            <w:tcW w:w="2835"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1558" w:type="dxa"/>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внебюджетные средства</w:t>
            </w:r>
          </w:p>
        </w:tc>
        <w:tc>
          <w:tcPr>
            <w:tcW w:w="1020" w:type="dxa"/>
          </w:tcPr>
          <w:p w:rsidR="001E204D" w:rsidRPr="002F6FB0" w:rsidRDefault="001E204D" w:rsidP="002F6FB0">
            <w:pPr>
              <w:spacing w:after="0" w:line="240" w:lineRule="auto"/>
              <w:contextualSpacing/>
              <w:jc w:val="center"/>
              <w:rPr>
                <w:rFonts w:ascii="Times New Roman" w:hAnsi="Times New Roman" w:cs="Times New Roman"/>
                <w:sz w:val="24"/>
                <w:szCs w:val="24"/>
              </w:rPr>
            </w:pPr>
          </w:p>
        </w:tc>
        <w:tc>
          <w:tcPr>
            <w:tcW w:w="733" w:type="dxa"/>
          </w:tcPr>
          <w:p w:rsidR="001E204D" w:rsidRPr="002F6FB0" w:rsidRDefault="001E204D" w:rsidP="002F6FB0">
            <w:pPr>
              <w:spacing w:after="0" w:line="240" w:lineRule="auto"/>
              <w:contextualSpacing/>
              <w:jc w:val="center"/>
              <w:rPr>
                <w:rFonts w:ascii="Times New Roman" w:hAnsi="Times New Roman" w:cs="Times New Roman"/>
                <w:sz w:val="24"/>
                <w:szCs w:val="24"/>
              </w:rPr>
            </w:pPr>
          </w:p>
        </w:tc>
        <w:tc>
          <w:tcPr>
            <w:tcW w:w="741" w:type="dxa"/>
          </w:tcPr>
          <w:p w:rsidR="001E204D" w:rsidRPr="002F6FB0" w:rsidRDefault="001E204D" w:rsidP="002F6FB0">
            <w:pPr>
              <w:spacing w:after="0" w:line="240" w:lineRule="auto"/>
              <w:contextualSpacing/>
              <w:jc w:val="center"/>
              <w:rPr>
                <w:rFonts w:ascii="Times New Roman" w:hAnsi="Times New Roman" w:cs="Times New Roman"/>
                <w:sz w:val="24"/>
                <w:szCs w:val="24"/>
              </w:rPr>
            </w:pPr>
          </w:p>
        </w:tc>
        <w:tc>
          <w:tcPr>
            <w:tcW w:w="737" w:type="dxa"/>
          </w:tcPr>
          <w:p w:rsidR="001E204D" w:rsidRPr="002F6FB0" w:rsidRDefault="001E204D" w:rsidP="002F6FB0">
            <w:pPr>
              <w:spacing w:after="0" w:line="240" w:lineRule="auto"/>
              <w:contextualSpacing/>
              <w:jc w:val="center"/>
              <w:rPr>
                <w:rFonts w:ascii="Times New Roman" w:hAnsi="Times New Roman" w:cs="Times New Roman"/>
                <w:sz w:val="24"/>
                <w:szCs w:val="24"/>
              </w:rPr>
            </w:pPr>
          </w:p>
        </w:tc>
        <w:tc>
          <w:tcPr>
            <w:tcW w:w="1756"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4052"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2551" w:type="dxa"/>
            <w:vMerge/>
          </w:tcPr>
          <w:p w:rsidR="001E204D" w:rsidRPr="002F6FB0" w:rsidRDefault="001E204D" w:rsidP="002F6FB0">
            <w:pPr>
              <w:spacing w:after="0" w:line="240" w:lineRule="auto"/>
              <w:contextualSpacing/>
              <w:rPr>
                <w:rFonts w:ascii="Times New Roman" w:hAnsi="Times New Roman" w:cs="Times New Roman"/>
                <w:sz w:val="24"/>
                <w:szCs w:val="24"/>
              </w:rPr>
            </w:pPr>
          </w:p>
        </w:tc>
      </w:tr>
      <w:tr w:rsidR="001E204D" w:rsidRPr="002F6FB0" w:rsidTr="002F6FB0">
        <w:trPr>
          <w:trHeight w:val="20"/>
          <w:jc w:val="center"/>
        </w:trPr>
        <w:tc>
          <w:tcPr>
            <w:tcW w:w="2835" w:type="dxa"/>
            <w:vMerge w:val="restart"/>
          </w:tcPr>
          <w:p w:rsidR="001E204D" w:rsidRPr="002F6FB0" w:rsidRDefault="002F6FB0" w:rsidP="005A054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1.2.1. </w:t>
            </w:r>
            <w:r w:rsidR="001E204D" w:rsidRPr="002F6FB0">
              <w:rPr>
                <w:rFonts w:ascii="Times New Roman" w:hAnsi="Times New Roman" w:cs="Times New Roman"/>
                <w:sz w:val="24"/>
                <w:szCs w:val="24"/>
              </w:rPr>
              <w:t>Дню Конституции Республики Тыва – торжественное собрание</w:t>
            </w:r>
          </w:p>
        </w:tc>
        <w:tc>
          <w:tcPr>
            <w:tcW w:w="1558" w:type="dxa"/>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итого</w:t>
            </w:r>
          </w:p>
        </w:tc>
        <w:tc>
          <w:tcPr>
            <w:tcW w:w="1020" w:type="dxa"/>
          </w:tcPr>
          <w:p w:rsidR="001E204D" w:rsidRPr="002F6FB0" w:rsidRDefault="0008568E"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1E204D" w:rsidRPr="002F6FB0" w:rsidRDefault="00417B16"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9,0</w:t>
            </w:r>
          </w:p>
        </w:tc>
        <w:tc>
          <w:tcPr>
            <w:tcW w:w="741" w:type="dxa"/>
          </w:tcPr>
          <w:p w:rsidR="001E204D" w:rsidRPr="002F6FB0" w:rsidRDefault="0008568E"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20</w:t>
            </w:r>
            <w:r w:rsidR="00587A7F" w:rsidRPr="002F6FB0">
              <w:rPr>
                <w:rFonts w:ascii="Times New Roman" w:hAnsi="Times New Roman" w:cs="Times New Roman"/>
                <w:sz w:val="24"/>
                <w:szCs w:val="24"/>
              </w:rPr>
              <w:t>,0</w:t>
            </w:r>
          </w:p>
        </w:tc>
        <w:tc>
          <w:tcPr>
            <w:tcW w:w="737" w:type="dxa"/>
          </w:tcPr>
          <w:p w:rsidR="001E204D" w:rsidRPr="002F6FB0" w:rsidRDefault="00417B16"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10,0</w:t>
            </w:r>
          </w:p>
        </w:tc>
        <w:tc>
          <w:tcPr>
            <w:tcW w:w="1756" w:type="dxa"/>
            <w:vMerge w:val="restart"/>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ежегодно </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к</w:t>
            </w:r>
            <w:r w:rsidR="002F6FB0">
              <w:rPr>
                <w:rFonts w:ascii="Times New Roman" w:hAnsi="Times New Roman" w:cs="Times New Roman"/>
                <w:sz w:val="24"/>
                <w:szCs w:val="24"/>
              </w:rPr>
              <w:t xml:space="preserve"> </w:t>
            </w:r>
            <w:r w:rsidRPr="002F6FB0">
              <w:rPr>
                <w:rFonts w:ascii="Times New Roman" w:hAnsi="Times New Roman" w:cs="Times New Roman"/>
                <w:sz w:val="24"/>
                <w:szCs w:val="24"/>
              </w:rPr>
              <w:t>6 мая (День Конституции Республики Тыва)</w:t>
            </w:r>
          </w:p>
        </w:tc>
        <w:tc>
          <w:tcPr>
            <w:tcW w:w="4052" w:type="dxa"/>
            <w:vMerge w:val="restart"/>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Министерство юстиции Республики Тыва</w:t>
            </w:r>
          </w:p>
        </w:tc>
        <w:tc>
          <w:tcPr>
            <w:tcW w:w="2551" w:type="dxa"/>
            <w:vMerge w:val="restart"/>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количество образовательных организаций, привлеченных к мероприятиям, проводимым в рамках программы:</w:t>
            </w:r>
          </w:p>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lastRenderedPageBreak/>
              <w:t xml:space="preserve">к 2022 г. </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100 ед.;</w:t>
            </w:r>
          </w:p>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2023 г. </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120 ед.;</w:t>
            </w:r>
          </w:p>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2024 г. </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140 ед.</w:t>
            </w:r>
          </w:p>
        </w:tc>
      </w:tr>
      <w:tr w:rsidR="001E204D" w:rsidRPr="002F6FB0" w:rsidTr="002F6FB0">
        <w:trPr>
          <w:trHeight w:val="20"/>
          <w:jc w:val="center"/>
        </w:trPr>
        <w:tc>
          <w:tcPr>
            <w:tcW w:w="2835"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1558" w:type="dxa"/>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федеральный бюджет</w:t>
            </w:r>
          </w:p>
        </w:tc>
        <w:tc>
          <w:tcPr>
            <w:tcW w:w="1020"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4052"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2551" w:type="dxa"/>
            <w:vMerge/>
          </w:tcPr>
          <w:p w:rsidR="001E204D" w:rsidRPr="002F6FB0" w:rsidRDefault="001E204D" w:rsidP="002F6FB0">
            <w:pPr>
              <w:spacing w:after="0" w:line="240" w:lineRule="auto"/>
              <w:contextualSpacing/>
              <w:rPr>
                <w:rFonts w:ascii="Times New Roman" w:hAnsi="Times New Roman" w:cs="Times New Roman"/>
                <w:sz w:val="24"/>
                <w:szCs w:val="24"/>
              </w:rPr>
            </w:pPr>
          </w:p>
        </w:tc>
      </w:tr>
      <w:tr w:rsidR="001E204D" w:rsidRPr="002F6FB0" w:rsidTr="002F6FB0">
        <w:trPr>
          <w:trHeight w:val="20"/>
          <w:jc w:val="center"/>
        </w:trPr>
        <w:tc>
          <w:tcPr>
            <w:tcW w:w="2835"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1558" w:type="dxa"/>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республиканский бюджет</w:t>
            </w:r>
          </w:p>
        </w:tc>
        <w:tc>
          <w:tcPr>
            <w:tcW w:w="1020" w:type="dxa"/>
          </w:tcPr>
          <w:p w:rsidR="001E204D" w:rsidRPr="002F6FB0" w:rsidRDefault="0008568E"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1E204D" w:rsidRPr="002F6FB0" w:rsidRDefault="00417B16"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9,0</w:t>
            </w:r>
          </w:p>
        </w:tc>
        <w:tc>
          <w:tcPr>
            <w:tcW w:w="741" w:type="dxa"/>
          </w:tcPr>
          <w:p w:rsidR="001E204D" w:rsidRPr="002F6FB0" w:rsidRDefault="0008568E"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20</w:t>
            </w:r>
            <w:r w:rsidR="00587A7F" w:rsidRPr="002F6FB0">
              <w:rPr>
                <w:rFonts w:ascii="Times New Roman" w:hAnsi="Times New Roman" w:cs="Times New Roman"/>
                <w:sz w:val="24"/>
                <w:szCs w:val="24"/>
              </w:rPr>
              <w:t>,0</w:t>
            </w:r>
          </w:p>
        </w:tc>
        <w:tc>
          <w:tcPr>
            <w:tcW w:w="737" w:type="dxa"/>
          </w:tcPr>
          <w:p w:rsidR="001E204D" w:rsidRPr="002F6FB0" w:rsidRDefault="00417B16"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1</w:t>
            </w:r>
            <w:r w:rsidR="001E204D" w:rsidRPr="002F6FB0">
              <w:rPr>
                <w:rFonts w:ascii="Times New Roman" w:hAnsi="Times New Roman" w:cs="Times New Roman"/>
                <w:sz w:val="24"/>
                <w:szCs w:val="24"/>
              </w:rPr>
              <w:t>0</w:t>
            </w:r>
            <w:r w:rsidRPr="002F6FB0">
              <w:rPr>
                <w:rFonts w:ascii="Times New Roman" w:hAnsi="Times New Roman" w:cs="Times New Roman"/>
                <w:sz w:val="24"/>
                <w:szCs w:val="24"/>
              </w:rPr>
              <w:t>,0</w:t>
            </w:r>
          </w:p>
        </w:tc>
        <w:tc>
          <w:tcPr>
            <w:tcW w:w="1756"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4052"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2551" w:type="dxa"/>
            <w:vMerge/>
          </w:tcPr>
          <w:p w:rsidR="001E204D" w:rsidRPr="002F6FB0" w:rsidRDefault="001E204D" w:rsidP="002F6FB0">
            <w:pPr>
              <w:spacing w:after="0" w:line="240" w:lineRule="auto"/>
              <w:contextualSpacing/>
              <w:rPr>
                <w:rFonts w:ascii="Times New Roman" w:hAnsi="Times New Roman" w:cs="Times New Roman"/>
                <w:sz w:val="24"/>
                <w:szCs w:val="24"/>
              </w:rPr>
            </w:pPr>
          </w:p>
        </w:tc>
      </w:tr>
      <w:tr w:rsidR="001E204D" w:rsidRPr="002F6FB0" w:rsidTr="002F6FB0">
        <w:trPr>
          <w:trHeight w:val="20"/>
          <w:jc w:val="center"/>
        </w:trPr>
        <w:tc>
          <w:tcPr>
            <w:tcW w:w="2835"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1558" w:type="dxa"/>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местный бюджет</w:t>
            </w:r>
          </w:p>
        </w:tc>
        <w:tc>
          <w:tcPr>
            <w:tcW w:w="1020"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4052"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2551" w:type="dxa"/>
            <w:vMerge/>
          </w:tcPr>
          <w:p w:rsidR="001E204D" w:rsidRPr="002F6FB0" w:rsidRDefault="001E204D" w:rsidP="002F6FB0">
            <w:pPr>
              <w:spacing w:after="0" w:line="240" w:lineRule="auto"/>
              <w:contextualSpacing/>
              <w:rPr>
                <w:rFonts w:ascii="Times New Roman" w:hAnsi="Times New Roman" w:cs="Times New Roman"/>
                <w:sz w:val="24"/>
                <w:szCs w:val="24"/>
              </w:rPr>
            </w:pPr>
          </w:p>
        </w:tc>
      </w:tr>
      <w:tr w:rsidR="001E204D" w:rsidRPr="002F6FB0" w:rsidTr="002F6FB0">
        <w:trPr>
          <w:trHeight w:val="20"/>
          <w:jc w:val="center"/>
        </w:trPr>
        <w:tc>
          <w:tcPr>
            <w:tcW w:w="2835"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1558" w:type="dxa"/>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внебюджетные средства</w:t>
            </w:r>
          </w:p>
        </w:tc>
        <w:tc>
          <w:tcPr>
            <w:tcW w:w="1020"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4052"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2551" w:type="dxa"/>
            <w:vMerge/>
          </w:tcPr>
          <w:p w:rsidR="001E204D" w:rsidRPr="002F6FB0" w:rsidRDefault="001E204D" w:rsidP="002F6FB0">
            <w:pPr>
              <w:spacing w:after="0" w:line="240" w:lineRule="auto"/>
              <w:contextualSpacing/>
              <w:rPr>
                <w:rFonts w:ascii="Times New Roman" w:hAnsi="Times New Roman" w:cs="Times New Roman"/>
                <w:sz w:val="24"/>
                <w:szCs w:val="24"/>
              </w:rPr>
            </w:pPr>
          </w:p>
        </w:tc>
      </w:tr>
      <w:tr w:rsidR="001E204D" w:rsidRPr="002F6FB0" w:rsidTr="002F6FB0">
        <w:trPr>
          <w:trHeight w:val="20"/>
          <w:jc w:val="center"/>
        </w:trPr>
        <w:tc>
          <w:tcPr>
            <w:tcW w:w="2835" w:type="dxa"/>
            <w:vMerge w:val="restart"/>
          </w:tcPr>
          <w:p w:rsidR="001E204D" w:rsidRPr="002F6FB0" w:rsidRDefault="002F6FB0" w:rsidP="005A054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1.2.2. </w:t>
            </w:r>
            <w:r w:rsidR="001E204D" w:rsidRPr="002F6FB0">
              <w:rPr>
                <w:rFonts w:ascii="Times New Roman" w:hAnsi="Times New Roman" w:cs="Times New Roman"/>
                <w:sz w:val="24"/>
                <w:szCs w:val="24"/>
              </w:rPr>
              <w:t>Дню Конституции Российской Федерации – торжественное собрание</w:t>
            </w:r>
          </w:p>
        </w:tc>
        <w:tc>
          <w:tcPr>
            <w:tcW w:w="1558" w:type="dxa"/>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итого</w:t>
            </w:r>
          </w:p>
        </w:tc>
        <w:tc>
          <w:tcPr>
            <w:tcW w:w="1020" w:type="dxa"/>
          </w:tcPr>
          <w:p w:rsidR="001E204D" w:rsidRPr="002F6FB0" w:rsidRDefault="00587A7F"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1E204D" w:rsidRPr="002F6FB0" w:rsidRDefault="00417B16"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9,0</w:t>
            </w:r>
          </w:p>
        </w:tc>
        <w:tc>
          <w:tcPr>
            <w:tcW w:w="741" w:type="dxa"/>
          </w:tcPr>
          <w:p w:rsidR="001E204D" w:rsidRPr="002F6FB0" w:rsidRDefault="00587A7F"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2</w:t>
            </w:r>
            <w:r w:rsidR="001E204D" w:rsidRPr="002F6FB0">
              <w:rPr>
                <w:rFonts w:ascii="Times New Roman" w:hAnsi="Times New Roman" w:cs="Times New Roman"/>
                <w:sz w:val="24"/>
                <w:szCs w:val="24"/>
              </w:rPr>
              <w:t>0</w:t>
            </w:r>
            <w:r w:rsidRPr="002F6FB0">
              <w:rPr>
                <w:rFonts w:ascii="Times New Roman" w:hAnsi="Times New Roman" w:cs="Times New Roman"/>
                <w:sz w:val="24"/>
                <w:szCs w:val="24"/>
              </w:rPr>
              <w:t>,0</w:t>
            </w:r>
          </w:p>
        </w:tc>
        <w:tc>
          <w:tcPr>
            <w:tcW w:w="737" w:type="dxa"/>
          </w:tcPr>
          <w:p w:rsidR="001E204D" w:rsidRPr="002F6FB0" w:rsidRDefault="00417B16"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1</w:t>
            </w:r>
            <w:r w:rsidR="001E204D" w:rsidRPr="002F6FB0">
              <w:rPr>
                <w:rFonts w:ascii="Times New Roman" w:hAnsi="Times New Roman" w:cs="Times New Roman"/>
                <w:sz w:val="24"/>
                <w:szCs w:val="24"/>
              </w:rPr>
              <w:t>0</w:t>
            </w:r>
            <w:r w:rsidRPr="002F6FB0">
              <w:rPr>
                <w:rFonts w:ascii="Times New Roman" w:hAnsi="Times New Roman" w:cs="Times New Roman"/>
                <w:sz w:val="24"/>
                <w:szCs w:val="24"/>
              </w:rPr>
              <w:t>,0</w:t>
            </w:r>
          </w:p>
        </w:tc>
        <w:tc>
          <w:tcPr>
            <w:tcW w:w="1756" w:type="dxa"/>
            <w:vMerge w:val="restart"/>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ежегодно </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к</w:t>
            </w:r>
            <w:r w:rsidR="002F6FB0">
              <w:rPr>
                <w:rFonts w:ascii="Times New Roman" w:hAnsi="Times New Roman" w:cs="Times New Roman"/>
                <w:sz w:val="24"/>
                <w:szCs w:val="24"/>
              </w:rPr>
              <w:t xml:space="preserve"> </w:t>
            </w:r>
            <w:r w:rsidRPr="002F6FB0">
              <w:rPr>
                <w:rFonts w:ascii="Times New Roman" w:hAnsi="Times New Roman" w:cs="Times New Roman"/>
                <w:sz w:val="24"/>
                <w:szCs w:val="24"/>
              </w:rPr>
              <w:t>12 декабря (День Конституции Российской Федерации)</w:t>
            </w:r>
          </w:p>
        </w:tc>
        <w:tc>
          <w:tcPr>
            <w:tcW w:w="4052" w:type="dxa"/>
            <w:vMerge w:val="restart"/>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Министерство юстиции Республики Тыва</w:t>
            </w:r>
          </w:p>
        </w:tc>
        <w:tc>
          <w:tcPr>
            <w:tcW w:w="2551" w:type="dxa"/>
            <w:vMerge w:val="restart"/>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количество образовательных организаций, привлеченных к мероприятиям, проводимым в рамках программы:</w:t>
            </w:r>
          </w:p>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2022 г. </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100 ед.;</w:t>
            </w:r>
          </w:p>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2023 г. </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120 ед.;</w:t>
            </w:r>
          </w:p>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2024 г. </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140 ед.</w:t>
            </w:r>
          </w:p>
        </w:tc>
      </w:tr>
      <w:tr w:rsidR="001E204D" w:rsidRPr="002F6FB0" w:rsidTr="002F6FB0">
        <w:trPr>
          <w:trHeight w:val="20"/>
          <w:jc w:val="center"/>
        </w:trPr>
        <w:tc>
          <w:tcPr>
            <w:tcW w:w="2835"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1558" w:type="dxa"/>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федеральный бюджет</w:t>
            </w:r>
          </w:p>
        </w:tc>
        <w:tc>
          <w:tcPr>
            <w:tcW w:w="1020"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4052"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2551" w:type="dxa"/>
            <w:vMerge/>
          </w:tcPr>
          <w:p w:rsidR="001E204D" w:rsidRPr="002F6FB0" w:rsidRDefault="001E204D" w:rsidP="002F6FB0">
            <w:pPr>
              <w:spacing w:after="0" w:line="240" w:lineRule="auto"/>
              <w:contextualSpacing/>
              <w:rPr>
                <w:rFonts w:ascii="Times New Roman" w:hAnsi="Times New Roman" w:cs="Times New Roman"/>
                <w:sz w:val="24"/>
                <w:szCs w:val="24"/>
              </w:rPr>
            </w:pPr>
          </w:p>
        </w:tc>
      </w:tr>
      <w:tr w:rsidR="001E204D" w:rsidRPr="002F6FB0" w:rsidTr="002F6FB0">
        <w:trPr>
          <w:trHeight w:val="20"/>
          <w:jc w:val="center"/>
        </w:trPr>
        <w:tc>
          <w:tcPr>
            <w:tcW w:w="2835"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1558" w:type="dxa"/>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республиканский бюджет</w:t>
            </w:r>
          </w:p>
        </w:tc>
        <w:tc>
          <w:tcPr>
            <w:tcW w:w="1020" w:type="dxa"/>
          </w:tcPr>
          <w:p w:rsidR="001E204D" w:rsidRPr="002F6FB0" w:rsidRDefault="00587A7F"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1E204D" w:rsidRPr="002F6FB0" w:rsidRDefault="00417B16"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9,0</w:t>
            </w:r>
          </w:p>
        </w:tc>
        <w:tc>
          <w:tcPr>
            <w:tcW w:w="741" w:type="dxa"/>
          </w:tcPr>
          <w:p w:rsidR="001E204D" w:rsidRPr="002F6FB0" w:rsidRDefault="00587A7F"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2</w:t>
            </w:r>
            <w:r w:rsidR="001E204D" w:rsidRPr="002F6FB0">
              <w:rPr>
                <w:rFonts w:ascii="Times New Roman" w:hAnsi="Times New Roman" w:cs="Times New Roman"/>
                <w:sz w:val="24"/>
                <w:szCs w:val="24"/>
              </w:rPr>
              <w:t>0</w:t>
            </w:r>
            <w:r w:rsidRPr="002F6FB0">
              <w:rPr>
                <w:rFonts w:ascii="Times New Roman" w:hAnsi="Times New Roman" w:cs="Times New Roman"/>
                <w:sz w:val="24"/>
                <w:szCs w:val="24"/>
              </w:rPr>
              <w:t>,0</w:t>
            </w:r>
          </w:p>
        </w:tc>
        <w:tc>
          <w:tcPr>
            <w:tcW w:w="737" w:type="dxa"/>
          </w:tcPr>
          <w:p w:rsidR="001E204D" w:rsidRPr="002F6FB0" w:rsidRDefault="00417B16"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1</w:t>
            </w:r>
            <w:r w:rsidR="001E204D" w:rsidRPr="002F6FB0">
              <w:rPr>
                <w:rFonts w:ascii="Times New Roman" w:hAnsi="Times New Roman" w:cs="Times New Roman"/>
                <w:sz w:val="24"/>
                <w:szCs w:val="24"/>
              </w:rPr>
              <w:t>0</w:t>
            </w:r>
            <w:r w:rsidRPr="002F6FB0">
              <w:rPr>
                <w:rFonts w:ascii="Times New Roman" w:hAnsi="Times New Roman" w:cs="Times New Roman"/>
                <w:sz w:val="24"/>
                <w:szCs w:val="24"/>
              </w:rPr>
              <w:t>,0</w:t>
            </w:r>
          </w:p>
        </w:tc>
        <w:tc>
          <w:tcPr>
            <w:tcW w:w="1756"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4052"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2551" w:type="dxa"/>
            <w:vMerge/>
          </w:tcPr>
          <w:p w:rsidR="001E204D" w:rsidRPr="002F6FB0" w:rsidRDefault="001E204D" w:rsidP="002F6FB0">
            <w:pPr>
              <w:spacing w:after="0" w:line="240" w:lineRule="auto"/>
              <w:contextualSpacing/>
              <w:rPr>
                <w:rFonts w:ascii="Times New Roman" w:hAnsi="Times New Roman" w:cs="Times New Roman"/>
                <w:sz w:val="24"/>
                <w:szCs w:val="24"/>
              </w:rPr>
            </w:pPr>
          </w:p>
        </w:tc>
      </w:tr>
      <w:tr w:rsidR="001E204D" w:rsidRPr="002F6FB0" w:rsidTr="002F6FB0">
        <w:trPr>
          <w:trHeight w:val="20"/>
          <w:jc w:val="center"/>
        </w:trPr>
        <w:tc>
          <w:tcPr>
            <w:tcW w:w="2835"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1558" w:type="dxa"/>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местный бюджет</w:t>
            </w:r>
          </w:p>
        </w:tc>
        <w:tc>
          <w:tcPr>
            <w:tcW w:w="1020"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4052"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2551" w:type="dxa"/>
            <w:vMerge/>
          </w:tcPr>
          <w:p w:rsidR="001E204D" w:rsidRPr="002F6FB0" w:rsidRDefault="001E204D" w:rsidP="002F6FB0">
            <w:pPr>
              <w:spacing w:after="0" w:line="240" w:lineRule="auto"/>
              <w:contextualSpacing/>
              <w:rPr>
                <w:rFonts w:ascii="Times New Roman" w:hAnsi="Times New Roman" w:cs="Times New Roman"/>
                <w:sz w:val="24"/>
                <w:szCs w:val="24"/>
              </w:rPr>
            </w:pPr>
          </w:p>
        </w:tc>
      </w:tr>
      <w:tr w:rsidR="001E204D" w:rsidRPr="002F6FB0" w:rsidTr="002F6FB0">
        <w:trPr>
          <w:trHeight w:val="20"/>
          <w:jc w:val="center"/>
        </w:trPr>
        <w:tc>
          <w:tcPr>
            <w:tcW w:w="2835"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1558" w:type="dxa"/>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внебюджетные средства</w:t>
            </w:r>
          </w:p>
        </w:tc>
        <w:tc>
          <w:tcPr>
            <w:tcW w:w="1020"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4052"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2551" w:type="dxa"/>
            <w:vMerge/>
          </w:tcPr>
          <w:p w:rsidR="001E204D" w:rsidRPr="002F6FB0" w:rsidRDefault="001E204D" w:rsidP="002F6FB0">
            <w:pPr>
              <w:spacing w:after="0" w:line="240" w:lineRule="auto"/>
              <w:contextualSpacing/>
              <w:rPr>
                <w:rFonts w:ascii="Times New Roman" w:hAnsi="Times New Roman" w:cs="Times New Roman"/>
                <w:sz w:val="24"/>
                <w:szCs w:val="24"/>
              </w:rPr>
            </w:pPr>
          </w:p>
        </w:tc>
      </w:tr>
      <w:tr w:rsidR="001E204D" w:rsidRPr="002F6FB0" w:rsidTr="002F6FB0">
        <w:trPr>
          <w:trHeight w:val="20"/>
          <w:jc w:val="center"/>
        </w:trPr>
        <w:tc>
          <w:tcPr>
            <w:tcW w:w="2835" w:type="dxa"/>
            <w:vMerge w:val="restart"/>
          </w:tcPr>
          <w:p w:rsidR="001E204D" w:rsidRPr="002F6FB0" w:rsidRDefault="002F6FB0" w:rsidP="002F6FB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1.2.3. </w:t>
            </w:r>
            <w:r w:rsidR="001E204D" w:rsidRPr="002F6FB0">
              <w:rPr>
                <w:rFonts w:ascii="Times New Roman" w:hAnsi="Times New Roman" w:cs="Times New Roman"/>
                <w:sz w:val="24"/>
                <w:szCs w:val="24"/>
              </w:rPr>
              <w:t>Дню юриста:</w:t>
            </w:r>
          </w:p>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1) конкурс видеороликов среди учащих</w:t>
            </w:r>
            <w:r w:rsidR="002F6FB0">
              <w:rPr>
                <w:rFonts w:ascii="Times New Roman" w:hAnsi="Times New Roman" w:cs="Times New Roman"/>
                <w:sz w:val="24"/>
                <w:szCs w:val="24"/>
              </w:rPr>
              <w:t>ся 8-</w:t>
            </w:r>
            <w:r w:rsidRPr="002F6FB0">
              <w:rPr>
                <w:rFonts w:ascii="Times New Roman" w:hAnsi="Times New Roman" w:cs="Times New Roman"/>
                <w:sz w:val="24"/>
                <w:szCs w:val="24"/>
              </w:rPr>
              <w:t>11 классов образовательных организаций;</w:t>
            </w:r>
          </w:p>
          <w:p w:rsidR="001E204D" w:rsidRPr="002F6FB0" w:rsidRDefault="00325779"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2) конкурс </w:t>
            </w:r>
            <w:r w:rsidR="002F6FB0">
              <w:rPr>
                <w:rFonts w:ascii="Times New Roman" w:hAnsi="Times New Roman" w:cs="Times New Roman"/>
                <w:sz w:val="24"/>
                <w:szCs w:val="24"/>
              </w:rPr>
              <w:t>«</w:t>
            </w:r>
            <w:r w:rsidRPr="002F6FB0">
              <w:rPr>
                <w:rFonts w:ascii="Times New Roman" w:hAnsi="Times New Roman" w:cs="Times New Roman"/>
                <w:sz w:val="24"/>
                <w:szCs w:val="24"/>
              </w:rPr>
              <w:t>Лучший по профессии юрист</w:t>
            </w:r>
            <w:r w:rsidR="002F6FB0">
              <w:rPr>
                <w:rFonts w:ascii="Times New Roman" w:hAnsi="Times New Roman" w:cs="Times New Roman"/>
                <w:sz w:val="24"/>
                <w:szCs w:val="24"/>
              </w:rPr>
              <w:t>»</w:t>
            </w:r>
          </w:p>
        </w:tc>
        <w:tc>
          <w:tcPr>
            <w:tcW w:w="1558" w:type="dxa"/>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итого</w:t>
            </w:r>
          </w:p>
        </w:tc>
        <w:tc>
          <w:tcPr>
            <w:tcW w:w="1020" w:type="dxa"/>
          </w:tcPr>
          <w:p w:rsidR="001E204D" w:rsidRPr="002F6FB0" w:rsidRDefault="00587A7F"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1E204D" w:rsidRPr="002F6FB0" w:rsidRDefault="00417B16"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18,</w:t>
            </w:r>
            <w:r w:rsidR="00587A7F" w:rsidRPr="002F6FB0">
              <w:rPr>
                <w:rFonts w:ascii="Times New Roman" w:hAnsi="Times New Roman" w:cs="Times New Roman"/>
                <w:sz w:val="24"/>
                <w:szCs w:val="24"/>
              </w:rPr>
              <w:t>0</w:t>
            </w:r>
          </w:p>
        </w:tc>
        <w:tc>
          <w:tcPr>
            <w:tcW w:w="741" w:type="dxa"/>
          </w:tcPr>
          <w:p w:rsidR="001E204D" w:rsidRPr="002F6FB0" w:rsidRDefault="00587A7F"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51,0</w:t>
            </w:r>
          </w:p>
        </w:tc>
        <w:tc>
          <w:tcPr>
            <w:tcW w:w="737" w:type="dxa"/>
          </w:tcPr>
          <w:p w:rsidR="001E204D" w:rsidRPr="002F6FB0" w:rsidRDefault="00417B16"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55,</w:t>
            </w:r>
            <w:r w:rsidR="00DE466E" w:rsidRPr="002F6FB0">
              <w:rPr>
                <w:rFonts w:ascii="Times New Roman" w:hAnsi="Times New Roman" w:cs="Times New Roman"/>
                <w:sz w:val="24"/>
                <w:szCs w:val="24"/>
              </w:rPr>
              <w:t>0</w:t>
            </w:r>
          </w:p>
        </w:tc>
        <w:tc>
          <w:tcPr>
            <w:tcW w:w="1756" w:type="dxa"/>
            <w:vMerge w:val="restart"/>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ежегодно </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к</w:t>
            </w:r>
            <w:r w:rsidR="002F6FB0">
              <w:rPr>
                <w:rFonts w:ascii="Times New Roman" w:hAnsi="Times New Roman" w:cs="Times New Roman"/>
                <w:sz w:val="24"/>
                <w:szCs w:val="24"/>
              </w:rPr>
              <w:t xml:space="preserve"> </w:t>
            </w:r>
            <w:r w:rsidRPr="002F6FB0">
              <w:rPr>
                <w:rFonts w:ascii="Times New Roman" w:hAnsi="Times New Roman" w:cs="Times New Roman"/>
                <w:sz w:val="24"/>
                <w:szCs w:val="24"/>
              </w:rPr>
              <w:t>3 декабря (День юриста)</w:t>
            </w:r>
          </w:p>
        </w:tc>
        <w:tc>
          <w:tcPr>
            <w:tcW w:w="4052" w:type="dxa"/>
            <w:vMerge w:val="restart"/>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Министерство юстиции Республики Тыва, Министерство образования Республики Тыва, Министерство </w:t>
            </w:r>
            <w:r w:rsidR="00325779" w:rsidRPr="002F6FB0">
              <w:rPr>
                <w:rFonts w:ascii="Times New Roman" w:hAnsi="Times New Roman" w:cs="Times New Roman"/>
                <w:sz w:val="24"/>
                <w:szCs w:val="24"/>
              </w:rPr>
              <w:t xml:space="preserve">цифрового развития </w:t>
            </w:r>
            <w:r w:rsidRPr="002F6FB0">
              <w:rPr>
                <w:rFonts w:ascii="Times New Roman" w:hAnsi="Times New Roman" w:cs="Times New Roman"/>
                <w:sz w:val="24"/>
                <w:szCs w:val="24"/>
              </w:rPr>
              <w:t>Республики Тыва</w:t>
            </w:r>
          </w:p>
        </w:tc>
        <w:tc>
          <w:tcPr>
            <w:tcW w:w="2551" w:type="dxa"/>
            <w:vMerge w:val="restart"/>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количество образовательных организаций, привлеченных к мероприятиям, проводимым в рамках программы:</w:t>
            </w:r>
          </w:p>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2022 г. </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100 ед.;</w:t>
            </w:r>
          </w:p>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2023 г. </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120 ед.;</w:t>
            </w:r>
          </w:p>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2024 г. </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140 ед.</w:t>
            </w:r>
          </w:p>
        </w:tc>
      </w:tr>
      <w:tr w:rsidR="001E204D" w:rsidRPr="002F6FB0" w:rsidTr="002F6FB0">
        <w:trPr>
          <w:trHeight w:val="20"/>
          <w:jc w:val="center"/>
        </w:trPr>
        <w:tc>
          <w:tcPr>
            <w:tcW w:w="2835"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1558" w:type="dxa"/>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федеральный бюджет</w:t>
            </w:r>
          </w:p>
        </w:tc>
        <w:tc>
          <w:tcPr>
            <w:tcW w:w="1020"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4052"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2551" w:type="dxa"/>
            <w:vMerge/>
          </w:tcPr>
          <w:p w:rsidR="001E204D" w:rsidRPr="002F6FB0" w:rsidRDefault="001E204D" w:rsidP="002F6FB0">
            <w:pPr>
              <w:spacing w:after="0" w:line="240" w:lineRule="auto"/>
              <w:contextualSpacing/>
              <w:rPr>
                <w:rFonts w:ascii="Times New Roman" w:hAnsi="Times New Roman" w:cs="Times New Roman"/>
                <w:sz w:val="24"/>
                <w:szCs w:val="24"/>
              </w:rPr>
            </w:pPr>
          </w:p>
        </w:tc>
      </w:tr>
      <w:tr w:rsidR="001E204D" w:rsidRPr="002F6FB0" w:rsidTr="002F6FB0">
        <w:trPr>
          <w:trHeight w:val="20"/>
          <w:jc w:val="center"/>
        </w:trPr>
        <w:tc>
          <w:tcPr>
            <w:tcW w:w="2835"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1558" w:type="dxa"/>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республиканский бюджет</w:t>
            </w:r>
          </w:p>
        </w:tc>
        <w:tc>
          <w:tcPr>
            <w:tcW w:w="1020" w:type="dxa"/>
          </w:tcPr>
          <w:p w:rsidR="001E204D" w:rsidRPr="002F6FB0" w:rsidRDefault="00587A7F"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1E204D" w:rsidRPr="002F6FB0" w:rsidRDefault="00417B16"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18,0</w:t>
            </w:r>
          </w:p>
        </w:tc>
        <w:tc>
          <w:tcPr>
            <w:tcW w:w="741" w:type="dxa"/>
          </w:tcPr>
          <w:p w:rsidR="001E204D" w:rsidRPr="002F6FB0" w:rsidRDefault="00587A7F"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51,0</w:t>
            </w:r>
          </w:p>
        </w:tc>
        <w:tc>
          <w:tcPr>
            <w:tcW w:w="737" w:type="dxa"/>
          </w:tcPr>
          <w:p w:rsidR="001E204D" w:rsidRPr="002F6FB0" w:rsidRDefault="00417B16"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55,</w:t>
            </w:r>
            <w:r w:rsidR="00DE466E" w:rsidRPr="002F6FB0">
              <w:rPr>
                <w:rFonts w:ascii="Times New Roman" w:hAnsi="Times New Roman" w:cs="Times New Roman"/>
                <w:sz w:val="24"/>
                <w:szCs w:val="24"/>
              </w:rPr>
              <w:t>0</w:t>
            </w:r>
          </w:p>
        </w:tc>
        <w:tc>
          <w:tcPr>
            <w:tcW w:w="1756"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4052"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2551" w:type="dxa"/>
            <w:vMerge/>
          </w:tcPr>
          <w:p w:rsidR="001E204D" w:rsidRPr="002F6FB0" w:rsidRDefault="001E204D" w:rsidP="002F6FB0">
            <w:pPr>
              <w:spacing w:after="0" w:line="240" w:lineRule="auto"/>
              <w:contextualSpacing/>
              <w:rPr>
                <w:rFonts w:ascii="Times New Roman" w:hAnsi="Times New Roman" w:cs="Times New Roman"/>
                <w:sz w:val="24"/>
                <w:szCs w:val="24"/>
              </w:rPr>
            </w:pPr>
          </w:p>
        </w:tc>
      </w:tr>
      <w:tr w:rsidR="001E204D" w:rsidRPr="002F6FB0" w:rsidTr="002F6FB0">
        <w:trPr>
          <w:trHeight w:val="20"/>
          <w:jc w:val="center"/>
        </w:trPr>
        <w:tc>
          <w:tcPr>
            <w:tcW w:w="2835"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1558" w:type="dxa"/>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местный бюджет</w:t>
            </w:r>
          </w:p>
        </w:tc>
        <w:tc>
          <w:tcPr>
            <w:tcW w:w="1020"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4052"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2551" w:type="dxa"/>
            <w:vMerge/>
          </w:tcPr>
          <w:p w:rsidR="001E204D" w:rsidRPr="002F6FB0" w:rsidRDefault="001E204D" w:rsidP="002F6FB0">
            <w:pPr>
              <w:spacing w:after="0" w:line="240" w:lineRule="auto"/>
              <w:contextualSpacing/>
              <w:rPr>
                <w:rFonts w:ascii="Times New Roman" w:hAnsi="Times New Roman" w:cs="Times New Roman"/>
                <w:sz w:val="24"/>
                <w:szCs w:val="24"/>
              </w:rPr>
            </w:pPr>
          </w:p>
        </w:tc>
      </w:tr>
      <w:tr w:rsidR="001E204D" w:rsidRPr="002F6FB0" w:rsidTr="002F6FB0">
        <w:trPr>
          <w:trHeight w:val="20"/>
          <w:jc w:val="center"/>
        </w:trPr>
        <w:tc>
          <w:tcPr>
            <w:tcW w:w="2835"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1558" w:type="dxa"/>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внебюджетные средства</w:t>
            </w:r>
          </w:p>
        </w:tc>
        <w:tc>
          <w:tcPr>
            <w:tcW w:w="1020"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4052"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2551" w:type="dxa"/>
            <w:vMerge/>
          </w:tcPr>
          <w:p w:rsidR="001E204D" w:rsidRPr="002F6FB0" w:rsidRDefault="001E204D" w:rsidP="002F6FB0">
            <w:pPr>
              <w:spacing w:after="0" w:line="240" w:lineRule="auto"/>
              <w:contextualSpacing/>
              <w:rPr>
                <w:rFonts w:ascii="Times New Roman" w:hAnsi="Times New Roman" w:cs="Times New Roman"/>
                <w:sz w:val="24"/>
                <w:szCs w:val="24"/>
              </w:rPr>
            </w:pPr>
          </w:p>
        </w:tc>
      </w:tr>
      <w:tr w:rsidR="001E204D" w:rsidRPr="002F6FB0" w:rsidTr="002F6FB0">
        <w:trPr>
          <w:trHeight w:val="20"/>
          <w:jc w:val="center"/>
        </w:trPr>
        <w:tc>
          <w:tcPr>
            <w:tcW w:w="2835" w:type="dxa"/>
            <w:vMerge w:val="restart"/>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1.3. Проведение ежегодного конкурса среди студентов образовательных организаций высшего и среднего профессио</w:t>
            </w:r>
            <w:r w:rsidR="00325779" w:rsidRPr="002F6FB0">
              <w:rPr>
                <w:rFonts w:ascii="Times New Roman" w:hAnsi="Times New Roman" w:cs="Times New Roman"/>
                <w:sz w:val="24"/>
                <w:szCs w:val="24"/>
              </w:rPr>
              <w:t xml:space="preserve">нального образования на звание </w:t>
            </w:r>
            <w:r w:rsidR="002F6FB0">
              <w:rPr>
                <w:rFonts w:ascii="Times New Roman" w:hAnsi="Times New Roman" w:cs="Times New Roman"/>
                <w:sz w:val="24"/>
                <w:szCs w:val="24"/>
              </w:rPr>
              <w:t>«</w:t>
            </w:r>
            <w:r w:rsidRPr="002F6FB0">
              <w:rPr>
                <w:rFonts w:ascii="Times New Roman" w:hAnsi="Times New Roman" w:cs="Times New Roman"/>
                <w:sz w:val="24"/>
                <w:szCs w:val="24"/>
              </w:rPr>
              <w:t>Нач</w:t>
            </w:r>
            <w:r w:rsidR="00325779" w:rsidRPr="002F6FB0">
              <w:rPr>
                <w:rFonts w:ascii="Times New Roman" w:hAnsi="Times New Roman" w:cs="Times New Roman"/>
                <w:sz w:val="24"/>
                <w:szCs w:val="24"/>
              </w:rPr>
              <w:t xml:space="preserve">инающий юрист </w:t>
            </w:r>
            <w:r w:rsidR="005A0541">
              <w:rPr>
                <w:rFonts w:ascii="Times New Roman" w:hAnsi="Times New Roman" w:cs="Times New Roman"/>
                <w:sz w:val="24"/>
                <w:szCs w:val="24"/>
              </w:rPr>
              <w:t>–</w:t>
            </w:r>
            <w:r w:rsidR="00325779" w:rsidRPr="002F6FB0">
              <w:rPr>
                <w:rFonts w:ascii="Times New Roman" w:hAnsi="Times New Roman" w:cs="Times New Roman"/>
                <w:sz w:val="24"/>
                <w:szCs w:val="24"/>
              </w:rPr>
              <w:t xml:space="preserve"> достойная смена</w:t>
            </w:r>
            <w:r w:rsidR="002F6FB0">
              <w:rPr>
                <w:rFonts w:ascii="Times New Roman" w:hAnsi="Times New Roman" w:cs="Times New Roman"/>
                <w:sz w:val="24"/>
                <w:szCs w:val="24"/>
              </w:rPr>
              <w:t>»</w:t>
            </w:r>
          </w:p>
        </w:tc>
        <w:tc>
          <w:tcPr>
            <w:tcW w:w="1558" w:type="dxa"/>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итого</w:t>
            </w:r>
          </w:p>
        </w:tc>
        <w:tc>
          <w:tcPr>
            <w:tcW w:w="1020" w:type="dxa"/>
          </w:tcPr>
          <w:p w:rsidR="001E204D" w:rsidRPr="002F6FB0" w:rsidRDefault="00587A7F"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1E204D" w:rsidRPr="002F6FB0" w:rsidRDefault="00417B16"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30,5</w:t>
            </w:r>
          </w:p>
        </w:tc>
        <w:tc>
          <w:tcPr>
            <w:tcW w:w="741" w:type="dxa"/>
          </w:tcPr>
          <w:p w:rsidR="001E204D" w:rsidRPr="002F6FB0" w:rsidRDefault="00587A7F"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64,0</w:t>
            </w:r>
          </w:p>
        </w:tc>
        <w:tc>
          <w:tcPr>
            <w:tcW w:w="737" w:type="dxa"/>
          </w:tcPr>
          <w:p w:rsidR="001E204D" w:rsidRPr="002F6FB0" w:rsidRDefault="00417B16"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53,</w:t>
            </w:r>
            <w:r w:rsidR="00DE466E" w:rsidRPr="002F6FB0">
              <w:rPr>
                <w:rFonts w:ascii="Times New Roman" w:hAnsi="Times New Roman" w:cs="Times New Roman"/>
                <w:sz w:val="24"/>
                <w:szCs w:val="24"/>
              </w:rPr>
              <w:t>0</w:t>
            </w:r>
          </w:p>
        </w:tc>
        <w:tc>
          <w:tcPr>
            <w:tcW w:w="1756" w:type="dxa"/>
            <w:vMerge w:val="restart"/>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ежегодно </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к</w:t>
            </w:r>
            <w:r w:rsidR="002F6FB0">
              <w:rPr>
                <w:rFonts w:ascii="Times New Roman" w:hAnsi="Times New Roman" w:cs="Times New Roman"/>
                <w:sz w:val="24"/>
                <w:szCs w:val="24"/>
              </w:rPr>
              <w:t xml:space="preserve"> </w:t>
            </w:r>
            <w:r w:rsidRPr="002F6FB0">
              <w:rPr>
                <w:rFonts w:ascii="Times New Roman" w:hAnsi="Times New Roman" w:cs="Times New Roman"/>
                <w:sz w:val="24"/>
                <w:szCs w:val="24"/>
              </w:rPr>
              <w:t>3 декабря (День юриста)</w:t>
            </w:r>
          </w:p>
        </w:tc>
        <w:tc>
          <w:tcPr>
            <w:tcW w:w="4052" w:type="dxa"/>
            <w:vMerge w:val="restart"/>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Министерство юстиции Республики Тыва, Министерство образования </w:t>
            </w:r>
            <w:r w:rsidR="00325779" w:rsidRPr="002F6FB0">
              <w:rPr>
                <w:rFonts w:ascii="Times New Roman" w:hAnsi="Times New Roman" w:cs="Times New Roman"/>
                <w:sz w:val="24"/>
                <w:szCs w:val="24"/>
              </w:rPr>
              <w:t xml:space="preserve">Республики Тыва, ФГБОУ ВО </w:t>
            </w:r>
            <w:r w:rsidR="002F6FB0">
              <w:rPr>
                <w:rFonts w:ascii="Times New Roman" w:hAnsi="Times New Roman" w:cs="Times New Roman"/>
                <w:sz w:val="24"/>
                <w:szCs w:val="24"/>
              </w:rPr>
              <w:t>«</w:t>
            </w:r>
            <w:r w:rsidRPr="002F6FB0">
              <w:rPr>
                <w:rFonts w:ascii="Times New Roman" w:hAnsi="Times New Roman" w:cs="Times New Roman"/>
                <w:sz w:val="24"/>
                <w:szCs w:val="24"/>
              </w:rPr>
              <w:t>Тувинс</w:t>
            </w:r>
            <w:r w:rsidR="00325779" w:rsidRPr="002F6FB0">
              <w:rPr>
                <w:rFonts w:ascii="Times New Roman" w:hAnsi="Times New Roman" w:cs="Times New Roman"/>
                <w:sz w:val="24"/>
                <w:szCs w:val="24"/>
              </w:rPr>
              <w:t>кий государственный университет</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(по согласованию), региональное отделение Всеросси</w:t>
            </w:r>
            <w:r w:rsidR="00325779" w:rsidRPr="002F6FB0">
              <w:rPr>
                <w:rFonts w:ascii="Times New Roman" w:hAnsi="Times New Roman" w:cs="Times New Roman"/>
                <w:sz w:val="24"/>
                <w:szCs w:val="24"/>
              </w:rPr>
              <w:t xml:space="preserve">йской общественной организации </w:t>
            </w:r>
            <w:r w:rsidR="002F6FB0">
              <w:rPr>
                <w:rFonts w:ascii="Times New Roman" w:hAnsi="Times New Roman" w:cs="Times New Roman"/>
                <w:sz w:val="24"/>
                <w:szCs w:val="24"/>
              </w:rPr>
              <w:t>«</w:t>
            </w:r>
            <w:r w:rsidR="00325779" w:rsidRPr="002F6FB0">
              <w:rPr>
                <w:rFonts w:ascii="Times New Roman" w:hAnsi="Times New Roman" w:cs="Times New Roman"/>
                <w:sz w:val="24"/>
                <w:szCs w:val="24"/>
              </w:rPr>
              <w:t>Ассоциация юристов России</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по Республике Тыва (по согласованию), Министерство внутренних дел по Республике Тыва (по согласованию), суды </w:t>
            </w:r>
            <w:r w:rsidR="007846B3" w:rsidRPr="002F6FB0">
              <w:rPr>
                <w:rFonts w:ascii="Times New Roman" w:hAnsi="Times New Roman" w:cs="Times New Roman"/>
                <w:sz w:val="24"/>
                <w:szCs w:val="24"/>
              </w:rPr>
              <w:t xml:space="preserve">(по согласованию), </w:t>
            </w:r>
            <w:r w:rsidR="002F6FB0">
              <w:rPr>
                <w:rFonts w:ascii="Times New Roman" w:hAnsi="Times New Roman" w:cs="Times New Roman"/>
                <w:sz w:val="24"/>
                <w:szCs w:val="24"/>
              </w:rPr>
              <w:lastRenderedPageBreak/>
              <w:t>п</w:t>
            </w:r>
            <w:r w:rsidR="007846B3" w:rsidRPr="002F6FB0">
              <w:rPr>
                <w:rFonts w:ascii="Times New Roman" w:hAnsi="Times New Roman" w:cs="Times New Roman"/>
                <w:sz w:val="24"/>
                <w:szCs w:val="24"/>
              </w:rPr>
              <w:t>рокуратура</w:t>
            </w:r>
            <w:r w:rsidRPr="002F6FB0">
              <w:rPr>
                <w:rFonts w:ascii="Times New Roman" w:hAnsi="Times New Roman" w:cs="Times New Roman"/>
                <w:sz w:val="24"/>
                <w:szCs w:val="24"/>
              </w:rPr>
              <w:t xml:space="preserve"> Республики Тыва (по согласованию)</w:t>
            </w:r>
          </w:p>
        </w:tc>
        <w:tc>
          <w:tcPr>
            <w:tcW w:w="2551" w:type="dxa"/>
            <w:vMerge w:val="restart"/>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lastRenderedPageBreak/>
              <w:t>количество образовательных организаций, привлеченных к мероприятиям, проводимым в рамках программы:</w:t>
            </w:r>
          </w:p>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2022 г. </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100 ед.;</w:t>
            </w:r>
          </w:p>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2023 г. </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120 ед.;</w:t>
            </w:r>
          </w:p>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2024 г. </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140 ед.</w:t>
            </w:r>
          </w:p>
        </w:tc>
      </w:tr>
      <w:tr w:rsidR="001E204D" w:rsidRPr="002F6FB0" w:rsidTr="002F6FB0">
        <w:trPr>
          <w:trHeight w:val="20"/>
          <w:jc w:val="center"/>
        </w:trPr>
        <w:tc>
          <w:tcPr>
            <w:tcW w:w="2835"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1558" w:type="dxa"/>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федеральный бюджет</w:t>
            </w:r>
          </w:p>
        </w:tc>
        <w:tc>
          <w:tcPr>
            <w:tcW w:w="1020"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4052"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2551" w:type="dxa"/>
            <w:vMerge/>
          </w:tcPr>
          <w:p w:rsidR="001E204D" w:rsidRPr="002F6FB0" w:rsidRDefault="001E204D" w:rsidP="002F6FB0">
            <w:pPr>
              <w:spacing w:after="0" w:line="240" w:lineRule="auto"/>
              <w:contextualSpacing/>
              <w:rPr>
                <w:rFonts w:ascii="Times New Roman" w:hAnsi="Times New Roman" w:cs="Times New Roman"/>
                <w:sz w:val="24"/>
                <w:szCs w:val="24"/>
              </w:rPr>
            </w:pPr>
          </w:p>
        </w:tc>
      </w:tr>
      <w:tr w:rsidR="001E204D" w:rsidRPr="002F6FB0" w:rsidTr="002F6FB0">
        <w:trPr>
          <w:trHeight w:val="20"/>
          <w:jc w:val="center"/>
        </w:trPr>
        <w:tc>
          <w:tcPr>
            <w:tcW w:w="2835"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1558" w:type="dxa"/>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республиканский бюджет</w:t>
            </w:r>
          </w:p>
        </w:tc>
        <w:tc>
          <w:tcPr>
            <w:tcW w:w="1020" w:type="dxa"/>
          </w:tcPr>
          <w:p w:rsidR="001E204D" w:rsidRPr="002F6FB0" w:rsidRDefault="00587A7F"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1E204D" w:rsidRPr="002F6FB0" w:rsidRDefault="00417B16"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30,5</w:t>
            </w:r>
          </w:p>
        </w:tc>
        <w:tc>
          <w:tcPr>
            <w:tcW w:w="741" w:type="dxa"/>
          </w:tcPr>
          <w:p w:rsidR="001E204D" w:rsidRPr="002F6FB0" w:rsidRDefault="00587A7F"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64,0</w:t>
            </w:r>
          </w:p>
        </w:tc>
        <w:tc>
          <w:tcPr>
            <w:tcW w:w="737" w:type="dxa"/>
          </w:tcPr>
          <w:p w:rsidR="001E204D" w:rsidRPr="002F6FB0" w:rsidRDefault="002B0F2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53,0</w:t>
            </w:r>
          </w:p>
        </w:tc>
        <w:tc>
          <w:tcPr>
            <w:tcW w:w="1756"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4052"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2551" w:type="dxa"/>
            <w:vMerge/>
          </w:tcPr>
          <w:p w:rsidR="001E204D" w:rsidRPr="002F6FB0" w:rsidRDefault="001E204D" w:rsidP="002F6FB0">
            <w:pPr>
              <w:spacing w:after="0" w:line="240" w:lineRule="auto"/>
              <w:contextualSpacing/>
              <w:rPr>
                <w:rFonts w:ascii="Times New Roman" w:hAnsi="Times New Roman" w:cs="Times New Roman"/>
                <w:sz w:val="24"/>
                <w:szCs w:val="24"/>
              </w:rPr>
            </w:pPr>
          </w:p>
        </w:tc>
      </w:tr>
      <w:tr w:rsidR="001E204D" w:rsidRPr="002F6FB0" w:rsidTr="002F6FB0">
        <w:trPr>
          <w:trHeight w:val="20"/>
          <w:jc w:val="center"/>
        </w:trPr>
        <w:tc>
          <w:tcPr>
            <w:tcW w:w="2835"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1558" w:type="dxa"/>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местный бюджет</w:t>
            </w:r>
          </w:p>
        </w:tc>
        <w:tc>
          <w:tcPr>
            <w:tcW w:w="1020"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4052"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2551" w:type="dxa"/>
            <w:vMerge/>
          </w:tcPr>
          <w:p w:rsidR="001E204D" w:rsidRPr="002F6FB0" w:rsidRDefault="001E204D" w:rsidP="002F6FB0">
            <w:pPr>
              <w:spacing w:after="0" w:line="240" w:lineRule="auto"/>
              <w:contextualSpacing/>
              <w:rPr>
                <w:rFonts w:ascii="Times New Roman" w:hAnsi="Times New Roman" w:cs="Times New Roman"/>
                <w:sz w:val="24"/>
                <w:szCs w:val="24"/>
              </w:rPr>
            </w:pPr>
          </w:p>
        </w:tc>
      </w:tr>
      <w:tr w:rsidR="001E204D" w:rsidRPr="002F6FB0" w:rsidTr="002F6FB0">
        <w:trPr>
          <w:trHeight w:val="20"/>
          <w:jc w:val="center"/>
        </w:trPr>
        <w:tc>
          <w:tcPr>
            <w:tcW w:w="2835"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1558" w:type="dxa"/>
          </w:tcPr>
          <w:p w:rsidR="001E204D" w:rsidRPr="002F6FB0" w:rsidRDefault="001E204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внебюджетные средства</w:t>
            </w:r>
          </w:p>
        </w:tc>
        <w:tc>
          <w:tcPr>
            <w:tcW w:w="1020"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1E204D" w:rsidRPr="002F6FB0" w:rsidRDefault="001E204D"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4052" w:type="dxa"/>
            <w:vMerge/>
          </w:tcPr>
          <w:p w:rsidR="001E204D" w:rsidRPr="002F6FB0" w:rsidRDefault="001E204D" w:rsidP="002F6FB0">
            <w:pPr>
              <w:spacing w:after="0" w:line="240" w:lineRule="auto"/>
              <w:contextualSpacing/>
              <w:rPr>
                <w:rFonts w:ascii="Times New Roman" w:hAnsi="Times New Roman" w:cs="Times New Roman"/>
                <w:sz w:val="24"/>
                <w:szCs w:val="24"/>
              </w:rPr>
            </w:pPr>
          </w:p>
        </w:tc>
        <w:tc>
          <w:tcPr>
            <w:tcW w:w="2551" w:type="dxa"/>
            <w:vMerge/>
          </w:tcPr>
          <w:p w:rsidR="001E204D" w:rsidRPr="002F6FB0" w:rsidRDefault="001E204D"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lastRenderedPageBreak/>
              <w:t xml:space="preserve">1.4. Организация и проведение на базе правового клуба </w:t>
            </w:r>
            <w:r w:rsidR="002F6FB0">
              <w:rPr>
                <w:rFonts w:ascii="Times New Roman" w:hAnsi="Times New Roman" w:cs="Times New Roman"/>
                <w:sz w:val="24"/>
                <w:szCs w:val="24"/>
              </w:rPr>
              <w:t>«</w:t>
            </w:r>
            <w:r w:rsidRPr="002F6FB0">
              <w:rPr>
                <w:rFonts w:ascii="Times New Roman" w:hAnsi="Times New Roman" w:cs="Times New Roman"/>
                <w:sz w:val="24"/>
                <w:szCs w:val="24"/>
              </w:rPr>
              <w:t>Фемида</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ГАПОУ Республики Тыва </w:t>
            </w:r>
            <w:r w:rsidR="002F6FB0">
              <w:rPr>
                <w:rFonts w:ascii="Times New Roman" w:hAnsi="Times New Roman" w:cs="Times New Roman"/>
                <w:sz w:val="24"/>
                <w:szCs w:val="24"/>
              </w:rPr>
              <w:t>«</w:t>
            </w:r>
            <w:proofErr w:type="spellStart"/>
            <w:r w:rsidRPr="002F6FB0">
              <w:rPr>
                <w:rFonts w:ascii="Times New Roman" w:hAnsi="Times New Roman" w:cs="Times New Roman"/>
                <w:sz w:val="24"/>
                <w:szCs w:val="24"/>
              </w:rPr>
              <w:t>Кызылский</w:t>
            </w:r>
            <w:proofErr w:type="spellEnd"/>
            <w:r w:rsidRPr="002F6FB0">
              <w:rPr>
                <w:rFonts w:ascii="Times New Roman" w:hAnsi="Times New Roman" w:cs="Times New Roman"/>
                <w:sz w:val="24"/>
                <w:szCs w:val="24"/>
              </w:rPr>
              <w:t xml:space="preserve"> транспортный техникум</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лекций для учащихся и студентов образовательных организаций Республики Тыва с приглашением ответственных органов</w:t>
            </w: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итого</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2022 г.</w:t>
            </w:r>
          </w:p>
        </w:tc>
        <w:tc>
          <w:tcPr>
            <w:tcW w:w="4052"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Министерство образования Республики Тыва, ГАПОУ Республики Тыва </w:t>
            </w:r>
            <w:r w:rsidR="002F6FB0">
              <w:rPr>
                <w:rFonts w:ascii="Times New Roman" w:hAnsi="Times New Roman" w:cs="Times New Roman"/>
                <w:sz w:val="24"/>
                <w:szCs w:val="24"/>
              </w:rPr>
              <w:t>«</w:t>
            </w:r>
            <w:proofErr w:type="spellStart"/>
            <w:r w:rsidRPr="002F6FB0">
              <w:rPr>
                <w:rFonts w:ascii="Times New Roman" w:hAnsi="Times New Roman" w:cs="Times New Roman"/>
                <w:sz w:val="24"/>
                <w:szCs w:val="24"/>
              </w:rPr>
              <w:t>Кызылский</w:t>
            </w:r>
            <w:proofErr w:type="spellEnd"/>
            <w:r w:rsidRPr="002F6FB0">
              <w:rPr>
                <w:rFonts w:ascii="Times New Roman" w:hAnsi="Times New Roman" w:cs="Times New Roman"/>
                <w:sz w:val="24"/>
                <w:szCs w:val="24"/>
              </w:rPr>
              <w:t xml:space="preserve"> транспортный техникум</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(по согласованию), ФГБОУ ВО </w:t>
            </w:r>
            <w:r w:rsidR="002F6FB0">
              <w:rPr>
                <w:rFonts w:ascii="Times New Roman" w:hAnsi="Times New Roman" w:cs="Times New Roman"/>
                <w:sz w:val="24"/>
                <w:szCs w:val="24"/>
              </w:rPr>
              <w:t>«</w:t>
            </w:r>
            <w:r w:rsidRPr="002F6FB0">
              <w:rPr>
                <w:rFonts w:ascii="Times New Roman" w:hAnsi="Times New Roman" w:cs="Times New Roman"/>
                <w:sz w:val="24"/>
                <w:szCs w:val="24"/>
              </w:rPr>
              <w:t>Тувинский государственный университет</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(по согласованию), Министерство юстиции Республики Тыва, региональное отделение Всероссийской общественной организации </w:t>
            </w:r>
            <w:r w:rsidR="002F6FB0">
              <w:rPr>
                <w:rFonts w:ascii="Times New Roman" w:hAnsi="Times New Roman" w:cs="Times New Roman"/>
                <w:sz w:val="24"/>
                <w:szCs w:val="24"/>
              </w:rPr>
              <w:t>«</w:t>
            </w:r>
            <w:r w:rsidRPr="002F6FB0">
              <w:rPr>
                <w:rFonts w:ascii="Times New Roman" w:hAnsi="Times New Roman" w:cs="Times New Roman"/>
                <w:sz w:val="24"/>
                <w:szCs w:val="24"/>
              </w:rPr>
              <w:t>Ассоциация юристов России</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по Республике Тыва (по согласованию), Министерство внутренних дел по Республике Тыва (по согласованию), суды (по согласованию), Следственное управление Следственного комитета России по Республике Тыва (по согласованию), прокуратура Республики Тыва (по согласованию), Управление Федеральной службы исполнения наказаний России по Республике Тыва (по согласованию)</w:t>
            </w:r>
          </w:p>
        </w:tc>
        <w:tc>
          <w:tcPr>
            <w:tcW w:w="2551"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количество образовательных организаций, привлеченных к мероприятиям, проводимым в рамках программы:</w:t>
            </w:r>
          </w:p>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2022 г. </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100 ед.;</w:t>
            </w:r>
          </w:p>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2023 г. </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120 ед.;</w:t>
            </w:r>
          </w:p>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2024 г. </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140 ед.</w:t>
            </w: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федеральный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республиканский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местный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внебюджетные средства</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1.5. Заключение договоров о сотрудничестве, в том числе о проведении систематической работы в образовательных организациях по повышению правовой грамотности молодежи, между департаментом образования мэрии г. Кызыла, управлени</w:t>
            </w:r>
            <w:r w:rsidRPr="002F6FB0">
              <w:rPr>
                <w:rFonts w:ascii="Times New Roman" w:hAnsi="Times New Roman" w:cs="Times New Roman"/>
                <w:sz w:val="24"/>
                <w:szCs w:val="24"/>
              </w:rPr>
              <w:lastRenderedPageBreak/>
              <w:t>ями образования муниципальных образований Республики Тыва и территориальными органами федеральных органов исполнительной власти в Республике Тыва</w:t>
            </w: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lastRenderedPageBreak/>
              <w:t>итого</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2022 г.</w:t>
            </w:r>
          </w:p>
        </w:tc>
        <w:tc>
          <w:tcPr>
            <w:tcW w:w="4052"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Министерство юстиции Республики Тыва, Министерство образования Республики Тыва, ГБОУ ДО Республики Тыва </w:t>
            </w:r>
            <w:r w:rsidR="002F6FB0">
              <w:rPr>
                <w:rFonts w:ascii="Times New Roman" w:hAnsi="Times New Roman" w:cs="Times New Roman"/>
                <w:sz w:val="24"/>
                <w:szCs w:val="24"/>
              </w:rPr>
              <w:t>«</w:t>
            </w:r>
            <w:r w:rsidRPr="002F6FB0">
              <w:rPr>
                <w:rFonts w:ascii="Times New Roman" w:hAnsi="Times New Roman" w:cs="Times New Roman"/>
                <w:sz w:val="24"/>
                <w:szCs w:val="24"/>
              </w:rPr>
              <w:t>Республиканский центр развития дополнительного образования</w:t>
            </w:r>
            <w:r w:rsidR="002F6FB0">
              <w:rPr>
                <w:rFonts w:ascii="Times New Roman" w:hAnsi="Times New Roman" w:cs="Times New Roman"/>
                <w:sz w:val="24"/>
                <w:szCs w:val="24"/>
              </w:rPr>
              <w:t>»</w:t>
            </w:r>
            <w:r w:rsidRPr="002F6FB0">
              <w:rPr>
                <w:rFonts w:ascii="Times New Roman" w:hAnsi="Times New Roman" w:cs="Times New Roman"/>
                <w:sz w:val="24"/>
                <w:szCs w:val="24"/>
              </w:rPr>
              <w:t>, муниципальные образования Республики Тыва (по согласованию)</w:t>
            </w:r>
          </w:p>
        </w:tc>
        <w:tc>
          <w:tcPr>
            <w:tcW w:w="2551"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количество образовательных организаций, привлеченных к мероприятиям, проводимым в рамках программы:</w:t>
            </w:r>
          </w:p>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2022 г. </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100 ед.;</w:t>
            </w:r>
          </w:p>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2023 г. </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120 ед.;</w:t>
            </w:r>
          </w:p>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2024 г. </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140 ед.</w:t>
            </w: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федеральный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республиканский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местный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внебюджетные средства</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lastRenderedPageBreak/>
              <w:t xml:space="preserve">1.6. Подготовка и направление материалов по правовой тематике в образовательные организации Республики Тыва для размещения в уголках кабинетов общественных дисциплин </w:t>
            </w: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итого</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IV квартал </w:t>
            </w:r>
          </w:p>
        </w:tc>
        <w:tc>
          <w:tcPr>
            <w:tcW w:w="4052"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Министерство образования Республики Тыва</w:t>
            </w:r>
          </w:p>
        </w:tc>
        <w:tc>
          <w:tcPr>
            <w:tcW w:w="2551"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количество образовательных организаций, привлеченных к мероприятиям, проводимым в рамках программы:</w:t>
            </w:r>
          </w:p>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2022 г. </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100 ед.;</w:t>
            </w:r>
          </w:p>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2023 г. </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120 ед.;</w:t>
            </w:r>
          </w:p>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2024 г. </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140 ед.</w:t>
            </w: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федеральный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республиканский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местный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внебюджетные средства</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val="restart"/>
          </w:tcPr>
          <w:p w:rsidR="005C0E73" w:rsidRPr="002F6FB0" w:rsidRDefault="005C0E73" w:rsidP="005A0541">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1.7. </w:t>
            </w:r>
            <w:r w:rsidR="005A0541">
              <w:rPr>
                <w:rFonts w:ascii="Times New Roman" w:hAnsi="Times New Roman" w:cs="Times New Roman"/>
                <w:sz w:val="24"/>
                <w:szCs w:val="24"/>
              </w:rPr>
              <w:t>Проведение к</w:t>
            </w:r>
            <w:r w:rsidRPr="002F6FB0">
              <w:rPr>
                <w:rFonts w:ascii="Times New Roman" w:hAnsi="Times New Roman" w:cs="Times New Roman"/>
                <w:sz w:val="24"/>
                <w:szCs w:val="24"/>
              </w:rPr>
              <w:t>онкурс</w:t>
            </w:r>
            <w:r w:rsidR="005A0541">
              <w:rPr>
                <w:rFonts w:ascii="Times New Roman" w:hAnsi="Times New Roman" w:cs="Times New Roman"/>
                <w:sz w:val="24"/>
                <w:szCs w:val="24"/>
              </w:rPr>
              <w:t>а</w:t>
            </w:r>
            <w:r w:rsidRPr="002F6FB0">
              <w:rPr>
                <w:rFonts w:ascii="Times New Roman" w:hAnsi="Times New Roman" w:cs="Times New Roman"/>
                <w:sz w:val="24"/>
                <w:szCs w:val="24"/>
              </w:rPr>
              <w:t xml:space="preserve"> среди студентов образовательных организаций высшего и среднего профессионального образования </w:t>
            </w:r>
            <w:r w:rsidR="002F6FB0">
              <w:rPr>
                <w:rFonts w:ascii="Times New Roman" w:hAnsi="Times New Roman" w:cs="Times New Roman"/>
                <w:sz w:val="24"/>
                <w:szCs w:val="24"/>
              </w:rPr>
              <w:t>«</w:t>
            </w:r>
            <w:r w:rsidRPr="002F6FB0">
              <w:rPr>
                <w:rFonts w:ascii="Times New Roman" w:hAnsi="Times New Roman" w:cs="Times New Roman"/>
                <w:sz w:val="24"/>
                <w:szCs w:val="24"/>
              </w:rPr>
              <w:t>Лучший волонтер юстиции</w:t>
            </w:r>
            <w:r w:rsidR="002F6FB0">
              <w:rPr>
                <w:rFonts w:ascii="Times New Roman" w:hAnsi="Times New Roman" w:cs="Times New Roman"/>
                <w:sz w:val="24"/>
                <w:szCs w:val="24"/>
              </w:rPr>
              <w:t>»</w:t>
            </w: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итого</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IV квартал </w:t>
            </w:r>
          </w:p>
        </w:tc>
        <w:tc>
          <w:tcPr>
            <w:tcW w:w="4052"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Министерство юстиции Республики Тыва, Министерство образования Республики Тыва, ФГБОУ ВО </w:t>
            </w:r>
            <w:r w:rsidR="002F6FB0">
              <w:rPr>
                <w:rFonts w:ascii="Times New Roman" w:hAnsi="Times New Roman" w:cs="Times New Roman"/>
                <w:sz w:val="24"/>
                <w:szCs w:val="24"/>
              </w:rPr>
              <w:t>«</w:t>
            </w:r>
            <w:r w:rsidRPr="002F6FB0">
              <w:rPr>
                <w:rFonts w:ascii="Times New Roman" w:hAnsi="Times New Roman" w:cs="Times New Roman"/>
                <w:sz w:val="24"/>
                <w:szCs w:val="24"/>
              </w:rPr>
              <w:t>Тувинский государственный университет</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(по согласованию), региональное отделение Всероссийской общественной организации </w:t>
            </w:r>
            <w:r w:rsidR="002F6FB0">
              <w:rPr>
                <w:rFonts w:ascii="Times New Roman" w:hAnsi="Times New Roman" w:cs="Times New Roman"/>
                <w:sz w:val="24"/>
                <w:szCs w:val="24"/>
              </w:rPr>
              <w:t>«</w:t>
            </w:r>
            <w:r w:rsidRPr="002F6FB0">
              <w:rPr>
                <w:rFonts w:ascii="Times New Roman" w:hAnsi="Times New Roman" w:cs="Times New Roman"/>
                <w:sz w:val="24"/>
                <w:szCs w:val="24"/>
              </w:rPr>
              <w:t>Ассоциация юристов России</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по Республике Тыва (по согласованию), Министерство внутренних дел по Республике Тыва (по согласованию), суды (по согласованию), </w:t>
            </w:r>
            <w:r w:rsidR="002F6FB0">
              <w:rPr>
                <w:rFonts w:ascii="Times New Roman" w:hAnsi="Times New Roman" w:cs="Times New Roman"/>
                <w:sz w:val="24"/>
                <w:szCs w:val="24"/>
              </w:rPr>
              <w:t>п</w:t>
            </w:r>
            <w:r w:rsidRPr="002F6FB0">
              <w:rPr>
                <w:rFonts w:ascii="Times New Roman" w:hAnsi="Times New Roman" w:cs="Times New Roman"/>
                <w:sz w:val="24"/>
                <w:szCs w:val="24"/>
              </w:rPr>
              <w:t>рокуратура Республики Тыва (по согласованию)</w:t>
            </w:r>
          </w:p>
        </w:tc>
        <w:tc>
          <w:tcPr>
            <w:tcW w:w="2551"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количество образовательных организаций, привлеченных к мероприятиям, проводимым в рамках программы:</w:t>
            </w:r>
          </w:p>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2022 г. </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100 ед.;</w:t>
            </w:r>
          </w:p>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2023 г. </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120 ед.;</w:t>
            </w:r>
          </w:p>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2024 г. </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140 ед.</w:t>
            </w: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федеральный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республиканский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местный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внебюджетные средства</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bl>
    <w:p w:rsidR="005A0541" w:rsidRDefault="005A0541"/>
    <w:p w:rsidR="005A0541" w:rsidRDefault="005A0541"/>
    <w:p w:rsidR="005A0541" w:rsidRDefault="005A0541"/>
    <w:tbl>
      <w:tblPr>
        <w:tblW w:w="15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35"/>
        <w:gridCol w:w="1558"/>
        <w:gridCol w:w="1020"/>
        <w:gridCol w:w="733"/>
        <w:gridCol w:w="741"/>
        <w:gridCol w:w="737"/>
        <w:gridCol w:w="1756"/>
        <w:gridCol w:w="4052"/>
        <w:gridCol w:w="2551"/>
      </w:tblGrid>
      <w:tr w:rsidR="005A0541" w:rsidRPr="002F6FB0" w:rsidTr="005A0541">
        <w:trPr>
          <w:trHeight w:val="20"/>
          <w:tblHeader/>
          <w:jc w:val="center"/>
        </w:trPr>
        <w:tc>
          <w:tcPr>
            <w:tcW w:w="2835" w:type="dxa"/>
          </w:tcPr>
          <w:p w:rsidR="005A0541" w:rsidRPr="002F6FB0" w:rsidRDefault="005A0541" w:rsidP="005A0541">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lastRenderedPageBreak/>
              <w:t>1</w:t>
            </w:r>
          </w:p>
        </w:tc>
        <w:tc>
          <w:tcPr>
            <w:tcW w:w="1558" w:type="dxa"/>
          </w:tcPr>
          <w:p w:rsidR="005A0541" w:rsidRPr="002F6FB0" w:rsidRDefault="005A0541" w:rsidP="005A0541">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2</w:t>
            </w:r>
          </w:p>
        </w:tc>
        <w:tc>
          <w:tcPr>
            <w:tcW w:w="1020" w:type="dxa"/>
          </w:tcPr>
          <w:p w:rsidR="005A0541" w:rsidRPr="002F6FB0" w:rsidRDefault="005A0541" w:rsidP="005A0541">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3</w:t>
            </w:r>
          </w:p>
        </w:tc>
        <w:tc>
          <w:tcPr>
            <w:tcW w:w="733" w:type="dxa"/>
          </w:tcPr>
          <w:p w:rsidR="005A0541" w:rsidRPr="002F6FB0" w:rsidRDefault="005A0541" w:rsidP="005A0541">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4</w:t>
            </w:r>
          </w:p>
        </w:tc>
        <w:tc>
          <w:tcPr>
            <w:tcW w:w="741" w:type="dxa"/>
          </w:tcPr>
          <w:p w:rsidR="005A0541" w:rsidRPr="002F6FB0" w:rsidRDefault="005A0541" w:rsidP="005A0541">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5</w:t>
            </w:r>
          </w:p>
        </w:tc>
        <w:tc>
          <w:tcPr>
            <w:tcW w:w="737" w:type="dxa"/>
          </w:tcPr>
          <w:p w:rsidR="005A0541" w:rsidRPr="002F6FB0" w:rsidRDefault="005A0541" w:rsidP="005A0541">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6</w:t>
            </w:r>
          </w:p>
        </w:tc>
        <w:tc>
          <w:tcPr>
            <w:tcW w:w="1756" w:type="dxa"/>
          </w:tcPr>
          <w:p w:rsidR="005A0541" w:rsidRPr="002F6FB0" w:rsidRDefault="005A0541" w:rsidP="005A0541">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7</w:t>
            </w:r>
          </w:p>
        </w:tc>
        <w:tc>
          <w:tcPr>
            <w:tcW w:w="4052" w:type="dxa"/>
          </w:tcPr>
          <w:p w:rsidR="005A0541" w:rsidRPr="002F6FB0" w:rsidRDefault="005A0541" w:rsidP="005A0541">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8</w:t>
            </w:r>
          </w:p>
        </w:tc>
        <w:tc>
          <w:tcPr>
            <w:tcW w:w="2551" w:type="dxa"/>
          </w:tcPr>
          <w:p w:rsidR="005A0541" w:rsidRPr="002F6FB0" w:rsidRDefault="005A0541" w:rsidP="005A0541">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9</w:t>
            </w:r>
          </w:p>
        </w:tc>
      </w:tr>
      <w:tr w:rsidR="005C0E73" w:rsidRPr="002F6FB0" w:rsidTr="002F6FB0">
        <w:trPr>
          <w:trHeight w:val="20"/>
          <w:jc w:val="center"/>
        </w:trPr>
        <w:tc>
          <w:tcPr>
            <w:tcW w:w="15983" w:type="dxa"/>
            <w:gridSpan w:val="9"/>
          </w:tcPr>
          <w:p w:rsid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 xml:space="preserve">Мероприятие 2. Участие органов исполнительной власти Республики Тыва, органов местного </w:t>
            </w:r>
          </w:p>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самоуправления муниципальных образований Республики Тыва в правовом просвещении населения</w:t>
            </w:r>
          </w:p>
        </w:tc>
      </w:tr>
      <w:tr w:rsidR="005C0E73" w:rsidRPr="002F6FB0" w:rsidTr="002F6FB0">
        <w:trPr>
          <w:trHeight w:val="20"/>
          <w:jc w:val="center"/>
        </w:trPr>
        <w:tc>
          <w:tcPr>
            <w:tcW w:w="2835"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2.1. Организация и проведение правовой учебы среди юристов органов исполнительной власти Республики Тыва и их подведомственных учреждений, юристов органов местного самоуправления в рамках семинара-совещания </w:t>
            </w:r>
            <w:r w:rsidR="002F6FB0">
              <w:rPr>
                <w:rFonts w:ascii="Times New Roman" w:hAnsi="Times New Roman" w:cs="Times New Roman"/>
                <w:sz w:val="24"/>
                <w:szCs w:val="24"/>
              </w:rPr>
              <w:t>«</w:t>
            </w:r>
            <w:r w:rsidRPr="002F6FB0">
              <w:rPr>
                <w:rFonts w:ascii="Times New Roman" w:hAnsi="Times New Roman" w:cs="Times New Roman"/>
                <w:sz w:val="24"/>
                <w:szCs w:val="24"/>
              </w:rPr>
              <w:t>Правовой час</w:t>
            </w:r>
            <w:r w:rsidR="002F6FB0">
              <w:rPr>
                <w:rFonts w:ascii="Times New Roman" w:hAnsi="Times New Roman" w:cs="Times New Roman"/>
                <w:sz w:val="24"/>
                <w:szCs w:val="24"/>
              </w:rPr>
              <w:t>»</w:t>
            </w: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итого</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ежеквартально</w:t>
            </w:r>
          </w:p>
        </w:tc>
        <w:tc>
          <w:tcPr>
            <w:tcW w:w="4052"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Министерство юстиции Республики Тыва, департамент по вопросам государственной службы и кадрового резерва Администрации Главы Республики Тыва и Аппарата Правительства Республики Тыва, органы исполнительной власти Республики Тыва, органы местного самоуправления </w:t>
            </w:r>
            <w:r w:rsidR="002F6FB0">
              <w:rPr>
                <w:rFonts w:ascii="Times New Roman" w:hAnsi="Times New Roman" w:cs="Times New Roman"/>
                <w:sz w:val="24"/>
                <w:szCs w:val="24"/>
              </w:rPr>
              <w:t>(по согласованию)</w:t>
            </w:r>
          </w:p>
        </w:tc>
        <w:tc>
          <w:tcPr>
            <w:tcW w:w="2551"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мероприятия, направленные на повышение правовой культуры, оказание юридической помощи органам местного самоуправления, гражданам в муниципальных образованиях Республики Тыва:</w:t>
            </w:r>
          </w:p>
          <w:p w:rsid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2022 г. </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12 ед.; </w:t>
            </w:r>
          </w:p>
          <w:p w:rsid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2023 г. </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14 ед.; </w:t>
            </w:r>
          </w:p>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2024 г. </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17 ед.</w:t>
            </w: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федеральный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республиканский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местный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внебюджетные средства</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2.2. Организация обучающих семинаров-совещаний с главами местных администраций поселений и муниципальных районов, руководителями муниципальных образований и специально уполномоченными должностными лицами местного самоуправления поселений и муниципальных районов по вопросам реализации переданных государственных полномочий Республики Тыва</w:t>
            </w: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итого</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69,0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57,0</w:t>
            </w:r>
          </w:p>
        </w:tc>
        <w:tc>
          <w:tcPr>
            <w:tcW w:w="1756" w:type="dxa"/>
            <w:vMerge w:val="restart"/>
          </w:tcPr>
          <w:p w:rsid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ежегодно, </w:t>
            </w:r>
          </w:p>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II квартал</w:t>
            </w:r>
          </w:p>
        </w:tc>
        <w:tc>
          <w:tcPr>
            <w:tcW w:w="4052"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Министерство юстиции Республики Тыва, Министерство труда и социальной политики Республики Тыва, Министерство образования Республики Тыва, Управление Министерства юстиции Российской Федерации по Республике Тыва (по согласованию), Нотариальная палата Республики Тыва (по согласованию)</w:t>
            </w:r>
          </w:p>
        </w:tc>
        <w:tc>
          <w:tcPr>
            <w:tcW w:w="2551"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мероприятия, направленные на повышение правовой культуры, оказание юридической помощи органам местного самоуправления, гражданам в муниципальных образованиях Республики Тыва:</w:t>
            </w:r>
          </w:p>
          <w:p w:rsidR="006D0E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2022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12 ед.; </w:t>
            </w:r>
          </w:p>
          <w:p w:rsidR="006D0E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2023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14 ед.; </w:t>
            </w:r>
          </w:p>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2024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17 ед.</w:t>
            </w:r>
          </w:p>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федеральный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республиканский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69,0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57,0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местный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внебюджетные средства</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2.3. Осуществление выездов представителей органов исполнительной вла</w:t>
            </w:r>
            <w:r w:rsidRPr="002F6FB0">
              <w:rPr>
                <w:rFonts w:ascii="Times New Roman" w:hAnsi="Times New Roman" w:cs="Times New Roman"/>
                <w:sz w:val="24"/>
                <w:szCs w:val="24"/>
              </w:rPr>
              <w:lastRenderedPageBreak/>
              <w:t>сти Республики Тыва в муниципальные районы Республики Тыва с целью оказания бесплатной юридической помощи органам местного самоуправления, гражданам по курируемым отраслям</w:t>
            </w: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lastRenderedPageBreak/>
              <w:t>итого</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ежемесячно</w:t>
            </w:r>
          </w:p>
        </w:tc>
        <w:tc>
          <w:tcPr>
            <w:tcW w:w="4052"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Министерство юстиции Республики Тыва, органы исполнительной власти Республики Тыва, региональное отде</w:t>
            </w:r>
            <w:r w:rsidRPr="002F6FB0">
              <w:rPr>
                <w:rFonts w:ascii="Times New Roman" w:hAnsi="Times New Roman" w:cs="Times New Roman"/>
                <w:sz w:val="24"/>
                <w:szCs w:val="24"/>
              </w:rPr>
              <w:lastRenderedPageBreak/>
              <w:t xml:space="preserve">ление Всероссийской общественной организации </w:t>
            </w:r>
            <w:r w:rsidR="002F6FB0">
              <w:rPr>
                <w:rFonts w:ascii="Times New Roman" w:hAnsi="Times New Roman" w:cs="Times New Roman"/>
                <w:sz w:val="24"/>
                <w:szCs w:val="24"/>
              </w:rPr>
              <w:t>«</w:t>
            </w:r>
            <w:r w:rsidRPr="002F6FB0">
              <w:rPr>
                <w:rFonts w:ascii="Times New Roman" w:hAnsi="Times New Roman" w:cs="Times New Roman"/>
                <w:sz w:val="24"/>
                <w:szCs w:val="24"/>
              </w:rPr>
              <w:t>Ассоциация юристов России</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по Республике Тыва (по согласованию)</w:t>
            </w:r>
          </w:p>
        </w:tc>
        <w:tc>
          <w:tcPr>
            <w:tcW w:w="2551"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lastRenderedPageBreak/>
              <w:t xml:space="preserve">мероприятия, направленные на повышение правовой культуры, </w:t>
            </w:r>
            <w:r w:rsidRPr="002F6FB0">
              <w:rPr>
                <w:rFonts w:ascii="Times New Roman" w:hAnsi="Times New Roman" w:cs="Times New Roman"/>
                <w:sz w:val="24"/>
                <w:szCs w:val="24"/>
              </w:rPr>
              <w:lastRenderedPageBreak/>
              <w:t>оказание юридической помощи органам местного самоуправления, гражданам в муниципальных образованиях Республики Тыва:</w:t>
            </w:r>
          </w:p>
          <w:p w:rsidR="006D0E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2022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12 ед.; </w:t>
            </w:r>
          </w:p>
          <w:p w:rsidR="006D0E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2023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14 ед.; </w:t>
            </w:r>
          </w:p>
          <w:p w:rsidR="005C0E73" w:rsidRPr="002F6FB0" w:rsidRDefault="005C0E73" w:rsidP="006D0E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2024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17 ед.</w:t>
            </w: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федеральный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республиканский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местный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внебюджетные средства</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2.4. Организация обучения сотрудников и пользователей библиотек поиску правовой информации в правовой системе </w:t>
            </w:r>
            <w:r w:rsidR="002F6FB0">
              <w:rPr>
                <w:rFonts w:ascii="Times New Roman" w:hAnsi="Times New Roman" w:cs="Times New Roman"/>
                <w:sz w:val="24"/>
                <w:szCs w:val="24"/>
              </w:rPr>
              <w:t>«</w:t>
            </w:r>
            <w:proofErr w:type="spellStart"/>
            <w:r w:rsidRPr="002F6FB0">
              <w:rPr>
                <w:rFonts w:ascii="Times New Roman" w:hAnsi="Times New Roman" w:cs="Times New Roman"/>
                <w:sz w:val="24"/>
                <w:szCs w:val="24"/>
              </w:rPr>
              <w:t>КонсультантПлюс</w:t>
            </w:r>
            <w:proofErr w:type="spellEnd"/>
            <w:r w:rsidR="002F6FB0">
              <w:rPr>
                <w:rFonts w:ascii="Times New Roman" w:hAnsi="Times New Roman" w:cs="Times New Roman"/>
                <w:sz w:val="24"/>
                <w:szCs w:val="24"/>
              </w:rPr>
              <w:t>»</w:t>
            </w:r>
            <w:r w:rsidRPr="002F6FB0">
              <w:rPr>
                <w:rFonts w:ascii="Times New Roman" w:hAnsi="Times New Roman" w:cs="Times New Roman"/>
                <w:sz w:val="24"/>
                <w:szCs w:val="24"/>
              </w:rPr>
              <w:t>, расширение круга пользователей данной правовой системой</w:t>
            </w:r>
          </w:p>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итого</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2022 г.</w:t>
            </w:r>
          </w:p>
        </w:tc>
        <w:tc>
          <w:tcPr>
            <w:tcW w:w="4052" w:type="dxa"/>
            <w:vMerge w:val="restart"/>
          </w:tcPr>
          <w:p w:rsidR="005C0E73" w:rsidRPr="002F6FB0" w:rsidRDefault="005C0E73" w:rsidP="006D0E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Министерство культуры Республики Тыва, ООО </w:t>
            </w:r>
            <w:r w:rsidR="002F6FB0">
              <w:rPr>
                <w:rFonts w:ascii="Times New Roman" w:hAnsi="Times New Roman" w:cs="Times New Roman"/>
                <w:sz w:val="24"/>
                <w:szCs w:val="24"/>
              </w:rPr>
              <w:t>«</w:t>
            </w:r>
            <w:r w:rsidRPr="002F6FB0">
              <w:rPr>
                <w:rFonts w:ascii="Times New Roman" w:hAnsi="Times New Roman" w:cs="Times New Roman"/>
                <w:sz w:val="24"/>
                <w:szCs w:val="24"/>
              </w:rPr>
              <w:t>Консультант-Тува</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(по согласованию), ГБУ </w:t>
            </w:r>
            <w:r w:rsidR="002F6FB0">
              <w:rPr>
                <w:rFonts w:ascii="Times New Roman" w:hAnsi="Times New Roman" w:cs="Times New Roman"/>
                <w:sz w:val="24"/>
                <w:szCs w:val="24"/>
              </w:rPr>
              <w:t>«</w:t>
            </w:r>
            <w:r w:rsidRPr="002F6FB0">
              <w:rPr>
                <w:rFonts w:ascii="Times New Roman" w:hAnsi="Times New Roman" w:cs="Times New Roman"/>
                <w:sz w:val="24"/>
                <w:szCs w:val="24"/>
              </w:rPr>
              <w:t>Национальная библиотека им. А.С. Пушкина Республики Тыва</w:t>
            </w:r>
            <w:r w:rsidR="002F6FB0">
              <w:rPr>
                <w:rFonts w:ascii="Times New Roman" w:hAnsi="Times New Roman" w:cs="Times New Roman"/>
                <w:sz w:val="24"/>
                <w:szCs w:val="24"/>
              </w:rPr>
              <w:t>»</w:t>
            </w:r>
            <w:r w:rsidRPr="002F6FB0">
              <w:rPr>
                <w:rFonts w:ascii="Times New Roman" w:hAnsi="Times New Roman" w:cs="Times New Roman"/>
                <w:sz w:val="24"/>
                <w:szCs w:val="24"/>
              </w:rPr>
              <w:t>, централизованные библиотечные системы муниципальных образований Республики Тыва</w:t>
            </w:r>
          </w:p>
        </w:tc>
        <w:tc>
          <w:tcPr>
            <w:tcW w:w="2551"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мероприятия, направленные на повышение правовой культуры, оказание юридической помощи органам местного самоуправления, гражданам в муниципальных образованиях Республики Тыва:</w:t>
            </w:r>
          </w:p>
          <w:p w:rsidR="006D0E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2022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12 ед.; </w:t>
            </w:r>
          </w:p>
          <w:p w:rsidR="006D0E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2023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14 ед.; </w:t>
            </w:r>
          </w:p>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2024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17 ед.</w:t>
            </w: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федеральный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республиканский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местный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внебюджетные средства</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2.5. Проведение конкурса </w:t>
            </w:r>
            <w:r w:rsidR="002F6FB0">
              <w:rPr>
                <w:rFonts w:ascii="Times New Roman" w:hAnsi="Times New Roman" w:cs="Times New Roman"/>
                <w:sz w:val="24"/>
                <w:szCs w:val="24"/>
              </w:rPr>
              <w:t>«</w:t>
            </w:r>
            <w:r w:rsidRPr="002F6FB0">
              <w:rPr>
                <w:rFonts w:ascii="Times New Roman" w:hAnsi="Times New Roman" w:cs="Times New Roman"/>
                <w:sz w:val="24"/>
                <w:szCs w:val="24"/>
              </w:rPr>
              <w:t>Лучшая юридическая команда Республики Тыва</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среди юридических команд различных организаций в Республике Тыва</w:t>
            </w: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итого</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25,0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57,0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48,0</w:t>
            </w:r>
          </w:p>
        </w:tc>
        <w:tc>
          <w:tcPr>
            <w:tcW w:w="1756" w:type="dxa"/>
            <w:vMerge w:val="restart"/>
          </w:tcPr>
          <w:p w:rsidR="006D0E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IV квартал, </w:t>
            </w:r>
          </w:p>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ежегодно</w:t>
            </w:r>
          </w:p>
        </w:tc>
        <w:tc>
          <w:tcPr>
            <w:tcW w:w="4052"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Министерство юстиции Республики Тыва, ООО </w:t>
            </w:r>
            <w:r w:rsidR="002F6FB0">
              <w:rPr>
                <w:rFonts w:ascii="Times New Roman" w:hAnsi="Times New Roman" w:cs="Times New Roman"/>
                <w:sz w:val="24"/>
                <w:szCs w:val="24"/>
              </w:rPr>
              <w:t>«</w:t>
            </w:r>
            <w:r w:rsidRPr="002F6FB0">
              <w:rPr>
                <w:rFonts w:ascii="Times New Roman" w:hAnsi="Times New Roman" w:cs="Times New Roman"/>
                <w:sz w:val="24"/>
                <w:szCs w:val="24"/>
              </w:rPr>
              <w:t>Консультант-Тува</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(по согласованию), региональное отделение Всероссийской общественной организации </w:t>
            </w:r>
            <w:r w:rsidR="002F6FB0">
              <w:rPr>
                <w:rFonts w:ascii="Times New Roman" w:hAnsi="Times New Roman" w:cs="Times New Roman"/>
                <w:sz w:val="24"/>
                <w:szCs w:val="24"/>
              </w:rPr>
              <w:t>«</w:t>
            </w:r>
            <w:r w:rsidRPr="002F6FB0">
              <w:rPr>
                <w:rFonts w:ascii="Times New Roman" w:hAnsi="Times New Roman" w:cs="Times New Roman"/>
                <w:sz w:val="24"/>
                <w:szCs w:val="24"/>
              </w:rPr>
              <w:t>Ассоциация юристов России</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по Республике Тыва (по согласованию)</w:t>
            </w:r>
          </w:p>
        </w:tc>
        <w:tc>
          <w:tcPr>
            <w:tcW w:w="2551"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мероприятия, направленные на повышение правовой культуры, оказание юридической помощи органам местного самоуправления, гражданам в муниципальных образованиях Республики Тыва:</w:t>
            </w:r>
          </w:p>
          <w:p w:rsidR="006D0E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2022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12 ед.; </w:t>
            </w:r>
          </w:p>
          <w:p w:rsidR="006D0E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2023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14 ед.; </w:t>
            </w:r>
          </w:p>
          <w:p w:rsidR="005C0E73" w:rsidRPr="002F6FB0" w:rsidRDefault="005C0E73" w:rsidP="006D0E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2024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17 ед.</w:t>
            </w: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федеральный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республиканский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25,0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57,0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48,0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местный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внебюджетные средства</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15983" w:type="dxa"/>
            <w:gridSpan w:val="9"/>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lastRenderedPageBreak/>
              <w:t>Мероприятие 3. Правовое информирование населения Республики Тыва</w:t>
            </w:r>
          </w:p>
        </w:tc>
      </w:tr>
      <w:tr w:rsidR="005C0E73" w:rsidRPr="002F6FB0" w:rsidTr="002F6FB0">
        <w:trPr>
          <w:trHeight w:val="20"/>
          <w:jc w:val="center"/>
        </w:trPr>
        <w:tc>
          <w:tcPr>
            <w:tcW w:w="2835"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3.1. Организация работы по переводу на тувинский язык нормативных правовых актов</w:t>
            </w: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итого</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ежегодно</w:t>
            </w:r>
          </w:p>
        </w:tc>
        <w:tc>
          <w:tcPr>
            <w:tcW w:w="4052"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Верховный суд Республики Тыва (по согласованию), Министерство юстиции Республики Тыва, ФГБОУ ВО </w:t>
            </w:r>
            <w:r w:rsidR="002F6FB0">
              <w:rPr>
                <w:rFonts w:ascii="Times New Roman" w:hAnsi="Times New Roman" w:cs="Times New Roman"/>
                <w:sz w:val="24"/>
                <w:szCs w:val="24"/>
              </w:rPr>
              <w:t>«</w:t>
            </w:r>
            <w:r w:rsidRPr="002F6FB0">
              <w:rPr>
                <w:rFonts w:ascii="Times New Roman" w:hAnsi="Times New Roman" w:cs="Times New Roman"/>
                <w:sz w:val="24"/>
                <w:szCs w:val="24"/>
              </w:rPr>
              <w:t>Тувинский государственный университет</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(по согласованию), региональное отделение Всероссийской общественной организации </w:t>
            </w:r>
            <w:r w:rsidR="002F6FB0">
              <w:rPr>
                <w:rFonts w:ascii="Times New Roman" w:hAnsi="Times New Roman" w:cs="Times New Roman"/>
                <w:sz w:val="24"/>
                <w:szCs w:val="24"/>
              </w:rPr>
              <w:t>«</w:t>
            </w:r>
            <w:r w:rsidRPr="002F6FB0">
              <w:rPr>
                <w:rFonts w:ascii="Times New Roman" w:hAnsi="Times New Roman" w:cs="Times New Roman"/>
                <w:sz w:val="24"/>
                <w:szCs w:val="24"/>
              </w:rPr>
              <w:t>Ассоциация юристов России</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по Республике Тыва (по согласованию), прокуратура Республики Тыва (по согласованию)</w:t>
            </w:r>
          </w:p>
        </w:tc>
        <w:tc>
          <w:tcPr>
            <w:tcW w:w="2551"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доступность правовой помощи, охват ею населения:</w:t>
            </w:r>
          </w:p>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2022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4550 чел.;</w:t>
            </w:r>
          </w:p>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2023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4685 чел.;</w:t>
            </w:r>
          </w:p>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2024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4820 чел.; информирование населения через средства массовой информации:</w:t>
            </w:r>
          </w:p>
          <w:p w:rsidR="006D0E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2022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50 ед.; </w:t>
            </w:r>
          </w:p>
          <w:p w:rsidR="006D0E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2023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60 ед.; </w:t>
            </w:r>
          </w:p>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2024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70 ед.</w:t>
            </w: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федеральный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республиканский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местный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внебюджетные средства</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3.2. Организация выступлений на телевидении и радио с целью правового просвещения населения Республики Тыва</w:t>
            </w: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итого</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по отдельному плану-графику</w:t>
            </w:r>
          </w:p>
        </w:tc>
        <w:tc>
          <w:tcPr>
            <w:tcW w:w="4052" w:type="dxa"/>
            <w:vMerge w:val="restart"/>
          </w:tcPr>
          <w:p w:rsidR="005C0E73" w:rsidRPr="002F6FB0" w:rsidRDefault="00354087" w:rsidP="006D0EB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департамент информационной политики Администрации Главы Республики Тыва и Аппарата Правительства</w:t>
            </w:r>
            <w:r w:rsidR="005C0E73" w:rsidRPr="002F6FB0">
              <w:rPr>
                <w:rFonts w:ascii="Times New Roman" w:hAnsi="Times New Roman" w:cs="Times New Roman"/>
                <w:sz w:val="24"/>
                <w:szCs w:val="24"/>
              </w:rPr>
              <w:t xml:space="preserve"> Республики Тыва, органы исполнительной власти Республики Тыва, Министерство внутренних дел по Республике Тыва (по согласованию), суды (по согласованию), </w:t>
            </w:r>
            <w:r w:rsidR="006D0EB0">
              <w:rPr>
                <w:rFonts w:ascii="Times New Roman" w:hAnsi="Times New Roman" w:cs="Times New Roman"/>
                <w:sz w:val="24"/>
                <w:szCs w:val="24"/>
              </w:rPr>
              <w:t>п</w:t>
            </w:r>
            <w:r w:rsidR="005C0E73" w:rsidRPr="002F6FB0">
              <w:rPr>
                <w:rFonts w:ascii="Times New Roman" w:hAnsi="Times New Roman" w:cs="Times New Roman"/>
                <w:sz w:val="24"/>
                <w:szCs w:val="24"/>
              </w:rPr>
              <w:t>рокуратура Республики Тыва (по согласованию), Следственное управление Следственного комитета России по Республике Тыва (по согласованию)</w:t>
            </w:r>
          </w:p>
        </w:tc>
        <w:tc>
          <w:tcPr>
            <w:tcW w:w="2551"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доступность правовой помощи, охват ею населения:</w:t>
            </w:r>
          </w:p>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2022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4550 чел.;</w:t>
            </w:r>
          </w:p>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2023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4685 чел.,</w:t>
            </w:r>
          </w:p>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2024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4820 чел.; информирование населения через средства массовой информации:</w:t>
            </w:r>
          </w:p>
          <w:p w:rsidR="006D0E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2022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50 ед.; </w:t>
            </w:r>
          </w:p>
          <w:p w:rsidR="006D0E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2023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60 ед.; </w:t>
            </w:r>
          </w:p>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2024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70 ед.</w:t>
            </w: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федеральный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республиканский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местный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внебюджетные средства</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val="restart"/>
          </w:tcPr>
          <w:p w:rsidR="005C0E73" w:rsidRPr="002F6FB0" w:rsidRDefault="005C0E73" w:rsidP="002B0F2D">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3.3. Организация и выпуск в </w:t>
            </w:r>
            <w:r w:rsidR="002B0F2D">
              <w:rPr>
                <w:rFonts w:ascii="Times New Roman" w:hAnsi="Times New Roman" w:cs="Times New Roman"/>
                <w:sz w:val="24"/>
                <w:szCs w:val="24"/>
              </w:rPr>
              <w:t>республиканских газетах</w:t>
            </w:r>
            <w:r w:rsidRPr="002F6FB0">
              <w:rPr>
                <w:rFonts w:ascii="Times New Roman" w:hAnsi="Times New Roman" w:cs="Times New Roman"/>
                <w:sz w:val="24"/>
                <w:szCs w:val="24"/>
              </w:rPr>
              <w:t xml:space="preserve"> правовых рубрик (разделов) по актуальным правовым вопросам</w:t>
            </w: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итого</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ежеквартально</w:t>
            </w:r>
          </w:p>
        </w:tc>
        <w:tc>
          <w:tcPr>
            <w:tcW w:w="4052" w:type="dxa"/>
            <w:vMerge w:val="restart"/>
          </w:tcPr>
          <w:p w:rsidR="005C0E73" w:rsidRPr="002F6FB0" w:rsidRDefault="00B41048" w:rsidP="006D0EB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департамент информационной политики Администрации Главы Республики Тыва и Аппарата Правительства</w:t>
            </w:r>
            <w:r w:rsidRPr="002F6FB0">
              <w:rPr>
                <w:rFonts w:ascii="Times New Roman" w:hAnsi="Times New Roman" w:cs="Times New Roman"/>
                <w:sz w:val="24"/>
                <w:szCs w:val="24"/>
              </w:rPr>
              <w:t xml:space="preserve"> Республики Тыва, </w:t>
            </w:r>
            <w:r w:rsidR="005C0E73" w:rsidRPr="002F6FB0">
              <w:rPr>
                <w:rFonts w:ascii="Times New Roman" w:hAnsi="Times New Roman" w:cs="Times New Roman"/>
                <w:sz w:val="24"/>
                <w:szCs w:val="24"/>
              </w:rPr>
              <w:t xml:space="preserve">органы исполнительной власти Республики Тыва, Министерство внутренних дел по Республике Тыва (по согласованию), суды (по согласованию), </w:t>
            </w:r>
            <w:r w:rsidR="006D0EB0">
              <w:rPr>
                <w:rFonts w:ascii="Times New Roman" w:hAnsi="Times New Roman" w:cs="Times New Roman"/>
                <w:sz w:val="24"/>
                <w:szCs w:val="24"/>
              </w:rPr>
              <w:t>п</w:t>
            </w:r>
            <w:r w:rsidR="005C0E73" w:rsidRPr="002F6FB0">
              <w:rPr>
                <w:rFonts w:ascii="Times New Roman" w:hAnsi="Times New Roman" w:cs="Times New Roman"/>
                <w:sz w:val="24"/>
                <w:szCs w:val="24"/>
              </w:rPr>
              <w:t xml:space="preserve">рокуратура </w:t>
            </w:r>
            <w:r w:rsidR="005C0E73" w:rsidRPr="002F6FB0">
              <w:rPr>
                <w:rFonts w:ascii="Times New Roman" w:hAnsi="Times New Roman" w:cs="Times New Roman"/>
                <w:sz w:val="24"/>
                <w:szCs w:val="24"/>
              </w:rPr>
              <w:lastRenderedPageBreak/>
              <w:t>Республики Тыва (по согласованию), Следственное управление Следственного комитета России по Республике Тыва (по согласованию)</w:t>
            </w:r>
          </w:p>
        </w:tc>
        <w:tc>
          <w:tcPr>
            <w:tcW w:w="2551"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lastRenderedPageBreak/>
              <w:t>доступность правовой помощи, охват ею населения:</w:t>
            </w:r>
          </w:p>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2022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4550 чел;</w:t>
            </w:r>
          </w:p>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2023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4685 чел.;</w:t>
            </w:r>
          </w:p>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2024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4820 чел.; информирование населения через средства </w:t>
            </w:r>
            <w:r w:rsidRPr="002F6FB0">
              <w:rPr>
                <w:rFonts w:ascii="Times New Roman" w:hAnsi="Times New Roman" w:cs="Times New Roman"/>
                <w:sz w:val="24"/>
                <w:szCs w:val="24"/>
              </w:rPr>
              <w:lastRenderedPageBreak/>
              <w:t>массовой информации:</w:t>
            </w:r>
          </w:p>
          <w:p w:rsidR="006D0E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2022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50 ед.; </w:t>
            </w:r>
          </w:p>
          <w:p w:rsidR="006D0E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2023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60 ед.; </w:t>
            </w:r>
          </w:p>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2024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70 ед.</w:t>
            </w: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федеральный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республиканский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местный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внебюджет</w:t>
            </w:r>
            <w:r w:rsidRPr="002F6FB0">
              <w:rPr>
                <w:rFonts w:ascii="Times New Roman" w:hAnsi="Times New Roman" w:cs="Times New Roman"/>
                <w:sz w:val="24"/>
                <w:szCs w:val="24"/>
              </w:rPr>
              <w:lastRenderedPageBreak/>
              <w:t>ные средства</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lastRenderedPageBreak/>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lastRenderedPageBreak/>
              <w:t>3.4. Создание и транслирование социальных роликов по правовой тематике в средствах массовой информации, на рекламных щитах</w:t>
            </w: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итого</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150,0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124,0</w:t>
            </w:r>
          </w:p>
        </w:tc>
        <w:tc>
          <w:tcPr>
            <w:tcW w:w="1756" w:type="dxa"/>
            <w:vMerge w:val="restart"/>
          </w:tcPr>
          <w:p w:rsidR="005C0E73" w:rsidRPr="002F6FB0" w:rsidRDefault="002B0F2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ежеквартально</w:t>
            </w:r>
          </w:p>
        </w:tc>
        <w:tc>
          <w:tcPr>
            <w:tcW w:w="4052" w:type="dxa"/>
            <w:vMerge w:val="restart"/>
          </w:tcPr>
          <w:p w:rsidR="005C0E73" w:rsidRPr="002F6FB0" w:rsidRDefault="00B41048" w:rsidP="00446ED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департамент информационной политики Администрации Главы Республики Тыва и Аппарата Правительства</w:t>
            </w:r>
            <w:r w:rsidRPr="002F6FB0">
              <w:rPr>
                <w:rFonts w:ascii="Times New Roman" w:hAnsi="Times New Roman" w:cs="Times New Roman"/>
                <w:sz w:val="24"/>
                <w:szCs w:val="24"/>
              </w:rPr>
              <w:t xml:space="preserve"> Республики Тыва, </w:t>
            </w:r>
            <w:r w:rsidR="002B0F2D" w:rsidRPr="002B0F2D">
              <w:rPr>
                <w:rFonts w:ascii="Times New Roman" w:hAnsi="Times New Roman" w:cs="Times New Roman"/>
                <w:sz w:val="24"/>
                <w:szCs w:val="24"/>
              </w:rPr>
              <w:t>Министерство внутренних дел по Республике Тыва (по согласованию), суды (по согласованию), прокуратура Республики Тыва (по согласованию), Следственное управление Следственного комитета России по Республике Тыва (по согласованию)</w:t>
            </w:r>
          </w:p>
        </w:tc>
        <w:tc>
          <w:tcPr>
            <w:tcW w:w="2551" w:type="dxa"/>
            <w:vMerge w:val="restart"/>
          </w:tcPr>
          <w:p w:rsidR="002B0F2D" w:rsidRPr="002B0F2D" w:rsidRDefault="00A63E87" w:rsidP="002B0F2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доступность правовой помощи, охват ею населения</w:t>
            </w:r>
            <w:r w:rsidR="002B0F2D" w:rsidRPr="002B0F2D">
              <w:rPr>
                <w:rFonts w:ascii="Times New Roman" w:hAnsi="Times New Roman" w:cs="Times New Roman"/>
                <w:sz w:val="24"/>
                <w:szCs w:val="24"/>
              </w:rPr>
              <w:t>:</w:t>
            </w:r>
          </w:p>
          <w:p w:rsidR="002B0F2D" w:rsidRPr="002B0F2D" w:rsidRDefault="002B0F2D" w:rsidP="002B0F2D">
            <w:pPr>
              <w:spacing w:after="0" w:line="240" w:lineRule="auto"/>
              <w:contextualSpacing/>
              <w:rPr>
                <w:rFonts w:ascii="Times New Roman" w:hAnsi="Times New Roman" w:cs="Times New Roman"/>
                <w:sz w:val="24"/>
                <w:szCs w:val="24"/>
              </w:rPr>
            </w:pPr>
            <w:r w:rsidRPr="002B0F2D">
              <w:rPr>
                <w:rFonts w:ascii="Times New Roman" w:hAnsi="Times New Roman" w:cs="Times New Roman"/>
                <w:sz w:val="24"/>
                <w:szCs w:val="24"/>
              </w:rPr>
              <w:t xml:space="preserve">к 2022 г. </w:t>
            </w:r>
            <w:r>
              <w:rPr>
                <w:rFonts w:ascii="Times New Roman" w:hAnsi="Times New Roman" w:cs="Times New Roman"/>
                <w:sz w:val="24"/>
                <w:szCs w:val="24"/>
              </w:rPr>
              <w:t>–</w:t>
            </w:r>
            <w:r w:rsidRPr="002B0F2D">
              <w:rPr>
                <w:rFonts w:ascii="Times New Roman" w:hAnsi="Times New Roman" w:cs="Times New Roman"/>
                <w:sz w:val="24"/>
                <w:szCs w:val="24"/>
              </w:rPr>
              <w:t xml:space="preserve"> 4</w:t>
            </w:r>
            <w:r w:rsidR="00A63E87">
              <w:rPr>
                <w:rFonts w:ascii="Times New Roman" w:hAnsi="Times New Roman" w:cs="Times New Roman"/>
                <w:sz w:val="24"/>
                <w:szCs w:val="24"/>
              </w:rPr>
              <w:t>550</w:t>
            </w:r>
            <w:r w:rsidRPr="002B0F2D">
              <w:rPr>
                <w:rFonts w:ascii="Times New Roman" w:hAnsi="Times New Roman" w:cs="Times New Roman"/>
                <w:sz w:val="24"/>
                <w:szCs w:val="24"/>
              </w:rPr>
              <w:t xml:space="preserve"> чел.;</w:t>
            </w:r>
          </w:p>
          <w:p w:rsidR="002B0F2D" w:rsidRPr="002B0F2D" w:rsidRDefault="002B0F2D" w:rsidP="002B0F2D">
            <w:pPr>
              <w:spacing w:after="0" w:line="240" w:lineRule="auto"/>
              <w:contextualSpacing/>
              <w:rPr>
                <w:rFonts w:ascii="Times New Roman" w:hAnsi="Times New Roman" w:cs="Times New Roman"/>
                <w:sz w:val="24"/>
                <w:szCs w:val="24"/>
              </w:rPr>
            </w:pPr>
            <w:r w:rsidRPr="002B0F2D">
              <w:rPr>
                <w:rFonts w:ascii="Times New Roman" w:hAnsi="Times New Roman" w:cs="Times New Roman"/>
                <w:sz w:val="24"/>
                <w:szCs w:val="24"/>
              </w:rPr>
              <w:t xml:space="preserve">к 2023 г. </w:t>
            </w:r>
            <w:r>
              <w:rPr>
                <w:rFonts w:ascii="Times New Roman" w:hAnsi="Times New Roman" w:cs="Times New Roman"/>
                <w:sz w:val="24"/>
                <w:szCs w:val="24"/>
              </w:rPr>
              <w:t>–</w:t>
            </w:r>
            <w:r w:rsidRPr="002B0F2D">
              <w:rPr>
                <w:rFonts w:ascii="Times New Roman" w:hAnsi="Times New Roman" w:cs="Times New Roman"/>
                <w:sz w:val="24"/>
                <w:szCs w:val="24"/>
              </w:rPr>
              <w:t xml:space="preserve"> 46</w:t>
            </w:r>
            <w:r w:rsidR="00A63E87">
              <w:rPr>
                <w:rFonts w:ascii="Times New Roman" w:hAnsi="Times New Roman" w:cs="Times New Roman"/>
                <w:sz w:val="24"/>
                <w:szCs w:val="24"/>
              </w:rPr>
              <w:t>85</w:t>
            </w:r>
            <w:r w:rsidRPr="002B0F2D">
              <w:rPr>
                <w:rFonts w:ascii="Times New Roman" w:hAnsi="Times New Roman" w:cs="Times New Roman"/>
                <w:sz w:val="24"/>
                <w:szCs w:val="24"/>
              </w:rPr>
              <w:t xml:space="preserve"> чел.;</w:t>
            </w:r>
          </w:p>
          <w:p w:rsidR="005C0E73" w:rsidRDefault="002B0F2D" w:rsidP="00A63E87">
            <w:pPr>
              <w:spacing w:after="0" w:line="240" w:lineRule="auto"/>
              <w:contextualSpacing/>
              <w:rPr>
                <w:rFonts w:ascii="Times New Roman" w:hAnsi="Times New Roman" w:cs="Times New Roman"/>
                <w:sz w:val="24"/>
                <w:szCs w:val="24"/>
              </w:rPr>
            </w:pPr>
            <w:r w:rsidRPr="002B0F2D">
              <w:rPr>
                <w:rFonts w:ascii="Times New Roman" w:hAnsi="Times New Roman" w:cs="Times New Roman"/>
                <w:sz w:val="24"/>
                <w:szCs w:val="24"/>
              </w:rPr>
              <w:t xml:space="preserve">к 2024 г. </w:t>
            </w:r>
            <w:r>
              <w:rPr>
                <w:rFonts w:ascii="Times New Roman" w:hAnsi="Times New Roman" w:cs="Times New Roman"/>
                <w:sz w:val="24"/>
                <w:szCs w:val="24"/>
              </w:rPr>
              <w:t>–</w:t>
            </w:r>
            <w:r w:rsidRPr="002B0F2D">
              <w:rPr>
                <w:rFonts w:ascii="Times New Roman" w:hAnsi="Times New Roman" w:cs="Times New Roman"/>
                <w:sz w:val="24"/>
                <w:szCs w:val="24"/>
              </w:rPr>
              <w:t xml:space="preserve"> </w:t>
            </w:r>
            <w:r w:rsidR="00A63E87">
              <w:rPr>
                <w:rFonts w:ascii="Times New Roman" w:hAnsi="Times New Roman" w:cs="Times New Roman"/>
                <w:sz w:val="24"/>
                <w:szCs w:val="24"/>
              </w:rPr>
              <w:t>482</w:t>
            </w:r>
            <w:r w:rsidRPr="002B0F2D">
              <w:rPr>
                <w:rFonts w:ascii="Times New Roman" w:hAnsi="Times New Roman" w:cs="Times New Roman"/>
                <w:sz w:val="24"/>
                <w:szCs w:val="24"/>
              </w:rPr>
              <w:t>0 чел.</w:t>
            </w:r>
            <w:r w:rsidR="00A63E87">
              <w:rPr>
                <w:rFonts w:ascii="Times New Roman" w:hAnsi="Times New Roman" w:cs="Times New Roman"/>
                <w:sz w:val="24"/>
                <w:szCs w:val="24"/>
              </w:rPr>
              <w:t>;</w:t>
            </w:r>
          </w:p>
          <w:p w:rsidR="00A63E87" w:rsidRDefault="00A63E87" w:rsidP="00A63E8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информирование населения через средства массовой информации:</w:t>
            </w:r>
          </w:p>
          <w:p w:rsidR="00A63E87" w:rsidRPr="002B0F2D" w:rsidRDefault="00A63E87" w:rsidP="00A63E87">
            <w:pPr>
              <w:spacing w:after="0" w:line="240" w:lineRule="auto"/>
              <w:contextualSpacing/>
              <w:rPr>
                <w:rFonts w:ascii="Times New Roman" w:hAnsi="Times New Roman" w:cs="Times New Roman"/>
                <w:sz w:val="24"/>
                <w:szCs w:val="24"/>
              </w:rPr>
            </w:pPr>
            <w:r w:rsidRPr="002B0F2D">
              <w:rPr>
                <w:rFonts w:ascii="Times New Roman" w:hAnsi="Times New Roman" w:cs="Times New Roman"/>
                <w:sz w:val="24"/>
                <w:szCs w:val="24"/>
              </w:rPr>
              <w:t xml:space="preserve">к 2022 г. </w:t>
            </w:r>
            <w:r>
              <w:rPr>
                <w:rFonts w:ascii="Times New Roman" w:hAnsi="Times New Roman" w:cs="Times New Roman"/>
                <w:sz w:val="24"/>
                <w:szCs w:val="24"/>
              </w:rPr>
              <w:t>– 50 ед</w:t>
            </w:r>
            <w:r w:rsidRPr="002B0F2D">
              <w:rPr>
                <w:rFonts w:ascii="Times New Roman" w:hAnsi="Times New Roman" w:cs="Times New Roman"/>
                <w:sz w:val="24"/>
                <w:szCs w:val="24"/>
              </w:rPr>
              <w:t>.;</w:t>
            </w:r>
          </w:p>
          <w:p w:rsidR="00A63E87" w:rsidRPr="002B0F2D" w:rsidRDefault="00A63E87" w:rsidP="00A63E87">
            <w:pPr>
              <w:spacing w:after="0" w:line="240" w:lineRule="auto"/>
              <w:contextualSpacing/>
              <w:rPr>
                <w:rFonts w:ascii="Times New Roman" w:hAnsi="Times New Roman" w:cs="Times New Roman"/>
                <w:sz w:val="24"/>
                <w:szCs w:val="24"/>
              </w:rPr>
            </w:pPr>
            <w:r w:rsidRPr="002B0F2D">
              <w:rPr>
                <w:rFonts w:ascii="Times New Roman" w:hAnsi="Times New Roman" w:cs="Times New Roman"/>
                <w:sz w:val="24"/>
                <w:szCs w:val="24"/>
              </w:rPr>
              <w:t xml:space="preserve">к 2023 г. </w:t>
            </w:r>
            <w:r>
              <w:rPr>
                <w:rFonts w:ascii="Times New Roman" w:hAnsi="Times New Roman" w:cs="Times New Roman"/>
                <w:sz w:val="24"/>
                <w:szCs w:val="24"/>
              </w:rPr>
              <w:t>– 60</w:t>
            </w:r>
            <w:r w:rsidRPr="002B0F2D">
              <w:rPr>
                <w:rFonts w:ascii="Times New Roman" w:hAnsi="Times New Roman" w:cs="Times New Roman"/>
                <w:sz w:val="24"/>
                <w:szCs w:val="24"/>
              </w:rPr>
              <w:t xml:space="preserve"> </w:t>
            </w:r>
            <w:r>
              <w:rPr>
                <w:rFonts w:ascii="Times New Roman" w:hAnsi="Times New Roman" w:cs="Times New Roman"/>
                <w:sz w:val="24"/>
                <w:szCs w:val="24"/>
              </w:rPr>
              <w:t>ед</w:t>
            </w:r>
            <w:r w:rsidRPr="002B0F2D">
              <w:rPr>
                <w:rFonts w:ascii="Times New Roman" w:hAnsi="Times New Roman" w:cs="Times New Roman"/>
                <w:sz w:val="24"/>
                <w:szCs w:val="24"/>
              </w:rPr>
              <w:t>.;</w:t>
            </w:r>
          </w:p>
          <w:p w:rsidR="00A63E87" w:rsidRPr="002F6FB0" w:rsidRDefault="00A63E87" w:rsidP="00A63E87">
            <w:pPr>
              <w:spacing w:after="0" w:line="240" w:lineRule="auto"/>
              <w:contextualSpacing/>
              <w:rPr>
                <w:rFonts w:ascii="Times New Roman" w:hAnsi="Times New Roman" w:cs="Times New Roman"/>
                <w:sz w:val="24"/>
                <w:szCs w:val="24"/>
              </w:rPr>
            </w:pPr>
            <w:r w:rsidRPr="002B0F2D">
              <w:rPr>
                <w:rFonts w:ascii="Times New Roman" w:hAnsi="Times New Roman" w:cs="Times New Roman"/>
                <w:sz w:val="24"/>
                <w:szCs w:val="24"/>
              </w:rPr>
              <w:t xml:space="preserve">к 2024 г. </w:t>
            </w:r>
            <w:r>
              <w:rPr>
                <w:rFonts w:ascii="Times New Roman" w:hAnsi="Times New Roman" w:cs="Times New Roman"/>
                <w:sz w:val="24"/>
                <w:szCs w:val="24"/>
              </w:rPr>
              <w:t>–</w:t>
            </w:r>
            <w:r w:rsidRPr="002B0F2D">
              <w:rPr>
                <w:rFonts w:ascii="Times New Roman" w:hAnsi="Times New Roman" w:cs="Times New Roman"/>
                <w:sz w:val="24"/>
                <w:szCs w:val="24"/>
              </w:rPr>
              <w:t xml:space="preserve"> </w:t>
            </w:r>
            <w:r>
              <w:rPr>
                <w:rFonts w:ascii="Times New Roman" w:hAnsi="Times New Roman" w:cs="Times New Roman"/>
                <w:sz w:val="24"/>
                <w:szCs w:val="24"/>
              </w:rPr>
              <w:t>70</w:t>
            </w:r>
            <w:r w:rsidRPr="002B0F2D">
              <w:rPr>
                <w:rFonts w:ascii="Times New Roman" w:hAnsi="Times New Roman" w:cs="Times New Roman"/>
                <w:sz w:val="24"/>
                <w:szCs w:val="24"/>
              </w:rPr>
              <w:t xml:space="preserve"> </w:t>
            </w:r>
            <w:r>
              <w:rPr>
                <w:rFonts w:ascii="Times New Roman" w:hAnsi="Times New Roman" w:cs="Times New Roman"/>
                <w:sz w:val="24"/>
                <w:szCs w:val="24"/>
              </w:rPr>
              <w:t>ед</w:t>
            </w:r>
            <w:r w:rsidRPr="002B0F2D">
              <w:rPr>
                <w:rFonts w:ascii="Times New Roman" w:hAnsi="Times New Roman" w:cs="Times New Roman"/>
                <w:sz w:val="24"/>
                <w:szCs w:val="24"/>
              </w:rPr>
              <w:t>.</w:t>
            </w: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федеральный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республиканский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150,0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124,0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местный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внебюджетные средства</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15983" w:type="dxa"/>
            <w:gridSpan w:val="9"/>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Мероприятие 4. Совершенствование системы оказания бесплатной юридической помощи</w:t>
            </w:r>
          </w:p>
        </w:tc>
      </w:tr>
      <w:tr w:rsidR="005C0E73" w:rsidRPr="002F6FB0" w:rsidTr="002F6FB0">
        <w:trPr>
          <w:trHeight w:val="20"/>
          <w:jc w:val="center"/>
        </w:trPr>
        <w:tc>
          <w:tcPr>
            <w:tcW w:w="2835"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4.1. Периодическое информирование населения о правах граждан и основаниях оказания бесплатной юридической помощи в информационно-телекоммуникационной сети </w:t>
            </w:r>
            <w:r w:rsidR="002F6FB0">
              <w:rPr>
                <w:rFonts w:ascii="Times New Roman" w:hAnsi="Times New Roman" w:cs="Times New Roman"/>
                <w:sz w:val="24"/>
                <w:szCs w:val="24"/>
              </w:rPr>
              <w:t>«</w:t>
            </w:r>
            <w:r w:rsidRPr="002F6FB0">
              <w:rPr>
                <w:rFonts w:ascii="Times New Roman" w:hAnsi="Times New Roman" w:cs="Times New Roman"/>
                <w:sz w:val="24"/>
                <w:szCs w:val="24"/>
              </w:rPr>
              <w:t>Интернет</w:t>
            </w:r>
            <w:r w:rsidR="002F6FB0">
              <w:rPr>
                <w:rFonts w:ascii="Times New Roman" w:hAnsi="Times New Roman" w:cs="Times New Roman"/>
                <w:sz w:val="24"/>
                <w:szCs w:val="24"/>
              </w:rPr>
              <w:t>»</w:t>
            </w:r>
            <w:r w:rsidRPr="002F6FB0">
              <w:rPr>
                <w:rFonts w:ascii="Times New Roman" w:hAnsi="Times New Roman" w:cs="Times New Roman"/>
                <w:sz w:val="24"/>
                <w:szCs w:val="24"/>
              </w:rPr>
              <w:t>, в том числе в социальных сетях</w:t>
            </w: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итого</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300,0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постоянно</w:t>
            </w:r>
          </w:p>
        </w:tc>
        <w:tc>
          <w:tcPr>
            <w:tcW w:w="4052"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Министерство юстиции Республики Тыва, органы исполнительной власти Республики Тыва</w:t>
            </w:r>
          </w:p>
        </w:tc>
        <w:tc>
          <w:tcPr>
            <w:tcW w:w="2551"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число лиц, получивших бесплатную квалифицированную юридическую помощь:</w:t>
            </w:r>
          </w:p>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2022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4000 чел.;</w:t>
            </w:r>
          </w:p>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2023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4600 чел.;</w:t>
            </w:r>
          </w:p>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2024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5</w:t>
            </w:r>
            <w:r w:rsidR="006D0EB0">
              <w:rPr>
                <w:rFonts w:ascii="Times New Roman" w:hAnsi="Times New Roman" w:cs="Times New Roman"/>
                <w:sz w:val="24"/>
                <w:szCs w:val="24"/>
              </w:rPr>
              <w:t>200 чел.</w:t>
            </w: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федеральный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республиканский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300,0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местный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внебюджетные средства</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val="restart"/>
          </w:tcPr>
          <w:p w:rsidR="005C0E73" w:rsidRPr="002F6FB0" w:rsidRDefault="005C0E73" w:rsidP="002B0F2D">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4.2. Предоставление государственной поддержки практикующим юристам, осуществляющим бесплатную юридическую помощь по защите интересов граждан, относящихся </w:t>
            </w: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итого</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300,0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300,0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249,0</w:t>
            </w:r>
          </w:p>
        </w:tc>
        <w:tc>
          <w:tcPr>
            <w:tcW w:w="1756"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ежегодно</w:t>
            </w:r>
          </w:p>
        </w:tc>
        <w:tc>
          <w:tcPr>
            <w:tcW w:w="4052"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Министерство юстиции Республики Тыва</w:t>
            </w:r>
          </w:p>
        </w:tc>
        <w:tc>
          <w:tcPr>
            <w:tcW w:w="2551"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число лиц, получивших бесплатную квалифицированную юридическую помощь:</w:t>
            </w:r>
          </w:p>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2022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4000 чел.;</w:t>
            </w:r>
          </w:p>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2023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4600 чел.;</w:t>
            </w:r>
          </w:p>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2024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5200 чел.</w:t>
            </w: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федеральный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республиканский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300,0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300,0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249,0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местный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bl>
    <w:p w:rsidR="002B0F2D" w:rsidRPr="00A63E87" w:rsidRDefault="002B0F2D" w:rsidP="00A63E87">
      <w:pPr>
        <w:spacing w:after="0" w:line="240" w:lineRule="auto"/>
        <w:rPr>
          <w:sz w:val="8"/>
        </w:rPr>
      </w:pPr>
    </w:p>
    <w:tbl>
      <w:tblPr>
        <w:tblW w:w="15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35"/>
        <w:gridCol w:w="1558"/>
        <w:gridCol w:w="1020"/>
        <w:gridCol w:w="733"/>
        <w:gridCol w:w="741"/>
        <w:gridCol w:w="737"/>
        <w:gridCol w:w="1756"/>
        <w:gridCol w:w="4052"/>
        <w:gridCol w:w="2551"/>
      </w:tblGrid>
      <w:tr w:rsidR="002B0F2D" w:rsidRPr="002F6FB0" w:rsidTr="00354087">
        <w:trPr>
          <w:trHeight w:val="20"/>
          <w:tblHeader/>
          <w:jc w:val="center"/>
        </w:trPr>
        <w:tc>
          <w:tcPr>
            <w:tcW w:w="2835" w:type="dxa"/>
          </w:tcPr>
          <w:p w:rsidR="002B0F2D" w:rsidRPr="002F6FB0" w:rsidRDefault="002B0F2D" w:rsidP="00354087">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lastRenderedPageBreak/>
              <w:t>1</w:t>
            </w:r>
          </w:p>
        </w:tc>
        <w:tc>
          <w:tcPr>
            <w:tcW w:w="1558" w:type="dxa"/>
          </w:tcPr>
          <w:p w:rsidR="002B0F2D" w:rsidRPr="002F6FB0" w:rsidRDefault="002B0F2D" w:rsidP="00354087">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2</w:t>
            </w:r>
          </w:p>
        </w:tc>
        <w:tc>
          <w:tcPr>
            <w:tcW w:w="1020" w:type="dxa"/>
          </w:tcPr>
          <w:p w:rsidR="002B0F2D" w:rsidRPr="002F6FB0" w:rsidRDefault="002B0F2D" w:rsidP="00354087">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3</w:t>
            </w:r>
          </w:p>
        </w:tc>
        <w:tc>
          <w:tcPr>
            <w:tcW w:w="733" w:type="dxa"/>
          </w:tcPr>
          <w:p w:rsidR="002B0F2D" w:rsidRPr="002F6FB0" w:rsidRDefault="002B0F2D" w:rsidP="00354087">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4</w:t>
            </w:r>
          </w:p>
        </w:tc>
        <w:tc>
          <w:tcPr>
            <w:tcW w:w="741" w:type="dxa"/>
          </w:tcPr>
          <w:p w:rsidR="002B0F2D" w:rsidRPr="002F6FB0" w:rsidRDefault="002B0F2D" w:rsidP="00354087">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5</w:t>
            </w:r>
          </w:p>
        </w:tc>
        <w:tc>
          <w:tcPr>
            <w:tcW w:w="737" w:type="dxa"/>
          </w:tcPr>
          <w:p w:rsidR="002B0F2D" w:rsidRPr="002F6FB0" w:rsidRDefault="002B0F2D" w:rsidP="00354087">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6</w:t>
            </w:r>
          </w:p>
        </w:tc>
        <w:tc>
          <w:tcPr>
            <w:tcW w:w="1756" w:type="dxa"/>
          </w:tcPr>
          <w:p w:rsidR="002B0F2D" w:rsidRPr="002F6FB0" w:rsidRDefault="002B0F2D" w:rsidP="00354087">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7</w:t>
            </w:r>
          </w:p>
        </w:tc>
        <w:tc>
          <w:tcPr>
            <w:tcW w:w="4052" w:type="dxa"/>
          </w:tcPr>
          <w:p w:rsidR="002B0F2D" w:rsidRPr="002F6FB0" w:rsidRDefault="002B0F2D" w:rsidP="00354087">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8</w:t>
            </w:r>
          </w:p>
        </w:tc>
        <w:tc>
          <w:tcPr>
            <w:tcW w:w="2551" w:type="dxa"/>
          </w:tcPr>
          <w:p w:rsidR="002B0F2D" w:rsidRPr="002F6FB0" w:rsidRDefault="002B0F2D" w:rsidP="00354087">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9</w:t>
            </w:r>
          </w:p>
        </w:tc>
      </w:tr>
      <w:tr w:rsidR="005C0E73" w:rsidRPr="002F6FB0" w:rsidTr="002F6FB0">
        <w:trPr>
          <w:trHeight w:val="20"/>
          <w:jc w:val="center"/>
        </w:trPr>
        <w:tc>
          <w:tcPr>
            <w:tcW w:w="2835" w:type="dxa"/>
          </w:tcPr>
          <w:p w:rsidR="005C0E73" w:rsidRPr="002F6FB0" w:rsidRDefault="002B0F2D"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к категории малообеспеченных и попавших в трудные жизненные ситуации</w:t>
            </w: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внебюджетные средства</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4.3. Организационная, материальная, информационная поддержка и развитие центров бесплатной юридической помощи </w:t>
            </w:r>
            <w:r w:rsidR="002F6FB0">
              <w:rPr>
                <w:rFonts w:ascii="Times New Roman" w:hAnsi="Times New Roman" w:cs="Times New Roman"/>
                <w:sz w:val="24"/>
                <w:szCs w:val="24"/>
              </w:rPr>
              <w:t>«</w:t>
            </w:r>
            <w:r w:rsidRPr="002F6FB0">
              <w:rPr>
                <w:rFonts w:ascii="Times New Roman" w:hAnsi="Times New Roman" w:cs="Times New Roman"/>
                <w:sz w:val="24"/>
                <w:szCs w:val="24"/>
              </w:rPr>
              <w:t>Сумелекчи-1</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и </w:t>
            </w:r>
            <w:r w:rsidR="002F6FB0">
              <w:rPr>
                <w:rFonts w:ascii="Times New Roman" w:hAnsi="Times New Roman" w:cs="Times New Roman"/>
                <w:sz w:val="24"/>
                <w:szCs w:val="24"/>
              </w:rPr>
              <w:t>«</w:t>
            </w:r>
            <w:r w:rsidRPr="002F6FB0">
              <w:rPr>
                <w:rFonts w:ascii="Times New Roman" w:hAnsi="Times New Roman" w:cs="Times New Roman"/>
                <w:sz w:val="24"/>
                <w:szCs w:val="24"/>
              </w:rPr>
              <w:t>Сумелекчи-2</w:t>
            </w:r>
            <w:r w:rsidR="002F6FB0">
              <w:rPr>
                <w:rFonts w:ascii="Times New Roman" w:hAnsi="Times New Roman" w:cs="Times New Roman"/>
                <w:sz w:val="24"/>
                <w:szCs w:val="24"/>
              </w:rPr>
              <w:t>»</w:t>
            </w: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итого</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73,0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92,0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76,0</w:t>
            </w:r>
          </w:p>
        </w:tc>
        <w:tc>
          <w:tcPr>
            <w:tcW w:w="1756"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ежегодно</w:t>
            </w:r>
          </w:p>
        </w:tc>
        <w:tc>
          <w:tcPr>
            <w:tcW w:w="4052"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Министерство юстиции Республики Тыва, ООО </w:t>
            </w:r>
            <w:r w:rsidR="002F6FB0">
              <w:rPr>
                <w:rFonts w:ascii="Times New Roman" w:hAnsi="Times New Roman" w:cs="Times New Roman"/>
                <w:sz w:val="24"/>
                <w:szCs w:val="24"/>
              </w:rPr>
              <w:t>«</w:t>
            </w:r>
            <w:r w:rsidRPr="002F6FB0">
              <w:rPr>
                <w:rFonts w:ascii="Times New Roman" w:hAnsi="Times New Roman" w:cs="Times New Roman"/>
                <w:sz w:val="24"/>
                <w:szCs w:val="24"/>
              </w:rPr>
              <w:t>Консультант-Тува</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(по согласованию)</w:t>
            </w:r>
          </w:p>
        </w:tc>
        <w:tc>
          <w:tcPr>
            <w:tcW w:w="2551"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число лиц, получивших бесплатную квалифицированную юридическую помощь:</w:t>
            </w:r>
          </w:p>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2022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4000 чел.;</w:t>
            </w:r>
          </w:p>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2023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4600 чел.;</w:t>
            </w:r>
          </w:p>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2024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5200 чел.</w:t>
            </w: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федеральный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республиканский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73,0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92,0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76,0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местный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внебюджетные средства</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4.4. Проведение мероприятий по оказанию бесплатной юридической помощи по актуальным правовым вопросам с привлечением практикующих юристов, адвокатов и специалистов в соответствующей сфере</w:t>
            </w: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итого</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30,0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ежеквартально</w:t>
            </w:r>
          </w:p>
        </w:tc>
        <w:tc>
          <w:tcPr>
            <w:tcW w:w="4052" w:type="dxa"/>
            <w:vMerge w:val="restart"/>
          </w:tcPr>
          <w:p w:rsidR="005C0E73" w:rsidRPr="002F6FB0" w:rsidRDefault="005C0E73" w:rsidP="006D0E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Министерство юстиции Республики Тыва, Министерство </w:t>
            </w:r>
            <w:r w:rsidR="006D0EB0">
              <w:rPr>
                <w:rFonts w:ascii="Times New Roman" w:hAnsi="Times New Roman" w:cs="Times New Roman"/>
                <w:sz w:val="24"/>
                <w:szCs w:val="24"/>
              </w:rPr>
              <w:t xml:space="preserve">цифрового развития </w:t>
            </w:r>
            <w:r w:rsidRPr="002F6FB0">
              <w:rPr>
                <w:rFonts w:ascii="Times New Roman" w:hAnsi="Times New Roman" w:cs="Times New Roman"/>
                <w:sz w:val="24"/>
                <w:szCs w:val="24"/>
              </w:rPr>
              <w:t xml:space="preserve">Республики Тыва, органы исполнительной власти Республики Тыва, негосударственная некоммерческая организация </w:t>
            </w:r>
            <w:r w:rsidR="002F6FB0">
              <w:rPr>
                <w:rFonts w:ascii="Times New Roman" w:hAnsi="Times New Roman" w:cs="Times New Roman"/>
                <w:sz w:val="24"/>
                <w:szCs w:val="24"/>
              </w:rPr>
              <w:t>«</w:t>
            </w:r>
            <w:r w:rsidRPr="002F6FB0">
              <w:rPr>
                <w:rFonts w:ascii="Times New Roman" w:hAnsi="Times New Roman" w:cs="Times New Roman"/>
                <w:sz w:val="24"/>
                <w:szCs w:val="24"/>
              </w:rPr>
              <w:t>Адвокатская палата Республики Тыва</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(по согласованию), региональное отделение Всероссийской общественной организации </w:t>
            </w:r>
            <w:r w:rsidR="002F6FB0">
              <w:rPr>
                <w:rFonts w:ascii="Times New Roman" w:hAnsi="Times New Roman" w:cs="Times New Roman"/>
                <w:sz w:val="24"/>
                <w:szCs w:val="24"/>
              </w:rPr>
              <w:t>«</w:t>
            </w:r>
            <w:r w:rsidRPr="002F6FB0">
              <w:rPr>
                <w:rFonts w:ascii="Times New Roman" w:hAnsi="Times New Roman" w:cs="Times New Roman"/>
                <w:sz w:val="24"/>
                <w:szCs w:val="24"/>
              </w:rPr>
              <w:t>Ассоциация юристов России</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по Республике Тыва (по согласованию)</w:t>
            </w:r>
          </w:p>
        </w:tc>
        <w:tc>
          <w:tcPr>
            <w:tcW w:w="2551"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число лиц, получивших бесплатную квалифицированную юридическую помощь:</w:t>
            </w:r>
          </w:p>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2022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4000 чел.;</w:t>
            </w:r>
          </w:p>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2023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4600 чел.;</w:t>
            </w:r>
          </w:p>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2024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5200 чел.</w:t>
            </w: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федеральный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республиканский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30,0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местный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внебюджетные средства</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4.5. Проведение республиканского конкурса среди органов исполнительной власти Республики Тыва и государственных учреждений Республики Тыва на лучшее оказание бесплатной юридической помощи</w:t>
            </w: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итого</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val="restart"/>
          </w:tcPr>
          <w:p w:rsidR="006D0E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IV квартал, </w:t>
            </w:r>
          </w:p>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ежегодно</w:t>
            </w:r>
          </w:p>
        </w:tc>
        <w:tc>
          <w:tcPr>
            <w:tcW w:w="4052"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Министерство юстиции Республики Тыва, органы исполнительной власти Республики Тыва</w:t>
            </w:r>
          </w:p>
        </w:tc>
        <w:tc>
          <w:tcPr>
            <w:tcW w:w="2551" w:type="dxa"/>
            <w:vMerge w:val="restart"/>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число лиц, получивших бесплатную квалифицированную юридическую помощь:</w:t>
            </w:r>
          </w:p>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2022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4000 чел.;</w:t>
            </w:r>
          </w:p>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2023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4600 чел.;</w:t>
            </w:r>
          </w:p>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2024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5200 чел.</w:t>
            </w: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федеральный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республиканский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местный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внебюджетные средства</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val="restart"/>
          </w:tcPr>
          <w:p w:rsidR="005C0E73" w:rsidRPr="002F6FB0" w:rsidRDefault="00991C20"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lastRenderedPageBreak/>
              <w:t>4.6</w:t>
            </w:r>
            <w:r w:rsidR="005C0E73" w:rsidRPr="002F6FB0">
              <w:rPr>
                <w:rFonts w:ascii="Times New Roman" w:hAnsi="Times New Roman" w:cs="Times New Roman"/>
                <w:sz w:val="24"/>
                <w:szCs w:val="24"/>
              </w:rPr>
              <w:t>. Создание центров правовой информации на базе библиотек Республики Тыва</w:t>
            </w: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итого</w:t>
            </w:r>
          </w:p>
        </w:tc>
        <w:tc>
          <w:tcPr>
            <w:tcW w:w="1020" w:type="dxa"/>
          </w:tcPr>
          <w:p w:rsidR="005C0E73" w:rsidRPr="002F6FB0" w:rsidRDefault="00991C20"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81,6</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81,6</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val="restart"/>
          </w:tcPr>
          <w:p w:rsidR="005C0E73" w:rsidRPr="002F6FB0" w:rsidRDefault="00991C20"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2022 г. </w:t>
            </w:r>
          </w:p>
        </w:tc>
        <w:tc>
          <w:tcPr>
            <w:tcW w:w="4052" w:type="dxa"/>
            <w:vMerge w:val="restart"/>
          </w:tcPr>
          <w:p w:rsidR="005C0E73" w:rsidRPr="002F6FB0" w:rsidRDefault="00991C20"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Министерство юстиции Республики Тыва, Министерство культуры Республики Тыва, ООО </w:t>
            </w:r>
            <w:r w:rsidR="002F6FB0">
              <w:rPr>
                <w:rFonts w:ascii="Times New Roman" w:hAnsi="Times New Roman" w:cs="Times New Roman"/>
                <w:sz w:val="24"/>
                <w:szCs w:val="24"/>
              </w:rPr>
              <w:t>«</w:t>
            </w:r>
            <w:r w:rsidRPr="002F6FB0">
              <w:rPr>
                <w:rFonts w:ascii="Times New Roman" w:hAnsi="Times New Roman" w:cs="Times New Roman"/>
                <w:sz w:val="24"/>
                <w:szCs w:val="24"/>
              </w:rPr>
              <w:t>Консультант-Тува</w:t>
            </w:r>
            <w:r w:rsidR="002F6FB0">
              <w:rPr>
                <w:rFonts w:ascii="Times New Roman" w:hAnsi="Times New Roman" w:cs="Times New Roman"/>
                <w:sz w:val="24"/>
                <w:szCs w:val="24"/>
              </w:rPr>
              <w:t>»</w:t>
            </w:r>
            <w:r w:rsidRPr="002F6FB0">
              <w:rPr>
                <w:rFonts w:ascii="Times New Roman" w:hAnsi="Times New Roman" w:cs="Times New Roman"/>
                <w:sz w:val="24"/>
                <w:szCs w:val="24"/>
              </w:rPr>
              <w:t xml:space="preserve"> (по согласованию)</w:t>
            </w:r>
          </w:p>
        </w:tc>
        <w:tc>
          <w:tcPr>
            <w:tcW w:w="2551" w:type="dxa"/>
            <w:vMerge w:val="restart"/>
          </w:tcPr>
          <w:p w:rsidR="00991C20" w:rsidRPr="002F6FB0" w:rsidRDefault="00991C20"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число лиц, получивших бесплатную квалифицированную юридическую помощь:</w:t>
            </w:r>
          </w:p>
          <w:p w:rsidR="00991C20" w:rsidRPr="002F6FB0" w:rsidRDefault="00991C20"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2022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4000 чел.;</w:t>
            </w:r>
          </w:p>
          <w:p w:rsidR="00991C20" w:rsidRPr="002F6FB0" w:rsidRDefault="00991C20"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2023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4600 чел.;</w:t>
            </w:r>
          </w:p>
          <w:p w:rsidR="005C0E73" w:rsidRPr="002F6FB0" w:rsidRDefault="00991C20"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 xml:space="preserve">к 2024 г. </w:t>
            </w:r>
            <w:r w:rsidR="006D0EB0">
              <w:rPr>
                <w:rFonts w:ascii="Times New Roman" w:hAnsi="Times New Roman" w:cs="Times New Roman"/>
                <w:sz w:val="24"/>
                <w:szCs w:val="24"/>
              </w:rPr>
              <w:t>–</w:t>
            </w:r>
            <w:r w:rsidRPr="002F6FB0">
              <w:rPr>
                <w:rFonts w:ascii="Times New Roman" w:hAnsi="Times New Roman" w:cs="Times New Roman"/>
                <w:sz w:val="24"/>
                <w:szCs w:val="24"/>
              </w:rPr>
              <w:t xml:space="preserve"> 5200 чел</w:t>
            </w:r>
            <w:r w:rsidR="005A0541">
              <w:rPr>
                <w:rFonts w:ascii="Times New Roman" w:hAnsi="Times New Roman" w:cs="Times New Roman"/>
                <w:sz w:val="24"/>
                <w:szCs w:val="24"/>
              </w:rPr>
              <w:t>.</w:t>
            </w: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федеральный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республиканский бюджет</w:t>
            </w:r>
          </w:p>
        </w:tc>
        <w:tc>
          <w:tcPr>
            <w:tcW w:w="1020" w:type="dxa"/>
          </w:tcPr>
          <w:p w:rsidR="005C0E73" w:rsidRPr="002F6FB0" w:rsidRDefault="00991C20"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81,6</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81,6</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местный бюджет</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5C0E73" w:rsidRPr="002F6FB0" w:rsidTr="002F6FB0">
        <w:trPr>
          <w:trHeight w:val="20"/>
          <w:jc w:val="center"/>
        </w:trPr>
        <w:tc>
          <w:tcPr>
            <w:tcW w:w="2835"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1558" w:type="dxa"/>
          </w:tcPr>
          <w:p w:rsidR="005C0E73" w:rsidRPr="002F6FB0" w:rsidRDefault="005C0E73"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внебюджетные средства</w:t>
            </w:r>
          </w:p>
        </w:tc>
        <w:tc>
          <w:tcPr>
            <w:tcW w:w="1020"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5C0E73" w:rsidRPr="002F6FB0" w:rsidRDefault="005C0E73"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4052" w:type="dxa"/>
            <w:vMerge/>
          </w:tcPr>
          <w:p w:rsidR="005C0E73" w:rsidRPr="002F6FB0" w:rsidRDefault="005C0E73" w:rsidP="002F6FB0">
            <w:pPr>
              <w:spacing w:after="0" w:line="240" w:lineRule="auto"/>
              <w:contextualSpacing/>
              <w:rPr>
                <w:rFonts w:ascii="Times New Roman" w:hAnsi="Times New Roman" w:cs="Times New Roman"/>
                <w:sz w:val="24"/>
                <w:szCs w:val="24"/>
              </w:rPr>
            </w:pPr>
          </w:p>
        </w:tc>
        <w:tc>
          <w:tcPr>
            <w:tcW w:w="2551" w:type="dxa"/>
            <w:vMerge/>
          </w:tcPr>
          <w:p w:rsidR="005C0E73" w:rsidRPr="002F6FB0" w:rsidRDefault="005C0E73" w:rsidP="002F6FB0">
            <w:pPr>
              <w:spacing w:after="0" w:line="240" w:lineRule="auto"/>
              <w:contextualSpacing/>
              <w:rPr>
                <w:rFonts w:ascii="Times New Roman" w:hAnsi="Times New Roman" w:cs="Times New Roman"/>
                <w:sz w:val="24"/>
                <w:szCs w:val="24"/>
              </w:rPr>
            </w:pPr>
          </w:p>
        </w:tc>
      </w:tr>
      <w:tr w:rsidR="00A63E87" w:rsidRPr="002F6FB0" w:rsidTr="002F6FB0">
        <w:trPr>
          <w:trHeight w:val="20"/>
          <w:jc w:val="center"/>
        </w:trPr>
        <w:tc>
          <w:tcPr>
            <w:tcW w:w="2835" w:type="dxa"/>
            <w:vMerge w:val="restart"/>
          </w:tcPr>
          <w:p w:rsidR="00A63E87" w:rsidRPr="002F6FB0" w:rsidRDefault="00A63E87"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Всего по Программе</w:t>
            </w:r>
          </w:p>
        </w:tc>
        <w:tc>
          <w:tcPr>
            <w:tcW w:w="1558" w:type="dxa"/>
          </w:tcPr>
          <w:p w:rsidR="00A63E87" w:rsidRPr="002F6FB0" w:rsidRDefault="00A63E87"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итого</w:t>
            </w:r>
          </w:p>
        </w:tc>
        <w:tc>
          <w:tcPr>
            <w:tcW w:w="1020" w:type="dxa"/>
          </w:tcPr>
          <w:p w:rsidR="00A63E87" w:rsidRPr="002F6FB0" w:rsidRDefault="00A63E87"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2381,1</w:t>
            </w:r>
          </w:p>
        </w:tc>
        <w:tc>
          <w:tcPr>
            <w:tcW w:w="733" w:type="dxa"/>
          </w:tcPr>
          <w:p w:rsidR="00A63E87" w:rsidRPr="002F6FB0" w:rsidRDefault="00A63E87"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876,1</w:t>
            </w:r>
          </w:p>
        </w:tc>
        <w:tc>
          <w:tcPr>
            <w:tcW w:w="741" w:type="dxa"/>
          </w:tcPr>
          <w:p w:rsidR="00A63E87" w:rsidRPr="002F6FB0" w:rsidRDefault="00A63E87"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823,0</w:t>
            </w:r>
          </w:p>
        </w:tc>
        <w:tc>
          <w:tcPr>
            <w:tcW w:w="737" w:type="dxa"/>
          </w:tcPr>
          <w:p w:rsidR="00A63E87" w:rsidRPr="002F6FB0" w:rsidRDefault="00A63E87"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682</w:t>
            </w:r>
          </w:p>
        </w:tc>
        <w:tc>
          <w:tcPr>
            <w:tcW w:w="1756" w:type="dxa"/>
            <w:vMerge w:val="restart"/>
          </w:tcPr>
          <w:p w:rsidR="00A63E87" w:rsidRPr="002F6FB0" w:rsidRDefault="00A63E87" w:rsidP="002F6FB0">
            <w:pPr>
              <w:spacing w:after="0" w:line="240" w:lineRule="auto"/>
              <w:contextualSpacing/>
              <w:rPr>
                <w:rFonts w:ascii="Times New Roman" w:hAnsi="Times New Roman" w:cs="Times New Roman"/>
                <w:sz w:val="24"/>
                <w:szCs w:val="24"/>
              </w:rPr>
            </w:pPr>
          </w:p>
        </w:tc>
        <w:tc>
          <w:tcPr>
            <w:tcW w:w="4052" w:type="dxa"/>
            <w:vMerge w:val="restart"/>
          </w:tcPr>
          <w:p w:rsidR="00A63E87" w:rsidRPr="002F6FB0" w:rsidRDefault="00A63E87" w:rsidP="002F6FB0">
            <w:pPr>
              <w:spacing w:after="0" w:line="240" w:lineRule="auto"/>
              <w:contextualSpacing/>
              <w:rPr>
                <w:rFonts w:ascii="Times New Roman" w:hAnsi="Times New Roman" w:cs="Times New Roman"/>
                <w:sz w:val="24"/>
                <w:szCs w:val="24"/>
              </w:rPr>
            </w:pPr>
          </w:p>
        </w:tc>
        <w:tc>
          <w:tcPr>
            <w:tcW w:w="2551" w:type="dxa"/>
            <w:vMerge w:val="restart"/>
          </w:tcPr>
          <w:p w:rsidR="00A63E87" w:rsidRPr="002F6FB0" w:rsidRDefault="00A63E87" w:rsidP="002F6FB0">
            <w:pPr>
              <w:spacing w:after="0" w:line="240" w:lineRule="auto"/>
              <w:contextualSpacing/>
              <w:rPr>
                <w:rFonts w:ascii="Times New Roman" w:hAnsi="Times New Roman" w:cs="Times New Roman"/>
                <w:sz w:val="24"/>
                <w:szCs w:val="24"/>
              </w:rPr>
            </w:pPr>
          </w:p>
        </w:tc>
      </w:tr>
      <w:tr w:rsidR="00A63E87" w:rsidRPr="002F6FB0" w:rsidTr="002F6FB0">
        <w:trPr>
          <w:trHeight w:val="20"/>
          <w:jc w:val="center"/>
        </w:trPr>
        <w:tc>
          <w:tcPr>
            <w:tcW w:w="2835" w:type="dxa"/>
            <w:vMerge/>
          </w:tcPr>
          <w:p w:rsidR="00A63E87" w:rsidRPr="002F6FB0" w:rsidRDefault="00A63E87" w:rsidP="002F6FB0">
            <w:pPr>
              <w:spacing w:after="0" w:line="240" w:lineRule="auto"/>
              <w:contextualSpacing/>
              <w:rPr>
                <w:rFonts w:ascii="Times New Roman" w:hAnsi="Times New Roman" w:cs="Times New Roman"/>
                <w:sz w:val="24"/>
                <w:szCs w:val="24"/>
              </w:rPr>
            </w:pPr>
          </w:p>
        </w:tc>
        <w:tc>
          <w:tcPr>
            <w:tcW w:w="1558" w:type="dxa"/>
          </w:tcPr>
          <w:p w:rsidR="00A63E87" w:rsidRPr="002F6FB0" w:rsidRDefault="00A63E87"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федеральный бюджет</w:t>
            </w:r>
          </w:p>
        </w:tc>
        <w:tc>
          <w:tcPr>
            <w:tcW w:w="1020" w:type="dxa"/>
          </w:tcPr>
          <w:p w:rsidR="00A63E87" w:rsidRPr="002F6FB0" w:rsidRDefault="00A63E87"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A63E87" w:rsidRPr="002F6FB0" w:rsidRDefault="00A63E87"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A63E87" w:rsidRPr="002F6FB0" w:rsidRDefault="00A63E87"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A63E87" w:rsidRPr="002F6FB0" w:rsidRDefault="00A63E87"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A63E87" w:rsidRPr="002F6FB0" w:rsidRDefault="00A63E87" w:rsidP="002F6FB0">
            <w:pPr>
              <w:spacing w:after="0" w:line="240" w:lineRule="auto"/>
              <w:contextualSpacing/>
              <w:rPr>
                <w:rFonts w:ascii="Times New Roman" w:hAnsi="Times New Roman" w:cs="Times New Roman"/>
                <w:sz w:val="24"/>
                <w:szCs w:val="24"/>
              </w:rPr>
            </w:pPr>
          </w:p>
        </w:tc>
        <w:tc>
          <w:tcPr>
            <w:tcW w:w="4052" w:type="dxa"/>
            <w:vMerge/>
          </w:tcPr>
          <w:p w:rsidR="00A63E87" w:rsidRPr="002F6FB0" w:rsidRDefault="00A63E87" w:rsidP="002F6FB0">
            <w:pPr>
              <w:spacing w:after="0" w:line="240" w:lineRule="auto"/>
              <w:contextualSpacing/>
              <w:rPr>
                <w:rFonts w:ascii="Times New Roman" w:hAnsi="Times New Roman" w:cs="Times New Roman"/>
                <w:sz w:val="24"/>
                <w:szCs w:val="24"/>
              </w:rPr>
            </w:pPr>
          </w:p>
        </w:tc>
        <w:tc>
          <w:tcPr>
            <w:tcW w:w="2551" w:type="dxa"/>
            <w:vMerge/>
          </w:tcPr>
          <w:p w:rsidR="00A63E87" w:rsidRPr="002F6FB0" w:rsidRDefault="00A63E87" w:rsidP="002F6FB0">
            <w:pPr>
              <w:spacing w:after="0" w:line="240" w:lineRule="auto"/>
              <w:contextualSpacing/>
              <w:rPr>
                <w:rFonts w:ascii="Times New Roman" w:hAnsi="Times New Roman" w:cs="Times New Roman"/>
                <w:sz w:val="24"/>
                <w:szCs w:val="24"/>
              </w:rPr>
            </w:pPr>
          </w:p>
        </w:tc>
      </w:tr>
      <w:tr w:rsidR="00A63E87" w:rsidRPr="002F6FB0" w:rsidTr="002F6FB0">
        <w:trPr>
          <w:trHeight w:val="20"/>
          <w:jc w:val="center"/>
        </w:trPr>
        <w:tc>
          <w:tcPr>
            <w:tcW w:w="2835" w:type="dxa"/>
            <w:vMerge/>
          </w:tcPr>
          <w:p w:rsidR="00A63E87" w:rsidRPr="002F6FB0" w:rsidRDefault="00A63E87" w:rsidP="002F6FB0">
            <w:pPr>
              <w:spacing w:after="0" w:line="240" w:lineRule="auto"/>
              <w:contextualSpacing/>
              <w:rPr>
                <w:rFonts w:ascii="Times New Roman" w:hAnsi="Times New Roman" w:cs="Times New Roman"/>
                <w:sz w:val="24"/>
                <w:szCs w:val="24"/>
              </w:rPr>
            </w:pPr>
          </w:p>
        </w:tc>
        <w:tc>
          <w:tcPr>
            <w:tcW w:w="1558" w:type="dxa"/>
          </w:tcPr>
          <w:p w:rsidR="00A63E87" w:rsidRPr="002F6FB0" w:rsidRDefault="00A63E87"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республиканский бюджет</w:t>
            </w:r>
          </w:p>
        </w:tc>
        <w:tc>
          <w:tcPr>
            <w:tcW w:w="1020" w:type="dxa"/>
          </w:tcPr>
          <w:p w:rsidR="00A63E87" w:rsidRPr="002F6FB0" w:rsidRDefault="00A63E87"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2381,1</w:t>
            </w:r>
          </w:p>
        </w:tc>
        <w:tc>
          <w:tcPr>
            <w:tcW w:w="733" w:type="dxa"/>
          </w:tcPr>
          <w:p w:rsidR="00A63E87" w:rsidRPr="002F6FB0" w:rsidRDefault="00A63E87"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876,1</w:t>
            </w:r>
          </w:p>
        </w:tc>
        <w:tc>
          <w:tcPr>
            <w:tcW w:w="741" w:type="dxa"/>
          </w:tcPr>
          <w:p w:rsidR="00A63E87" w:rsidRPr="002F6FB0" w:rsidRDefault="00A63E87"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823,0</w:t>
            </w:r>
          </w:p>
        </w:tc>
        <w:tc>
          <w:tcPr>
            <w:tcW w:w="737" w:type="dxa"/>
          </w:tcPr>
          <w:p w:rsidR="00A63E87" w:rsidRPr="002F6FB0" w:rsidRDefault="00A63E87"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682</w:t>
            </w:r>
          </w:p>
        </w:tc>
        <w:tc>
          <w:tcPr>
            <w:tcW w:w="1756" w:type="dxa"/>
            <w:vMerge/>
          </w:tcPr>
          <w:p w:rsidR="00A63E87" w:rsidRPr="002F6FB0" w:rsidRDefault="00A63E87" w:rsidP="002F6FB0">
            <w:pPr>
              <w:spacing w:after="0" w:line="240" w:lineRule="auto"/>
              <w:contextualSpacing/>
              <w:rPr>
                <w:rFonts w:ascii="Times New Roman" w:hAnsi="Times New Roman" w:cs="Times New Roman"/>
                <w:sz w:val="24"/>
                <w:szCs w:val="24"/>
              </w:rPr>
            </w:pPr>
          </w:p>
        </w:tc>
        <w:tc>
          <w:tcPr>
            <w:tcW w:w="4052" w:type="dxa"/>
            <w:vMerge/>
          </w:tcPr>
          <w:p w:rsidR="00A63E87" w:rsidRPr="002F6FB0" w:rsidRDefault="00A63E87" w:rsidP="002F6FB0">
            <w:pPr>
              <w:spacing w:after="0" w:line="240" w:lineRule="auto"/>
              <w:contextualSpacing/>
              <w:rPr>
                <w:rFonts w:ascii="Times New Roman" w:hAnsi="Times New Roman" w:cs="Times New Roman"/>
                <w:sz w:val="24"/>
                <w:szCs w:val="24"/>
              </w:rPr>
            </w:pPr>
          </w:p>
        </w:tc>
        <w:tc>
          <w:tcPr>
            <w:tcW w:w="2551" w:type="dxa"/>
            <w:vMerge/>
          </w:tcPr>
          <w:p w:rsidR="00A63E87" w:rsidRPr="002F6FB0" w:rsidRDefault="00A63E87" w:rsidP="002F6FB0">
            <w:pPr>
              <w:spacing w:after="0" w:line="240" w:lineRule="auto"/>
              <w:contextualSpacing/>
              <w:rPr>
                <w:rFonts w:ascii="Times New Roman" w:hAnsi="Times New Roman" w:cs="Times New Roman"/>
                <w:sz w:val="24"/>
                <w:szCs w:val="24"/>
              </w:rPr>
            </w:pPr>
          </w:p>
        </w:tc>
      </w:tr>
      <w:tr w:rsidR="00A63E87" w:rsidRPr="002F6FB0" w:rsidTr="002F6FB0">
        <w:trPr>
          <w:trHeight w:val="20"/>
          <w:jc w:val="center"/>
        </w:trPr>
        <w:tc>
          <w:tcPr>
            <w:tcW w:w="2835" w:type="dxa"/>
            <w:vMerge/>
          </w:tcPr>
          <w:p w:rsidR="00A63E87" w:rsidRPr="002F6FB0" w:rsidRDefault="00A63E87" w:rsidP="002F6FB0">
            <w:pPr>
              <w:spacing w:after="0" w:line="240" w:lineRule="auto"/>
              <w:contextualSpacing/>
              <w:rPr>
                <w:rFonts w:ascii="Times New Roman" w:hAnsi="Times New Roman" w:cs="Times New Roman"/>
                <w:sz w:val="24"/>
                <w:szCs w:val="24"/>
              </w:rPr>
            </w:pPr>
          </w:p>
        </w:tc>
        <w:tc>
          <w:tcPr>
            <w:tcW w:w="1558" w:type="dxa"/>
          </w:tcPr>
          <w:p w:rsidR="00A63E87" w:rsidRPr="002F6FB0" w:rsidRDefault="00A63E87"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местный бюджет</w:t>
            </w:r>
          </w:p>
        </w:tc>
        <w:tc>
          <w:tcPr>
            <w:tcW w:w="1020" w:type="dxa"/>
          </w:tcPr>
          <w:p w:rsidR="00A63E87" w:rsidRPr="002F6FB0" w:rsidRDefault="00A63E87"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A63E87" w:rsidRPr="002F6FB0" w:rsidRDefault="00A63E87"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A63E87" w:rsidRPr="002F6FB0" w:rsidRDefault="00A63E87"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A63E87" w:rsidRPr="002F6FB0" w:rsidRDefault="00A63E87"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A63E87" w:rsidRPr="002F6FB0" w:rsidRDefault="00A63E87" w:rsidP="002F6FB0">
            <w:pPr>
              <w:spacing w:after="0" w:line="240" w:lineRule="auto"/>
              <w:contextualSpacing/>
              <w:rPr>
                <w:rFonts w:ascii="Times New Roman" w:hAnsi="Times New Roman" w:cs="Times New Roman"/>
                <w:sz w:val="24"/>
                <w:szCs w:val="24"/>
              </w:rPr>
            </w:pPr>
          </w:p>
        </w:tc>
        <w:tc>
          <w:tcPr>
            <w:tcW w:w="4052" w:type="dxa"/>
            <w:vMerge/>
          </w:tcPr>
          <w:p w:rsidR="00A63E87" w:rsidRPr="002F6FB0" w:rsidRDefault="00A63E87" w:rsidP="002F6FB0">
            <w:pPr>
              <w:spacing w:after="0" w:line="240" w:lineRule="auto"/>
              <w:contextualSpacing/>
              <w:rPr>
                <w:rFonts w:ascii="Times New Roman" w:hAnsi="Times New Roman" w:cs="Times New Roman"/>
                <w:sz w:val="24"/>
                <w:szCs w:val="24"/>
              </w:rPr>
            </w:pPr>
          </w:p>
        </w:tc>
        <w:tc>
          <w:tcPr>
            <w:tcW w:w="2551" w:type="dxa"/>
            <w:vMerge/>
          </w:tcPr>
          <w:p w:rsidR="00A63E87" w:rsidRPr="002F6FB0" w:rsidRDefault="00A63E87" w:rsidP="002F6FB0">
            <w:pPr>
              <w:spacing w:after="0" w:line="240" w:lineRule="auto"/>
              <w:contextualSpacing/>
              <w:rPr>
                <w:rFonts w:ascii="Times New Roman" w:hAnsi="Times New Roman" w:cs="Times New Roman"/>
                <w:sz w:val="24"/>
                <w:szCs w:val="24"/>
              </w:rPr>
            </w:pPr>
          </w:p>
        </w:tc>
      </w:tr>
      <w:tr w:rsidR="00A63E87" w:rsidRPr="002F6FB0" w:rsidTr="002F6FB0">
        <w:trPr>
          <w:trHeight w:val="20"/>
          <w:jc w:val="center"/>
        </w:trPr>
        <w:tc>
          <w:tcPr>
            <w:tcW w:w="2835" w:type="dxa"/>
            <w:vMerge/>
          </w:tcPr>
          <w:p w:rsidR="00A63E87" w:rsidRPr="002F6FB0" w:rsidRDefault="00A63E87" w:rsidP="002F6FB0">
            <w:pPr>
              <w:spacing w:after="0" w:line="240" w:lineRule="auto"/>
              <w:contextualSpacing/>
              <w:rPr>
                <w:rFonts w:ascii="Times New Roman" w:hAnsi="Times New Roman" w:cs="Times New Roman"/>
                <w:sz w:val="24"/>
                <w:szCs w:val="24"/>
              </w:rPr>
            </w:pPr>
          </w:p>
        </w:tc>
        <w:tc>
          <w:tcPr>
            <w:tcW w:w="1558" w:type="dxa"/>
          </w:tcPr>
          <w:p w:rsidR="00A63E87" w:rsidRPr="002F6FB0" w:rsidRDefault="00A63E87" w:rsidP="002F6FB0">
            <w:pPr>
              <w:spacing w:after="0" w:line="240" w:lineRule="auto"/>
              <w:contextualSpacing/>
              <w:rPr>
                <w:rFonts w:ascii="Times New Roman" w:hAnsi="Times New Roman" w:cs="Times New Roman"/>
                <w:sz w:val="24"/>
                <w:szCs w:val="24"/>
              </w:rPr>
            </w:pPr>
            <w:r w:rsidRPr="002F6FB0">
              <w:rPr>
                <w:rFonts w:ascii="Times New Roman" w:hAnsi="Times New Roman" w:cs="Times New Roman"/>
                <w:sz w:val="24"/>
                <w:szCs w:val="24"/>
              </w:rPr>
              <w:t>внебюджетные средства</w:t>
            </w:r>
          </w:p>
        </w:tc>
        <w:tc>
          <w:tcPr>
            <w:tcW w:w="1020" w:type="dxa"/>
          </w:tcPr>
          <w:p w:rsidR="00A63E87" w:rsidRPr="002F6FB0" w:rsidRDefault="00A63E87"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3" w:type="dxa"/>
          </w:tcPr>
          <w:p w:rsidR="00A63E87" w:rsidRPr="002F6FB0" w:rsidRDefault="00A63E87"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41" w:type="dxa"/>
          </w:tcPr>
          <w:p w:rsidR="00A63E87" w:rsidRPr="002F6FB0" w:rsidRDefault="00A63E87"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737" w:type="dxa"/>
          </w:tcPr>
          <w:p w:rsidR="00A63E87" w:rsidRPr="002F6FB0" w:rsidRDefault="00A63E87" w:rsidP="002F6FB0">
            <w:pPr>
              <w:spacing w:after="0" w:line="240" w:lineRule="auto"/>
              <w:contextualSpacing/>
              <w:jc w:val="center"/>
              <w:rPr>
                <w:rFonts w:ascii="Times New Roman" w:hAnsi="Times New Roman" w:cs="Times New Roman"/>
                <w:sz w:val="24"/>
                <w:szCs w:val="24"/>
              </w:rPr>
            </w:pPr>
            <w:r w:rsidRPr="002F6FB0">
              <w:rPr>
                <w:rFonts w:ascii="Times New Roman" w:hAnsi="Times New Roman" w:cs="Times New Roman"/>
                <w:sz w:val="24"/>
                <w:szCs w:val="24"/>
              </w:rPr>
              <w:t>0</w:t>
            </w:r>
          </w:p>
        </w:tc>
        <w:tc>
          <w:tcPr>
            <w:tcW w:w="1756" w:type="dxa"/>
            <w:vMerge/>
          </w:tcPr>
          <w:p w:rsidR="00A63E87" w:rsidRPr="002F6FB0" w:rsidRDefault="00A63E87" w:rsidP="002F6FB0">
            <w:pPr>
              <w:spacing w:after="0" w:line="240" w:lineRule="auto"/>
              <w:contextualSpacing/>
              <w:rPr>
                <w:rFonts w:ascii="Times New Roman" w:hAnsi="Times New Roman" w:cs="Times New Roman"/>
                <w:sz w:val="24"/>
                <w:szCs w:val="24"/>
              </w:rPr>
            </w:pPr>
          </w:p>
        </w:tc>
        <w:tc>
          <w:tcPr>
            <w:tcW w:w="4052" w:type="dxa"/>
            <w:vMerge/>
          </w:tcPr>
          <w:p w:rsidR="00A63E87" w:rsidRPr="002F6FB0" w:rsidRDefault="00A63E87" w:rsidP="002F6FB0">
            <w:pPr>
              <w:spacing w:after="0" w:line="240" w:lineRule="auto"/>
              <w:contextualSpacing/>
              <w:rPr>
                <w:rFonts w:ascii="Times New Roman" w:hAnsi="Times New Roman" w:cs="Times New Roman"/>
                <w:sz w:val="24"/>
                <w:szCs w:val="24"/>
              </w:rPr>
            </w:pPr>
          </w:p>
        </w:tc>
        <w:tc>
          <w:tcPr>
            <w:tcW w:w="2551" w:type="dxa"/>
            <w:vMerge/>
          </w:tcPr>
          <w:p w:rsidR="00A63E87" w:rsidRPr="002F6FB0" w:rsidRDefault="00A63E87" w:rsidP="002F6FB0">
            <w:pPr>
              <w:spacing w:after="0" w:line="240" w:lineRule="auto"/>
              <w:contextualSpacing/>
              <w:rPr>
                <w:rFonts w:ascii="Times New Roman" w:hAnsi="Times New Roman" w:cs="Times New Roman"/>
                <w:sz w:val="24"/>
                <w:szCs w:val="24"/>
              </w:rPr>
            </w:pPr>
          </w:p>
        </w:tc>
      </w:tr>
    </w:tbl>
    <w:p w:rsidR="00553B92" w:rsidRDefault="00553B92" w:rsidP="00424419">
      <w:pPr>
        <w:widowControl w:val="0"/>
        <w:tabs>
          <w:tab w:val="left" w:pos="1003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D0EB0" w:rsidRDefault="006D0EB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E204D" w:rsidRPr="006D0EB0" w:rsidRDefault="00904DA1" w:rsidP="006D0EB0">
      <w:pPr>
        <w:spacing w:after="0" w:line="240" w:lineRule="auto"/>
        <w:ind w:left="10206"/>
        <w:jc w:val="center"/>
        <w:rPr>
          <w:rFonts w:ascii="Times New Roman" w:hAnsi="Times New Roman" w:cs="Times New Roman"/>
          <w:sz w:val="28"/>
          <w:szCs w:val="28"/>
        </w:rPr>
      </w:pPr>
      <w:r w:rsidRPr="006D0EB0">
        <w:rPr>
          <w:rFonts w:ascii="Times New Roman" w:hAnsi="Times New Roman" w:cs="Times New Roman"/>
          <w:sz w:val="28"/>
          <w:szCs w:val="28"/>
        </w:rPr>
        <w:lastRenderedPageBreak/>
        <w:t>Приложение №</w:t>
      </w:r>
      <w:r w:rsidR="001E204D" w:rsidRPr="006D0EB0">
        <w:rPr>
          <w:rFonts w:ascii="Times New Roman" w:hAnsi="Times New Roman" w:cs="Times New Roman"/>
          <w:sz w:val="28"/>
          <w:szCs w:val="28"/>
        </w:rPr>
        <w:t xml:space="preserve"> 2</w:t>
      </w:r>
    </w:p>
    <w:p w:rsidR="001E204D" w:rsidRPr="006D0EB0" w:rsidRDefault="001E204D" w:rsidP="006D0EB0">
      <w:pPr>
        <w:spacing w:after="0" w:line="240" w:lineRule="auto"/>
        <w:ind w:left="10206"/>
        <w:jc w:val="center"/>
        <w:rPr>
          <w:rFonts w:ascii="Times New Roman" w:hAnsi="Times New Roman" w:cs="Times New Roman"/>
          <w:sz w:val="28"/>
          <w:szCs w:val="28"/>
        </w:rPr>
      </w:pPr>
      <w:r w:rsidRPr="006D0EB0">
        <w:rPr>
          <w:rFonts w:ascii="Times New Roman" w:hAnsi="Times New Roman" w:cs="Times New Roman"/>
          <w:sz w:val="28"/>
          <w:szCs w:val="28"/>
        </w:rPr>
        <w:t>к государственной программе</w:t>
      </w:r>
      <w:r w:rsidR="006D0EB0">
        <w:rPr>
          <w:rFonts w:ascii="Times New Roman" w:hAnsi="Times New Roman" w:cs="Times New Roman"/>
          <w:sz w:val="28"/>
          <w:szCs w:val="28"/>
        </w:rPr>
        <w:t xml:space="preserve"> </w:t>
      </w:r>
      <w:r w:rsidRPr="006D0EB0">
        <w:rPr>
          <w:rFonts w:ascii="Times New Roman" w:hAnsi="Times New Roman" w:cs="Times New Roman"/>
          <w:sz w:val="28"/>
          <w:szCs w:val="28"/>
        </w:rPr>
        <w:t>Республики Тыва</w:t>
      </w:r>
      <w:r w:rsidR="006D0EB0">
        <w:rPr>
          <w:rFonts w:ascii="Times New Roman" w:hAnsi="Times New Roman" w:cs="Times New Roman"/>
          <w:sz w:val="28"/>
          <w:szCs w:val="28"/>
        </w:rPr>
        <w:t xml:space="preserve"> </w:t>
      </w:r>
      <w:r w:rsidR="002F6FB0" w:rsidRPr="006D0EB0">
        <w:rPr>
          <w:rFonts w:ascii="Times New Roman" w:hAnsi="Times New Roman" w:cs="Times New Roman"/>
          <w:sz w:val="28"/>
          <w:szCs w:val="28"/>
        </w:rPr>
        <w:t>«</w:t>
      </w:r>
      <w:r w:rsidRPr="006D0EB0">
        <w:rPr>
          <w:rFonts w:ascii="Times New Roman" w:hAnsi="Times New Roman" w:cs="Times New Roman"/>
          <w:sz w:val="28"/>
          <w:szCs w:val="28"/>
        </w:rPr>
        <w:t>Повышение правовой культуры</w:t>
      </w:r>
    </w:p>
    <w:p w:rsidR="001E204D" w:rsidRPr="006D0EB0" w:rsidRDefault="001E204D" w:rsidP="006D0EB0">
      <w:pPr>
        <w:spacing w:after="0" w:line="240" w:lineRule="auto"/>
        <w:ind w:left="10206"/>
        <w:jc w:val="center"/>
        <w:rPr>
          <w:rFonts w:ascii="Times New Roman" w:hAnsi="Times New Roman" w:cs="Times New Roman"/>
          <w:sz w:val="28"/>
          <w:szCs w:val="28"/>
        </w:rPr>
      </w:pPr>
      <w:r w:rsidRPr="006D0EB0">
        <w:rPr>
          <w:rFonts w:ascii="Times New Roman" w:hAnsi="Times New Roman" w:cs="Times New Roman"/>
          <w:sz w:val="28"/>
          <w:szCs w:val="28"/>
        </w:rPr>
        <w:t>в Республике Тыва</w:t>
      </w:r>
      <w:r w:rsidR="006D0EB0">
        <w:rPr>
          <w:rFonts w:ascii="Times New Roman" w:hAnsi="Times New Roman" w:cs="Times New Roman"/>
          <w:sz w:val="28"/>
          <w:szCs w:val="28"/>
        </w:rPr>
        <w:t xml:space="preserve"> на 2022-</w:t>
      </w:r>
      <w:r w:rsidR="00904DA1" w:rsidRPr="006D0EB0">
        <w:rPr>
          <w:rFonts w:ascii="Times New Roman" w:hAnsi="Times New Roman" w:cs="Times New Roman"/>
          <w:sz w:val="28"/>
          <w:szCs w:val="28"/>
        </w:rPr>
        <w:t>2024 годы</w:t>
      </w:r>
      <w:r w:rsidR="002F6FB0" w:rsidRPr="006D0EB0">
        <w:rPr>
          <w:rFonts w:ascii="Times New Roman" w:hAnsi="Times New Roman" w:cs="Times New Roman"/>
          <w:sz w:val="28"/>
          <w:szCs w:val="28"/>
        </w:rPr>
        <w:t>»</w:t>
      </w:r>
    </w:p>
    <w:p w:rsidR="001E204D" w:rsidRPr="006D0EB0" w:rsidRDefault="001E204D" w:rsidP="006D0EB0">
      <w:pPr>
        <w:spacing w:after="0" w:line="240" w:lineRule="auto"/>
        <w:ind w:left="10206"/>
        <w:jc w:val="center"/>
        <w:rPr>
          <w:rFonts w:ascii="Times New Roman" w:hAnsi="Times New Roman" w:cs="Times New Roman"/>
          <w:sz w:val="28"/>
          <w:szCs w:val="28"/>
        </w:rPr>
      </w:pPr>
    </w:p>
    <w:p w:rsidR="006D0EB0" w:rsidRDefault="006D0EB0" w:rsidP="006D0EB0">
      <w:pPr>
        <w:spacing w:after="0" w:line="240" w:lineRule="auto"/>
        <w:jc w:val="center"/>
        <w:rPr>
          <w:rFonts w:ascii="Times New Roman" w:hAnsi="Times New Roman" w:cs="Times New Roman"/>
          <w:sz w:val="28"/>
          <w:szCs w:val="28"/>
        </w:rPr>
      </w:pPr>
    </w:p>
    <w:p w:rsidR="001E204D" w:rsidRPr="006D0EB0" w:rsidRDefault="001E204D" w:rsidP="006D0EB0">
      <w:pPr>
        <w:spacing w:after="0" w:line="240" w:lineRule="auto"/>
        <w:jc w:val="center"/>
        <w:rPr>
          <w:rFonts w:ascii="Times New Roman" w:hAnsi="Times New Roman" w:cs="Times New Roman"/>
          <w:sz w:val="28"/>
          <w:szCs w:val="28"/>
        </w:rPr>
      </w:pPr>
      <w:r w:rsidRPr="006D0EB0">
        <w:rPr>
          <w:rFonts w:ascii="Times New Roman" w:hAnsi="Times New Roman" w:cs="Times New Roman"/>
          <w:sz w:val="28"/>
          <w:szCs w:val="28"/>
        </w:rPr>
        <w:t>П</w:t>
      </w:r>
      <w:r w:rsidR="006D0EB0">
        <w:rPr>
          <w:rFonts w:ascii="Times New Roman" w:hAnsi="Times New Roman" w:cs="Times New Roman"/>
          <w:sz w:val="28"/>
          <w:szCs w:val="28"/>
        </w:rPr>
        <w:t xml:space="preserve"> </w:t>
      </w:r>
      <w:r w:rsidRPr="006D0EB0">
        <w:rPr>
          <w:rFonts w:ascii="Times New Roman" w:hAnsi="Times New Roman" w:cs="Times New Roman"/>
          <w:sz w:val="28"/>
          <w:szCs w:val="28"/>
        </w:rPr>
        <w:t>Л</w:t>
      </w:r>
      <w:r w:rsidR="006D0EB0">
        <w:rPr>
          <w:rFonts w:ascii="Times New Roman" w:hAnsi="Times New Roman" w:cs="Times New Roman"/>
          <w:sz w:val="28"/>
          <w:szCs w:val="28"/>
        </w:rPr>
        <w:t xml:space="preserve"> </w:t>
      </w:r>
      <w:r w:rsidRPr="006D0EB0">
        <w:rPr>
          <w:rFonts w:ascii="Times New Roman" w:hAnsi="Times New Roman" w:cs="Times New Roman"/>
          <w:sz w:val="28"/>
          <w:szCs w:val="28"/>
        </w:rPr>
        <w:t>А</w:t>
      </w:r>
      <w:r w:rsidR="006D0EB0">
        <w:rPr>
          <w:rFonts w:ascii="Times New Roman" w:hAnsi="Times New Roman" w:cs="Times New Roman"/>
          <w:sz w:val="28"/>
          <w:szCs w:val="28"/>
        </w:rPr>
        <w:t xml:space="preserve"> </w:t>
      </w:r>
      <w:r w:rsidRPr="006D0EB0">
        <w:rPr>
          <w:rFonts w:ascii="Times New Roman" w:hAnsi="Times New Roman" w:cs="Times New Roman"/>
          <w:sz w:val="28"/>
          <w:szCs w:val="28"/>
        </w:rPr>
        <w:t>Н</w:t>
      </w:r>
    </w:p>
    <w:p w:rsidR="001E204D" w:rsidRPr="006D0EB0" w:rsidRDefault="006D0EB0" w:rsidP="006D0EB0">
      <w:pPr>
        <w:spacing w:after="0" w:line="240" w:lineRule="auto"/>
        <w:jc w:val="center"/>
        <w:rPr>
          <w:rFonts w:ascii="Times New Roman" w:hAnsi="Times New Roman" w:cs="Times New Roman"/>
          <w:sz w:val="28"/>
          <w:szCs w:val="28"/>
        </w:rPr>
      </w:pPr>
      <w:r w:rsidRPr="006D0EB0">
        <w:rPr>
          <w:rFonts w:ascii="Times New Roman" w:hAnsi="Times New Roman" w:cs="Times New Roman"/>
          <w:sz w:val="28"/>
          <w:szCs w:val="28"/>
        </w:rPr>
        <w:t>реализации государственной программы Республики Тыва</w:t>
      </w:r>
    </w:p>
    <w:p w:rsidR="001E204D" w:rsidRPr="006D0EB0" w:rsidRDefault="006D0EB0" w:rsidP="006D0EB0">
      <w:pPr>
        <w:spacing w:after="0" w:line="240" w:lineRule="auto"/>
        <w:jc w:val="center"/>
        <w:rPr>
          <w:rFonts w:ascii="Times New Roman" w:hAnsi="Times New Roman" w:cs="Times New Roman"/>
          <w:sz w:val="28"/>
          <w:szCs w:val="28"/>
        </w:rPr>
      </w:pPr>
      <w:r w:rsidRPr="006D0EB0">
        <w:rPr>
          <w:rFonts w:ascii="Times New Roman" w:hAnsi="Times New Roman" w:cs="Times New Roman"/>
          <w:sz w:val="28"/>
          <w:szCs w:val="28"/>
        </w:rPr>
        <w:t>«Повышение правовой культуры в Республике Тыва</w:t>
      </w:r>
      <w:r>
        <w:rPr>
          <w:rFonts w:ascii="Times New Roman" w:hAnsi="Times New Roman" w:cs="Times New Roman"/>
          <w:sz w:val="28"/>
          <w:szCs w:val="28"/>
        </w:rPr>
        <w:t xml:space="preserve"> на 2022-</w:t>
      </w:r>
      <w:r w:rsidRPr="006D0EB0">
        <w:rPr>
          <w:rFonts w:ascii="Times New Roman" w:hAnsi="Times New Roman" w:cs="Times New Roman"/>
          <w:sz w:val="28"/>
          <w:szCs w:val="28"/>
        </w:rPr>
        <w:t>2024 годы»</w:t>
      </w:r>
    </w:p>
    <w:p w:rsidR="001E204D" w:rsidRPr="006D0EB0" w:rsidRDefault="001E204D" w:rsidP="006D0EB0">
      <w:pPr>
        <w:spacing w:after="0" w:line="240" w:lineRule="auto"/>
        <w:jc w:val="center"/>
        <w:rPr>
          <w:rFonts w:ascii="Times New Roman" w:hAnsi="Times New Roman" w:cs="Times New Roman"/>
          <w:sz w:val="28"/>
          <w:szCs w:val="28"/>
        </w:rPr>
      </w:pPr>
    </w:p>
    <w:tbl>
      <w:tblPr>
        <w:tblW w:w="15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424"/>
        <w:gridCol w:w="709"/>
        <w:gridCol w:w="850"/>
        <w:gridCol w:w="760"/>
        <w:gridCol w:w="851"/>
        <w:gridCol w:w="708"/>
        <w:gridCol w:w="709"/>
        <w:gridCol w:w="851"/>
        <w:gridCol w:w="850"/>
        <w:gridCol w:w="709"/>
        <w:gridCol w:w="709"/>
        <w:gridCol w:w="850"/>
        <w:gridCol w:w="851"/>
        <w:gridCol w:w="4002"/>
      </w:tblGrid>
      <w:tr w:rsidR="001E204D" w:rsidRPr="006D0EB0" w:rsidTr="00AD3F0B">
        <w:trPr>
          <w:jc w:val="center"/>
        </w:trPr>
        <w:tc>
          <w:tcPr>
            <w:tcW w:w="2424" w:type="dxa"/>
            <w:vMerge w:val="restart"/>
          </w:tcPr>
          <w:p w:rsidR="00446ED2" w:rsidRDefault="001E204D" w:rsidP="006D0EB0">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 xml:space="preserve">Наименование </w:t>
            </w:r>
          </w:p>
          <w:p w:rsidR="00446ED2" w:rsidRDefault="001E204D" w:rsidP="00446ED2">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 xml:space="preserve">контрольного </w:t>
            </w:r>
          </w:p>
          <w:p w:rsidR="001E204D" w:rsidRPr="006D0EB0" w:rsidRDefault="001E204D" w:rsidP="00446ED2">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 xml:space="preserve">события </w:t>
            </w:r>
            <w:r w:rsidR="00446ED2">
              <w:rPr>
                <w:rFonts w:ascii="Times New Roman" w:hAnsi="Times New Roman" w:cs="Times New Roman"/>
                <w:sz w:val="24"/>
                <w:szCs w:val="24"/>
              </w:rPr>
              <w:t>П</w:t>
            </w:r>
            <w:r w:rsidRPr="006D0EB0">
              <w:rPr>
                <w:rFonts w:ascii="Times New Roman" w:hAnsi="Times New Roman" w:cs="Times New Roman"/>
                <w:sz w:val="24"/>
                <w:szCs w:val="24"/>
              </w:rPr>
              <w:t>рограммы</w:t>
            </w:r>
          </w:p>
        </w:tc>
        <w:tc>
          <w:tcPr>
            <w:tcW w:w="9407" w:type="dxa"/>
            <w:gridSpan w:val="12"/>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Срок наступления контрольного события (дата)</w:t>
            </w:r>
          </w:p>
        </w:tc>
        <w:tc>
          <w:tcPr>
            <w:tcW w:w="4002" w:type="dxa"/>
            <w:vMerge w:val="restart"/>
          </w:tcPr>
          <w:p w:rsidR="001E204D" w:rsidRPr="006D0EB0" w:rsidRDefault="001E204D" w:rsidP="006D0EB0">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Ответственные за исполнение</w:t>
            </w:r>
          </w:p>
        </w:tc>
      </w:tr>
      <w:tr w:rsidR="001E204D" w:rsidRPr="006D0EB0" w:rsidTr="00AD3F0B">
        <w:trPr>
          <w:jc w:val="center"/>
        </w:trPr>
        <w:tc>
          <w:tcPr>
            <w:tcW w:w="2424" w:type="dxa"/>
            <w:vMerge/>
          </w:tcPr>
          <w:p w:rsidR="001E204D" w:rsidRPr="006D0EB0" w:rsidRDefault="001E204D" w:rsidP="006D0EB0">
            <w:pPr>
              <w:spacing w:after="0" w:line="240" w:lineRule="auto"/>
              <w:jc w:val="center"/>
              <w:rPr>
                <w:rFonts w:ascii="Times New Roman" w:hAnsi="Times New Roman" w:cs="Times New Roman"/>
                <w:sz w:val="24"/>
                <w:szCs w:val="24"/>
              </w:rPr>
            </w:pPr>
          </w:p>
        </w:tc>
        <w:tc>
          <w:tcPr>
            <w:tcW w:w="3170" w:type="dxa"/>
            <w:gridSpan w:val="4"/>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2022 год</w:t>
            </w:r>
          </w:p>
        </w:tc>
        <w:tc>
          <w:tcPr>
            <w:tcW w:w="3118" w:type="dxa"/>
            <w:gridSpan w:val="4"/>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2023 год</w:t>
            </w:r>
          </w:p>
        </w:tc>
        <w:tc>
          <w:tcPr>
            <w:tcW w:w="3119" w:type="dxa"/>
            <w:gridSpan w:val="4"/>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2024 год</w:t>
            </w:r>
          </w:p>
        </w:tc>
        <w:tc>
          <w:tcPr>
            <w:tcW w:w="4002" w:type="dxa"/>
            <w:vMerge/>
          </w:tcPr>
          <w:p w:rsidR="001E204D" w:rsidRPr="006D0EB0" w:rsidRDefault="001E204D" w:rsidP="006D0EB0">
            <w:pPr>
              <w:spacing w:after="0" w:line="240" w:lineRule="auto"/>
              <w:jc w:val="center"/>
              <w:rPr>
                <w:rFonts w:ascii="Times New Roman" w:hAnsi="Times New Roman" w:cs="Times New Roman"/>
                <w:sz w:val="24"/>
                <w:szCs w:val="24"/>
              </w:rPr>
            </w:pPr>
          </w:p>
        </w:tc>
      </w:tr>
      <w:tr w:rsidR="00AD3F0B" w:rsidRPr="006D0EB0" w:rsidTr="00AD3F0B">
        <w:trPr>
          <w:jc w:val="center"/>
        </w:trPr>
        <w:tc>
          <w:tcPr>
            <w:tcW w:w="2424" w:type="dxa"/>
            <w:vMerge/>
          </w:tcPr>
          <w:p w:rsidR="001E204D" w:rsidRPr="006D0EB0" w:rsidRDefault="001E204D" w:rsidP="006D0EB0">
            <w:pPr>
              <w:spacing w:after="0" w:line="240" w:lineRule="auto"/>
              <w:jc w:val="center"/>
              <w:rPr>
                <w:rFonts w:ascii="Times New Roman" w:hAnsi="Times New Roman" w:cs="Times New Roman"/>
                <w:sz w:val="24"/>
                <w:szCs w:val="24"/>
              </w:rPr>
            </w:pPr>
          </w:p>
        </w:tc>
        <w:tc>
          <w:tcPr>
            <w:tcW w:w="709"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I кв.</w:t>
            </w:r>
          </w:p>
        </w:tc>
        <w:tc>
          <w:tcPr>
            <w:tcW w:w="850"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II кв.</w:t>
            </w:r>
          </w:p>
        </w:tc>
        <w:tc>
          <w:tcPr>
            <w:tcW w:w="760"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III кв.</w:t>
            </w:r>
          </w:p>
        </w:tc>
        <w:tc>
          <w:tcPr>
            <w:tcW w:w="851"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IV кв.</w:t>
            </w:r>
          </w:p>
        </w:tc>
        <w:tc>
          <w:tcPr>
            <w:tcW w:w="708"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I кв.</w:t>
            </w:r>
          </w:p>
        </w:tc>
        <w:tc>
          <w:tcPr>
            <w:tcW w:w="709"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II кв.</w:t>
            </w:r>
          </w:p>
        </w:tc>
        <w:tc>
          <w:tcPr>
            <w:tcW w:w="851"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III кв.</w:t>
            </w:r>
          </w:p>
        </w:tc>
        <w:tc>
          <w:tcPr>
            <w:tcW w:w="850"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IV кв.</w:t>
            </w:r>
          </w:p>
        </w:tc>
        <w:tc>
          <w:tcPr>
            <w:tcW w:w="709"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I кв.</w:t>
            </w:r>
          </w:p>
        </w:tc>
        <w:tc>
          <w:tcPr>
            <w:tcW w:w="709"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II кв.</w:t>
            </w:r>
          </w:p>
        </w:tc>
        <w:tc>
          <w:tcPr>
            <w:tcW w:w="850"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III кв.</w:t>
            </w:r>
          </w:p>
        </w:tc>
        <w:tc>
          <w:tcPr>
            <w:tcW w:w="851"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IV кв.</w:t>
            </w:r>
          </w:p>
        </w:tc>
        <w:tc>
          <w:tcPr>
            <w:tcW w:w="4002" w:type="dxa"/>
            <w:vMerge/>
          </w:tcPr>
          <w:p w:rsidR="001E204D" w:rsidRPr="006D0EB0" w:rsidRDefault="001E204D" w:rsidP="006D0EB0">
            <w:pPr>
              <w:spacing w:after="0" w:line="240" w:lineRule="auto"/>
              <w:jc w:val="center"/>
              <w:rPr>
                <w:rFonts w:ascii="Times New Roman" w:hAnsi="Times New Roman" w:cs="Times New Roman"/>
                <w:sz w:val="24"/>
                <w:szCs w:val="24"/>
              </w:rPr>
            </w:pPr>
          </w:p>
        </w:tc>
      </w:tr>
      <w:tr w:rsidR="00AD3F0B" w:rsidRPr="006D0EB0" w:rsidTr="00AD3F0B">
        <w:trPr>
          <w:jc w:val="center"/>
        </w:trPr>
        <w:tc>
          <w:tcPr>
            <w:tcW w:w="2424" w:type="dxa"/>
          </w:tcPr>
          <w:p w:rsidR="00AD3F0B" w:rsidRPr="006D0EB0" w:rsidRDefault="00AD3F0B" w:rsidP="006D0E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AD3F0B" w:rsidRPr="006D0EB0" w:rsidRDefault="00AD3F0B" w:rsidP="00AD3F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AD3F0B" w:rsidRPr="006D0EB0" w:rsidRDefault="00AD3F0B" w:rsidP="00AD3F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60" w:type="dxa"/>
          </w:tcPr>
          <w:p w:rsidR="00AD3F0B" w:rsidRPr="006D0EB0" w:rsidRDefault="00AD3F0B" w:rsidP="00AD3F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AD3F0B" w:rsidRPr="006D0EB0" w:rsidRDefault="00AD3F0B" w:rsidP="00AD3F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tcPr>
          <w:p w:rsidR="00AD3F0B" w:rsidRPr="006D0EB0" w:rsidRDefault="00AD3F0B" w:rsidP="00AD3F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AD3F0B" w:rsidRPr="006D0EB0" w:rsidRDefault="00AD3F0B" w:rsidP="00AD3F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51" w:type="dxa"/>
          </w:tcPr>
          <w:p w:rsidR="00AD3F0B" w:rsidRPr="006D0EB0" w:rsidRDefault="00AD3F0B" w:rsidP="00AD3F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AD3F0B" w:rsidRPr="006D0EB0" w:rsidRDefault="00AD3F0B" w:rsidP="00AD3F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09" w:type="dxa"/>
          </w:tcPr>
          <w:p w:rsidR="00AD3F0B" w:rsidRPr="006D0EB0" w:rsidRDefault="00AD3F0B" w:rsidP="00AD3F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Pr>
          <w:p w:rsidR="00AD3F0B" w:rsidRPr="006D0EB0" w:rsidRDefault="00AD3F0B" w:rsidP="00AD3F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850" w:type="dxa"/>
          </w:tcPr>
          <w:p w:rsidR="00AD3F0B" w:rsidRPr="006D0EB0" w:rsidRDefault="00AD3F0B" w:rsidP="00AD3F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51" w:type="dxa"/>
          </w:tcPr>
          <w:p w:rsidR="00AD3F0B" w:rsidRPr="006D0EB0" w:rsidRDefault="00AD3F0B" w:rsidP="00AD3F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002" w:type="dxa"/>
          </w:tcPr>
          <w:p w:rsidR="00AD3F0B" w:rsidRPr="006D0EB0" w:rsidRDefault="00AD3F0B" w:rsidP="006D0E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1E204D" w:rsidRPr="006D0EB0" w:rsidTr="00AD3F0B">
        <w:trPr>
          <w:jc w:val="center"/>
        </w:trPr>
        <w:tc>
          <w:tcPr>
            <w:tcW w:w="15833" w:type="dxa"/>
            <w:gridSpan w:val="14"/>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Мероприятие 1. Развитие правового воспитания подрастающего поколения</w:t>
            </w:r>
          </w:p>
        </w:tc>
      </w:tr>
      <w:tr w:rsidR="00AD3F0B" w:rsidRPr="006D0EB0" w:rsidTr="00AD3F0B">
        <w:trPr>
          <w:jc w:val="center"/>
        </w:trPr>
        <w:tc>
          <w:tcPr>
            <w:tcW w:w="2424" w:type="dxa"/>
          </w:tcPr>
          <w:p w:rsidR="001E204D" w:rsidRPr="006D0EB0" w:rsidRDefault="0094028D" w:rsidP="006D0EB0">
            <w:pPr>
              <w:spacing w:after="0" w:line="240" w:lineRule="auto"/>
              <w:rPr>
                <w:rFonts w:ascii="Times New Roman" w:hAnsi="Times New Roman" w:cs="Times New Roman"/>
                <w:sz w:val="24"/>
                <w:szCs w:val="24"/>
              </w:rPr>
            </w:pPr>
            <w:r w:rsidRPr="006D0EB0">
              <w:rPr>
                <w:rFonts w:ascii="Times New Roman" w:hAnsi="Times New Roman" w:cs="Times New Roman"/>
                <w:sz w:val="24"/>
                <w:szCs w:val="24"/>
              </w:rPr>
              <w:t>1.1. Проведение в образовательных и иных организациях Республики Тыва, в которых обучаются (содержатся) несовершеннолетние лица, профилактических бесед, лекций с привлечением сотрудников органов внутренних дел, юстиции, территориальных органов федеральных органов исполнительной власти в Республике Тыва</w:t>
            </w:r>
          </w:p>
        </w:tc>
        <w:tc>
          <w:tcPr>
            <w:tcW w:w="709"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28 марта</w:t>
            </w:r>
          </w:p>
        </w:tc>
        <w:tc>
          <w:tcPr>
            <w:tcW w:w="850"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760"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851"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15 декабря</w:t>
            </w:r>
          </w:p>
        </w:tc>
        <w:tc>
          <w:tcPr>
            <w:tcW w:w="708"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709" w:type="dxa"/>
          </w:tcPr>
          <w:p w:rsidR="001E204D" w:rsidRPr="006D0EB0" w:rsidRDefault="00424419"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31 мая</w:t>
            </w:r>
          </w:p>
        </w:tc>
        <w:tc>
          <w:tcPr>
            <w:tcW w:w="851"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850"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15 декабря</w:t>
            </w:r>
          </w:p>
        </w:tc>
        <w:tc>
          <w:tcPr>
            <w:tcW w:w="709"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709" w:type="dxa"/>
          </w:tcPr>
          <w:p w:rsidR="001E204D" w:rsidRPr="006D0EB0" w:rsidRDefault="00424419"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31 мая</w:t>
            </w:r>
          </w:p>
        </w:tc>
        <w:tc>
          <w:tcPr>
            <w:tcW w:w="850"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851" w:type="dxa"/>
          </w:tcPr>
          <w:p w:rsidR="001E204D" w:rsidRPr="006D0EB0" w:rsidRDefault="00424419"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15 декабря</w:t>
            </w:r>
          </w:p>
        </w:tc>
        <w:tc>
          <w:tcPr>
            <w:tcW w:w="4002" w:type="dxa"/>
          </w:tcPr>
          <w:p w:rsidR="001E204D" w:rsidRPr="006D0EB0" w:rsidRDefault="001E204D" w:rsidP="00AD3F0B">
            <w:pPr>
              <w:spacing w:after="0" w:line="240" w:lineRule="auto"/>
              <w:rPr>
                <w:rFonts w:ascii="Times New Roman" w:hAnsi="Times New Roman" w:cs="Times New Roman"/>
                <w:sz w:val="24"/>
                <w:szCs w:val="24"/>
              </w:rPr>
            </w:pPr>
            <w:r w:rsidRPr="006D0EB0">
              <w:rPr>
                <w:rFonts w:ascii="Times New Roman" w:hAnsi="Times New Roman" w:cs="Times New Roman"/>
                <w:sz w:val="24"/>
                <w:szCs w:val="24"/>
              </w:rPr>
              <w:t xml:space="preserve">Министерство образования Республики Тыва, Министерство юстиции Республики Тыва, Верховный суд Республики Тыва (по согласованию), Арбитражный суд Республики Тыва (по согласованию), </w:t>
            </w:r>
            <w:proofErr w:type="spellStart"/>
            <w:r w:rsidRPr="006D0EB0">
              <w:rPr>
                <w:rFonts w:ascii="Times New Roman" w:hAnsi="Times New Roman" w:cs="Times New Roman"/>
                <w:sz w:val="24"/>
                <w:szCs w:val="24"/>
              </w:rPr>
              <w:t>Кызылский</w:t>
            </w:r>
            <w:proofErr w:type="spellEnd"/>
            <w:r w:rsidRPr="006D0EB0">
              <w:rPr>
                <w:rFonts w:ascii="Times New Roman" w:hAnsi="Times New Roman" w:cs="Times New Roman"/>
                <w:sz w:val="24"/>
                <w:szCs w:val="24"/>
              </w:rPr>
              <w:t xml:space="preserve"> городской суд Республики Тыва (по согласованию), Министерство внутренних дел по Республике Тыва (по согласованию), Уполномоченный по правам человека в Республике Тыва (по согласованию), </w:t>
            </w:r>
            <w:r w:rsidR="0094028D" w:rsidRPr="006D0EB0">
              <w:rPr>
                <w:rFonts w:ascii="Times New Roman" w:hAnsi="Times New Roman" w:cs="Times New Roman"/>
                <w:sz w:val="24"/>
                <w:szCs w:val="24"/>
              </w:rPr>
              <w:t>Уполномоченный по правам ребенка в Республике Тыва (по согласованию)</w:t>
            </w:r>
            <w:r w:rsidR="00AD3F0B">
              <w:rPr>
                <w:rFonts w:ascii="Times New Roman" w:hAnsi="Times New Roman" w:cs="Times New Roman"/>
                <w:sz w:val="24"/>
                <w:szCs w:val="24"/>
              </w:rPr>
              <w:t xml:space="preserve">, </w:t>
            </w:r>
            <w:r w:rsidRPr="006D0EB0">
              <w:rPr>
                <w:rFonts w:ascii="Times New Roman" w:hAnsi="Times New Roman" w:cs="Times New Roman"/>
                <w:sz w:val="24"/>
                <w:szCs w:val="24"/>
              </w:rPr>
              <w:t xml:space="preserve">Управление Министерства юстиции Российской Федерации по Республике Тыва (по </w:t>
            </w:r>
          </w:p>
        </w:tc>
      </w:tr>
    </w:tbl>
    <w:p w:rsidR="00AD3F0B" w:rsidRDefault="00AD3F0B"/>
    <w:tbl>
      <w:tblPr>
        <w:tblW w:w="15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424"/>
        <w:gridCol w:w="709"/>
        <w:gridCol w:w="850"/>
        <w:gridCol w:w="760"/>
        <w:gridCol w:w="851"/>
        <w:gridCol w:w="708"/>
        <w:gridCol w:w="709"/>
        <w:gridCol w:w="851"/>
        <w:gridCol w:w="850"/>
        <w:gridCol w:w="709"/>
        <w:gridCol w:w="709"/>
        <w:gridCol w:w="850"/>
        <w:gridCol w:w="851"/>
        <w:gridCol w:w="4002"/>
      </w:tblGrid>
      <w:tr w:rsidR="00AD3F0B" w:rsidRPr="006D0EB0" w:rsidTr="00AD3F0B">
        <w:trPr>
          <w:tblHeader/>
          <w:jc w:val="center"/>
        </w:trPr>
        <w:tc>
          <w:tcPr>
            <w:tcW w:w="2424" w:type="dxa"/>
          </w:tcPr>
          <w:p w:rsidR="00AD3F0B" w:rsidRPr="006D0EB0" w:rsidRDefault="00AD3F0B" w:rsidP="005A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709" w:type="dxa"/>
          </w:tcPr>
          <w:p w:rsidR="00AD3F0B" w:rsidRPr="006D0EB0" w:rsidRDefault="00AD3F0B" w:rsidP="005A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AD3F0B" w:rsidRPr="006D0EB0" w:rsidRDefault="00AD3F0B" w:rsidP="005A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60" w:type="dxa"/>
          </w:tcPr>
          <w:p w:rsidR="00AD3F0B" w:rsidRPr="006D0EB0" w:rsidRDefault="00AD3F0B" w:rsidP="005A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AD3F0B" w:rsidRPr="006D0EB0" w:rsidRDefault="00AD3F0B" w:rsidP="005A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tcPr>
          <w:p w:rsidR="00AD3F0B" w:rsidRPr="006D0EB0" w:rsidRDefault="00AD3F0B" w:rsidP="005A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AD3F0B" w:rsidRPr="006D0EB0" w:rsidRDefault="00AD3F0B" w:rsidP="005A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51" w:type="dxa"/>
          </w:tcPr>
          <w:p w:rsidR="00AD3F0B" w:rsidRPr="006D0EB0" w:rsidRDefault="00AD3F0B" w:rsidP="005A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AD3F0B" w:rsidRPr="006D0EB0" w:rsidRDefault="00AD3F0B" w:rsidP="005A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09" w:type="dxa"/>
          </w:tcPr>
          <w:p w:rsidR="00AD3F0B" w:rsidRPr="006D0EB0" w:rsidRDefault="00AD3F0B" w:rsidP="005A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Pr>
          <w:p w:rsidR="00AD3F0B" w:rsidRPr="006D0EB0" w:rsidRDefault="00AD3F0B" w:rsidP="005A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850" w:type="dxa"/>
          </w:tcPr>
          <w:p w:rsidR="00AD3F0B" w:rsidRPr="006D0EB0" w:rsidRDefault="00AD3F0B" w:rsidP="005A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51" w:type="dxa"/>
          </w:tcPr>
          <w:p w:rsidR="00AD3F0B" w:rsidRPr="006D0EB0" w:rsidRDefault="00AD3F0B" w:rsidP="005A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002" w:type="dxa"/>
          </w:tcPr>
          <w:p w:rsidR="00AD3F0B" w:rsidRPr="006D0EB0" w:rsidRDefault="00AD3F0B" w:rsidP="005A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AD3F0B" w:rsidRPr="006D0EB0" w:rsidTr="00AD3F0B">
        <w:trPr>
          <w:jc w:val="center"/>
        </w:trPr>
        <w:tc>
          <w:tcPr>
            <w:tcW w:w="2424" w:type="dxa"/>
          </w:tcPr>
          <w:p w:rsidR="00AD3F0B" w:rsidRPr="006D0EB0" w:rsidRDefault="00AD3F0B" w:rsidP="006D0EB0">
            <w:pPr>
              <w:spacing w:after="0" w:line="240" w:lineRule="auto"/>
              <w:rPr>
                <w:rFonts w:ascii="Times New Roman" w:hAnsi="Times New Roman" w:cs="Times New Roman"/>
                <w:sz w:val="24"/>
                <w:szCs w:val="24"/>
              </w:rPr>
            </w:pPr>
          </w:p>
        </w:tc>
        <w:tc>
          <w:tcPr>
            <w:tcW w:w="709" w:type="dxa"/>
          </w:tcPr>
          <w:p w:rsidR="00AD3F0B" w:rsidRPr="006D0EB0" w:rsidRDefault="00AD3F0B" w:rsidP="00AD3F0B">
            <w:pPr>
              <w:spacing w:after="0" w:line="240" w:lineRule="auto"/>
              <w:jc w:val="center"/>
              <w:rPr>
                <w:rFonts w:ascii="Times New Roman" w:hAnsi="Times New Roman" w:cs="Times New Roman"/>
                <w:sz w:val="24"/>
                <w:szCs w:val="24"/>
              </w:rPr>
            </w:pPr>
          </w:p>
        </w:tc>
        <w:tc>
          <w:tcPr>
            <w:tcW w:w="850" w:type="dxa"/>
          </w:tcPr>
          <w:p w:rsidR="00AD3F0B" w:rsidRPr="006D0EB0" w:rsidRDefault="00AD3F0B" w:rsidP="00AD3F0B">
            <w:pPr>
              <w:spacing w:after="0" w:line="240" w:lineRule="auto"/>
              <w:jc w:val="center"/>
              <w:rPr>
                <w:rFonts w:ascii="Times New Roman" w:hAnsi="Times New Roman" w:cs="Times New Roman"/>
                <w:sz w:val="24"/>
                <w:szCs w:val="24"/>
              </w:rPr>
            </w:pPr>
          </w:p>
        </w:tc>
        <w:tc>
          <w:tcPr>
            <w:tcW w:w="760" w:type="dxa"/>
          </w:tcPr>
          <w:p w:rsidR="00AD3F0B" w:rsidRPr="006D0EB0" w:rsidRDefault="00AD3F0B" w:rsidP="00AD3F0B">
            <w:pPr>
              <w:spacing w:after="0" w:line="240" w:lineRule="auto"/>
              <w:jc w:val="center"/>
              <w:rPr>
                <w:rFonts w:ascii="Times New Roman" w:hAnsi="Times New Roman" w:cs="Times New Roman"/>
                <w:sz w:val="24"/>
                <w:szCs w:val="24"/>
              </w:rPr>
            </w:pPr>
          </w:p>
        </w:tc>
        <w:tc>
          <w:tcPr>
            <w:tcW w:w="851" w:type="dxa"/>
          </w:tcPr>
          <w:p w:rsidR="00AD3F0B" w:rsidRPr="006D0EB0" w:rsidRDefault="00AD3F0B" w:rsidP="00AD3F0B">
            <w:pPr>
              <w:spacing w:after="0" w:line="240" w:lineRule="auto"/>
              <w:jc w:val="center"/>
              <w:rPr>
                <w:rFonts w:ascii="Times New Roman" w:hAnsi="Times New Roman" w:cs="Times New Roman"/>
                <w:sz w:val="24"/>
                <w:szCs w:val="24"/>
              </w:rPr>
            </w:pPr>
          </w:p>
        </w:tc>
        <w:tc>
          <w:tcPr>
            <w:tcW w:w="708" w:type="dxa"/>
          </w:tcPr>
          <w:p w:rsidR="00AD3F0B" w:rsidRPr="006D0EB0" w:rsidRDefault="00AD3F0B" w:rsidP="00AD3F0B">
            <w:pPr>
              <w:spacing w:after="0" w:line="240" w:lineRule="auto"/>
              <w:jc w:val="center"/>
              <w:rPr>
                <w:rFonts w:ascii="Times New Roman" w:hAnsi="Times New Roman" w:cs="Times New Roman"/>
                <w:sz w:val="24"/>
                <w:szCs w:val="24"/>
              </w:rPr>
            </w:pPr>
          </w:p>
        </w:tc>
        <w:tc>
          <w:tcPr>
            <w:tcW w:w="709" w:type="dxa"/>
          </w:tcPr>
          <w:p w:rsidR="00AD3F0B" w:rsidRPr="006D0EB0" w:rsidRDefault="00AD3F0B" w:rsidP="00AD3F0B">
            <w:pPr>
              <w:spacing w:after="0" w:line="240" w:lineRule="auto"/>
              <w:jc w:val="center"/>
              <w:rPr>
                <w:rFonts w:ascii="Times New Roman" w:hAnsi="Times New Roman" w:cs="Times New Roman"/>
                <w:sz w:val="24"/>
                <w:szCs w:val="24"/>
              </w:rPr>
            </w:pPr>
          </w:p>
        </w:tc>
        <w:tc>
          <w:tcPr>
            <w:tcW w:w="851" w:type="dxa"/>
          </w:tcPr>
          <w:p w:rsidR="00AD3F0B" w:rsidRPr="006D0EB0" w:rsidRDefault="00AD3F0B" w:rsidP="00AD3F0B">
            <w:pPr>
              <w:spacing w:after="0" w:line="240" w:lineRule="auto"/>
              <w:jc w:val="center"/>
              <w:rPr>
                <w:rFonts w:ascii="Times New Roman" w:hAnsi="Times New Roman" w:cs="Times New Roman"/>
                <w:sz w:val="24"/>
                <w:szCs w:val="24"/>
              </w:rPr>
            </w:pPr>
          </w:p>
        </w:tc>
        <w:tc>
          <w:tcPr>
            <w:tcW w:w="850" w:type="dxa"/>
          </w:tcPr>
          <w:p w:rsidR="00AD3F0B" w:rsidRPr="006D0EB0" w:rsidRDefault="00AD3F0B" w:rsidP="00AD3F0B">
            <w:pPr>
              <w:spacing w:after="0" w:line="240" w:lineRule="auto"/>
              <w:jc w:val="center"/>
              <w:rPr>
                <w:rFonts w:ascii="Times New Roman" w:hAnsi="Times New Roman" w:cs="Times New Roman"/>
                <w:sz w:val="24"/>
                <w:szCs w:val="24"/>
              </w:rPr>
            </w:pPr>
          </w:p>
        </w:tc>
        <w:tc>
          <w:tcPr>
            <w:tcW w:w="709" w:type="dxa"/>
          </w:tcPr>
          <w:p w:rsidR="00AD3F0B" w:rsidRPr="006D0EB0" w:rsidRDefault="00AD3F0B" w:rsidP="00AD3F0B">
            <w:pPr>
              <w:spacing w:after="0" w:line="240" w:lineRule="auto"/>
              <w:jc w:val="center"/>
              <w:rPr>
                <w:rFonts w:ascii="Times New Roman" w:hAnsi="Times New Roman" w:cs="Times New Roman"/>
                <w:sz w:val="24"/>
                <w:szCs w:val="24"/>
              </w:rPr>
            </w:pPr>
          </w:p>
        </w:tc>
        <w:tc>
          <w:tcPr>
            <w:tcW w:w="709" w:type="dxa"/>
          </w:tcPr>
          <w:p w:rsidR="00AD3F0B" w:rsidRPr="006D0EB0" w:rsidRDefault="00AD3F0B" w:rsidP="00AD3F0B">
            <w:pPr>
              <w:spacing w:after="0" w:line="240" w:lineRule="auto"/>
              <w:jc w:val="center"/>
              <w:rPr>
                <w:rFonts w:ascii="Times New Roman" w:hAnsi="Times New Roman" w:cs="Times New Roman"/>
                <w:sz w:val="24"/>
                <w:szCs w:val="24"/>
              </w:rPr>
            </w:pPr>
          </w:p>
        </w:tc>
        <w:tc>
          <w:tcPr>
            <w:tcW w:w="850" w:type="dxa"/>
          </w:tcPr>
          <w:p w:rsidR="00AD3F0B" w:rsidRPr="006D0EB0" w:rsidRDefault="00AD3F0B" w:rsidP="00AD3F0B">
            <w:pPr>
              <w:spacing w:after="0" w:line="240" w:lineRule="auto"/>
              <w:jc w:val="center"/>
              <w:rPr>
                <w:rFonts w:ascii="Times New Roman" w:hAnsi="Times New Roman" w:cs="Times New Roman"/>
                <w:sz w:val="24"/>
                <w:szCs w:val="24"/>
              </w:rPr>
            </w:pPr>
          </w:p>
        </w:tc>
        <w:tc>
          <w:tcPr>
            <w:tcW w:w="851" w:type="dxa"/>
          </w:tcPr>
          <w:p w:rsidR="00AD3F0B" w:rsidRPr="006D0EB0" w:rsidRDefault="00AD3F0B" w:rsidP="00AD3F0B">
            <w:pPr>
              <w:spacing w:after="0" w:line="240" w:lineRule="auto"/>
              <w:jc w:val="center"/>
              <w:rPr>
                <w:rFonts w:ascii="Times New Roman" w:hAnsi="Times New Roman" w:cs="Times New Roman"/>
                <w:sz w:val="24"/>
                <w:szCs w:val="24"/>
              </w:rPr>
            </w:pPr>
          </w:p>
        </w:tc>
        <w:tc>
          <w:tcPr>
            <w:tcW w:w="4002" w:type="dxa"/>
          </w:tcPr>
          <w:p w:rsidR="00AD3F0B" w:rsidRPr="006D0EB0" w:rsidRDefault="00AD3F0B" w:rsidP="00AD3F0B">
            <w:pPr>
              <w:spacing w:after="0" w:line="240" w:lineRule="auto"/>
              <w:rPr>
                <w:rFonts w:ascii="Times New Roman" w:hAnsi="Times New Roman" w:cs="Times New Roman"/>
                <w:sz w:val="24"/>
                <w:szCs w:val="24"/>
              </w:rPr>
            </w:pPr>
            <w:r w:rsidRPr="006D0EB0">
              <w:rPr>
                <w:rFonts w:ascii="Times New Roman" w:hAnsi="Times New Roman" w:cs="Times New Roman"/>
                <w:sz w:val="24"/>
                <w:szCs w:val="24"/>
              </w:rPr>
              <w:t xml:space="preserve">согласованию), </w:t>
            </w:r>
            <w:r>
              <w:rPr>
                <w:rFonts w:ascii="Times New Roman" w:hAnsi="Times New Roman" w:cs="Times New Roman"/>
                <w:sz w:val="24"/>
                <w:szCs w:val="24"/>
              </w:rPr>
              <w:t>п</w:t>
            </w:r>
            <w:r w:rsidRPr="006D0EB0">
              <w:rPr>
                <w:rFonts w:ascii="Times New Roman" w:hAnsi="Times New Roman" w:cs="Times New Roman"/>
                <w:sz w:val="24"/>
                <w:szCs w:val="24"/>
              </w:rPr>
              <w:t>рокуратура Республики Тыва (по согласованию), Следственное управление Следственного комитета Российской Федерации по Республике Тыва (по согласованию), Управление Федеральной службы судебных приставов по Республике Тыва (по согласованию), Адвокатская палата Республики Тыва (по согласованию), Нотариальная палата Республики Тыва (по согласованию), региональное отделение Всероссийской общественной организации «Ассоциация юристов России» по Республике Тыва (по согласованию)</w:t>
            </w:r>
          </w:p>
        </w:tc>
      </w:tr>
      <w:tr w:rsidR="00AD3F0B" w:rsidRPr="006D0EB0" w:rsidTr="00AD3F0B">
        <w:trPr>
          <w:jc w:val="center"/>
        </w:trPr>
        <w:tc>
          <w:tcPr>
            <w:tcW w:w="2424" w:type="dxa"/>
          </w:tcPr>
          <w:p w:rsidR="001E204D" w:rsidRPr="006D0EB0" w:rsidRDefault="001E204D" w:rsidP="006D0EB0">
            <w:pPr>
              <w:spacing w:after="0" w:line="240" w:lineRule="auto"/>
              <w:rPr>
                <w:rFonts w:ascii="Times New Roman" w:hAnsi="Times New Roman" w:cs="Times New Roman"/>
                <w:sz w:val="24"/>
                <w:szCs w:val="24"/>
              </w:rPr>
            </w:pPr>
            <w:r w:rsidRPr="006D0EB0">
              <w:rPr>
                <w:rFonts w:ascii="Times New Roman" w:hAnsi="Times New Roman" w:cs="Times New Roman"/>
                <w:sz w:val="24"/>
                <w:szCs w:val="24"/>
              </w:rPr>
              <w:t>1.2. Проведение конкурсов и торжественных мероприятий, посвященных:</w:t>
            </w:r>
          </w:p>
        </w:tc>
        <w:tc>
          <w:tcPr>
            <w:tcW w:w="709"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850"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760"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851"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708"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709"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851"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850"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709"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709"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850"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851"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4002" w:type="dxa"/>
          </w:tcPr>
          <w:p w:rsidR="001E204D" w:rsidRPr="006D0EB0" w:rsidRDefault="001E204D" w:rsidP="006D0EB0">
            <w:pPr>
              <w:spacing w:after="0" w:line="240" w:lineRule="auto"/>
              <w:rPr>
                <w:rFonts w:ascii="Times New Roman" w:hAnsi="Times New Roman" w:cs="Times New Roman"/>
                <w:sz w:val="24"/>
                <w:szCs w:val="24"/>
              </w:rPr>
            </w:pPr>
          </w:p>
        </w:tc>
      </w:tr>
      <w:tr w:rsidR="00AD3F0B" w:rsidRPr="006D0EB0" w:rsidTr="00AD3F0B">
        <w:trPr>
          <w:jc w:val="center"/>
        </w:trPr>
        <w:tc>
          <w:tcPr>
            <w:tcW w:w="2424" w:type="dxa"/>
          </w:tcPr>
          <w:p w:rsidR="001E204D" w:rsidRPr="006D0EB0" w:rsidRDefault="001E204D" w:rsidP="00446ED2">
            <w:pPr>
              <w:spacing w:after="0" w:line="240" w:lineRule="auto"/>
              <w:rPr>
                <w:rFonts w:ascii="Times New Roman" w:hAnsi="Times New Roman" w:cs="Times New Roman"/>
                <w:sz w:val="24"/>
                <w:szCs w:val="24"/>
              </w:rPr>
            </w:pPr>
            <w:r w:rsidRPr="006D0EB0">
              <w:rPr>
                <w:rFonts w:ascii="Times New Roman" w:hAnsi="Times New Roman" w:cs="Times New Roman"/>
                <w:sz w:val="24"/>
                <w:szCs w:val="24"/>
              </w:rPr>
              <w:t>1.2.1. Дню Конституции Республики Тыва – торжественное собрание</w:t>
            </w:r>
          </w:p>
        </w:tc>
        <w:tc>
          <w:tcPr>
            <w:tcW w:w="709"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850"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12 мая</w:t>
            </w:r>
          </w:p>
        </w:tc>
        <w:tc>
          <w:tcPr>
            <w:tcW w:w="760"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851"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708"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709"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12 мая</w:t>
            </w:r>
          </w:p>
        </w:tc>
        <w:tc>
          <w:tcPr>
            <w:tcW w:w="851"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850"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709"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709"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12 мая</w:t>
            </w:r>
          </w:p>
        </w:tc>
        <w:tc>
          <w:tcPr>
            <w:tcW w:w="850"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851"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4002" w:type="dxa"/>
          </w:tcPr>
          <w:p w:rsidR="001E204D" w:rsidRPr="006D0EB0" w:rsidRDefault="001E204D" w:rsidP="006D0EB0">
            <w:pPr>
              <w:spacing w:after="0" w:line="240" w:lineRule="auto"/>
              <w:rPr>
                <w:rFonts w:ascii="Times New Roman" w:hAnsi="Times New Roman" w:cs="Times New Roman"/>
                <w:sz w:val="24"/>
                <w:szCs w:val="24"/>
              </w:rPr>
            </w:pPr>
            <w:r w:rsidRPr="006D0EB0">
              <w:rPr>
                <w:rFonts w:ascii="Times New Roman" w:hAnsi="Times New Roman" w:cs="Times New Roman"/>
                <w:sz w:val="24"/>
                <w:szCs w:val="24"/>
              </w:rPr>
              <w:t>Министерство юстиции Республики Тыва</w:t>
            </w:r>
          </w:p>
        </w:tc>
      </w:tr>
      <w:tr w:rsidR="00AD3F0B" w:rsidRPr="006D0EB0" w:rsidTr="00AD3F0B">
        <w:trPr>
          <w:jc w:val="center"/>
        </w:trPr>
        <w:tc>
          <w:tcPr>
            <w:tcW w:w="2424" w:type="dxa"/>
          </w:tcPr>
          <w:p w:rsidR="001E204D" w:rsidRPr="006D0EB0" w:rsidRDefault="001E204D" w:rsidP="00446ED2">
            <w:pPr>
              <w:spacing w:after="0" w:line="240" w:lineRule="auto"/>
              <w:rPr>
                <w:rFonts w:ascii="Times New Roman" w:hAnsi="Times New Roman" w:cs="Times New Roman"/>
                <w:sz w:val="24"/>
                <w:szCs w:val="24"/>
              </w:rPr>
            </w:pPr>
            <w:r w:rsidRPr="006D0EB0">
              <w:rPr>
                <w:rFonts w:ascii="Times New Roman" w:hAnsi="Times New Roman" w:cs="Times New Roman"/>
                <w:sz w:val="24"/>
                <w:szCs w:val="24"/>
              </w:rPr>
              <w:t>1.2.2. Дню Конституции Российской Федерации – торжественное собрание</w:t>
            </w:r>
          </w:p>
        </w:tc>
        <w:tc>
          <w:tcPr>
            <w:tcW w:w="709"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850"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760"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851"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25 декабря</w:t>
            </w:r>
          </w:p>
        </w:tc>
        <w:tc>
          <w:tcPr>
            <w:tcW w:w="708"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709"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851"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850"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20 декабря</w:t>
            </w:r>
          </w:p>
        </w:tc>
        <w:tc>
          <w:tcPr>
            <w:tcW w:w="709"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709"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850"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851"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25 декабря</w:t>
            </w:r>
          </w:p>
        </w:tc>
        <w:tc>
          <w:tcPr>
            <w:tcW w:w="4002" w:type="dxa"/>
          </w:tcPr>
          <w:p w:rsidR="001E204D" w:rsidRPr="006D0EB0" w:rsidRDefault="001E204D" w:rsidP="006D0EB0">
            <w:pPr>
              <w:spacing w:after="0" w:line="240" w:lineRule="auto"/>
              <w:rPr>
                <w:rFonts w:ascii="Times New Roman" w:hAnsi="Times New Roman" w:cs="Times New Roman"/>
                <w:sz w:val="24"/>
                <w:szCs w:val="24"/>
              </w:rPr>
            </w:pPr>
            <w:r w:rsidRPr="006D0EB0">
              <w:rPr>
                <w:rFonts w:ascii="Times New Roman" w:hAnsi="Times New Roman" w:cs="Times New Roman"/>
                <w:sz w:val="24"/>
                <w:szCs w:val="24"/>
              </w:rPr>
              <w:t>Министерство юстиции Республики Тыва</w:t>
            </w:r>
          </w:p>
        </w:tc>
      </w:tr>
      <w:tr w:rsidR="00AD3F0B" w:rsidRPr="006D0EB0" w:rsidTr="00AD3F0B">
        <w:trPr>
          <w:jc w:val="center"/>
        </w:trPr>
        <w:tc>
          <w:tcPr>
            <w:tcW w:w="2424" w:type="dxa"/>
          </w:tcPr>
          <w:p w:rsidR="00511FAF" w:rsidRDefault="001E204D" w:rsidP="006D0EB0">
            <w:pPr>
              <w:spacing w:after="0" w:line="240" w:lineRule="auto"/>
              <w:rPr>
                <w:rFonts w:ascii="Times New Roman" w:hAnsi="Times New Roman" w:cs="Times New Roman"/>
                <w:sz w:val="24"/>
                <w:szCs w:val="24"/>
              </w:rPr>
            </w:pPr>
            <w:r w:rsidRPr="006D0EB0">
              <w:rPr>
                <w:rFonts w:ascii="Times New Roman" w:hAnsi="Times New Roman" w:cs="Times New Roman"/>
                <w:sz w:val="24"/>
                <w:szCs w:val="24"/>
              </w:rPr>
              <w:t xml:space="preserve">1.2.3. Дню юриста: </w:t>
            </w:r>
          </w:p>
          <w:p w:rsidR="001E204D" w:rsidRPr="006D0EB0" w:rsidRDefault="001E204D" w:rsidP="006D0EB0">
            <w:pPr>
              <w:spacing w:after="0" w:line="240" w:lineRule="auto"/>
              <w:rPr>
                <w:rFonts w:ascii="Times New Roman" w:hAnsi="Times New Roman" w:cs="Times New Roman"/>
                <w:sz w:val="24"/>
                <w:szCs w:val="24"/>
              </w:rPr>
            </w:pPr>
            <w:r w:rsidRPr="006D0EB0">
              <w:rPr>
                <w:rFonts w:ascii="Times New Roman" w:hAnsi="Times New Roman" w:cs="Times New Roman"/>
                <w:sz w:val="24"/>
                <w:szCs w:val="24"/>
              </w:rPr>
              <w:t>1) конкурс видеоро</w:t>
            </w:r>
            <w:r w:rsidR="00AD3F0B">
              <w:rPr>
                <w:rFonts w:ascii="Times New Roman" w:hAnsi="Times New Roman" w:cs="Times New Roman"/>
                <w:sz w:val="24"/>
                <w:szCs w:val="24"/>
              </w:rPr>
              <w:t>ликов среди учащихся 8-</w:t>
            </w:r>
            <w:r w:rsidRPr="006D0EB0">
              <w:rPr>
                <w:rFonts w:ascii="Times New Roman" w:hAnsi="Times New Roman" w:cs="Times New Roman"/>
                <w:sz w:val="24"/>
                <w:szCs w:val="24"/>
              </w:rPr>
              <w:t>11 классов образовательных организаций;</w:t>
            </w:r>
          </w:p>
          <w:p w:rsidR="001E204D" w:rsidRPr="006D0EB0" w:rsidRDefault="001E204D" w:rsidP="006D0EB0">
            <w:pPr>
              <w:spacing w:after="0" w:line="240" w:lineRule="auto"/>
              <w:rPr>
                <w:rFonts w:ascii="Times New Roman" w:hAnsi="Times New Roman" w:cs="Times New Roman"/>
                <w:sz w:val="24"/>
                <w:szCs w:val="24"/>
              </w:rPr>
            </w:pPr>
            <w:r w:rsidRPr="006D0EB0">
              <w:rPr>
                <w:rFonts w:ascii="Times New Roman" w:hAnsi="Times New Roman" w:cs="Times New Roman"/>
                <w:sz w:val="24"/>
                <w:szCs w:val="24"/>
              </w:rPr>
              <w:lastRenderedPageBreak/>
              <w:t xml:space="preserve">2) конкурс </w:t>
            </w:r>
            <w:r w:rsidR="002F6FB0" w:rsidRPr="006D0EB0">
              <w:rPr>
                <w:rFonts w:ascii="Times New Roman" w:hAnsi="Times New Roman" w:cs="Times New Roman"/>
                <w:sz w:val="24"/>
                <w:szCs w:val="24"/>
              </w:rPr>
              <w:t>«</w:t>
            </w:r>
            <w:r w:rsidRPr="006D0EB0">
              <w:rPr>
                <w:rFonts w:ascii="Times New Roman" w:hAnsi="Times New Roman" w:cs="Times New Roman"/>
                <w:sz w:val="24"/>
                <w:szCs w:val="24"/>
              </w:rPr>
              <w:t>Лучший по профессии юрист</w:t>
            </w:r>
            <w:r w:rsidR="002F6FB0" w:rsidRPr="006D0EB0">
              <w:rPr>
                <w:rFonts w:ascii="Times New Roman" w:hAnsi="Times New Roman" w:cs="Times New Roman"/>
                <w:sz w:val="24"/>
                <w:szCs w:val="24"/>
              </w:rPr>
              <w:t>»</w:t>
            </w:r>
          </w:p>
        </w:tc>
        <w:tc>
          <w:tcPr>
            <w:tcW w:w="709"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850"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760"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851"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15 декабря</w:t>
            </w:r>
          </w:p>
        </w:tc>
        <w:tc>
          <w:tcPr>
            <w:tcW w:w="708"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709"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851"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850"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15 декабря</w:t>
            </w:r>
          </w:p>
        </w:tc>
        <w:tc>
          <w:tcPr>
            <w:tcW w:w="709"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709"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850"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851"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15 декабря</w:t>
            </w:r>
          </w:p>
        </w:tc>
        <w:tc>
          <w:tcPr>
            <w:tcW w:w="4002" w:type="dxa"/>
          </w:tcPr>
          <w:p w:rsidR="001E204D" w:rsidRPr="006D0EB0" w:rsidRDefault="001E204D" w:rsidP="006D0EB0">
            <w:pPr>
              <w:spacing w:after="0" w:line="240" w:lineRule="auto"/>
              <w:rPr>
                <w:rFonts w:ascii="Times New Roman" w:hAnsi="Times New Roman" w:cs="Times New Roman"/>
                <w:sz w:val="24"/>
                <w:szCs w:val="24"/>
              </w:rPr>
            </w:pPr>
            <w:r w:rsidRPr="006D0EB0">
              <w:rPr>
                <w:rFonts w:ascii="Times New Roman" w:hAnsi="Times New Roman" w:cs="Times New Roman"/>
                <w:sz w:val="24"/>
                <w:szCs w:val="24"/>
              </w:rPr>
              <w:t>Министерство юстиции Республики</w:t>
            </w:r>
            <w:r w:rsidR="0094028D" w:rsidRPr="006D0EB0">
              <w:rPr>
                <w:rFonts w:ascii="Times New Roman" w:hAnsi="Times New Roman" w:cs="Times New Roman"/>
                <w:sz w:val="24"/>
                <w:szCs w:val="24"/>
              </w:rPr>
              <w:t xml:space="preserve"> Тыва, Министерство образования </w:t>
            </w:r>
            <w:r w:rsidRPr="006D0EB0">
              <w:rPr>
                <w:rFonts w:ascii="Times New Roman" w:hAnsi="Times New Roman" w:cs="Times New Roman"/>
                <w:sz w:val="24"/>
                <w:szCs w:val="24"/>
              </w:rPr>
              <w:t xml:space="preserve">Республики Тыва, Министерство </w:t>
            </w:r>
            <w:r w:rsidR="0094028D" w:rsidRPr="006D0EB0">
              <w:rPr>
                <w:rFonts w:ascii="Times New Roman" w:hAnsi="Times New Roman" w:cs="Times New Roman"/>
                <w:sz w:val="24"/>
                <w:szCs w:val="24"/>
              </w:rPr>
              <w:t xml:space="preserve">цифрового развития </w:t>
            </w:r>
            <w:r w:rsidRPr="006D0EB0">
              <w:rPr>
                <w:rFonts w:ascii="Times New Roman" w:hAnsi="Times New Roman" w:cs="Times New Roman"/>
                <w:sz w:val="24"/>
                <w:szCs w:val="24"/>
              </w:rPr>
              <w:t>Республики Тыва</w:t>
            </w:r>
          </w:p>
        </w:tc>
      </w:tr>
      <w:tr w:rsidR="00AD3F0B" w:rsidRPr="006D0EB0" w:rsidTr="00AD3F0B">
        <w:trPr>
          <w:jc w:val="center"/>
        </w:trPr>
        <w:tc>
          <w:tcPr>
            <w:tcW w:w="2424" w:type="dxa"/>
          </w:tcPr>
          <w:p w:rsidR="001E204D" w:rsidRPr="006D0EB0" w:rsidRDefault="001E204D" w:rsidP="006D0EB0">
            <w:pPr>
              <w:spacing w:after="0" w:line="240" w:lineRule="auto"/>
              <w:rPr>
                <w:rFonts w:ascii="Times New Roman" w:hAnsi="Times New Roman" w:cs="Times New Roman"/>
                <w:sz w:val="24"/>
                <w:szCs w:val="24"/>
              </w:rPr>
            </w:pPr>
            <w:r w:rsidRPr="006D0EB0">
              <w:rPr>
                <w:rFonts w:ascii="Times New Roman" w:hAnsi="Times New Roman" w:cs="Times New Roman"/>
                <w:sz w:val="24"/>
                <w:szCs w:val="24"/>
              </w:rPr>
              <w:lastRenderedPageBreak/>
              <w:t xml:space="preserve">1.3. Проведение ежегодного конкурса среди студентов образовательных организаций высшего и среднего профессионального образования на звание </w:t>
            </w:r>
            <w:r w:rsidR="002F6FB0" w:rsidRPr="006D0EB0">
              <w:rPr>
                <w:rFonts w:ascii="Times New Roman" w:hAnsi="Times New Roman" w:cs="Times New Roman"/>
                <w:sz w:val="24"/>
                <w:szCs w:val="24"/>
              </w:rPr>
              <w:t>«</w:t>
            </w:r>
            <w:r w:rsidRPr="006D0EB0">
              <w:rPr>
                <w:rFonts w:ascii="Times New Roman" w:hAnsi="Times New Roman" w:cs="Times New Roman"/>
                <w:sz w:val="24"/>
                <w:szCs w:val="24"/>
              </w:rPr>
              <w:t xml:space="preserve">Начинающий юрист </w:t>
            </w:r>
            <w:r w:rsidR="00AD3F0B">
              <w:rPr>
                <w:rFonts w:ascii="Times New Roman" w:hAnsi="Times New Roman" w:cs="Times New Roman"/>
                <w:sz w:val="24"/>
                <w:szCs w:val="24"/>
              </w:rPr>
              <w:t>–</w:t>
            </w:r>
            <w:r w:rsidRPr="006D0EB0">
              <w:rPr>
                <w:rFonts w:ascii="Times New Roman" w:hAnsi="Times New Roman" w:cs="Times New Roman"/>
                <w:sz w:val="24"/>
                <w:szCs w:val="24"/>
              </w:rPr>
              <w:t xml:space="preserve"> достойная смена</w:t>
            </w:r>
            <w:r w:rsidR="002F6FB0" w:rsidRPr="006D0EB0">
              <w:rPr>
                <w:rFonts w:ascii="Times New Roman" w:hAnsi="Times New Roman" w:cs="Times New Roman"/>
                <w:sz w:val="24"/>
                <w:szCs w:val="24"/>
              </w:rPr>
              <w:t>»</w:t>
            </w:r>
          </w:p>
        </w:tc>
        <w:tc>
          <w:tcPr>
            <w:tcW w:w="709"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850"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760"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851"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15 декабря</w:t>
            </w:r>
          </w:p>
        </w:tc>
        <w:tc>
          <w:tcPr>
            <w:tcW w:w="708"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709"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851"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850"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15 декабря</w:t>
            </w:r>
          </w:p>
        </w:tc>
        <w:tc>
          <w:tcPr>
            <w:tcW w:w="709"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709"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850"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851"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15 декабря</w:t>
            </w:r>
          </w:p>
        </w:tc>
        <w:tc>
          <w:tcPr>
            <w:tcW w:w="4002" w:type="dxa"/>
          </w:tcPr>
          <w:p w:rsidR="001E204D" w:rsidRPr="006D0EB0" w:rsidRDefault="001E204D" w:rsidP="00AD3F0B">
            <w:pPr>
              <w:spacing w:after="0" w:line="240" w:lineRule="auto"/>
              <w:rPr>
                <w:rFonts w:ascii="Times New Roman" w:hAnsi="Times New Roman" w:cs="Times New Roman"/>
                <w:sz w:val="24"/>
                <w:szCs w:val="24"/>
              </w:rPr>
            </w:pPr>
            <w:r w:rsidRPr="006D0EB0">
              <w:rPr>
                <w:rFonts w:ascii="Times New Roman" w:hAnsi="Times New Roman" w:cs="Times New Roman"/>
                <w:sz w:val="24"/>
                <w:szCs w:val="24"/>
              </w:rPr>
              <w:t>Министерство образов</w:t>
            </w:r>
            <w:r w:rsidR="005F151D" w:rsidRPr="006D0EB0">
              <w:rPr>
                <w:rFonts w:ascii="Times New Roman" w:hAnsi="Times New Roman" w:cs="Times New Roman"/>
                <w:sz w:val="24"/>
                <w:szCs w:val="24"/>
              </w:rPr>
              <w:t xml:space="preserve">ания Республики Тыва, ФГБОУ ВО </w:t>
            </w:r>
            <w:r w:rsidR="002F6FB0" w:rsidRPr="006D0EB0">
              <w:rPr>
                <w:rFonts w:ascii="Times New Roman" w:hAnsi="Times New Roman" w:cs="Times New Roman"/>
                <w:sz w:val="24"/>
                <w:szCs w:val="24"/>
              </w:rPr>
              <w:t>«</w:t>
            </w:r>
            <w:r w:rsidRPr="006D0EB0">
              <w:rPr>
                <w:rFonts w:ascii="Times New Roman" w:hAnsi="Times New Roman" w:cs="Times New Roman"/>
                <w:sz w:val="24"/>
                <w:szCs w:val="24"/>
              </w:rPr>
              <w:t>Тувинс</w:t>
            </w:r>
            <w:r w:rsidR="005F151D" w:rsidRPr="006D0EB0">
              <w:rPr>
                <w:rFonts w:ascii="Times New Roman" w:hAnsi="Times New Roman" w:cs="Times New Roman"/>
                <w:sz w:val="24"/>
                <w:szCs w:val="24"/>
              </w:rPr>
              <w:t>кий государственный университет</w:t>
            </w:r>
            <w:r w:rsidR="002F6FB0" w:rsidRPr="006D0EB0">
              <w:rPr>
                <w:rFonts w:ascii="Times New Roman" w:hAnsi="Times New Roman" w:cs="Times New Roman"/>
                <w:sz w:val="24"/>
                <w:szCs w:val="24"/>
              </w:rPr>
              <w:t>»</w:t>
            </w:r>
            <w:r w:rsidRPr="006D0EB0">
              <w:rPr>
                <w:rFonts w:ascii="Times New Roman" w:hAnsi="Times New Roman" w:cs="Times New Roman"/>
                <w:sz w:val="24"/>
                <w:szCs w:val="24"/>
              </w:rPr>
              <w:t xml:space="preserve"> (по согласованию), Министерство юстиции Республики Тыва, региональное отделение Всеросси</w:t>
            </w:r>
            <w:r w:rsidR="0094028D" w:rsidRPr="006D0EB0">
              <w:rPr>
                <w:rFonts w:ascii="Times New Roman" w:hAnsi="Times New Roman" w:cs="Times New Roman"/>
                <w:sz w:val="24"/>
                <w:szCs w:val="24"/>
              </w:rPr>
              <w:t xml:space="preserve">йской общественной организации </w:t>
            </w:r>
            <w:r w:rsidR="002F6FB0" w:rsidRPr="006D0EB0">
              <w:rPr>
                <w:rFonts w:ascii="Times New Roman" w:hAnsi="Times New Roman" w:cs="Times New Roman"/>
                <w:sz w:val="24"/>
                <w:szCs w:val="24"/>
              </w:rPr>
              <w:t>«</w:t>
            </w:r>
            <w:r w:rsidR="0094028D" w:rsidRPr="006D0EB0">
              <w:rPr>
                <w:rFonts w:ascii="Times New Roman" w:hAnsi="Times New Roman" w:cs="Times New Roman"/>
                <w:sz w:val="24"/>
                <w:szCs w:val="24"/>
              </w:rPr>
              <w:t>Ассоциация юристов России</w:t>
            </w:r>
            <w:r w:rsidR="002F6FB0" w:rsidRPr="006D0EB0">
              <w:rPr>
                <w:rFonts w:ascii="Times New Roman" w:hAnsi="Times New Roman" w:cs="Times New Roman"/>
                <w:sz w:val="24"/>
                <w:szCs w:val="24"/>
              </w:rPr>
              <w:t>»</w:t>
            </w:r>
            <w:r w:rsidRPr="006D0EB0">
              <w:rPr>
                <w:rFonts w:ascii="Times New Roman" w:hAnsi="Times New Roman" w:cs="Times New Roman"/>
                <w:sz w:val="24"/>
                <w:szCs w:val="24"/>
              </w:rPr>
              <w:t xml:space="preserve"> по Республике Тыва (по согласованию), Министерство внутренних дел по Республике Тыва (по согласованию), суды (по согласованию), </w:t>
            </w:r>
            <w:r w:rsidR="00AD3F0B">
              <w:rPr>
                <w:rFonts w:ascii="Times New Roman" w:hAnsi="Times New Roman" w:cs="Times New Roman"/>
                <w:sz w:val="24"/>
                <w:szCs w:val="24"/>
              </w:rPr>
              <w:t>п</w:t>
            </w:r>
            <w:r w:rsidR="007846B3" w:rsidRPr="006D0EB0">
              <w:rPr>
                <w:rFonts w:ascii="Times New Roman" w:hAnsi="Times New Roman" w:cs="Times New Roman"/>
                <w:sz w:val="24"/>
                <w:szCs w:val="24"/>
              </w:rPr>
              <w:t>рокуратура</w:t>
            </w:r>
            <w:r w:rsidRPr="006D0EB0">
              <w:rPr>
                <w:rFonts w:ascii="Times New Roman" w:hAnsi="Times New Roman" w:cs="Times New Roman"/>
                <w:sz w:val="24"/>
                <w:szCs w:val="24"/>
              </w:rPr>
              <w:t xml:space="preserve"> Республики Тыва (по согласованию)</w:t>
            </w:r>
          </w:p>
        </w:tc>
      </w:tr>
      <w:tr w:rsidR="00AD3F0B" w:rsidRPr="006D0EB0" w:rsidTr="00AD3F0B">
        <w:trPr>
          <w:jc w:val="center"/>
        </w:trPr>
        <w:tc>
          <w:tcPr>
            <w:tcW w:w="2424" w:type="dxa"/>
          </w:tcPr>
          <w:p w:rsidR="00553B92" w:rsidRPr="006D0EB0" w:rsidRDefault="000629C5" w:rsidP="006D0EB0">
            <w:pPr>
              <w:spacing w:after="0" w:line="240" w:lineRule="auto"/>
              <w:rPr>
                <w:rFonts w:ascii="Times New Roman" w:hAnsi="Times New Roman" w:cs="Times New Roman"/>
                <w:sz w:val="24"/>
                <w:szCs w:val="24"/>
              </w:rPr>
            </w:pPr>
            <w:r w:rsidRPr="006D0EB0">
              <w:rPr>
                <w:rFonts w:ascii="Times New Roman" w:hAnsi="Times New Roman" w:cs="Times New Roman"/>
                <w:sz w:val="24"/>
                <w:szCs w:val="24"/>
              </w:rPr>
              <w:t>1.4.</w:t>
            </w:r>
            <w:r w:rsidR="00AD3F0B">
              <w:rPr>
                <w:rFonts w:ascii="Times New Roman" w:hAnsi="Times New Roman" w:cs="Times New Roman"/>
                <w:sz w:val="24"/>
                <w:szCs w:val="24"/>
              </w:rPr>
              <w:t xml:space="preserve"> </w:t>
            </w:r>
            <w:r w:rsidR="00BE431E" w:rsidRPr="006D0EB0">
              <w:rPr>
                <w:rFonts w:ascii="Times New Roman" w:hAnsi="Times New Roman" w:cs="Times New Roman"/>
                <w:sz w:val="24"/>
                <w:szCs w:val="24"/>
              </w:rPr>
              <w:t>Подготовка и направление материалов по правовой тематике в образовательные организации Республики Тыва для размещения в уголках кабинетов общественных дисциплин</w:t>
            </w:r>
          </w:p>
        </w:tc>
        <w:tc>
          <w:tcPr>
            <w:tcW w:w="709" w:type="dxa"/>
          </w:tcPr>
          <w:p w:rsidR="00553B92" w:rsidRPr="006D0EB0" w:rsidRDefault="00553B92" w:rsidP="00AD3F0B">
            <w:pPr>
              <w:spacing w:after="0" w:line="240" w:lineRule="auto"/>
              <w:jc w:val="center"/>
              <w:rPr>
                <w:rFonts w:ascii="Times New Roman" w:hAnsi="Times New Roman" w:cs="Times New Roman"/>
                <w:sz w:val="24"/>
                <w:szCs w:val="24"/>
              </w:rPr>
            </w:pPr>
          </w:p>
        </w:tc>
        <w:tc>
          <w:tcPr>
            <w:tcW w:w="850" w:type="dxa"/>
          </w:tcPr>
          <w:p w:rsidR="00553B92" w:rsidRPr="006D0EB0" w:rsidRDefault="00553B92" w:rsidP="00AD3F0B">
            <w:pPr>
              <w:spacing w:after="0" w:line="240" w:lineRule="auto"/>
              <w:jc w:val="center"/>
              <w:rPr>
                <w:rFonts w:ascii="Times New Roman" w:hAnsi="Times New Roman" w:cs="Times New Roman"/>
                <w:sz w:val="24"/>
                <w:szCs w:val="24"/>
              </w:rPr>
            </w:pPr>
          </w:p>
        </w:tc>
        <w:tc>
          <w:tcPr>
            <w:tcW w:w="760" w:type="dxa"/>
          </w:tcPr>
          <w:p w:rsidR="00553B92" w:rsidRPr="006D0EB0" w:rsidRDefault="00AF7812"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сентября</w:t>
            </w:r>
          </w:p>
        </w:tc>
        <w:tc>
          <w:tcPr>
            <w:tcW w:w="851" w:type="dxa"/>
          </w:tcPr>
          <w:p w:rsidR="00553B92" w:rsidRPr="006D0EB0" w:rsidRDefault="00553B92" w:rsidP="00AD3F0B">
            <w:pPr>
              <w:spacing w:after="0" w:line="240" w:lineRule="auto"/>
              <w:jc w:val="center"/>
              <w:rPr>
                <w:rFonts w:ascii="Times New Roman" w:hAnsi="Times New Roman" w:cs="Times New Roman"/>
                <w:sz w:val="24"/>
                <w:szCs w:val="24"/>
              </w:rPr>
            </w:pPr>
          </w:p>
        </w:tc>
        <w:tc>
          <w:tcPr>
            <w:tcW w:w="708" w:type="dxa"/>
          </w:tcPr>
          <w:p w:rsidR="00553B92" w:rsidRPr="006D0EB0" w:rsidRDefault="00553B92" w:rsidP="00AD3F0B">
            <w:pPr>
              <w:spacing w:after="0" w:line="240" w:lineRule="auto"/>
              <w:jc w:val="center"/>
              <w:rPr>
                <w:rFonts w:ascii="Times New Roman" w:hAnsi="Times New Roman" w:cs="Times New Roman"/>
                <w:sz w:val="24"/>
                <w:szCs w:val="24"/>
              </w:rPr>
            </w:pPr>
          </w:p>
        </w:tc>
        <w:tc>
          <w:tcPr>
            <w:tcW w:w="709" w:type="dxa"/>
          </w:tcPr>
          <w:p w:rsidR="00553B92" w:rsidRPr="006D0EB0" w:rsidRDefault="00553B92" w:rsidP="00AD3F0B">
            <w:pPr>
              <w:spacing w:after="0" w:line="240" w:lineRule="auto"/>
              <w:jc w:val="center"/>
              <w:rPr>
                <w:rFonts w:ascii="Times New Roman" w:hAnsi="Times New Roman" w:cs="Times New Roman"/>
                <w:sz w:val="24"/>
                <w:szCs w:val="24"/>
              </w:rPr>
            </w:pPr>
          </w:p>
        </w:tc>
        <w:tc>
          <w:tcPr>
            <w:tcW w:w="851" w:type="dxa"/>
          </w:tcPr>
          <w:p w:rsidR="00553B92" w:rsidRPr="006D0EB0" w:rsidRDefault="00553B92" w:rsidP="00AD3F0B">
            <w:pPr>
              <w:spacing w:after="0" w:line="240" w:lineRule="auto"/>
              <w:jc w:val="center"/>
              <w:rPr>
                <w:rFonts w:ascii="Times New Roman" w:hAnsi="Times New Roman" w:cs="Times New Roman"/>
                <w:sz w:val="24"/>
                <w:szCs w:val="24"/>
              </w:rPr>
            </w:pPr>
          </w:p>
        </w:tc>
        <w:tc>
          <w:tcPr>
            <w:tcW w:w="850" w:type="dxa"/>
          </w:tcPr>
          <w:p w:rsidR="00553B92" w:rsidRPr="006D0EB0" w:rsidRDefault="00424419"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15 декабря</w:t>
            </w:r>
          </w:p>
        </w:tc>
        <w:tc>
          <w:tcPr>
            <w:tcW w:w="709" w:type="dxa"/>
          </w:tcPr>
          <w:p w:rsidR="00553B92" w:rsidRPr="006D0EB0" w:rsidRDefault="00553B92" w:rsidP="00AD3F0B">
            <w:pPr>
              <w:spacing w:after="0" w:line="240" w:lineRule="auto"/>
              <w:jc w:val="center"/>
              <w:rPr>
                <w:rFonts w:ascii="Times New Roman" w:hAnsi="Times New Roman" w:cs="Times New Roman"/>
                <w:sz w:val="24"/>
                <w:szCs w:val="24"/>
              </w:rPr>
            </w:pPr>
          </w:p>
        </w:tc>
        <w:tc>
          <w:tcPr>
            <w:tcW w:w="709" w:type="dxa"/>
          </w:tcPr>
          <w:p w:rsidR="00553B92" w:rsidRPr="006D0EB0" w:rsidRDefault="00553B92" w:rsidP="00AD3F0B">
            <w:pPr>
              <w:spacing w:after="0" w:line="240" w:lineRule="auto"/>
              <w:jc w:val="center"/>
              <w:rPr>
                <w:rFonts w:ascii="Times New Roman" w:hAnsi="Times New Roman" w:cs="Times New Roman"/>
                <w:sz w:val="24"/>
                <w:szCs w:val="24"/>
              </w:rPr>
            </w:pPr>
          </w:p>
        </w:tc>
        <w:tc>
          <w:tcPr>
            <w:tcW w:w="850" w:type="dxa"/>
          </w:tcPr>
          <w:p w:rsidR="00553B92" w:rsidRPr="006D0EB0" w:rsidRDefault="00553B92" w:rsidP="00AD3F0B">
            <w:pPr>
              <w:spacing w:after="0" w:line="240" w:lineRule="auto"/>
              <w:jc w:val="center"/>
              <w:rPr>
                <w:rFonts w:ascii="Times New Roman" w:hAnsi="Times New Roman" w:cs="Times New Roman"/>
                <w:sz w:val="24"/>
                <w:szCs w:val="24"/>
              </w:rPr>
            </w:pPr>
          </w:p>
        </w:tc>
        <w:tc>
          <w:tcPr>
            <w:tcW w:w="851" w:type="dxa"/>
          </w:tcPr>
          <w:p w:rsidR="00553B92" w:rsidRPr="006D0EB0" w:rsidRDefault="00553B92" w:rsidP="00AD3F0B">
            <w:pPr>
              <w:spacing w:after="0" w:line="240" w:lineRule="auto"/>
              <w:jc w:val="center"/>
              <w:rPr>
                <w:rFonts w:ascii="Times New Roman" w:hAnsi="Times New Roman" w:cs="Times New Roman"/>
                <w:sz w:val="24"/>
                <w:szCs w:val="24"/>
              </w:rPr>
            </w:pPr>
          </w:p>
        </w:tc>
        <w:tc>
          <w:tcPr>
            <w:tcW w:w="4002" w:type="dxa"/>
          </w:tcPr>
          <w:p w:rsidR="00553B92" w:rsidRPr="006D0EB0" w:rsidRDefault="00553B92" w:rsidP="00AD3F0B">
            <w:pPr>
              <w:spacing w:after="0" w:line="240" w:lineRule="auto"/>
              <w:rPr>
                <w:rFonts w:ascii="Times New Roman" w:hAnsi="Times New Roman" w:cs="Times New Roman"/>
                <w:sz w:val="24"/>
                <w:szCs w:val="24"/>
              </w:rPr>
            </w:pPr>
            <w:r w:rsidRPr="006D0EB0">
              <w:rPr>
                <w:rFonts w:ascii="Times New Roman" w:hAnsi="Times New Roman" w:cs="Times New Roman"/>
                <w:sz w:val="24"/>
                <w:szCs w:val="24"/>
              </w:rPr>
              <w:t>Министерство образования</w:t>
            </w:r>
            <w:r w:rsidR="00AD3F0B">
              <w:rPr>
                <w:rFonts w:ascii="Times New Roman" w:hAnsi="Times New Roman" w:cs="Times New Roman"/>
                <w:sz w:val="24"/>
                <w:szCs w:val="24"/>
              </w:rPr>
              <w:t xml:space="preserve"> </w:t>
            </w:r>
            <w:r w:rsidRPr="006D0EB0">
              <w:rPr>
                <w:rFonts w:ascii="Times New Roman" w:hAnsi="Times New Roman" w:cs="Times New Roman"/>
                <w:sz w:val="24"/>
                <w:szCs w:val="24"/>
              </w:rPr>
              <w:t>Республики Тыва</w:t>
            </w:r>
          </w:p>
        </w:tc>
      </w:tr>
      <w:tr w:rsidR="00AD3F0B" w:rsidRPr="006D0EB0" w:rsidTr="00AD3F0B">
        <w:trPr>
          <w:jc w:val="center"/>
        </w:trPr>
        <w:tc>
          <w:tcPr>
            <w:tcW w:w="2424" w:type="dxa"/>
          </w:tcPr>
          <w:p w:rsidR="00D60E04" w:rsidRPr="006D0EB0" w:rsidRDefault="00D60E04" w:rsidP="006D0EB0">
            <w:pPr>
              <w:spacing w:after="0" w:line="240" w:lineRule="auto"/>
              <w:rPr>
                <w:rFonts w:ascii="Times New Roman" w:hAnsi="Times New Roman" w:cs="Times New Roman"/>
                <w:sz w:val="24"/>
                <w:szCs w:val="24"/>
              </w:rPr>
            </w:pPr>
            <w:r w:rsidRPr="006D0EB0">
              <w:rPr>
                <w:rFonts w:ascii="Times New Roman" w:hAnsi="Times New Roman" w:cs="Times New Roman"/>
                <w:sz w:val="24"/>
                <w:szCs w:val="24"/>
              </w:rPr>
              <w:t xml:space="preserve">1.5. Конкурс среди студентов образовательных организаций высшего и среднего профессионального образования </w:t>
            </w:r>
            <w:r w:rsidR="002F6FB0" w:rsidRPr="006D0EB0">
              <w:rPr>
                <w:rFonts w:ascii="Times New Roman" w:hAnsi="Times New Roman" w:cs="Times New Roman"/>
                <w:sz w:val="24"/>
                <w:szCs w:val="24"/>
              </w:rPr>
              <w:t>«</w:t>
            </w:r>
            <w:r w:rsidRPr="006D0EB0">
              <w:rPr>
                <w:rFonts w:ascii="Times New Roman" w:hAnsi="Times New Roman" w:cs="Times New Roman"/>
                <w:sz w:val="24"/>
                <w:szCs w:val="24"/>
              </w:rPr>
              <w:t>Лучший волонтер юстиции</w:t>
            </w:r>
            <w:r w:rsidR="002F6FB0" w:rsidRPr="006D0EB0">
              <w:rPr>
                <w:rFonts w:ascii="Times New Roman" w:hAnsi="Times New Roman" w:cs="Times New Roman"/>
                <w:sz w:val="24"/>
                <w:szCs w:val="24"/>
              </w:rPr>
              <w:t>»</w:t>
            </w:r>
          </w:p>
        </w:tc>
        <w:tc>
          <w:tcPr>
            <w:tcW w:w="709" w:type="dxa"/>
          </w:tcPr>
          <w:p w:rsidR="00D60E04" w:rsidRPr="006D0EB0" w:rsidRDefault="00D60E04" w:rsidP="00AD3F0B">
            <w:pPr>
              <w:spacing w:after="0" w:line="240" w:lineRule="auto"/>
              <w:jc w:val="center"/>
              <w:rPr>
                <w:rFonts w:ascii="Times New Roman" w:hAnsi="Times New Roman" w:cs="Times New Roman"/>
                <w:sz w:val="24"/>
                <w:szCs w:val="24"/>
              </w:rPr>
            </w:pPr>
          </w:p>
        </w:tc>
        <w:tc>
          <w:tcPr>
            <w:tcW w:w="850" w:type="dxa"/>
          </w:tcPr>
          <w:p w:rsidR="00D60E04" w:rsidRPr="006D0EB0" w:rsidRDefault="00D60E04" w:rsidP="00AD3F0B">
            <w:pPr>
              <w:spacing w:after="0" w:line="240" w:lineRule="auto"/>
              <w:jc w:val="center"/>
              <w:rPr>
                <w:rFonts w:ascii="Times New Roman" w:hAnsi="Times New Roman" w:cs="Times New Roman"/>
                <w:sz w:val="24"/>
                <w:szCs w:val="24"/>
              </w:rPr>
            </w:pPr>
          </w:p>
        </w:tc>
        <w:tc>
          <w:tcPr>
            <w:tcW w:w="760" w:type="dxa"/>
          </w:tcPr>
          <w:p w:rsidR="00D60E04" w:rsidRPr="006D0EB0" w:rsidRDefault="00D60E04" w:rsidP="00AD3F0B">
            <w:pPr>
              <w:spacing w:after="0" w:line="240" w:lineRule="auto"/>
              <w:jc w:val="center"/>
              <w:rPr>
                <w:rFonts w:ascii="Times New Roman" w:hAnsi="Times New Roman" w:cs="Times New Roman"/>
                <w:sz w:val="24"/>
                <w:szCs w:val="24"/>
              </w:rPr>
            </w:pPr>
          </w:p>
        </w:tc>
        <w:tc>
          <w:tcPr>
            <w:tcW w:w="851" w:type="dxa"/>
          </w:tcPr>
          <w:p w:rsidR="00D60E04" w:rsidRPr="006D0EB0" w:rsidRDefault="00D60E04" w:rsidP="00AD3F0B">
            <w:pPr>
              <w:spacing w:after="0" w:line="240" w:lineRule="auto"/>
              <w:jc w:val="center"/>
              <w:rPr>
                <w:rFonts w:ascii="Times New Roman" w:hAnsi="Times New Roman" w:cs="Times New Roman"/>
                <w:sz w:val="24"/>
                <w:szCs w:val="24"/>
              </w:rPr>
            </w:pPr>
          </w:p>
        </w:tc>
        <w:tc>
          <w:tcPr>
            <w:tcW w:w="708" w:type="dxa"/>
          </w:tcPr>
          <w:p w:rsidR="00D60E04" w:rsidRPr="006D0EB0" w:rsidRDefault="00D60E04" w:rsidP="00AD3F0B">
            <w:pPr>
              <w:spacing w:after="0" w:line="240" w:lineRule="auto"/>
              <w:jc w:val="center"/>
              <w:rPr>
                <w:rFonts w:ascii="Times New Roman" w:hAnsi="Times New Roman" w:cs="Times New Roman"/>
                <w:sz w:val="24"/>
                <w:szCs w:val="24"/>
              </w:rPr>
            </w:pPr>
          </w:p>
        </w:tc>
        <w:tc>
          <w:tcPr>
            <w:tcW w:w="709" w:type="dxa"/>
          </w:tcPr>
          <w:p w:rsidR="00D60E04" w:rsidRPr="006D0EB0" w:rsidRDefault="00D60E04" w:rsidP="00AD3F0B">
            <w:pPr>
              <w:spacing w:after="0" w:line="240" w:lineRule="auto"/>
              <w:jc w:val="center"/>
              <w:rPr>
                <w:rFonts w:ascii="Times New Roman" w:hAnsi="Times New Roman" w:cs="Times New Roman"/>
                <w:sz w:val="24"/>
                <w:szCs w:val="24"/>
              </w:rPr>
            </w:pPr>
          </w:p>
        </w:tc>
        <w:tc>
          <w:tcPr>
            <w:tcW w:w="851" w:type="dxa"/>
          </w:tcPr>
          <w:p w:rsidR="00D60E04" w:rsidRPr="006D0EB0" w:rsidRDefault="00D60E04" w:rsidP="00AD3F0B">
            <w:pPr>
              <w:spacing w:after="0" w:line="240" w:lineRule="auto"/>
              <w:jc w:val="center"/>
              <w:rPr>
                <w:rFonts w:ascii="Times New Roman" w:hAnsi="Times New Roman" w:cs="Times New Roman"/>
                <w:sz w:val="24"/>
                <w:szCs w:val="24"/>
              </w:rPr>
            </w:pPr>
          </w:p>
        </w:tc>
        <w:tc>
          <w:tcPr>
            <w:tcW w:w="850" w:type="dxa"/>
          </w:tcPr>
          <w:p w:rsidR="00D60E04" w:rsidRPr="006D0EB0" w:rsidRDefault="00D60E04"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25 декабря</w:t>
            </w:r>
          </w:p>
        </w:tc>
        <w:tc>
          <w:tcPr>
            <w:tcW w:w="709" w:type="dxa"/>
          </w:tcPr>
          <w:p w:rsidR="00D60E04" w:rsidRPr="006D0EB0" w:rsidRDefault="00D60E04" w:rsidP="00AD3F0B">
            <w:pPr>
              <w:spacing w:after="0" w:line="240" w:lineRule="auto"/>
              <w:jc w:val="center"/>
              <w:rPr>
                <w:rFonts w:ascii="Times New Roman" w:hAnsi="Times New Roman" w:cs="Times New Roman"/>
                <w:sz w:val="24"/>
                <w:szCs w:val="24"/>
              </w:rPr>
            </w:pPr>
          </w:p>
        </w:tc>
        <w:tc>
          <w:tcPr>
            <w:tcW w:w="709" w:type="dxa"/>
          </w:tcPr>
          <w:p w:rsidR="00D60E04" w:rsidRPr="006D0EB0" w:rsidRDefault="00D60E04" w:rsidP="00AD3F0B">
            <w:pPr>
              <w:spacing w:after="0" w:line="240" w:lineRule="auto"/>
              <w:jc w:val="center"/>
              <w:rPr>
                <w:rFonts w:ascii="Times New Roman" w:hAnsi="Times New Roman" w:cs="Times New Roman"/>
                <w:sz w:val="24"/>
                <w:szCs w:val="24"/>
              </w:rPr>
            </w:pPr>
          </w:p>
        </w:tc>
        <w:tc>
          <w:tcPr>
            <w:tcW w:w="850" w:type="dxa"/>
          </w:tcPr>
          <w:p w:rsidR="00D60E04" w:rsidRPr="006D0EB0" w:rsidRDefault="00D60E04" w:rsidP="00AD3F0B">
            <w:pPr>
              <w:spacing w:after="0" w:line="240" w:lineRule="auto"/>
              <w:jc w:val="center"/>
              <w:rPr>
                <w:rFonts w:ascii="Times New Roman" w:hAnsi="Times New Roman" w:cs="Times New Roman"/>
                <w:sz w:val="24"/>
                <w:szCs w:val="24"/>
              </w:rPr>
            </w:pPr>
          </w:p>
        </w:tc>
        <w:tc>
          <w:tcPr>
            <w:tcW w:w="851" w:type="dxa"/>
          </w:tcPr>
          <w:p w:rsidR="00D60E04" w:rsidRPr="006D0EB0" w:rsidRDefault="00D60E04"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25 декабря</w:t>
            </w:r>
          </w:p>
        </w:tc>
        <w:tc>
          <w:tcPr>
            <w:tcW w:w="4002" w:type="dxa"/>
          </w:tcPr>
          <w:p w:rsidR="00D60E04" w:rsidRPr="006D0EB0" w:rsidRDefault="00D60E04" w:rsidP="00AD3F0B">
            <w:pPr>
              <w:spacing w:after="0" w:line="240" w:lineRule="auto"/>
              <w:rPr>
                <w:rFonts w:ascii="Times New Roman" w:hAnsi="Times New Roman" w:cs="Times New Roman"/>
                <w:sz w:val="24"/>
                <w:szCs w:val="24"/>
              </w:rPr>
            </w:pPr>
            <w:r w:rsidRPr="006D0EB0">
              <w:rPr>
                <w:rFonts w:ascii="Times New Roman" w:hAnsi="Times New Roman" w:cs="Times New Roman"/>
                <w:sz w:val="24"/>
                <w:szCs w:val="24"/>
              </w:rPr>
              <w:t xml:space="preserve">Министерство юстиции Республики Тыва, Министерство образования Республики Тыва, ФГБОУ ВО </w:t>
            </w:r>
            <w:r w:rsidR="002F6FB0" w:rsidRPr="006D0EB0">
              <w:rPr>
                <w:rFonts w:ascii="Times New Roman" w:hAnsi="Times New Roman" w:cs="Times New Roman"/>
                <w:sz w:val="24"/>
                <w:szCs w:val="24"/>
              </w:rPr>
              <w:t>«</w:t>
            </w:r>
            <w:r w:rsidRPr="006D0EB0">
              <w:rPr>
                <w:rFonts w:ascii="Times New Roman" w:hAnsi="Times New Roman" w:cs="Times New Roman"/>
                <w:sz w:val="24"/>
                <w:szCs w:val="24"/>
              </w:rPr>
              <w:t>Тувинский государственный университет</w:t>
            </w:r>
            <w:r w:rsidR="002F6FB0" w:rsidRPr="006D0EB0">
              <w:rPr>
                <w:rFonts w:ascii="Times New Roman" w:hAnsi="Times New Roman" w:cs="Times New Roman"/>
                <w:sz w:val="24"/>
                <w:szCs w:val="24"/>
              </w:rPr>
              <w:t>»</w:t>
            </w:r>
            <w:r w:rsidRPr="006D0EB0">
              <w:rPr>
                <w:rFonts w:ascii="Times New Roman" w:hAnsi="Times New Roman" w:cs="Times New Roman"/>
                <w:sz w:val="24"/>
                <w:szCs w:val="24"/>
              </w:rPr>
              <w:t xml:space="preserve"> (по согласованию), региональное отделение Всероссийской общественной организации </w:t>
            </w:r>
            <w:r w:rsidR="002F6FB0" w:rsidRPr="006D0EB0">
              <w:rPr>
                <w:rFonts w:ascii="Times New Roman" w:hAnsi="Times New Roman" w:cs="Times New Roman"/>
                <w:sz w:val="24"/>
                <w:szCs w:val="24"/>
              </w:rPr>
              <w:t>«</w:t>
            </w:r>
            <w:r w:rsidRPr="006D0EB0">
              <w:rPr>
                <w:rFonts w:ascii="Times New Roman" w:hAnsi="Times New Roman" w:cs="Times New Roman"/>
                <w:sz w:val="24"/>
                <w:szCs w:val="24"/>
              </w:rPr>
              <w:t>Ассоциация юристов России</w:t>
            </w:r>
            <w:r w:rsidR="002F6FB0" w:rsidRPr="006D0EB0">
              <w:rPr>
                <w:rFonts w:ascii="Times New Roman" w:hAnsi="Times New Roman" w:cs="Times New Roman"/>
                <w:sz w:val="24"/>
                <w:szCs w:val="24"/>
              </w:rPr>
              <w:t>»</w:t>
            </w:r>
            <w:r w:rsidRPr="006D0EB0">
              <w:rPr>
                <w:rFonts w:ascii="Times New Roman" w:hAnsi="Times New Roman" w:cs="Times New Roman"/>
                <w:sz w:val="24"/>
                <w:szCs w:val="24"/>
              </w:rPr>
              <w:t xml:space="preserve"> по Республике Тыва (по согласованию), Министерство </w:t>
            </w:r>
            <w:r w:rsidRPr="006D0EB0">
              <w:rPr>
                <w:rFonts w:ascii="Times New Roman" w:hAnsi="Times New Roman" w:cs="Times New Roman"/>
                <w:sz w:val="24"/>
                <w:szCs w:val="24"/>
              </w:rPr>
              <w:lastRenderedPageBreak/>
              <w:t xml:space="preserve">внутренних дел по Республике Тыва (по согласованию), суды (по согласованию), </w:t>
            </w:r>
            <w:r w:rsidR="00AD3F0B">
              <w:rPr>
                <w:rFonts w:ascii="Times New Roman" w:hAnsi="Times New Roman" w:cs="Times New Roman"/>
                <w:sz w:val="24"/>
                <w:szCs w:val="24"/>
              </w:rPr>
              <w:t>п</w:t>
            </w:r>
            <w:r w:rsidRPr="006D0EB0">
              <w:rPr>
                <w:rFonts w:ascii="Times New Roman" w:hAnsi="Times New Roman" w:cs="Times New Roman"/>
                <w:sz w:val="24"/>
                <w:szCs w:val="24"/>
              </w:rPr>
              <w:t>рокуратура Республики Тыва (по согласованию)</w:t>
            </w:r>
          </w:p>
        </w:tc>
      </w:tr>
      <w:tr w:rsidR="001E204D" w:rsidRPr="006D0EB0" w:rsidTr="00AD3F0B">
        <w:trPr>
          <w:jc w:val="center"/>
        </w:trPr>
        <w:tc>
          <w:tcPr>
            <w:tcW w:w="15833" w:type="dxa"/>
            <w:gridSpan w:val="14"/>
          </w:tcPr>
          <w:p w:rsidR="00AD3F0B"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lastRenderedPageBreak/>
              <w:t xml:space="preserve">Мероприятие 2. Участие органов исполнительной власти Республики Тыва </w:t>
            </w:r>
          </w:p>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и органов местного самоуправления в правовом просвещении населения</w:t>
            </w:r>
          </w:p>
        </w:tc>
      </w:tr>
      <w:tr w:rsidR="00AD3F0B" w:rsidRPr="006D0EB0" w:rsidTr="00AD3F0B">
        <w:trPr>
          <w:jc w:val="center"/>
        </w:trPr>
        <w:tc>
          <w:tcPr>
            <w:tcW w:w="2424" w:type="dxa"/>
          </w:tcPr>
          <w:p w:rsidR="001E204D" w:rsidRPr="006D0EB0" w:rsidRDefault="001E204D" w:rsidP="006D0EB0">
            <w:pPr>
              <w:spacing w:after="0" w:line="240" w:lineRule="auto"/>
              <w:rPr>
                <w:rFonts w:ascii="Times New Roman" w:hAnsi="Times New Roman" w:cs="Times New Roman"/>
                <w:sz w:val="24"/>
                <w:szCs w:val="24"/>
              </w:rPr>
            </w:pPr>
            <w:r w:rsidRPr="006D0EB0">
              <w:rPr>
                <w:rFonts w:ascii="Times New Roman" w:hAnsi="Times New Roman" w:cs="Times New Roman"/>
                <w:sz w:val="24"/>
                <w:szCs w:val="24"/>
              </w:rPr>
              <w:t xml:space="preserve">2.1. </w:t>
            </w:r>
            <w:r w:rsidR="0094028D" w:rsidRPr="006D0EB0">
              <w:rPr>
                <w:rFonts w:ascii="Times New Roman" w:hAnsi="Times New Roman" w:cs="Times New Roman"/>
                <w:sz w:val="24"/>
                <w:szCs w:val="24"/>
              </w:rPr>
              <w:t xml:space="preserve">Организация и проведение правовой учебы среди юристов органов исполнительной власти Республики Тыва и их подведомственных учреждений, юристов органов местного самоуправления в рамках семинара-совещания </w:t>
            </w:r>
            <w:r w:rsidR="002F6FB0" w:rsidRPr="006D0EB0">
              <w:rPr>
                <w:rFonts w:ascii="Times New Roman" w:hAnsi="Times New Roman" w:cs="Times New Roman"/>
                <w:sz w:val="24"/>
                <w:szCs w:val="24"/>
              </w:rPr>
              <w:t>«</w:t>
            </w:r>
            <w:r w:rsidR="0094028D" w:rsidRPr="006D0EB0">
              <w:rPr>
                <w:rFonts w:ascii="Times New Roman" w:hAnsi="Times New Roman" w:cs="Times New Roman"/>
                <w:sz w:val="24"/>
                <w:szCs w:val="24"/>
              </w:rPr>
              <w:t>Правовой час</w:t>
            </w:r>
            <w:r w:rsidR="002F6FB0" w:rsidRPr="006D0EB0">
              <w:rPr>
                <w:rFonts w:ascii="Times New Roman" w:hAnsi="Times New Roman" w:cs="Times New Roman"/>
                <w:sz w:val="24"/>
                <w:szCs w:val="24"/>
              </w:rPr>
              <w:t>»</w:t>
            </w:r>
          </w:p>
        </w:tc>
        <w:tc>
          <w:tcPr>
            <w:tcW w:w="709"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марта</w:t>
            </w:r>
          </w:p>
        </w:tc>
        <w:tc>
          <w:tcPr>
            <w:tcW w:w="850"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июня</w:t>
            </w:r>
          </w:p>
        </w:tc>
        <w:tc>
          <w:tcPr>
            <w:tcW w:w="760"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сентября</w:t>
            </w:r>
          </w:p>
        </w:tc>
        <w:tc>
          <w:tcPr>
            <w:tcW w:w="851"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декабря</w:t>
            </w:r>
          </w:p>
        </w:tc>
        <w:tc>
          <w:tcPr>
            <w:tcW w:w="708"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марта</w:t>
            </w:r>
          </w:p>
        </w:tc>
        <w:tc>
          <w:tcPr>
            <w:tcW w:w="709"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июня</w:t>
            </w:r>
          </w:p>
        </w:tc>
        <w:tc>
          <w:tcPr>
            <w:tcW w:w="851"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сентября</w:t>
            </w:r>
          </w:p>
        </w:tc>
        <w:tc>
          <w:tcPr>
            <w:tcW w:w="850"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декабря</w:t>
            </w:r>
          </w:p>
        </w:tc>
        <w:tc>
          <w:tcPr>
            <w:tcW w:w="709"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марта</w:t>
            </w:r>
          </w:p>
        </w:tc>
        <w:tc>
          <w:tcPr>
            <w:tcW w:w="709"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июня</w:t>
            </w:r>
          </w:p>
        </w:tc>
        <w:tc>
          <w:tcPr>
            <w:tcW w:w="850"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сентября</w:t>
            </w:r>
          </w:p>
        </w:tc>
        <w:tc>
          <w:tcPr>
            <w:tcW w:w="851"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декабря</w:t>
            </w:r>
          </w:p>
        </w:tc>
        <w:tc>
          <w:tcPr>
            <w:tcW w:w="4002" w:type="dxa"/>
          </w:tcPr>
          <w:p w:rsidR="001E204D" w:rsidRPr="006D0EB0" w:rsidRDefault="001E204D" w:rsidP="006D0EB0">
            <w:pPr>
              <w:spacing w:after="0" w:line="240" w:lineRule="auto"/>
              <w:rPr>
                <w:rFonts w:ascii="Times New Roman" w:hAnsi="Times New Roman" w:cs="Times New Roman"/>
                <w:sz w:val="24"/>
                <w:szCs w:val="24"/>
              </w:rPr>
            </w:pPr>
            <w:r w:rsidRPr="006D0EB0">
              <w:rPr>
                <w:rFonts w:ascii="Times New Roman" w:hAnsi="Times New Roman" w:cs="Times New Roman"/>
                <w:sz w:val="24"/>
                <w:szCs w:val="24"/>
              </w:rPr>
              <w:t>Министерство юстиции Республики Тыва, департамент по вопросам государственной службы и кадрового резерва Администрации Главы Республики Тыва и Аппарата Правительства Республики Тыва, органы исполнительной власти Республики Тыва</w:t>
            </w:r>
          </w:p>
        </w:tc>
      </w:tr>
      <w:tr w:rsidR="00AD3F0B" w:rsidRPr="006D0EB0" w:rsidTr="00AD3F0B">
        <w:trPr>
          <w:jc w:val="center"/>
        </w:trPr>
        <w:tc>
          <w:tcPr>
            <w:tcW w:w="2424" w:type="dxa"/>
          </w:tcPr>
          <w:p w:rsidR="001E204D" w:rsidRPr="006D0EB0" w:rsidRDefault="001E204D" w:rsidP="006D0EB0">
            <w:pPr>
              <w:spacing w:after="0" w:line="240" w:lineRule="auto"/>
              <w:rPr>
                <w:rFonts w:ascii="Times New Roman" w:hAnsi="Times New Roman" w:cs="Times New Roman"/>
                <w:sz w:val="24"/>
                <w:szCs w:val="24"/>
              </w:rPr>
            </w:pPr>
            <w:r w:rsidRPr="006D0EB0">
              <w:rPr>
                <w:rFonts w:ascii="Times New Roman" w:hAnsi="Times New Roman" w:cs="Times New Roman"/>
                <w:sz w:val="24"/>
                <w:szCs w:val="24"/>
              </w:rPr>
              <w:t xml:space="preserve">2.2. Организация обучающих семинаров-совещаний с главами местных администраций поселений и муниципальных районов, руководителями муниципальных образований и специально уполномоченными должностными лицами местного самоуправления поселений и муниципальных районов по вопросам </w:t>
            </w:r>
            <w:r w:rsidRPr="006D0EB0">
              <w:rPr>
                <w:rFonts w:ascii="Times New Roman" w:hAnsi="Times New Roman" w:cs="Times New Roman"/>
                <w:sz w:val="24"/>
                <w:szCs w:val="24"/>
              </w:rPr>
              <w:lastRenderedPageBreak/>
              <w:t>реализации переданных государственных полномочий Республики Тыва</w:t>
            </w:r>
          </w:p>
        </w:tc>
        <w:tc>
          <w:tcPr>
            <w:tcW w:w="709"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850"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20 июня</w:t>
            </w:r>
          </w:p>
        </w:tc>
        <w:tc>
          <w:tcPr>
            <w:tcW w:w="760"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851"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708"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709"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20 июня</w:t>
            </w:r>
          </w:p>
        </w:tc>
        <w:tc>
          <w:tcPr>
            <w:tcW w:w="851"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850"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709"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709"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20 июня</w:t>
            </w:r>
          </w:p>
        </w:tc>
        <w:tc>
          <w:tcPr>
            <w:tcW w:w="850"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851"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4002" w:type="dxa"/>
          </w:tcPr>
          <w:p w:rsidR="001E204D" w:rsidRPr="006D0EB0" w:rsidRDefault="001E204D" w:rsidP="006D0EB0">
            <w:pPr>
              <w:spacing w:after="0" w:line="240" w:lineRule="auto"/>
              <w:rPr>
                <w:rFonts w:ascii="Times New Roman" w:hAnsi="Times New Roman" w:cs="Times New Roman"/>
                <w:sz w:val="24"/>
                <w:szCs w:val="24"/>
              </w:rPr>
            </w:pPr>
            <w:r w:rsidRPr="006D0EB0">
              <w:rPr>
                <w:rFonts w:ascii="Times New Roman" w:hAnsi="Times New Roman" w:cs="Times New Roman"/>
                <w:sz w:val="24"/>
                <w:szCs w:val="24"/>
              </w:rPr>
              <w:t>Министерство юстиции Республики Тыва, Министерство труда и социальной политики Республики</w:t>
            </w:r>
            <w:r w:rsidR="005F4ADC" w:rsidRPr="006D0EB0">
              <w:rPr>
                <w:rFonts w:ascii="Times New Roman" w:hAnsi="Times New Roman" w:cs="Times New Roman"/>
                <w:sz w:val="24"/>
                <w:szCs w:val="24"/>
              </w:rPr>
              <w:t xml:space="preserve"> Тыва, Министерство образования </w:t>
            </w:r>
            <w:r w:rsidRPr="006D0EB0">
              <w:rPr>
                <w:rFonts w:ascii="Times New Roman" w:hAnsi="Times New Roman" w:cs="Times New Roman"/>
                <w:sz w:val="24"/>
                <w:szCs w:val="24"/>
              </w:rPr>
              <w:t>Республики Тыва, Управление Министерства юстиции Российской Федерации по Республике Тыва (по согласованию), Нотариальная палата Республики Тыва (по согласованию)</w:t>
            </w:r>
          </w:p>
        </w:tc>
      </w:tr>
      <w:tr w:rsidR="00AD3F0B" w:rsidRPr="006D0EB0" w:rsidTr="00AD3F0B">
        <w:trPr>
          <w:jc w:val="center"/>
        </w:trPr>
        <w:tc>
          <w:tcPr>
            <w:tcW w:w="2424" w:type="dxa"/>
          </w:tcPr>
          <w:p w:rsidR="001E204D" w:rsidRPr="006D0EB0" w:rsidRDefault="001E204D" w:rsidP="006D0EB0">
            <w:pPr>
              <w:spacing w:after="0" w:line="240" w:lineRule="auto"/>
              <w:rPr>
                <w:rFonts w:ascii="Times New Roman" w:hAnsi="Times New Roman" w:cs="Times New Roman"/>
                <w:sz w:val="24"/>
                <w:szCs w:val="24"/>
              </w:rPr>
            </w:pPr>
            <w:r w:rsidRPr="006D0EB0">
              <w:rPr>
                <w:rFonts w:ascii="Times New Roman" w:hAnsi="Times New Roman" w:cs="Times New Roman"/>
                <w:sz w:val="24"/>
                <w:szCs w:val="24"/>
              </w:rPr>
              <w:lastRenderedPageBreak/>
              <w:t xml:space="preserve">2.3. </w:t>
            </w:r>
            <w:r w:rsidR="005F4ADC" w:rsidRPr="006D0EB0">
              <w:rPr>
                <w:rFonts w:ascii="Times New Roman" w:hAnsi="Times New Roman" w:cs="Times New Roman"/>
                <w:sz w:val="24"/>
                <w:szCs w:val="24"/>
              </w:rPr>
              <w:t>Осуществление выездов представителей органов исполнительной власти Республики Тыва в муниципальные районы Республики Тыва с целью оказания бесплатной юридической помощи органам местного самоуправления, гражданам по курируемым отраслям</w:t>
            </w:r>
          </w:p>
        </w:tc>
        <w:tc>
          <w:tcPr>
            <w:tcW w:w="709"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марта</w:t>
            </w:r>
          </w:p>
        </w:tc>
        <w:tc>
          <w:tcPr>
            <w:tcW w:w="850"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июня</w:t>
            </w:r>
          </w:p>
        </w:tc>
        <w:tc>
          <w:tcPr>
            <w:tcW w:w="760"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сентября</w:t>
            </w:r>
          </w:p>
        </w:tc>
        <w:tc>
          <w:tcPr>
            <w:tcW w:w="851"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декабря</w:t>
            </w:r>
          </w:p>
        </w:tc>
        <w:tc>
          <w:tcPr>
            <w:tcW w:w="708"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марта</w:t>
            </w:r>
          </w:p>
        </w:tc>
        <w:tc>
          <w:tcPr>
            <w:tcW w:w="709"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июня</w:t>
            </w:r>
          </w:p>
        </w:tc>
        <w:tc>
          <w:tcPr>
            <w:tcW w:w="851"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сентября</w:t>
            </w:r>
          </w:p>
        </w:tc>
        <w:tc>
          <w:tcPr>
            <w:tcW w:w="850"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декабря</w:t>
            </w:r>
          </w:p>
        </w:tc>
        <w:tc>
          <w:tcPr>
            <w:tcW w:w="709"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марта</w:t>
            </w:r>
          </w:p>
        </w:tc>
        <w:tc>
          <w:tcPr>
            <w:tcW w:w="709"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июня</w:t>
            </w:r>
          </w:p>
        </w:tc>
        <w:tc>
          <w:tcPr>
            <w:tcW w:w="850"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сентября</w:t>
            </w:r>
          </w:p>
        </w:tc>
        <w:tc>
          <w:tcPr>
            <w:tcW w:w="851"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декабря</w:t>
            </w:r>
          </w:p>
        </w:tc>
        <w:tc>
          <w:tcPr>
            <w:tcW w:w="4002" w:type="dxa"/>
          </w:tcPr>
          <w:p w:rsidR="001E204D" w:rsidRPr="006D0EB0" w:rsidRDefault="001E204D" w:rsidP="006D0EB0">
            <w:pPr>
              <w:spacing w:after="0" w:line="240" w:lineRule="auto"/>
              <w:rPr>
                <w:rFonts w:ascii="Times New Roman" w:hAnsi="Times New Roman" w:cs="Times New Roman"/>
                <w:sz w:val="24"/>
                <w:szCs w:val="24"/>
              </w:rPr>
            </w:pPr>
            <w:r w:rsidRPr="006D0EB0">
              <w:rPr>
                <w:rFonts w:ascii="Times New Roman" w:hAnsi="Times New Roman" w:cs="Times New Roman"/>
                <w:sz w:val="24"/>
                <w:szCs w:val="24"/>
              </w:rPr>
              <w:t>органы исполнительной власти Республики Тыва</w:t>
            </w:r>
          </w:p>
        </w:tc>
      </w:tr>
      <w:tr w:rsidR="00AD3F0B" w:rsidRPr="006D0EB0" w:rsidTr="00AD3F0B">
        <w:trPr>
          <w:jc w:val="center"/>
        </w:trPr>
        <w:tc>
          <w:tcPr>
            <w:tcW w:w="2424" w:type="dxa"/>
          </w:tcPr>
          <w:p w:rsidR="005F151D" w:rsidRPr="006D0EB0" w:rsidRDefault="005F151D" w:rsidP="006D0EB0">
            <w:pPr>
              <w:spacing w:after="0" w:line="240" w:lineRule="auto"/>
              <w:rPr>
                <w:rFonts w:ascii="Times New Roman" w:hAnsi="Times New Roman" w:cs="Times New Roman"/>
                <w:sz w:val="24"/>
                <w:szCs w:val="24"/>
              </w:rPr>
            </w:pPr>
            <w:r w:rsidRPr="006D0EB0">
              <w:rPr>
                <w:rFonts w:ascii="Times New Roman" w:hAnsi="Times New Roman" w:cs="Times New Roman"/>
                <w:sz w:val="24"/>
                <w:szCs w:val="24"/>
              </w:rPr>
              <w:t xml:space="preserve">2.4. Проведение конкурса </w:t>
            </w:r>
            <w:r w:rsidR="002F6FB0" w:rsidRPr="006D0EB0">
              <w:rPr>
                <w:rFonts w:ascii="Times New Roman" w:hAnsi="Times New Roman" w:cs="Times New Roman"/>
                <w:sz w:val="24"/>
                <w:szCs w:val="24"/>
              </w:rPr>
              <w:t>«</w:t>
            </w:r>
            <w:r w:rsidRPr="006D0EB0">
              <w:rPr>
                <w:rFonts w:ascii="Times New Roman" w:hAnsi="Times New Roman" w:cs="Times New Roman"/>
                <w:sz w:val="24"/>
                <w:szCs w:val="24"/>
              </w:rPr>
              <w:t>Лучшая юридическая команда Республики Тыва</w:t>
            </w:r>
            <w:r w:rsidR="002F6FB0" w:rsidRPr="006D0EB0">
              <w:rPr>
                <w:rFonts w:ascii="Times New Roman" w:hAnsi="Times New Roman" w:cs="Times New Roman"/>
                <w:sz w:val="24"/>
                <w:szCs w:val="24"/>
              </w:rPr>
              <w:t>»</w:t>
            </w:r>
            <w:r w:rsidRPr="006D0EB0">
              <w:rPr>
                <w:rFonts w:ascii="Times New Roman" w:hAnsi="Times New Roman" w:cs="Times New Roman"/>
                <w:sz w:val="24"/>
                <w:szCs w:val="24"/>
              </w:rPr>
              <w:t xml:space="preserve"> среди юридических команд различных организаций в Республике Тыва</w:t>
            </w:r>
          </w:p>
        </w:tc>
        <w:tc>
          <w:tcPr>
            <w:tcW w:w="709" w:type="dxa"/>
          </w:tcPr>
          <w:p w:rsidR="005F151D" w:rsidRPr="006D0EB0" w:rsidRDefault="005F151D" w:rsidP="00AD3F0B">
            <w:pPr>
              <w:spacing w:after="0" w:line="240" w:lineRule="auto"/>
              <w:jc w:val="center"/>
              <w:rPr>
                <w:rFonts w:ascii="Times New Roman" w:hAnsi="Times New Roman" w:cs="Times New Roman"/>
                <w:sz w:val="24"/>
                <w:szCs w:val="24"/>
              </w:rPr>
            </w:pPr>
          </w:p>
        </w:tc>
        <w:tc>
          <w:tcPr>
            <w:tcW w:w="850" w:type="dxa"/>
          </w:tcPr>
          <w:p w:rsidR="005F151D" w:rsidRPr="006D0EB0" w:rsidRDefault="005F151D" w:rsidP="00AD3F0B">
            <w:pPr>
              <w:spacing w:after="0" w:line="240" w:lineRule="auto"/>
              <w:jc w:val="center"/>
              <w:rPr>
                <w:rFonts w:ascii="Times New Roman" w:hAnsi="Times New Roman" w:cs="Times New Roman"/>
                <w:sz w:val="24"/>
                <w:szCs w:val="24"/>
              </w:rPr>
            </w:pPr>
          </w:p>
        </w:tc>
        <w:tc>
          <w:tcPr>
            <w:tcW w:w="760" w:type="dxa"/>
          </w:tcPr>
          <w:p w:rsidR="005F151D" w:rsidRPr="006D0EB0" w:rsidRDefault="005F151D" w:rsidP="00AD3F0B">
            <w:pPr>
              <w:spacing w:after="0" w:line="240" w:lineRule="auto"/>
              <w:jc w:val="center"/>
              <w:rPr>
                <w:rFonts w:ascii="Times New Roman" w:hAnsi="Times New Roman" w:cs="Times New Roman"/>
                <w:sz w:val="24"/>
                <w:szCs w:val="24"/>
              </w:rPr>
            </w:pPr>
          </w:p>
        </w:tc>
        <w:tc>
          <w:tcPr>
            <w:tcW w:w="851" w:type="dxa"/>
          </w:tcPr>
          <w:p w:rsidR="005F151D" w:rsidRPr="006D0EB0" w:rsidRDefault="005F151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25 декабря</w:t>
            </w:r>
          </w:p>
        </w:tc>
        <w:tc>
          <w:tcPr>
            <w:tcW w:w="708" w:type="dxa"/>
          </w:tcPr>
          <w:p w:rsidR="005F151D" w:rsidRPr="006D0EB0" w:rsidRDefault="005F151D" w:rsidP="00AD3F0B">
            <w:pPr>
              <w:spacing w:after="0" w:line="240" w:lineRule="auto"/>
              <w:jc w:val="center"/>
              <w:rPr>
                <w:rFonts w:ascii="Times New Roman" w:hAnsi="Times New Roman" w:cs="Times New Roman"/>
                <w:sz w:val="24"/>
                <w:szCs w:val="24"/>
              </w:rPr>
            </w:pPr>
          </w:p>
        </w:tc>
        <w:tc>
          <w:tcPr>
            <w:tcW w:w="709" w:type="dxa"/>
          </w:tcPr>
          <w:p w:rsidR="005F151D" w:rsidRPr="006D0EB0" w:rsidRDefault="005F151D" w:rsidP="00AD3F0B">
            <w:pPr>
              <w:spacing w:after="0" w:line="240" w:lineRule="auto"/>
              <w:jc w:val="center"/>
              <w:rPr>
                <w:rFonts w:ascii="Times New Roman" w:hAnsi="Times New Roman" w:cs="Times New Roman"/>
                <w:sz w:val="24"/>
                <w:szCs w:val="24"/>
              </w:rPr>
            </w:pPr>
          </w:p>
        </w:tc>
        <w:tc>
          <w:tcPr>
            <w:tcW w:w="851" w:type="dxa"/>
          </w:tcPr>
          <w:p w:rsidR="005F151D" w:rsidRPr="006D0EB0" w:rsidRDefault="005F151D" w:rsidP="00AD3F0B">
            <w:pPr>
              <w:spacing w:after="0" w:line="240" w:lineRule="auto"/>
              <w:jc w:val="center"/>
              <w:rPr>
                <w:rFonts w:ascii="Times New Roman" w:hAnsi="Times New Roman" w:cs="Times New Roman"/>
                <w:sz w:val="24"/>
                <w:szCs w:val="24"/>
              </w:rPr>
            </w:pPr>
          </w:p>
        </w:tc>
        <w:tc>
          <w:tcPr>
            <w:tcW w:w="850" w:type="dxa"/>
          </w:tcPr>
          <w:p w:rsidR="005F151D" w:rsidRPr="006D0EB0" w:rsidRDefault="005F151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25 декабря</w:t>
            </w:r>
          </w:p>
        </w:tc>
        <w:tc>
          <w:tcPr>
            <w:tcW w:w="709" w:type="dxa"/>
          </w:tcPr>
          <w:p w:rsidR="005F151D" w:rsidRPr="006D0EB0" w:rsidRDefault="005F151D" w:rsidP="00AD3F0B">
            <w:pPr>
              <w:spacing w:after="0" w:line="240" w:lineRule="auto"/>
              <w:jc w:val="center"/>
              <w:rPr>
                <w:rFonts w:ascii="Times New Roman" w:hAnsi="Times New Roman" w:cs="Times New Roman"/>
                <w:sz w:val="24"/>
                <w:szCs w:val="24"/>
              </w:rPr>
            </w:pPr>
          </w:p>
        </w:tc>
        <w:tc>
          <w:tcPr>
            <w:tcW w:w="709" w:type="dxa"/>
          </w:tcPr>
          <w:p w:rsidR="005F151D" w:rsidRPr="006D0EB0" w:rsidRDefault="005F151D" w:rsidP="00AD3F0B">
            <w:pPr>
              <w:spacing w:after="0" w:line="240" w:lineRule="auto"/>
              <w:jc w:val="center"/>
              <w:rPr>
                <w:rFonts w:ascii="Times New Roman" w:hAnsi="Times New Roman" w:cs="Times New Roman"/>
                <w:sz w:val="24"/>
                <w:szCs w:val="24"/>
              </w:rPr>
            </w:pPr>
          </w:p>
        </w:tc>
        <w:tc>
          <w:tcPr>
            <w:tcW w:w="850" w:type="dxa"/>
          </w:tcPr>
          <w:p w:rsidR="005F151D" w:rsidRPr="006D0EB0" w:rsidRDefault="005F151D" w:rsidP="00AD3F0B">
            <w:pPr>
              <w:spacing w:after="0" w:line="240" w:lineRule="auto"/>
              <w:jc w:val="center"/>
              <w:rPr>
                <w:rFonts w:ascii="Times New Roman" w:hAnsi="Times New Roman" w:cs="Times New Roman"/>
                <w:sz w:val="24"/>
                <w:szCs w:val="24"/>
              </w:rPr>
            </w:pPr>
          </w:p>
        </w:tc>
        <w:tc>
          <w:tcPr>
            <w:tcW w:w="851" w:type="dxa"/>
          </w:tcPr>
          <w:p w:rsidR="005F151D" w:rsidRPr="006D0EB0" w:rsidRDefault="005F151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25 декабря</w:t>
            </w:r>
          </w:p>
        </w:tc>
        <w:tc>
          <w:tcPr>
            <w:tcW w:w="4002" w:type="dxa"/>
          </w:tcPr>
          <w:p w:rsidR="005F151D" w:rsidRPr="006D0EB0" w:rsidRDefault="005F151D" w:rsidP="006D0EB0">
            <w:pPr>
              <w:spacing w:after="0" w:line="240" w:lineRule="auto"/>
              <w:rPr>
                <w:rFonts w:ascii="Times New Roman" w:hAnsi="Times New Roman" w:cs="Times New Roman"/>
                <w:sz w:val="24"/>
                <w:szCs w:val="24"/>
              </w:rPr>
            </w:pPr>
            <w:r w:rsidRPr="006D0EB0">
              <w:rPr>
                <w:rFonts w:ascii="Times New Roman" w:hAnsi="Times New Roman" w:cs="Times New Roman"/>
                <w:sz w:val="24"/>
                <w:szCs w:val="24"/>
              </w:rPr>
              <w:t xml:space="preserve">Министерство юстиции Республики Тыва, ООО </w:t>
            </w:r>
            <w:r w:rsidR="002F6FB0" w:rsidRPr="006D0EB0">
              <w:rPr>
                <w:rFonts w:ascii="Times New Roman" w:hAnsi="Times New Roman" w:cs="Times New Roman"/>
                <w:sz w:val="24"/>
                <w:szCs w:val="24"/>
              </w:rPr>
              <w:t>«</w:t>
            </w:r>
            <w:r w:rsidRPr="006D0EB0">
              <w:rPr>
                <w:rFonts w:ascii="Times New Roman" w:hAnsi="Times New Roman" w:cs="Times New Roman"/>
                <w:sz w:val="24"/>
                <w:szCs w:val="24"/>
              </w:rPr>
              <w:t>Консультант-Тува</w:t>
            </w:r>
            <w:r w:rsidR="002F6FB0" w:rsidRPr="006D0EB0">
              <w:rPr>
                <w:rFonts w:ascii="Times New Roman" w:hAnsi="Times New Roman" w:cs="Times New Roman"/>
                <w:sz w:val="24"/>
                <w:szCs w:val="24"/>
              </w:rPr>
              <w:t>»</w:t>
            </w:r>
            <w:r w:rsidRPr="006D0EB0">
              <w:rPr>
                <w:rFonts w:ascii="Times New Roman" w:hAnsi="Times New Roman" w:cs="Times New Roman"/>
                <w:sz w:val="24"/>
                <w:szCs w:val="24"/>
              </w:rPr>
              <w:t xml:space="preserve"> (по согласованию), региональное отделение Всероссийской общественной организации </w:t>
            </w:r>
            <w:r w:rsidR="002F6FB0" w:rsidRPr="006D0EB0">
              <w:rPr>
                <w:rFonts w:ascii="Times New Roman" w:hAnsi="Times New Roman" w:cs="Times New Roman"/>
                <w:sz w:val="24"/>
                <w:szCs w:val="24"/>
              </w:rPr>
              <w:t>«</w:t>
            </w:r>
            <w:r w:rsidRPr="006D0EB0">
              <w:rPr>
                <w:rFonts w:ascii="Times New Roman" w:hAnsi="Times New Roman" w:cs="Times New Roman"/>
                <w:sz w:val="24"/>
                <w:szCs w:val="24"/>
              </w:rPr>
              <w:t>Ассоциация юристов России</w:t>
            </w:r>
            <w:r w:rsidR="002F6FB0" w:rsidRPr="006D0EB0">
              <w:rPr>
                <w:rFonts w:ascii="Times New Roman" w:hAnsi="Times New Roman" w:cs="Times New Roman"/>
                <w:sz w:val="24"/>
                <w:szCs w:val="24"/>
              </w:rPr>
              <w:t>»</w:t>
            </w:r>
            <w:r w:rsidRPr="006D0EB0">
              <w:rPr>
                <w:rFonts w:ascii="Times New Roman" w:hAnsi="Times New Roman" w:cs="Times New Roman"/>
                <w:sz w:val="24"/>
                <w:szCs w:val="24"/>
              </w:rPr>
              <w:t xml:space="preserve"> по Республике Тыва (по согласованию)</w:t>
            </w:r>
          </w:p>
        </w:tc>
      </w:tr>
      <w:tr w:rsidR="001E204D" w:rsidRPr="006D0EB0" w:rsidTr="00AD3F0B">
        <w:trPr>
          <w:jc w:val="center"/>
        </w:trPr>
        <w:tc>
          <w:tcPr>
            <w:tcW w:w="15833" w:type="dxa"/>
            <w:gridSpan w:val="14"/>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Мероприятие 3. Правовое информирование населения Республики Тыва</w:t>
            </w:r>
          </w:p>
        </w:tc>
      </w:tr>
      <w:tr w:rsidR="00AD3F0B" w:rsidRPr="006D0EB0" w:rsidTr="00AD3F0B">
        <w:trPr>
          <w:jc w:val="center"/>
        </w:trPr>
        <w:tc>
          <w:tcPr>
            <w:tcW w:w="2424" w:type="dxa"/>
          </w:tcPr>
          <w:p w:rsidR="00553B92" w:rsidRPr="006D0EB0" w:rsidRDefault="00553B92" w:rsidP="006D0EB0">
            <w:pPr>
              <w:spacing w:after="0" w:line="240" w:lineRule="auto"/>
              <w:rPr>
                <w:rFonts w:ascii="Times New Roman" w:hAnsi="Times New Roman" w:cs="Times New Roman"/>
                <w:sz w:val="24"/>
                <w:szCs w:val="24"/>
              </w:rPr>
            </w:pPr>
            <w:r w:rsidRPr="006D0EB0">
              <w:rPr>
                <w:rFonts w:ascii="Times New Roman" w:hAnsi="Times New Roman" w:cs="Times New Roman"/>
                <w:sz w:val="24"/>
                <w:szCs w:val="24"/>
              </w:rPr>
              <w:t>3.1. Организация работы по переводу на тувинский язык нормативных правовых актов</w:t>
            </w:r>
          </w:p>
        </w:tc>
        <w:tc>
          <w:tcPr>
            <w:tcW w:w="709" w:type="dxa"/>
          </w:tcPr>
          <w:p w:rsidR="00553B92" w:rsidRPr="006D0EB0" w:rsidRDefault="00553B92" w:rsidP="00AD3F0B">
            <w:pPr>
              <w:spacing w:after="0" w:line="240" w:lineRule="auto"/>
              <w:jc w:val="center"/>
              <w:rPr>
                <w:rFonts w:ascii="Times New Roman" w:hAnsi="Times New Roman" w:cs="Times New Roman"/>
                <w:sz w:val="24"/>
                <w:szCs w:val="24"/>
              </w:rPr>
            </w:pPr>
          </w:p>
        </w:tc>
        <w:tc>
          <w:tcPr>
            <w:tcW w:w="850" w:type="dxa"/>
          </w:tcPr>
          <w:p w:rsidR="00553B92" w:rsidRPr="006D0EB0" w:rsidRDefault="00553B92" w:rsidP="00AD3F0B">
            <w:pPr>
              <w:spacing w:after="0" w:line="240" w:lineRule="auto"/>
              <w:jc w:val="center"/>
              <w:rPr>
                <w:rFonts w:ascii="Times New Roman" w:hAnsi="Times New Roman" w:cs="Times New Roman"/>
                <w:sz w:val="24"/>
                <w:szCs w:val="24"/>
              </w:rPr>
            </w:pPr>
          </w:p>
        </w:tc>
        <w:tc>
          <w:tcPr>
            <w:tcW w:w="760" w:type="dxa"/>
          </w:tcPr>
          <w:p w:rsidR="00553B92" w:rsidRPr="006D0EB0" w:rsidRDefault="00553B92"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28 сентября</w:t>
            </w:r>
          </w:p>
        </w:tc>
        <w:tc>
          <w:tcPr>
            <w:tcW w:w="851" w:type="dxa"/>
          </w:tcPr>
          <w:p w:rsidR="00553B92" w:rsidRPr="006D0EB0" w:rsidRDefault="00553B92"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28 декабря</w:t>
            </w:r>
          </w:p>
        </w:tc>
        <w:tc>
          <w:tcPr>
            <w:tcW w:w="708" w:type="dxa"/>
          </w:tcPr>
          <w:p w:rsidR="00553B92" w:rsidRPr="006D0EB0" w:rsidRDefault="00553B92"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28 марта</w:t>
            </w:r>
          </w:p>
        </w:tc>
        <w:tc>
          <w:tcPr>
            <w:tcW w:w="709" w:type="dxa"/>
          </w:tcPr>
          <w:p w:rsidR="00553B92" w:rsidRPr="006D0EB0" w:rsidRDefault="00553B92" w:rsidP="00AD3F0B">
            <w:pPr>
              <w:spacing w:after="0" w:line="240" w:lineRule="auto"/>
              <w:jc w:val="center"/>
              <w:rPr>
                <w:rFonts w:ascii="Times New Roman" w:hAnsi="Times New Roman" w:cs="Times New Roman"/>
                <w:sz w:val="24"/>
                <w:szCs w:val="24"/>
              </w:rPr>
            </w:pPr>
          </w:p>
        </w:tc>
        <w:tc>
          <w:tcPr>
            <w:tcW w:w="851" w:type="dxa"/>
          </w:tcPr>
          <w:p w:rsidR="00553B92" w:rsidRPr="006D0EB0" w:rsidRDefault="00553B92"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28 сентября</w:t>
            </w:r>
          </w:p>
        </w:tc>
        <w:tc>
          <w:tcPr>
            <w:tcW w:w="850" w:type="dxa"/>
          </w:tcPr>
          <w:p w:rsidR="00553B92" w:rsidRPr="006D0EB0" w:rsidRDefault="00553B92"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28 декабря</w:t>
            </w:r>
          </w:p>
        </w:tc>
        <w:tc>
          <w:tcPr>
            <w:tcW w:w="709" w:type="dxa"/>
          </w:tcPr>
          <w:p w:rsidR="00553B92" w:rsidRPr="006D0EB0" w:rsidRDefault="00553B92"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28 марта</w:t>
            </w:r>
          </w:p>
        </w:tc>
        <w:tc>
          <w:tcPr>
            <w:tcW w:w="709" w:type="dxa"/>
          </w:tcPr>
          <w:p w:rsidR="00553B92" w:rsidRPr="006D0EB0" w:rsidRDefault="00553B92" w:rsidP="00AD3F0B">
            <w:pPr>
              <w:spacing w:after="0" w:line="240" w:lineRule="auto"/>
              <w:jc w:val="center"/>
              <w:rPr>
                <w:rFonts w:ascii="Times New Roman" w:hAnsi="Times New Roman" w:cs="Times New Roman"/>
                <w:sz w:val="24"/>
                <w:szCs w:val="24"/>
              </w:rPr>
            </w:pPr>
          </w:p>
        </w:tc>
        <w:tc>
          <w:tcPr>
            <w:tcW w:w="850" w:type="dxa"/>
          </w:tcPr>
          <w:p w:rsidR="00553B92" w:rsidRPr="006D0EB0" w:rsidRDefault="00553B92"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28 сентября</w:t>
            </w:r>
          </w:p>
        </w:tc>
        <w:tc>
          <w:tcPr>
            <w:tcW w:w="851" w:type="dxa"/>
          </w:tcPr>
          <w:p w:rsidR="00553B92" w:rsidRPr="006D0EB0" w:rsidRDefault="00553B92"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28 декабря</w:t>
            </w:r>
          </w:p>
        </w:tc>
        <w:tc>
          <w:tcPr>
            <w:tcW w:w="4002" w:type="dxa"/>
          </w:tcPr>
          <w:p w:rsidR="00553B92" w:rsidRPr="006D0EB0" w:rsidRDefault="00553B92" w:rsidP="006D0EB0">
            <w:pPr>
              <w:spacing w:after="0" w:line="240" w:lineRule="auto"/>
              <w:rPr>
                <w:rFonts w:ascii="Times New Roman" w:hAnsi="Times New Roman" w:cs="Times New Roman"/>
                <w:sz w:val="24"/>
                <w:szCs w:val="24"/>
              </w:rPr>
            </w:pPr>
            <w:r w:rsidRPr="006D0EB0">
              <w:rPr>
                <w:rFonts w:ascii="Times New Roman" w:hAnsi="Times New Roman" w:cs="Times New Roman"/>
                <w:sz w:val="24"/>
                <w:szCs w:val="24"/>
              </w:rPr>
              <w:t xml:space="preserve">Верховный суд Республики Тыва (по согласованию), Министерство юстиции Республики Тыва, ФГБОУ ВО </w:t>
            </w:r>
            <w:r w:rsidR="002F6FB0" w:rsidRPr="006D0EB0">
              <w:rPr>
                <w:rFonts w:ascii="Times New Roman" w:hAnsi="Times New Roman" w:cs="Times New Roman"/>
                <w:sz w:val="24"/>
                <w:szCs w:val="24"/>
              </w:rPr>
              <w:t>«</w:t>
            </w:r>
            <w:r w:rsidRPr="006D0EB0">
              <w:rPr>
                <w:rFonts w:ascii="Times New Roman" w:hAnsi="Times New Roman" w:cs="Times New Roman"/>
                <w:sz w:val="24"/>
                <w:szCs w:val="24"/>
              </w:rPr>
              <w:t>Тувинский государственный университет</w:t>
            </w:r>
            <w:r w:rsidR="002F6FB0" w:rsidRPr="006D0EB0">
              <w:rPr>
                <w:rFonts w:ascii="Times New Roman" w:hAnsi="Times New Roman" w:cs="Times New Roman"/>
                <w:sz w:val="24"/>
                <w:szCs w:val="24"/>
              </w:rPr>
              <w:t>»</w:t>
            </w:r>
            <w:r w:rsidRPr="006D0EB0">
              <w:rPr>
                <w:rFonts w:ascii="Times New Roman" w:hAnsi="Times New Roman" w:cs="Times New Roman"/>
                <w:sz w:val="24"/>
                <w:szCs w:val="24"/>
              </w:rPr>
              <w:t xml:space="preserve"> (по согласованию), региональное отделение Всероссийской общественной организации </w:t>
            </w:r>
            <w:r w:rsidR="002F6FB0" w:rsidRPr="006D0EB0">
              <w:rPr>
                <w:rFonts w:ascii="Times New Roman" w:hAnsi="Times New Roman" w:cs="Times New Roman"/>
                <w:sz w:val="24"/>
                <w:szCs w:val="24"/>
              </w:rPr>
              <w:t>«</w:t>
            </w:r>
            <w:r w:rsidRPr="006D0EB0">
              <w:rPr>
                <w:rFonts w:ascii="Times New Roman" w:hAnsi="Times New Roman" w:cs="Times New Roman"/>
                <w:sz w:val="24"/>
                <w:szCs w:val="24"/>
              </w:rPr>
              <w:t>Ассоци</w:t>
            </w:r>
            <w:r w:rsidRPr="006D0EB0">
              <w:rPr>
                <w:rFonts w:ascii="Times New Roman" w:hAnsi="Times New Roman" w:cs="Times New Roman"/>
                <w:sz w:val="24"/>
                <w:szCs w:val="24"/>
              </w:rPr>
              <w:lastRenderedPageBreak/>
              <w:t>ация юристов России</w:t>
            </w:r>
            <w:r w:rsidR="002F6FB0" w:rsidRPr="006D0EB0">
              <w:rPr>
                <w:rFonts w:ascii="Times New Roman" w:hAnsi="Times New Roman" w:cs="Times New Roman"/>
                <w:sz w:val="24"/>
                <w:szCs w:val="24"/>
              </w:rPr>
              <w:t>»</w:t>
            </w:r>
            <w:r w:rsidRPr="006D0EB0">
              <w:rPr>
                <w:rFonts w:ascii="Times New Roman" w:hAnsi="Times New Roman" w:cs="Times New Roman"/>
                <w:sz w:val="24"/>
                <w:szCs w:val="24"/>
              </w:rPr>
              <w:t xml:space="preserve"> по Республике Тыва (по согласованию), прокуратура Республики Тыва (по согласованию)</w:t>
            </w:r>
          </w:p>
        </w:tc>
      </w:tr>
      <w:tr w:rsidR="00AD3F0B" w:rsidRPr="006D0EB0" w:rsidTr="00AD3F0B">
        <w:trPr>
          <w:jc w:val="center"/>
        </w:trPr>
        <w:tc>
          <w:tcPr>
            <w:tcW w:w="2424" w:type="dxa"/>
          </w:tcPr>
          <w:p w:rsidR="001E204D" w:rsidRPr="006D0EB0" w:rsidRDefault="00AF7812" w:rsidP="006D0EB0">
            <w:pPr>
              <w:spacing w:after="0" w:line="240" w:lineRule="auto"/>
              <w:rPr>
                <w:rFonts w:ascii="Times New Roman" w:hAnsi="Times New Roman" w:cs="Times New Roman"/>
                <w:sz w:val="24"/>
                <w:szCs w:val="24"/>
              </w:rPr>
            </w:pPr>
            <w:r w:rsidRPr="006D0EB0">
              <w:rPr>
                <w:rFonts w:ascii="Times New Roman" w:hAnsi="Times New Roman" w:cs="Times New Roman"/>
                <w:sz w:val="24"/>
                <w:szCs w:val="24"/>
              </w:rPr>
              <w:lastRenderedPageBreak/>
              <w:t>3.2</w:t>
            </w:r>
            <w:r w:rsidR="001E204D" w:rsidRPr="006D0EB0">
              <w:rPr>
                <w:rFonts w:ascii="Times New Roman" w:hAnsi="Times New Roman" w:cs="Times New Roman"/>
                <w:sz w:val="24"/>
                <w:szCs w:val="24"/>
              </w:rPr>
              <w:t>. Организация выступлений на телевидении и радио с целью правового просвещения населения Республики Тыва</w:t>
            </w:r>
          </w:p>
        </w:tc>
        <w:tc>
          <w:tcPr>
            <w:tcW w:w="709"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850"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15 июня</w:t>
            </w:r>
          </w:p>
        </w:tc>
        <w:tc>
          <w:tcPr>
            <w:tcW w:w="760"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851"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15 декабря</w:t>
            </w:r>
          </w:p>
        </w:tc>
        <w:tc>
          <w:tcPr>
            <w:tcW w:w="708"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709"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15 июня</w:t>
            </w:r>
          </w:p>
        </w:tc>
        <w:tc>
          <w:tcPr>
            <w:tcW w:w="851"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850"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15 декабря</w:t>
            </w:r>
          </w:p>
        </w:tc>
        <w:tc>
          <w:tcPr>
            <w:tcW w:w="709"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709"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15 июня</w:t>
            </w:r>
          </w:p>
        </w:tc>
        <w:tc>
          <w:tcPr>
            <w:tcW w:w="850" w:type="dxa"/>
          </w:tcPr>
          <w:p w:rsidR="001E204D" w:rsidRPr="006D0EB0" w:rsidRDefault="001E204D" w:rsidP="00AD3F0B">
            <w:pPr>
              <w:spacing w:after="0" w:line="240" w:lineRule="auto"/>
              <w:jc w:val="center"/>
              <w:rPr>
                <w:rFonts w:ascii="Times New Roman" w:hAnsi="Times New Roman" w:cs="Times New Roman"/>
                <w:sz w:val="24"/>
                <w:szCs w:val="24"/>
              </w:rPr>
            </w:pPr>
          </w:p>
        </w:tc>
        <w:tc>
          <w:tcPr>
            <w:tcW w:w="851"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15 декабря</w:t>
            </w:r>
          </w:p>
        </w:tc>
        <w:tc>
          <w:tcPr>
            <w:tcW w:w="4002" w:type="dxa"/>
          </w:tcPr>
          <w:p w:rsidR="001E204D" w:rsidRPr="006D0EB0" w:rsidRDefault="00394C02" w:rsidP="00AD3F0B">
            <w:pPr>
              <w:spacing w:after="0" w:line="240" w:lineRule="auto"/>
              <w:rPr>
                <w:rFonts w:ascii="Times New Roman" w:hAnsi="Times New Roman" w:cs="Times New Roman"/>
                <w:sz w:val="24"/>
                <w:szCs w:val="24"/>
              </w:rPr>
            </w:pPr>
            <w:r w:rsidRPr="00394C02">
              <w:rPr>
                <w:rFonts w:ascii="Times New Roman" w:hAnsi="Times New Roman" w:cs="Times New Roman"/>
                <w:sz w:val="24"/>
                <w:szCs w:val="24"/>
              </w:rPr>
              <w:t>департамент информационной политики Администрации Главы Республики Тыва и Аппарата Правительства Республики Тыва</w:t>
            </w:r>
            <w:r>
              <w:rPr>
                <w:rFonts w:ascii="Times New Roman" w:hAnsi="Times New Roman" w:cs="Times New Roman"/>
                <w:sz w:val="24"/>
                <w:szCs w:val="24"/>
              </w:rPr>
              <w:t>,</w:t>
            </w:r>
            <w:r w:rsidRPr="00394C02">
              <w:rPr>
                <w:rFonts w:ascii="Times New Roman" w:hAnsi="Times New Roman" w:cs="Times New Roman"/>
                <w:sz w:val="24"/>
                <w:szCs w:val="24"/>
              </w:rPr>
              <w:t xml:space="preserve"> </w:t>
            </w:r>
            <w:r w:rsidR="001E204D" w:rsidRPr="006D0EB0">
              <w:rPr>
                <w:rFonts w:ascii="Times New Roman" w:hAnsi="Times New Roman" w:cs="Times New Roman"/>
                <w:sz w:val="24"/>
                <w:szCs w:val="24"/>
              </w:rPr>
              <w:t xml:space="preserve">органы исполнительной власти Республики Тыва, Министерство внутренних дел по Республике Тыва (по согласованию), суды (по согласованию), </w:t>
            </w:r>
            <w:r w:rsidR="00AD3F0B">
              <w:rPr>
                <w:rFonts w:ascii="Times New Roman" w:hAnsi="Times New Roman" w:cs="Times New Roman"/>
                <w:sz w:val="24"/>
                <w:szCs w:val="24"/>
              </w:rPr>
              <w:t>п</w:t>
            </w:r>
            <w:r w:rsidR="007846B3" w:rsidRPr="006D0EB0">
              <w:rPr>
                <w:rFonts w:ascii="Times New Roman" w:hAnsi="Times New Roman" w:cs="Times New Roman"/>
                <w:sz w:val="24"/>
                <w:szCs w:val="24"/>
              </w:rPr>
              <w:t>рокуратура</w:t>
            </w:r>
            <w:r w:rsidR="001E204D" w:rsidRPr="006D0EB0">
              <w:rPr>
                <w:rFonts w:ascii="Times New Roman" w:hAnsi="Times New Roman" w:cs="Times New Roman"/>
                <w:sz w:val="24"/>
                <w:szCs w:val="24"/>
              </w:rPr>
              <w:t xml:space="preserve"> Республики Тыва (по согласованию), Следственное управление Следственного комитета России по Республике Тыва (по согласованию)</w:t>
            </w:r>
          </w:p>
        </w:tc>
      </w:tr>
      <w:tr w:rsidR="00AD3F0B" w:rsidRPr="006D0EB0" w:rsidTr="00AD3F0B">
        <w:trPr>
          <w:jc w:val="center"/>
        </w:trPr>
        <w:tc>
          <w:tcPr>
            <w:tcW w:w="2424" w:type="dxa"/>
          </w:tcPr>
          <w:p w:rsidR="001E204D" w:rsidRPr="006D0EB0" w:rsidRDefault="00AF7812" w:rsidP="006D0EB0">
            <w:pPr>
              <w:spacing w:after="0" w:line="240" w:lineRule="auto"/>
              <w:rPr>
                <w:rFonts w:ascii="Times New Roman" w:hAnsi="Times New Roman" w:cs="Times New Roman"/>
                <w:sz w:val="24"/>
                <w:szCs w:val="24"/>
              </w:rPr>
            </w:pPr>
            <w:r w:rsidRPr="006D0EB0">
              <w:rPr>
                <w:rFonts w:ascii="Times New Roman" w:hAnsi="Times New Roman" w:cs="Times New Roman"/>
                <w:sz w:val="24"/>
                <w:szCs w:val="24"/>
              </w:rPr>
              <w:t>3.3</w:t>
            </w:r>
            <w:r w:rsidR="001E204D" w:rsidRPr="006D0EB0">
              <w:rPr>
                <w:rFonts w:ascii="Times New Roman" w:hAnsi="Times New Roman" w:cs="Times New Roman"/>
                <w:sz w:val="24"/>
                <w:szCs w:val="24"/>
              </w:rPr>
              <w:t xml:space="preserve">. </w:t>
            </w:r>
            <w:r w:rsidR="005F151D" w:rsidRPr="006D0EB0">
              <w:rPr>
                <w:rFonts w:ascii="Times New Roman" w:hAnsi="Times New Roman" w:cs="Times New Roman"/>
                <w:sz w:val="24"/>
                <w:szCs w:val="24"/>
              </w:rPr>
              <w:t xml:space="preserve">Организация и выпуск в </w:t>
            </w:r>
            <w:r w:rsidR="0068265A" w:rsidRPr="006D0EB0">
              <w:rPr>
                <w:rFonts w:ascii="Times New Roman" w:hAnsi="Times New Roman" w:cs="Times New Roman"/>
                <w:sz w:val="24"/>
                <w:szCs w:val="24"/>
              </w:rPr>
              <w:t xml:space="preserve">газете </w:t>
            </w:r>
            <w:r w:rsidR="002F6FB0" w:rsidRPr="006D0EB0">
              <w:rPr>
                <w:rFonts w:ascii="Times New Roman" w:hAnsi="Times New Roman" w:cs="Times New Roman"/>
                <w:sz w:val="24"/>
                <w:szCs w:val="24"/>
              </w:rPr>
              <w:t>«</w:t>
            </w:r>
            <w:r w:rsidR="0068265A" w:rsidRPr="006D0EB0">
              <w:rPr>
                <w:rFonts w:ascii="Times New Roman" w:hAnsi="Times New Roman" w:cs="Times New Roman"/>
                <w:sz w:val="24"/>
                <w:szCs w:val="24"/>
              </w:rPr>
              <w:t xml:space="preserve">Твой </w:t>
            </w:r>
            <w:proofErr w:type="spellStart"/>
            <w:r w:rsidR="0068265A" w:rsidRPr="006D0EB0">
              <w:rPr>
                <w:rFonts w:ascii="Times New Roman" w:hAnsi="Times New Roman" w:cs="Times New Roman"/>
                <w:sz w:val="24"/>
                <w:szCs w:val="24"/>
              </w:rPr>
              <w:t>информ</w:t>
            </w:r>
            <w:proofErr w:type="spellEnd"/>
            <w:r w:rsidR="002F6FB0" w:rsidRPr="006D0EB0">
              <w:rPr>
                <w:rFonts w:ascii="Times New Roman" w:hAnsi="Times New Roman" w:cs="Times New Roman"/>
                <w:sz w:val="24"/>
                <w:szCs w:val="24"/>
              </w:rPr>
              <w:t>»</w:t>
            </w:r>
            <w:r w:rsidR="001E204D" w:rsidRPr="006D0EB0">
              <w:rPr>
                <w:rFonts w:ascii="Times New Roman" w:hAnsi="Times New Roman" w:cs="Times New Roman"/>
                <w:sz w:val="24"/>
                <w:szCs w:val="24"/>
              </w:rPr>
              <w:t xml:space="preserve"> правовых рубрик (разделов) по наиболее актуальным правовым вопросам</w:t>
            </w:r>
          </w:p>
        </w:tc>
        <w:tc>
          <w:tcPr>
            <w:tcW w:w="709"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марта</w:t>
            </w:r>
          </w:p>
        </w:tc>
        <w:tc>
          <w:tcPr>
            <w:tcW w:w="850"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июня</w:t>
            </w:r>
          </w:p>
        </w:tc>
        <w:tc>
          <w:tcPr>
            <w:tcW w:w="760"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сентября</w:t>
            </w:r>
          </w:p>
        </w:tc>
        <w:tc>
          <w:tcPr>
            <w:tcW w:w="851"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декабря</w:t>
            </w:r>
          </w:p>
        </w:tc>
        <w:tc>
          <w:tcPr>
            <w:tcW w:w="708"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марта</w:t>
            </w:r>
          </w:p>
        </w:tc>
        <w:tc>
          <w:tcPr>
            <w:tcW w:w="709"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июня</w:t>
            </w:r>
          </w:p>
        </w:tc>
        <w:tc>
          <w:tcPr>
            <w:tcW w:w="851"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сентября</w:t>
            </w:r>
          </w:p>
        </w:tc>
        <w:tc>
          <w:tcPr>
            <w:tcW w:w="850"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декабря</w:t>
            </w:r>
          </w:p>
        </w:tc>
        <w:tc>
          <w:tcPr>
            <w:tcW w:w="709"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марта</w:t>
            </w:r>
          </w:p>
        </w:tc>
        <w:tc>
          <w:tcPr>
            <w:tcW w:w="709"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июня</w:t>
            </w:r>
          </w:p>
        </w:tc>
        <w:tc>
          <w:tcPr>
            <w:tcW w:w="850"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сентября</w:t>
            </w:r>
          </w:p>
        </w:tc>
        <w:tc>
          <w:tcPr>
            <w:tcW w:w="851" w:type="dxa"/>
          </w:tcPr>
          <w:p w:rsidR="001E204D" w:rsidRPr="006D0EB0" w:rsidRDefault="001E204D"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декабря</w:t>
            </w:r>
          </w:p>
        </w:tc>
        <w:tc>
          <w:tcPr>
            <w:tcW w:w="4002" w:type="dxa"/>
          </w:tcPr>
          <w:p w:rsidR="001E204D" w:rsidRPr="006D0EB0" w:rsidRDefault="00394C02" w:rsidP="00AD3F0B">
            <w:pPr>
              <w:spacing w:after="0" w:line="240" w:lineRule="auto"/>
              <w:rPr>
                <w:rFonts w:ascii="Times New Roman" w:hAnsi="Times New Roman" w:cs="Times New Roman"/>
                <w:sz w:val="24"/>
                <w:szCs w:val="24"/>
              </w:rPr>
            </w:pPr>
            <w:r w:rsidRPr="00394C02">
              <w:rPr>
                <w:rFonts w:ascii="Times New Roman" w:hAnsi="Times New Roman" w:cs="Times New Roman"/>
                <w:sz w:val="24"/>
                <w:szCs w:val="24"/>
              </w:rPr>
              <w:t>департамент информационной политики Администрации Главы Республики Тыва и Аппарата Правительства Республики Тыва</w:t>
            </w:r>
            <w:r>
              <w:rPr>
                <w:rFonts w:ascii="Times New Roman" w:hAnsi="Times New Roman" w:cs="Times New Roman"/>
                <w:sz w:val="24"/>
                <w:szCs w:val="24"/>
              </w:rPr>
              <w:t>,</w:t>
            </w:r>
            <w:r w:rsidRPr="00394C02">
              <w:rPr>
                <w:rFonts w:ascii="Times New Roman" w:hAnsi="Times New Roman" w:cs="Times New Roman"/>
                <w:sz w:val="24"/>
                <w:szCs w:val="24"/>
              </w:rPr>
              <w:t xml:space="preserve"> </w:t>
            </w:r>
            <w:r w:rsidR="001E204D" w:rsidRPr="006D0EB0">
              <w:rPr>
                <w:rFonts w:ascii="Times New Roman" w:hAnsi="Times New Roman" w:cs="Times New Roman"/>
                <w:sz w:val="24"/>
                <w:szCs w:val="24"/>
              </w:rPr>
              <w:t xml:space="preserve">органы исполнительной власти Республики Тыва, Министерство внутренних дел по Республике Тыва (по согласованию), суды (по согласованию), </w:t>
            </w:r>
            <w:r w:rsidR="00AD3F0B">
              <w:rPr>
                <w:rFonts w:ascii="Times New Roman" w:hAnsi="Times New Roman" w:cs="Times New Roman"/>
                <w:sz w:val="24"/>
                <w:szCs w:val="24"/>
              </w:rPr>
              <w:t>п</w:t>
            </w:r>
            <w:r w:rsidR="007846B3" w:rsidRPr="006D0EB0">
              <w:rPr>
                <w:rFonts w:ascii="Times New Roman" w:hAnsi="Times New Roman" w:cs="Times New Roman"/>
                <w:sz w:val="24"/>
                <w:szCs w:val="24"/>
              </w:rPr>
              <w:t>рокуратура</w:t>
            </w:r>
            <w:r w:rsidR="001E204D" w:rsidRPr="006D0EB0">
              <w:rPr>
                <w:rFonts w:ascii="Times New Roman" w:hAnsi="Times New Roman" w:cs="Times New Roman"/>
                <w:sz w:val="24"/>
                <w:szCs w:val="24"/>
              </w:rPr>
              <w:t xml:space="preserve"> Республики Тыва (по согласованию), Следственное управление Следственного комитета России по Республике Тыва (по согласованию)</w:t>
            </w:r>
          </w:p>
        </w:tc>
      </w:tr>
      <w:tr w:rsidR="00AD3F0B" w:rsidRPr="006D0EB0" w:rsidTr="00AD3F0B">
        <w:trPr>
          <w:jc w:val="center"/>
        </w:trPr>
        <w:tc>
          <w:tcPr>
            <w:tcW w:w="2424" w:type="dxa"/>
          </w:tcPr>
          <w:p w:rsidR="00C62743" w:rsidRPr="006D0EB0" w:rsidRDefault="00FC7BB0" w:rsidP="006D0EB0">
            <w:pPr>
              <w:spacing w:after="0" w:line="240" w:lineRule="auto"/>
              <w:rPr>
                <w:rFonts w:ascii="Times New Roman" w:hAnsi="Times New Roman" w:cs="Times New Roman"/>
                <w:sz w:val="24"/>
                <w:szCs w:val="24"/>
              </w:rPr>
            </w:pPr>
            <w:r w:rsidRPr="006D0EB0">
              <w:rPr>
                <w:rFonts w:ascii="Times New Roman" w:hAnsi="Times New Roman" w:cs="Times New Roman"/>
                <w:sz w:val="24"/>
                <w:szCs w:val="24"/>
              </w:rPr>
              <w:t>3.4</w:t>
            </w:r>
            <w:r w:rsidR="00C62743" w:rsidRPr="006D0EB0">
              <w:rPr>
                <w:rFonts w:ascii="Times New Roman" w:hAnsi="Times New Roman" w:cs="Times New Roman"/>
                <w:sz w:val="24"/>
                <w:szCs w:val="24"/>
              </w:rPr>
              <w:t xml:space="preserve">. Создание и транслирование социальных роликов по правовой тематике в средствах массовой </w:t>
            </w:r>
            <w:r w:rsidR="00C62743" w:rsidRPr="006D0EB0">
              <w:rPr>
                <w:rFonts w:ascii="Times New Roman" w:hAnsi="Times New Roman" w:cs="Times New Roman"/>
                <w:sz w:val="24"/>
                <w:szCs w:val="24"/>
              </w:rPr>
              <w:lastRenderedPageBreak/>
              <w:t>информации, на рекламных щитах</w:t>
            </w:r>
          </w:p>
        </w:tc>
        <w:tc>
          <w:tcPr>
            <w:tcW w:w="709" w:type="dxa"/>
          </w:tcPr>
          <w:p w:rsidR="00C62743" w:rsidRPr="006D0EB0" w:rsidRDefault="00C62743"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lastRenderedPageBreak/>
              <w:t>18 марта</w:t>
            </w:r>
          </w:p>
        </w:tc>
        <w:tc>
          <w:tcPr>
            <w:tcW w:w="850" w:type="dxa"/>
          </w:tcPr>
          <w:p w:rsidR="00C62743" w:rsidRPr="006D0EB0" w:rsidRDefault="00C62743"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июня</w:t>
            </w:r>
          </w:p>
        </w:tc>
        <w:tc>
          <w:tcPr>
            <w:tcW w:w="760" w:type="dxa"/>
          </w:tcPr>
          <w:p w:rsidR="00C62743" w:rsidRPr="006D0EB0" w:rsidRDefault="00C62743"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сентября</w:t>
            </w:r>
          </w:p>
        </w:tc>
        <w:tc>
          <w:tcPr>
            <w:tcW w:w="851" w:type="dxa"/>
          </w:tcPr>
          <w:p w:rsidR="00C62743" w:rsidRPr="006D0EB0" w:rsidRDefault="00C62743"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декабря</w:t>
            </w:r>
          </w:p>
        </w:tc>
        <w:tc>
          <w:tcPr>
            <w:tcW w:w="708" w:type="dxa"/>
          </w:tcPr>
          <w:p w:rsidR="00C62743" w:rsidRPr="006D0EB0" w:rsidRDefault="00C62743"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марта</w:t>
            </w:r>
          </w:p>
        </w:tc>
        <w:tc>
          <w:tcPr>
            <w:tcW w:w="709" w:type="dxa"/>
          </w:tcPr>
          <w:p w:rsidR="00C62743" w:rsidRPr="006D0EB0" w:rsidRDefault="00C62743"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июня</w:t>
            </w:r>
          </w:p>
        </w:tc>
        <w:tc>
          <w:tcPr>
            <w:tcW w:w="851" w:type="dxa"/>
          </w:tcPr>
          <w:p w:rsidR="00C62743" w:rsidRPr="006D0EB0" w:rsidRDefault="00C62743"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сентября</w:t>
            </w:r>
          </w:p>
        </w:tc>
        <w:tc>
          <w:tcPr>
            <w:tcW w:w="850" w:type="dxa"/>
          </w:tcPr>
          <w:p w:rsidR="00C62743" w:rsidRPr="006D0EB0" w:rsidRDefault="00C62743"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декабря</w:t>
            </w:r>
          </w:p>
        </w:tc>
        <w:tc>
          <w:tcPr>
            <w:tcW w:w="709" w:type="dxa"/>
          </w:tcPr>
          <w:p w:rsidR="00C62743" w:rsidRPr="006D0EB0" w:rsidRDefault="00C62743"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марта</w:t>
            </w:r>
          </w:p>
        </w:tc>
        <w:tc>
          <w:tcPr>
            <w:tcW w:w="709" w:type="dxa"/>
          </w:tcPr>
          <w:p w:rsidR="00C62743" w:rsidRPr="006D0EB0" w:rsidRDefault="00C62743"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июня</w:t>
            </w:r>
          </w:p>
        </w:tc>
        <w:tc>
          <w:tcPr>
            <w:tcW w:w="850" w:type="dxa"/>
          </w:tcPr>
          <w:p w:rsidR="00C62743" w:rsidRPr="006D0EB0" w:rsidRDefault="00C62743"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сентября</w:t>
            </w:r>
          </w:p>
        </w:tc>
        <w:tc>
          <w:tcPr>
            <w:tcW w:w="851" w:type="dxa"/>
          </w:tcPr>
          <w:p w:rsidR="00C62743" w:rsidRPr="006D0EB0" w:rsidRDefault="00C62743"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18 декабря</w:t>
            </w:r>
          </w:p>
        </w:tc>
        <w:tc>
          <w:tcPr>
            <w:tcW w:w="4002" w:type="dxa"/>
          </w:tcPr>
          <w:p w:rsidR="00C62743" w:rsidRPr="006D0EB0" w:rsidRDefault="00394C02" w:rsidP="00AD3F0B">
            <w:pPr>
              <w:spacing w:after="0" w:line="240" w:lineRule="auto"/>
              <w:rPr>
                <w:rFonts w:ascii="Times New Roman" w:hAnsi="Times New Roman" w:cs="Times New Roman"/>
                <w:sz w:val="24"/>
                <w:szCs w:val="24"/>
              </w:rPr>
            </w:pPr>
            <w:r w:rsidRPr="00394C02">
              <w:rPr>
                <w:rFonts w:ascii="Times New Roman" w:hAnsi="Times New Roman" w:cs="Times New Roman"/>
                <w:sz w:val="24"/>
                <w:szCs w:val="24"/>
              </w:rPr>
              <w:t>департамент информационной политики Администрации Главы Республики Тыва и Аппарата Правительства Республики Тыва</w:t>
            </w:r>
            <w:r>
              <w:rPr>
                <w:rFonts w:ascii="Times New Roman" w:hAnsi="Times New Roman" w:cs="Times New Roman"/>
                <w:sz w:val="24"/>
                <w:szCs w:val="24"/>
              </w:rPr>
              <w:t>,</w:t>
            </w:r>
            <w:r w:rsidRPr="00394C02">
              <w:rPr>
                <w:rFonts w:ascii="Times New Roman" w:hAnsi="Times New Roman" w:cs="Times New Roman"/>
                <w:sz w:val="24"/>
                <w:szCs w:val="24"/>
              </w:rPr>
              <w:t xml:space="preserve"> </w:t>
            </w:r>
            <w:r w:rsidR="00C62743" w:rsidRPr="006D0EB0">
              <w:rPr>
                <w:rFonts w:ascii="Times New Roman" w:hAnsi="Times New Roman" w:cs="Times New Roman"/>
                <w:sz w:val="24"/>
                <w:szCs w:val="24"/>
              </w:rPr>
              <w:t xml:space="preserve">органы исполнительной власти Республики Тыва, </w:t>
            </w:r>
            <w:r w:rsidR="00C62743" w:rsidRPr="006D0EB0">
              <w:rPr>
                <w:rFonts w:ascii="Times New Roman" w:hAnsi="Times New Roman" w:cs="Times New Roman"/>
                <w:sz w:val="24"/>
                <w:szCs w:val="24"/>
              </w:rPr>
              <w:lastRenderedPageBreak/>
              <w:t xml:space="preserve">Министерство внутренних дел по Республике Тыва (по согласованию), суды (по согласованию), </w:t>
            </w:r>
            <w:r w:rsidR="00AD3F0B">
              <w:rPr>
                <w:rFonts w:ascii="Times New Roman" w:hAnsi="Times New Roman" w:cs="Times New Roman"/>
                <w:sz w:val="24"/>
                <w:szCs w:val="24"/>
              </w:rPr>
              <w:t>п</w:t>
            </w:r>
            <w:r w:rsidR="00C62743" w:rsidRPr="006D0EB0">
              <w:rPr>
                <w:rFonts w:ascii="Times New Roman" w:hAnsi="Times New Roman" w:cs="Times New Roman"/>
                <w:sz w:val="24"/>
                <w:szCs w:val="24"/>
              </w:rPr>
              <w:t>рокуратура Республики Тыва (по согласованию), Следственное управление Следственного комитета России по Республике Тыва (по согласованию)</w:t>
            </w:r>
          </w:p>
        </w:tc>
      </w:tr>
      <w:tr w:rsidR="00C62743" w:rsidRPr="006D0EB0" w:rsidTr="00AD3F0B">
        <w:trPr>
          <w:jc w:val="center"/>
        </w:trPr>
        <w:tc>
          <w:tcPr>
            <w:tcW w:w="15833" w:type="dxa"/>
            <w:gridSpan w:val="14"/>
          </w:tcPr>
          <w:p w:rsidR="00C62743" w:rsidRPr="006D0EB0" w:rsidRDefault="00C62743"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lastRenderedPageBreak/>
              <w:t>Мероприятие 4. Совершенствование системы оказания бесплатной юридической помощи</w:t>
            </w:r>
          </w:p>
        </w:tc>
      </w:tr>
      <w:tr w:rsidR="00AD3F0B" w:rsidRPr="006D0EB0" w:rsidTr="00AD3F0B">
        <w:trPr>
          <w:jc w:val="center"/>
        </w:trPr>
        <w:tc>
          <w:tcPr>
            <w:tcW w:w="2424" w:type="dxa"/>
          </w:tcPr>
          <w:p w:rsidR="00C62743" w:rsidRPr="006D0EB0" w:rsidRDefault="00C62743" w:rsidP="006D0EB0">
            <w:pPr>
              <w:spacing w:after="0" w:line="240" w:lineRule="auto"/>
              <w:rPr>
                <w:rFonts w:ascii="Times New Roman" w:hAnsi="Times New Roman" w:cs="Times New Roman"/>
                <w:sz w:val="24"/>
                <w:szCs w:val="24"/>
              </w:rPr>
            </w:pPr>
            <w:r w:rsidRPr="006D0EB0">
              <w:rPr>
                <w:rFonts w:ascii="Times New Roman" w:hAnsi="Times New Roman" w:cs="Times New Roman"/>
                <w:sz w:val="24"/>
                <w:szCs w:val="24"/>
              </w:rPr>
              <w:t>4.1. Периодическое информирование населения о правах граждан и основаниях оказания бесплатной юридической помощи в социальных сетях, информаци</w:t>
            </w:r>
            <w:r w:rsidR="005F151D" w:rsidRPr="006D0EB0">
              <w:rPr>
                <w:rFonts w:ascii="Times New Roman" w:hAnsi="Times New Roman" w:cs="Times New Roman"/>
                <w:sz w:val="24"/>
                <w:szCs w:val="24"/>
              </w:rPr>
              <w:t xml:space="preserve">онно-телекоммуникационной сети </w:t>
            </w:r>
            <w:r w:rsidR="002F6FB0" w:rsidRPr="006D0EB0">
              <w:rPr>
                <w:rFonts w:ascii="Times New Roman" w:hAnsi="Times New Roman" w:cs="Times New Roman"/>
                <w:sz w:val="24"/>
                <w:szCs w:val="24"/>
              </w:rPr>
              <w:t>«</w:t>
            </w:r>
            <w:r w:rsidR="005F151D" w:rsidRPr="006D0EB0">
              <w:rPr>
                <w:rFonts w:ascii="Times New Roman" w:hAnsi="Times New Roman" w:cs="Times New Roman"/>
                <w:sz w:val="24"/>
                <w:szCs w:val="24"/>
              </w:rPr>
              <w:t>Интернет</w:t>
            </w:r>
            <w:r w:rsidR="002F6FB0" w:rsidRPr="006D0EB0">
              <w:rPr>
                <w:rFonts w:ascii="Times New Roman" w:hAnsi="Times New Roman" w:cs="Times New Roman"/>
                <w:sz w:val="24"/>
                <w:szCs w:val="24"/>
              </w:rPr>
              <w:t>»</w:t>
            </w:r>
          </w:p>
        </w:tc>
        <w:tc>
          <w:tcPr>
            <w:tcW w:w="709" w:type="dxa"/>
          </w:tcPr>
          <w:p w:rsidR="00C62743" w:rsidRPr="006D0EB0" w:rsidRDefault="00C62743"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25 марта</w:t>
            </w:r>
          </w:p>
        </w:tc>
        <w:tc>
          <w:tcPr>
            <w:tcW w:w="850" w:type="dxa"/>
          </w:tcPr>
          <w:p w:rsidR="00C62743" w:rsidRPr="006D0EB0" w:rsidRDefault="00C62743"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25 июня</w:t>
            </w:r>
          </w:p>
        </w:tc>
        <w:tc>
          <w:tcPr>
            <w:tcW w:w="760" w:type="dxa"/>
          </w:tcPr>
          <w:p w:rsidR="00C62743" w:rsidRPr="006D0EB0" w:rsidRDefault="00C62743"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25 сентября</w:t>
            </w:r>
          </w:p>
        </w:tc>
        <w:tc>
          <w:tcPr>
            <w:tcW w:w="851" w:type="dxa"/>
          </w:tcPr>
          <w:p w:rsidR="00C62743" w:rsidRPr="006D0EB0" w:rsidRDefault="00C62743"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25 декабря</w:t>
            </w:r>
          </w:p>
        </w:tc>
        <w:tc>
          <w:tcPr>
            <w:tcW w:w="708" w:type="dxa"/>
          </w:tcPr>
          <w:p w:rsidR="00C62743" w:rsidRPr="006D0EB0" w:rsidRDefault="00C62743"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25 марта</w:t>
            </w:r>
          </w:p>
        </w:tc>
        <w:tc>
          <w:tcPr>
            <w:tcW w:w="709" w:type="dxa"/>
          </w:tcPr>
          <w:p w:rsidR="00C62743" w:rsidRPr="006D0EB0" w:rsidRDefault="00C62743"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25 июня</w:t>
            </w:r>
          </w:p>
        </w:tc>
        <w:tc>
          <w:tcPr>
            <w:tcW w:w="851" w:type="dxa"/>
          </w:tcPr>
          <w:p w:rsidR="00C62743" w:rsidRPr="006D0EB0" w:rsidRDefault="00C62743"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25 сентября</w:t>
            </w:r>
          </w:p>
        </w:tc>
        <w:tc>
          <w:tcPr>
            <w:tcW w:w="850" w:type="dxa"/>
          </w:tcPr>
          <w:p w:rsidR="00C62743" w:rsidRPr="006D0EB0" w:rsidRDefault="00C62743"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25 декабря</w:t>
            </w:r>
          </w:p>
        </w:tc>
        <w:tc>
          <w:tcPr>
            <w:tcW w:w="709" w:type="dxa"/>
          </w:tcPr>
          <w:p w:rsidR="00C62743" w:rsidRPr="006D0EB0" w:rsidRDefault="00C62743"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25 марта</w:t>
            </w:r>
          </w:p>
        </w:tc>
        <w:tc>
          <w:tcPr>
            <w:tcW w:w="709" w:type="dxa"/>
          </w:tcPr>
          <w:p w:rsidR="00C62743" w:rsidRPr="006D0EB0" w:rsidRDefault="00C62743"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25 июня</w:t>
            </w:r>
          </w:p>
        </w:tc>
        <w:tc>
          <w:tcPr>
            <w:tcW w:w="850" w:type="dxa"/>
          </w:tcPr>
          <w:p w:rsidR="00C62743" w:rsidRPr="006D0EB0" w:rsidRDefault="00C62743"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25 сентября</w:t>
            </w:r>
          </w:p>
        </w:tc>
        <w:tc>
          <w:tcPr>
            <w:tcW w:w="851" w:type="dxa"/>
          </w:tcPr>
          <w:p w:rsidR="00C62743" w:rsidRPr="006D0EB0" w:rsidRDefault="00C62743"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25 декабря</w:t>
            </w:r>
          </w:p>
        </w:tc>
        <w:tc>
          <w:tcPr>
            <w:tcW w:w="4002" w:type="dxa"/>
          </w:tcPr>
          <w:p w:rsidR="00C62743" w:rsidRPr="006D0EB0" w:rsidRDefault="00C62743" w:rsidP="006D0EB0">
            <w:pPr>
              <w:spacing w:after="0" w:line="240" w:lineRule="auto"/>
              <w:rPr>
                <w:rFonts w:ascii="Times New Roman" w:hAnsi="Times New Roman" w:cs="Times New Roman"/>
                <w:sz w:val="24"/>
                <w:szCs w:val="24"/>
              </w:rPr>
            </w:pPr>
            <w:r w:rsidRPr="006D0EB0">
              <w:rPr>
                <w:rFonts w:ascii="Times New Roman" w:hAnsi="Times New Roman" w:cs="Times New Roman"/>
                <w:sz w:val="24"/>
                <w:szCs w:val="24"/>
              </w:rPr>
              <w:t>Министерство юстиции Республики Тыва, органы исполнительной власти Республики Тыва</w:t>
            </w:r>
          </w:p>
        </w:tc>
      </w:tr>
      <w:tr w:rsidR="00AD3F0B" w:rsidRPr="006D0EB0" w:rsidTr="00AD3F0B">
        <w:trPr>
          <w:jc w:val="center"/>
        </w:trPr>
        <w:tc>
          <w:tcPr>
            <w:tcW w:w="2424" w:type="dxa"/>
          </w:tcPr>
          <w:p w:rsidR="00C62743" w:rsidRPr="006D0EB0" w:rsidRDefault="00C62743" w:rsidP="006D0EB0">
            <w:pPr>
              <w:spacing w:after="0" w:line="240" w:lineRule="auto"/>
              <w:rPr>
                <w:rFonts w:ascii="Times New Roman" w:hAnsi="Times New Roman" w:cs="Times New Roman"/>
                <w:sz w:val="24"/>
                <w:szCs w:val="24"/>
              </w:rPr>
            </w:pPr>
            <w:r w:rsidRPr="006D0EB0">
              <w:rPr>
                <w:rFonts w:ascii="Times New Roman" w:hAnsi="Times New Roman" w:cs="Times New Roman"/>
                <w:sz w:val="24"/>
                <w:szCs w:val="24"/>
              </w:rPr>
              <w:t>4.2. Предоставление государственной поддержки практикующим юристам, осуществляющим бесплатную юридическую помощь по защите интересов граждан, относящихся к категории малообеспеченных и попавших в трудные жизненные ситуации</w:t>
            </w:r>
          </w:p>
        </w:tc>
        <w:tc>
          <w:tcPr>
            <w:tcW w:w="709" w:type="dxa"/>
          </w:tcPr>
          <w:p w:rsidR="00C62743" w:rsidRPr="006D0EB0" w:rsidRDefault="00C62743" w:rsidP="00AD3F0B">
            <w:pPr>
              <w:spacing w:after="0" w:line="240" w:lineRule="auto"/>
              <w:jc w:val="center"/>
              <w:rPr>
                <w:rFonts w:ascii="Times New Roman" w:hAnsi="Times New Roman" w:cs="Times New Roman"/>
                <w:sz w:val="24"/>
                <w:szCs w:val="24"/>
              </w:rPr>
            </w:pPr>
          </w:p>
        </w:tc>
        <w:tc>
          <w:tcPr>
            <w:tcW w:w="850" w:type="dxa"/>
          </w:tcPr>
          <w:p w:rsidR="00C62743" w:rsidRPr="006D0EB0" w:rsidRDefault="00C62743" w:rsidP="00AD3F0B">
            <w:pPr>
              <w:spacing w:after="0" w:line="240" w:lineRule="auto"/>
              <w:jc w:val="center"/>
              <w:rPr>
                <w:rFonts w:ascii="Times New Roman" w:hAnsi="Times New Roman" w:cs="Times New Roman"/>
                <w:sz w:val="24"/>
                <w:szCs w:val="24"/>
              </w:rPr>
            </w:pPr>
          </w:p>
        </w:tc>
        <w:tc>
          <w:tcPr>
            <w:tcW w:w="760" w:type="dxa"/>
          </w:tcPr>
          <w:p w:rsidR="00C62743" w:rsidRPr="006D0EB0" w:rsidRDefault="00C62743"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25 сентября</w:t>
            </w:r>
          </w:p>
        </w:tc>
        <w:tc>
          <w:tcPr>
            <w:tcW w:w="851" w:type="dxa"/>
          </w:tcPr>
          <w:p w:rsidR="00C62743" w:rsidRPr="006D0EB0" w:rsidRDefault="00C62743" w:rsidP="00AD3F0B">
            <w:pPr>
              <w:spacing w:after="0" w:line="240" w:lineRule="auto"/>
              <w:jc w:val="center"/>
              <w:rPr>
                <w:rFonts w:ascii="Times New Roman" w:hAnsi="Times New Roman" w:cs="Times New Roman"/>
                <w:sz w:val="24"/>
                <w:szCs w:val="24"/>
              </w:rPr>
            </w:pPr>
          </w:p>
        </w:tc>
        <w:tc>
          <w:tcPr>
            <w:tcW w:w="708" w:type="dxa"/>
          </w:tcPr>
          <w:p w:rsidR="00C62743" w:rsidRPr="006D0EB0" w:rsidRDefault="00C62743" w:rsidP="00AD3F0B">
            <w:pPr>
              <w:spacing w:after="0" w:line="240" w:lineRule="auto"/>
              <w:jc w:val="center"/>
              <w:rPr>
                <w:rFonts w:ascii="Times New Roman" w:hAnsi="Times New Roman" w:cs="Times New Roman"/>
                <w:sz w:val="24"/>
                <w:szCs w:val="24"/>
              </w:rPr>
            </w:pPr>
          </w:p>
        </w:tc>
        <w:tc>
          <w:tcPr>
            <w:tcW w:w="709" w:type="dxa"/>
          </w:tcPr>
          <w:p w:rsidR="00C62743" w:rsidRPr="006D0EB0" w:rsidRDefault="00C62743" w:rsidP="00AD3F0B">
            <w:pPr>
              <w:spacing w:after="0" w:line="240" w:lineRule="auto"/>
              <w:jc w:val="center"/>
              <w:rPr>
                <w:rFonts w:ascii="Times New Roman" w:hAnsi="Times New Roman" w:cs="Times New Roman"/>
                <w:sz w:val="24"/>
                <w:szCs w:val="24"/>
              </w:rPr>
            </w:pPr>
          </w:p>
        </w:tc>
        <w:tc>
          <w:tcPr>
            <w:tcW w:w="851" w:type="dxa"/>
          </w:tcPr>
          <w:p w:rsidR="00C62743" w:rsidRPr="006D0EB0" w:rsidRDefault="00C62743" w:rsidP="00AD3F0B">
            <w:pPr>
              <w:spacing w:after="0" w:line="240" w:lineRule="auto"/>
              <w:jc w:val="center"/>
              <w:rPr>
                <w:rFonts w:ascii="Times New Roman" w:hAnsi="Times New Roman" w:cs="Times New Roman"/>
                <w:sz w:val="24"/>
                <w:szCs w:val="24"/>
              </w:rPr>
            </w:pPr>
          </w:p>
        </w:tc>
        <w:tc>
          <w:tcPr>
            <w:tcW w:w="850" w:type="dxa"/>
          </w:tcPr>
          <w:p w:rsidR="00C62743" w:rsidRPr="006D0EB0" w:rsidRDefault="00C62743" w:rsidP="00AD3F0B">
            <w:pPr>
              <w:spacing w:after="0" w:line="240" w:lineRule="auto"/>
              <w:jc w:val="center"/>
              <w:rPr>
                <w:rFonts w:ascii="Times New Roman" w:hAnsi="Times New Roman" w:cs="Times New Roman"/>
                <w:sz w:val="24"/>
                <w:szCs w:val="24"/>
              </w:rPr>
            </w:pPr>
          </w:p>
        </w:tc>
        <w:tc>
          <w:tcPr>
            <w:tcW w:w="709" w:type="dxa"/>
          </w:tcPr>
          <w:p w:rsidR="00C62743" w:rsidRPr="006D0EB0" w:rsidRDefault="00C62743" w:rsidP="00AD3F0B">
            <w:pPr>
              <w:spacing w:after="0" w:line="240" w:lineRule="auto"/>
              <w:jc w:val="center"/>
              <w:rPr>
                <w:rFonts w:ascii="Times New Roman" w:hAnsi="Times New Roman" w:cs="Times New Roman"/>
                <w:sz w:val="24"/>
                <w:szCs w:val="24"/>
              </w:rPr>
            </w:pPr>
          </w:p>
        </w:tc>
        <w:tc>
          <w:tcPr>
            <w:tcW w:w="709" w:type="dxa"/>
          </w:tcPr>
          <w:p w:rsidR="00C62743" w:rsidRPr="006D0EB0" w:rsidRDefault="00C62743" w:rsidP="00AD3F0B">
            <w:pPr>
              <w:spacing w:after="0" w:line="240" w:lineRule="auto"/>
              <w:jc w:val="center"/>
              <w:rPr>
                <w:rFonts w:ascii="Times New Roman" w:hAnsi="Times New Roman" w:cs="Times New Roman"/>
                <w:sz w:val="24"/>
                <w:szCs w:val="24"/>
              </w:rPr>
            </w:pPr>
          </w:p>
        </w:tc>
        <w:tc>
          <w:tcPr>
            <w:tcW w:w="850" w:type="dxa"/>
          </w:tcPr>
          <w:p w:rsidR="00C62743" w:rsidRPr="006D0EB0" w:rsidRDefault="00C62743" w:rsidP="00AD3F0B">
            <w:pPr>
              <w:spacing w:after="0" w:line="240" w:lineRule="auto"/>
              <w:jc w:val="center"/>
              <w:rPr>
                <w:rFonts w:ascii="Times New Roman" w:hAnsi="Times New Roman" w:cs="Times New Roman"/>
                <w:sz w:val="24"/>
                <w:szCs w:val="24"/>
              </w:rPr>
            </w:pPr>
          </w:p>
        </w:tc>
        <w:tc>
          <w:tcPr>
            <w:tcW w:w="851" w:type="dxa"/>
          </w:tcPr>
          <w:p w:rsidR="00C62743" w:rsidRPr="006D0EB0" w:rsidRDefault="00C62743" w:rsidP="00AD3F0B">
            <w:pPr>
              <w:spacing w:after="0" w:line="240" w:lineRule="auto"/>
              <w:jc w:val="center"/>
              <w:rPr>
                <w:rFonts w:ascii="Times New Roman" w:hAnsi="Times New Roman" w:cs="Times New Roman"/>
                <w:sz w:val="24"/>
                <w:szCs w:val="24"/>
              </w:rPr>
            </w:pPr>
          </w:p>
        </w:tc>
        <w:tc>
          <w:tcPr>
            <w:tcW w:w="4002" w:type="dxa"/>
          </w:tcPr>
          <w:p w:rsidR="00C62743" w:rsidRPr="006D0EB0" w:rsidRDefault="00C62743" w:rsidP="006D0EB0">
            <w:pPr>
              <w:spacing w:after="0" w:line="240" w:lineRule="auto"/>
              <w:rPr>
                <w:rFonts w:ascii="Times New Roman" w:hAnsi="Times New Roman" w:cs="Times New Roman"/>
                <w:sz w:val="24"/>
                <w:szCs w:val="24"/>
              </w:rPr>
            </w:pPr>
            <w:r w:rsidRPr="006D0EB0">
              <w:rPr>
                <w:rFonts w:ascii="Times New Roman" w:hAnsi="Times New Roman" w:cs="Times New Roman"/>
                <w:sz w:val="24"/>
                <w:szCs w:val="24"/>
              </w:rPr>
              <w:t xml:space="preserve">Министерство юстиции Республики Тыва, Министерство финансов Республики Тыва, негосударственная некоммерческая организация </w:t>
            </w:r>
            <w:r w:rsidR="002F6FB0" w:rsidRPr="006D0EB0">
              <w:rPr>
                <w:rFonts w:ascii="Times New Roman" w:hAnsi="Times New Roman" w:cs="Times New Roman"/>
                <w:sz w:val="24"/>
                <w:szCs w:val="24"/>
              </w:rPr>
              <w:t>«</w:t>
            </w:r>
            <w:r w:rsidRPr="006D0EB0">
              <w:rPr>
                <w:rFonts w:ascii="Times New Roman" w:hAnsi="Times New Roman" w:cs="Times New Roman"/>
                <w:sz w:val="24"/>
                <w:szCs w:val="24"/>
              </w:rPr>
              <w:t>Адвокатская палата Республики Тыва</w:t>
            </w:r>
            <w:r w:rsidR="002F6FB0" w:rsidRPr="006D0EB0">
              <w:rPr>
                <w:rFonts w:ascii="Times New Roman" w:hAnsi="Times New Roman" w:cs="Times New Roman"/>
                <w:sz w:val="24"/>
                <w:szCs w:val="24"/>
              </w:rPr>
              <w:t>»</w:t>
            </w:r>
            <w:r w:rsidRPr="006D0EB0">
              <w:rPr>
                <w:rFonts w:ascii="Times New Roman" w:hAnsi="Times New Roman" w:cs="Times New Roman"/>
                <w:sz w:val="24"/>
                <w:szCs w:val="24"/>
              </w:rPr>
              <w:t xml:space="preserve"> (по согласованию)</w:t>
            </w:r>
          </w:p>
        </w:tc>
      </w:tr>
    </w:tbl>
    <w:p w:rsidR="00AD3F0B" w:rsidRDefault="00AD3F0B"/>
    <w:p w:rsidR="00394C02" w:rsidRDefault="00394C02"/>
    <w:tbl>
      <w:tblPr>
        <w:tblW w:w="16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424"/>
        <w:gridCol w:w="709"/>
        <w:gridCol w:w="850"/>
        <w:gridCol w:w="760"/>
        <w:gridCol w:w="851"/>
        <w:gridCol w:w="708"/>
        <w:gridCol w:w="709"/>
        <w:gridCol w:w="851"/>
        <w:gridCol w:w="850"/>
        <w:gridCol w:w="709"/>
        <w:gridCol w:w="709"/>
        <w:gridCol w:w="850"/>
        <w:gridCol w:w="851"/>
        <w:gridCol w:w="4002"/>
        <w:gridCol w:w="312"/>
      </w:tblGrid>
      <w:tr w:rsidR="00AD3F0B" w:rsidRPr="006D0EB0" w:rsidTr="00AD3F0B">
        <w:trPr>
          <w:jc w:val="center"/>
        </w:trPr>
        <w:tc>
          <w:tcPr>
            <w:tcW w:w="2424" w:type="dxa"/>
          </w:tcPr>
          <w:p w:rsidR="00AD3F0B" w:rsidRPr="006D0EB0" w:rsidRDefault="00AD3F0B" w:rsidP="005A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709" w:type="dxa"/>
          </w:tcPr>
          <w:p w:rsidR="00AD3F0B" w:rsidRPr="006D0EB0" w:rsidRDefault="00AD3F0B" w:rsidP="005A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AD3F0B" w:rsidRPr="006D0EB0" w:rsidRDefault="00AD3F0B" w:rsidP="005A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60" w:type="dxa"/>
          </w:tcPr>
          <w:p w:rsidR="00AD3F0B" w:rsidRPr="006D0EB0" w:rsidRDefault="00AD3F0B" w:rsidP="005A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AD3F0B" w:rsidRPr="006D0EB0" w:rsidRDefault="00AD3F0B" w:rsidP="005A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tcPr>
          <w:p w:rsidR="00AD3F0B" w:rsidRPr="006D0EB0" w:rsidRDefault="00AD3F0B" w:rsidP="005A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AD3F0B" w:rsidRPr="006D0EB0" w:rsidRDefault="00AD3F0B" w:rsidP="005A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51" w:type="dxa"/>
          </w:tcPr>
          <w:p w:rsidR="00AD3F0B" w:rsidRPr="006D0EB0" w:rsidRDefault="00AD3F0B" w:rsidP="005A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AD3F0B" w:rsidRPr="006D0EB0" w:rsidRDefault="00AD3F0B" w:rsidP="005A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09" w:type="dxa"/>
          </w:tcPr>
          <w:p w:rsidR="00AD3F0B" w:rsidRPr="006D0EB0" w:rsidRDefault="00AD3F0B" w:rsidP="005A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Pr>
          <w:p w:rsidR="00AD3F0B" w:rsidRPr="006D0EB0" w:rsidRDefault="00AD3F0B" w:rsidP="005A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850" w:type="dxa"/>
          </w:tcPr>
          <w:p w:rsidR="00AD3F0B" w:rsidRPr="006D0EB0" w:rsidRDefault="00AD3F0B" w:rsidP="005A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51" w:type="dxa"/>
          </w:tcPr>
          <w:p w:rsidR="00AD3F0B" w:rsidRPr="006D0EB0" w:rsidRDefault="00AD3F0B" w:rsidP="005A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002" w:type="dxa"/>
            <w:tcBorders>
              <w:right w:val="single" w:sz="4" w:space="0" w:color="auto"/>
            </w:tcBorders>
          </w:tcPr>
          <w:p w:rsidR="00AD3F0B" w:rsidRPr="006D0EB0" w:rsidRDefault="00AD3F0B" w:rsidP="005A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12" w:type="dxa"/>
            <w:tcBorders>
              <w:top w:val="nil"/>
              <w:left w:val="single" w:sz="4" w:space="0" w:color="auto"/>
              <w:bottom w:val="nil"/>
              <w:right w:val="nil"/>
            </w:tcBorders>
          </w:tcPr>
          <w:p w:rsidR="00AD3F0B" w:rsidRDefault="00AD3F0B" w:rsidP="00AD3F0B">
            <w:pPr>
              <w:spacing w:after="0" w:line="240" w:lineRule="auto"/>
              <w:jc w:val="center"/>
              <w:rPr>
                <w:rFonts w:ascii="Times New Roman" w:hAnsi="Times New Roman" w:cs="Times New Roman"/>
                <w:sz w:val="24"/>
                <w:szCs w:val="24"/>
              </w:rPr>
            </w:pPr>
          </w:p>
        </w:tc>
      </w:tr>
      <w:tr w:rsidR="00394C02" w:rsidRPr="006D0EB0" w:rsidTr="00AD3F0B">
        <w:trPr>
          <w:jc w:val="center"/>
        </w:trPr>
        <w:tc>
          <w:tcPr>
            <w:tcW w:w="2424" w:type="dxa"/>
          </w:tcPr>
          <w:p w:rsidR="00394C02" w:rsidRPr="006D0EB0" w:rsidRDefault="00394C02" w:rsidP="009224B5">
            <w:pPr>
              <w:spacing w:after="0" w:line="240" w:lineRule="auto"/>
              <w:rPr>
                <w:rFonts w:ascii="Times New Roman" w:hAnsi="Times New Roman" w:cs="Times New Roman"/>
                <w:sz w:val="24"/>
                <w:szCs w:val="24"/>
              </w:rPr>
            </w:pPr>
            <w:r w:rsidRPr="006D0EB0">
              <w:rPr>
                <w:rFonts w:ascii="Times New Roman" w:hAnsi="Times New Roman" w:cs="Times New Roman"/>
                <w:sz w:val="24"/>
                <w:szCs w:val="24"/>
              </w:rPr>
              <w:t>4.3. Организационная, материальная, информационная поддержка и развитие центров бесплатной юридической помощи «Сумелекчи-1» и «Сумелекчи-2»</w:t>
            </w:r>
          </w:p>
        </w:tc>
        <w:tc>
          <w:tcPr>
            <w:tcW w:w="709" w:type="dxa"/>
          </w:tcPr>
          <w:p w:rsidR="00394C02" w:rsidRPr="006D0EB0" w:rsidRDefault="00394C02" w:rsidP="009224B5">
            <w:pPr>
              <w:spacing w:after="0" w:line="240" w:lineRule="auto"/>
              <w:jc w:val="center"/>
              <w:rPr>
                <w:rFonts w:ascii="Times New Roman" w:hAnsi="Times New Roman" w:cs="Times New Roman"/>
                <w:sz w:val="24"/>
                <w:szCs w:val="24"/>
              </w:rPr>
            </w:pPr>
          </w:p>
        </w:tc>
        <w:tc>
          <w:tcPr>
            <w:tcW w:w="850" w:type="dxa"/>
          </w:tcPr>
          <w:p w:rsidR="00394C02" w:rsidRPr="006D0EB0" w:rsidRDefault="00394C02" w:rsidP="009224B5">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15 июня</w:t>
            </w:r>
          </w:p>
        </w:tc>
        <w:tc>
          <w:tcPr>
            <w:tcW w:w="760" w:type="dxa"/>
          </w:tcPr>
          <w:p w:rsidR="00394C02" w:rsidRPr="006D0EB0" w:rsidRDefault="00394C02" w:rsidP="009224B5">
            <w:pPr>
              <w:spacing w:after="0" w:line="240" w:lineRule="auto"/>
              <w:jc w:val="center"/>
              <w:rPr>
                <w:rFonts w:ascii="Times New Roman" w:hAnsi="Times New Roman" w:cs="Times New Roman"/>
                <w:sz w:val="24"/>
                <w:szCs w:val="24"/>
              </w:rPr>
            </w:pPr>
          </w:p>
        </w:tc>
        <w:tc>
          <w:tcPr>
            <w:tcW w:w="851" w:type="dxa"/>
          </w:tcPr>
          <w:p w:rsidR="00394C02" w:rsidRPr="006D0EB0" w:rsidRDefault="00394C02" w:rsidP="009224B5">
            <w:pPr>
              <w:spacing w:after="0" w:line="240" w:lineRule="auto"/>
              <w:jc w:val="center"/>
              <w:rPr>
                <w:rFonts w:ascii="Times New Roman" w:hAnsi="Times New Roman" w:cs="Times New Roman"/>
                <w:sz w:val="24"/>
                <w:szCs w:val="24"/>
              </w:rPr>
            </w:pPr>
          </w:p>
        </w:tc>
        <w:tc>
          <w:tcPr>
            <w:tcW w:w="708" w:type="dxa"/>
          </w:tcPr>
          <w:p w:rsidR="00394C02" w:rsidRPr="006D0EB0" w:rsidRDefault="00394C02" w:rsidP="009224B5">
            <w:pPr>
              <w:spacing w:after="0" w:line="240" w:lineRule="auto"/>
              <w:jc w:val="center"/>
              <w:rPr>
                <w:rFonts w:ascii="Times New Roman" w:hAnsi="Times New Roman" w:cs="Times New Roman"/>
                <w:sz w:val="24"/>
                <w:szCs w:val="24"/>
              </w:rPr>
            </w:pPr>
          </w:p>
        </w:tc>
        <w:tc>
          <w:tcPr>
            <w:tcW w:w="709" w:type="dxa"/>
          </w:tcPr>
          <w:p w:rsidR="00394C02" w:rsidRPr="006D0EB0" w:rsidRDefault="00394C02" w:rsidP="009224B5">
            <w:pPr>
              <w:spacing w:after="0" w:line="240" w:lineRule="auto"/>
              <w:jc w:val="center"/>
              <w:rPr>
                <w:rFonts w:ascii="Times New Roman" w:hAnsi="Times New Roman" w:cs="Times New Roman"/>
                <w:sz w:val="24"/>
                <w:szCs w:val="24"/>
              </w:rPr>
            </w:pPr>
          </w:p>
        </w:tc>
        <w:tc>
          <w:tcPr>
            <w:tcW w:w="851" w:type="dxa"/>
          </w:tcPr>
          <w:p w:rsidR="00394C02" w:rsidRPr="006D0EB0" w:rsidRDefault="00394C02" w:rsidP="009224B5">
            <w:pPr>
              <w:spacing w:after="0" w:line="240" w:lineRule="auto"/>
              <w:jc w:val="center"/>
              <w:rPr>
                <w:rFonts w:ascii="Times New Roman" w:hAnsi="Times New Roman" w:cs="Times New Roman"/>
                <w:sz w:val="24"/>
                <w:szCs w:val="24"/>
              </w:rPr>
            </w:pPr>
          </w:p>
        </w:tc>
        <w:tc>
          <w:tcPr>
            <w:tcW w:w="850" w:type="dxa"/>
          </w:tcPr>
          <w:p w:rsidR="00394C02" w:rsidRPr="006D0EB0" w:rsidRDefault="00394C02" w:rsidP="009224B5">
            <w:pPr>
              <w:spacing w:after="0" w:line="240" w:lineRule="auto"/>
              <w:jc w:val="center"/>
              <w:rPr>
                <w:rFonts w:ascii="Times New Roman" w:hAnsi="Times New Roman" w:cs="Times New Roman"/>
                <w:sz w:val="24"/>
                <w:szCs w:val="24"/>
              </w:rPr>
            </w:pPr>
          </w:p>
        </w:tc>
        <w:tc>
          <w:tcPr>
            <w:tcW w:w="709" w:type="dxa"/>
          </w:tcPr>
          <w:p w:rsidR="00394C02" w:rsidRPr="006D0EB0" w:rsidRDefault="00394C02" w:rsidP="009224B5">
            <w:pPr>
              <w:spacing w:after="0" w:line="240" w:lineRule="auto"/>
              <w:jc w:val="center"/>
              <w:rPr>
                <w:rFonts w:ascii="Times New Roman" w:hAnsi="Times New Roman" w:cs="Times New Roman"/>
                <w:sz w:val="24"/>
                <w:szCs w:val="24"/>
              </w:rPr>
            </w:pPr>
          </w:p>
        </w:tc>
        <w:tc>
          <w:tcPr>
            <w:tcW w:w="709" w:type="dxa"/>
          </w:tcPr>
          <w:p w:rsidR="00394C02" w:rsidRPr="006D0EB0" w:rsidRDefault="00394C02" w:rsidP="009224B5">
            <w:pPr>
              <w:spacing w:after="0" w:line="240" w:lineRule="auto"/>
              <w:jc w:val="center"/>
              <w:rPr>
                <w:rFonts w:ascii="Times New Roman" w:hAnsi="Times New Roman" w:cs="Times New Roman"/>
                <w:sz w:val="24"/>
                <w:szCs w:val="24"/>
              </w:rPr>
            </w:pPr>
          </w:p>
        </w:tc>
        <w:tc>
          <w:tcPr>
            <w:tcW w:w="850" w:type="dxa"/>
          </w:tcPr>
          <w:p w:rsidR="00394C02" w:rsidRPr="006D0EB0" w:rsidRDefault="00394C02" w:rsidP="009224B5">
            <w:pPr>
              <w:spacing w:after="0" w:line="240" w:lineRule="auto"/>
              <w:jc w:val="center"/>
              <w:rPr>
                <w:rFonts w:ascii="Times New Roman" w:hAnsi="Times New Roman" w:cs="Times New Roman"/>
                <w:sz w:val="24"/>
                <w:szCs w:val="24"/>
              </w:rPr>
            </w:pPr>
          </w:p>
        </w:tc>
        <w:tc>
          <w:tcPr>
            <w:tcW w:w="851" w:type="dxa"/>
          </w:tcPr>
          <w:p w:rsidR="00394C02" w:rsidRPr="006D0EB0" w:rsidRDefault="00394C02" w:rsidP="009224B5">
            <w:pPr>
              <w:spacing w:after="0" w:line="240" w:lineRule="auto"/>
              <w:jc w:val="center"/>
              <w:rPr>
                <w:rFonts w:ascii="Times New Roman" w:hAnsi="Times New Roman" w:cs="Times New Roman"/>
                <w:sz w:val="24"/>
                <w:szCs w:val="24"/>
              </w:rPr>
            </w:pPr>
          </w:p>
        </w:tc>
        <w:tc>
          <w:tcPr>
            <w:tcW w:w="4002" w:type="dxa"/>
            <w:tcBorders>
              <w:right w:val="single" w:sz="4" w:space="0" w:color="auto"/>
            </w:tcBorders>
          </w:tcPr>
          <w:p w:rsidR="00394C02" w:rsidRPr="006D0EB0" w:rsidRDefault="00394C02" w:rsidP="009224B5">
            <w:pPr>
              <w:spacing w:after="0" w:line="240" w:lineRule="auto"/>
              <w:rPr>
                <w:rFonts w:ascii="Times New Roman" w:hAnsi="Times New Roman" w:cs="Times New Roman"/>
                <w:sz w:val="24"/>
                <w:szCs w:val="24"/>
              </w:rPr>
            </w:pPr>
            <w:r w:rsidRPr="006D0EB0">
              <w:rPr>
                <w:rFonts w:ascii="Times New Roman" w:hAnsi="Times New Roman" w:cs="Times New Roman"/>
                <w:sz w:val="24"/>
                <w:szCs w:val="24"/>
              </w:rPr>
              <w:t>Министерство юстиции Республики Тыва, органы исполнительной власти Республики Тыва, ООО «Консультант-Тува» (по согласованию)</w:t>
            </w:r>
          </w:p>
        </w:tc>
        <w:tc>
          <w:tcPr>
            <w:tcW w:w="312" w:type="dxa"/>
            <w:tcBorders>
              <w:top w:val="nil"/>
              <w:left w:val="single" w:sz="4" w:space="0" w:color="auto"/>
              <w:bottom w:val="nil"/>
              <w:right w:val="nil"/>
            </w:tcBorders>
          </w:tcPr>
          <w:p w:rsidR="00394C02" w:rsidRPr="006D0EB0" w:rsidRDefault="00394C02" w:rsidP="00AD3F0B">
            <w:pPr>
              <w:spacing w:after="0" w:line="240" w:lineRule="auto"/>
              <w:rPr>
                <w:rFonts w:ascii="Times New Roman" w:hAnsi="Times New Roman" w:cs="Times New Roman"/>
                <w:sz w:val="24"/>
                <w:szCs w:val="24"/>
              </w:rPr>
            </w:pPr>
          </w:p>
        </w:tc>
      </w:tr>
      <w:tr w:rsidR="00394C02" w:rsidRPr="006D0EB0" w:rsidTr="00AD3F0B">
        <w:trPr>
          <w:jc w:val="center"/>
        </w:trPr>
        <w:tc>
          <w:tcPr>
            <w:tcW w:w="2424" w:type="dxa"/>
          </w:tcPr>
          <w:p w:rsidR="00394C02" w:rsidRPr="006D0EB0" w:rsidRDefault="00394C02" w:rsidP="006D0EB0">
            <w:pPr>
              <w:spacing w:after="0" w:line="240" w:lineRule="auto"/>
              <w:rPr>
                <w:rFonts w:ascii="Times New Roman" w:hAnsi="Times New Roman" w:cs="Times New Roman"/>
                <w:sz w:val="24"/>
                <w:szCs w:val="24"/>
              </w:rPr>
            </w:pPr>
            <w:r w:rsidRPr="006D0EB0">
              <w:rPr>
                <w:rFonts w:ascii="Times New Roman" w:hAnsi="Times New Roman" w:cs="Times New Roman"/>
                <w:sz w:val="24"/>
                <w:szCs w:val="24"/>
              </w:rPr>
              <w:t>4.4. Проведение мероприятий по оказанию бесплатной юридической помощи по актуальным правовым вопросам с привлечением практикующих юристов, адвокатов и специалистов в соответствующей сфере</w:t>
            </w:r>
          </w:p>
        </w:tc>
        <w:tc>
          <w:tcPr>
            <w:tcW w:w="709" w:type="dxa"/>
          </w:tcPr>
          <w:p w:rsidR="00394C02" w:rsidRPr="006D0EB0" w:rsidRDefault="00394C02" w:rsidP="00AD3F0B">
            <w:pPr>
              <w:spacing w:after="0" w:line="240" w:lineRule="auto"/>
              <w:jc w:val="center"/>
              <w:rPr>
                <w:rFonts w:ascii="Times New Roman" w:hAnsi="Times New Roman" w:cs="Times New Roman"/>
                <w:sz w:val="24"/>
                <w:szCs w:val="24"/>
              </w:rPr>
            </w:pPr>
          </w:p>
        </w:tc>
        <w:tc>
          <w:tcPr>
            <w:tcW w:w="850" w:type="dxa"/>
          </w:tcPr>
          <w:p w:rsidR="00394C02" w:rsidRPr="006D0EB0" w:rsidRDefault="00394C02"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25 июня</w:t>
            </w:r>
          </w:p>
        </w:tc>
        <w:tc>
          <w:tcPr>
            <w:tcW w:w="760" w:type="dxa"/>
          </w:tcPr>
          <w:p w:rsidR="00394C02" w:rsidRPr="006D0EB0" w:rsidRDefault="00394C02" w:rsidP="00AD3F0B">
            <w:pPr>
              <w:spacing w:after="0" w:line="240" w:lineRule="auto"/>
              <w:jc w:val="center"/>
              <w:rPr>
                <w:rFonts w:ascii="Times New Roman" w:hAnsi="Times New Roman" w:cs="Times New Roman"/>
                <w:sz w:val="24"/>
                <w:szCs w:val="24"/>
              </w:rPr>
            </w:pPr>
          </w:p>
        </w:tc>
        <w:tc>
          <w:tcPr>
            <w:tcW w:w="851" w:type="dxa"/>
          </w:tcPr>
          <w:p w:rsidR="00394C02" w:rsidRPr="006D0EB0" w:rsidRDefault="00394C02"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25 декабря</w:t>
            </w:r>
          </w:p>
        </w:tc>
        <w:tc>
          <w:tcPr>
            <w:tcW w:w="708" w:type="dxa"/>
          </w:tcPr>
          <w:p w:rsidR="00394C02" w:rsidRPr="006D0EB0" w:rsidRDefault="00394C02" w:rsidP="00AD3F0B">
            <w:pPr>
              <w:spacing w:after="0" w:line="240" w:lineRule="auto"/>
              <w:jc w:val="center"/>
              <w:rPr>
                <w:rFonts w:ascii="Times New Roman" w:hAnsi="Times New Roman" w:cs="Times New Roman"/>
                <w:sz w:val="24"/>
                <w:szCs w:val="24"/>
              </w:rPr>
            </w:pPr>
          </w:p>
        </w:tc>
        <w:tc>
          <w:tcPr>
            <w:tcW w:w="709" w:type="dxa"/>
          </w:tcPr>
          <w:p w:rsidR="00394C02" w:rsidRPr="006D0EB0" w:rsidRDefault="00394C02"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25 июня</w:t>
            </w:r>
          </w:p>
        </w:tc>
        <w:tc>
          <w:tcPr>
            <w:tcW w:w="851" w:type="dxa"/>
          </w:tcPr>
          <w:p w:rsidR="00394C02" w:rsidRPr="006D0EB0" w:rsidRDefault="00394C02" w:rsidP="00AD3F0B">
            <w:pPr>
              <w:spacing w:after="0" w:line="240" w:lineRule="auto"/>
              <w:jc w:val="center"/>
              <w:rPr>
                <w:rFonts w:ascii="Times New Roman" w:hAnsi="Times New Roman" w:cs="Times New Roman"/>
                <w:sz w:val="24"/>
                <w:szCs w:val="24"/>
              </w:rPr>
            </w:pPr>
          </w:p>
        </w:tc>
        <w:tc>
          <w:tcPr>
            <w:tcW w:w="850" w:type="dxa"/>
          </w:tcPr>
          <w:p w:rsidR="00394C02" w:rsidRPr="006D0EB0" w:rsidRDefault="00394C02"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25 декабря</w:t>
            </w:r>
          </w:p>
        </w:tc>
        <w:tc>
          <w:tcPr>
            <w:tcW w:w="709" w:type="dxa"/>
          </w:tcPr>
          <w:p w:rsidR="00394C02" w:rsidRPr="006D0EB0" w:rsidRDefault="00394C02" w:rsidP="00AD3F0B">
            <w:pPr>
              <w:spacing w:after="0" w:line="240" w:lineRule="auto"/>
              <w:jc w:val="center"/>
              <w:rPr>
                <w:rFonts w:ascii="Times New Roman" w:hAnsi="Times New Roman" w:cs="Times New Roman"/>
                <w:sz w:val="24"/>
                <w:szCs w:val="24"/>
              </w:rPr>
            </w:pPr>
          </w:p>
        </w:tc>
        <w:tc>
          <w:tcPr>
            <w:tcW w:w="709" w:type="dxa"/>
          </w:tcPr>
          <w:p w:rsidR="00394C02" w:rsidRPr="006D0EB0" w:rsidRDefault="00394C02"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25 июня</w:t>
            </w:r>
          </w:p>
        </w:tc>
        <w:tc>
          <w:tcPr>
            <w:tcW w:w="850" w:type="dxa"/>
          </w:tcPr>
          <w:p w:rsidR="00394C02" w:rsidRPr="006D0EB0" w:rsidRDefault="00394C02" w:rsidP="00AD3F0B">
            <w:pPr>
              <w:spacing w:after="0" w:line="240" w:lineRule="auto"/>
              <w:jc w:val="center"/>
              <w:rPr>
                <w:rFonts w:ascii="Times New Roman" w:hAnsi="Times New Roman" w:cs="Times New Roman"/>
                <w:sz w:val="24"/>
                <w:szCs w:val="24"/>
              </w:rPr>
            </w:pPr>
          </w:p>
        </w:tc>
        <w:tc>
          <w:tcPr>
            <w:tcW w:w="851" w:type="dxa"/>
          </w:tcPr>
          <w:p w:rsidR="00394C02" w:rsidRPr="006D0EB0" w:rsidRDefault="00394C02"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25 декабря</w:t>
            </w:r>
          </w:p>
        </w:tc>
        <w:tc>
          <w:tcPr>
            <w:tcW w:w="4002" w:type="dxa"/>
            <w:tcBorders>
              <w:right w:val="single" w:sz="4" w:space="0" w:color="auto"/>
            </w:tcBorders>
          </w:tcPr>
          <w:p w:rsidR="00394C02" w:rsidRPr="006D0EB0" w:rsidRDefault="00394C02" w:rsidP="006D0EB0">
            <w:pPr>
              <w:spacing w:after="0" w:line="240" w:lineRule="auto"/>
              <w:rPr>
                <w:rFonts w:ascii="Times New Roman" w:hAnsi="Times New Roman" w:cs="Times New Roman"/>
                <w:sz w:val="24"/>
                <w:szCs w:val="24"/>
              </w:rPr>
            </w:pPr>
            <w:r w:rsidRPr="006D0EB0">
              <w:rPr>
                <w:rFonts w:ascii="Times New Roman" w:hAnsi="Times New Roman" w:cs="Times New Roman"/>
                <w:sz w:val="24"/>
                <w:szCs w:val="24"/>
              </w:rPr>
              <w:t>Министерство юстиции Республики Тыва, Министерство цифрового развития</w:t>
            </w:r>
            <w:r>
              <w:rPr>
                <w:rFonts w:ascii="Times New Roman" w:hAnsi="Times New Roman" w:cs="Times New Roman"/>
                <w:sz w:val="24"/>
                <w:szCs w:val="24"/>
              </w:rPr>
              <w:t xml:space="preserve"> </w:t>
            </w:r>
            <w:r w:rsidRPr="006D0EB0">
              <w:rPr>
                <w:rFonts w:ascii="Times New Roman" w:hAnsi="Times New Roman" w:cs="Times New Roman"/>
                <w:sz w:val="24"/>
                <w:szCs w:val="24"/>
              </w:rPr>
              <w:t>Республики Тыва, органы исполнительной власти Республики Тыва, негосударственная некоммерческая организация «Адвокатская палата Республики Тыва» (по согласованию), региональное отделение Всероссийской общественной организации «Ассоциация юристов России» по Республике Тыва (по согласованию)</w:t>
            </w:r>
          </w:p>
        </w:tc>
        <w:tc>
          <w:tcPr>
            <w:tcW w:w="312" w:type="dxa"/>
            <w:tcBorders>
              <w:top w:val="nil"/>
              <w:left w:val="single" w:sz="4" w:space="0" w:color="auto"/>
              <w:bottom w:val="nil"/>
              <w:right w:val="nil"/>
            </w:tcBorders>
          </w:tcPr>
          <w:p w:rsidR="00394C02" w:rsidRPr="006D0EB0" w:rsidRDefault="00394C02" w:rsidP="00AD3F0B">
            <w:pPr>
              <w:spacing w:after="0" w:line="240" w:lineRule="auto"/>
              <w:rPr>
                <w:rFonts w:ascii="Times New Roman" w:hAnsi="Times New Roman" w:cs="Times New Roman"/>
                <w:sz w:val="24"/>
                <w:szCs w:val="24"/>
              </w:rPr>
            </w:pPr>
          </w:p>
        </w:tc>
      </w:tr>
      <w:tr w:rsidR="00394C02" w:rsidRPr="006D0EB0" w:rsidTr="00AD3F0B">
        <w:trPr>
          <w:jc w:val="center"/>
        </w:trPr>
        <w:tc>
          <w:tcPr>
            <w:tcW w:w="2424" w:type="dxa"/>
          </w:tcPr>
          <w:p w:rsidR="00394C02" w:rsidRPr="006D0EB0" w:rsidRDefault="00394C02" w:rsidP="006D0EB0">
            <w:pPr>
              <w:spacing w:after="0" w:line="240" w:lineRule="auto"/>
              <w:rPr>
                <w:rFonts w:ascii="Times New Roman" w:hAnsi="Times New Roman" w:cs="Times New Roman"/>
                <w:sz w:val="24"/>
                <w:szCs w:val="24"/>
              </w:rPr>
            </w:pPr>
            <w:r w:rsidRPr="006D0EB0">
              <w:rPr>
                <w:rFonts w:ascii="Times New Roman" w:hAnsi="Times New Roman" w:cs="Times New Roman"/>
                <w:sz w:val="24"/>
                <w:szCs w:val="24"/>
              </w:rPr>
              <w:t>4.5. Проведение республиканского конкурса среди органов исполнительной власти Республики Тыва и государственных учреждений Республики Тыва на лучшее оказание бесплатной юридической помощи</w:t>
            </w:r>
          </w:p>
        </w:tc>
        <w:tc>
          <w:tcPr>
            <w:tcW w:w="709" w:type="dxa"/>
          </w:tcPr>
          <w:p w:rsidR="00394C02" w:rsidRPr="006D0EB0" w:rsidRDefault="00394C02" w:rsidP="00AD3F0B">
            <w:pPr>
              <w:spacing w:after="0" w:line="240" w:lineRule="auto"/>
              <w:jc w:val="center"/>
              <w:rPr>
                <w:rFonts w:ascii="Times New Roman" w:hAnsi="Times New Roman" w:cs="Times New Roman"/>
                <w:sz w:val="24"/>
                <w:szCs w:val="24"/>
              </w:rPr>
            </w:pPr>
          </w:p>
        </w:tc>
        <w:tc>
          <w:tcPr>
            <w:tcW w:w="850" w:type="dxa"/>
          </w:tcPr>
          <w:p w:rsidR="00394C02" w:rsidRPr="006D0EB0" w:rsidRDefault="00394C02" w:rsidP="00AD3F0B">
            <w:pPr>
              <w:spacing w:after="0" w:line="240" w:lineRule="auto"/>
              <w:jc w:val="center"/>
              <w:rPr>
                <w:rFonts w:ascii="Times New Roman" w:hAnsi="Times New Roman" w:cs="Times New Roman"/>
                <w:sz w:val="24"/>
                <w:szCs w:val="24"/>
              </w:rPr>
            </w:pPr>
          </w:p>
        </w:tc>
        <w:tc>
          <w:tcPr>
            <w:tcW w:w="760" w:type="dxa"/>
          </w:tcPr>
          <w:p w:rsidR="00394C02" w:rsidRPr="006D0EB0" w:rsidRDefault="00394C02" w:rsidP="00AD3F0B">
            <w:pPr>
              <w:spacing w:after="0" w:line="240" w:lineRule="auto"/>
              <w:jc w:val="center"/>
              <w:rPr>
                <w:rFonts w:ascii="Times New Roman" w:hAnsi="Times New Roman" w:cs="Times New Roman"/>
                <w:sz w:val="24"/>
                <w:szCs w:val="24"/>
              </w:rPr>
            </w:pPr>
          </w:p>
        </w:tc>
        <w:tc>
          <w:tcPr>
            <w:tcW w:w="851" w:type="dxa"/>
          </w:tcPr>
          <w:p w:rsidR="00394C02" w:rsidRPr="006D0EB0" w:rsidRDefault="00394C02" w:rsidP="00AD3F0B">
            <w:pPr>
              <w:spacing w:after="0" w:line="240" w:lineRule="auto"/>
              <w:jc w:val="center"/>
              <w:rPr>
                <w:rFonts w:ascii="Times New Roman" w:hAnsi="Times New Roman" w:cs="Times New Roman"/>
                <w:sz w:val="24"/>
                <w:szCs w:val="24"/>
              </w:rPr>
            </w:pPr>
          </w:p>
        </w:tc>
        <w:tc>
          <w:tcPr>
            <w:tcW w:w="708" w:type="dxa"/>
          </w:tcPr>
          <w:p w:rsidR="00394C02" w:rsidRPr="006D0EB0" w:rsidRDefault="00394C02" w:rsidP="00AD3F0B">
            <w:pPr>
              <w:spacing w:after="0" w:line="240" w:lineRule="auto"/>
              <w:jc w:val="center"/>
              <w:rPr>
                <w:rFonts w:ascii="Times New Roman" w:hAnsi="Times New Roman" w:cs="Times New Roman"/>
                <w:sz w:val="24"/>
                <w:szCs w:val="24"/>
              </w:rPr>
            </w:pPr>
          </w:p>
        </w:tc>
        <w:tc>
          <w:tcPr>
            <w:tcW w:w="709" w:type="dxa"/>
          </w:tcPr>
          <w:p w:rsidR="00394C02" w:rsidRPr="006D0EB0" w:rsidRDefault="00394C02" w:rsidP="00AD3F0B">
            <w:pPr>
              <w:spacing w:after="0" w:line="240" w:lineRule="auto"/>
              <w:jc w:val="center"/>
              <w:rPr>
                <w:rFonts w:ascii="Times New Roman" w:hAnsi="Times New Roman" w:cs="Times New Roman"/>
                <w:sz w:val="24"/>
                <w:szCs w:val="24"/>
              </w:rPr>
            </w:pPr>
          </w:p>
        </w:tc>
        <w:tc>
          <w:tcPr>
            <w:tcW w:w="851" w:type="dxa"/>
          </w:tcPr>
          <w:p w:rsidR="00394C02" w:rsidRPr="006D0EB0" w:rsidRDefault="00394C02" w:rsidP="00AD3F0B">
            <w:pPr>
              <w:spacing w:after="0" w:line="240" w:lineRule="auto"/>
              <w:jc w:val="center"/>
              <w:rPr>
                <w:rFonts w:ascii="Times New Roman" w:hAnsi="Times New Roman" w:cs="Times New Roman"/>
                <w:sz w:val="24"/>
                <w:szCs w:val="24"/>
              </w:rPr>
            </w:pPr>
          </w:p>
        </w:tc>
        <w:tc>
          <w:tcPr>
            <w:tcW w:w="850" w:type="dxa"/>
          </w:tcPr>
          <w:p w:rsidR="00394C02" w:rsidRPr="006D0EB0" w:rsidRDefault="00394C02"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25 декабря</w:t>
            </w:r>
          </w:p>
        </w:tc>
        <w:tc>
          <w:tcPr>
            <w:tcW w:w="709" w:type="dxa"/>
          </w:tcPr>
          <w:p w:rsidR="00394C02" w:rsidRPr="006D0EB0" w:rsidRDefault="00394C02" w:rsidP="00AD3F0B">
            <w:pPr>
              <w:spacing w:after="0" w:line="240" w:lineRule="auto"/>
              <w:jc w:val="center"/>
              <w:rPr>
                <w:rFonts w:ascii="Times New Roman" w:hAnsi="Times New Roman" w:cs="Times New Roman"/>
                <w:sz w:val="24"/>
                <w:szCs w:val="24"/>
              </w:rPr>
            </w:pPr>
          </w:p>
        </w:tc>
        <w:tc>
          <w:tcPr>
            <w:tcW w:w="709" w:type="dxa"/>
          </w:tcPr>
          <w:p w:rsidR="00394C02" w:rsidRPr="006D0EB0" w:rsidRDefault="00394C02" w:rsidP="00AD3F0B">
            <w:pPr>
              <w:spacing w:after="0" w:line="240" w:lineRule="auto"/>
              <w:jc w:val="center"/>
              <w:rPr>
                <w:rFonts w:ascii="Times New Roman" w:hAnsi="Times New Roman" w:cs="Times New Roman"/>
                <w:sz w:val="24"/>
                <w:szCs w:val="24"/>
              </w:rPr>
            </w:pPr>
          </w:p>
        </w:tc>
        <w:tc>
          <w:tcPr>
            <w:tcW w:w="850" w:type="dxa"/>
          </w:tcPr>
          <w:p w:rsidR="00394C02" w:rsidRPr="006D0EB0" w:rsidRDefault="00394C02" w:rsidP="00AD3F0B">
            <w:pPr>
              <w:spacing w:after="0" w:line="240" w:lineRule="auto"/>
              <w:jc w:val="center"/>
              <w:rPr>
                <w:rFonts w:ascii="Times New Roman" w:hAnsi="Times New Roman" w:cs="Times New Roman"/>
                <w:sz w:val="24"/>
                <w:szCs w:val="24"/>
              </w:rPr>
            </w:pPr>
          </w:p>
        </w:tc>
        <w:tc>
          <w:tcPr>
            <w:tcW w:w="851" w:type="dxa"/>
          </w:tcPr>
          <w:p w:rsidR="00394C02" w:rsidRPr="006D0EB0" w:rsidRDefault="00394C02" w:rsidP="00AD3F0B">
            <w:pPr>
              <w:spacing w:after="0" w:line="240" w:lineRule="auto"/>
              <w:jc w:val="center"/>
              <w:rPr>
                <w:rFonts w:ascii="Times New Roman" w:hAnsi="Times New Roman" w:cs="Times New Roman"/>
                <w:sz w:val="24"/>
                <w:szCs w:val="24"/>
              </w:rPr>
            </w:pPr>
            <w:r w:rsidRPr="006D0EB0">
              <w:rPr>
                <w:rFonts w:ascii="Times New Roman" w:hAnsi="Times New Roman" w:cs="Times New Roman"/>
                <w:sz w:val="24"/>
                <w:szCs w:val="24"/>
              </w:rPr>
              <w:t>25 декабря</w:t>
            </w:r>
          </w:p>
        </w:tc>
        <w:tc>
          <w:tcPr>
            <w:tcW w:w="4002" w:type="dxa"/>
            <w:tcBorders>
              <w:right w:val="single" w:sz="4" w:space="0" w:color="auto"/>
            </w:tcBorders>
          </w:tcPr>
          <w:p w:rsidR="00394C02" w:rsidRPr="006D0EB0" w:rsidRDefault="00394C02" w:rsidP="006D0EB0">
            <w:pPr>
              <w:spacing w:after="0" w:line="240" w:lineRule="auto"/>
              <w:rPr>
                <w:rFonts w:ascii="Times New Roman" w:hAnsi="Times New Roman" w:cs="Times New Roman"/>
                <w:sz w:val="24"/>
                <w:szCs w:val="24"/>
              </w:rPr>
            </w:pPr>
            <w:r w:rsidRPr="006D0EB0">
              <w:rPr>
                <w:rFonts w:ascii="Times New Roman" w:hAnsi="Times New Roman" w:cs="Times New Roman"/>
                <w:sz w:val="24"/>
                <w:szCs w:val="24"/>
              </w:rPr>
              <w:t>Министерство юстиции Республики Тыва, органы исполнительной власти Республики Тыва</w:t>
            </w:r>
          </w:p>
        </w:tc>
        <w:tc>
          <w:tcPr>
            <w:tcW w:w="312" w:type="dxa"/>
            <w:tcBorders>
              <w:top w:val="nil"/>
              <w:left w:val="single" w:sz="4" w:space="0" w:color="auto"/>
              <w:bottom w:val="nil"/>
              <w:right w:val="nil"/>
            </w:tcBorders>
            <w:vAlign w:val="bottom"/>
          </w:tcPr>
          <w:p w:rsidR="00394C02" w:rsidRPr="006D0EB0" w:rsidRDefault="00394C02" w:rsidP="00AD3F0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rsidR="001E204D" w:rsidRPr="001E204D" w:rsidRDefault="001E204D" w:rsidP="001E204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D3F0B" w:rsidRDefault="00AD3F0B" w:rsidP="00ED6902">
      <w:pPr>
        <w:widowControl w:val="0"/>
        <w:autoSpaceDE w:val="0"/>
        <w:autoSpaceDN w:val="0"/>
        <w:spacing w:after="0" w:line="240" w:lineRule="auto"/>
        <w:jc w:val="right"/>
        <w:rPr>
          <w:rFonts w:ascii="Times New Roman" w:eastAsia="Times New Roman" w:hAnsi="Times New Roman" w:cs="Times New Roman"/>
          <w:sz w:val="28"/>
          <w:szCs w:val="28"/>
          <w:lang w:eastAsia="ru-RU"/>
        </w:rPr>
        <w:sectPr w:rsidR="00AD3F0B" w:rsidSect="00AD3F0B">
          <w:pgSz w:w="16838" w:h="11906" w:orient="landscape"/>
          <w:pgMar w:top="1134" w:right="567" w:bottom="1134" w:left="567" w:header="680" w:footer="680" w:gutter="0"/>
          <w:cols w:space="720"/>
          <w:noEndnote/>
          <w:docGrid w:linePitch="299"/>
        </w:sectPr>
      </w:pPr>
    </w:p>
    <w:p w:rsidR="001E204D" w:rsidRPr="00AD3F0B" w:rsidRDefault="001E204D" w:rsidP="00AD3F0B">
      <w:pPr>
        <w:spacing w:after="0" w:line="360" w:lineRule="atLeast"/>
        <w:ind w:firstLine="709"/>
        <w:jc w:val="both"/>
        <w:rPr>
          <w:rFonts w:ascii="Times New Roman" w:hAnsi="Times New Roman" w:cs="Times New Roman"/>
          <w:sz w:val="28"/>
          <w:szCs w:val="28"/>
        </w:rPr>
      </w:pPr>
      <w:r w:rsidRPr="00AD3F0B">
        <w:rPr>
          <w:rFonts w:ascii="Times New Roman" w:hAnsi="Times New Roman" w:cs="Times New Roman"/>
          <w:sz w:val="28"/>
          <w:szCs w:val="28"/>
        </w:rPr>
        <w:lastRenderedPageBreak/>
        <w:t xml:space="preserve">2. Разместить настоящее постановление на </w:t>
      </w:r>
      <w:r w:rsidR="002F6FB0" w:rsidRPr="00AD3F0B">
        <w:rPr>
          <w:rFonts w:ascii="Times New Roman" w:hAnsi="Times New Roman" w:cs="Times New Roman"/>
          <w:sz w:val="28"/>
          <w:szCs w:val="28"/>
        </w:rPr>
        <w:t>«</w:t>
      </w:r>
      <w:r w:rsidRPr="00AD3F0B">
        <w:rPr>
          <w:rFonts w:ascii="Times New Roman" w:hAnsi="Times New Roman" w:cs="Times New Roman"/>
          <w:sz w:val="28"/>
          <w:szCs w:val="28"/>
        </w:rPr>
        <w:t>Официальном интернет-портале правовой информации</w:t>
      </w:r>
      <w:r w:rsidR="002F6FB0" w:rsidRPr="00AD3F0B">
        <w:rPr>
          <w:rFonts w:ascii="Times New Roman" w:hAnsi="Times New Roman" w:cs="Times New Roman"/>
          <w:sz w:val="28"/>
          <w:szCs w:val="28"/>
        </w:rPr>
        <w:t>»</w:t>
      </w:r>
      <w:r w:rsidRPr="00AD3F0B">
        <w:rPr>
          <w:rFonts w:ascii="Times New Roman" w:hAnsi="Times New Roman" w:cs="Times New Roman"/>
          <w:sz w:val="28"/>
          <w:szCs w:val="28"/>
        </w:rPr>
        <w:t xml:space="preserve"> (www.pravo.gov.ru) и официальном сайте Республики Тыва в информационно-телекоммуникационной сети </w:t>
      </w:r>
      <w:r w:rsidR="002F6FB0" w:rsidRPr="00AD3F0B">
        <w:rPr>
          <w:rFonts w:ascii="Times New Roman" w:hAnsi="Times New Roman" w:cs="Times New Roman"/>
          <w:sz w:val="28"/>
          <w:szCs w:val="28"/>
        </w:rPr>
        <w:t>«</w:t>
      </w:r>
      <w:r w:rsidRPr="00AD3F0B">
        <w:rPr>
          <w:rFonts w:ascii="Times New Roman" w:hAnsi="Times New Roman" w:cs="Times New Roman"/>
          <w:sz w:val="28"/>
          <w:szCs w:val="28"/>
        </w:rPr>
        <w:t>Интернет</w:t>
      </w:r>
      <w:r w:rsidR="002F6FB0" w:rsidRPr="00AD3F0B">
        <w:rPr>
          <w:rFonts w:ascii="Times New Roman" w:hAnsi="Times New Roman" w:cs="Times New Roman"/>
          <w:sz w:val="28"/>
          <w:szCs w:val="28"/>
        </w:rPr>
        <w:t>»</w:t>
      </w:r>
      <w:r w:rsidRPr="00AD3F0B">
        <w:rPr>
          <w:rFonts w:ascii="Times New Roman" w:hAnsi="Times New Roman" w:cs="Times New Roman"/>
          <w:sz w:val="28"/>
          <w:szCs w:val="28"/>
        </w:rPr>
        <w:t>.</w:t>
      </w:r>
    </w:p>
    <w:p w:rsidR="001E204D" w:rsidRPr="00AD3F0B" w:rsidRDefault="001E204D" w:rsidP="00AD3F0B">
      <w:pPr>
        <w:spacing w:after="0" w:line="360" w:lineRule="atLeast"/>
        <w:rPr>
          <w:rFonts w:ascii="Times New Roman" w:hAnsi="Times New Roman" w:cs="Times New Roman"/>
          <w:sz w:val="28"/>
          <w:szCs w:val="28"/>
        </w:rPr>
      </w:pPr>
    </w:p>
    <w:p w:rsidR="00ED6902" w:rsidRPr="00AD3F0B" w:rsidRDefault="00ED6902" w:rsidP="00AD3F0B">
      <w:pPr>
        <w:spacing w:after="0" w:line="360" w:lineRule="atLeast"/>
        <w:rPr>
          <w:rFonts w:ascii="Times New Roman" w:hAnsi="Times New Roman" w:cs="Times New Roman"/>
          <w:sz w:val="28"/>
          <w:szCs w:val="28"/>
        </w:rPr>
      </w:pPr>
    </w:p>
    <w:p w:rsidR="005377EA" w:rsidRPr="005377EA" w:rsidRDefault="005377EA" w:rsidP="005377EA">
      <w:pPr>
        <w:spacing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219"/>
        <w:gridCol w:w="6095"/>
      </w:tblGrid>
      <w:tr w:rsidR="005377EA" w:rsidRPr="005377EA" w:rsidTr="00E03133">
        <w:tc>
          <w:tcPr>
            <w:tcW w:w="4219" w:type="dxa"/>
          </w:tcPr>
          <w:p w:rsidR="005377EA" w:rsidRPr="005377EA" w:rsidRDefault="005377EA" w:rsidP="005377EA">
            <w:pPr>
              <w:spacing w:after="0" w:line="240" w:lineRule="auto"/>
              <w:jc w:val="center"/>
              <w:rPr>
                <w:rFonts w:ascii="Times New Roman" w:eastAsia="Times New Roman" w:hAnsi="Times New Roman" w:cs="Times New Roman"/>
                <w:sz w:val="28"/>
                <w:szCs w:val="28"/>
                <w:lang w:eastAsia="ru-RU"/>
              </w:rPr>
            </w:pPr>
            <w:r w:rsidRPr="005377EA">
              <w:rPr>
                <w:rFonts w:ascii="Times New Roman" w:eastAsia="Times New Roman" w:hAnsi="Times New Roman" w:cs="Times New Roman"/>
                <w:sz w:val="28"/>
                <w:szCs w:val="28"/>
                <w:lang w:eastAsia="ru-RU"/>
              </w:rPr>
              <w:t>Заместитель Председателя</w:t>
            </w:r>
          </w:p>
          <w:p w:rsidR="005377EA" w:rsidRPr="005377EA" w:rsidRDefault="005377EA" w:rsidP="005377EA">
            <w:pPr>
              <w:spacing w:after="0" w:line="240" w:lineRule="auto"/>
              <w:jc w:val="center"/>
              <w:rPr>
                <w:rFonts w:ascii="Times New Roman" w:eastAsia="Times New Roman" w:hAnsi="Times New Roman" w:cs="Times New Roman"/>
                <w:sz w:val="28"/>
                <w:szCs w:val="28"/>
                <w:lang w:eastAsia="ru-RU"/>
              </w:rPr>
            </w:pPr>
            <w:r w:rsidRPr="005377EA">
              <w:rPr>
                <w:rFonts w:ascii="Times New Roman" w:eastAsia="Times New Roman" w:hAnsi="Times New Roman" w:cs="Times New Roman"/>
                <w:sz w:val="28"/>
                <w:szCs w:val="28"/>
                <w:lang w:eastAsia="ru-RU"/>
              </w:rPr>
              <w:t>Правительства Республики Тыва</w:t>
            </w:r>
          </w:p>
        </w:tc>
        <w:tc>
          <w:tcPr>
            <w:tcW w:w="6095" w:type="dxa"/>
            <w:vAlign w:val="bottom"/>
          </w:tcPr>
          <w:p w:rsidR="002F5944" w:rsidRDefault="002F5944" w:rsidP="005377EA">
            <w:pPr>
              <w:spacing w:after="0" w:line="240" w:lineRule="auto"/>
              <w:jc w:val="right"/>
              <w:rPr>
                <w:rFonts w:ascii="Times New Roman" w:eastAsia="Times New Roman" w:hAnsi="Times New Roman" w:cs="Times New Roman"/>
                <w:sz w:val="28"/>
                <w:szCs w:val="28"/>
                <w:lang w:eastAsia="ru-RU"/>
              </w:rPr>
            </w:pPr>
          </w:p>
          <w:p w:rsidR="005377EA" w:rsidRPr="005377EA" w:rsidRDefault="005377EA" w:rsidP="005377EA">
            <w:pPr>
              <w:spacing w:after="0" w:line="240" w:lineRule="auto"/>
              <w:jc w:val="right"/>
              <w:rPr>
                <w:rFonts w:ascii="Times New Roman" w:eastAsia="Times New Roman" w:hAnsi="Times New Roman" w:cs="Times New Roman"/>
                <w:sz w:val="28"/>
                <w:szCs w:val="28"/>
                <w:lang w:eastAsia="ru-RU"/>
              </w:rPr>
            </w:pPr>
            <w:r w:rsidRPr="005377EA">
              <w:rPr>
                <w:rFonts w:ascii="Times New Roman" w:eastAsia="Times New Roman" w:hAnsi="Times New Roman" w:cs="Times New Roman"/>
                <w:sz w:val="28"/>
                <w:szCs w:val="28"/>
                <w:lang w:eastAsia="ru-RU"/>
              </w:rPr>
              <w:t xml:space="preserve">О. </w:t>
            </w:r>
            <w:proofErr w:type="spellStart"/>
            <w:r w:rsidRPr="005377EA">
              <w:rPr>
                <w:rFonts w:ascii="Times New Roman" w:eastAsia="Times New Roman" w:hAnsi="Times New Roman" w:cs="Times New Roman"/>
                <w:sz w:val="28"/>
                <w:szCs w:val="28"/>
                <w:lang w:eastAsia="ru-RU"/>
              </w:rPr>
              <w:t>Сарыглар</w:t>
            </w:r>
            <w:proofErr w:type="spellEnd"/>
          </w:p>
        </w:tc>
      </w:tr>
    </w:tbl>
    <w:p w:rsidR="005377EA" w:rsidRPr="005377EA" w:rsidRDefault="005377EA" w:rsidP="005377EA">
      <w:pPr>
        <w:widowControl w:val="0"/>
        <w:autoSpaceDE w:val="0"/>
        <w:autoSpaceDN w:val="0"/>
        <w:spacing w:after="0" w:line="240" w:lineRule="auto"/>
        <w:rPr>
          <w:rFonts w:ascii="Times New Roman" w:eastAsia="Calibri" w:hAnsi="Times New Roman" w:cs="Times New Roman"/>
          <w:sz w:val="28"/>
          <w:szCs w:val="28"/>
          <w:lang w:eastAsia="ru-RU"/>
        </w:rPr>
      </w:pPr>
    </w:p>
    <w:p w:rsidR="00325779" w:rsidRPr="00AD3F0B" w:rsidRDefault="00325779" w:rsidP="005377EA">
      <w:pPr>
        <w:spacing w:after="0" w:line="360" w:lineRule="atLeast"/>
        <w:rPr>
          <w:rFonts w:ascii="Times New Roman" w:hAnsi="Times New Roman" w:cs="Times New Roman"/>
          <w:sz w:val="28"/>
          <w:szCs w:val="28"/>
        </w:rPr>
      </w:pPr>
    </w:p>
    <w:sectPr w:rsidR="00325779" w:rsidRPr="00AD3F0B" w:rsidSect="00AD3F0B">
      <w:headerReference w:type="default" r:id="rId13"/>
      <w:footerReference w:type="default" r:id="rId14"/>
      <w:pgSz w:w="11906" w:h="16838"/>
      <w:pgMar w:top="1134" w:right="567" w:bottom="1134" w:left="1134" w:header="680" w:footer="68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623" w:rsidRDefault="00144623">
      <w:pPr>
        <w:spacing w:after="0" w:line="240" w:lineRule="auto"/>
      </w:pPr>
      <w:r>
        <w:separator/>
      </w:r>
    </w:p>
  </w:endnote>
  <w:endnote w:type="continuationSeparator" w:id="0">
    <w:p w:rsidR="00144623" w:rsidRDefault="00144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E87" w:rsidRDefault="00A63E8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E87" w:rsidRDefault="00A63E8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E87" w:rsidRDefault="00A63E87">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087" w:rsidRDefault="00354087">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623" w:rsidRDefault="00144623">
      <w:pPr>
        <w:spacing w:after="0" w:line="240" w:lineRule="auto"/>
      </w:pPr>
      <w:r>
        <w:separator/>
      </w:r>
    </w:p>
  </w:footnote>
  <w:footnote w:type="continuationSeparator" w:id="0">
    <w:p w:rsidR="00144623" w:rsidRDefault="001446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E87" w:rsidRDefault="00A63E8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99111"/>
    </w:sdtPr>
    <w:sdtEndPr>
      <w:rPr>
        <w:rFonts w:ascii="Times New Roman" w:hAnsi="Times New Roman" w:cs="Times New Roman"/>
        <w:sz w:val="24"/>
      </w:rPr>
    </w:sdtEndPr>
    <w:sdtContent>
      <w:p w:rsidR="00354087" w:rsidRPr="002F6FB0" w:rsidRDefault="008B1CED">
        <w:pPr>
          <w:pStyle w:val="a3"/>
          <w:jc w:val="right"/>
          <w:rPr>
            <w:rFonts w:ascii="Times New Roman" w:hAnsi="Times New Roman" w:cs="Times New Roman"/>
            <w:sz w:val="24"/>
          </w:rPr>
        </w:pPr>
        <w:r w:rsidRPr="002F6FB0">
          <w:rPr>
            <w:rFonts w:ascii="Times New Roman" w:hAnsi="Times New Roman" w:cs="Times New Roman"/>
            <w:sz w:val="24"/>
          </w:rPr>
          <w:fldChar w:fldCharType="begin"/>
        </w:r>
        <w:r w:rsidR="00354087" w:rsidRPr="002F6FB0">
          <w:rPr>
            <w:rFonts w:ascii="Times New Roman" w:hAnsi="Times New Roman" w:cs="Times New Roman"/>
            <w:sz w:val="24"/>
          </w:rPr>
          <w:instrText xml:space="preserve"> PAGE   \* MERGEFORMAT </w:instrText>
        </w:r>
        <w:r w:rsidRPr="002F6FB0">
          <w:rPr>
            <w:rFonts w:ascii="Times New Roman" w:hAnsi="Times New Roman" w:cs="Times New Roman"/>
            <w:sz w:val="24"/>
          </w:rPr>
          <w:fldChar w:fldCharType="separate"/>
        </w:r>
        <w:r w:rsidR="002F5944">
          <w:rPr>
            <w:rFonts w:ascii="Times New Roman" w:hAnsi="Times New Roman" w:cs="Times New Roman"/>
            <w:noProof/>
            <w:sz w:val="24"/>
          </w:rPr>
          <w:t>21</w:t>
        </w:r>
        <w:r w:rsidRPr="002F6FB0">
          <w:rPr>
            <w:rFonts w:ascii="Times New Roman" w:hAnsi="Times New Roman" w:cs="Times New Roman"/>
            <w:sz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E87" w:rsidRDefault="00A63E8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99139"/>
    </w:sdtPr>
    <w:sdtEndPr>
      <w:rPr>
        <w:rFonts w:ascii="Times New Roman" w:hAnsi="Times New Roman" w:cs="Times New Roman"/>
        <w:sz w:val="24"/>
      </w:rPr>
    </w:sdtEndPr>
    <w:sdtContent>
      <w:p w:rsidR="00354087" w:rsidRPr="00AD3F0B" w:rsidRDefault="008B1CED">
        <w:pPr>
          <w:pStyle w:val="a3"/>
          <w:jc w:val="right"/>
          <w:rPr>
            <w:rFonts w:ascii="Times New Roman" w:hAnsi="Times New Roman" w:cs="Times New Roman"/>
            <w:sz w:val="24"/>
          </w:rPr>
        </w:pPr>
        <w:r w:rsidRPr="00AD3F0B">
          <w:rPr>
            <w:rFonts w:ascii="Times New Roman" w:hAnsi="Times New Roman" w:cs="Times New Roman"/>
            <w:sz w:val="24"/>
          </w:rPr>
          <w:fldChar w:fldCharType="begin"/>
        </w:r>
        <w:r w:rsidR="00354087" w:rsidRPr="00AD3F0B">
          <w:rPr>
            <w:rFonts w:ascii="Times New Roman" w:hAnsi="Times New Roman" w:cs="Times New Roman"/>
            <w:sz w:val="24"/>
          </w:rPr>
          <w:instrText xml:space="preserve"> PAGE   \* MERGEFORMAT </w:instrText>
        </w:r>
        <w:r w:rsidRPr="00AD3F0B">
          <w:rPr>
            <w:rFonts w:ascii="Times New Roman" w:hAnsi="Times New Roman" w:cs="Times New Roman"/>
            <w:sz w:val="24"/>
          </w:rPr>
          <w:fldChar w:fldCharType="separate"/>
        </w:r>
        <w:r w:rsidR="002F5944">
          <w:rPr>
            <w:rFonts w:ascii="Times New Roman" w:hAnsi="Times New Roman" w:cs="Times New Roman"/>
            <w:noProof/>
            <w:sz w:val="24"/>
          </w:rPr>
          <w:t>23</w:t>
        </w:r>
        <w:r w:rsidRPr="00AD3F0B">
          <w:rPr>
            <w:rFonts w:ascii="Times New Roman" w:hAnsi="Times New Roman" w:cs="Times New Roman"/>
            <w:sz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0c788af0-5b70-451d-8b84-b938892e8c49"/>
  </w:docVars>
  <w:rsids>
    <w:rsidRoot w:val="001E204D"/>
    <w:rsid w:val="00020702"/>
    <w:rsid w:val="000629C5"/>
    <w:rsid w:val="0008568E"/>
    <w:rsid w:val="000A7DDA"/>
    <w:rsid w:val="000C246F"/>
    <w:rsid w:val="000E59FF"/>
    <w:rsid w:val="00114EEF"/>
    <w:rsid w:val="00144623"/>
    <w:rsid w:val="001731D6"/>
    <w:rsid w:val="001A4D1D"/>
    <w:rsid w:val="001D3FDA"/>
    <w:rsid w:val="001E204D"/>
    <w:rsid w:val="002B0F2D"/>
    <w:rsid w:val="002F5944"/>
    <w:rsid w:val="002F6FB0"/>
    <w:rsid w:val="00325779"/>
    <w:rsid w:val="00331A5C"/>
    <w:rsid w:val="00342754"/>
    <w:rsid w:val="00354087"/>
    <w:rsid w:val="00360D23"/>
    <w:rsid w:val="00394C02"/>
    <w:rsid w:val="003B5D8F"/>
    <w:rsid w:val="003B66F1"/>
    <w:rsid w:val="003E783A"/>
    <w:rsid w:val="004055B7"/>
    <w:rsid w:val="0041207F"/>
    <w:rsid w:val="00417B16"/>
    <w:rsid w:val="00424419"/>
    <w:rsid w:val="00441E8B"/>
    <w:rsid w:val="00446ED2"/>
    <w:rsid w:val="004645F7"/>
    <w:rsid w:val="00492008"/>
    <w:rsid w:val="004D331E"/>
    <w:rsid w:val="00511FAF"/>
    <w:rsid w:val="00517FAB"/>
    <w:rsid w:val="00522216"/>
    <w:rsid w:val="005377EA"/>
    <w:rsid w:val="00553B92"/>
    <w:rsid w:val="00587A7F"/>
    <w:rsid w:val="00591CF8"/>
    <w:rsid w:val="005965D4"/>
    <w:rsid w:val="005A0541"/>
    <w:rsid w:val="005C0E73"/>
    <w:rsid w:val="005C39DB"/>
    <w:rsid w:val="005C5B1F"/>
    <w:rsid w:val="005F151D"/>
    <w:rsid w:val="005F4ADC"/>
    <w:rsid w:val="00667F9B"/>
    <w:rsid w:val="0068265A"/>
    <w:rsid w:val="006D0EB0"/>
    <w:rsid w:val="006E273E"/>
    <w:rsid w:val="007846B3"/>
    <w:rsid w:val="007E17DF"/>
    <w:rsid w:val="00862E80"/>
    <w:rsid w:val="008B1CED"/>
    <w:rsid w:val="00904DA1"/>
    <w:rsid w:val="009063AF"/>
    <w:rsid w:val="0094028D"/>
    <w:rsid w:val="00991C20"/>
    <w:rsid w:val="00995FCA"/>
    <w:rsid w:val="009B4556"/>
    <w:rsid w:val="009E523A"/>
    <w:rsid w:val="00A4579F"/>
    <w:rsid w:val="00A63E87"/>
    <w:rsid w:val="00AB367E"/>
    <w:rsid w:val="00AD3F0B"/>
    <w:rsid w:val="00AD786E"/>
    <w:rsid w:val="00AF7812"/>
    <w:rsid w:val="00B158E8"/>
    <w:rsid w:val="00B27CA5"/>
    <w:rsid w:val="00B41048"/>
    <w:rsid w:val="00B529B3"/>
    <w:rsid w:val="00B8549D"/>
    <w:rsid w:val="00BE431E"/>
    <w:rsid w:val="00BF0E7B"/>
    <w:rsid w:val="00C00887"/>
    <w:rsid w:val="00C1279F"/>
    <w:rsid w:val="00C62743"/>
    <w:rsid w:val="00C6310D"/>
    <w:rsid w:val="00C64B0D"/>
    <w:rsid w:val="00C71579"/>
    <w:rsid w:val="00C74A89"/>
    <w:rsid w:val="00C7799D"/>
    <w:rsid w:val="00CE06D6"/>
    <w:rsid w:val="00CF6A95"/>
    <w:rsid w:val="00D34741"/>
    <w:rsid w:val="00D602B3"/>
    <w:rsid w:val="00D60E04"/>
    <w:rsid w:val="00D62E92"/>
    <w:rsid w:val="00DC4146"/>
    <w:rsid w:val="00DE466E"/>
    <w:rsid w:val="00E2080F"/>
    <w:rsid w:val="00E353CE"/>
    <w:rsid w:val="00E92513"/>
    <w:rsid w:val="00E94A81"/>
    <w:rsid w:val="00ED238A"/>
    <w:rsid w:val="00ED6902"/>
    <w:rsid w:val="00F10BA1"/>
    <w:rsid w:val="00F11547"/>
    <w:rsid w:val="00F219AF"/>
    <w:rsid w:val="00FA553B"/>
    <w:rsid w:val="00FB0D58"/>
    <w:rsid w:val="00FB76C1"/>
    <w:rsid w:val="00FC7BB0"/>
    <w:rsid w:val="00FE674B"/>
    <w:rsid w:val="00FF1F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BABB7B-E54C-4E29-87B6-FB6A12A89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E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E204D"/>
  </w:style>
  <w:style w:type="paragraph" w:customStyle="1" w:styleId="ConsPlusNormal">
    <w:name w:val="ConsPlusNormal"/>
    <w:rsid w:val="001E20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1E20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204D"/>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rsid w:val="001E20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204D"/>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rsid w:val="001E204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rsid w:val="001E20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rsid w:val="001E20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E20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0">
    <w:name w:val="Верхний колонтитул1"/>
    <w:basedOn w:val="a"/>
    <w:next w:val="a3"/>
    <w:link w:val="a4"/>
    <w:uiPriority w:val="99"/>
    <w:unhideWhenUsed/>
    <w:rsid w:val="001E204D"/>
    <w:pPr>
      <w:tabs>
        <w:tab w:val="center" w:pos="4677"/>
        <w:tab w:val="right" w:pos="9355"/>
      </w:tabs>
      <w:spacing w:after="200" w:line="276" w:lineRule="auto"/>
    </w:pPr>
    <w:rPr>
      <w:rFonts w:cs="Times New Roman"/>
    </w:rPr>
  </w:style>
  <w:style w:type="character" w:customStyle="1" w:styleId="a4">
    <w:name w:val="Верхний колонтитул Знак"/>
    <w:basedOn w:val="a0"/>
    <w:link w:val="10"/>
    <w:uiPriority w:val="99"/>
    <w:locked/>
    <w:rsid w:val="001E204D"/>
    <w:rPr>
      <w:rFonts w:cs="Times New Roman"/>
    </w:rPr>
  </w:style>
  <w:style w:type="paragraph" w:customStyle="1" w:styleId="11">
    <w:name w:val="Нижний колонтитул1"/>
    <w:basedOn w:val="a"/>
    <w:next w:val="a5"/>
    <w:link w:val="a6"/>
    <w:uiPriority w:val="99"/>
    <w:unhideWhenUsed/>
    <w:rsid w:val="001E204D"/>
    <w:pPr>
      <w:tabs>
        <w:tab w:val="center" w:pos="4677"/>
        <w:tab w:val="right" w:pos="9355"/>
      </w:tabs>
      <w:spacing w:after="200" w:line="276" w:lineRule="auto"/>
    </w:pPr>
    <w:rPr>
      <w:rFonts w:cs="Times New Roman"/>
    </w:rPr>
  </w:style>
  <w:style w:type="character" w:customStyle="1" w:styleId="a6">
    <w:name w:val="Нижний колонтитул Знак"/>
    <w:basedOn w:val="a0"/>
    <w:link w:val="11"/>
    <w:uiPriority w:val="99"/>
    <w:locked/>
    <w:rsid w:val="001E204D"/>
    <w:rPr>
      <w:rFonts w:cs="Times New Roman"/>
    </w:rPr>
  </w:style>
  <w:style w:type="paragraph" w:customStyle="1" w:styleId="12">
    <w:name w:val="Текст выноски1"/>
    <w:basedOn w:val="a"/>
    <w:next w:val="a7"/>
    <w:link w:val="a8"/>
    <w:uiPriority w:val="99"/>
    <w:rsid w:val="001E204D"/>
    <w:pPr>
      <w:spacing w:after="0" w:line="240" w:lineRule="auto"/>
    </w:pPr>
    <w:rPr>
      <w:rFonts w:ascii="Segoe UI" w:hAnsi="Segoe UI" w:cs="Segoe UI"/>
      <w:sz w:val="18"/>
      <w:szCs w:val="18"/>
    </w:rPr>
  </w:style>
  <w:style w:type="character" w:customStyle="1" w:styleId="a8">
    <w:name w:val="Текст выноски Знак"/>
    <w:basedOn w:val="a0"/>
    <w:link w:val="12"/>
    <w:uiPriority w:val="99"/>
    <w:locked/>
    <w:rsid w:val="001E204D"/>
    <w:rPr>
      <w:rFonts w:ascii="Segoe UI" w:hAnsi="Segoe UI" w:cs="Segoe UI"/>
      <w:sz w:val="18"/>
      <w:szCs w:val="18"/>
    </w:rPr>
  </w:style>
  <w:style w:type="paragraph" w:styleId="a3">
    <w:name w:val="header"/>
    <w:basedOn w:val="a"/>
    <w:link w:val="13"/>
    <w:uiPriority w:val="99"/>
    <w:unhideWhenUsed/>
    <w:rsid w:val="001E204D"/>
    <w:pPr>
      <w:tabs>
        <w:tab w:val="center" w:pos="4677"/>
        <w:tab w:val="right" w:pos="9355"/>
      </w:tabs>
      <w:spacing w:after="0" w:line="240" w:lineRule="auto"/>
    </w:pPr>
  </w:style>
  <w:style w:type="character" w:customStyle="1" w:styleId="13">
    <w:name w:val="Верхний колонтитул Знак1"/>
    <w:basedOn w:val="a0"/>
    <w:link w:val="a3"/>
    <w:uiPriority w:val="99"/>
    <w:semiHidden/>
    <w:rsid w:val="001E204D"/>
  </w:style>
  <w:style w:type="paragraph" w:styleId="a5">
    <w:name w:val="footer"/>
    <w:basedOn w:val="a"/>
    <w:link w:val="14"/>
    <w:uiPriority w:val="99"/>
    <w:semiHidden/>
    <w:unhideWhenUsed/>
    <w:rsid w:val="001E204D"/>
    <w:pPr>
      <w:tabs>
        <w:tab w:val="center" w:pos="4677"/>
        <w:tab w:val="right" w:pos="9355"/>
      </w:tabs>
      <w:spacing w:after="0" w:line="240" w:lineRule="auto"/>
    </w:pPr>
  </w:style>
  <w:style w:type="character" w:customStyle="1" w:styleId="14">
    <w:name w:val="Нижний колонтитул Знак1"/>
    <w:basedOn w:val="a0"/>
    <w:link w:val="a5"/>
    <w:uiPriority w:val="99"/>
    <w:semiHidden/>
    <w:rsid w:val="001E204D"/>
  </w:style>
  <w:style w:type="paragraph" w:styleId="a7">
    <w:name w:val="Balloon Text"/>
    <w:basedOn w:val="a"/>
    <w:link w:val="15"/>
    <w:uiPriority w:val="99"/>
    <w:semiHidden/>
    <w:unhideWhenUsed/>
    <w:rsid w:val="001E204D"/>
    <w:pPr>
      <w:spacing w:after="0" w:line="240" w:lineRule="auto"/>
    </w:pPr>
    <w:rPr>
      <w:rFonts w:ascii="Segoe UI" w:hAnsi="Segoe UI" w:cs="Segoe UI"/>
      <w:sz w:val="18"/>
      <w:szCs w:val="18"/>
    </w:rPr>
  </w:style>
  <w:style w:type="character" w:customStyle="1" w:styleId="15">
    <w:name w:val="Текст выноски Знак1"/>
    <w:basedOn w:val="a0"/>
    <w:link w:val="a7"/>
    <w:uiPriority w:val="99"/>
    <w:semiHidden/>
    <w:rsid w:val="001E204D"/>
    <w:rPr>
      <w:rFonts w:ascii="Segoe UI" w:hAnsi="Segoe UI" w:cs="Segoe UI"/>
      <w:sz w:val="18"/>
      <w:szCs w:val="18"/>
    </w:rPr>
  </w:style>
  <w:style w:type="table" w:styleId="a9">
    <w:name w:val="Table Grid"/>
    <w:basedOn w:val="a1"/>
    <w:uiPriority w:val="39"/>
    <w:rsid w:val="003257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331A5C"/>
    <w:rPr>
      <w:sz w:val="16"/>
      <w:szCs w:val="16"/>
    </w:rPr>
  </w:style>
  <w:style w:type="paragraph" w:styleId="ab">
    <w:name w:val="annotation text"/>
    <w:basedOn w:val="a"/>
    <w:link w:val="ac"/>
    <w:uiPriority w:val="99"/>
    <w:semiHidden/>
    <w:unhideWhenUsed/>
    <w:rsid w:val="00331A5C"/>
    <w:pPr>
      <w:spacing w:line="240" w:lineRule="auto"/>
    </w:pPr>
    <w:rPr>
      <w:sz w:val="20"/>
      <w:szCs w:val="20"/>
    </w:rPr>
  </w:style>
  <w:style w:type="character" w:customStyle="1" w:styleId="ac">
    <w:name w:val="Текст примечания Знак"/>
    <w:basedOn w:val="a0"/>
    <w:link w:val="ab"/>
    <w:uiPriority w:val="99"/>
    <w:semiHidden/>
    <w:rsid w:val="00331A5C"/>
    <w:rPr>
      <w:sz w:val="20"/>
      <w:szCs w:val="20"/>
    </w:rPr>
  </w:style>
  <w:style w:type="paragraph" w:styleId="ad">
    <w:name w:val="annotation subject"/>
    <w:basedOn w:val="ab"/>
    <w:next w:val="ab"/>
    <w:link w:val="ae"/>
    <w:uiPriority w:val="99"/>
    <w:semiHidden/>
    <w:unhideWhenUsed/>
    <w:rsid w:val="00331A5C"/>
    <w:rPr>
      <w:b/>
      <w:bCs/>
    </w:rPr>
  </w:style>
  <w:style w:type="character" w:customStyle="1" w:styleId="ae">
    <w:name w:val="Тема примечания Знак"/>
    <w:basedOn w:val="ac"/>
    <w:link w:val="ad"/>
    <w:uiPriority w:val="99"/>
    <w:semiHidden/>
    <w:rsid w:val="00331A5C"/>
    <w:rPr>
      <w:b/>
      <w:bCs/>
      <w:sz w:val="20"/>
      <w:szCs w:val="20"/>
    </w:rPr>
  </w:style>
  <w:style w:type="paragraph" w:styleId="af">
    <w:name w:val="List Paragraph"/>
    <w:basedOn w:val="a"/>
    <w:uiPriority w:val="34"/>
    <w:qFormat/>
    <w:rsid w:val="00CF6A95"/>
    <w:pPr>
      <w:ind w:left="720"/>
      <w:contextualSpacing/>
    </w:pPr>
  </w:style>
  <w:style w:type="character" w:styleId="af0">
    <w:name w:val="Hyperlink"/>
    <w:basedOn w:val="a0"/>
    <w:uiPriority w:val="99"/>
    <w:unhideWhenUsed/>
    <w:rsid w:val="004D33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5B8A4-7795-4F20-974F-B422FF256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5452</Words>
  <Characters>31077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Ооржак Ася Хензиг-ооловна</dc:creator>
  <cp:keywords/>
  <dc:description/>
  <cp:lastModifiedBy>Тас-оол Оксана Всеволодовна</cp:lastModifiedBy>
  <cp:revision>2</cp:revision>
  <cp:lastPrinted>2023-05-25T02:20:00Z</cp:lastPrinted>
  <dcterms:created xsi:type="dcterms:W3CDTF">2023-05-25T02:20:00Z</dcterms:created>
  <dcterms:modified xsi:type="dcterms:W3CDTF">2023-05-25T02:20:00Z</dcterms:modified>
</cp:coreProperties>
</file>