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80" w:rsidRDefault="004F2B80" w:rsidP="004F2B8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7971" w:rsidRDefault="00107971" w:rsidP="004F2B8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7971" w:rsidRDefault="00107971" w:rsidP="004F2B8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F2B80" w:rsidRPr="004C14FF" w:rsidRDefault="004F2B80" w:rsidP="004F2B8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F2B80" w:rsidRPr="0025472A" w:rsidRDefault="004F2B80" w:rsidP="004F2B8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55020" w:rsidRDefault="00955020" w:rsidP="001220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06C" w:rsidRDefault="0012206C" w:rsidP="001220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2206C" w:rsidRPr="002A1D03" w:rsidRDefault="002A1D03" w:rsidP="002A1D0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A1D03">
        <w:rPr>
          <w:rFonts w:ascii="Times New Roman" w:eastAsia="Times New Roman" w:hAnsi="Times New Roman"/>
          <w:bCs/>
          <w:sz w:val="28"/>
          <w:szCs w:val="28"/>
          <w:lang w:eastAsia="zh-CN"/>
        </w:rPr>
        <w:t>от 28 июля 2020 г. № 336</w:t>
      </w:r>
    </w:p>
    <w:p w:rsidR="0012206C" w:rsidRPr="002A1D03" w:rsidRDefault="002A1D03" w:rsidP="002A1D0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A1D03">
        <w:rPr>
          <w:rFonts w:ascii="Times New Roman" w:eastAsia="Times New Roman" w:hAnsi="Times New Roman"/>
          <w:bCs/>
          <w:sz w:val="28"/>
          <w:szCs w:val="28"/>
          <w:lang w:eastAsia="zh-CN"/>
        </w:rPr>
        <w:t>г</w:t>
      </w:r>
      <w:proofErr w:type="gramStart"/>
      <w:r w:rsidRPr="002A1D03">
        <w:rPr>
          <w:rFonts w:ascii="Times New Roman" w:eastAsia="Times New Roman" w:hAnsi="Times New Roman"/>
          <w:bCs/>
          <w:sz w:val="28"/>
          <w:szCs w:val="28"/>
          <w:lang w:eastAsia="zh-CN"/>
        </w:rPr>
        <w:t>.К</w:t>
      </w:r>
      <w:proofErr w:type="gramEnd"/>
      <w:r w:rsidRPr="002A1D03">
        <w:rPr>
          <w:rFonts w:ascii="Times New Roman" w:eastAsia="Times New Roman" w:hAnsi="Times New Roman"/>
          <w:bCs/>
          <w:sz w:val="28"/>
          <w:szCs w:val="28"/>
          <w:lang w:eastAsia="zh-CN"/>
        </w:rPr>
        <w:t>ызыл</w:t>
      </w:r>
    </w:p>
    <w:p w:rsidR="0012206C" w:rsidRDefault="0012206C" w:rsidP="001220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955020" w:rsidRPr="0012206C" w:rsidRDefault="00955020" w:rsidP="001220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2206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О внесении изменений в некоторые постановления </w:t>
      </w:r>
    </w:p>
    <w:p w:rsidR="00955020" w:rsidRPr="0012206C" w:rsidRDefault="00955020" w:rsidP="0012206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2206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Правительства Республики Тыва в области ветеринарии</w:t>
      </w:r>
    </w:p>
    <w:p w:rsidR="00955020" w:rsidRDefault="00955020" w:rsidP="0012206C">
      <w:pPr>
        <w:widowControl w:val="0"/>
        <w:tabs>
          <w:tab w:val="left" w:pos="1725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ab/>
      </w:r>
    </w:p>
    <w:p w:rsidR="00955020" w:rsidRDefault="00955020" w:rsidP="0012206C">
      <w:pPr>
        <w:widowControl w:val="0"/>
        <w:tabs>
          <w:tab w:val="left" w:pos="1725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955020" w:rsidRPr="0012206C" w:rsidRDefault="00955020" w:rsidP="0012206C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Законом Российской Федерации от 14 мая 1993 г. № 4979-1 «О ветеринарии» Правительство Республики Тыва ПОСТАНОВЛЯЕТ:</w:t>
      </w:r>
    </w:p>
    <w:p w:rsidR="00955020" w:rsidRPr="0012206C" w:rsidRDefault="00955020" w:rsidP="001220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8"/>
          <w:lang w:eastAsia="ru-RU"/>
        </w:rPr>
      </w:pPr>
    </w:p>
    <w:p w:rsidR="00955020" w:rsidRPr="0012206C" w:rsidRDefault="00955020" w:rsidP="001220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в Положение о Министерстве сельского хозяйства и продовольствия Республики Тыва, утвержденное постановлением Правительства Республики Тыва от 22 июля 2019 г. № 381, следующие изменения:</w:t>
      </w:r>
    </w:p>
    <w:p w:rsidR="00955020" w:rsidRPr="0012206C" w:rsidRDefault="00955020" w:rsidP="0012206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пункты 11.49, 11.50, 15, 16 признать утратившими силу;</w:t>
      </w:r>
    </w:p>
    <w:p w:rsidR="00955020" w:rsidRPr="0012206C" w:rsidRDefault="00955020" w:rsidP="0012206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подпункте 8 пункта 24 слова «по представлению главного государстве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ветеринарного инспектора Республики Тыва, являющегося заместителем мин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стра сельского хозяйства и продовольствия Республики Тыва» исключить.</w:t>
      </w:r>
    </w:p>
    <w:p w:rsidR="00955020" w:rsidRPr="0012206C" w:rsidRDefault="00955020" w:rsidP="001220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Внести в постановление Правительства Республики Тыва от 4 октября </w:t>
      </w:r>
      <w:r w:rsid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2007 г. № 924 «Об организации и проведении отчуждения животных и изъятия пр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дуктов животноводства в целях предотвращения возникновения и ликвидации оч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гов особо опасных болезней животных на территории Республики Тыва и возмещ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нии ущерба, понесенного гражданами и юридическими лицами в результате отчу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 и изъятия продуктов животноводства на территории Республики Тыва» сл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дующие изменения:</w:t>
      </w:r>
      <w:proofErr w:type="gramEnd"/>
    </w:p>
    <w:p w:rsidR="00955020" w:rsidRPr="0012206C" w:rsidRDefault="00955020" w:rsidP="0012206C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пункт 2 признать утратившим силу;</w:t>
      </w:r>
    </w:p>
    <w:p w:rsidR="0012206C" w:rsidRDefault="00955020" w:rsidP="0012206C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в Порядке организации и проведения отчуждения животных и изъятия пр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дуктов животноводства при ликвидации очагов особо опасных болезней животных на территории Республики Тыва:</w:t>
      </w:r>
    </w:p>
    <w:p w:rsidR="00955020" w:rsidRPr="0012206C" w:rsidRDefault="00955020" w:rsidP="0012206C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пункт 2 изложить в следующей редакции:</w:t>
      </w:r>
    </w:p>
    <w:p w:rsidR="00955020" w:rsidRPr="0012206C" w:rsidRDefault="00955020" w:rsidP="001220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«2. </w:t>
      </w: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Ветеринарная служба республики при выявлении животных, которые я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ляются носителями возбудителей болезней, включенных в </w:t>
      </w:r>
      <w:hyperlink r:id="rId7" w:history="1"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перечень</w:t>
        </w:r>
      </w:hyperlink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заразных, в том числе особо опасных, болезней животных, по которым могут устанавливаться огр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ничительные мероприятия (карантин), утвержденный приказом Министерства сел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хозяйства Российской Федерации от 19 декабря 2011 г. № 476, или животных с клиничес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кими признаками таких болезней</w:t>
      </w:r>
      <w:r w:rsidR="00463125"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немедленно направля</w:t>
      </w:r>
      <w:r w:rsidR="00DC31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информацию </w:t>
      </w:r>
      <w:r w:rsidR="00DC31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этом в письменной форме в Управление Федеральной</w:t>
      </w:r>
      <w:proofErr w:type="gram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службы по ветеринарному и фитосанитарному надзору по Республикам Хакасия и Тыва и Кемеровской обла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 – Кузбассу</w:t>
      </w:r>
      <w:proofErr w:type="gramStart"/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955020" w:rsidRPr="0012206C" w:rsidRDefault="00955020" w:rsidP="001220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пункты 3-5 признать утратившими силу;</w:t>
      </w:r>
    </w:p>
    <w:p w:rsidR="00955020" w:rsidRPr="0012206C" w:rsidRDefault="00955020" w:rsidP="001220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в пункте 6 слово «области» заменить словом «области</w:t>
      </w:r>
      <w:r w:rsid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Кузбассу», слова «главный государственный ветеринарный инспектор соответствующего </w:t>
      </w:r>
      <w:proofErr w:type="spell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кожууна</w:t>
      </w:r>
      <w:proofErr w:type="spell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(района)</w:t>
      </w: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исключить.</w:t>
      </w:r>
    </w:p>
    <w:p w:rsidR="00955020" w:rsidRPr="0012206C" w:rsidRDefault="00955020" w:rsidP="001220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в Порядок проведения мероприятий по предупреждению и ликвид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 болезней животных, их лечению, защите населения от болезней, общих для ч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ловека и животных, утвержденный постановлением Правительства Республики Т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 от 2 марта 2005 г. № 215, следующие изменения:</w:t>
      </w:r>
    </w:p>
    <w:p w:rsidR="00955020" w:rsidRPr="0012206C" w:rsidRDefault="00955020" w:rsidP="001220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1.1 изложить в следующей редакции:</w:t>
      </w:r>
    </w:p>
    <w:p w:rsidR="00955020" w:rsidRPr="0012206C" w:rsidRDefault="00955020" w:rsidP="0012206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«1.1. </w:t>
      </w: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проведения мероприятий по предупреждению и ликвидации б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лезней животных, их лечению, защите населения от болезней, общих для человека и животных (далее – Порядок) разработан на основании </w:t>
      </w:r>
      <w:hyperlink r:id="rId8" w:history="1"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ции от 14 мая 1993 г. № 4979-1 «О ветеринарии», </w:t>
      </w:r>
      <w:hyperlink r:id="rId9" w:history="1"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постановления</w:t>
        </w:r>
      </w:hyperlink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5 июня 2013 г. № 476 «О вопросах государственного ко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троля (надзора) и признания утратившими силу некоторых актов Правительства Российской Федерации</w:t>
      </w:r>
      <w:proofErr w:type="gram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hyperlink r:id="rId10" w:history="1"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постановления</w:t>
        </w:r>
      </w:hyperlink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6 августа 1998 г. № 898 «Об утверждении Правил оказания платных ветеринарных у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луг», распоряжения Совета Министров РСФСР от 30 октября 1991 г. № 1129-р, </w:t>
      </w:r>
      <w:hyperlink r:id="rId11" w:history="1"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</w:t>
        </w:r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а</w:t>
        </w:r>
        <w:r w:rsidRPr="0012206C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кона</w:t>
        </w:r>
      </w:hyperlink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Тыва от 29 декабря 2004 г. № 1095 ВХ-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ветеринарии»</w:t>
      </w: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5020" w:rsidRPr="0012206C" w:rsidRDefault="00955020" w:rsidP="001220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1.2 слова «государственному ветеринарному надзору» заменить словами «ветеринарной службе республики»;</w:t>
      </w:r>
    </w:p>
    <w:p w:rsidR="00955020" w:rsidRPr="0012206C" w:rsidRDefault="0012206C" w:rsidP="001220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второ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пункта 1.3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слова «</w:t>
      </w:r>
      <w:proofErr w:type="gramStart"/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государственному</w:t>
      </w:r>
      <w:proofErr w:type="gramEnd"/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ветеринарному надз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ру» заменить словами «ветеринарной службе республики»;</w:t>
      </w:r>
    </w:p>
    <w:p w:rsidR="00955020" w:rsidRPr="0012206C" w:rsidRDefault="00955020" w:rsidP="001220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3.1:</w:t>
      </w:r>
    </w:p>
    <w:p w:rsidR="00955020" w:rsidRPr="0012206C" w:rsidRDefault="0012206C" w:rsidP="0012206C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слова «государственного ветеринарного надзора» заменить словами «в области ветеринарии»;</w:t>
      </w:r>
    </w:p>
    <w:p w:rsidR="00955020" w:rsidRPr="0012206C" w:rsidRDefault="0012206C" w:rsidP="0012206C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треть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слова «со Службой по ветеринарному надзору Республики Тыва» заменить словами «с 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осударственным бюджетным учреждением «Республ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канский центр 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етеринарии»;</w:t>
      </w:r>
    </w:p>
    <w:p w:rsidR="00955020" w:rsidRDefault="00955020" w:rsidP="001220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наименовании пункта 4 слова «государственному ветеринарному надзору» заменить словами «ветеринарной службе республики»;</w:t>
      </w:r>
    </w:p>
    <w:p w:rsidR="00341491" w:rsidRPr="0012206C" w:rsidRDefault="00341491" w:rsidP="00341491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5020" w:rsidRPr="0012206C" w:rsidRDefault="00955020" w:rsidP="001220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пункте 4.1 слова «государственному ветеринарному надзору» заменить словами «ветеринарной службе республики».</w:t>
      </w:r>
    </w:p>
    <w:p w:rsidR="00955020" w:rsidRPr="0012206C" w:rsidRDefault="00955020" w:rsidP="0012206C">
      <w:pPr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в постановление Правительства Республики Тыва от 12 апреля 2012 г. № 174 «Об утверждении Перечня услуг, которые являются необходимыми и обязательными для предоставления органами исполнительной власти Республики Тыва государственных услуг, предоставляемых организациями, участвующими в предоставлении государственных услуг, и Порядка определения размера платы за их оказание» следующие изменения:</w:t>
      </w:r>
    </w:p>
    <w:p w:rsidR="00955020" w:rsidRPr="0012206C" w:rsidRDefault="00955020" w:rsidP="0012206C">
      <w:pPr>
        <w:pStyle w:val="a3"/>
        <w:numPr>
          <w:ilvl w:val="0"/>
          <w:numId w:val="4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3 изложить в следующей редакции:</w:t>
      </w:r>
    </w:p>
    <w:p w:rsidR="00955020" w:rsidRPr="0012206C" w:rsidRDefault="00955020" w:rsidP="0012206C">
      <w:pPr>
        <w:pStyle w:val="a3"/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«3. Контроль за исполнением настоящего постановления возложить на</w:t>
      </w:r>
      <w:r w:rsid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стерство информатизации и связи Республики Тыва</w:t>
      </w: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955020" w:rsidRPr="0012206C" w:rsidRDefault="00955020" w:rsidP="0012206C">
      <w:pPr>
        <w:pStyle w:val="a3"/>
        <w:numPr>
          <w:ilvl w:val="0"/>
          <w:numId w:val="4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Перечне услуг, которые являются необходимыми и обязательными для предоставления органами исполнительной власти Республики Тыва государстве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услуг, предоставляемых организациями, участвующими в предоставлении г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сударственных услуг слова «Служба по ветеринарному надзору Республики Тыва» заменить словами «Министерство сельского хозяйства и продовольствия Республ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 Тыва», слова «Агентство по жилищному и коммунальному хозяйству» заменить словами «Министерство строительства и жилищно-коммунального хозяйства Ре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публики Тыва».</w:t>
      </w:r>
      <w:proofErr w:type="gramEnd"/>
    </w:p>
    <w:p w:rsidR="00955020" w:rsidRPr="0012206C" w:rsidRDefault="00955020" w:rsidP="001220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1.1 Положения об оплате труда работников государственных бюджетных учреждений ветеринарии, утвержденного постановлением Правительс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 Республики Тыва от 2 августа 2017 г. № 352, слова «Службе по ветеринарному надзору Республики Тыва» заменить словами «Министерству сельского хозяйства и продовольствия Республики Тыва, в области ветеринарии».</w:t>
      </w:r>
    </w:p>
    <w:p w:rsidR="00955020" w:rsidRPr="0012206C" w:rsidRDefault="00955020" w:rsidP="001220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приложении № 1 к Положению об организации и проведении аварийно-спасательных и других неотложных работ на территории Республики Тыва при чрезвычайных ситуациях межмуниципального и регионального характера, утве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жденному постановлением Правительства Республики Тыва от 22 марта 2011 г. </w:t>
      </w:r>
      <w:r w:rsid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182, слова «Служба по ветеринарному надзору Республики Тыва» заменить сл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вами «Государственное бюджетное учреждение «Республиканский центр </w:t>
      </w:r>
      <w:r w:rsid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етерин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рии», слово «области» заменить словом «области</w:t>
      </w:r>
      <w:r w:rsid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Кузбассу».</w:t>
      </w:r>
      <w:proofErr w:type="gramEnd"/>
    </w:p>
    <w:p w:rsidR="00955020" w:rsidRPr="0012206C" w:rsidRDefault="00955020" w:rsidP="0012206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27 приложения № 4 к Стратегии социально-экономического ра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вития Республики Тыва до 2030 года, утвержденной постановлением Правительства Республики Тыва от 24 декабря 2018 г. № 638, слова «Служба по ветеринарному надзору Республики Тыва</w:t>
      </w: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исключить.</w:t>
      </w:r>
    </w:p>
    <w:p w:rsidR="00955020" w:rsidRDefault="00CC429F" w:rsidP="001220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в постановлени</w:t>
      </w:r>
      <w:r w:rsidR="00CC03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Республики Тыва от 22 ноября 2018 г. № 589 «Об утверждении перечня видов регионального государственного контроля (надзора), в отношении которых применяется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риск-ориентированный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подход, и кр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териев отнесения деятельности юридических лиц, индивидуальных предпринимат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лей и (или) используемых ими производственных объектов к определенной катег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рии риска либо к определенному классу (категории) опасности при осуществлении регионального государственного контроля (надзора)» следующие изменения:</w:t>
      </w:r>
      <w:proofErr w:type="gramEnd"/>
    </w:p>
    <w:p w:rsidR="00CC429F" w:rsidRDefault="00CC429F" w:rsidP="00CC429F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1 Перечня видов регионального государственного контроля (надз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ра), в отношении которых применяется </w:t>
      </w:r>
      <w:proofErr w:type="spellStart"/>
      <w:proofErr w:type="gramStart"/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признать у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ратившим силу;</w:t>
      </w:r>
    </w:p>
    <w:p w:rsidR="00CC429F" w:rsidRPr="00CC429F" w:rsidRDefault="00CC429F" w:rsidP="00CC429F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раздел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отнесения деятельности юридических лиц, индивидуальных пре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принимателей и (или) используемых ими производственных объектов к определе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категории риска либо к определенному классу (категории) опасности при 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ществлении регионального государственного контроля (надзора) 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признать утрати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CC42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шим силу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55020" w:rsidRPr="0012206C" w:rsidRDefault="00955020" w:rsidP="0012206C">
      <w:pPr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1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в постановление Правительства Республики Тыва от 8 июня 2012 г. № 305 «Об организации и осуществлении регионального государственного контроля (надзора) на территории Республики Тыва» следующие изменения:</w:t>
      </w:r>
    </w:p>
    <w:p w:rsidR="00955020" w:rsidRPr="0012206C" w:rsidRDefault="00955020" w:rsidP="0012206C">
      <w:pPr>
        <w:pStyle w:val="a3"/>
        <w:numPr>
          <w:ilvl w:val="0"/>
          <w:numId w:val="5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1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абзацы второй и третий пункта 11 Перечня органов исполнительной власти Республики Тыва, уполномоченных на осуществление регионального государстве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контроля (надзора) на территории Республики Тыва в соответствующих сферах деятельности признать утратившими силу;</w:t>
      </w:r>
    </w:p>
    <w:p w:rsidR="00955020" w:rsidRPr="0012206C" w:rsidRDefault="00955020" w:rsidP="0012206C">
      <w:pPr>
        <w:tabs>
          <w:tab w:val="left" w:pos="710"/>
          <w:tab w:val="left" w:pos="1134"/>
        </w:tabs>
        <w:autoSpaceDE w:val="0"/>
        <w:autoSpaceDN w:val="0"/>
        <w:adjustRightInd w:val="0"/>
        <w:spacing w:after="0" w:line="360" w:lineRule="atLeast"/>
        <w:ind w:firstLine="71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абзацы второй-восьмой пункта 11 Перечня должностных лиц органов и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полнительной власти Республики Тыва, уполномоченных на осуществление реги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нального государственного контроля (надзора) на территории Республики Тыва признать утратившими силу.</w:t>
      </w:r>
    </w:p>
    <w:p w:rsidR="00463125" w:rsidRDefault="00955020" w:rsidP="0046312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Признать утратившими силу:</w:t>
      </w:r>
    </w:p>
    <w:p w:rsidR="00955020" w:rsidRPr="0012206C" w:rsidRDefault="00955020" w:rsidP="0012206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Республики Тыва от 20 ноября 2013 г. № 689 «Об утверждении Порядка организации и осуществления регионального государс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венного ветеринарного надзора на территории Республики Тыва»;</w:t>
      </w:r>
    </w:p>
    <w:p w:rsidR="00DC3186" w:rsidRDefault="00DC3186" w:rsidP="00DC3186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Республики Тыва от 23 ноября 2017 г</w:t>
      </w:r>
      <w:r w:rsidR="00CC03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516 «О внесении изменения в Порядок организации и осуществления регионального г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сударственного ветеринарного надзора на территории Республики Тыва»;</w:t>
      </w:r>
      <w:r w:rsidRPr="00DC31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3125" w:rsidRDefault="00DC3186" w:rsidP="00DC3186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Республики Тыва от 27 декабря 2017 г. № 577 «Об утверждении Положения о порядке осуществления контроля деятельности сп</w:t>
      </w:r>
      <w:r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циалистов в области ветеринарии на территории Республики Тыва»;</w:t>
      </w:r>
    </w:p>
    <w:p w:rsidR="00463125" w:rsidRDefault="00463125" w:rsidP="00463125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</w:t>
      </w:r>
      <w:r w:rsidR="00955020"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Республики Тыва от 13 апреля 2018 г. № 185 «О внесении изменений в Порядок организации и осуществления регионального г</w:t>
      </w:r>
      <w:r w:rsidR="00955020"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955020" w:rsidRPr="00463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сударственного ветеринарного надзора на территории Республики Тыва»;</w:t>
      </w:r>
    </w:p>
    <w:p w:rsidR="00955020" w:rsidRPr="0012206C" w:rsidRDefault="00463125" w:rsidP="00463125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</w:t>
      </w:r>
      <w:r w:rsidR="008100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 2 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</w:t>
      </w:r>
      <w:r w:rsidR="008100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955020"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Республики Тыва от 27 декабря 2018 г. № 650 «О внесении изменений в постановления Правительства Республики Тыва от 8 июня 2012 г. № 305 и от 20 ноября 2013 г. № 689».</w:t>
      </w:r>
    </w:p>
    <w:p w:rsidR="00955020" w:rsidRPr="0012206C" w:rsidRDefault="00955020" w:rsidP="001220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</w:t>
      </w:r>
      <w:r w:rsidR="00341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</w:t>
      </w:r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фициальном интернет-портале правовой информации» (</w:t>
      </w:r>
      <w:proofErr w:type="spellStart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www.pravo.gov.ru</w:t>
      </w:r>
      <w:proofErr w:type="spellEnd"/>
      <w:r w:rsidRPr="00122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955020" w:rsidRDefault="00955020" w:rsidP="001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491" w:rsidRDefault="00341491" w:rsidP="001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491" w:rsidRDefault="00341491" w:rsidP="001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629" w:rsidRPr="00955020" w:rsidRDefault="00955020" w:rsidP="0012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Ш.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CD4629" w:rsidRPr="00955020" w:rsidSect="00CC42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8"/>
      <w:pgMar w:top="1134" w:right="567" w:bottom="567" w:left="1134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A5" w:rsidRDefault="00B777A5" w:rsidP="00341491">
      <w:pPr>
        <w:spacing w:after="0" w:line="240" w:lineRule="auto"/>
      </w:pPr>
      <w:r>
        <w:separator/>
      </w:r>
    </w:p>
  </w:endnote>
  <w:endnote w:type="continuationSeparator" w:id="0">
    <w:p w:rsidR="00B777A5" w:rsidRDefault="00B777A5" w:rsidP="003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0" w:rsidRDefault="00CC03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0" w:rsidRDefault="00CC03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0" w:rsidRDefault="00CC0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A5" w:rsidRDefault="00B777A5" w:rsidP="00341491">
      <w:pPr>
        <w:spacing w:after="0" w:line="240" w:lineRule="auto"/>
      </w:pPr>
      <w:r>
        <w:separator/>
      </w:r>
    </w:p>
  </w:footnote>
  <w:footnote w:type="continuationSeparator" w:id="0">
    <w:p w:rsidR="00B777A5" w:rsidRDefault="00B777A5" w:rsidP="003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0" w:rsidRDefault="00CC03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312"/>
    </w:sdtPr>
    <w:sdtContent>
      <w:p w:rsidR="00341491" w:rsidRDefault="00341491">
        <w:pPr>
          <w:pStyle w:val="a5"/>
          <w:jc w:val="right"/>
        </w:pPr>
      </w:p>
      <w:p w:rsidR="00341491" w:rsidRDefault="00341491">
        <w:pPr>
          <w:pStyle w:val="a5"/>
          <w:jc w:val="right"/>
        </w:pPr>
      </w:p>
      <w:p w:rsidR="00341491" w:rsidRDefault="001214AA">
        <w:pPr>
          <w:pStyle w:val="a5"/>
          <w:jc w:val="right"/>
        </w:pPr>
        <w:r w:rsidRPr="00341491">
          <w:rPr>
            <w:rFonts w:ascii="Times New Roman" w:hAnsi="Times New Roman"/>
            <w:sz w:val="24"/>
            <w:szCs w:val="24"/>
          </w:rPr>
          <w:fldChar w:fldCharType="begin"/>
        </w:r>
        <w:r w:rsidR="00341491" w:rsidRPr="0034149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41491">
          <w:rPr>
            <w:rFonts w:ascii="Times New Roman" w:hAnsi="Times New Roman"/>
            <w:sz w:val="24"/>
            <w:szCs w:val="24"/>
          </w:rPr>
          <w:fldChar w:fldCharType="separate"/>
        </w:r>
        <w:r w:rsidR="00107971">
          <w:rPr>
            <w:rFonts w:ascii="Times New Roman" w:hAnsi="Times New Roman"/>
            <w:noProof/>
            <w:sz w:val="24"/>
            <w:szCs w:val="24"/>
          </w:rPr>
          <w:t>4</w:t>
        </w:r>
        <w:r w:rsidRPr="003414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0" w:rsidRDefault="00CC03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2E0"/>
    <w:multiLevelType w:val="hybridMultilevel"/>
    <w:tmpl w:val="6B8420B0"/>
    <w:lvl w:ilvl="0" w:tplc="B87ABD8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E171F"/>
    <w:multiLevelType w:val="hybridMultilevel"/>
    <w:tmpl w:val="EB4C5368"/>
    <w:lvl w:ilvl="0" w:tplc="8C1CA3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876209"/>
    <w:multiLevelType w:val="hybridMultilevel"/>
    <w:tmpl w:val="75F49684"/>
    <w:lvl w:ilvl="0" w:tplc="1338D2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33448"/>
    <w:multiLevelType w:val="hybridMultilevel"/>
    <w:tmpl w:val="19C03158"/>
    <w:lvl w:ilvl="0" w:tplc="B87ABD84">
      <w:start w:val="1"/>
      <w:numFmt w:val="decimal"/>
      <w:lvlText w:val="%1)"/>
      <w:lvlJc w:val="left"/>
      <w:pPr>
        <w:ind w:left="1574" w:hanging="360"/>
      </w:pPr>
    </w:lvl>
    <w:lvl w:ilvl="1" w:tplc="04190019">
      <w:start w:val="1"/>
      <w:numFmt w:val="lowerLetter"/>
      <w:lvlText w:val="%2."/>
      <w:lvlJc w:val="left"/>
      <w:pPr>
        <w:ind w:left="2294" w:hanging="360"/>
      </w:pPr>
    </w:lvl>
    <w:lvl w:ilvl="2" w:tplc="0419001B">
      <w:start w:val="1"/>
      <w:numFmt w:val="lowerRoman"/>
      <w:lvlText w:val="%3."/>
      <w:lvlJc w:val="right"/>
      <w:pPr>
        <w:ind w:left="3014" w:hanging="180"/>
      </w:pPr>
    </w:lvl>
    <w:lvl w:ilvl="3" w:tplc="0419000F">
      <w:start w:val="1"/>
      <w:numFmt w:val="decimal"/>
      <w:lvlText w:val="%4."/>
      <w:lvlJc w:val="left"/>
      <w:pPr>
        <w:ind w:left="3734" w:hanging="360"/>
      </w:pPr>
    </w:lvl>
    <w:lvl w:ilvl="4" w:tplc="04190019">
      <w:start w:val="1"/>
      <w:numFmt w:val="lowerLetter"/>
      <w:lvlText w:val="%5."/>
      <w:lvlJc w:val="left"/>
      <w:pPr>
        <w:ind w:left="4454" w:hanging="360"/>
      </w:pPr>
    </w:lvl>
    <w:lvl w:ilvl="5" w:tplc="0419001B">
      <w:start w:val="1"/>
      <w:numFmt w:val="lowerRoman"/>
      <w:lvlText w:val="%6."/>
      <w:lvlJc w:val="right"/>
      <w:pPr>
        <w:ind w:left="5174" w:hanging="180"/>
      </w:pPr>
    </w:lvl>
    <w:lvl w:ilvl="6" w:tplc="0419000F">
      <w:start w:val="1"/>
      <w:numFmt w:val="decimal"/>
      <w:lvlText w:val="%7."/>
      <w:lvlJc w:val="left"/>
      <w:pPr>
        <w:ind w:left="5894" w:hanging="360"/>
      </w:pPr>
    </w:lvl>
    <w:lvl w:ilvl="7" w:tplc="04190019">
      <w:start w:val="1"/>
      <w:numFmt w:val="lowerLetter"/>
      <w:lvlText w:val="%8."/>
      <w:lvlJc w:val="left"/>
      <w:pPr>
        <w:ind w:left="6614" w:hanging="360"/>
      </w:pPr>
    </w:lvl>
    <w:lvl w:ilvl="8" w:tplc="0419001B">
      <w:start w:val="1"/>
      <w:numFmt w:val="lowerRoman"/>
      <w:lvlText w:val="%9."/>
      <w:lvlJc w:val="right"/>
      <w:pPr>
        <w:ind w:left="7334" w:hanging="180"/>
      </w:pPr>
    </w:lvl>
  </w:abstractNum>
  <w:abstractNum w:abstractNumId="4">
    <w:nsid w:val="5BF03F2D"/>
    <w:multiLevelType w:val="hybridMultilevel"/>
    <w:tmpl w:val="D40EC78E"/>
    <w:lvl w:ilvl="0" w:tplc="B87ABD8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4238D3"/>
    <w:multiLevelType w:val="hybridMultilevel"/>
    <w:tmpl w:val="23A2570E"/>
    <w:lvl w:ilvl="0" w:tplc="367234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FB4520"/>
    <w:multiLevelType w:val="hybridMultilevel"/>
    <w:tmpl w:val="D95AD84C"/>
    <w:lvl w:ilvl="0" w:tplc="50C4C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89d79e-88fd-4296-a7bd-df259df39c75"/>
  </w:docVars>
  <w:rsids>
    <w:rsidRoot w:val="00955020"/>
    <w:rsid w:val="000246DC"/>
    <w:rsid w:val="00107971"/>
    <w:rsid w:val="001214AA"/>
    <w:rsid w:val="0012206C"/>
    <w:rsid w:val="001A6C9B"/>
    <w:rsid w:val="001B5594"/>
    <w:rsid w:val="002A1D03"/>
    <w:rsid w:val="002E4C8A"/>
    <w:rsid w:val="00341491"/>
    <w:rsid w:val="00394BA6"/>
    <w:rsid w:val="00463125"/>
    <w:rsid w:val="004651AB"/>
    <w:rsid w:val="00481228"/>
    <w:rsid w:val="004F2B80"/>
    <w:rsid w:val="008100FE"/>
    <w:rsid w:val="00955020"/>
    <w:rsid w:val="009C569A"/>
    <w:rsid w:val="00A870C4"/>
    <w:rsid w:val="00B622E5"/>
    <w:rsid w:val="00B777A5"/>
    <w:rsid w:val="00BA387F"/>
    <w:rsid w:val="00CC03E0"/>
    <w:rsid w:val="00CC429F"/>
    <w:rsid w:val="00CD4629"/>
    <w:rsid w:val="00DC3186"/>
    <w:rsid w:val="00EC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502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4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49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C7DCC3C34A4F27FDACDD2E9D1BB56A44A3866BA919C70FF388A0ECC0DA8FC987CC3382F939E879361E60779gFw1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C3FBCBB4C7399B38A2710CA1D4EAA9C26CE0CD1121191462602482C1D3AFA6407A98909C916C06BA59EA3EDA44DC1F42C09AACC0A1E5EW0H6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C7DCC3C34A4F27FDACDC4EABDE158A345646BB9979527A767D1539B04A2ABCD33C2766B998187977FE20470A56C5D3443C1623603653F671134g0wC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59C7DCC3C34A4F27FDACDD2E9D1BB56A6493960B3969C70FF388A0ECC0DA8FC8A7C9B342F9480869774B0563FA430196650C16136016123g6w5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C7DCC3C34A4F27FDACDD2E9D1BB56A44D3C61BC959C70FF388A0ECC0DA8FC8A7C9B342F9481809F74B0563FA430196650C16136016123g6w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2020-07-28T08:47:00Z</cp:lastPrinted>
  <dcterms:created xsi:type="dcterms:W3CDTF">2020-07-28T08:47:00Z</dcterms:created>
  <dcterms:modified xsi:type="dcterms:W3CDTF">2020-07-28T08:47:00Z</dcterms:modified>
</cp:coreProperties>
</file>