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D2" w:rsidRDefault="000F3AD2" w:rsidP="000F3AD2">
      <w:pPr>
        <w:spacing w:after="200" w:line="259" w:lineRule="auto"/>
        <w:ind w:firstLine="0"/>
        <w:jc w:val="center"/>
        <w:rPr>
          <w:rFonts w:ascii="Times New Roman" w:hAnsi="Times New Roman" w:cs="Times New Roman"/>
          <w:noProof/>
          <w:sz w:val="24"/>
          <w:szCs w:val="24"/>
          <w:lang w:eastAsia="ru-RU"/>
        </w:rPr>
      </w:pPr>
    </w:p>
    <w:p w:rsidR="00F94BDA" w:rsidRDefault="00F94BDA" w:rsidP="000F3AD2">
      <w:pPr>
        <w:spacing w:after="200" w:line="259" w:lineRule="auto"/>
        <w:ind w:firstLine="0"/>
        <w:jc w:val="center"/>
        <w:rPr>
          <w:rFonts w:ascii="Times New Roman" w:hAnsi="Times New Roman" w:cs="Times New Roman"/>
          <w:noProof/>
          <w:sz w:val="24"/>
          <w:szCs w:val="24"/>
          <w:lang w:eastAsia="ru-RU"/>
        </w:rPr>
      </w:pPr>
    </w:p>
    <w:p w:rsidR="00F94BDA" w:rsidRDefault="00F94BDA" w:rsidP="000F3AD2">
      <w:pPr>
        <w:spacing w:after="200" w:line="259" w:lineRule="auto"/>
        <w:ind w:firstLine="0"/>
        <w:jc w:val="center"/>
        <w:rPr>
          <w:rFonts w:ascii="Times New Roman" w:hAnsi="Times New Roman" w:cs="Times New Roman"/>
          <w:sz w:val="24"/>
          <w:szCs w:val="24"/>
          <w:lang w:val="en-US"/>
        </w:rPr>
      </w:pPr>
    </w:p>
    <w:p w:rsidR="000F3AD2" w:rsidRPr="0025472A" w:rsidRDefault="000F3AD2" w:rsidP="000F3AD2">
      <w:pPr>
        <w:spacing w:after="200" w:line="259" w:lineRule="auto"/>
        <w:ind w:firstLine="0"/>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0F3AD2" w:rsidRPr="004C14FF" w:rsidRDefault="000F3AD2" w:rsidP="000F3AD2">
      <w:pPr>
        <w:spacing w:after="200" w:line="259" w:lineRule="auto"/>
        <w:ind w:firstLine="0"/>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52666A" w:rsidRDefault="0052666A" w:rsidP="00E8028B">
      <w:pPr>
        <w:autoSpaceDE w:val="0"/>
        <w:autoSpaceDN w:val="0"/>
        <w:adjustRightInd w:val="0"/>
        <w:spacing w:line="240" w:lineRule="auto"/>
        <w:ind w:firstLine="0"/>
        <w:jc w:val="center"/>
        <w:rPr>
          <w:rFonts w:ascii="Times New Roman" w:hAnsi="Times New Roman" w:cs="Times New Roman"/>
          <w:b/>
          <w:bCs/>
          <w:sz w:val="28"/>
          <w:szCs w:val="28"/>
        </w:rPr>
      </w:pPr>
    </w:p>
    <w:p w:rsidR="0052666A" w:rsidRDefault="0052666A" w:rsidP="00E8028B">
      <w:pPr>
        <w:autoSpaceDE w:val="0"/>
        <w:autoSpaceDN w:val="0"/>
        <w:adjustRightInd w:val="0"/>
        <w:spacing w:line="240" w:lineRule="auto"/>
        <w:ind w:firstLine="0"/>
        <w:jc w:val="center"/>
        <w:rPr>
          <w:rFonts w:ascii="Times New Roman" w:hAnsi="Times New Roman" w:cs="Times New Roman"/>
          <w:b/>
          <w:bCs/>
          <w:sz w:val="28"/>
          <w:szCs w:val="28"/>
        </w:rPr>
      </w:pPr>
    </w:p>
    <w:p w:rsidR="0052666A" w:rsidRPr="00BF14BC" w:rsidRDefault="00BF14BC" w:rsidP="00BF14BC">
      <w:pPr>
        <w:autoSpaceDE w:val="0"/>
        <w:autoSpaceDN w:val="0"/>
        <w:adjustRightInd w:val="0"/>
        <w:ind w:firstLine="0"/>
        <w:jc w:val="center"/>
        <w:rPr>
          <w:rFonts w:ascii="Times New Roman" w:hAnsi="Times New Roman" w:cs="Times New Roman"/>
          <w:bCs/>
          <w:sz w:val="28"/>
          <w:szCs w:val="28"/>
        </w:rPr>
      </w:pPr>
      <w:r w:rsidRPr="00BF14BC">
        <w:rPr>
          <w:rFonts w:ascii="Times New Roman" w:hAnsi="Times New Roman" w:cs="Times New Roman"/>
          <w:bCs/>
          <w:sz w:val="28"/>
          <w:szCs w:val="28"/>
        </w:rPr>
        <w:t>от 5 июля 2021 г. № 320</w:t>
      </w:r>
    </w:p>
    <w:p w:rsidR="00BF14BC" w:rsidRPr="00BF14BC" w:rsidRDefault="00BF14BC" w:rsidP="00BF14BC">
      <w:pPr>
        <w:autoSpaceDE w:val="0"/>
        <w:autoSpaceDN w:val="0"/>
        <w:adjustRightInd w:val="0"/>
        <w:ind w:firstLine="0"/>
        <w:jc w:val="center"/>
        <w:rPr>
          <w:rFonts w:ascii="Times New Roman" w:hAnsi="Times New Roman" w:cs="Times New Roman"/>
          <w:bCs/>
          <w:sz w:val="28"/>
          <w:szCs w:val="28"/>
        </w:rPr>
      </w:pPr>
      <w:r w:rsidRPr="00BF14BC">
        <w:rPr>
          <w:rFonts w:ascii="Times New Roman" w:hAnsi="Times New Roman" w:cs="Times New Roman"/>
          <w:bCs/>
          <w:sz w:val="28"/>
          <w:szCs w:val="28"/>
        </w:rPr>
        <w:t>г. Кызыл</w:t>
      </w:r>
    </w:p>
    <w:p w:rsidR="0052666A" w:rsidRDefault="0052666A" w:rsidP="00E8028B">
      <w:pPr>
        <w:autoSpaceDE w:val="0"/>
        <w:autoSpaceDN w:val="0"/>
        <w:adjustRightInd w:val="0"/>
        <w:spacing w:line="240" w:lineRule="auto"/>
        <w:ind w:firstLine="0"/>
        <w:jc w:val="center"/>
        <w:rPr>
          <w:rFonts w:ascii="Times New Roman" w:hAnsi="Times New Roman" w:cs="Times New Roman"/>
          <w:b/>
          <w:bCs/>
          <w:sz w:val="28"/>
          <w:szCs w:val="28"/>
        </w:rPr>
      </w:pPr>
    </w:p>
    <w:p w:rsidR="0052666A" w:rsidRDefault="00DE08B3" w:rsidP="00E8028B">
      <w:pPr>
        <w:autoSpaceDE w:val="0"/>
        <w:autoSpaceDN w:val="0"/>
        <w:adjustRightInd w:val="0"/>
        <w:spacing w:line="240" w:lineRule="auto"/>
        <w:ind w:firstLine="0"/>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w:t>
      </w:r>
      <w:r w:rsidRPr="00DE08B3">
        <w:rPr>
          <w:rFonts w:ascii="Times New Roman" w:hAnsi="Times New Roman" w:cs="Times New Roman"/>
          <w:b/>
          <w:bCs/>
          <w:sz w:val="28"/>
          <w:szCs w:val="28"/>
        </w:rPr>
        <w:t xml:space="preserve">б утверждении </w:t>
      </w:r>
      <w:r w:rsidR="00E8028B">
        <w:rPr>
          <w:rFonts w:ascii="Times New Roman" w:hAnsi="Times New Roman" w:cs="Times New Roman"/>
          <w:b/>
          <w:bCs/>
          <w:sz w:val="28"/>
          <w:szCs w:val="28"/>
        </w:rPr>
        <w:t xml:space="preserve">Положения о </w:t>
      </w:r>
    </w:p>
    <w:p w:rsidR="0052666A" w:rsidRDefault="00E8028B" w:rsidP="00E8028B">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Министерстве жилищно-коммунального </w:t>
      </w:r>
    </w:p>
    <w:p w:rsidR="00A36523" w:rsidRPr="00A36523" w:rsidRDefault="00E8028B" w:rsidP="00E8028B">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хозяйства</w:t>
      </w:r>
      <w:r w:rsidR="00DE08B3">
        <w:rPr>
          <w:rFonts w:ascii="Times New Roman" w:hAnsi="Times New Roman" w:cs="Times New Roman"/>
          <w:b/>
          <w:bCs/>
          <w:sz w:val="28"/>
          <w:szCs w:val="28"/>
        </w:rPr>
        <w:t xml:space="preserve"> Республики Тыва</w:t>
      </w:r>
      <w:r>
        <w:rPr>
          <w:rFonts w:ascii="Times New Roman" w:hAnsi="Times New Roman" w:cs="Times New Roman"/>
          <w:b/>
          <w:bCs/>
          <w:sz w:val="28"/>
          <w:szCs w:val="28"/>
        </w:rPr>
        <w:t xml:space="preserve"> и его структуры</w:t>
      </w:r>
      <w:bookmarkEnd w:id="0"/>
    </w:p>
    <w:p w:rsidR="00A36523" w:rsidRDefault="00A36523" w:rsidP="0052666A">
      <w:pPr>
        <w:autoSpaceDE w:val="0"/>
        <w:autoSpaceDN w:val="0"/>
        <w:adjustRightInd w:val="0"/>
        <w:spacing w:line="360" w:lineRule="atLeast"/>
        <w:rPr>
          <w:rFonts w:ascii="Times New Roman" w:hAnsi="Times New Roman" w:cs="Times New Roman"/>
          <w:sz w:val="28"/>
          <w:szCs w:val="28"/>
        </w:rPr>
      </w:pPr>
    </w:p>
    <w:p w:rsidR="0052666A" w:rsidRPr="00A36523" w:rsidRDefault="0052666A" w:rsidP="0052666A">
      <w:pPr>
        <w:autoSpaceDE w:val="0"/>
        <w:autoSpaceDN w:val="0"/>
        <w:adjustRightInd w:val="0"/>
        <w:spacing w:line="360" w:lineRule="atLeast"/>
        <w:rPr>
          <w:rFonts w:ascii="Times New Roman" w:hAnsi="Times New Roman" w:cs="Times New Roman"/>
          <w:sz w:val="28"/>
          <w:szCs w:val="28"/>
        </w:rPr>
      </w:pPr>
    </w:p>
    <w:p w:rsidR="00A36523" w:rsidRDefault="00E8028B" w:rsidP="0052666A">
      <w:pPr>
        <w:autoSpaceDE w:val="0"/>
        <w:autoSpaceDN w:val="0"/>
        <w:adjustRightInd w:val="0"/>
        <w:spacing w:line="360" w:lineRule="atLeast"/>
        <w:rPr>
          <w:rFonts w:ascii="Times New Roman" w:hAnsi="Times New Roman" w:cs="Times New Roman"/>
          <w:sz w:val="28"/>
          <w:szCs w:val="28"/>
        </w:rPr>
      </w:pPr>
      <w:r w:rsidRPr="00E8028B">
        <w:rPr>
          <w:rFonts w:ascii="Times New Roman" w:hAnsi="Times New Roman" w:cs="Times New Roman"/>
          <w:sz w:val="28"/>
          <w:szCs w:val="28"/>
        </w:rPr>
        <w:t xml:space="preserve">В соответствии с Указом Главы Республики Тыва от 22 ноября 2016 г. </w:t>
      </w:r>
      <w:r>
        <w:rPr>
          <w:rFonts w:ascii="Times New Roman" w:hAnsi="Times New Roman" w:cs="Times New Roman"/>
          <w:sz w:val="28"/>
          <w:szCs w:val="28"/>
        </w:rPr>
        <w:t>№</w:t>
      </w:r>
      <w:r w:rsidRPr="00E8028B">
        <w:rPr>
          <w:rFonts w:ascii="Times New Roman" w:hAnsi="Times New Roman" w:cs="Times New Roman"/>
          <w:sz w:val="28"/>
          <w:szCs w:val="28"/>
        </w:rPr>
        <w:t xml:space="preserve"> 204 </w:t>
      </w:r>
      <w:r w:rsidR="00997681">
        <w:rPr>
          <w:rFonts w:ascii="Times New Roman" w:hAnsi="Times New Roman" w:cs="Times New Roman"/>
          <w:sz w:val="28"/>
          <w:szCs w:val="28"/>
        </w:rPr>
        <w:t>«</w:t>
      </w:r>
      <w:r w:rsidRPr="00E8028B">
        <w:rPr>
          <w:rFonts w:ascii="Times New Roman" w:hAnsi="Times New Roman" w:cs="Times New Roman"/>
          <w:sz w:val="28"/>
          <w:szCs w:val="28"/>
        </w:rPr>
        <w:t>О структуре органов исполнительной власти Республики Тыва</w:t>
      </w:r>
      <w:r w:rsidR="00997681">
        <w:rPr>
          <w:rFonts w:ascii="Times New Roman" w:hAnsi="Times New Roman" w:cs="Times New Roman"/>
          <w:sz w:val="28"/>
          <w:szCs w:val="28"/>
        </w:rPr>
        <w:t>»</w:t>
      </w:r>
      <w:r w:rsidRPr="00E8028B">
        <w:rPr>
          <w:rFonts w:ascii="Times New Roman" w:hAnsi="Times New Roman" w:cs="Times New Roman"/>
          <w:sz w:val="28"/>
          <w:szCs w:val="28"/>
        </w:rPr>
        <w:t xml:space="preserve"> Правительство Республики Тыва </w:t>
      </w:r>
      <w:r w:rsidR="0052666A" w:rsidRPr="00E8028B">
        <w:rPr>
          <w:rFonts w:ascii="Times New Roman" w:hAnsi="Times New Roman" w:cs="Times New Roman"/>
          <w:sz w:val="28"/>
          <w:szCs w:val="28"/>
        </w:rPr>
        <w:t>ПОСТАНОВЛЯЕТ</w:t>
      </w:r>
      <w:r w:rsidR="0052666A" w:rsidRPr="00D960AC">
        <w:rPr>
          <w:rFonts w:ascii="Times New Roman" w:hAnsi="Times New Roman" w:cs="Times New Roman"/>
          <w:sz w:val="28"/>
          <w:szCs w:val="28"/>
        </w:rPr>
        <w:t>:</w:t>
      </w:r>
    </w:p>
    <w:p w:rsidR="0052666A" w:rsidRPr="00D960AC" w:rsidRDefault="0052666A" w:rsidP="0052666A">
      <w:pPr>
        <w:autoSpaceDE w:val="0"/>
        <w:autoSpaceDN w:val="0"/>
        <w:adjustRightInd w:val="0"/>
        <w:spacing w:line="360" w:lineRule="atLeast"/>
        <w:rPr>
          <w:rFonts w:ascii="Times New Roman" w:hAnsi="Times New Roman" w:cs="Times New Roman"/>
          <w:sz w:val="28"/>
          <w:szCs w:val="28"/>
        </w:rPr>
      </w:pPr>
    </w:p>
    <w:p w:rsidR="00A36523" w:rsidRDefault="00A36523" w:rsidP="0052666A">
      <w:pPr>
        <w:autoSpaceDE w:val="0"/>
        <w:autoSpaceDN w:val="0"/>
        <w:adjustRightInd w:val="0"/>
        <w:spacing w:line="360" w:lineRule="atLeast"/>
        <w:rPr>
          <w:rFonts w:ascii="Times New Roman" w:hAnsi="Times New Roman" w:cs="Times New Roman"/>
          <w:sz w:val="28"/>
          <w:szCs w:val="28"/>
        </w:rPr>
      </w:pPr>
      <w:r w:rsidRPr="00D960AC">
        <w:rPr>
          <w:rFonts w:ascii="Times New Roman" w:hAnsi="Times New Roman" w:cs="Times New Roman"/>
          <w:sz w:val="28"/>
          <w:szCs w:val="28"/>
        </w:rPr>
        <w:t xml:space="preserve">1. </w:t>
      </w:r>
      <w:r w:rsidR="00DE08B3" w:rsidRPr="00DE08B3">
        <w:rPr>
          <w:rFonts w:ascii="Times New Roman" w:hAnsi="Times New Roman" w:cs="Times New Roman"/>
          <w:sz w:val="28"/>
          <w:szCs w:val="28"/>
        </w:rPr>
        <w:t>Утвердить прилагаем</w:t>
      </w:r>
      <w:r w:rsidR="00A17A3D">
        <w:rPr>
          <w:rFonts w:ascii="Times New Roman" w:hAnsi="Times New Roman" w:cs="Times New Roman"/>
          <w:sz w:val="28"/>
          <w:szCs w:val="28"/>
        </w:rPr>
        <w:t>ы</w:t>
      </w:r>
      <w:r w:rsidR="00DE08B3" w:rsidRPr="00DE08B3">
        <w:rPr>
          <w:rFonts w:ascii="Times New Roman" w:hAnsi="Times New Roman" w:cs="Times New Roman"/>
          <w:sz w:val="28"/>
          <w:szCs w:val="28"/>
        </w:rPr>
        <w:t xml:space="preserve">е </w:t>
      </w:r>
      <w:r w:rsidR="00E8028B" w:rsidRPr="00E8028B">
        <w:rPr>
          <w:rFonts w:ascii="Times New Roman" w:hAnsi="Times New Roman" w:cs="Times New Roman"/>
          <w:sz w:val="28"/>
          <w:szCs w:val="28"/>
        </w:rPr>
        <w:t>Положени</w:t>
      </w:r>
      <w:r w:rsidR="00E8028B">
        <w:rPr>
          <w:rFonts w:ascii="Times New Roman" w:hAnsi="Times New Roman" w:cs="Times New Roman"/>
          <w:sz w:val="28"/>
          <w:szCs w:val="28"/>
        </w:rPr>
        <w:t>е</w:t>
      </w:r>
      <w:r w:rsidR="00E8028B" w:rsidRPr="00E8028B">
        <w:rPr>
          <w:rFonts w:ascii="Times New Roman" w:hAnsi="Times New Roman" w:cs="Times New Roman"/>
          <w:sz w:val="28"/>
          <w:szCs w:val="28"/>
        </w:rPr>
        <w:t xml:space="preserve"> о Министерстве жилищно-коммунального хозяйства Республики Тыва</w:t>
      </w:r>
      <w:r w:rsidR="00E8028B">
        <w:rPr>
          <w:rFonts w:ascii="Times New Roman" w:hAnsi="Times New Roman" w:cs="Times New Roman"/>
          <w:sz w:val="28"/>
          <w:szCs w:val="28"/>
        </w:rPr>
        <w:t xml:space="preserve"> и его структуру</w:t>
      </w:r>
      <w:r w:rsidR="00DE08B3" w:rsidRPr="00DE08B3">
        <w:rPr>
          <w:rFonts w:ascii="Times New Roman" w:hAnsi="Times New Roman" w:cs="Times New Roman"/>
          <w:sz w:val="28"/>
          <w:szCs w:val="28"/>
        </w:rPr>
        <w:t>.</w:t>
      </w:r>
    </w:p>
    <w:p w:rsidR="00A36523" w:rsidRPr="00A36523" w:rsidRDefault="00824881" w:rsidP="0052666A">
      <w:pPr>
        <w:autoSpaceDE w:val="0"/>
        <w:autoSpaceDN w:val="0"/>
        <w:adjustRightInd w:val="0"/>
        <w:spacing w:line="360" w:lineRule="atLeast"/>
        <w:rPr>
          <w:rFonts w:ascii="Times New Roman" w:hAnsi="Times New Roman" w:cs="Times New Roman"/>
          <w:sz w:val="28"/>
          <w:szCs w:val="28"/>
        </w:rPr>
      </w:pPr>
      <w:r>
        <w:rPr>
          <w:rFonts w:ascii="Times New Roman" w:hAnsi="Times New Roman" w:cs="Times New Roman"/>
          <w:sz w:val="28"/>
          <w:szCs w:val="28"/>
        </w:rPr>
        <w:t>2</w:t>
      </w:r>
      <w:r w:rsidR="00A36523" w:rsidRPr="00A36523">
        <w:rPr>
          <w:rFonts w:ascii="Times New Roman" w:hAnsi="Times New Roman" w:cs="Times New Roman"/>
          <w:sz w:val="28"/>
          <w:szCs w:val="28"/>
        </w:rPr>
        <w:t>. Размест</w:t>
      </w:r>
      <w:r w:rsidR="00162930">
        <w:rPr>
          <w:rFonts w:ascii="Times New Roman" w:hAnsi="Times New Roman" w:cs="Times New Roman"/>
          <w:sz w:val="28"/>
          <w:szCs w:val="28"/>
        </w:rPr>
        <w:t>ить настоящ</w:t>
      </w:r>
      <w:r w:rsidR="00AA055A">
        <w:rPr>
          <w:rFonts w:ascii="Times New Roman" w:hAnsi="Times New Roman" w:cs="Times New Roman"/>
          <w:sz w:val="28"/>
          <w:szCs w:val="28"/>
        </w:rPr>
        <w:t>ее</w:t>
      </w:r>
      <w:r w:rsidR="00162930">
        <w:rPr>
          <w:rFonts w:ascii="Times New Roman" w:hAnsi="Times New Roman" w:cs="Times New Roman"/>
          <w:sz w:val="28"/>
          <w:szCs w:val="28"/>
        </w:rPr>
        <w:t xml:space="preserve"> </w:t>
      </w:r>
      <w:r w:rsidR="00AA055A">
        <w:rPr>
          <w:rFonts w:ascii="Times New Roman" w:hAnsi="Times New Roman" w:cs="Times New Roman"/>
          <w:sz w:val="28"/>
          <w:szCs w:val="28"/>
        </w:rPr>
        <w:t>постановление</w:t>
      </w:r>
      <w:r w:rsidR="00162930">
        <w:rPr>
          <w:rFonts w:ascii="Times New Roman" w:hAnsi="Times New Roman" w:cs="Times New Roman"/>
          <w:sz w:val="28"/>
          <w:szCs w:val="28"/>
        </w:rPr>
        <w:t xml:space="preserve"> </w:t>
      </w:r>
      <w:r w:rsidR="006518FE">
        <w:rPr>
          <w:rFonts w:ascii="Times New Roman" w:hAnsi="Times New Roman" w:cs="Times New Roman"/>
          <w:sz w:val="28"/>
          <w:szCs w:val="28"/>
        </w:rPr>
        <w:t xml:space="preserve">на </w:t>
      </w:r>
      <w:r w:rsidR="00997681">
        <w:rPr>
          <w:rFonts w:ascii="Times New Roman" w:hAnsi="Times New Roman" w:cs="Times New Roman"/>
          <w:sz w:val="28"/>
          <w:szCs w:val="28"/>
        </w:rPr>
        <w:t>«</w:t>
      </w:r>
      <w:r w:rsidR="006518FE">
        <w:rPr>
          <w:rFonts w:ascii="Times New Roman" w:hAnsi="Times New Roman" w:cs="Times New Roman"/>
          <w:sz w:val="28"/>
          <w:szCs w:val="28"/>
        </w:rPr>
        <w:t>О</w:t>
      </w:r>
      <w:r w:rsidR="00A36523" w:rsidRPr="00A36523">
        <w:rPr>
          <w:rFonts w:ascii="Times New Roman" w:hAnsi="Times New Roman" w:cs="Times New Roman"/>
          <w:sz w:val="28"/>
          <w:szCs w:val="28"/>
        </w:rPr>
        <w:t>фициальном интернет-портале правовой информации</w:t>
      </w:r>
      <w:r w:rsidR="00997681">
        <w:rPr>
          <w:rFonts w:ascii="Times New Roman" w:hAnsi="Times New Roman" w:cs="Times New Roman"/>
          <w:sz w:val="28"/>
          <w:szCs w:val="28"/>
        </w:rPr>
        <w:t>»</w:t>
      </w:r>
      <w:r w:rsidR="00A36523" w:rsidRPr="00A36523">
        <w:rPr>
          <w:rFonts w:ascii="Times New Roman" w:hAnsi="Times New Roman" w:cs="Times New Roman"/>
          <w:sz w:val="28"/>
          <w:szCs w:val="28"/>
        </w:rPr>
        <w:t xml:space="preserve"> (www.pravo.gov.ru) и официальном сайте Республики Тыва в информаци</w:t>
      </w:r>
      <w:r w:rsidR="00D960AC">
        <w:rPr>
          <w:rFonts w:ascii="Times New Roman" w:hAnsi="Times New Roman" w:cs="Times New Roman"/>
          <w:sz w:val="28"/>
          <w:szCs w:val="28"/>
        </w:rPr>
        <w:t xml:space="preserve">онно-телекоммуникационной сети </w:t>
      </w:r>
      <w:r w:rsidR="00997681">
        <w:rPr>
          <w:rFonts w:ascii="Times New Roman" w:hAnsi="Times New Roman" w:cs="Times New Roman"/>
          <w:sz w:val="28"/>
          <w:szCs w:val="28"/>
        </w:rPr>
        <w:t>«</w:t>
      </w:r>
      <w:r w:rsidR="00D960AC">
        <w:rPr>
          <w:rFonts w:ascii="Times New Roman" w:hAnsi="Times New Roman" w:cs="Times New Roman"/>
          <w:sz w:val="28"/>
          <w:szCs w:val="28"/>
        </w:rPr>
        <w:t>Интернет</w:t>
      </w:r>
      <w:r w:rsidR="00997681">
        <w:rPr>
          <w:rFonts w:ascii="Times New Roman" w:hAnsi="Times New Roman" w:cs="Times New Roman"/>
          <w:sz w:val="28"/>
          <w:szCs w:val="28"/>
        </w:rPr>
        <w:t>»</w:t>
      </w:r>
      <w:r w:rsidR="00A36523" w:rsidRPr="00A36523">
        <w:rPr>
          <w:rFonts w:ascii="Times New Roman" w:hAnsi="Times New Roman" w:cs="Times New Roman"/>
          <w:sz w:val="28"/>
          <w:szCs w:val="28"/>
        </w:rPr>
        <w:t>.</w:t>
      </w:r>
    </w:p>
    <w:p w:rsidR="00A36523" w:rsidRPr="00A36523" w:rsidRDefault="00824881" w:rsidP="0052666A">
      <w:pPr>
        <w:autoSpaceDE w:val="0"/>
        <w:autoSpaceDN w:val="0"/>
        <w:adjustRightInd w:val="0"/>
        <w:spacing w:line="360" w:lineRule="atLeast"/>
        <w:rPr>
          <w:rFonts w:ascii="Times New Roman" w:hAnsi="Times New Roman" w:cs="Times New Roman"/>
          <w:sz w:val="28"/>
          <w:szCs w:val="28"/>
        </w:rPr>
      </w:pPr>
      <w:r>
        <w:rPr>
          <w:rFonts w:ascii="Times New Roman" w:hAnsi="Times New Roman" w:cs="Times New Roman"/>
          <w:sz w:val="28"/>
          <w:szCs w:val="28"/>
        </w:rPr>
        <w:t>3</w:t>
      </w:r>
      <w:r w:rsidR="00E77BC3" w:rsidRPr="00E77BC3">
        <w:rPr>
          <w:rFonts w:ascii="Times New Roman" w:hAnsi="Times New Roman" w:cs="Times New Roman"/>
          <w:sz w:val="28"/>
          <w:szCs w:val="28"/>
        </w:rPr>
        <w:t>.</w:t>
      </w:r>
      <w:r w:rsidR="00F42E66" w:rsidRPr="00F42E66">
        <w:rPr>
          <w:rFonts w:ascii="Times New Roman" w:hAnsi="Times New Roman" w:cs="Times New Roman"/>
          <w:sz w:val="28"/>
          <w:szCs w:val="28"/>
        </w:rPr>
        <w:t xml:space="preserve"> </w:t>
      </w:r>
      <w:r w:rsidR="00F61CBA">
        <w:rPr>
          <w:rFonts w:ascii="Times New Roman" w:hAnsi="Times New Roman" w:cs="Times New Roman"/>
          <w:sz w:val="28"/>
          <w:szCs w:val="28"/>
        </w:rPr>
        <w:t>Настоящ</w:t>
      </w:r>
      <w:r w:rsidR="00AA055A">
        <w:rPr>
          <w:rFonts w:ascii="Times New Roman" w:hAnsi="Times New Roman" w:cs="Times New Roman"/>
          <w:sz w:val="28"/>
          <w:szCs w:val="28"/>
        </w:rPr>
        <w:t>ее</w:t>
      </w:r>
      <w:r w:rsidR="00F61CBA">
        <w:rPr>
          <w:rFonts w:ascii="Times New Roman" w:hAnsi="Times New Roman" w:cs="Times New Roman"/>
          <w:sz w:val="28"/>
          <w:szCs w:val="28"/>
        </w:rPr>
        <w:t xml:space="preserve"> </w:t>
      </w:r>
      <w:r w:rsidR="00AA055A">
        <w:rPr>
          <w:rFonts w:ascii="Times New Roman" w:hAnsi="Times New Roman" w:cs="Times New Roman"/>
          <w:sz w:val="28"/>
          <w:szCs w:val="28"/>
        </w:rPr>
        <w:t>постановление</w:t>
      </w:r>
      <w:r w:rsidR="00F61CBA">
        <w:rPr>
          <w:rFonts w:ascii="Times New Roman" w:hAnsi="Times New Roman" w:cs="Times New Roman"/>
          <w:sz w:val="28"/>
          <w:szCs w:val="28"/>
        </w:rPr>
        <w:t xml:space="preserve"> вступа</w:t>
      </w:r>
      <w:r w:rsidR="006D6C54">
        <w:rPr>
          <w:rFonts w:ascii="Times New Roman" w:hAnsi="Times New Roman" w:cs="Times New Roman"/>
          <w:sz w:val="28"/>
          <w:szCs w:val="28"/>
        </w:rPr>
        <w:t>ет в силу со дня его подписания</w:t>
      </w:r>
      <w:r w:rsidR="00F42E66" w:rsidRPr="00F42E66">
        <w:rPr>
          <w:rFonts w:ascii="Times New Roman" w:hAnsi="Times New Roman" w:cs="Times New Roman"/>
          <w:sz w:val="28"/>
          <w:szCs w:val="28"/>
        </w:rPr>
        <w:t>.</w:t>
      </w:r>
    </w:p>
    <w:p w:rsidR="00A36523" w:rsidRDefault="00A36523" w:rsidP="00A36523">
      <w:pPr>
        <w:autoSpaceDE w:val="0"/>
        <w:autoSpaceDN w:val="0"/>
        <w:adjustRightInd w:val="0"/>
        <w:spacing w:line="240" w:lineRule="auto"/>
        <w:ind w:firstLine="0"/>
        <w:rPr>
          <w:rFonts w:ascii="Times New Roman" w:hAnsi="Times New Roman" w:cs="Times New Roman"/>
          <w:sz w:val="28"/>
          <w:szCs w:val="28"/>
        </w:rPr>
      </w:pPr>
    </w:p>
    <w:p w:rsidR="00D960AC" w:rsidRDefault="00D960AC" w:rsidP="00A36523">
      <w:pPr>
        <w:autoSpaceDE w:val="0"/>
        <w:autoSpaceDN w:val="0"/>
        <w:adjustRightInd w:val="0"/>
        <w:spacing w:line="240" w:lineRule="auto"/>
        <w:ind w:firstLine="0"/>
        <w:rPr>
          <w:rFonts w:ascii="Times New Roman" w:hAnsi="Times New Roman" w:cs="Times New Roman"/>
          <w:sz w:val="28"/>
          <w:szCs w:val="28"/>
        </w:rPr>
      </w:pPr>
    </w:p>
    <w:p w:rsidR="00D960AC" w:rsidRPr="00A36523" w:rsidRDefault="00D960AC" w:rsidP="00A36523">
      <w:pPr>
        <w:autoSpaceDE w:val="0"/>
        <w:autoSpaceDN w:val="0"/>
        <w:adjustRightInd w:val="0"/>
        <w:spacing w:line="240" w:lineRule="auto"/>
        <w:ind w:firstLine="0"/>
        <w:rPr>
          <w:rFonts w:ascii="Times New Roman" w:hAnsi="Times New Roman" w:cs="Times New Roman"/>
          <w:sz w:val="28"/>
          <w:szCs w:val="28"/>
        </w:rPr>
      </w:pPr>
    </w:p>
    <w:p w:rsidR="006518FE" w:rsidRDefault="00F61CBA" w:rsidP="00795C1B">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sz w:val="28"/>
          <w:szCs w:val="28"/>
        </w:rPr>
        <w:t>Временно исполняющий</w:t>
      </w:r>
      <w:r w:rsidR="006518FE">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 </w:t>
      </w:r>
    </w:p>
    <w:p w:rsidR="00795C1B" w:rsidRDefault="006518FE" w:rsidP="00795C1B">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52666A">
        <w:rPr>
          <w:rFonts w:ascii="Times New Roman" w:hAnsi="Times New Roman" w:cs="Times New Roman"/>
          <w:sz w:val="28"/>
          <w:szCs w:val="28"/>
        </w:rPr>
        <w:t xml:space="preserve"> </w:t>
      </w:r>
      <w:r>
        <w:rPr>
          <w:rFonts w:ascii="Times New Roman" w:hAnsi="Times New Roman" w:cs="Times New Roman"/>
          <w:sz w:val="28"/>
          <w:szCs w:val="28"/>
        </w:rPr>
        <w:t xml:space="preserve">   </w:t>
      </w:r>
      <w:r w:rsidR="00F61CBA">
        <w:rPr>
          <w:rFonts w:ascii="Times New Roman" w:hAnsi="Times New Roman" w:cs="Times New Roman"/>
          <w:sz w:val="28"/>
          <w:szCs w:val="28"/>
        </w:rPr>
        <w:t>Главы</w:t>
      </w:r>
      <w:r w:rsidR="00795C1B" w:rsidRPr="00795C1B">
        <w:rPr>
          <w:rFonts w:ascii="Times New Roman" w:hAnsi="Times New Roman" w:cs="Times New Roman"/>
          <w:sz w:val="28"/>
          <w:szCs w:val="28"/>
        </w:rPr>
        <w:t xml:space="preserve"> Республики Тыва       </w:t>
      </w:r>
      <w:r w:rsidR="0052666A">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C6753E">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3A187A">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AA055A">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52666A">
        <w:rPr>
          <w:rFonts w:ascii="Times New Roman" w:hAnsi="Times New Roman" w:cs="Times New Roman"/>
          <w:sz w:val="28"/>
          <w:szCs w:val="28"/>
        </w:rPr>
        <w:t>В.</w:t>
      </w:r>
      <w:r w:rsidR="00795C1B" w:rsidRPr="00795C1B">
        <w:rPr>
          <w:rFonts w:ascii="Times New Roman" w:hAnsi="Times New Roman" w:cs="Times New Roman"/>
          <w:sz w:val="28"/>
          <w:szCs w:val="28"/>
        </w:rPr>
        <w:t xml:space="preserve"> </w:t>
      </w:r>
      <w:proofErr w:type="spellStart"/>
      <w:r w:rsidR="00F61CBA">
        <w:rPr>
          <w:rFonts w:ascii="Times New Roman" w:hAnsi="Times New Roman" w:cs="Times New Roman"/>
          <w:sz w:val="28"/>
          <w:szCs w:val="28"/>
        </w:rPr>
        <w:t>Ховалыг</w:t>
      </w:r>
      <w:proofErr w:type="spellEnd"/>
    </w:p>
    <w:p w:rsidR="0052666A" w:rsidRDefault="0052666A" w:rsidP="00795C1B">
      <w:pPr>
        <w:autoSpaceDE w:val="0"/>
        <w:autoSpaceDN w:val="0"/>
        <w:adjustRightInd w:val="0"/>
        <w:spacing w:line="240" w:lineRule="auto"/>
        <w:ind w:firstLine="0"/>
        <w:rPr>
          <w:rFonts w:ascii="Times New Roman" w:hAnsi="Times New Roman" w:cs="Times New Roman"/>
          <w:sz w:val="28"/>
          <w:szCs w:val="28"/>
        </w:rPr>
        <w:sectPr w:rsidR="0052666A" w:rsidSect="0052666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24" w:footer="624" w:gutter="0"/>
          <w:cols w:space="720"/>
          <w:noEndnote/>
          <w:titlePg/>
          <w:docGrid w:linePitch="299"/>
        </w:sectPr>
      </w:pPr>
    </w:p>
    <w:p w:rsidR="006518FE" w:rsidRDefault="00DE08B3" w:rsidP="0052666A">
      <w:pPr>
        <w:spacing w:line="240" w:lineRule="auto"/>
        <w:ind w:left="6237" w:firstLine="0"/>
        <w:jc w:val="center"/>
        <w:rPr>
          <w:rFonts w:ascii="Times New Roman" w:hAnsi="Times New Roman" w:cs="Times New Roman"/>
          <w:sz w:val="28"/>
          <w:szCs w:val="28"/>
        </w:rPr>
      </w:pPr>
      <w:r w:rsidRPr="00DE08B3">
        <w:rPr>
          <w:rFonts w:ascii="Times New Roman" w:hAnsi="Times New Roman" w:cs="Times New Roman"/>
          <w:sz w:val="28"/>
          <w:szCs w:val="28"/>
        </w:rPr>
        <w:lastRenderedPageBreak/>
        <w:t>Утвержден</w:t>
      </w:r>
      <w:r w:rsidR="00AA055A">
        <w:rPr>
          <w:rFonts w:ascii="Times New Roman" w:hAnsi="Times New Roman" w:cs="Times New Roman"/>
          <w:sz w:val="28"/>
          <w:szCs w:val="28"/>
        </w:rPr>
        <w:t>о</w:t>
      </w:r>
    </w:p>
    <w:p w:rsidR="00DE08B3" w:rsidRPr="00DE08B3" w:rsidRDefault="00AA055A" w:rsidP="0052666A">
      <w:pPr>
        <w:spacing w:line="240" w:lineRule="auto"/>
        <w:ind w:left="6237"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F61CBA">
        <w:rPr>
          <w:rFonts w:ascii="Times New Roman" w:hAnsi="Times New Roman" w:cs="Times New Roman"/>
          <w:sz w:val="28"/>
          <w:szCs w:val="28"/>
        </w:rPr>
        <w:t xml:space="preserve"> </w:t>
      </w:r>
      <w:r>
        <w:rPr>
          <w:rFonts w:ascii="Times New Roman" w:hAnsi="Times New Roman" w:cs="Times New Roman"/>
          <w:sz w:val="28"/>
          <w:szCs w:val="28"/>
        </w:rPr>
        <w:t>Правительства</w:t>
      </w:r>
    </w:p>
    <w:p w:rsidR="00DE08B3" w:rsidRDefault="00DE08B3" w:rsidP="0052666A">
      <w:pPr>
        <w:autoSpaceDE w:val="0"/>
        <w:autoSpaceDN w:val="0"/>
        <w:adjustRightInd w:val="0"/>
        <w:spacing w:line="240" w:lineRule="auto"/>
        <w:ind w:left="6237" w:firstLine="0"/>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BF14BC" w:rsidRPr="00BF14BC" w:rsidRDefault="00BF14BC" w:rsidP="00BF14BC">
      <w:pPr>
        <w:autoSpaceDE w:val="0"/>
        <w:autoSpaceDN w:val="0"/>
        <w:adjustRightInd w:val="0"/>
        <w:ind w:left="4956"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F14BC">
        <w:rPr>
          <w:rFonts w:ascii="Times New Roman" w:hAnsi="Times New Roman" w:cs="Times New Roman"/>
          <w:bCs/>
          <w:sz w:val="28"/>
          <w:szCs w:val="28"/>
        </w:rPr>
        <w:t>от 5 июля 2021 г. № 320</w:t>
      </w:r>
    </w:p>
    <w:p w:rsidR="0052666A" w:rsidRDefault="0052666A" w:rsidP="0052666A">
      <w:pPr>
        <w:autoSpaceDE w:val="0"/>
        <w:autoSpaceDN w:val="0"/>
        <w:adjustRightInd w:val="0"/>
        <w:spacing w:line="240" w:lineRule="auto"/>
        <w:ind w:left="6237" w:firstLine="0"/>
        <w:jc w:val="center"/>
        <w:rPr>
          <w:rFonts w:ascii="Times New Roman" w:hAnsi="Times New Roman" w:cs="Times New Roman"/>
          <w:sz w:val="28"/>
          <w:szCs w:val="28"/>
        </w:rPr>
      </w:pPr>
    </w:p>
    <w:p w:rsidR="0052666A" w:rsidRPr="00DE08B3" w:rsidRDefault="0052666A" w:rsidP="0052666A">
      <w:pPr>
        <w:autoSpaceDE w:val="0"/>
        <w:autoSpaceDN w:val="0"/>
        <w:adjustRightInd w:val="0"/>
        <w:spacing w:line="240" w:lineRule="auto"/>
        <w:ind w:left="6237" w:firstLine="0"/>
        <w:jc w:val="center"/>
        <w:rPr>
          <w:rFonts w:ascii="Times New Roman" w:hAnsi="Times New Roman" w:cs="Times New Roman"/>
          <w:sz w:val="28"/>
          <w:szCs w:val="28"/>
        </w:rPr>
      </w:pPr>
    </w:p>
    <w:p w:rsidR="00AA055A" w:rsidRDefault="0052666A" w:rsidP="00DE08B3">
      <w:pPr>
        <w:autoSpaceDE w:val="0"/>
        <w:autoSpaceDN w:val="0"/>
        <w:adjustRightInd w:val="0"/>
        <w:spacing w:line="240" w:lineRule="auto"/>
        <w:ind w:firstLine="0"/>
        <w:jc w:val="center"/>
        <w:rPr>
          <w:rFonts w:ascii="Times New Roman" w:hAnsi="Times New Roman" w:cs="Times New Roman"/>
          <w:b/>
          <w:sz w:val="28"/>
          <w:szCs w:val="28"/>
        </w:rPr>
      </w:pPr>
      <w:r w:rsidRPr="00AA055A">
        <w:rPr>
          <w:rFonts w:ascii="Times New Roman" w:hAnsi="Times New Roman" w:cs="Times New Roman"/>
          <w:b/>
          <w:sz w:val="28"/>
          <w:szCs w:val="28"/>
        </w:rPr>
        <w:t>П</w:t>
      </w:r>
      <w:r>
        <w:rPr>
          <w:rFonts w:ascii="Times New Roman" w:hAnsi="Times New Roman" w:cs="Times New Roman"/>
          <w:b/>
          <w:sz w:val="28"/>
          <w:szCs w:val="28"/>
        </w:rPr>
        <w:t xml:space="preserve"> </w:t>
      </w:r>
      <w:r w:rsidRPr="00AA055A">
        <w:rPr>
          <w:rFonts w:ascii="Times New Roman" w:hAnsi="Times New Roman" w:cs="Times New Roman"/>
          <w:b/>
          <w:sz w:val="28"/>
          <w:szCs w:val="28"/>
        </w:rPr>
        <w:t>О</w:t>
      </w:r>
      <w:r>
        <w:rPr>
          <w:rFonts w:ascii="Times New Roman" w:hAnsi="Times New Roman" w:cs="Times New Roman"/>
          <w:b/>
          <w:sz w:val="28"/>
          <w:szCs w:val="28"/>
        </w:rPr>
        <w:t xml:space="preserve"> </w:t>
      </w:r>
      <w:r w:rsidRPr="00AA055A">
        <w:rPr>
          <w:rFonts w:ascii="Times New Roman" w:hAnsi="Times New Roman" w:cs="Times New Roman"/>
          <w:b/>
          <w:sz w:val="28"/>
          <w:szCs w:val="28"/>
        </w:rPr>
        <w:t>Л</w:t>
      </w:r>
      <w:r>
        <w:rPr>
          <w:rFonts w:ascii="Times New Roman" w:hAnsi="Times New Roman" w:cs="Times New Roman"/>
          <w:b/>
          <w:sz w:val="28"/>
          <w:szCs w:val="28"/>
        </w:rPr>
        <w:t xml:space="preserve"> </w:t>
      </w:r>
      <w:r w:rsidRPr="00AA055A">
        <w:rPr>
          <w:rFonts w:ascii="Times New Roman" w:hAnsi="Times New Roman" w:cs="Times New Roman"/>
          <w:b/>
          <w:sz w:val="28"/>
          <w:szCs w:val="28"/>
        </w:rPr>
        <w:t>О</w:t>
      </w:r>
      <w:r>
        <w:rPr>
          <w:rFonts w:ascii="Times New Roman" w:hAnsi="Times New Roman" w:cs="Times New Roman"/>
          <w:b/>
          <w:sz w:val="28"/>
          <w:szCs w:val="28"/>
        </w:rPr>
        <w:t xml:space="preserve"> </w:t>
      </w:r>
      <w:r w:rsidRPr="00AA055A">
        <w:rPr>
          <w:rFonts w:ascii="Times New Roman" w:hAnsi="Times New Roman" w:cs="Times New Roman"/>
          <w:b/>
          <w:sz w:val="28"/>
          <w:szCs w:val="28"/>
        </w:rPr>
        <w:t>Ж</w:t>
      </w:r>
      <w:r>
        <w:rPr>
          <w:rFonts w:ascii="Times New Roman" w:hAnsi="Times New Roman" w:cs="Times New Roman"/>
          <w:b/>
          <w:sz w:val="28"/>
          <w:szCs w:val="28"/>
        </w:rPr>
        <w:t xml:space="preserve"> </w:t>
      </w:r>
      <w:r w:rsidRPr="00AA055A">
        <w:rPr>
          <w:rFonts w:ascii="Times New Roman" w:hAnsi="Times New Roman" w:cs="Times New Roman"/>
          <w:b/>
          <w:sz w:val="28"/>
          <w:szCs w:val="28"/>
        </w:rPr>
        <w:t>Е</w:t>
      </w:r>
      <w:r>
        <w:rPr>
          <w:rFonts w:ascii="Times New Roman" w:hAnsi="Times New Roman" w:cs="Times New Roman"/>
          <w:b/>
          <w:sz w:val="28"/>
          <w:szCs w:val="28"/>
        </w:rPr>
        <w:t xml:space="preserve"> </w:t>
      </w:r>
      <w:r w:rsidRPr="00AA055A">
        <w:rPr>
          <w:rFonts w:ascii="Times New Roman" w:hAnsi="Times New Roman" w:cs="Times New Roman"/>
          <w:b/>
          <w:sz w:val="28"/>
          <w:szCs w:val="28"/>
        </w:rPr>
        <w:t>Н</w:t>
      </w:r>
      <w:r>
        <w:rPr>
          <w:rFonts w:ascii="Times New Roman" w:hAnsi="Times New Roman" w:cs="Times New Roman"/>
          <w:b/>
          <w:sz w:val="28"/>
          <w:szCs w:val="28"/>
        </w:rPr>
        <w:t xml:space="preserve"> </w:t>
      </w:r>
      <w:r w:rsidRPr="00AA055A">
        <w:rPr>
          <w:rFonts w:ascii="Times New Roman" w:hAnsi="Times New Roman" w:cs="Times New Roman"/>
          <w:b/>
          <w:sz w:val="28"/>
          <w:szCs w:val="28"/>
        </w:rPr>
        <w:t>И</w:t>
      </w:r>
      <w:r>
        <w:rPr>
          <w:rFonts w:ascii="Times New Roman" w:hAnsi="Times New Roman" w:cs="Times New Roman"/>
          <w:b/>
          <w:sz w:val="28"/>
          <w:szCs w:val="28"/>
        </w:rPr>
        <w:t xml:space="preserve"> Е</w:t>
      </w:r>
    </w:p>
    <w:p w:rsidR="00AA055A" w:rsidRPr="0052666A" w:rsidRDefault="00AA055A" w:rsidP="00DE08B3">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rPr>
        <w:t xml:space="preserve">о Министерстве жилищно-коммунального </w:t>
      </w:r>
    </w:p>
    <w:p w:rsidR="00DE08B3" w:rsidRPr="0052666A" w:rsidRDefault="00AA055A" w:rsidP="00DE08B3">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rPr>
        <w:t>хозяйства Республики Тыва</w:t>
      </w:r>
    </w:p>
    <w:p w:rsidR="00DE08B3" w:rsidRPr="0052666A" w:rsidRDefault="00DE08B3" w:rsidP="00DE08B3">
      <w:pPr>
        <w:autoSpaceDE w:val="0"/>
        <w:autoSpaceDN w:val="0"/>
        <w:adjustRightInd w:val="0"/>
        <w:spacing w:line="240" w:lineRule="auto"/>
        <w:ind w:firstLine="0"/>
        <w:rPr>
          <w:rFonts w:ascii="Times New Roman" w:hAnsi="Times New Roman" w:cs="Times New Roman"/>
          <w:sz w:val="28"/>
          <w:szCs w:val="28"/>
        </w:rPr>
      </w:pPr>
    </w:p>
    <w:p w:rsidR="008729E3" w:rsidRPr="0052666A" w:rsidRDefault="008729E3" w:rsidP="008729E3">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lang w:val="en-US"/>
        </w:rPr>
        <w:t>I</w:t>
      </w:r>
      <w:r w:rsidRPr="0052666A">
        <w:rPr>
          <w:rFonts w:ascii="Times New Roman" w:hAnsi="Times New Roman" w:cs="Times New Roman"/>
          <w:sz w:val="28"/>
          <w:szCs w:val="28"/>
        </w:rPr>
        <w:t>. Общие положения</w:t>
      </w:r>
    </w:p>
    <w:p w:rsidR="008729E3" w:rsidRPr="0052666A" w:rsidRDefault="008729E3" w:rsidP="00DE08B3">
      <w:pPr>
        <w:autoSpaceDE w:val="0"/>
        <w:autoSpaceDN w:val="0"/>
        <w:adjustRightInd w:val="0"/>
        <w:spacing w:line="240" w:lineRule="auto"/>
        <w:ind w:firstLine="0"/>
        <w:rPr>
          <w:rFonts w:ascii="Times New Roman" w:hAnsi="Times New Roman" w:cs="Times New Roman"/>
          <w:sz w:val="28"/>
          <w:szCs w:val="28"/>
        </w:rPr>
      </w:pPr>
    </w:p>
    <w:p w:rsidR="00DE08B3" w:rsidRDefault="00DE08B3" w:rsidP="00DE08B3">
      <w:pPr>
        <w:autoSpaceDE w:val="0"/>
        <w:autoSpaceDN w:val="0"/>
        <w:adjustRightInd w:val="0"/>
        <w:spacing w:line="240" w:lineRule="auto"/>
        <w:rPr>
          <w:rFonts w:ascii="Times New Roman" w:hAnsi="Times New Roman" w:cs="Times New Roman"/>
          <w:sz w:val="28"/>
          <w:szCs w:val="28"/>
        </w:rPr>
      </w:pPr>
      <w:r w:rsidRPr="00DE08B3">
        <w:rPr>
          <w:rFonts w:ascii="Times New Roman" w:hAnsi="Times New Roman" w:cs="Times New Roman"/>
          <w:sz w:val="28"/>
          <w:szCs w:val="28"/>
        </w:rPr>
        <w:t xml:space="preserve">1. </w:t>
      </w:r>
      <w:r w:rsidR="00AA055A" w:rsidRPr="00AA055A">
        <w:rPr>
          <w:rFonts w:ascii="Times New Roman" w:hAnsi="Times New Roman" w:cs="Times New Roman"/>
          <w:sz w:val="28"/>
          <w:szCs w:val="28"/>
        </w:rPr>
        <w:t xml:space="preserve">Министерство жилищно-коммунального хозяйства Республики Тыва (далее </w:t>
      </w:r>
      <w:r w:rsidR="0052666A">
        <w:rPr>
          <w:rFonts w:ascii="Times New Roman" w:hAnsi="Times New Roman" w:cs="Times New Roman"/>
          <w:sz w:val="28"/>
          <w:szCs w:val="28"/>
        </w:rPr>
        <w:t>–</w:t>
      </w:r>
      <w:r w:rsidR="00AA055A" w:rsidRPr="00AA055A">
        <w:rPr>
          <w:rFonts w:ascii="Times New Roman" w:hAnsi="Times New Roman" w:cs="Times New Roman"/>
          <w:sz w:val="28"/>
          <w:szCs w:val="28"/>
        </w:rPr>
        <w:t xml:space="preserve"> Министерство) является органом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 в том числе отдельные полномочия по теплоснабжению.</w:t>
      </w:r>
    </w:p>
    <w:p w:rsidR="00AA055A" w:rsidRPr="00DE08B3" w:rsidRDefault="00AA055A" w:rsidP="00DE08B3">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Министерства </w:t>
      </w:r>
      <w:r w:rsidR="0052666A">
        <w:rPr>
          <w:rFonts w:ascii="Times New Roman" w:hAnsi="Times New Roman" w:cs="Times New Roman"/>
          <w:sz w:val="28"/>
          <w:szCs w:val="28"/>
        </w:rPr>
        <w:t>–</w:t>
      </w:r>
      <w:r>
        <w:rPr>
          <w:rFonts w:ascii="Times New Roman" w:hAnsi="Times New Roman" w:cs="Times New Roman"/>
          <w:sz w:val="28"/>
          <w:szCs w:val="28"/>
        </w:rPr>
        <w:t xml:space="preserve"> Министерство ЖКХ Р</w:t>
      </w:r>
      <w:r w:rsidR="0052666A">
        <w:rPr>
          <w:rFonts w:ascii="Times New Roman" w:hAnsi="Times New Roman" w:cs="Times New Roman"/>
          <w:sz w:val="28"/>
          <w:szCs w:val="28"/>
        </w:rPr>
        <w:t>еспублики Тыва</w:t>
      </w:r>
      <w:r w:rsidR="00507806">
        <w:rPr>
          <w:rFonts w:ascii="Times New Roman" w:hAnsi="Times New Roman" w:cs="Times New Roman"/>
          <w:sz w:val="28"/>
          <w:szCs w:val="28"/>
        </w:rPr>
        <w:t>.</w:t>
      </w:r>
    </w:p>
    <w:p w:rsidR="00AA055A" w:rsidRPr="00AA055A" w:rsidRDefault="00DE08B3" w:rsidP="00AA055A">
      <w:pPr>
        <w:autoSpaceDE w:val="0"/>
        <w:autoSpaceDN w:val="0"/>
        <w:adjustRightInd w:val="0"/>
        <w:spacing w:line="240" w:lineRule="auto"/>
        <w:rPr>
          <w:rFonts w:ascii="Times New Roman" w:hAnsi="Times New Roman" w:cs="Times New Roman"/>
          <w:sz w:val="28"/>
          <w:szCs w:val="28"/>
        </w:rPr>
      </w:pPr>
      <w:r w:rsidRPr="00DE08B3">
        <w:rPr>
          <w:rFonts w:ascii="Times New Roman" w:hAnsi="Times New Roman" w:cs="Times New Roman"/>
          <w:sz w:val="28"/>
          <w:szCs w:val="28"/>
        </w:rPr>
        <w:t xml:space="preserve">2. </w:t>
      </w:r>
      <w:r w:rsidR="00AA055A" w:rsidRPr="00AA055A">
        <w:rPr>
          <w:rFonts w:ascii="Times New Roman" w:hAnsi="Times New Roman" w:cs="Times New Roman"/>
          <w:sz w:val="28"/>
          <w:szCs w:val="28"/>
        </w:rPr>
        <w:t>Общее руководство деятельностью Министерства осуществляет Правительство Республики Тыва.</w:t>
      </w:r>
    </w:p>
    <w:p w:rsidR="00AA055A" w:rsidRPr="00AA055A" w:rsidRDefault="00AA055A" w:rsidP="00AA055A">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3. 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иными органами и организациями.</w:t>
      </w:r>
    </w:p>
    <w:p w:rsidR="00AA055A" w:rsidRPr="00AA055A" w:rsidRDefault="00AA055A" w:rsidP="00AA055A">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4. Министерство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Конституцией Республики Тыва, конституционными законами Республики Тыва, законами Республики Тыва, актами Главы Республики Тыва и Правительства Республики Тыва, а также настоящи</w:t>
      </w:r>
      <w:r w:rsidR="00CD1FA9">
        <w:rPr>
          <w:rFonts w:ascii="Times New Roman" w:hAnsi="Times New Roman" w:cs="Times New Roman"/>
          <w:sz w:val="28"/>
          <w:szCs w:val="28"/>
        </w:rPr>
        <w:t xml:space="preserve">м Положением и иными нормативными </w:t>
      </w:r>
      <w:r w:rsidRPr="00AA055A">
        <w:rPr>
          <w:rFonts w:ascii="Times New Roman" w:hAnsi="Times New Roman" w:cs="Times New Roman"/>
          <w:sz w:val="28"/>
          <w:szCs w:val="28"/>
        </w:rPr>
        <w:t>правовыми актами.</w:t>
      </w:r>
    </w:p>
    <w:p w:rsidR="00AA055A" w:rsidRPr="00AA055A" w:rsidRDefault="00AA055A" w:rsidP="00AA055A">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5. Министерство осуществляет руководство деятельностью государственных организаций Республики Тыва, созданных в установленном законодательством Российской Федерации и законодательством Республики Тыва порядке для реализации задач в установленной сфере деятельности.</w:t>
      </w:r>
    </w:p>
    <w:p w:rsidR="00F61CBA" w:rsidRDefault="00AA055A" w:rsidP="00AA055A">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 xml:space="preserve">Министерство </w:t>
      </w:r>
      <w:r w:rsidR="001C3114">
        <w:rPr>
          <w:rFonts w:ascii="Times New Roman" w:hAnsi="Times New Roman" w:cs="Times New Roman"/>
          <w:sz w:val="28"/>
          <w:szCs w:val="28"/>
        </w:rPr>
        <w:t>имеет</w:t>
      </w:r>
      <w:r w:rsidRPr="00AA055A">
        <w:rPr>
          <w:rFonts w:ascii="Times New Roman" w:hAnsi="Times New Roman" w:cs="Times New Roman"/>
          <w:sz w:val="28"/>
          <w:szCs w:val="28"/>
        </w:rPr>
        <w:t xml:space="preserve"> права собственника в отношении имущества, необходимого для обеспечения исполнения функций Министерства, в том числе имущества, переданного подведомственным ему государственным учреждениям, в порядке и пределах, определенных Законом Республики Тыва от 10 января 2017 г. </w:t>
      </w:r>
      <w:r w:rsidR="008729E3">
        <w:rPr>
          <w:rFonts w:ascii="Times New Roman" w:hAnsi="Times New Roman" w:cs="Times New Roman"/>
          <w:sz w:val="28"/>
          <w:szCs w:val="28"/>
        </w:rPr>
        <w:t>№</w:t>
      </w:r>
      <w:r w:rsidRPr="00AA055A">
        <w:rPr>
          <w:rFonts w:ascii="Times New Roman" w:hAnsi="Times New Roman" w:cs="Times New Roman"/>
          <w:sz w:val="28"/>
          <w:szCs w:val="28"/>
        </w:rPr>
        <w:t xml:space="preserve"> 249-ЗРТ </w:t>
      </w:r>
      <w:r w:rsidR="00997681">
        <w:rPr>
          <w:rFonts w:ascii="Times New Roman" w:hAnsi="Times New Roman" w:cs="Times New Roman"/>
          <w:sz w:val="28"/>
          <w:szCs w:val="28"/>
        </w:rPr>
        <w:t>«</w:t>
      </w:r>
      <w:r w:rsidRPr="00AA055A">
        <w:rPr>
          <w:rFonts w:ascii="Times New Roman" w:hAnsi="Times New Roman" w:cs="Times New Roman"/>
          <w:sz w:val="28"/>
          <w:szCs w:val="28"/>
        </w:rPr>
        <w:t>О порядке управления и распоряжения государственной</w:t>
      </w:r>
      <w:r w:rsidR="008729E3">
        <w:rPr>
          <w:rFonts w:ascii="Times New Roman" w:hAnsi="Times New Roman" w:cs="Times New Roman"/>
          <w:sz w:val="28"/>
          <w:szCs w:val="28"/>
        </w:rPr>
        <w:t xml:space="preserve"> собственностью Республики Тыва</w:t>
      </w:r>
      <w:r w:rsidR="00997681">
        <w:rPr>
          <w:rFonts w:ascii="Times New Roman" w:hAnsi="Times New Roman" w:cs="Times New Roman"/>
          <w:sz w:val="28"/>
          <w:szCs w:val="28"/>
        </w:rPr>
        <w:t>»</w:t>
      </w:r>
      <w:r w:rsidRPr="00AA055A">
        <w:rPr>
          <w:rFonts w:ascii="Times New Roman" w:hAnsi="Times New Roman" w:cs="Times New Roman"/>
          <w:sz w:val="28"/>
          <w:szCs w:val="28"/>
        </w:rPr>
        <w:t>.</w:t>
      </w:r>
    </w:p>
    <w:p w:rsidR="001C3114" w:rsidRPr="001C3114" w:rsidRDefault="001C3114" w:rsidP="001C311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Pr="001C3114">
        <w:rPr>
          <w:rFonts w:ascii="Times New Roman" w:hAnsi="Times New Roman" w:cs="Times New Roman"/>
          <w:sz w:val="28"/>
          <w:szCs w:val="28"/>
        </w:rPr>
        <w:t>.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1C3114" w:rsidRPr="001C3114" w:rsidRDefault="001C3114" w:rsidP="001C311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1C3114">
        <w:rPr>
          <w:rFonts w:ascii="Times New Roman" w:hAnsi="Times New Roman" w:cs="Times New Roman"/>
          <w:sz w:val="28"/>
          <w:szCs w:val="28"/>
        </w:rPr>
        <w:t>. Министерство является юридическим лицом, имеет печать с изображением Государственного герба Республики Тыва и со своим наименованием, иные печати, штампы, бланки установленного образца и счета, открываемые в соответствии с законодательством Российской Федерации.</w:t>
      </w:r>
    </w:p>
    <w:p w:rsidR="001C3114" w:rsidRDefault="001C3114" w:rsidP="001C311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w:t>
      </w:r>
      <w:r w:rsidRPr="001C3114">
        <w:rPr>
          <w:rFonts w:ascii="Times New Roman" w:hAnsi="Times New Roman" w:cs="Times New Roman"/>
          <w:sz w:val="28"/>
          <w:szCs w:val="28"/>
        </w:rPr>
        <w:t xml:space="preserve">. Местонахождение Министерства </w:t>
      </w:r>
      <w:r w:rsidR="0052666A">
        <w:rPr>
          <w:rFonts w:ascii="Times New Roman" w:hAnsi="Times New Roman" w:cs="Times New Roman"/>
          <w:sz w:val="28"/>
          <w:szCs w:val="28"/>
        </w:rPr>
        <w:t>–</w:t>
      </w:r>
      <w:r w:rsidRPr="001C3114">
        <w:rPr>
          <w:rFonts w:ascii="Times New Roman" w:hAnsi="Times New Roman" w:cs="Times New Roman"/>
          <w:sz w:val="28"/>
          <w:szCs w:val="28"/>
        </w:rPr>
        <w:t xml:space="preserve"> г. Кызыл.</w:t>
      </w:r>
    </w:p>
    <w:p w:rsidR="008729E3" w:rsidRPr="0052666A" w:rsidRDefault="008729E3" w:rsidP="0052666A">
      <w:pPr>
        <w:autoSpaceDE w:val="0"/>
        <w:autoSpaceDN w:val="0"/>
        <w:adjustRightInd w:val="0"/>
        <w:spacing w:line="240" w:lineRule="auto"/>
        <w:ind w:firstLine="0"/>
        <w:rPr>
          <w:rFonts w:ascii="Times New Roman" w:hAnsi="Times New Roman" w:cs="Times New Roman"/>
          <w:sz w:val="28"/>
          <w:szCs w:val="28"/>
        </w:rPr>
      </w:pPr>
    </w:p>
    <w:p w:rsidR="00AC3447" w:rsidRPr="0052666A" w:rsidRDefault="008729E3" w:rsidP="0052666A">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lang w:val="en-US"/>
        </w:rPr>
        <w:t>II</w:t>
      </w:r>
      <w:r w:rsidRPr="0052666A">
        <w:rPr>
          <w:rFonts w:ascii="Times New Roman" w:hAnsi="Times New Roman" w:cs="Times New Roman"/>
          <w:sz w:val="28"/>
          <w:szCs w:val="28"/>
        </w:rPr>
        <w:t>. Основные цель и задачи Министерства</w:t>
      </w:r>
    </w:p>
    <w:p w:rsidR="008729E3" w:rsidRPr="0052666A" w:rsidRDefault="008729E3" w:rsidP="0052666A">
      <w:pPr>
        <w:autoSpaceDE w:val="0"/>
        <w:autoSpaceDN w:val="0"/>
        <w:adjustRightInd w:val="0"/>
        <w:spacing w:line="240" w:lineRule="auto"/>
        <w:ind w:firstLine="0"/>
        <w:rPr>
          <w:rFonts w:ascii="Times New Roman" w:hAnsi="Times New Roman" w:cs="Times New Roman"/>
          <w:sz w:val="28"/>
          <w:szCs w:val="28"/>
        </w:rPr>
      </w:pPr>
    </w:p>
    <w:p w:rsidR="008729E3" w:rsidRPr="008729E3" w:rsidRDefault="001C3114"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w:t>
      </w:r>
      <w:r w:rsidR="008729E3" w:rsidRPr="008729E3">
        <w:rPr>
          <w:rFonts w:ascii="Times New Roman" w:hAnsi="Times New Roman" w:cs="Times New Roman"/>
          <w:sz w:val="28"/>
          <w:szCs w:val="28"/>
        </w:rPr>
        <w:t xml:space="preserve">. Основной целью </w:t>
      </w:r>
      <w:r w:rsidR="008729E3">
        <w:rPr>
          <w:rFonts w:ascii="Times New Roman" w:hAnsi="Times New Roman" w:cs="Times New Roman"/>
          <w:sz w:val="28"/>
          <w:szCs w:val="28"/>
        </w:rPr>
        <w:t>Министерства</w:t>
      </w:r>
      <w:r w:rsidR="008729E3" w:rsidRPr="008729E3">
        <w:rPr>
          <w:rFonts w:ascii="Times New Roman" w:hAnsi="Times New Roman" w:cs="Times New Roman"/>
          <w:sz w:val="28"/>
          <w:szCs w:val="28"/>
        </w:rPr>
        <w:t xml:space="preserve"> является создание условий для приведения жилищного фонда и коммунальной инфраструктуры в соответствие со стандартами качества, обесп</w:t>
      </w:r>
      <w:r w:rsidR="008729E3">
        <w:rPr>
          <w:rFonts w:ascii="Times New Roman" w:hAnsi="Times New Roman" w:cs="Times New Roman"/>
          <w:sz w:val="28"/>
          <w:szCs w:val="28"/>
        </w:rPr>
        <w:t>ечивающи</w:t>
      </w:r>
      <w:r w:rsidR="008729E3" w:rsidRPr="008729E3">
        <w:rPr>
          <w:rFonts w:ascii="Times New Roman" w:hAnsi="Times New Roman" w:cs="Times New Roman"/>
          <w:sz w:val="28"/>
          <w:szCs w:val="28"/>
        </w:rPr>
        <w:t>ми комфортные условия проживания.</w:t>
      </w:r>
    </w:p>
    <w:p w:rsidR="008729E3" w:rsidRPr="008729E3" w:rsidRDefault="001C3114"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8729E3" w:rsidRPr="008729E3">
        <w:rPr>
          <w:rFonts w:ascii="Times New Roman" w:hAnsi="Times New Roman" w:cs="Times New Roman"/>
          <w:sz w:val="28"/>
          <w:szCs w:val="28"/>
        </w:rPr>
        <w:t xml:space="preserve">. </w:t>
      </w:r>
      <w:r w:rsidR="008729E3">
        <w:rPr>
          <w:rFonts w:ascii="Times New Roman" w:hAnsi="Times New Roman" w:cs="Times New Roman"/>
          <w:sz w:val="28"/>
          <w:szCs w:val="28"/>
        </w:rPr>
        <w:t>Министерство</w:t>
      </w:r>
      <w:r w:rsidR="008729E3" w:rsidRPr="008729E3">
        <w:rPr>
          <w:rFonts w:ascii="Times New Roman" w:hAnsi="Times New Roman" w:cs="Times New Roman"/>
          <w:sz w:val="28"/>
          <w:szCs w:val="28"/>
        </w:rPr>
        <w:t xml:space="preserve"> в установленной сфере деятельности осуществляет следующие задачи:</w:t>
      </w:r>
    </w:p>
    <w:p w:rsidR="008729E3"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29E3" w:rsidRPr="008729E3">
        <w:rPr>
          <w:rFonts w:ascii="Times New Roman" w:hAnsi="Times New Roman" w:cs="Times New Roman"/>
          <w:sz w:val="28"/>
          <w:szCs w:val="28"/>
        </w:rPr>
        <w:t>обеспечение реализации государственной политики в области жилищно-коммунального хозяйства</w:t>
      </w:r>
      <w:r w:rsidR="008729E3">
        <w:rPr>
          <w:rFonts w:ascii="Times New Roman" w:hAnsi="Times New Roman" w:cs="Times New Roman"/>
          <w:sz w:val="28"/>
          <w:szCs w:val="28"/>
        </w:rPr>
        <w:t>,</w:t>
      </w:r>
      <w:r w:rsidR="008729E3" w:rsidRPr="008729E3">
        <w:rPr>
          <w:rFonts w:ascii="Times New Roman" w:hAnsi="Times New Roman" w:cs="Times New Roman"/>
          <w:sz w:val="28"/>
          <w:szCs w:val="28"/>
        </w:rPr>
        <w:t xml:space="preserve"> государственной политики в сфере </w:t>
      </w:r>
      <w:r w:rsidR="008729E3">
        <w:rPr>
          <w:rFonts w:ascii="Times New Roman" w:hAnsi="Times New Roman" w:cs="Times New Roman"/>
          <w:sz w:val="28"/>
          <w:szCs w:val="28"/>
        </w:rPr>
        <w:t>капитального ремонта</w:t>
      </w:r>
      <w:r w:rsidR="008729E3" w:rsidRPr="008729E3">
        <w:rPr>
          <w:rFonts w:ascii="Times New Roman" w:hAnsi="Times New Roman" w:cs="Times New Roman"/>
          <w:sz w:val="28"/>
          <w:szCs w:val="28"/>
        </w:rPr>
        <w:t>;</w:t>
      </w:r>
    </w:p>
    <w:p w:rsidR="00510CA9"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510CA9">
        <w:rPr>
          <w:rFonts w:ascii="Times New Roman" w:hAnsi="Times New Roman" w:cs="Times New Roman"/>
          <w:sz w:val="28"/>
          <w:szCs w:val="28"/>
        </w:rPr>
        <w:t xml:space="preserve"> о</w:t>
      </w:r>
      <w:r w:rsidR="00510CA9" w:rsidRPr="00510CA9">
        <w:rPr>
          <w:rFonts w:ascii="Times New Roman" w:hAnsi="Times New Roman" w:cs="Times New Roman"/>
          <w:sz w:val="28"/>
          <w:szCs w:val="28"/>
        </w:rPr>
        <w:t>рганизация и осуществление мероприятий, направленных на обеспечение проведения капитального ремонта общего имущества в многоквартирных домах с повышением их энергетической эффективности; улучшение качества управления и содержания общего имущества в многоквартирных домах на основе поддержки объединений собственников жилья; обеспечение в приоритетном порядке реализации мер по содействию в пределах своей компетенции развитию конкуренции на рынке услуг жилищно-коммунального хозяйства; повышение надежности и эффективности производства и поставки коммунальных ресурсов на базе модернизации систем коммунальной инфраструктуры, в том числе с применением механизмов государст</w:t>
      </w:r>
      <w:r w:rsidR="00CD1FA9">
        <w:rPr>
          <w:rFonts w:ascii="Times New Roman" w:hAnsi="Times New Roman" w:cs="Times New Roman"/>
          <w:sz w:val="28"/>
          <w:szCs w:val="28"/>
        </w:rPr>
        <w:t>венно-частного партнерства;</w:t>
      </w:r>
    </w:p>
    <w:p w:rsidR="00510CA9"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510CA9">
        <w:rPr>
          <w:rFonts w:ascii="Times New Roman" w:hAnsi="Times New Roman" w:cs="Times New Roman"/>
          <w:sz w:val="28"/>
          <w:szCs w:val="28"/>
        </w:rPr>
        <w:t xml:space="preserve"> к</w:t>
      </w:r>
      <w:r w:rsidR="00510CA9" w:rsidRPr="00510CA9">
        <w:rPr>
          <w:rFonts w:ascii="Times New Roman" w:hAnsi="Times New Roman" w:cs="Times New Roman"/>
          <w:sz w:val="28"/>
          <w:szCs w:val="28"/>
        </w:rPr>
        <w:t>оординация деятельности коммунальных предприятий, проведение единой технической политики, направленной на повышение качества услуг, снижение их себестоимости, внедрение энергосберегающих технологий, приборного учета ресур</w:t>
      </w:r>
      <w:r w:rsidR="00CD1FA9">
        <w:rPr>
          <w:rFonts w:ascii="Times New Roman" w:hAnsi="Times New Roman" w:cs="Times New Roman"/>
          <w:sz w:val="28"/>
          <w:szCs w:val="28"/>
        </w:rPr>
        <w:t>сов;</w:t>
      </w:r>
    </w:p>
    <w:p w:rsidR="00510CA9"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510CA9">
        <w:rPr>
          <w:rFonts w:ascii="Times New Roman" w:hAnsi="Times New Roman" w:cs="Times New Roman"/>
          <w:sz w:val="28"/>
          <w:szCs w:val="28"/>
        </w:rPr>
        <w:t xml:space="preserve"> м</w:t>
      </w:r>
      <w:r w:rsidR="00510CA9" w:rsidRPr="00510CA9">
        <w:rPr>
          <w:rFonts w:ascii="Times New Roman" w:hAnsi="Times New Roman" w:cs="Times New Roman"/>
          <w:sz w:val="28"/>
          <w:szCs w:val="28"/>
        </w:rPr>
        <w:t>етодическое обеспечение деятельности организаций жилищно-коммунального хозяйства независимо от форм собственности по вопросам, относящ</w:t>
      </w:r>
      <w:r w:rsidR="00CD1FA9">
        <w:rPr>
          <w:rFonts w:ascii="Times New Roman" w:hAnsi="Times New Roman" w:cs="Times New Roman"/>
          <w:sz w:val="28"/>
          <w:szCs w:val="28"/>
        </w:rPr>
        <w:t>имся к компетенции Министерства;</w:t>
      </w:r>
    </w:p>
    <w:p w:rsidR="00510CA9"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510CA9" w:rsidRPr="00510CA9">
        <w:rPr>
          <w:rFonts w:ascii="Times New Roman" w:hAnsi="Times New Roman" w:cs="Times New Roman"/>
          <w:sz w:val="28"/>
          <w:szCs w:val="28"/>
        </w:rPr>
        <w:t xml:space="preserve"> </w:t>
      </w:r>
      <w:r w:rsidR="00510CA9">
        <w:rPr>
          <w:rFonts w:ascii="Times New Roman" w:hAnsi="Times New Roman" w:cs="Times New Roman"/>
          <w:sz w:val="28"/>
          <w:szCs w:val="28"/>
        </w:rPr>
        <w:t>р</w:t>
      </w:r>
      <w:r w:rsidR="00510CA9" w:rsidRPr="00510CA9">
        <w:rPr>
          <w:rFonts w:ascii="Times New Roman" w:hAnsi="Times New Roman" w:cs="Times New Roman"/>
          <w:sz w:val="28"/>
          <w:szCs w:val="28"/>
        </w:rPr>
        <w:t xml:space="preserve">егулирование инвестиционных процессов, проведение инвестиционной политики в области </w:t>
      </w:r>
      <w:r w:rsidR="00CD1FA9">
        <w:rPr>
          <w:rFonts w:ascii="Times New Roman" w:hAnsi="Times New Roman" w:cs="Times New Roman"/>
          <w:sz w:val="28"/>
          <w:szCs w:val="28"/>
        </w:rPr>
        <w:t>жилищно-коммунального хозяйства;</w:t>
      </w:r>
    </w:p>
    <w:p w:rsidR="008729E3" w:rsidRPr="008729E3"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8729E3" w:rsidRPr="008729E3">
        <w:rPr>
          <w:rFonts w:ascii="Times New Roman" w:hAnsi="Times New Roman" w:cs="Times New Roman"/>
          <w:sz w:val="28"/>
          <w:szCs w:val="28"/>
        </w:rPr>
        <w:t xml:space="preserve"> осуществление государственной поддержки предприятий жилищно-коммунальной сферы, развития конкуренции в названной сфере, эффективного функционирования объектов коммунального хозяйства с целью повышения качества работы систем жизнеобеспечения и сферы коммунального обслуживания населения;</w:t>
      </w:r>
    </w:p>
    <w:p w:rsidR="008729E3" w:rsidRPr="008729E3" w:rsidRDefault="00B30072"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8729E3" w:rsidRPr="008729E3">
        <w:rPr>
          <w:rFonts w:ascii="Times New Roman" w:hAnsi="Times New Roman" w:cs="Times New Roman"/>
          <w:sz w:val="28"/>
          <w:szCs w:val="28"/>
        </w:rPr>
        <w:t xml:space="preserve"> создание условий для обновления материальной базы отрасли основных фондов и развития инженерной инфраструктуры, позволяющей предоставить жилищно-коммунальные услуги в необходимом количестве и надлежащего качества;</w:t>
      </w:r>
    </w:p>
    <w:p w:rsidR="008729E3" w:rsidRDefault="00794F68"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8729E3" w:rsidRPr="008729E3">
        <w:rPr>
          <w:rFonts w:ascii="Times New Roman" w:hAnsi="Times New Roman" w:cs="Times New Roman"/>
          <w:sz w:val="28"/>
          <w:szCs w:val="28"/>
        </w:rPr>
        <w:t xml:space="preserve"> разработка и принятие в пределах своей компетенции нормативных правовых актов с целью реализации положений законодательства Российской Федерации на территории Республики Тыва в установленной сфере деятельности.</w:t>
      </w:r>
    </w:p>
    <w:p w:rsidR="00B93548" w:rsidRPr="0052666A" w:rsidRDefault="00B93548" w:rsidP="0052666A">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lang w:val="en-US"/>
        </w:rPr>
        <w:t>III</w:t>
      </w:r>
      <w:r w:rsidRPr="0052666A">
        <w:rPr>
          <w:rFonts w:ascii="Times New Roman" w:hAnsi="Times New Roman" w:cs="Times New Roman"/>
          <w:sz w:val="28"/>
          <w:szCs w:val="28"/>
        </w:rPr>
        <w:t>. Полномочия</w:t>
      </w:r>
    </w:p>
    <w:p w:rsidR="00B93548" w:rsidRPr="0052666A" w:rsidRDefault="00B93548" w:rsidP="0052666A">
      <w:pPr>
        <w:autoSpaceDE w:val="0"/>
        <w:autoSpaceDN w:val="0"/>
        <w:adjustRightInd w:val="0"/>
        <w:spacing w:line="240" w:lineRule="auto"/>
        <w:ind w:firstLine="0"/>
        <w:rPr>
          <w:rFonts w:ascii="Times New Roman" w:hAnsi="Times New Roman" w:cs="Times New Roman"/>
          <w:sz w:val="28"/>
          <w:szCs w:val="28"/>
        </w:rPr>
      </w:pPr>
    </w:p>
    <w:p w:rsidR="00B93548" w:rsidRDefault="00794F68" w:rsidP="008729E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11</w:t>
      </w:r>
      <w:r w:rsidR="00B93548" w:rsidRPr="00B93548">
        <w:rPr>
          <w:rFonts w:ascii="Times New Roman" w:hAnsi="Times New Roman" w:cs="Times New Roman"/>
          <w:sz w:val="28"/>
          <w:szCs w:val="28"/>
        </w:rPr>
        <w:t>. Министерство осуществляет следующие полномочия:</w:t>
      </w:r>
    </w:p>
    <w:p w:rsidR="00B93548" w:rsidRDefault="00B93548" w:rsidP="008729E3">
      <w:pPr>
        <w:autoSpaceDE w:val="0"/>
        <w:autoSpaceDN w:val="0"/>
        <w:adjustRightInd w:val="0"/>
        <w:spacing w:line="240" w:lineRule="auto"/>
        <w:rPr>
          <w:rFonts w:ascii="Times New Roman" w:hAnsi="Times New Roman" w:cs="Times New Roman"/>
          <w:sz w:val="28"/>
          <w:szCs w:val="28"/>
        </w:rPr>
      </w:pPr>
      <w:r w:rsidRPr="00B93548">
        <w:rPr>
          <w:rFonts w:ascii="Times New Roman" w:hAnsi="Times New Roman" w:cs="Times New Roman"/>
          <w:sz w:val="28"/>
          <w:szCs w:val="28"/>
        </w:rPr>
        <w:t>1) вносит Главе Республики Тыва и в Правительство Республики Тыва проекты конституционных законов, законов, актов Главы Республики Тыва и Правительства Республики Тыва, другие документы, по которым требуется решение Главы Республики Тыва или Правительства Республики Тыва, по вопросам, относящимся к компетенции Министерства;</w:t>
      </w:r>
    </w:p>
    <w:p w:rsidR="00B93548" w:rsidRDefault="00B93548" w:rsidP="008729E3">
      <w:pPr>
        <w:autoSpaceDE w:val="0"/>
        <w:autoSpaceDN w:val="0"/>
        <w:adjustRightInd w:val="0"/>
        <w:spacing w:line="240" w:lineRule="auto"/>
        <w:rPr>
          <w:rFonts w:ascii="Times New Roman" w:hAnsi="Times New Roman" w:cs="Times New Roman"/>
          <w:sz w:val="28"/>
          <w:szCs w:val="28"/>
        </w:rPr>
      </w:pPr>
      <w:r w:rsidRPr="00B93548">
        <w:rPr>
          <w:rFonts w:ascii="Times New Roman" w:hAnsi="Times New Roman" w:cs="Times New Roman"/>
          <w:sz w:val="28"/>
          <w:szCs w:val="28"/>
        </w:rPr>
        <w:t>2) обеспечивает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Конституции Республики Тыва, конституционных законов Республики Тыва, законов Республики Тыва, актов Главы Республики Тыва и Правительства Республики Тыва по вопросам, относящимся к установленной сфере деятельности;</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93548">
        <w:rPr>
          <w:rFonts w:ascii="Times New Roman" w:hAnsi="Times New Roman" w:cs="Times New Roman"/>
          <w:sz w:val="28"/>
          <w:szCs w:val="28"/>
        </w:rPr>
        <w:t>самостоятельно принимает нормативные правовые акты по вопросам, относящимся к установленной сфере деятельности;</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93548">
        <w:rPr>
          <w:rFonts w:ascii="Times New Roman" w:hAnsi="Times New Roman" w:cs="Times New Roman"/>
          <w:sz w:val="28"/>
          <w:szCs w:val="28"/>
        </w:rPr>
        <w:t>осуществляет функции главного распорядителя средств республиканского бюджета Республики Тыва, предусмотренных на содержание Министерства и реализацию возложенных на него полномочий;</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B93548">
        <w:rPr>
          <w:rFonts w:ascii="Times New Roman" w:hAnsi="Times New Roman" w:cs="Times New Roman"/>
          <w:sz w:val="28"/>
          <w:szCs w:val="28"/>
        </w:rPr>
        <w:t>участвует в подготовке республиканского бюджета, государственных программ Республики Тыва;</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B93548">
        <w:rPr>
          <w:rFonts w:ascii="Times New Roman" w:hAnsi="Times New Roman" w:cs="Times New Roman"/>
          <w:sz w:val="28"/>
          <w:szCs w:val="28"/>
        </w:rPr>
        <w:t>осуществляет анализ хода освоения денежных средств, выделяемых из федерального и республиканского бюджетов;</w:t>
      </w:r>
    </w:p>
    <w:p w:rsidR="00B93548" w:rsidRDefault="00B93548" w:rsidP="00B93548">
      <w:pPr>
        <w:autoSpaceDE w:val="0"/>
        <w:autoSpaceDN w:val="0"/>
        <w:adjustRightInd w:val="0"/>
        <w:spacing w:line="240" w:lineRule="auto"/>
        <w:rPr>
          <w:rFonts w:ascii="Times New Roman" w:hAnsi="Times New Roman" w:cs="Times New Roman"/>
          <w:sz w:val="28"/>
          <w:szCs w:val="28"/>
        </w:rPr>
      </w:pPr>
      <w:r w:rsidRPr="00B93548">
        <w:rPr>
          <w:rFonts w:ascii="Times New Roman" w:hAnsi="Times New Roman" w:cs="Times New Roman"/>
          <w:sz w:val="28"/>
          <w:szCs w:val="28"/>
        </w:rPr>
        <w:t>7) разрабатывает и реализует государственные и ведомственные целевые программы в установленной сфере деятельности;</w:t>
      </w:r>
    </w:p>
    <w:p w:rsidR="00B93548" w:rsidRDefault="00B93548" w:rsidP="00B93548">
      <w:pPr>
        <w:autoSpaceDE w:val="0"/>
        <w:autoSpaceDN w:val="0"/>
        <w:adjustRightInd w:val="0"/>
        <w:spacing w:line="240" w:lineRule="auto"/>
        <w:rPr>
          <w:rFonts w:ascii="Times New Roman" w:hAnsi="Times New Roman" w:cs="Times New Roman"/>
          <w:sz w:val="28"/>
          <w:szCs w:val="28"/>
        </w:rPr>
      </w:pPr>
      <w:r w:rsidRPr="00B93548">
        <w:rPr>
          <w:rFonts w:ascii="Times New Roman" w:hAnsi="Times New Roman" w:cs="Times New Roman"/>
          <w:sz w:val="28"/>
          <w:szCs w:val="28"/>
        </w:rPr>
        <w:t>8) участвует в разработке и реализации государственной финансовой, инвестиционной и инновационной политики в у</w:t>
      </w:r>
      <w:r>
        <w:rPr>
          <w:rFonts w:ascii="Times New Roman" w:hAnsi="Times New Roman" w:cs="Times New Roman"/>
          <w:sz w:val="28"/>
          <w:szCs w:val="28"/>
        </w:rPr>
        <w:t>становленной сфере деятельности</w:t>
      </w:r>
      <w:r w:rsidRPr="00B93548">
        <w:rPr>
          <w:rFonts w:ascii="Times New Roman" w:hAnsi="Times New Roman" w:cs="Times New Roman"/>
          <w:sz w:val="28"/>
          <w:szCs w:val="28"/>
        </w:rPr>
        <w:t>;</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B93548">
        <w:rPr>
          <w:rFonts w:ascii="Times New Roman" w:hAnsi="Times New Roman" w:cs="Times New Roman"/>
          <w:sz w:val="28"/>
          <w:szCs w:val="28"/>
        </w:rPr>
        <w:t>осуществляет закупки товаров, работ, услуг в установленной сфере деятельности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B93548">
        <w:rPr>
          <w:rFonts w:ascii="Times New Roman" w:hAnsi="Times New Roman" w:cs="Times New Roman"/>
          <w:sz w:val="28"/>
          <w:szCs w:val="28"/>
        </w:rPr>
        <w:t>обобщает практику применения законодательства Российской Федерации, законодательства Республики Тыва и проводит анализ реализации государственной политики в установленной сфере деятельности, разрабатывает на этой основе меры по совершенствованию своей деятельности</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11) </w:t>
      </w:r>
      <w:r w:rsidRPr="00B93548">
        <w:rPr>
          <w:rFonts w:ascii="Times New Roman" w:hAnsi="Times New Roman" w:cs="Times New Roman"/>
          <w:sz w:val="28"/>
          <w:szCs w:val="28"/>
        </w:rPr>
        <w:t xml:space="preserve">осуществляет в установленной сфере деятельности правовой мониторинг в установленной настоящим Положением сфере деятельности, в том числе мониторинг </w:t>
      </w:r>
      <w:proofErr w:type="spellStart"/>
      <w:r w:rsidRPr="00B93548">
        <w:rPr>
          <w:rFonts w:ascii="Times New Roman" w:hAnsi="Times New Roman" w:cs="Times New Roman"/>
          <w:sz w:val="28"/>
          <w:szCs w:val="28"/>
        </w:rPr>
        <w:t>правоприменения</w:t>
      </w:r>
      <w:proofErr w:type="spellEnd"/>
      <w:r w:rsidRPr="00B93548">
        <w:rPr>
          <w:rFonts w:ascii="Times New Roman" w:hAnsi="Times New Roman" w:cs="Times New Roman"/>
          <w:sz w:val="28"/>
          <w:szCs w:val="28"/>
        </w:rPr>
        <w:t>, мониторинг изменений федерального и р</w:t>
      </w:r>
      <w:r>
        <w:rPr>
          <w:rFonts w:ascii="Times New Roman" w:hAnsi="Times New Roman" w:cs="Times New Roman"/>
          <w:sz w:val="28"/>
          <w:szCs w:val="28"/>
        </w:rPr>
        <w:t>еспубликанского законодательств;</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12) </w:t>
      </w:r>
      <w:r w:rsidRPr="00B93548">
        <w:rPr>
          <w:rFonts w:ascii="Times New Roman" w:hAnsi="Times New Roman" w:cs="Times New Roman"/>
          <w:sz w:val="28"/>
          <w:szCs w:val="28"/>
        </w:rPr>
        <w:t>организует, осуществляет и обеспечивает в соответствии с законодательством Российской Федерации защиту сведений, составляющих государственную и иную охраняемую законом тайну;</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13) </w:t>
      </w:r>
      <w:r w:rsidRPr="00B93548">
        <w:rPr>
          <w:rFonts w:ascii="Times New Roman" w:hAnsi="Times New Roman" w:cs="Times New Roman"/>
          <w:sz w:val="28"/>
          <w:szCs w:val="28"/>
        </w:rPr>
        <w:t>организует прием граждан,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B93548">
        <w:rPr>
          <w:rFonts w:ascii="Times New Roman" w:hAnsi="Times New Roman" w:cs="Times New Roman"/>
          <w:sz w:val="28"/>
          <w:szCs w:val="28"/>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Министерства;</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15) </w:t>
      </w:r>
      <w:r w:rsidRPr="00B93548">
        <w:rPr>
          <w:rFonts w:ascii="Times New Roman" w:hAnsi="Times New Roman" w:cs="Times New Roman"/>
          <w:sz w:val="28"/>
          <w:szCs w:val="28"/>
        </w:rPr>
        <w:t>запрашивает у государственных органов и органов местного самоуправления муниципальных образований Республики Тыва в установленном порядке сведения, необходимые для принятия решений по отнесенным к компетенции Министерства вопросам;</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16) </w:t>
      </w:r>
      <w:r w:rsidRPr="00B93548">
        <w:rPr>
          <w:rFonts w:ascii="Times New Roman" w:hAnsi="Times New Roman" w:cs="Times New Roman"/>
          <w:sz w:val="28"/>
          <w:szCs w:val="28"/>
        </w:rPr>
        <w:t>осуществляет противодействие терроризму в пределах своих полномочий;</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17) </w:t>
      </w:r>
      <w:r w:rsidRPr="00B93548">
        <w:rPr>
          <w:rFonts w:ascii="Times New Roman" w:hAnsi="Times New Roman" w:cs="Times New Roman"/>
          <w:sz w:val="28"/>
          <w:szCs w:val="28"/>
        </w:rPr>
        <w:t>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порядке, установленном законодательством Российской Федерации для рассмотрения обращений граждан;</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18) </w:t>
      </w:r>
      <w:r w:rsidRPr="00B93548">
        <w:rPr>
          <w:rFonts w:ascii="Times New Roman" w:hAnsi="Times New Roman" w:cs="Times New Roman"/>
          <w:sz w:val="28"/>
          <w:szCs w:val="28"/>
        </w:rPr>
        <w:t>осуществляет проектное управление в соответствующей сфере деятельности;</w:t>
      </w:r>
    </w:p>
    <w:p w:rsidR="00B93548" w:rsidRDefault="00B93548"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19) </w:t>
      </w:r>
      <w:r w:rsidRPr="00B93548">
        <w:rPr>
          <w:rFonts w:ascii="Times New Roman" w:hAnsi="Times New Roman" w:cs="Times New Roman"/>
          <w:sz w:val="28"/>
          <w:szCs w:val="28"/>
        </w:rPr>
        <w:t>осуществляет оценку регулирующего воздействия проектов нормативных правовых актов в соответствующей сфере деятельности;</w:t>
      </w:r>
    </w:p>
    <w:p w:rsidR="00997681" w:rsidRPr="00997681" w:rsidRDefault="000F0ACE"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B30072">
        <w:rPr>
          <w:rFonts w:ascii="Times New Roman" w:hAnsi="Times New Roman" w:cs="Times New Roman"/>
          <w:sz w:val="28"/>
          <w:szCs w:val="28"/>
        </w:rPr>
        <w:t>0</w:t>
      </w:r>
      <w:r>
        <w:rPr>
          <w:rFonts w:ascii="Times New Roman" w:hAnsi="Times New Roman" w:cs="Times New Roman"/>
          <w:sz w:val="28"/>
          <w:szCs w:val="28"/>
        </w:rPr>
        <w:t xml:space="preserve">) </w:t>
      </w:r>
      <w:r w:rsidR="00997681">
        <w:rPr>
          <w:rFonts w:ascii="Times New Roman" w:hAnsi="Times New Roman" w:cs="Times New Roman"/>
          <w:sz w:val="28"/>
          <w:szCs w:val="28"/>
        </w:rPr>
        <w:t>о</w:t>
      </w:r>
      <w:r w:rsidR="00997681" w:rsidRPr="00997681">
        <w:rPr>
          <w:rFonts w:ascii="Times New Roman" w:hAnsi="Times New Roman" w:cs="Times New Roman"/>
          <w:sz w:val="28"/>
          <w:szCs w:val="28"/>
        </w:rPr>
        <w:t>беспечивает разработку программ в области развития жилищно-коммунального хозяйства, в том числе адресных программ по проведению капитального ремонта многоквартирных домов и адресных программ по переселению граждан из аварийного жилищного фонда и модернизации систем коммунальной инфраструктуры в соответствии с требованиями законодательства Российской Федерации, а также участвует в их реализации;</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sidRPr="00997681">
        <w:rPr>
          <w:rFonts w:ascii="Times New Roman" w:hAnsi="Times New Roman" w:cs="Times New Roman"/>
          <w:sz w:val="28"/>
          <w:szCs w:val="28"/>
        </w:rPr>
        <w:t>2</w:t>
      </w:r>
      <w:r w:rsidR="00B30072">
        <w:rPr>
          <w:rFonts w:ascii="Times New Roman" w:hAnsi="Times New Roman" w:cs="Times New Roman"/>
          <w:sz w:val="28"/>
          <w:szCs w:val="28"/>
        </w:rPr>
        <w:t>1</w:t>
      </w:r>
      <w:r w:rsidRPr="00997681">
        <w:rPr>
          <w:rFonts w:ascii="Times New Roman" w:hAnsi="Times New Roman" w:cs="Times New Roman"/>
          <w:sz w:val="28"/>
          <w:szCs w:val="28"/>
        </w:rPr>
        <w:t>) обеспечивает разработку проектов региональных стандартов:</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sidRPr="00997681">
        <w:rPr>
          <w:rFonts w:ascii="Times New Roman" w:hAnsi="Times New Roman" w:cs="Times New Roman"/>
          <w:sz w:val="28"/>
          <w:szCs w:val="28"/>
        </w:rPr>
        <w:t>нормативной площади жилого помещения, используемой для расчета субсидий;</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sidRPr="00997681">
        <w:rPr>
          <w:rFonts w:ascii="Times New Roman" w:hAnsi="Times New Roman" w:cs="Times New Roman"/>
          <w:sz w:val="28"/>
          <w:szCs w:val="28"/>
        </w:rPr>
        <w:t>максимально допустимой доли расходов граждан на оплату жилого помещения и коммунальных услуг в совокупном доходе семьи;</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sidRPr="00997681">
        <w:rPr>
          <w:rFonts w:ascii="Times New Roman" w:hAnsi="Times New Roman" w:cs="Times New Roman"/>
          <w:sz w:val="28"/>
          <w:szCs w:val="28"/>
        </w:rPr>
        <w:t>стоимости жилищно-коммунальных услуг;</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B30072">
        <w:rPr>
          <w:rFonts w:ascii="Times New Roman" w:hAnsi="Times New Roman" w:cs="Times New Roman"/>
          <w:sz w:val="28"/>
          <w:szCs w:val="28"/>
        </w:rPr>
        <w:t>2</w:t>
      </w:r>
      <w:r w:rsidRPr="00997681">
        <w:rPr>
          <w:rFonts w:ascii="Times New Roman" w:hAnsi="Times New Roman" w:cs="Times New Roman"/>
          <w:sz w:val="28"/>
          <w:szCs w:val="28"/>
        </w:rPr>
        <w:t>) обеспечивает принятие нормативных правовых актов,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Республики Тыва;</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B30072">
        <w:rPr>
          <w:rFonts w:ascii="Times New Roman" w:hAnsi="Times New Roman" w:cs="Times New Roman"/>
          <w:sz w:val="28"/>
          <w:szCs w:val="28"/>
        </w:rPr>
        <w:t>3</w:t>
      </w:r>
      <w:r w:rsidRPr="00997681">
        <w:rPr>
          <w:rFonts w:ascii="Times New Roman" w:hAnsi="Times New Roman" w:cs="Times New Roman"/>
          <w:sz w:val="28"/>
          <w:szCs w:val="28"/>
        </w:rPr>
        <w:t>) осуществляет взаимодействие с государственной корпорацией - Фондом содействия реформированию жилищно-коммунального хозяйства (далее - Фонд) - по вопросам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и (или) проведения капитального ремонта многоквартирных домов и модернизации систем коммунальной инфраструктуры;</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B30072">
        <w:rPr>
          <w:rFonts w:ascii="Times New Roman" w:hAnsi="Times New Roman" w:cs="Times New Roman"/>
          <w:sz w:val="28"/>
          <w:szCs w:val="28"/>
        </w:rPr>
        <w:t>4</w:t>
      </w:r>
      <w:r w:rsidRPr="00997681">
        <w:rPr>
          <w:rFonts w:ascii="Times New Roman" w:hAnsi="Times New Roman" w:cs="Times New Roman"/>
          <w:sz w:val="28"/>
          <w:szCs w:val="28"/>
        </w:rPr>
        <w:t>) представляет интересы Республики Тыва по эксплуатации государственной информационной системы жилищно-коммунального хозяйства на территории Республики Тыва, разрабатывает нормативные правовые акты Республики Тыва в сфере информатизации жилищно-коммунального хозяйства и принимает решения о достоверности исходных данных, размещаемых в государственной информационной системе жилищно-коммунального хозяйства;</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B30072">
        <w:rPr>
          <w:rFonts w:ascii="Times New Roman" w:hAnsi="Times New Roman" w:cs="Times New Roman"/>
          <w:sz w:val="28"/>
          <w:szCs w:val="28"/>
        </w:rPr>
        <w:t>5</w:t>
      </w:r>
      <w:r w:rsidRPr="00997681">
        <w:rPr>
          <w:rFonts w:ascii="Times New Roman" w:hAnsi="Times New Roman" w:cs="Times New Roman"/>
          <w:sz w:val="28"/>
          <w:szCs w:val="28"/>
        </w:rPr>
        <w:t xml:space="preserve">) в пределах компетенции осуществляет реализацию полномочий в сфере водоснабжения и водоотведения, предусмотренных Федеральным законом от 7 декабря 2011 г. </w:t>
      </w:r>
      <w:r>
        <w:rPr>
          <w:rFonts w:ascii="Times New Roman" w:hAnsi="Times New Roman" w:cs="Times New Roman"/>
          <w:sz w:val="28"/>
          <w:szCs w:val="28"/>
        </w:rPr>
        <w:t>№</w:t>
      </w:r>
      <w:r w:rsidRPr="00997681">
        <w:rPr>
          <w:rFonts w:ascii="Times New Roman" w:hAnsi="Times New Roman" w:cs="Times New Roman"/>
          <w:sz w:val="28"/>
          <w:szCs w:val="28"/>
        </w:rPr>
        <w:t xml:space="preserve"> 416-ФЗ </w:t>
      </w:r>
      <w:r>
        <w:rPr>
          <w:rFonts w:ascii="Times New Roman" w:hAnsi="Times New Roman" w:cs="Times New Roman"/>
          <w:sz w:val="28"/>
          <w:szCs w:val="28"/>
        </w:rPr>
        <w:t>«</w:t>
      </w:r>
      <w:r w:rsidRPr="00997681">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997681">
        <w:rPr>
          <w:rFonts w:ascii="Times New Roman" w:hAnsi="Times New Roman" w:cs="Times New Roman"/>
          <w:sz w:val="28"/>
          <w:szCs w:val="28"/>
        </w:rPr>
        <w:t>;</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B30072">
        <w:rPr>
          <w:rFonts w:ascii="Times New Roman" w:hAnsi="Times New Roman" w:cs="Times New Roman"/>
          <w:sz w:val="28"/>
          <w:szCs w:val="28"/>
        </w:rPr>
        <w:t>6</w:t>
      </w:r>
      <w:r w:rsidRPr="00997681">
        <w:rPr>
          <w:rFonts w:ascii="Times New Roman" w:hAnsi="Times New Roman" w:cs="Times New Roman"/>
          <w:sz w:val="28"/>
          <w:szCs w:val="28"/>
        </w:rPr>
        <w:t>) осуществляет мониторинг разработки, утверждения схем теплоснабжения поселений, городских округов с численностью населения менее чем пятьсот тыс. человек;</w:t>
      </w:r>
    </w:p>
    <w:p w:rsidR="00997681" w:rsidRPr="00997681" w:rsidRDefault="00B30072"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27</w:t>
      </w:r>
      <w:r w:rsidR="00997681" w:rsidRPr="00997681">
        <w:rPr>
          <w:rFonts w:ascii="Times New Roman" w:hAnsi="Times New Roman" w:cs="Times New Roman"/>
          <w:sz w:val="28"/>
          <w:szCs w:val="28"/>
        </w:rPr>
        <w:t>) управляет резервом материальных ресурсов, предназначенным для оперативного устранения аварийных ситуаций и аварий на объектах жилищно-коммунального хозяйства Республики Тыва;</w:t>
      </w:r>
    </w:p>
    <w:p w:rsidR="00997681" w:rsidRDefault="00B30072"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28</w:t>
      </w:r>
      <w:r w:rsidR="00997681" w:rsidRPr="00997681">
        <w:rPr>
          <w:rFonts w:ascii="Times New Roman" w:hAnsi="Times New Roman" w:cs="Times New Roman"/>
          <w:sz w:val="28"/>
          <w:szCs w:val="28"/>
        </w:rPr>
        <w:t>) разрабатывает меры по совершенствованию форм и методов организации реконструкции объектов жилого и коммунального назначения;</w:t>
      </w:r>
    </w:p>
    <w:p w:rsidR="00997681" w:rsidRPr="00997681" w:rsidRDefault="00B30072"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29</w:t>
      </w:r>
      <w:r w:rsidR="00997681" w:rsidRPr="00997681">
        <w:rPr>
          <w:rFonts w:ascii="Times New Roman" w:hAnsi="Times New Roman" w:cs="Times New Roman"/>
          <w:sz w:val="28"/>
          <w:szCs w:val="28"/>
        </w:rPr>
        <w:t>) осуществляет сбор, обработку и анализ информации о ходе подготовки объектов жилищно-коммунального хозяйства к осенне-зимнему периоду, прохождения отопительного сезона на малых котельных, расположенных на территории Республики Тыва;</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B30072">
        <w:rPr>
          <w:rFonts w:ascii="Times New Roman" w:hAnsi="Times New Roman" w:cs="Times New Roman"/>
          <w:sz w:val="28"/>
          <w:szCs w:val="28"/>
        </w:rPr>
        <w:t>0</w:t>
      </w:r>
      <w:r w:rsidRPr="00997681">
        <w:rPr>
          <w:rFonts w:ascii="Times New Roman" w:hAnsi="Times New Roman" w:cs="Times New Roman"/>
          <w:sz w:val="28"/>
          <w:szCs w:val="28"/>
        </w:rPr>
        <w:t>) осуществляет сбор оперативной информации о функционировании жилищно-коммунального хозяйства в целях своевременного принятия мер по предупреждению и ликвидации аварийных ситуаций на объектах жилищно-коммунального хозяйства;</w:t>
      </w:r>
    </w:p>
    <w:p w:rsidR="00997681" w:rsidRP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B30072">
        <w:rPr>
          <w:rFonts w:ascii="Times New Roman" w:hAnsi="Times New Roman" w:cs="Times New Roman"/>
          <w:sz w:val="28"/>
          <w:szCs w:val="28"/>
        </w:rPr>
        <w:t>1</w:t>
      </w:r>
      <w:r w:rsidRPr="00997681">
        <w:rPr>
          <w:rFonts w:ascii="Times New Roman" w:hAnsi="Times New Roman" w:cs="Times New Roman"/>
          <w:sz w:val="28"/>
          <w:szCs w:val="28"/>
        </w:rPr>
        <w:t>) разрабатывает основные показатели развития жилищно-коммунального хозяйства Республики Тыва, необходимые для составления прогноза социально-экономического развития Республики Тыва;</w:t>
      </w:r>
    </w:p>
    <w:p w:rsid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B30072">
        <w:rPr>
          <w:rFonts w:ascii="Times New Roman" w:hAnsi="Times New Roman" w:cs="Times New Roman"/>
          <w:sz w:val="28"/>
          <w:szCs w:val="28"/>
        </w:rPr>
        <w:t>2</w:t>
      </w:r>
      <w:r w:rsidRPr="00997681">
        <w:rPr>
          <w:rFonts w:ascii="Times New Roman" w:hAnsi="Times New Roman" w:cs="Times New Roman"/>
          <w:sz w:val="28"/>
          <w:szCs w:val="28"/>
        </w:rPr>
        <w:t>) подготавливает сведения для утверждения лимитов потребления коммунальных услуг для организаций, финансируемых из республиканского бюджета Республики Тыва;</w:t>
      </w:r>
    </w:p>
    <w:p w:rsidR="00B30072" w:rsidRPr="00997681" w:rsidRDefault="00B30072"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33) </w:t>
      </w:r>
      <w:r w:rsidRPr="00B30072">
        <w:rPr>
          <w:rFonts w:ascii="Times New Roman" w:hAnsi="Times New Roman" w:cs="Times New Roman"/>
          <w:sz w:val="28"/>
          <w:szCs w:val="28"/>
        </w:rPr>
        <w:t>обобщает и систематизирует информацию о величине оплаты, об уровнях тарифов, о нормативах потребления, получателях и размере жилищных субсидий и льгот по оплате жилищно-коммунальных услуг</w:t>
      </w:r>
    </w:p>
    <w:p w:rsidR="000F0ACE"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B30072">
        <w:rPr>
          <w:rFonts w:ascii="Times New Roman" w:hAnsi="Times New Roman" w:cs="Times New Roman"/>
          <w:sz w:val="28"/>
          <w:szCs w:val="28"/>
        </w:rPr>
        <w:t>4</w:t>
      </w:r>
      <w:r w:rsidRPr="00997681">
        <w:rPr>
          <w:rFonts w:ascii="Times New Roman" w:hAnsi="Times New Roman" w:cs="Times New Roman"/>
          <w:sz w:val="28"/>
          <w:szCs w:val="28"/>
        </w:rPr>
        <w:t xml:space="preserve">) </w:t>
      </w:r>
      <w:r w:rsidR="00B30072" w:rsidRPr="00B93548">
        <w:rPr>
          <w:rFonts w:ascii="Times New Roman" w:hAnsi="Times New Roman" w:cs="Times New Roman"/>
          <w:sz w:val="28"/>
          <w:szCs w:val="28"/>
        </w:rPr>
        <w:t>осуществляет иные полномочия в установленной сфере деятельности, если такие полномочия предусмотрены законодательством Российской Федерации и за</w:t>
      </w:r>
      <w:r w:rsidR="00B30072">
        <w:rPr>
          <w:rFonts w:ascii="Times New Roman" w:hAnsi="Times New Roman" w:cs="Times New Roman"/>
          <w:sz w:val="28"/>
          <w:szCs w:val="28"/>
        </w:rPr>
        <w:t>конодательством Республики Тыва</w:t>
      </w:r>
      <w:r>
        <w:rPr>
          <w:rFonts w:ascii="Times New Roman" w:hAnsi="Times New Roman" w:cs="Times New Roman"/>
          <w:sz w:val="28"/>
          <w:szCs w:val="28"/>
        </w:rPr>
        <w:t>.</w:t>
      </w:r>
    </w:p>
    <w:p w:rsidR="00997681" w:rsidRDefault="00794F68"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12</w:t>
      </w:r>
      <w:r w:rsidR="00997681">
        <w:rPr>
          <w:rFonts w:ascii="Times New Roman" w:hAnsi="Times New Roman" w:cs="Times New Roman"/>
          <w:sz w:val="28"/>
          <w:szCs w:val="28"/>
        </w:rPr>
        <w:t xml:space="preserve">. </w:t>
      </w:r>
      <w:r w:rsidR="00997681" w:rsidRPr="00997681">
        <w:rPr>
          <w:rFonts w:ascii="Times New Roman" w:hAnsi="Times New Roman" w:cs="Times New Roman"/>
          <w:sz w:val="28"/>
          <w:szCs w:val="28"/>
        </w:rPr>
        <w:t>Министерство в целях реализации своих полномочий имеет право:</w:t>
      </w:r>
    </w:p>
    <w:p w:rsidR="00997681" w:rsidRDefault="00997681" w:rsidP="0099768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97681">
        <w:rPr>
          <w:rFonts w:ascii="Times New Roman" w:hAnsi="Times New Roman" w:cs="Times New Roman"/>
          <w:sz w:val="28"/>
          <w:szCs w:val="28"/>
        </w:rPr>
        <w:t>взаимодействовать в установленном порядке с Верховным Хуралом (парламентом) Республики Тыва, Министерством юстиции Республики Тыва по вопросам законопроектной деятельности;</w:t>
      </w:r>
    </w:p>
    <w:p w:rsidR="00997681" w:rsidRPr="000F0ACE" w:rsidRDefault="00997681" w:rsidP="005D095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5D095C" w:rsidRPr="005D095C">
        <w:rPr>
          <w:rFonts w:ascii="Times New Roman" w:hAnsi="Times New Roman" w:cs="Times New Roman"/>
          <w:sz w:val="28"/>
          <w:szCs w:val="28"/>
        </w:rPr>
        <w:t>привлекать в необходимых случаях в установленном порядке для выработки решений по вопросам, относящимся к компетенции Министерства специалистов и работников федеральных органов исполнительной власти и органов исполнительной власти Республики Тыва;</w:t>
      </w:r>
    </w:p>
    <w:p w:rsidR="000F0ACE" w:rsidRDefault="005D095C"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5D095C">
        <w:rPr>
          <w:rFonts w:ascii="Times New Roman" w:hAnsi="Times New Roman" w:cs="Times New Roman"/>
          <w:sz w:val="28"/>
          <w:szCs w:val="28"/>
        </w:rPr>
        <w:t>заключать с федеральными органами государственной власти, общественными объединениями и организациями соглашения о взаимодействии;</w:t>
      </w:r>
    </w:p>
    <w:p w:rsidR="005D095C" w:rsidRDefault="005D095C"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5D095C">
        <w:rPr>
          <w:rFonts w:ascii="Times New Roman" w:hAnsi="Times New Roman" w:cs="Times New Roman"/>
          <w:sz w:val="28"/>
          <w:szCs w:val="28"/>
        </w:rPr>
        <w:t>вносить в установленном порядке в Правительство Республики Тыва предложения о создании, реорганизации и ликвидации государственных организаций Республики Тыва, находящихся в ведении Министерства;</w:t>
      </w:r>
    </w:p>
    <w:p w:rsidR="005D095C" w:rsidRDefault="00510CA9" w:rsidP="00B9354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5) д</w:t>
      </w:r>
      <w:r w:rsidRPr="00510CA9">
        <w:rPr>
          <w:rFonts w:ascii="Times New Roman" w:hAnsi="Times New Roman" w:cs="Times New Roman"/>
          <w:sz w:val="28"/>
          <w:szCs w:val="28"/>
        </w:rPr>
        <w:t>авать заключения по проектам нормативных правовых актов, подготавливаемым другими республиканскими органами исполнительной власти по вопросам, относящ</w:t>
      </w:r>
      <w:r>
        <w:rPr>
          <w:rFonts w:ascii="Times New Roman" w:hAnsi="Times New Roman" w:cs="Times New Roman"/>
          <w:sz w:val="28"/>
          <w:szCs w:val="28"/>
        </w:rPr>
        <w:t>имся к компетенции Министерства;</w:t>
      </w:r>
    </w:p>
    <w:p w:rsidR="00510CA9" w:rsidRDefault="00CD1FA9" w:rsidP="00510CA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510CA9">
        <w:rPr>
          <w:rFonts w:ascii="Times New Roman" w:hAnsi="Times New Roman" w:cs="Times New Roman"/>
          <w:sz w:val="28"/>
          <w:szCs w:val="28"/>
        </w:rPr>
        <w:t>) п</w:t>
      </w:r>
      <w:r w:rsidR="00510CA9" w:rsidRPr="00510CA9">
        <w:rPr>
          <w:rFonts w:ascii="Times New Roman" w:hAnsi="Times New Roman" w:cs="Times New Roman"/>
          <w:sz w:val="28"/>
          <w:szCs w:val="28"/>
        </w:rPr>
        <w:t>ривлекать для изучения и решения проблем в области жилищно-коммунального хозяйства научно-исследовательские и</w:t>
      </w:r>
      <w:r>
        <w:rPr>
          <w:rFonts w:ascii="Times New Roman" w:hAnsi="Times New Roman" w:cs="Times New Roman"/>
          <w:sz w:val="28"/>
          <w:szCs w:val="28"/>
        </w:rPr>
        <w:t xml:space="preserve"> образовательные организации</w:t>
      </w:r>
      <w:r w:rsidRPr="00510CA9">
        <w:rPr>
          <w:rFonts w:ascii="Times New Roman" w:hAnsi="Times New Roman" w:cs="Times New Roman"/>
          <w:sz w:val="28"/>
          <w:szCs w:val="28"/>
        </w:rPr>
        <w:t xml:space="preserve"> выс</w:t>
      </w:r>
      <w:r>
        <w:rPr>
          <w:rFonts w:ascii="Times New Roman" w:hAnsi="Times New Roman" w:cs="Times New Roman"/>
          <w:sz w:val="28"/>
          <w:szCs w:val="28"/>
        </w:rPr>
        <w:t>шего образования</w:t>
      </w:r>
      <w:r w:rsidR="00510CA9" w:rsidRPr="00510CA9">
        <w:rPr>
          <w:rFonts w:ascii="Times New Roman" w:hAnsi="Times New Roman" w:cs="Times New Roman"/>
          <w:sz w:val="28"/>
          <w:szCs w:val="28"/>
        </w:rPr>
        <w:t>, а также ученых, специалистов и эк</w:t>
      </w:r>
      <w:r w:rsidR="00510CA9">
        <w:rPr>
          <w:rFonts w:ascii="Times New Roman" w:hAnsi="Times New Roman" w:cs="Times New Roman"/>
          <w:sz w:val="28"/>
          <w:szCs w:val="28"/>
        </w:rPr>
        <w:t>спертов в установлен</w:t>
      </w:r>
      <w:r w:rsidR="00C71BDD">
        <w:rPr>
          <w:rFonts w:ascii="Times New Roman" w:hAnsi="Times New Roman" w:cs="Times New Roman"/>
          <w:sz w:val="28"/>
          <w:szCs w:val="28"/>
        </w:rPr>
        <w:t>ном порядке.</w:t>
      </w:r>
    </w:p>
    <w:p w:rsidR="00510CA9" w:rsidRPr="0052666A" w:rsidRDefault="00510CA9" w:rsidP="0052666A">
      <w:pPr>
        <w:autoSpaceDE w:val="0"/>
        <w:autoSpaceDN w:val="0"/>
        <w:adjustRightInd w:val="0"/>
        <w:spacing w:line="240" w:lineRule="auto"/>
        <w:ind w:firstLine="0"/>
        <w:rPr>
          <w:rFonts w:ascii="Times New Roman" w:hAnsi="Times New Roman" w:cs="Times New Roman"/>
          <w:sz w:val="28"/>
          <w:szCs w:val="28"/>
        </w:rPr>
      </w:pPr>
    </w:p>
    <w:p w:rsidR="00510CA9" w:rsidRPr="0052666A" w:rsidRDefault="00510CA9" w:rsidP="0052666A">
      <w:pPr>
        <w:autoSpaceDE w:val="0"/>
        <w:autoSpaceDN w:val="0"/>
        <w:adjustRightInd w:val="0"/>
        <w:spacing w:line="240" w:lineRule="auto"/>
        <w:ind w:firstLine="0"/>
        <w:jc w:val="center"/>
        <w:rPr>
          <w:rFonts w:ascii="Times New Roman" w:hAnsi="Times New Roman" w:cs="Times New Roman"/>
          <w:sz w:val="28"/>
          <w:szCs w:val="28"/>
        </w:rPr>
      </w:pPr>
      <w:r w:rsidRPr="0052666A">
        <w:rPr>
          <w:rFonts w:ascii="Times New Roman" w:hAnsi="Times New Roman" w:cs="Times New Roman"/>
          <w:sz w:val="28"/>
          <w:szCs w:val="28"/>
        </w:rPr>
        <w:t>IV. Организация деятельности</w:t>
      </w:r>
    </w:p>
    <w:p w:rsidR="00510CA9" w:rsidRPr="0052666A" w:rsidRDefault="00510CA9" w:rsidP="0052666A">
      <w:pPr>
        <w:autoSpaceDE w:val="0"/>
        <w:autoSpaceDN w:val="0"/>
        <w:adjustRightInd w:val="0"/>
        <w:spacing w:line="240" w:lineRule="auto"/>
        <w:ind w:firstLine="0"/>
        <w:rPr>
          <w:rFonts w:ascii="Times New Roman" w:hAnsi="Times New Roman" w:cs="Times New Roman"/>
          <w:sz w:val="28"/>
          <w:szCs w:val="28"/>
        </w:rPr>
      </w:pPr>
    </w:p>
    <w:p w:rsidR="00510CA9" w:rsidRDefault="003B7C4C" w:rsidP="00510CA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794F68">
        <w:rPr>
          <w:rFonts w:ascii="Times New Roman" w:hAnsi="Times New Roman" w:cs="Times New Roman"/>
          <w:sz w:val="28"/>
          <w:szCs w:val="28"/>
        </w:rPr>
        <w:t>3</w:t>
      </w:r>
      <w:r>
        <w:rPr>
          <w:rFonts w:ascii="Times New Roman" w:hAnsi="Times New Roman" w:cs="Times New Roman"/>
          <w:sz w:val="28"/>
          <w:szCs w:val="28"/>
        </w:rPr>
        <w:t xml:space="preserve">. </w:t>
      </w:r>
      <w:r w:rsidRPr="003B7C4C">
        <w:rPr>
          <w:rFonts w:ascii="Times New Roman" w:hAnsi="Times New Roman" w:cs="Times New Roman"/>
          <w:sz w:val="28"/>
          <w:szCs w:val="28"/>
        </w:rPr>
        <w:t xml:space="preserve">Министерство возглавляет министр жилищно-коммунального хозяйства Республики Тыва (далее </w:t>
      </w:r>
      <w:r w:rsidR="00CE7F1B">
        <w:rPr>
          <w:rFonts w:ascii="Times New Roman" w:hAnsi="Times New Roman" w:cs="Times New Roman"/>
          <w:sz w:val="28"/>
          <w:szCs w:val="28"/>
        </w:rPr>
        <w:t>–</w:t>
      </w:r>
      <w:r w:rsidRPr="003B7C4C">
        <w:rPr>
          <w:rFonts w:ascii="Times New Roman" w:hAnsi="Times New Roman" w:cs="Times New Roman"/>
          <w:sz w:val="28"/>
          <w:szCs w:val="28"/>
        </w:rPr>
        <w:t xml:space="preserve"> министр), назначаемый на должность и освобождаемый от должности Главой Республики Тыва.</w:t>
      </w:r>
    </w:p>
    <w:p w:rsidR="003B7C4C" w:rsidRDefault="003B7C4C" w:rsidP="00510CA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794F68">
        <w:rPr>
          <w:rFonts w:ascii="Times New Roman" w:hAnsi="Times New Roman" w:cs="Times New Roman"/>
          <w:sz w:val="28"/>
          <w:szCs w:val="28"/>
        </w:rPr>
        <w:t>4</w:t>
      </w:r>
      <w:r>
        <w:rPr>
          <w:rFonts w:ascii="Times New Roman" w:hAnsi="Times New Roman" w:cs="Times New Roman"/>
          <w:sz w:val="28"/>
          <w:szCs w:val="28"/>
        </w:rPr>
        <w:t xml:space="preserve">. </w:t>
      </w:r>
      <w:r w:rsidRPr="003B7C4C">
        <w:rPr>
          <w:rFonts w:ascii="Times New Roman" w:hAnsi="Times New Roman" w:cs="Times New Roman"/>
          <w:sz w:val="28"/>
          <w:szCs w:val="28"/>
        </w:rPr>
        <w:t>Министр несет персональную ответственность за:</w:t>
      </w:r>
    </w:p>
    <w:p w:rsidR="003B7C4C" w:rsidRPr="003B7C4C" w:rsidRDefault="003B7C4C" w:rsidP="003B7C4C">
      <w:pPr>
        <w:autoSpaceDE w:val="0"/>
        <w:autoSpaceDN w:val="0"/>
        <w:adjustRightInd w:val="0"/>
        <w:spacing w:line="240" w:lineRule="auto"/>
        <w:rPr>
          <w:rFonts w:ascii="Times New Roman" w:hAnsi="Times New Roman" w:cs="Times New Roman"/>
          <w:sz w:val="28"/>
          <w:szCs w:val="28"/>
        </w:rPr>
      </w:pPr>
      <w:r w:rsidRPr="003B7C4C">
        <w:rPr>
          <w:rFonts w:ascii="Times New Roman" w:hAnsi="Times New Roman" w:cs="Times New Roman"/>
          <w:sz w:val="28"/>
          <w:szCs w:val="28"/>
        </w:rPr>
        <w:t>1) выполнение возложенных на Министерство задач и реализацию государственной политики в установленной сфере деятельности;</w:t>
      </w:r>
    </w:p>
    <w:p w:rsidR="003B7C4C" w:rsidRDefault="003B7C4C" w:rsidP="003B7C4C">
      <w:pPr>
        <w:autoSpaceDE w:val="0"/>
        <w:autoSpaceDN w:val="0"/>
        <w:adjustRightInd w:val="0"/>
        <w:spacing w:line="240" w:lineRule="auto"/>
        <w:rPr>
          <w:rFonts w:ascii="Times New Roman" w:hAnsi="Times New Roman" w:cs="Times New Roman"/>
          <w:sz w:val="28"/>
          <w:szCs w:val="28"/>
        </w:rPr>
      </w:pPr>
      <w:r w:rsidRPr="003B7C4C">
        <w:rPr>
          <w:rFonts w:ascii="Times New Roman" w:hAnsi="Times New Roman" w:cs="Times New Roman"/>
          <w:sz w:val="28"/>
          <w:szCs w:val="28"/>
        </w:rPr>
        <w:t>2) кадровое обеспечение Министерства.</w:t>
      </w:r>
    </w:p>
    <w:p w:rsidR="003B7C4C" w:rsidRDefault="003B7C4C"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794F68">
        <w:rPr>
          <w:rFonts w:ascii="Times New Roman" w:hAnsi="Times New Roman" w:cs="Times New Roman"/>
          <w:sz w:val="28"/>
          <w:szCs w:val="28"/>
        </w:rPr>
        <w:t>5</w:t>
      </w:r>
      <w:r>
        <w:rPr>
          <w:rFonts w:ascii="Times New Roman" w:hAnsi="Times New Roman" w:cs="Times New Roman"/>
          <w:sz w:val="28"/>
          <w:szCs w:val="28"/>
        </w:rPr>
        <w:t xml:space="preserve">. </w:t>
      </w:r>
      <w:r w:rsidRPr="003B7C4C">
        <w:rPr>
          <w:rFonts w:ascii="Times New Roman" w:hAnsi="Times New Roman" w:cs="Times New Roman"/>
          <w:sz w:val="28"/>
          <w:szCs w:val="28"/>
        </w:rPr>
        <w:t>Министр имеет заместител</w:t>
      </w:r>
      <w:r>
        <w:rPr>
          <w:rFonts w:ascii="Times New Roman" w:hAnsi="Times New Roman" w:cs="Times New Roman"/>
          <w:sz w:val="28"/>
          <w:szCs w:val="28"/>
        </w:rPr>
        <w:t>я</w:t>
      </w:r>
      <w:r w:rsidRPr="003B7C4C">
        <w:rPr>
          <w:rFonts w:ascii="Times New Roman" w:hAnsi="Times New Roman" w:cs="Times New Roman"/>
          <w:sz w:val="28"/>
          <w:szCs w:val="28"/>
        </w:rPr>
        <w:t xml:space="preserve"> министра, назначаем</w:t>
      </w:r>
      <w:r>
        <w:rPr>
          <w:rFonts w:ascii="Times New Roman" w:hAnsi="Times New Roman" w:cs="Times New Roman"/>
          <w:sz w:val="28"/>
          <w:szCs w:val="28"/>
        </w:rPr>
        <w:t>ого</w:t>
      </w:r>
      <w:r w:rsidRPr="003B7C4C">
        <w:rPr>
          <w:rFonts w:ascii="Times New Roman" w:hAnsi="Times New Roman" w:cs="Times New Roman"/>
          <w:sz w:val="28"/>
          <w:szCs w:val="28"/>
        </w:rPr>
        <w:t xml:space="preserve"> на должность и освобождаем</w:t>
      </w:r>
      <w:r>
        <w:rPr>
          <w:rFonts w:ascii="Times New Roman" w:hAnsi="Times New Roman" w:cs="Times New Roman"/>
          <w:sz w:val="28"/>
          <w:szCs w:val="28"/>
        </w:rPr>
        <w:t>ого</w:t>
      </w:r>
      <w:r w:rsidRPr="003B7C4C">
        <w:rPr>
          <w:rFonts w:ascii="Times New Roman" w:hAnsi="Times New Roman" w:cs="Times New Roman"/>
          <w:sz w:val="28"/>
          <w:szCs w:val="28"/>
        </w:rPr>
        <w:t xml:space="preserve"> от должности Правительством Республики Тыва по представлению министра. Заместитель министра непосредственно подчиняется министру.</w:t>
      </w:r>
    </w:p>
    <w:p w:rsidR="003B7C4C" w:rsidRDefault="003B7C4C"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794F68">
        <w:rPr>
          <w:rFonts w:ascii="Times New Roman" w:hAnsi="Times New Roman" w:cs="Times New Roman"/>
          <w:sz w:val="28"/>
          <w:szCs w:val="28"/>
        </w:rPr>
        <w:t>6</w:t>
      </w:r>
      <w:r>
        <w:rPr>
          <w:rFonts w:ascii="Times New Roman" w:hAnsi="Times New Roman" w:cs="Times New Roman"/>
          <w:sz w:val="28"/>
          <w:szCs w:val="28"/>
        </w:rPr>
        <w:t>.Министр:</w:t>
      </w:r>
    </w:p>
    <w:p w:rsidR="003B7C4C" w:rsidRDefault="003B7C4C" w:rsidP="003B7C4C">
      <w:pPr>
        <w:autoSpaceDE w:val="0"/>
        <w:autoSpaceDN w:val="0"/>
        <w:adjustRightInd w:val="0"/>
        <w:spacing w:line="240" w:lineRule="auto"/>
        <w:rPr>
          <w:rFonts w:ascii="Times New Roman" w:hAnsi="Times New Roman" w:cs="Times New Roman"/>
          <w:sz w:val="28"/>
          <w:szCs w:val="28"/>
        </w:rPr>
      </w:pPr>
      <w:r w:rsidRPr="003B7C4C">
        <w:rPr>
          <w:rFonts w:ascii="Times New Roman" w:hAnsi="Times New Roman" w:cs="Times New Roman"/>
          <w:sz w:val="28"/>
          <w:szCs w:val="28"/>
        </w:rPr>
        <w:t xml:space="preserve">1) </w:t>
      </w:r>
      <w:r>
        <w:rPr>
          <w:rFonts w:ascii="Times New Roman" w:hAnsi="Times New Roman" w:cs="Times New Roman"/>
          <w:sz w:val="28"/>
          <w:szCs w:val="28"/>
        </w:rPr>
        <w:t>единолично руководит деятельностью Министерства;</w:t>
      </w:r>
    </w:p>
    <w:p w:rsidR="003B7C4C" w:rsidRPr="003B7C4C" w:rsidRDefault="003B7C4C"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B7C4C">
        <w:rPr>
          <w:rFonts w:ascii="Times New Roman" w:hAnsi="Times New Roman" w:cs="Times New Roman"/>
          <w:sz w:val="28"/>
          <w:szCs w:val="28"/>
        </w:rPr>
        <w:t>устанавливает полномочия должностных лиц Министерства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rsidR="003B7C4C" w:rsidRPr="003B7C4C" w:rsidRDefault="00C731CC"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3B7C4C" w:rsidRPr="003B7C4C">
        <w:rPr>
          <w:rFonts w:ascii="Times New Roman" w:hAnsi="Times New Roman" w:cs="Times New Roman"/>
          <w:sz w:val="28"/>
          <w:szCs w:val="28"/>
        </w:rPr>
        <w:t>) решает в соответствии с законодательством Российской Федерации и законодательством Республики Тыва вопросы, связанные с прохождением государственной гражданской службы Республики Тыва в Министерстве;</w:t>
      </w:r>
    </w:p>
    <w:p w:rsidR="003B7C4C" w:rsidRP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3B7C4C" w:rsidRPr="003B7C4C">
        <w:rPr>
          <w:rFonts w:ascii="Times New Roman" w:hAnsi="Times New Roman" w:cs="Times New Roman"/>
          <w:sz w:val="28"/>
          <w:szCs w:val="28"/>
        </w:rPr>
        <w:t xml:space="preserve">) утверждает штатное расписание Министерства в пределах установленного Правительством Республики Тыва фонда оплаты труда, смету расходов на его содержание </w:t>
      </w:r>
      <w:r w:rsidR="00C731CC" w:rsidRPr="003B7C4C">
        <w:rPr>
          <w:rFonts w:ascii="Times New Roman" w:hAnsi="Times New Roman" w:cs="Times New Roman"/>
          <w:sz w:val="28"/>
          <w:szCs w:val="28"/>
        </w:rPr>
        <w:t>в пределах,</w:t>
      </w:r>
      <w:r w:rsidR="003B7C4C" w:rsidRPr="003B7C4C">
        <w:rPr>
          <w:rFonts w:ascii="Times New Roman" w:hAnsi="Times New Roman" w:cs="Times New Roman"/>
          <w:sz w:val="28"/>
          <w:szCs w:val="28"/>
        </w:rPr>
        <w:t xml:space="preserve"> утвержденных на соответствующий период ассигнований, предусмотренных в республиканском бюджете Республики Тыва;</w:t>
      </w:r>
    </w:p>
    <w:p w:rsidR="003B7C4C" w:rsidRP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w:t>
      </w:r>
      <w:r w:rsidR="003B7C4C" w:rsidRPr="003B7C4C">
        <w:rPr>
          <w:rFonts w:ascii="Times New Roman" w:hAnsi="Times New Roman" w:cs="Times New Roman"/>
          <w:sz w:val="28"/>
          <w:szCs w:val="28"/>
        </w:rPr>
        <w:t>) утверждает ежегодный план работы в соответствии с перспективным годовым планом работы Правительства Республики Тыва;</w:t>
      </w:r>
    </w:p>
    <w:p w:rsidR="003B7C4C" w:rsidRP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3B7C4C" w:rsidRPr="003B7C4C">
        <w:rPr>
          <w:rFonts w:ascii="Times New Roman" w:hAnsi="Times New Roman" w:cs="Times New Roman"/>
          <w:sz w:val="28"/>
          <w:szCs w:val="28"/>
        </w:rPr>
        <w:t>) вносит предложения по формированию проекта республиканского бюджета Республики Тыва в части, касающе</w:t>
      </w:r>
      <w:r w:rsidR="00C731CC">
        <w:rPr>
          <w:rFonts w:ascii="Times New Roman" w:hAnsi="Times New Roman" w:cs="Times New Roman"/>
          <w:sz w:val="28"/>
          <w:szCs w:val="28"/>
        </w:rPr>
        <w:t>йся финансирования Министерства</w:t>
      </w:r>
      <w:r w:rsidR="003B7C4C" w:rsidRPr="003B7C4C">
        <w:rPr>
          <w:rFonts w:ascii="Times New Roman" w:hAnsi="Times New Roman" w:cs="Times New Roman"/>
          <w:sz w:val="28"/>
          <w:szCs w:val="28"/>
        </w:rPr>
        <w:t>;</w:t>
      </w:r>
    </w:p>
    <w:p w:rsidR="003B7C4C" w:rsidRP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003B7C4C" w:rsidRPr="003B7C4C">
        <w:rPr>
          <w:rFonts w:ascii="Times New Roman" w:hAnsi="Times New Roman" w:cs="Times New Roman"/>
          <w:sz w:val="28"/>
          <w:szCs w:val="28"/>
        </w:rPr>
        <w:t>) решает в пределах своей компетенции вопросы о поощрении работников Министерства;</w:t>
      </w:r>
    </w:p>
    <w:p w:rsidR="003B7C4C" w:rsidRP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w:t>
      </w:r>
      <w:r w:rsidR="003B7C4C" w:rsidRPr="003B7C4C">
        <w:rPr>
          <w:rFonts w:ascii="Times New Roman" w:hAnsi="Times New Roman" w:cs="Times New Roman"/>
          <w:sz w:val="28"/>
          <w:szCs w:val="28"/>
        </w:rPr>
        <w:t>) издает в пределах своей компетенции нормативные правовые акты Министерства, в том числе совместно с руководителями других органов исполнительной власти;</w:t>
      </w:r>
    </w:p>
    <w:p w:rsidR="003B7C4C" w:rsidRDefault="00B3602A" w:rsidP="003B7C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w:t>
      </w:r>
      <w:r w:rsidR="003B7C4C" w:rsidRPr="003B7C4C">
        <w:rPr>
          <w:rFonts w:ascii="Times New Roman" w:hAnsi="Times New Roman" w:cs="Times New Roman"/>
          <w:sz w:val="28"/>
          <w:szCs w:val="28"/>
        </w:rPr>
        <w:t>) осуществляет иные полномочия в соответствии с законодательством Российской Федерации и законодательством Республики Тыва.</w:t>
      </w:r>
    </w:p>
    <w:p w:rsidR="00A0202A" w:rsidRPr="003B7C4C" w:rsidRDefault="00A0202A" w:rsidP="003B7C4C">
      <w:pPr>
        <w:autoSpaceDE w:val="0"/>
        <w:autoSpaceDN w:val="0"/>
        <w:adjustRightInd w:val="0"/>
        <w:spacing w:line="240" w:lineRule="auto"/>
        <w:rPr>
          <w:rFonts w:ascii="Times New Roman" w:hAnsi="Times New Roman" w:cs="Times New Roman"/>
          <w:sz w:val="28"/>
          <w:szCs w:val="28"/>
        </w:rPr>
      </w:pPr>
    </w:p>
    <w:p w:rsidR="003B7C4C" w:rsidRPr="003B7C4C" w:rsidRDefault="003B7C4C" w:rsidP="003B7C4C">
      <w:pPr>
        <w:autoSpaceDE w:val="0"/>
        <w:autoSpaceDN w:val="0"/>
        <w:adjustRightInd w:val="0"/>
        <w:spacing w:line="240" w:lineRule="auto"/>
        <w:rPr>
          <w:rFonts w:ascii="Times New Roman" w:hAnsi="Times New Roman" w:cs="Times New Roman"/>
          <w:sz w:val="28"/>
          <w:szCs w:val="28"/>
        </w:rPr>
      </w:pPr>
      <w:r w:rsidRPr="003B7C4C">
        <w:rPr>
          <w:rFonts w:ascii="Times New Roman" w:hAnsi="Times New Roman" w:cs="Times New Roman"/>
          <w:sz w:val="28"/>
          <w:szCs w:val="28"/>
        </w:rPr>
        <w:lastRenderedPageBreak/>
        <w:t>1</w:t>
      </w:r>
      <w:r w:rsidR="00794F68">
        <w:rPr>
          <w:rFonts w:ascii="Times New Roman" w:hAnsi="Times New Roman" w:cs="Times New Roman"/>
          <w:sz w:val="28"/>
          <w:szCs w:val="28"/>
        </w:rPr>
        <w:t>7</w:t>
      </w:r>
      <w:r w:rsidRPr="003B7C4C">
        <w:rPr>
          <w:rFonts w:ascii="Times New Roman" w:hAnsi="Times New Roman" w:cs="Times New Roman"/>
          <w:sz w:val="28"/>
          <w:szCs w:val="28"/>
        </w:rPr>
        <w:t>. В Министерстве образуется коллегия, состав и положение о которой ут</w:t>
      </w:r>
      <w:r w:rsidR="00C053FF">
        <w:rPr>
          <w:rFonts w:ascii="Times New Roman" w:hAnsi="Times New Roman" w:cs="Times New Roman"/>
          <w:sz w:val="28"/>
          <w:szCs w:val="28"/>
        </w:rPr>
        <w:t>верждаю</w:t>
      </w:r>
      <w:r w:rsidRPr="003B7C4C">
        <w:rPr>
          <w:rFonts w:ascii="Times New Roman" w:hAnsi="Times New Roman" w:cs="Times New Roman"/>
          <w:sz w:val="28"/>
          <w:szCs w:val="28"/>
        </w:rPr>
        <w:t>тся Правительством Республики Тыва.</w:t>
      </w:r>
    </w:p>
    <w:p w:rsidR="003B7C4C" w:rsidRDefault="003B7C4C" w:rsidP="003B7C4C">
      <w:pPr>
        <w:autoSpaceDE w:val="0"/>
        <w:autoSpaceDN w:val="0"/>
        <w:adjustRightInd w:val="0"/>
        <w:spacing w:line="240" w:lineRule="auto"/>
        <w:rPr>
          <w:rFonts w:ascii="Times New Roman" w:hAnsi="Times New Roman" w:cs="Times New Roman"/>
          <w:sz w:val="28"/>
          <w:szCs w:val="28"/>
        </w:rPr>
      </w:pPr>
    </w:p>
    <w:p w:rsidR="00696F1E" w:rsidRDefault="0052666A" w:rsidP="0052666A">
      <w:pPr>
        <w:ind w:firstLine="0"/>
        <w:jc w:val="center"/>
        <w:rPr>
          <w:rFonts w:ascii="Times New Roman" w:hAnsi="Times New Roman" w:cs="Times New Roman"/>
          <w:sz w:val="28"/>
          <w:szCs w:val="28"/>
        </w:rPr>
      </w:pPr>
      <w:r>
        <w:rPr>
          <w:rFonts w:ascii="Times New Roman" w:hAnsi="Times New Roman" w:cs="Times New Roman"/>
          <w:sz w:val="28"/>
          <w:szCs w:val="28"/>
        </w:rPr>
        <w:t>_______________</w:t>
      </w:r>
    </w:p>
    <w:p w:rsidR="00696F1E" w:rsidRDefault="00696F1E" w:rsidP="00696F1E">
      <w:pPr>
        <w:autoSpaceDE w:val="0"/>
        <w:autoSpaceDN w:val="0"/>
        <w:adjustRightInd w:val="0"/>
        <w:spacing w:line="240" w:lineRule="auto"/>
        <w:ind w:firstLine="0"/>
        <w:jc w:val="right"/>
        <w:rPr>
          <w:rFonts w:ascii="Times New Roman" w:hAnsi="Times New Roman" w:cs="Times New Roman"/>
          <w:sz w:val="28"/>
          <w:szCs w:val="28"/>
        </w:rPr>
        <w:sectPr w:rsidR="00696F1E" w:rsidSect="0052666A">
          <w:pgSz w:w="11906" w:h="16838"/>
          <w:pgMar w:top="1134" w:right="567" w:bottom="1134" w:left="1134" w:header="624" w:footer="624" w:gutter="0"/>
          <w:pgNumType w:start="1"/>
          <w:cols w:space="720"/>
          <w:noEndnote/>
          <w:titlePg/>
          <w:docGrid w:linePitch="299"/>
        </w:sectPr>
      </w:pPr>
    </w:p>
    <w:p w:rsidR="00696F1E" w:rsidRPr="00696F1E" w:rsidRDefault="00696F1E" w:rsidP="0052666A">
      <w:pPr>
        <w:autoSpaceDE w:val="0"/>
        <w:autoSpaceDN w:val="0"/>
        <w:adjustRightInd w:val="0"/>
        <w:spacing w:line="240" w:lineRule="auto"/>
        <w:ind w:left="11340" w:firstLine="0"/>
        <w:jc w:val="center"/>
        <w:rPr>
          <w:rFonts w:ascii="Times New Roman" w:hAnsi="Times New Roman" w:cs="Times New Roman"/>
          <w:sz w:val="28"/>
          <w:szCs w:val="28"/>
        </w:rPr>
      </w:pPr>
      <w:r w:rsidRPr="00696F1E">
        <w:rPr>
          <w:rFonts w:ascii="Times New Roman" w:hAnsi="Times New Roman" w:cs="Times New Roman"/>
          <w:sz w:val="28"/>
          <w:szCs w:val="28"/>
        </w:rPr>
        <w:lastRenderedPageBreak/>
        <w:t>Утверждена</w:t>
      </w:r>
    </w:p>
    <w:p w:rsidR="00696F1E" w:rsidRPr="00696F1E" w:rsidRDefault="00696F1E" w:rsidP="0052666A">
      <w:pPr>
        <w:autoSpaceDE w:val="0"/>
        <w:autoSpaceDN w:val="0"/>
        <w:adjustRightInd w:val="0"/>
        <w:spacing w:line="240" w:lineRule="auto"/>
        <w:ind w:left="11340" w:firstLine="0"/>
        <w:jc w:val="center"/>
        <w:rPr>
          <w:rFonts w:ascii="Times New Roman" w:hAnsi="Times New Roman" w:cs="Times New Roman"/>
          <w:sz w:val="28"/>
          <w:szCs w:val="28"/>
        </w:rPr>
      </w:pPr>
      <w:r w:rsidRPr="00696F1E">
        <w:rPr>
          <w:rFonts w:ascii="Times New Roman" w:hAnsi="Times New Roman" w:cs="Times New Roman"/>
          <w:sz w:val="28"/>
          <w:szCs w:val="28"/>
        </w:rPr>
        <w:t>постановлением Правительства</w:t>
      </w:r>
    </w:p>
    <w:p w:rsidR="00696F1E" w:rsidRDefault="00696F1E" w:rsidP="0052666A">
      <w:pPr>
        <w:autoSpaceDE w:val="0"/>
        <w:autoSpaceDN w:val="0"/>
        <w:adjustRightInd w:val="0"/>
        <w:spacing w:line="240" w:lineRule="auto"/>
        <w:ind w:left="11340" w:firstLine="0"/>
        <w:jc w:val="center"/>
        <w:rPr>
          <w:rFonts w:ascii="Times New Roman" w:hAnsi="Times New Roman" w:cs="Times New Roman"/>
          <w:sz w:val="28"/>
          <w:szCs w:val="28"/>
        </w:rPr>
      </w:pPr>
      <w:r w:rsidRPr="00696F1E">
        <w:rPr>
          <w:rFonts w:ascii="Times New Roman" w:hAnsi="Times New Roman" w:cs="Times New Roman"/>
          <w:sz w:val="28"/>
          <w:szCs w:val="28"/>
        </w:rPr>
        <w:t>Республики Тыва</w:t>
      </w:r>
    </w:p>
    <w:p w:rsidR="00BF14BC" w:rsidRPr="00BF14BC" w:rsidRDefault="00BF14BC" w:rsidP="00BF14BC">
      <w:pPr>
        <w:autoSpaceDE w:val="0"/>
        <w:autoSpaceDN w:val="0"/>
        <w:adjustRightInd w:val="0"/>
        <w:ind w:left="9912"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F14BC">
        <w:rPr>
          <w:rFonts w:ascii="Times New Roman" w:hAnsi="Times New Roman" w:cs="Times New Roman"/>
          <w:bCs/>
          <w:sz w:val="28"/>
          <w:szCs w:val="28"/>
        </w:rPr>
        <w:t>от 5 июля 2021 г. № 320</w:t>
      </w:r>
    </w:p>
    <w:p w:rsidR="0052666A" w:rsidRPr="00696F1E" w:rsidRDefault="0052666A" w:rsidP="0052666A">
      <w:pPr>
        <w:autoSpaceDE w:val="0"/>
        <w:autoSpaceDN w:val="0"/>
        <w:adjustRightInd w:val="0"/>
        <w:spacing w:line="240" w:lineRule="auto"/>
        <w:ind w:left="11340" w:firstLine="0"/>
        <w:jc w:val="center"/>
        <w:rPr>
          <w:rFonts w:ascii="Times New Roman" w:hAnsi="Times New Roman" w:cs="Times New Roman"/>
          <w:sz w:val="28"/>
          <w:szCs w:val="28"/>
        </w:rPr>
      </w:pPr>
    </w:p>
    <w:p w:rsidR="0052666A" w:rsidRPr="00507806" w:rsidRDefault="0052666A" w:rsidP="00696F1E">
      <w:pPr>
        <w:autoSpaceDE w:val="0"/>
        <w:autoSpaceDN w:val="0"/>
        <w:adjustRightInd w:val="0"/>
        <w:spacing w:line="240" w:lineRule="auto"/>
        <w:ind w:firstLine="0"/>
        <w:jc w:val="center"/>
        <w:rPr>
          <w:rFonts w:ascii="Times New Roman" w:hAnsi="Times New Roman" w:cs="Times New Roman"/>
          <w:b/>
          <w:sz w:val="28"/>
          <w:szCs w:val="28"/>
        </w:rPr>
      </w:pPr>
      <w:r w:rsidRPr="00507806">
        <w:rPr>
          <w:rFonts w:ascii="Times New Roman" w:hAnsi="Times New Roman" w:cs="Times New Roman"/>
          <w:b/>
          <w:sz w:val="28"/>
          <w:szCs w:val="28"/>
        </w:rPr>
        <w:t>С</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Т</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Р</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У</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К</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Т</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У</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Р</w:t>
      </w:r>
      <w:r w:rsidR="00F85A4D">
        <w:rPr>
          <w:rFonts w:ascii="Times New Roman" w:hAnsi="Times New Roman" w:cs="Times New Roman"/>
          <w:b/>
          <w:sz w:val="28"/>
          <w:szCs w:val="28"/>
        </w:rPr>
        <w:t xml:space="preserve"> </w:t>
      </w:r>
      <w:r w:rsidRPr="00507806">
        <w:rPr>
          <w:rFonts w:ascii="Times New Roman" w:hAnsi="Times New Roman" w:cs="Times New Roman"/>
          <w:b/>
          <w:sz w:val="28"/>
          <w:szCs w:val="28"/>
        </w:rPr>
        <w:t xml:space="preserve">А </w:t>
      </w:r>
    </w:p>
    <w:p w:rsidR="00696F1E" w:rsidRPr="00696F1E" w:rsidRDefault="00696F1E" w:rsidP="00696F1E">
      <w:pPr>
        <w:autoSpaceDE w:val="0"/>
        <w:autoSpaceDN w:val="0"/>
        <w:adjustRightInd w:val="0"/>
        <w:spacing w:line="240" w:lineRule="auto"/>
        <w:ind w:firstLine="0"/>
        <w:jc w:val="center"/>
        <w:rPr>
          <w:rFonts w:ascii="Times New Roman" w:hAnsi="Times New Roman" w:cs="Times New Roman"/>
          <w:sz w:val="28"/>
          <w:szCs w:val="28"/>
        </w:rPr>
      </w:pPr>
      <w:r w:rsidRPr="00696F1E">
        <w:rPr>
          <w:rFonts w:ascii="Times New Roman" w:hAnsi="Times New Roman" w:cs="Times New Roman"/>
          <w:sz w:val="28"/>
          <w:szCs w:val="28"/>
        </w:rPr>
        <w:t xml:space="preserve">Министерства жилищно-коммунального хозяйства </w:t>
      </w:r>
    </w:p>
    <w:p w:rsidR="00696F1E" w:rsidRDefault="00696F1E" w:rsidP="00696F1E">
      <w:pPr>
        <w:autoSpaceDE w:val="0"/>
        <w:autoSpaceDN w:val="0"/>
        <w:adjustRightInd w:val="0"/>
        <w:spacing w:line="240" w:lineRule="auto"/>
        <w:ind w:firstLine="0"/>
        <w:jc w:val="center"/>
        <w:rPr>
          <w:rFonts w:ascii="Times New Roman" w:hAnsi="Times New Roman" w:cs="Times New Roman"/>
          <w:sz w:val="28"/>
          <w:szCs w:val="28"/>
        </w:rPr>
      </w:pPr>
      <w:r w:rsidRPr="00696F1E">
        <w:rPr>
          <w:rFonts w:ascii="Times New Roman" w:hAnsi="Times New Roman" w:cs="Times New Roman"/>
          <w:sz w:val="28"/>
          <w:szCs w:val="28"/>
        </w:rPr>
        <w:t>Республики Тыва</w:t>
      </w: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5720" distB="45720" distL="114300" distR="114300" simplePos="0" relativeHeight="251659264" behindDoc="0" locked="0" layoutInCell="1" allowOverlap="1">
                <wp:simplePos x="0" y="0"/>
                <wp:positionH relativeFrom="column">
                  <wp:posOffset>4267200</wp:posOffset>
                </wp:positionH>
                <wp:positionV relativeFrom="paragraph">
                  <wp:posOffset>139065</wp:posOffset>
                </wp:positionV>
                <wp:extent cx="1398905" cy="361950"/>
                <wp:effectExtent l="0" t="0" r="1079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61950"/>
                        </a:xfrm>
                        <a:prstGeom prst="rect">
                          <a:avLst/>
                        </a:prstGeom>
                        <a:solidFill>
                          <a:srgbClr val="FFFFFF"/>
                        </a:solidFill>
                        <a:ln w="9525">
                          <a:solidFill>
                            <a:srgbClr val="000000"/>
                          </a:solidFill>
                          <a:miter lim="800000"/>
                          <a:headEnd/>
                          <a:tailEnd/>
                        </a:ln>
                      </wps:spPr>
                      <wps:txbx>
                        <w:txbxContent>
                          <w:p w:rsidR="00696F1E" w:rsidRPr="0052666A" w:rsidRDefault="00696F1E" w:rsidP="00696F1E">
                            <w:pPr>
                              <w:ind w:firstLine="0"/>
                              <w:jc w:val="center"/>
                              <w:rPr>
                                <w:rFonts w:ascii="Times New Roman" w:hAnsi="Times New Roman" w:cs="Times New Roman"/>
                                <w:sz w:val="24"/>
                              </w:rPr>
                            </w:pPr>
                            <w:r w:rsidRPr="0052666A">
                              <w:rPr>
                                <w:rFonts w:ascii="Times New Roman" w:hAnsi="Times New Roman" w:cs="Times New Roman"/>
                                <w:sz w:val="24"/>
                              </w:rPr>
                              <w:t>Министр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6pt;margin-top:10.95pt;width:110.1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">
                <v:textbox>
                  <w:txbxContent>
                    <w:p w:rsidR="00696F1E" w:rsidRPr="0052666A" w:rsidRDefault="00696F1E" w:rsidP="00696F1E">
                      <w:pPr>
                        <w:ind w:firstLine="0"/>
                        <w:jc w:val="center"/>
                        <w:rPr>
                          <w:rFonts w:ascii="Times New Roman" w:hAnsi="Times New Roman" w:cs="Times New Roman"/>
                          <w:sz w:val="24"/>
                        </w:rPr>
                      </w:pPr>
                      <w:r w:rsidRPr="0052666A">
                        <w:rPr>
                          <w:rFonts w:ascii="Times New Roman" w:hAnsi="Times New Roman" w:cs="Times New Roman"/>
                          <w:sz w:val="24"/>
                        </w:rPr>
                        <w:t>Министр</w:t>
                      </w:r>
                    </w:p>
                  </w:txbxContent>
                </v:textbox>
                <w10:wrap type="square"/>
              </v:shape>
            </w:pict>
          </mc:Fallback>
        </mc:AlternateContent>
      </w:r>
    </w:p>
    <w:p w:rsid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5038724</wp:posOffset>
                </wp:positionH>
                <wp:positionV relativeFrom="paragraph">
                  <wp:posOffset>150495</wp:posOffset>
                </wp:positionV>
                <wp:extent cx="0" cy="146050"/>
                <wp:effectExtent l="0" t="0" r="19050" b="254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0B8448" id="Прямая соединительная линия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75pt,11.85pt" to="396.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" strokecolor="windowText" strokeweight=".5pt">
                <v:stroke joinstyle="miter"/>
                <o:lock v:ext="edit" shapetype="f"/>
              </v:line>
            </w:pict>
          </mc:Fallback>
        </mc:AlternateContent>
      </w: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2289810</wp:posOffset>
                </wp:positionH>
                <wp:positionV relativeFrom="paragraph">
                  <wp:posOffset>122555</wp:posOffset>
                </wp:positionV>
                <wp:extent cx="4762500" cy="0"/>
                <wp:effectExtent l="9525" t="10795" r="9525" b="82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9B090" id="_x0000_t32" coordsize="21600,21600" o:spt="32" o:oned="t" path="m,l21600,21600e" filled="f">
                <v:path arrowok="t" fillok="f" o:connecttype="none"/>
                <o:lock v:ext="edit" shapetype="t"/>
              </v:shapetype>
              <v:shape id="AutoShape 13" o:spid="_x0000_s1026" type="#_x0000_t32" style="position:absolute;margin-left:180.3pt;margin-top:9.65pt;width: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2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7CPMZjCsgrFJbGzqkR/VqXjT97pDSVUdUy2P028lAchYykncp4eIMVNkNnzWDGAIF&#10;4rCOje0DJIwBHeNOTred8KNHFD7mj7PJN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7052310</wp:posOffset>
                </wp:positionH>
                <wp:positionV relativeFrom="paragraph">
                  <wp:posOffset>116205</wp:posOffset>
                </wp:positionV>
                <wp:extent cx="0" cy="693420"/>
                <wp:effectExtent l="9525" t="13970" r="9525" b="6985"/>
                <wp:wrapNone/>
                <wp:docPr id="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34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6C3B" id="Прямая соединительная линия 2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3pt,9.15pt" to="555.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&#1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2289809</wp:posOffset>
                </wp:positionH>
                <wp:positionV relativeFrom="paragraph">
                  <wp:posOffset>116205</wp:posOffset>
                </wp:positionV>
                <wp:extent cx="0" cy="164465"/>
                <wp:effectExtent l="0" t="0" r="19050" b="260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4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17DF2C" id="Прямая соединительная лини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pt,9.15pt" to="180.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tXCQIAAMcDAAAOAAAAZHJzL2Uyb0RvYy54bWysU81uEzEQviPxDpbvZJPSRt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" strokecolor="windowText" strokeweight=".5pt">
                <v:stroke joinstyle="miter"/>
                <o:lock v:ext="edit" shapetype="f"/>
              </v:line>
            </w:pict>
          </mc:Fallback>
        </mc:AlternateContent>
      </w: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5720" distB="45720" distL="114300" distR="114300" simplePos="0" relativeHeight="251663360" behindDoc="0" locked="0" layoutInCell="1" allowOverlap="1">
                <wp:simplePos x="0" y="0"/>
                <wp:positionH relativeFrom="column">
                  <wp:posOffset>1194435</wp:posOffset>
                </wp:positionH>
                <wp:positionV relativeFrom="paragraph">
                  <wp:posOffset>53340</wp:posOffset>
                </wp:positionV>
                <wp:extent cx="2228850" cy="328930"/>
                <wp:effectExtent l="0" t="0" r="19050" b="1397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8930"/>
                        </a:xfrm>
                        <a:prstGeom prst="rect">
                          <a:avLst/>
                        </a:prstGeom>
                        <a:solidFill>
                          <a:srgbClr val="FFFFFF"/>
                        </a:solidFill>
                        <a:ln w="9525">
                          <a:solidFill>
                            <a:srgbClr val="000000"/>
                          </a:solidFill>
                          <a:miter lim="800000"/>
                          <a:headEnd/>
                          <a:tailEnd/>
                        </a:ln>
                      </wps:spPr>
                      <wps:txbx>
                        <w:txbxContent>
                          <w:p w:rsidR="00696F1E" w:rsidRPr="0052666A" w:rsidRDefault="0052666A" w:rsidP="00696F1E">
                            <w:pPr>
                              <w:spacing w:line="240" w:lineRule="auto"/>
                              <w:ind w:firstLine="0"/>
                              <w:jc w:val="center"/>
                              <w:rPr>
                                <w:rFonts w:ascii="Times New Roman" w:hAnsi="Times New Roman" w:cs="Times New Roman"/>
                                <w:sz w:val="24"/>
                              </w:rPr>
                            </w:pPr>
                            <w:r>
                              <w:rPr>
                                <w:rFonts w:ascii="Times New Roman" w:hAnsi="Times New Roman" w:cs="Times New Roman"/>
                                <w:sz w:val="24"/>
                              </w:rPr>
                              <w:t>З</w:t>
                            </w:r>
                            <w:r w:rsidR="00696F1E" w:rsidRPr="0052666A">
                              <w:rPr>
                                <w:rFonts w:ascii="Times New Roman" w:hAnsi="Times New Roman" w:cs="Times New Roman"/>
                                <w:sz w:val="24"/>
                              </w:rPr>
                              <w:t>аместитель министра – 1 ед.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05pt;margin-top:4.2pt;width:175.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">
                <v:textbox>
                  <w:txbxContent>
                    <w:p w:rsidR="00696F1E" w:rsidRPr="0052666A" w:rsidRDefault="0052666A" w:rsidP="00696F1E">
                      <w:pPr>
                        <w:spacing w:line="240" w:lineRule="auto"/>
                        <w:ind w:firstLine="0"/>
                        <w:jc w:val="center"/>
                        <w:rPr>
                          <w:rFonts w:ascii="Times New Roman" w:hAnsi="Times New Roman" w:cs="Times New Roman"/>
                          <w:sz w:val="24"/>
                        </w:rPr>
                      </w:pPr>
                      <w:r>
                        <w:rPr>
                          <w:rFonts w:ascii="Times New Roman" w:hAnsi="Times New Roman" w:cs="Times New Roman"/>
                          <w:sz w:val="24"/>
                        </w:rPr>
                        <w:t>З</w:t>
                      </w:r>
                      <w:r w:rsidR="00696F1E" w:rsidRPr="0052666A">
                        <w:rPr>
                          <w:rFonts w:ascii="Times New Roman" w:hAnsi="Times New Roman" w:cs="Times New Roman"/>
                          <w:sz w:val="24"/>
                        </w:rPr>
                        <w:t>аместитель министра – 1 ед.</w:t>
                      </w:r>
                    </w:p>
                  </w:txbxContent>
                </v:textbox>
                <w10:wrap type="square"/>
              </v:shape>
            </w:pict>
          </mc:Fallback>
        </mc:AlternateContent>
      </w: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2289809</wp:posOffset>
                </wp:positionH>
                <wp:positionV relativeFrom="paragraph">
                  <wp:posOffset>31750</wp:posOffset>
                </wp:positionV>
                <wp:extent cx="0" cy="252095"/>
                <wp:effectExtent l="0" t="0" r="19050" b="3365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E500F8" id="Прямая соединительная линия 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pt,2.5pt" to="180.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" strokecolor="windowText" strokeweight=".5pt">
                <v:stroke joinstyle="miter"/>
                <o:lock v:ext="edit" shapetype="f"/>
              </v:line>
            </w:pict>
          </mc:Fallback>
        </mc:AlternateContent>
      </w:r>
    </w:p>
    <w:p w:rsidR="00696F1E" w:rsidRPr="00696F1E" w:rsidRDefault="000F3AD2"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simplePos x="0" y="0"/>
                <wp:positionH relativeFrom="column">
                  <wp:posOffset>5354320</wp:posOffset>
                </wp:positionH>
                <wp:positionV relativeFrom="paragraph">
                  <wp:posOffset>108585</wp:posOffset>
                </wp:positionV>
                <wp:extent cx="3419475" cy="1123950"/>
                <wp:effectExtent l="0" t="0" r="28575" b="19050"/>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23950"/>
                        </a:xfrm>
                        <a:prstGeom prst="rect">
                          <a:avLst/>
                        </a:prstGeom>
                        <a:solidFill>
                          <a:srgbClr val="FFFFFF"/>
                        </a:solidFill>
                        <a:ln w="9525">
                          <a:solidFill>
                            <a:srgbClr val="000000"/>
                          </a:solidFill>
                          <a:miter lim="800000"/>
                          <a:headEnd/>
                          <a:tailEnd/>
                        </a:ln>
                      </wps:spPr>
                      <wps:txbx>
                        <w:txbxContent>
                          <w:p w:rsidR="00696F1E" w:rsidRPr="00696F1E" w:rsidRDefault="002F4C87" w:rsidP="0052666A">
                            <w:pPr>
                              <w:spacing w:line="240" w:lineRule="auto"/>
                              <w:ind w:firstLine="0"/>
                              <w:jc w:val="center"/>
                              <w:rPr>
                                <w:rFonts w:ascii="Times New Roman" w:hAnsi="Times New Roman" w:cs="Times New Roman"/>
                              </w:rPr>
                            </w:pPr>
                            <w:r>
                              <w:rPr>
                                <w:rFonts w:ascii="Times New Roman" w:hAnsi="Times New Roman" w:cs="Times New Roman"/>
                              </w:rPr>
                              <w:t>Сектор</w:t>
                            </w:r>
                            <w:r w:rsidR="00696F1E" w:rsidRPr="00696F1E">
                              <w:rPr>
                                <w:rFonts w:ascii="Times New Roman" w:hAnsi="Times New Roman" w:cs="Times New Roman"/>
                              </w:rPr>
                              <w:t xml:space="preserve"> бухгалтерского учета и отчетности, правового и кадрового обеспечения –</w:t>
                            </w:r>
                            <w:r w:rsidR="0052666A">
                              <w:rPr>
                                <w:rFonts w:ascii="Times New Roman" w:hAnsi="Times New Roman" w:cs="Times New Roman"/>
                              </w:rPr>
                              <w:t xml:space="preserve"> </w:t>
                            </w:r>
                            <w:r w:rsidR="00F85A4D">
                              <w:rPr>
                                <w:rFonts w:ascii="Times New Roman" w:hAnsi="Times New Roman" w:cs="Times New Roman"/>
                              </w:rPr>
                              <w:t>2</w:t>
                            </w:r>
                            <w:r w:rsidR="00696F1E" w:rsidRPr="00696F1E">
                              <w:rPr>
                                <w:rFonts w:ascii="Times New Roman" w:hAnsi="Times New Roman" w:cs="Times New Roman"/>
                              </w:rPr>
                              <w:t xml:space="preserve"> ед.</w:t>
                            </w:r>
                          </w:p>
                          <w:p w:rsidR="00696F1E" w:rsidRPr="00696F1E" w:rsidRDefault="00696F1E" w:rsidP="0052666A">
                            <w:pPr>
                              <w:spacing w:line="240" w:lineRule="auto"/>
                              <w:ind w:firstLine="0"/>
                              <w:jc w:val="center"/>
                              <w:rPr>
                                <w:rFonts w:ascii="Times New Roman" w:hAnsi="Times New Roman" w:cs="Times New Roman"/>
                              </w:rPr>
                            </w:pPr>
                          </w:p>
                          <w:p w:rsidR="00696F1E" w:rsidRPr="00696F1E" w:rsidRDefault="00F85A4D" w:rsidP="0052666A">
                            <w:pPr>
                              <w:spacing w:line="240" w:lineRule="auto"/>
                              <w:ind w:firstLine="0"/>
                              <w:jc w:val="center"/>
                              <w:rPr>
                                <w:rFonts w:ascii="Times New Roman" w:hAnsi="Times New Roman" w:cs="Times New Roman"/>
                              </w:rPr>
                            </w:pPr>
                            <w:r>
                              <w:rPr>
                                <w:rFonts w:ascii="Times New Roman" w:hAnsi="Times New Roman" w:cs="Times New Roman"/>
                              </w:rPr>
                              <w:t>заведующий сектором</w:t>
                            </w:r>
                            <w:r w:rsidR="00696F1E" w:rsidRPr="00696F1E">
                              <w:rPr>
                                <w:rFonts w:ascii="Times New Roman" w:hAnsi="Times New Roman" w:cs="Times New Roman"/>
                              </w:rPr>
                              <w:t xml:space="preserve"> – 1 ед.</w:t>
                            </w:r>
                          </w:p>
                          <w:p w:rsidR="00696F1E" w:rsidRPr="00696F1E" w:rsidRDefault="00F85A4D" w:rsidP="0052666A">
                            <w:pPr>
                              <w:spacing w:line="240" w:lineRule="auto"/>
                              <w:ind w:firstLine="0"/>
                              <w:jc w:val="center"/>
                              <w:rPr>
                                <w:rFonts w:ascii="Times New Roman" w:hAnsi="Times New Roman" w:cs="Times New Roman"/>
                              </w:rPr>
                            </w:pPr>
                            <w:r>
                              <w:rPr>
                                <w:rFonts w:ascii="Times New Roman" w:hAnsi="Times New Roman" w:cs="Times New Roman"/>
                              </w:rPr>
                              <w:t xml:space="preserve">консультант </w:t>
                            </w:r>
                            <w:r w:rsidR="00696F1E" w:rsidRPr="00696F1E">
                              <w:rPr>
                                <w:rFonts w:ascii="Times New Roman" w:hAnsi="Times New Roman" w:cs="Times New Roman"/>
                              </w:rPr>
                              <w:t xml:space="preserve">– </w:t>
                            </w:r>
                            <w:r>
                              <w:rPr>
                                <w:rFonts w:ascii="Times New Roman" w:hAnsi="Times New Roman" w:cs="Times New Roman"/>
                              </w:rPr>
                              <w:t>1</w:t>
                            </w:r>
                            <w:r w:rsidR="00696F1E" w:rsidRPr="00696F1E">
                              <w:rPr>
                                <w:rFonts w:ascii="Times New Roman" w:hAnsi="Times New Roman" w:cs="Times New Roman"/>
                              </w:rPr>
                              <w:t xml:space="preserve"> ед.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1.6pt;margin-top:8.55pt;width:269.2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">
                <v:textbox>
                  <w:txbxContent>
                    <w:p w:rsidR="00696F1E" w:rsidRPr="00696F1E" w:rsidRDefault="002F4C87" w:rsidP="0052666A">
                      <w:pPr>
                        <w:spacing w:line="240" w:lineRule="auto"/>
                        <w:ind w:firstLine="0"/>
                        <w:jc w:val="center"/>
                        <w:rPr>
                          <w:rFonts w:ascii="Times New Roman" w:hAnsi="Times New Roman" w:cs="Times New Roman"/>
                        </w:rPr>
                      </w:pPr>
                      <w:r>
                        <w:rPr>
                          <w:rFonts w:ascii="Times New Roman" w:hAnsi="Times New Roman" w:cs="Times New Roman"/>
                        </w:rPr>
                        <w:t>Сектор</w:t>
                      </w:r>
                      <w:r w:rsidR="00696F1E" w:rsidRPr="00696F1E">
                        <w:rPr>
                          <w:rFonts w:ascii="Times New Roman" w:hAnsi="Times New Roman" w:cs="Times New Roman"/>
                        </w:rPr>
                        <w:t xml:space="preserve"> бухгалтерского учета и отчетности, правового и кадрового обеспечения –</w:t>
                      </w:r>
                      <w:r w:rsidR="0052666A">
                        <w:rPr>
                          <w:rFonts w:ascii="Times New Roman" w:hAnsi="Times New Roman" w:cs="Times New Roman"/>
                        </w:rPr>
                        <w:t xml:space="preserve"> </w:t>
                      </w:r>
                      <w:r w:rsidR="00F85A4D">
                        <w:rPr>
                          <w:rFonts w:ascii="Times New Roman" w:hAnsi="Times New Roman" w:cs="Times New Roman"/>
                        </w:rPr>
                        <w:t>2</w:t>
                      </w:r>
                      <w:r w:rsidR="00696F1E" w:rsidRPr="00696F1E">
                        <w:rPr>
                          <w:rFonts w:ascii="Times New Roman" w:hAnsi="Times New Roman" w:cs="Times New Roman"/>
                        </w:rPr>
                        <w:t xml:space="preserve"> ед.</w:t>
                      </w:r>
                    </w:p>
                    <w:p w:rsidR="00696F1E" w:rsidRPr="00696F1E" w:rsidRDefault="00696F1E" w:rsidP="0052666A">
                      <w:pPr>
                        <w:spacing w:line="240" w:lineRule="auto"/>
                        <w:ind w:firstLine="0"/>
                        <w:jc w:val="center"/>
                        <w:rPr>
                          <w:rFonts w:ascii="Times New Roman" w:hAnsi="Times New Roman" w:cs="Times New Roman"/>
                        </w:rPr>
                      </w:pPr>
                    </w:p>
                    <w:p w:rsidR="00696F1E" w:rsidRPr="00696F1E" w:rsidRDefault="00F85A4D" w:rsidP="0052666A">
                      <w:pPr>
                        <w:spacing w:line="240" w:lineRule="auto"/>
                        <w:ind w:firstLine="0"/>
                        <w:jc w:val="center"/>
                        <w:rPr>
                          <w:rFonts w:ascii="Times New Roman" w:hAnsi="Times New Roman" w:cs="Times New Roman"/>
                        </w:rPr>
                      </w:pPr>
                      <w:r>
                        <w:rPr>
                          <w:rFonts w:ascii="Times New Roman" w:hAnsi="Times New Roman" w:cs="Times New Roman"/>
                        </w:rPr>
                        <w:t>заведующий сектором</w:t>
                      </w:r>
                      <w:r w:rsidR="00696F1E" w:rsidRPr="00696F1E">
                        <w:rPr>
                          <w:rFonts w:ascii="Times New Roman" w:hAnsi="Times New Roman" w:cs="Times New Roman"/>
                        </w:rPr>
                        <w:t xml:space="preserve"> – 1 ед.</w:t>
                      </w:r>
                    </w:p>
                    <w:p w:rsidR="00696F1E" w:rsidRPr="00696F1E" w:rsidRDefault="00F85A4D" w:rsidP="0052666A">
                      <w:pPr>
                        <w:spacing w:line="240" w:lineRule="auto"/>
                        <w:ind w:firstLine="0"/>
                        <w:jc w:val="center"/>
                        <w:rPr>
                          <w:rFonts w:ascii="Times New Roman" w:hAnsi="Times New Roman" w:cs="Times New Roman"/>
                        </w:rPr>
                      </w:pPr>
                      <w:r>
                        <w:rPr>
                          <w:rFonts w:ascii="Times New Roman" w:hAnsi="Times New Roman" w:cs="Times New Roman"/>
                        </w:rPr>
                        <w:t xml:space="preserve">консультант </w:t>
                      </w:r>
                      <w:r w:rsidR="00696F1E" w:rsidRPr="00696F1E">
                        <w:rPr>
                          <w:rFonts w:ascii="Times New Roman" w:hAnsi="Times New Roman" w:cs="Times New Roman"/>
                        </w:rPr>
                        <w:t xml:space="preserve">– </w:t>
                      </w:r>
                      <w:r>
                        <w:rPr>
                          <w:rFonts w:ascii="Times New Roman" w:hAnsi="Times New Roman" w:cs="Times New Roman"/>
                        </w:rPr>
                        <w:t>1</w:t>
                      </w:r>
                      <w:r w:rsidR="00696F1E" w:rsidRPr="00696F1E">
                        <w:rPr>
                          <w:rFonts w:ascii="Times New Roman" w:hAnsi="Times New Roman" w:cs="Times New Roman"/>
                        </w:rPr>
                        <w:t xml:space="preserve"> ед. </w:t>
                      </w:r>
                    </w:p>
                  </w:txbxContent>
                </v:textbox>
                <w10:wrap type="square"/>
              </v:shape>
            </w:pict>
          </mc:Fallback>
        </mc:AlternateContent>
      </w:r>
      <w:r>
        <w:rPr>
          <w:rFonts w:ascii="Times New Roman" w:hAnsi="Times New Roman" w:cs="Times New Roman"/>
          <w:noProof/>
          <w:sz w:val="24"/>
          <w:szCs w:val="24"/>
          <w:lang w:eastAsia="ru-RU"/>
        </w:rPr>
        <mc:AlternateContent>
          <mc:Choice Requires="wps">
            <w:drawing>
              <wp:anchor distT="45720" distB="45720" distL="114300" distR="114300" simplePos="0" relativeHeight="251664384" behindDoc="0" locked="0" layoutInCell="1" allowOverlap="1">
                <wp:simplePos x="0" y="0"/>
                <wp:positionH relativeFrom="column">
                  <wp:posOffset>499110</wp:posOffset>
                </wp:positionH>
                <wp:positionV relativeFrom="paragraph">
                  <wp:posOffset>108585</wp:posOffset>
                </wp:positionV>
                <wp:extent cx="3543300" cy="1123950"/>
                <wp:effectExtent l="0" t="0" r="19050" b="1905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23950"/>
                        </a:xfrm>
                        <a:prstGeom prst="rect">
                          <a:avLst/>
                        </a:prstGeom>
                        <a:solidFill>
                          <a:srgbClr val="FFFFFF"/>
                        </a:solidFill>
                        <a:ln w="9525">
                          <a:solidFill>
                            <a:srgbClr val="000000"/>
                          </a:solidFill>
                          <a:miter lim="800000"/>
                          <a:headEnd/>
                          <a:tailEnd/>
                        </a:ln>
                      </wps:spPr>
                      <wps:txbx>
                        <w:txbxContent>
                          <w:p w:rsidR="00696F1E" w:rsidRPr="0052666A" w:rsidRDefault="0052666A" w:rsidP="00886F53">
                            <w:pPr>
                              <w:spacing w:line="240" w:lineRule="auto"/>
                              <w:ind w:firstLine="0"/>
                              <w:jc w:val="center"/>
                              <w:rPr>
                                <w:rFonts w:ascii="Times New Roman" w:hAnsi="Times New Roman" w:cs="Times New Roman"/>
                                <w:sz w:val="24"/>
                              </w:rPr>
                            </w:pPr>
                            <w:r>
                              <w:rPr>
                                <w:rFonts w:ascii="Times New Roman" w:hAnsi="Times New Roman" w:cs="Times New Roman"/>
                                <w:sz w:val="24"/>
                              </w:rPr>
                              <w:t>О</w:t>
                            </w:r>
                            <w:r w:rsidR="00696F1E" w:rsidRPr="0052666A">
                              <w:rPr>
                                <w:rFonts w:ascii="Times New Roman" w:hAnsi="Times New Roman" w:cs="Times New Roman"/>
                                <w:sz w:val="24"/>
                              </w:rPr>
                              <w:t>тдел жилищно-коммунального хозяйства –</w:t>
                            </w:r>
                          </w:p>
                          <w:p w:rsidR="00696F1E" w:rsidRPr="0052666A" w:rsidRDefault="00F85A4D" w:rsidP="00886F53">
                            <w:pPr>
                              <w:spacing w:line="240" w:lineRule="auto"/>
                              <w:ind w:firstLine="0"/>
                              <w:jc w:val="center"/>
                              <w:rPr>
                                <w:rFonts w:ascii="Times New Roman" w:hAnsi="Times New Roman" w:cs="Times New Roman"/>
                                <w:sz w:val="24"/>
                              </w:rPr>
                            </w:pPr>
                            <w:r>
                              <w:rPr>
                                <w:rFonts w:ascii="Times New Roman" w:hAnsi="Times New Roman" w:cs="Times New Roman"/>
                                <w:sz w:val="24"/>
                              </w:rPr>
                              <w:t>4</w:t>
                            </w:r>
                            <w:r w:rsidR="00696F1E" w:rsidRPr="0052666A">
                              <w:rPr>
                                <w:rFonts w:ascii="Times New Roman" w:hAnsi="Times New Roman" w:cs="Times New Roman"/>
                                <w:sz w:val="24"/>
                              </w:rPr>
                              <w:t xml:space="preserve"> ед.</w:t>
                            </w:r>
                          </w:p>
                          <w:p w:rsidR="00696F1E" w:rsidRPr="0052666A" w:rsidRDefault="00696F1E" w:rsidP="00886F53">
                            <w:pPr>
                              <w:spacing w:line="240" w:lineRule="auto"/>
                              <w:ind w:firstLine="0"/>
                              <w:jc w:val="center"/>
                              <w:rPr>
                                <w:rFonts w:ascii="Times New Roman" w:hAnsi="Times New Roman" w:cs="Times New Roman"/>
                                <w:sz w:val="24"/>
                              </w:rPr>
                            </w:pPr>
                          </w:p>
                          <w:p w:rsidR="00696F1E" w:rsidRPr="0052666A" w:rsidRDefault="00696F1E" w:rsidP="00886F53">
                            <w:pPr>
                              <w:spacing w:line="240" w:lineRule="auto"/>
                              <w:ind w:firstLine="0"/>
                              <w:jc w:val="center"/>
                              <w:rPr>
                                <w:rFonts w:ascii="Times New Roman" w:hAnsi="Times New Roman" w:cs="Times New Roman"/>
                                <w:sz w:val="24"/>
                              </w:rPr>
                            </w:pPr>
                            <w:r w:rsidRPr="0052666A">
                              <w:rPr>
                                <w:rFonts w:ascii="Times New Roman" w:hAnsi="Times New Roman" w:cs="Times New Roman"/>
                                <w:sz w:val="24"/>
                              </w:rPr>
                              <w:t>начальник отдела – 1 ед.</w:t>
                            </w:r>
                          </w:p>
                          <w:p w:rsidR="00696F1E" w:rsidRPr="0052666A" w:rsidRDefault="00696F1E" w:rsidP="00886F53">
                            <w:pPr>
                              <w:spacing w:line="240" w:lineRule="auto"/>
                              <w:ind w:firstLine="0"/>
                              <w:jc w:val="center"/>
                              <w:rPr>
                                <w:rFonts w:ascii="Times New Roman" w:hAnsi="Times New Roman" w:cs="Times New Roman"/>
                                <w:sz w:val="24"/>
                              </w:rPr>
                            </w:pPr>
                            <w:r w:rsidRPr="0052666A">
                              <w:rPr>
                                <w:rFonts w:ascii="Times New Roman" w:hAnsi="Times New Roman" w:cs="Times New Roman"/>
                                <w:sz w:val="24"/>
                              </w:rPr>
                              <w:t xml:space="preserve">ведущий эксперт – </w:t>
                            </w:r>
                            <w:r w:rsidR="00F85A4D">
                              <w:rPr>
                                <w:rFonts w:ascii="Times New Roman" w:hAnsi="Times New Roman" w:cs="Times New Roman"/>
                                <w:sz w:val="24"/>
                              </w:rPr>
                              <w:t>3</w:t>
                            </w:r>
                            <w:r w:rsidRPr="0052666A">
                              <w:rPr>
                                <w:rFonts w:ascii="Times New Roman" w:hAnsi="Times New Roman" w:cs="Times New Roman"/>
                                <w:sz w:val="24"/>
                              </w:rPr>
                              <w:t xml:space="preserve"> ед.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3pt;margin-top:8.55pt;width:279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">
                <v:textbox>
                  <w:txbxContent>
                    <w:p w:rsidR="00696F1E" w:rsidRPr="0052666A" w:rsidRDefault="0052666A" w:rsidP="00886F53">
                      <w:pPr>
                        <w:spacing w:line="240" w:lineRule="auto"/>
                        <w:ind w:firstLine="0"/>
                        <w:jc w:val="center"/>
                        <w:rPr>
                          <w:rFonts w:ascii="Times New Roman" w:hAnsi="Times New Roman" w:cs="Times New Roman"/>
                          <w:sz w:val="24"/>
                        </w:rPr>
                      </w:pPr>
                      <w:r>
                        <w:rPr>
                          <w:rFonts w:ascii="Times New Roman" w:hAnsi="Times New Roman" w:cs="Times New Roman"/>
                          <w:sz w:val="24"/>
                        </w:rPr>
                        <w:t>О</w:t>
                      </w:r>
                      <w:r w:rsidR="00696F1E" w:rsidRPr="0052666A">
                        <w:rPr>
                          <w:rFonts w:ascii="Times New Roman" w:hAnsi="Times New Roman" w:cs="Times New Roman"/>
                          <w:sz w:val="24"/>
                        </w:rPr>
                        <w:t>тдел жилищно-коммунального хозяйства –</w:t>
                      </w:r>
                    </w:p>
                    <w:p w:rsidR="00696F1E" w:rsidRPr="0052666A" w:rsidRDefault="00F85A4D" w:rsidP="00886F53">
                      <w:pPr>
                        <w:spacing w:line="240" w:lineRule="auto"/>
                        <w:ind w:firstLine="0"/>
                        <w:jc w:val="center"/>
                        <w:rPr>
                          <w:rFonts w:ascii="Times New Roman" w:hAnsi="Times New Roman" w:cs="Times New Roman"/>
                          <w:sz w:val="24"/>
                        </w:rPr>
                      </w:pPr>
                      <w:r>
                        <w:rPr>
                          <w:rFonts w:ascii="Times New Roman" w:hAnsi="Times New Roman" w:cs="Times New Roman"/>
                          <w:sz w:val="24"/>
                        </w:rPr>
                        <w:t>4</w:t>
                      </w:r>
                      <w:r w:rsidR="00696F1E" w:rsidRPr="0052666A">
                        <w:rPr>
                          <w:rFonts w:ascii="Times New Roman" w:hAnsi="Times New Roman" w:cs="Times New Roman"/>
                          <w:sz w:val="24"/>
                        </w:rPr>
                        <w:t xml:space="preserve"> ед.</w:t>
                      </w:r>
                    </w:p>
                    <w:p w:rsidR="00696F1E" w:rsidRPr="0052666A" w:rsidRDefault="00696F1E" w:rsidP="00886F53">
                      <w:pPr>
                        <w:spacing w:line="240" w:lineRule="auto"/>
                        <w:ind w:firstLine="0"/>
                        <w:jc w:val="center"/>
                        <w:rPr>
                          <w:rFonts w:ascii="Times New Roman" w:hAnsi="Times New Roman" w:cs="Times New Roman"/>
                          <w:sz w:val="24"/>
                        </w:rPr>
                      </w:pPr>
                    </w:p>
                    <w:p w:rsidR="00696F1E" w:rsidRPr="0052666A" w:rsidRDefault="00696F1E" w:rsidP="00886F53">
                      <w:pPr>
                        <w:spacing w:line="240" w:lineRule="auto"/>
                        <w:ind w:firstLine="0"/>
                        <w:jc w:val="center"/>
                        <w:rPr>
                          <w:rFonts w:ascii="Times New Roman" w:hAnsi="Times New Roman" w:cs="Times New Roman"/>
                          <w:sz w:val="24"/>
                        </w:rPr>
                      </w:pPr>
                      <w:r w:rsidRPr="0052666A">
                        <w:rPr>
                          <w:rFonts w:ascii="Times New Roman" w:hAnsi="Times New Roman" w:cs="Times New Roman"/>
                          <w:sz w:val="24"/>
                        </w:rPr>
                        <w:t>начальник отдела – 1 ед.</w:t>
                      </w:r>
                    </w:p>
                    <w:p w:rsidR="00696F1E" w:rsidRPr="0052666A" w:rsidRDefault="00696F1E" w:rsidP="00886F53">
                      <w:pPr>
                        <w:spacing w:line="240" w:lineRule="auto"/>
                        <w:ind w:firstLine="0"/>
                        <w:jc w:val="center"/>
                        <w:rPr>
                          <w:rFonts w:ascii="Times New Roman" w:hAnsi="Times New Roman" w:cs="Times New Roman"/>
                          <w:sz w:val="24"/>
                        </w:rPr>
                      </w:pPr>
                      <w:r w:rsidRPr="0052666A">
                        <w:rPr>
                          <w:rFonts w:ascii="Times New Roman" w:hAnsi="Times New Roman" w:cs="Times New Roman"/>
                          <w:sz w:val="24"/>
                        </w:rPr>
                        <w:t xml:space="preserve">ведущий эксперт – </w:t>
                      </w:r>
                      <w:r w:rsidR="00F85A4D">
                        <w:rPr>
                          <w:rFonts w:ascii="Times New Roman" w:hAnsi="Times New Roman" w:cs="Times New Roman"/>
                          <w:sz w:val="24"/>
                        </w:rPr>
                        <w:t>3</w:t>
                      </w:r>
                      <w:r w:rsidRPr="0052666A">
                        <w:rPr>
                          <w:rFonts w:ascii="Times New Roman" w:hAnsi="Times New Roman" w:cs="Times New Roman"/>
                          <w:sz w:val="24"/>
                        </w:rPr>
                        <w:t xml:space="preserve"> ед. ˂*&gt;</w:t>
                      </w:r>
                    </w:p>
                  </w:txbxContent>
                </v:textbox>
                <w10:wrap type="square"/>
              </v:shape>
            </w:pict>
          </mc:Fallback>
        </mc:AlternateContent>
      </w: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696F1E" w:rsidRPr="00696F1E" w:rsidRDefault="00696F1E" w:rsidP="00696F1E">
      <w:pPr>
        <w:autoSpaceDE w:val="0"/>
        <w:autoSpaceDN w:val="0"/>
        <w:adjustRightInd w:val="0"/>
        <w:spacing w:line="240" w:lineRule="auto"/>
        <w:ind w:left="1276" w:firstLine="0"/>
        <w:jc w:val="left"/>
        <w:outlineLvl w:val="0"/>
        <w:rPr>
          <w:rFonts w:ascii="Times New Roman" w:hAnsi="Times New Roman" w:cs="Times New Roman"/>
          <w:sz w:val="24"/>
          <w:szCs w:val="24"/>
        </w:rPr>
      </w:pPr>
    </w:p>
    <w:p w:rsidR="00345D06" w:rsidRPr="006327A0" w:rsidRDefault="00696F1E" w:rsidP="0052666A">
      <w:pPr>
        <w:autoSpaceDE w:val="0"/>
        <w:autoSpaceDN w:val="0"/>
        <w:adjustRightInd w:val="0"/>
        <w:spacing w:line="240" w:lineRule="auto"/>
        <w:rPr>
          <w:rFonts w:ascii="Times New Roman" w:hAnsi="Times New Roman" w:cs="Times New Roman"/>
          <w:sz w:val="28"/>
          <w:szCs w:val="28"/>
        </w:rPr>
      </w:pPr>
      <w:r w:rsidRPr="00696F1E">
        <w:rPr>
          <w:rFonts w:ascii="Times New Roman" w:hAnsi="Times New Roman" w:cs="Times New Roman"/>
          <w:sz w:val="24"/>
          <w:szCs w:val="24"/>
        </w:rPr>
        <w:t xml:space="preserve">Всего </w:t>
      </w:r>
      <w:r w:rsidR="0052666A">
        <w:rPr>
          <w:rFonts w:ascii="Times New Roman" w:hAnsi="Times New Roman" w:cs="Times New Roman"/>
          <w:sz w:val="24"/>
          <w:szCs w:val="24"/>
        </w:rPr>
        <w:t>–</w:t>
      </w:r>
      <w:r w:rsidRPr="00696F1E">
        <w:rPr>
          <w:rFonts w:ascii="Times New Roman" w:hAnsi="Times New Roman" w:cs="Times New Roman"/>
          <w:sz w:val="24"/>
          <w:szCs w:val="24"/>
        </w:rPr>
        <w:t xml:space="preserve"> </w:t>
      </w:r>
      <w:r w:rsidR="00F85A4D">
        <w:rPr>
          <w:rFonts w:ascii="Times New Roman" w:hAnsi="Times New Roman" w:cs="Times New Roman"/>
          <w:sz w:val="24"/>
          <w:szCs w:val="24"/>
        </w:rPr>
        <w:t>8</w:t>
      </w:r>
      <w:r w:rsidRPr="00696F1E">
        <w:rPr>
          <w:rFonts w:ascii="Times New Roman" w:hAnsi="Times New Roman" w:cs="Times New Roman"/>
          <w:sz w:val="24"/>
          <w:szCs w:val="24"/>
        </w:rPr>
        <w:t xml:space="preserve"> единиц, из них: 1 ед. – государственная должность Республики Тыва, </w:t>
      </w:r>
      <w:r w:rsidR="00222167">
        <w:rPr>
          <w:rFonts w:ascii="Times New Roman" w:hAnsi="Times New Roman" w:cs="Times New Roman"/>
          <w:sz w:val="24"/>
          <w:szCs w:val="24"/>
        </w:rPr>
        <w:t>4</w:t>
      </w:r>
      <w:r w:rsidRPr="00696F1E">
        <w:rPr>
          <w:rFonts w:ascii="Times New Roman" w:hAnsi="Times New Roman" w:cs="Times New Roman"/>
          <w:sz w:val="24"/>
          <w:szCs w:val="24"/>
        </w:rPr>
        <w:t xml:space="preserve"> ед. </w:t>
      </w:r>
      <w:r w:rsidR="0052666A">
        <w:rPr>
          <w:rFonts w:ascii="Times New Roman" w:hAnsi="Times New Roman" w:cs="Times New Roman"/>
          <w:sz w:val="24"/>
          <w:szCs w:val="24"/>
        </w:rPr>
        <w:t>–</w:t>
      </w:r>
      <w:r w:rsidRPr="00696F1E">
        <w:rPr>
          <w:rFonts w:ascii="Times New Roman" w:hAnsi="Times New Roman" w:cs="Times New Roman"/>
          <w:sz w:val="24"/>
          <w:szCs w:val="24"/>
        </w:rPr>
        <w:t xml:space="preserve"> должности государственной гражданской службы Республики Тыва, </w:t>
      </w:r>
      <w:r w:rsidR="00F85A4D">
        <w:rPr>
          <w:rFonts w:ascii="Times New Roman" w:hAnsi="Times New Roman" w:cs="Times New Roman"/>
          <w:sz w:val="24"/>
          <w:szCs w:val="24"/>
        </w:rPr>
        <w:t>3</w:t>
      </w:r>
      <w:r w:rsidRPr="00696F1E">
        <w:rPr>
          <w:rFonts w:ascii="Times New Roman" w:hAnsi="Times New Roman" w:cs="Times New Roman"/>
          <w:sz w:val="24"/>
          <w:szCs w:val="24"/>
        </w:rPr>
        <w:t xml:space="preserve"> ед. &lt;*&gt; </w:t>
      </w:r>
      <w:r w:rsidR="0052666A" w:rsidRPr="00696F1E">
        <w:rPr>
          <w:rFonts w:ascii="Times New Roman" w:hAnsi="Times New Roman" w:cs="Times New Roman"/>
          <w:sz w:val="24"/>
          <w:szCs w:val="24"/>
        </w:rPr>
        <w:t>–</w:t>
      </w:r>
      <w:r w:rsidRPr="00696F1E">
        <w:rPr>
          <w:rFonts w:ascii="Times New Roman" w:hAnsi="Times New Roman" w:cs="Times New Roman"/>
          <w:sz w:val="24"/>
          <w:szCs w:val="24"/>
        </w:rPr>
        <w:t xml:space="preserve"> должности, не относящиеся к должностям гос</w:t>
      </w:r>
      <w:r w:rsidR="00F85A4D">
        <w:rPr>
          <w:rFonts w:ascii="Times New Roman" w:hAnsi="Times New Roman" w:cs="Times New Roman"/>
          <w:sz w:val="24"/>
          <w:szCs w:val="24"/>
        </w:rPr>
        <w:t>ударственной гражданской службы</w:t>
      </w:r>
      <w:r w:rsidRPr="00696F1E">
        <w:rPr>
          <w:rFonts w:ascii="Times New Roman" w:hAnsi="Times New Roman" w:cs="Times New Roman"/>
          <w:sz w:val="24"/>
          <w:szCs w:val="24"/>
        </w:rPr>
        <w:t>.</w:t>
      </w:r>
    </w:p>
    <w:sectPr w:rsidR="00345D06" w:rsidRPr="006327A0" w:rsidSect="0052666A">
      <w:pgSz w:w="16838" w:h="11906" w:orient="landscape"/>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EC" w:rsidRDefault="00D15DEC" w:rsidP="006518FE">
      <w:pPr>
        <w:spacing w:line="240" w:lineRule="auto"/>
      </w:pPr>
      <w:r>
        <w:separator/>
      </w:r>
    </w:p>
  </w:endnote>
  <w:endnote w:type="continuationSeparator" w:id="0">
    <w:p w:rsidR="00D15DEC" w:rsidRDefault="00D15DEC" w:rsidP="00651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4D" w:rsidRDefault="00F85A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4D" w:rsidRDefault="00F85A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4D" w:rsidRDefault="00F85A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EC" w:rsidRDefault="00D15DEC" w:rsidP="006518FE">
      <w:pPr>
        <w:spacing w:line="240" w:lineRule="auto"/>
      </w:pPr>
      <w:r>
        <w:separator/>
      </w:r>
    </w:p>
  </w:footnote>
  <w:footnote w:type="continuationSeparator" w:id="0">
    <w:p w:rsidR="00D15DEC" w:rsidRDefault="00D15DEC" w:rsidP="006518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4D" w:rsidRDefault="00F85A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91"/>
    </w:sdtPr>
    <w:sdtEndPr>
      <w:rPr>
        <w:rFonts w:ascii="Times New Roman" w:hAnsi="Times New Roman" w:cs="Times New Roman"/>
        <w:sz w:val="24"/>
        <w:szCs w:val="24"/>
      </w:rPr>
    </w:sdtEndPr>
    <w:sdtContent>
      <w:p w:rsidR="0052666A" w:rsidRPr="0052666A" w:rsidRDefault="00E2456A">
        <w:pPr>
          <w:pStyle w:val="a7"/>
          <w:jc w:val="right"/>
          <w:rPr>
            <w:rFonts w:ascii="Times New Roman" w:hAnsi="Times New Roman" w:cs="Times New Roman"/>
            <w:sz w:val="24"/>
            <w:szCs w:val="24"/>
          </w:rPr>
        </w:pPr>
        <w:r w:rsidRPr="0052666A">
          <w:rPr>
            <w:rFonts w:ascii="Times New Roman" w:hAnsi="Times New Roman" w:cs="Times New Roman"/>
            <w:sz w:val="24"/>
            <w:szCs w:val="24"/>
          </w:rPr>
          <w:fldChar w:fldCharType="begin"/>
        </w:r>
        <w:r w:rsidR="0052666A" w:rsidRPr="0052666A">
          <w:rPr>
            <w:rFonts w:ascii="Times New Roman" w:hAnsi="Times New Roman" w:cs="Times New Roman"/>
            <w:sz w:val="24"/>
            <w:szCs w:val="24"/>
          </w:rPr>
          <w:instrText xml:space="preserve"> PAGE   \* MERGEFORMAT </w:instrText>
        </w:r>
        <w:r w:rsidRPr="0052666A">
          <w:rPr>
            <w:rFonts w:ascii="Times New Roman" w:hAnsi="Times New Roman" w:cs="Times New Roman"/>
            <w:sz w:val="24"/>
            <w:szCs w:val="24"/>
          </w:rPr>
          <w:fldChar w:fldCharType="separate"/>
        </w:r>
        <w:r w:rsidR="00F94BDA">
          <w:rPr>
            <w:rFonts w:ascii="Times New Roman" w:hAnsi="Times New Roman" w:cs="Times New Roman"/>
            <w:noProof/>
            <w:sz w:val="24"/>
            <w:szCs w:val="24"/>
          </w:rPr>
          <w:t>7</w:t>
        </w:r>
        <w:r w:rsidRPr="0052666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4D" w:rsidRDefault="00F85A4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e021d58-069e-4cd6-8cc1-d083e83b2ce5"/>
  </w:docVars>
  <w:rsids>
    <w:rsidRoot w:val="00A36523"/>
    <w:rsid w:val="00002D8C"/>
    <w:rsid w:val="00006CD6"/>
    <w:rsid w:val="0000728C"/>
    <w:rsid w:val="000638A0"/>
    <w:rsid w:val="00077CC1"/>
    <w:rsid w:val="00092546"/>
    <w:rsid w:val="000E7078"/>
    <w:rsid w:val="000F02CC"/>
    <w:rsid w:val="000F0ACE"/>
    <w:rsid w:val="000F3AD2"/>
    <w:rsid w:val="000F6580"/>
    <w:rsid w:val="00160F79"/>
    <w:rsid w:val="00162930"/>
    <w:rsid w:val="001803A2"/>
    <w:rsid w:val="0019387F"/>
    <w:rsid w:val="001C3114"/>
    <w:rsid w:val="001D5123"/>
    <w:rsid w:val="001F1277"/>
    <w:rsid w:val="00222167"/>
    <w:rsid w:val="00246F54"/>
    <w:rsid w:val="00262EB7"/>
    <w:rsid w:val="002660B4"/>
    <w:rsid w:val="002940F1"/>
    <w:rsid w:val="002B4236"/>
    <w:rsid w:val="002F4C87"/>
    <w:rsid w:val="002F5FF2"/>
    <w:rsid w:val="00321CAD"/>
    <w:rsid w:val="003241D6"/>
    <w:rsid w:val="00345D06"/>
    <w:rsid w:val="0036056A"/>
    <w:rsid w:val="003A187A"/>
    <w:rsid w:val="003B7C4C"/>
    <w:rsid w:val="003D5C31"/>
    <w:rsid w:val="003E37AA"/>
    <w:rsid w:val="00413B8D"/>
    <w:rsid w:val="0046582B"/>
    <w:rsid w:val="004B7D00"/>
    <w:rsid w:val="004C0900"/>
    <w:rsid w:val="004E21D9"/>
    <w:rsid w:val="004E4890"/>
    <w:rsid w:val="00507806"/>
    <w:rsid w:val="00510CA9"/>
    <w:rsid w:val="00520219"/>
    <w:rsid w:val="0052666A"/>
    <w:rsid w:val="00526A33"/>
    <w:rsid w:val="005D095C"/>
    <w:rsid w:val="005E25A1"/>
    <w:rsid w:val="005E3837"/>
    <w:rsid w:val="005F66F5"/>
    <w:rsid w:val="00616A55"/>
    <w:rsid w:val="006327A0"/>
    <w:rsid w:val="006518FE"/>
    <w:rsid w:val="006578D0"/>
    <w:rsid w:val="00696F1E"/>
    <w:rsid w:val="006977AE"/>
    <w:rsid w:val="006D0195"/>
    <w:rsid w:val="006D6C54"/>
    <w:rsid w:val="006F1F23"/>
    <w:rsid w:val="007118E0"/>
    <w:rsid w:val="00753D94"/>
    <w:rsid w:val="00754A4B"/>
    <w:rsid w:val="007576DC"/>
    <w:rsid w:val="00794F68"/>
    <w:rsid w:val="00795C1B"/>
    <w:rsid w:val="00797D4C"/>
    <w:rsid w:val="007B3023"/>
    <w:rsid w:val="007D657E"/>
    <w:rsid w:val="007D6662"/>
    <w:rsid w:val="00810D2F"/>
    <w:rsid w:val="00823953"/>
    <w:rsid w:val="00824881"/>
    <w:rsid w:val="00870ACF"/>
    <w:rsid w:val="008729E3"/>
    <w:rsid w:val="00886F53"/>
    <w:rsid w:val="008A1BAE"/>
    <w:rsid w:val="008A2DC2"/>
    <w:rsid w:val="008E0228"/>
    <w:rsid w:val="008F1DAA"/>
    <w:rsid w:val="008F71AD"/>
    <w:rsid w:val="00912AA4"/>
    <w:rsid w:val="00922489"/>
    <w:rsid w:val="009317D9"/>
    <w:rsid w:val="00936DFE"/>
    <w:rsid w:val="009739CA"/>
    <w:rsid w:val="00997681"/>
    <w:rsid w:val="009A753F"/>
    <w:rsid w:val="009D2062"/>
    <w:rsid w:val="00A0202A"/>
    <w:rsid w:val="00A17A3D"/>
    <w:rsid w:val="00A36523"/>
    <w:rsid w:val="00A3742C"/>
    <w:rsid w:val="00A53FF0"/>
    <w:rsid w:val="00A75507"/>
    <w:rsid w:val="00AA055A"/>
    <w:rsid w:val="00AC207D"/>
    <w:rsid w:val="00AC3447"/>
    <w:rsid w:val="00AC43C6"/>
    <w:rsid w:val="00AF6D1E"/>
    <w:rsid w:val="00B26A1B"/>
    <w:rsid w:val="00B30072"/>
    <w:rsid w:val="00B3602A"/>
    <w:rsid w:val="00B42860"/>
    <w:rsid w:val="00B666E2"/>
    <w:rsid w:val="00B93548"/>
    <w:rsid w:val="00BC3ACF"/>
    <w:rsid w:val="00BF14BC"/>
    <w:rsid w:val="00C053FF"/>
    <w:rsid w:val="00C06C6E"/>
    <w:rsid w:val="00C24F14"/>
    <w:rsid w:val="00C37CB9"/>
    <w:rsid w:val="00C51AB7"/>
    <w:rsid w:val="00C6753E"/>
    <w:rsid w:val="00C71BDD"/>
    <w:rsid w:val="00C731CC"/>
    <w:rsid w:val="00C80822"/>
    <w:rsid w:val="00C938A2"/>
    <w:rsid w:val="00CB2CB6"/>
    <w:rsid w:val="00CD0D44"/>
    <w:rsid w:val="00CD1FA9"/>
    <w:rsid w:val="00CD33F5"/>
    <w:rsid w:val="00CE7F1B"/>
    <w:rsid w:val="00D15DEC"/>
    <w:rsid w:val="00D55ADA"/>
    <w:rsid w:val="00D563F2"/>
    <w:rsid w:val="00D60D49"/>
    <w:rsid w:val="00D6131D"/>
    <w:rsid w:val="00D9536C"/>
    <w:rsid w:val="00D960AC"/>
    <w:rsid w:val="00DB05E9"/>
    <w:rsid w:val="00DC5F64"/>
    <w:rsid w:val="00DE08B3"/>
    <w:rsid w:val="00DF1DF5"/>
    <w:rsid w:val="00DF76E6"/>
    <w:rsid w:val="00DF7EAD"/>
    <w:rsid w:val="00E2456A"/>
    <w:rsid w:val="00E307BB"/>
    <w:rsid w:val="00E77BC3"/>
    <w:rsid w:val="00E8028B"/>
    <w:rsid w:val="00EA4DFA"/>
    <w:rsid w:val="00F40606"/>
    <w:rsid w:val="00F42E66"/>
    <w:rsid w:val="00F50532"/>
    <w:rsid w:val="00F61CBA"/>
    <w:rsid w:val="00F85A4D"/>
    <w:rsid w:val="00F94BDA"/>
    <w:rsid w:val="00FC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04FFD-A4DE-41C3-834F-3972C8C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447"/>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C344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table" w:styleId="a3">
    <w:name w:val="Table Grid"/>
    <w:basedOn w:val="a1"/>
    <w:uiPriority w:val="39"/>
    <w:rsid w:val="00160F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BC3"/>
    <w:pPr>
      <w:ind w:left="720"/>
      <w:contextualSpacing/>
    </w:pPr>
  </w:style>
  <w:style w:type="paragraph" w:styleId="a5">
    <w:name w:val="Balloon Text"/>
    <w:basedOn w:val="a"/>
    <w:link w:val="a6"/>
    <w:uiPriority w:val="99"/>
    <w:semiHidden/>
    <w:unhideWhenUsed/>
    <w:rsid w:val="000E707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7078"/>
    <w:rPr>
      <w:rFonts w:ascii="Segoe UI" w:hAnsi="Segoe UI" w:cs="Segoe UI"/>
      <w:sz w:val="18"/>
      <w:szCs w:val="18"/>
    </w:rPr>
  </w:style>
  <w:style w:type="paragraph" w:styleId="a7">
    <w:name w:val="header"/>
    <w:basedOn w:val="a"/>
    <w:link w:val="a8"/>
    <w:uiPriority w:val="99"/>
    <w:unhideWhenUsed/>
    <w:rsid w:val="006518FE"/>
    <w:pPr>
      <w:tabs>
        <w:tab w:val="center" w:pos="4677"/>
        <w:tab w:val="right" w:pos="9355"/>
      </w:tabs>
      <w:spacing w:line="240" w:lineRule="auto"/>
    </w:pPr>
  </w:style>
  <w:style w:type="character" w:customStyle="1" w:styleId="a8">
    <w:name w:val="Верхний колонтитул Знак"/>
    <w:basedOn w:val="a0"/>
    <w:link w:val="a7"/>
    <w:uiPriority w:val="99"/>
    <w:rsid w:val="006518FE"/>
  </w:style>
  <w:style w:type="paragraph" w:styleId="a9">
    <w:name w:val="footer"/>
    <w:basedOn w:val="a"/>
    <w:link w:val="aa"/>
    <w:uiPriority w:val="99"/>
    <w:unhideWhenUsed/>
    <w:rsid w:val="006518FE"/>
    <w:pPr>
      <w:tabs>
        <w:tab w:val="center" w:pos="4677"/>
        <w:tab w:val="right" w:pos="9355"/>
      </w:tabs>
      <w:spacing w:line="240" w:lineRule="auto"/>
    </w:pPr>
  </w:style>
  <w:style w:type="character" w:customStyle="1" w:styleId="aa">
    <w:name w:val="Нижний колонтитул Знак"/>
    <w:basedOn w:val="a0"/>
    <w:link w:val="a9"/>
    <w:uiPriority w:val="99"/>
    <w:rsid w:val="0065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3756">
      <w:bodyDiv w:val="1"/>
      <w:marLeft w:val="0"/>
      <w:marRight w:val="0"/>
      <w:marTop w:val="0"/>
      <w:marBottom w:val="0"/>
      <w:divBdr>
        <w:top w:val="none" w:sz="0" w:space="0" w:color="auto"/>
        <w:left w:val="none" w:sz="0" w:space="0" w:color="auto"/>
        <w:bottom w:val="none" w:sz="0" w:space="0" w:color="auto"/>
        <w:right w:val="none" w:sz="0" w:space="0" w:color="auto"/>
      </w:divBdr>
    </w:div>
    <w:div w:id="1851721541">
      <w:bodyDiv w:val="1"/>
      <w:marLeft w:val="0"/>
      <w:marRight w:val="0"/>
      <w:marTop w:val="0"/>
      <w:marBottom w:val="0"/>
      <w:divBdr>
        <w:top w:val="none" w:sz="0" w:space="0" w:color="auto"/>
        <w:left w:val="none" w:sz="0" w:space="0" w:color="auto"/>
        <w:bottom w:val="none" w:sz="0" w:space="0" w:color="auto"/>
        <w:right w:val="none" w:sz="0" w:space="0" w:color="auto"/>
      </w:divBdr>
    </w:div>
    <w:div w:id="20187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FD9E-29CF-4DE1-A72D-EAE1D96B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Алдынай Игоревна</dc:creator>
  <cp:lastModifiedBy>Тас-оол Оксана Всеволодовна</cp:lastModifiedBy>
  <cp:revision>4</cp:revision>
  <cp:lastPrinted>2021-07-10T06:34:00Z</cp:lastPrinted>
  <dcterms:created xsi:type="dcterms:W3CDTF">2021-07-10T06:33:00Z</dcterms:created>
  <dcterms:modified xsi:type="dcterms:W3CDTF">2021-07-10T06:35:00Z</dcterms:modified>
</cp:coreProperties>
</file>