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B5" w:rsidRDefault="00535FB5" w:rsidP="00535FB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7670" w:rsidRDefault="002D7670" w:rsidP="00535FB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7670" w:rsidRDefault="002D7670" w:rsidP="00535FB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35FB5" w:rsidRPr="004C14FF" w:rsidRDefault="00535FB5" w:rsidP="00535FB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535FB5" w:rsidRPr="0025472A" w:rsidRDefault="00535FB5" w:rsidP="00535F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76F6E" w:rsidRDefault="00D76F6E" w:rsidP="00D76F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6F6E" w:rsidRDefault="00535FB5" w:rsidP="00535FB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 июня 2020 г. № 301</w:t>
      </w:r>
    </w:p>
    <w:p w:rsidR="00D76F6E" w:rsidRDefault="00535FB5" w:rsidP="00535FB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ызыл</w:t>
      </w:r>
    </w:p>
    <w:p w:rsidR="00D76F6E" w:rsidRPr="00D76F6E" w:rsidRDefault="00D76F6E" w:rsidP="00D76F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6F6E" w:rsidRPr="00D76F6E" w:rsidRDefault="009C2009" w:rsidP="00D7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D76F6E" w:rsidRPr="00D76F6E">
        <w:rPr>
          <w:rFonts w:ascii="Times New Roman" w:hAnsi="Times New Roman" w:cs="Times New Roman"/>
          <w:b/>
          <w:sz w:val="28"/>
          <w:szCs w:val="28"/>
        </w:rPr>
        <w:t xml:space="preserve">орядка определения </w:t>
      </w:r>
    </w:p>
    <w:p w:rsidR="00D76F6E" w:rsidRDefault="00D76F6E" w:rsidP="00D7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6E">
        <w:rPr>
          <w:rFonts w:ascii="Times New Roman" w:hAnsi="Times New Roman" w:cs="Times New Roman"/>
          <w:b/>
          <w:sz w:val="28"/>
          <w:szCs w:val="28"/>
        </w:rPr>
        <w:t xml:space="preserve">юридических лиц и индивидуальных </w:t>
      </w:r>
    </w:p>
    <w:p w:rsidR="00D76F6E" w:rsidRDefault="00D76F6E" w:rsidP="00D7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6E">
        <w:rPr>
          <w:rFonts w:ascii="Times New Roman" w:hAnsi="Times New Roman" w:cs="Times New Roman"/>
          <w:b/>
          <w:sz w:val="28"/>
          <w:szCs w:val="28"/>
        </w:rPr>
        <w:t xml:space="preserve">предпринимателей, осуществляющих на </w:t>
      </w:r>
    </w:p>
    <w:p w:rsidR="00D76F6E" w:rsidRDefault="00D76F6E" w:rsidP="00D7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6E">
        <w:rPr>
          <w:rFonts w:ascii="Times New Roman" w:hAnsi="Times New Roman" w:cs="Times New Roman"/>
          <w:b/>
          <w:sz w:val="28"/>
          <w:szCs w:val="28"/>
        </w:rPr>
        <w:t xml:space="preserve">территории Республики Тыва перемещение </w:t>
      </w:r>
    </w:p>
    <w:p w:rsidR="00D76F6E" w:rsidRDefault="00D76F6E" w:rsidP="00D7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6E">
        <w:rPr>
          <w:rFonts w:ascii="Times New Roman" w:hAnsi="Times New Roman" w:cs="Times New Roman"/>
          <w:b/>
          <w:sz w:val="28"/>
          <w:szCs w:val="28"/>
        </w:rPr>
        <w:t xml:space="preserve">на специализированную стоянку, хранение </w:t>
      </w:r>
    </w:p>
    <w:p w:rsidR="00D76F6E" w:rsidRPr="00D76F6E" w:rsidRDefault="00D76F6E" w:rsidP="00D7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6E">
        <w:rPr>
          <w:rFonts w:ascii="Times New Roman" w:hAnsi="Times New Roman" w:cs="Times New Roman"/>
          <w:b/>
          <w:sz w:val="28"/>
          <w:szCs w:val="28"/>
        </w:rPr>
        <w:t>и возврат задержанных транспортных средств</w:t>
      </w:r>
    </w:p>
    <w:p w:rsidR="00D76F6E" w:rsidRDefault="00D76F6E" w:rsidP="00D76F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6F6E" w:rsidRPr="00D76F6E" w:rsidRDefault="00D76F6E" w:rsidP="00D76F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6F6E" w:rsidRDefault="00D76F6E" w:rsidP="00D76F6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6F6E">
        <w:rPr>
          <w:rFonts w:ascii="Times New Roman" w:hAnsi="Times New Roman" w:cs="Times New Roman"/>
          <w:sz w:val="28"/>
        </w:rPr>
        <w:t>В соответствии с Законом Республики Тыва от 14 июня 2012 г. № 1380 ВХ-I «О порядке перемещения транспортных средств на специализированную стоянку, их хранения, оплаты стоимости перемещения и хранения, возврата задержанных транспортных средств на территории Республики Тыва» Правительство Республики Тыва ПОСТАНОВЛЯЕТ:</w:t>
      </w:r>
    </w:p>
    <w:p w:rsidR="00D76F6E" w:rsidRPr="00D76F6E" w:rsidRDefault="00D76F6E" w:rsidP="00D76F6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D76F6E" w:rsidRPr="00D76F6E" w:rsidRDefault="00D76F6E" w:rsidP="00D76F6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6F6E">
        <w:rPr>
          <w:rFonts w:ascii="Times New Roman" w:hAnsi="Times New Roman" w:cs="Times New Roman"/>
          <w:sz w:val="28"/>
        </w:rPr>
        <w:t>1. Утвердить прилагаемые:</w:t>
      </w:r>
    </w:p>
    <w:p w:rsidR="00D76F6E" w:rsidRPr="00D76F6E" w:rsidRDefault="009C2009" w:rsidP="00D76F6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76F6E" w:rsidRPr="00D76F6E">
        <w:rPr>
          <w:rFonts w:ascii="Times New Roman" w:hAnsi="Times New Roman" w:cs="Times New Roman"/>
          <w:sz w:val="28"/>
        </w:rPr>
        <w:t>орядок определения юридических лиц и индивидуальных предпринимат</w:t>
      </w:r>
      <w:r w:rsidR="00D76F6E" w:rsidRPr="00D76F6E">
        <w:rPr>
          <w:rFonts w:ascii="Times New Roman" w:hAnsi="Times New Roman" w:cs="Times New Roman"/>
          <w:sz w:val="28"/>
        </w:rPr>
        <w:t>е</w:t>
      </w:r>
      <w:r w:rsidR="00D76F6E" w:rsidRPr="00D76F6E">
        <w:rPr>
          <w:rFonts w:ascii="Times New Roman" w:hAnsi="Times New Roman" w:cs="Times New Roman"/>
          <w:sz w:val="28"/>
        </w:rPr>
        <w:t>лей, осуществляющих на территории Республики Тыва перемещение на специал</w:t>
      </w:r>
      <w:r w:rsidR="00D76F6E" w:rsidRPr="00D76F6E">
        <w:rPr>
          <w:rFonts w:ascii="Times New Roman" w:hAnsi="Times New Roman" w:cs="Times New Roman"/>
          <w:sz w:val="28"/>
        </w:rPr>
        <w:t>и</w:t>
      </w:r>
      <w:r w:rsidR="00D76F6E" w:rsidRPr="00D76F6E">
        <w:rPr>
          <w:rFonts w:ascii="Times New Roman" w:hAnsi="Times New Roman" w:cs="Times New Roman"/>
          <w:sz w:val="28"/>
        </w:rPr>
        <w:t xml:space="preserve">зированную стоянку, хранение и возврат задержанных транспортных средств; </w:t>
      </w:r>
    </w:p>
    <w:p w:rsidR="00D76F6E" w:rsidRPr="00D76F6E" w:rsidRDefault="009C2009" w:rsidP="00D76F6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D76F6E" w:rsidRPr="00D76F6E">
        <w:rPr>
          <w:rFonts w:ascii="Times New Roman" w:hAnsi="Times New Roman" w:cs="Times New Roman"/>
          <w:sz w:val="28"/>
        </w:rPr>
        <w:t>ребования к специализированной стоянке, на которой осуществляется хран</w:t>
      </w:r>
      <w:r w:rsidR="00D76F6E" w:rsidRPr="00D76F6E">
        <w:rPr>
          <w:rFonts w:ascii="Times New Roman" w:hAnsi="Times New Roman" w:cs="Times New Roman"/>
          <w:sz w:val="28"/>
        </w:rPr>
        <w:t>е</w:t>
      </w:r>
      <w:r w:rsidR="00D76F6E" w:rsidRPr="00D76F6E">
        <w:rPr>
          <w:rFonts w:ascii="Times New Roman" w:hAnsi="Times New Roman" w:cs="Times New Roman"/>
          <w:sz w:val="28"/>
        </w:rPr>
        <w:t>ние з</w:t>
      </w:r>
      <w:r w:rsidR="00876BCC">
        <w:rPr>
          <w:rFonts w:ascii="Times New Roman" w:hAnsi="Times New Roman" w:cs="Times New Roman"/>
          <w:sz w:val="28"/>
        </w:rPr>
        <w:t>адержанных транспортных средств.</w:t>
      </w:r>
    </w:p>
    <w:p w:rsidR="00D76F6E" w:rsidRPr="00D76F6E" w:rsidRDefault="00D76F6E" w:rsidP="00D76F6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6F6E">
        <w:rPr>
          <w:rFonts w:ascii="Times New Roman" w:hAnsi="Times New Roman" w:cs="Times New Roman"/>
          <w:sz w:val="28"/>
        </w:rPr>
        <w:t>2. Определить Министерство дорожно-транспортного комплекса Республики Тыва уполномоченным органом по определению юридических лиц и индивидуал</w:t>
      </w:r>
      <w:r w:rsidRPr="00D76F6E">
        <w:rPr>
          <w:rFonts w:ascii="Times New Roman" w:hAnsi="Times New Roman" w:cs="Times New Roman"/>
          <w:sz w:val="28"/>
        </w:rPr>
        <w:t>ь</w:t>
      </w:r>
      <w:r w:rsidRPr="00D76F6E">
        <w:rPr>
          <w:rFonts w:ascii="Times New Roman" w:hAnsi="Times New Roman" w:cs="Times New Roman"/>
          <w:sz w:val="28"/>
        </w:rPr>
        <w:t>ных предпринимателей, осуществляющих на территории Республики Тыва перем</w:t>
      </w:r>
      <w:r w:rsidRPr="00D76F6E">
        <w:rPr>
          <w:rFonts w:ascii="Times New Roman" w:hAnsi="Times New Roman" w:cs="Times New Roman"/>
          <w:sz w:val="28"/>
        </w:rPr>
        <w:t>е</w:t>
      </w:r>
      <w:r w:rsidRPr="00D76F6E">
        <w:rPr>
          <w:rFonts w:ascii="Times New Roman" w:hAnsi="Times New Roman" w:cs="Times New Roman"/>
          <w:sz w:val="28"/>
        </w:rPr>
        <w:t>щение на специализированную стоянку, хранение и возврат задержанных тран</w:t>
      </w:r>
      <w:r w:rsidRPr="00D76F6E">
        <w:rPr>
          <w:rFonts w:ascii="Times New Roman" w:hAnsi="Times New Roman" w:cs="Times New Roman"/>
          <w:sz w:val="28"/>
        </w:rPr>
        <w:t>с</w:t>
      </w:r>
      <w:r w:rsidRPr="00D76F6E">
        <w:rPr>
          <w:rFonts w:ascii="Times New Roman" w:hAnsi="Times New Roman" w:cs="Times New Roman"/>
          <w:sz w:val="28"/>
        </w:rPr>
        <w:t>портных средств.</w:t>
      </w:r>
    </w:p>
    <w:p w:rsidR="00D76F6E" w:rsidRPr="00D76F6E" w:rsidRDefault="00D76F6E" w:rsidP="00D76F6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6F6E">
        <w:rPr>
          <w:rFonts w:ascii="Times New Roman" w:hAnsi="Times New Roman" w:cs="Times New Roman"/>
          <w:sz w:val="28"/>
        </w:rPr>
        <w:lastRenderedPageBreak/>
        <w:t>3. Разместить настоящее постановление на «Официальном интернет-портале правовой информации» (</w:t>
      </w:r>
      <w:proofErr w:type="spellStart"/>
      <w:r w:rsidRPr="00D76F6E">
        <w:rPr>
          <w:rFonts w:ascii="Times New Roman" w:hAnsi="Times New Roman" w:cs="Times New Roman"/>
          <w:sz w:val="28"/>
        </w:rPr>
        <w:t>www</w:t>
      </w:r>
      <w:r>
        <w:rPr>
          <w:rFonts w:ascii="Times New Roman" w:hAnsi="Times New Roman" w:cs="Times New Roman"/>
          <w:sz w:val="28"/>
        </w:rPr>
        <w:t>.</w:t>
      </w:r>
      <w:r w:rsidRPr="00D76F6E">
        <w:rPr>
          <w:rFonts w:ascii="Times New Roman" w:hAnsi="Times New Roman" w:cs="Times New Roman"/>
          <w:sz w:val="28"/>
        </w:rPr>
        <w:t>pravo.gov.ru</w:t>
      </w:r>
      <w:proofErr w:type="spellEnd"/>
      <w:r w:rsidRPr="00D76F6E">
        <w:rPr>
          <w:rFonts w:ascii="Times New Roman" w:hAnsi="Times New Roman" w:cs="Times New Roman"/>
          <w:sz w:val="28"/>
        </w:rPr>
        <w:t>) и официальном сайте Республики Тыва в информационно-телекоммуникационной сети «Интернет».</w:t>
      </w:r>
    </w:p>
    <w:p w:rsidR="00D76F6E" w:rsidRPr="00D76F6E" w:rsidRDefault="00D76F6E" w:rsidP="00D76F6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6F6E">
        <w:rPr>
          <w:rFonts w:ascii="Times New Roman" w:hAnsi="Times New Roman" w:cs="Times New Roman"/>
          <w:sz w:val="28"/>
        </w:rPr>
        <w:t>4. Контроль за исполнением настоящего постановления возложить на замест</w:t>
      </w:r>
      <w:r w:rsidRPr="00D76F6E">
        <w:rPr>
          <w:rFonts w:ascii="Times New Roman" w:hAnsi="Times New Roman" w:cs="Times New Roman"/>
          <w:sz w:val="28"/>
        </w:rPr>
        <w:t>и</w:t>
      </w:r>
      <w:r w:rsidRPr="00D76F6E">
        <w:rPr>
          <w:rFonts w:ascii="Times New Roman" w:hAnsi="Times New Roman" w:cs="Times New Roman"/>
          <w:sz w:val="28"/>
        </w:rPr>
        <w:t xml:space="preserve">теля Председателя Правительства Республики Тыва </w:t>
      </w:r>
      <w:proofErr w:type="spellStart"/>
      <w:r w:rsidRPr="00D76F6E">
        <w:rPr>
          <w:rFonts w:ascii="Times New Roman" w:hAnsi="Times New Roman" w:cs="Times New Roman"/>
          <w:sz w:val="28"/>
        </w:rPr>
        <w:t>Бады</w:t>
      </w:r>
      <w:proofErr w:type="spellEnd"/>
      <w:r w:rsidRPr="00D76F6E">
        <w:rPr>
          <w:rFonts w:ascii="Times New Roman" w:hAnsi="Times New Roman" w:cs="Times New Roman"/>
          <w:sz w:val="28"/>
        </w:rPr>
        <w:t xml:space="preserve"> О.О.</w:t>
      </w:r>
    </w:p>
    <w:p w:rsidR="00D76F6E" w:rsidRDefault="00D76F6E" w:rsidP="00D76F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F6E" w:rsidRDefault="00D76F6E" w:rsidP="00D76F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F6E" w:rsidRPr="004A6242" w:rsidRDefault="00D76F6E" w:rsidP="00D76F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BCC" w:rsidRDefault="00876BCC" w:rsidP="00876BC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D76F6E" w:rsidRPr="00876BCC" w:rsidRDefault="00876BCC" w:rsidP="00876BC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Правительства Республики Тыва                                                               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p w:rsidR="00D76F6E" w:rsidRDefault="00D76F6E" w:rsidP="00D76F6E">
      <w:pPr>
        <w:pStyle w:val="ConsPlusNormal"/>
        <w:ind w:firstLine="540"/>
        <w:jc w:val="both"/>
        <w:rPr>
          <w:sz w:val="28"/>
          <w:szCs w:val="28"/>
        </w:rPr>
        <w:sectPr w:rsidR="00D76F6E" w:rsidSect="00D76F6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76F6E" w:rsidRPr="004A6242" w:rsidRDefault="00D76F6E" w:rsidP="009C2009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4A624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C2009" w:rsidRDefault="009C2009" w:rsidP="009C2009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6F6E" w:rsidRPr="004A624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F6E" w:rsidRPr="004A6242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76F6E" w:rsidRDefault="00D76F6E" w:rsidP="009C2009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A624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76F6E" w:rsidRPr="00535FB5" w:rsidRDefault="00535FB5" w:rsidP="00535FB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5FB5">
        <w:rPr>
          <w:rFonts w:ascii="Times New Roman" w:hAnsi="Times New Roman" w:cs="Times New Roman"/>
          <w:sz w:val="28"/>
          <w:szCs w:val="28"/>
        </w:rPr>
        <w:t>от 30 июня 2020 г. № 301</w:t>
      </w:r>
    </w:p>
    <w:p w:rsidR="00D76F6E" w:rsidRPr="001445E4" w:rsidRDefault="00D76F6E" w:rsidP="001445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6F6E" w:rsidRPr="001445E4" w:rsidRDefault="00D76F6E" w:rsidP="001445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6F6E" w:rsidRPr="001445E4" w:rsidRDefault="00D76F6E" w:rsidP="001445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45E4">
        <w:rPr>
          <w:rFonts w:ascii="Times New Roman" w:hAnsi="Times New Roman" w:cs="Times New Roman"/>
          <w:sz w:val="28"/>
          <w:szCs w:val="28"/>
        </w:rPr>
        <w:t>П</w:t>
      </w:r>
      <w:r w:rsidR="001445E4">
        <w:rPr>
          <w:rFonts w:ascii="Times New Roman" w:hAnsi="Times New Roman" w:cs="Times New Roman"/>
          <w:sz w:val="28"/>
          <w:szCs w:val="28"/>
        </w:rPr>
        <w:t xml:space="preserve"> </w:t>
      </w:r>
      <w:r w:rsidRPr="001445E4">
        <w:rPr>
          <w:rFonts w:ascii="Times New Roman" w:hAnsi="Times New Roman" w:cs="Times New Roman"/>
          <w:sz w:val="28"/>
          <w:szCs w:val="28"/>
        </w:rPr>
        <w:t>О</w:t>
      </w:r>
      <w:r w:rsidR="001445E4">
        <w:rPr>
          <w:rFonts w:ascii="Times New Roman" w:hAnsi="Times New Roman" w:cs="Times New Roman"/>
          <w:sz w:val="28"/>
          <w:szCs w:val="28"/>
        </w:rPr>
        <w:t xml:space="preserve"> </w:t>
      </w:r>
      <w:r w:rsidRPr="001445E4">
        <w:rPr>
          <w:rFonts w:ascii="Times New Roman" w:hAnsi="Times New Roman" w:cs="Times New Roman"/>
          <w:sz w:val="28"/>
          <w:szCs w:val="28"/>
        </w:rPr>
        <w:t>Р</w:t>
      </w:r>
      <w:r w:rsidR="001445E4">
        <w:rPr>
          <w:rFonts w:ascii="Times New Roman" w:hAnsi="Times New Roman" w:cs="Times New Roman"/>
          <w:sz w:val="28"/>
          <w:szCs w:val="28"/>
        </w:rPr>
        <w:t xml:space="preserve"> </w:t>
      </w:r>
      <w:r w:rsidRPr="001445E4">
        <w:rPr>
          <w:rFonts w:ascii="Times New Roman" w:hAnsi="Times New Roman" w:cs="Times New Roman"/>
          <w:sz w:val="28"/>
          <w:szCs w:val="28"/>
        </w:rPr>
        <w:t>Я</w:t>
      </w:r>
      <w:r w:rsidR="001445E4">
        <w:rPr>
          <w:rFonts w:ascii="Times New Roman" w:hAnsi="Times New Roman" w:cs="Times New Roman"/>
          <w:sz w:val="28"/>
          <w:szCs w:val="28"/>
        </w:rPr>
        <w:t xml:space="preserve"> </w:t>
      </w:r>
      <w:r w:rsidRPr="001445E4">
        <w:rPr>
          <w:rFonts w:ascii="Times New Roman" w:hAnsi="Times New Roman" w:cs="Times New Roman"/>
          <w:sz w:val="28"/>
          <w:szCs w:val="28"/>
        </w:rPr>
        <w:t>Д</w:t>
      </w:r>
      <w:r w:rsidR="001445E4">
        <w:rPr>
          <w:rFonts w:ascii="Times New Roman" w:hAnsi="Times New Roman" w:cs="Times New Roman"/>
          <w:sz w:val="28"/>
          <w:szCs w:val="28"/>
        </w:rPr>
        <w:t xml:space="preserve"> </w:t>
      </w:r>
      <w:r w:rsidRPr="001445E4">
        <w:rPr>
          <w:rFonts w:ascii="Times New Roman" w:hAnsi="Times New Roman" w:cs="Times New Roman"/>
          <w:sz w:val="28"/>
          <w:szCs w:val="28"/>
        </w:rPr>
        <w:t>О</w:t>
      </w:r>
      <w:r w:rsidR="001445E4">
        <w:rPr>
          <w:rFonts w:ascii="Times New Roman" w:hAnsi="Times New Roman" w:cs="Times New Roman"/>
          <w:sz w:val="28"/>
          <w:szCs w:val="28"/>
        </w:rPr>
        <w:t xml:space="preserve"> </w:t>
      </w:r>
      <w:r w:rsidRPr="001445E4">
        <w:rPr>
          <w:rFonts w:ascii="Times New Roman" w:hAnsi="Times New Roman" w:cs="Times New Roman"/>
          <w:sz w:val="28"/>
          <w:szCs w:val="28"/>
        </w:rPr>
        <w:t>К</w:t>
      </w:r>
    </w:p>
    <w:p w:rsidR="001445E4" w:rsidRDefault="00D76F6E" w:rsidP="0014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5E4">
        <w:rPr>
          <w:rFonts w:ascii="Times New Roman" w:hAnsi="Times New Roman" w:cs="Times New Roman"/>
          <w:sz w:val="28"/>
          <w:szCs w:val="28"/>
        </w:rPr>
        <w:t xml:space="preserve">определения юридических лиц и индивидуальных </w:t>
      </w:r>
    </w:p>
    <w:p w:rsidR="001445E4" w:rsidRDefault="00D76F6E" w:rsidP="0014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5E4">
        <w:rPr>
          <w:rFonts w:ascii="Times New Roman" w:hAnsi="Times New Roman" w:cs="Times New Roman"/>
          <w:sz w:val="28"/>
          <w:szCs w:val="28"/>
        </w:rPr>
        <w:t xml:space="preserve">предпринимателей, осуществляющих на территории </w:t>
      </w:r>
    </w:p>
    <w:p w:rsidR="001445E4" w:rsidRDefault="00D76F6E" w:rsidP="0014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5E4">
        <w:rPr>
          <w:rFonts w:ascii="Times New Roman" w:hAnsi="Times New Roman" w:cs="Times New Roman"/>
          <w:sz w:val="28"/>
          <w:szCs w:val="28"/>
        </w:rPr>
        <w:t xml:space="preserve">Республики Тыва перемещение на специализированную </w:t>
      </w:r>
    </w:p>
    <w:p w:rsidR="00D76F6E" w:rsidRPr="001445E4" w:rsidRDefault="00D76F6E" w:rsidP="0014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5E4">
        <w:rPr>
          <w:rFonts w:ascii="Times New Roman" w:hAnsi="Times New Roman" w:cs="Times New Roman"/>
          <w:sz w:val="28"/>
          <w:szCs w:val="28"/>
        </w:rPr>
        <w:t>стоянку, хранение и возврат задержанных транспортных средств</w:t>
      </w:r>
    </w:p>
    <w:p w:rsidR="00D76F6E" w:rsidRPr="001445E4" w:rsidRDefault="00D76F6E" w:rsidP="001445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6F6E" w:rsidRDefault="00D76F6E" w:rsidP="001445E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445E4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1445E4" w:rsidRPr="001445E4" w:rsidRDefault="001445E4" w:rsidP="001445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1. Порядок определения юридических лиц и индивидуальных предпринимат</w:t>
      </w:r>
      <w:r w:rsidRPr="00335B43">
        <w:rPr>
          <w:rFonts w:ascii="Times New Roman" w:hAnsi="Times New Roman" w:cs="Times New Roman"/>
          <w:sz w:val="28"/>
          <w:szCs w:val="28"/>
        </w:rPr>
        <w:t>е</w:t>
      </w:r>
      <w:r w:rsidRPr="00335B43">
        <w:rPr>
          <w:rFonts w:ascii="Times New Roman" w:hAnsi="Times New Roman" w:cs="Times New Roman"/>
          <w:sz w:val="28"/>
          <w:szCs w:val="28"/>
        </w:rPr>
        <w:t>лей, осуществляющих на территории Республики Тыва перемещение на специал</w:t>
      </w:r>
      <w:r w:rsidRPr="00335B43">
        <w:rPr>
          <w:rFonts w:ascii="Times New Roman" w:hAnsi="Times New Roman" w:cs="Times New Roman"/>
          <w:sz w:val="28"/>
          <w:szCs w:val="28"/>
        </w:rPr>
        <w:t>и</w:t>
      </w:r>
      <w:r w:rsidRPr="00335B43">
        <w:rPr>
          <w:rFonts w:ascii="Times New Roman" w:hAnsi="Times New Roman" w:cs="Times New Roman"/>
          <w:sz w:val="28"/>
          <w:szCs w:val="28"/>
        </w:rPr>
        <w:t xml:space="preserve">зированную стоянку, хранение и возврат задержанных транспортных средств (далее </w:t>
      </w:r>
      <w:r w:rsidR="00335B43">
        <w:rPr>
          <w:rFonts w:ascii="Times New Roman" w:hAnsi="Times New Roman" w:cs="Times New Roman"/>
          <w:sz w:val="28"/>
          <w:szCs w:val="28"/>
        </w:rPr>
        <w:t>–</w:t>
      </w:r>
      <w:r w:rsidRPr="00335B43">
        <w:rPr>
          <w:rFonts w:ascii="Times New Roman" w:hAnsi="Times New Roman" w:cs="Times New Roman"/>
          <w:sz w:val="28"/>
          <w:szCs w:val="28"/>
        </w:rPr>
        <w:t xml:space="preserve"> Порядок), разработан в соответствии с Законом Республики Тыва от 14 июня </w:t>
      </w:r>
      <w:r w:rsidR="00335B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35B43">
        <w:rPr>
          <w:rFonts w:ascii="Times New Roman" w:hAnsi="Times New Roman" w:cs="Times New Roman"/>
          <w:sz w:val="28"/>
          <w:szCs w:val="28"/>
        </w:rPr>
        <w:t>2012 г. № 1380 ВХ-I «О порядке перемещения транспортных средств на специал</w:t>
      </w:r>
      <w:r w:rsidRPr="00335B43">
        <w:rPr>
          <w:rFonts w:ascii="Times New Roman" w:hAnsi="Times New Roman" w:cs="Times New Roman"/>
          <w:sz w:val="28"/>
          <w:szCs w:val="28"/>
        </w:rPr>
        <w:t>и</w:t>
      </w:r>
      <w:r w:rsidRPr="00335B43">
        <w:rPr>
          <w:rFonts w:ascii="Times New Roman" w:hAnsi="Times New Roman" w:cs="Times New Roman"/>
          <w:sz w:val="28"/>
          <w:szCs w:val="28"/>
        </w:rPr>
        <w:t>зированную стоянку, их хранения, оплаты стоимости перемещения и хранения, во</w:t>
      </w:r>
      <w:r w:rsidRPr="00335B43">
        <w:rPr>
          <w:rFonts w:ascii="Times New Roman" w:hAnsi="Times New Roman" w:cs="Times New Roman"/>
          <w:sz w:val="28"/>
          <w:szCs w:val="28"/>
        </w:rPr>
        <w:t>з</w:t>
      </w:r>
      <w:r w:rsidRPr="00335B43">
        <w:rPr>
          <w:rFonts w:ascii="Times New Roman" w:hAnsi="Times New Roman" w:cs="Times New Roman"/>
          <w:sz w:val="28"/>
          <w:szCs w:val="28"/>
        </w:rPr>
        <w:t>врата задержанных транспортных средств на территории Республики Тыва», уст</w:t>
      </w:r>
      <w:r w:rsidRPr="00335B43">
        <w:rPr>
          <w:rFonts w:ascii="Times New Roman" w:hAnsi="Times New Roman" w:cs="Times New Roman"/>
          <w:sz w:val="28"/>
          <w:szCs w:val="28"/>
        </w:rPr>
        <w:t>а</w:t>
      </w:r>
      <w:r w:rsidRPr="00335B43">
        <w:rPr>
          <w:rFonts w:ascii="Times New Roman" w:hAnsi="Times New Roman" w:cs="Times New Roman"/>
          <w:sz w:val="28"/>
          <w:szCs w:val="28"/>
        </w:rPr>
        <w:t>навливает правила и критерии отбора юридических лиц и индивидуальных пре</w:t>
      </w:r>
      <w:r w:rsidRPr="00335B43">
        <w:rPr>
          <w:rFonts w:ascii="Times New Roman" w:hAnsi="Times New Roman" w:cs="Times New Roman"/>
          <w:sz w:val="28"/>
          <w:szCs w:val="28"/>
        </w:rPr>
        <w:t>д</w:t>
      </w:r>
      <w:r w:rsidRPr="00335B43">
        <w:rPr>
          <w:rFonts w:ascii="Times New Roman" w:hAnsi="Times New Roman" w:cs="Times New Roman"/>
          <w:sz w:val="28"/>
          <w:szCs w:val="28"/>
        </w:rPr>
        <w:t>принимателей, осуществляющих на территории Республики Тыва перемещение на специализированную стоянку, хранение и возврат задержанных транспортных средств (далее – специализированная организация).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2. Определение специализированных организаций осуществляется по резул</w:t>
      </w:r>
      <w:r w:rsidRPr="00335B43">
        <w:rPr>
          <w:rFonts w:ascii="Times New Roman" w:hAnsi="Times New Roman" w:cs="Times New Roman"/>
          <w:sz w:val="28"/>
          <w:szCs w:val="28"/>
        </w:rPr>
        <w:t>ь</w:t>
      </w:r>
      <w:r w:rsidRPr="00335B43">
        <w:rPr>
          <w:rFonts w:ascii="Times New Roman" w:hAnsi="Times New Roman" w:cs="Times New Roman"/>
          <w:sz w:val="28"/>
          <w:szCs w:val="28"/>
        </w:rPr>
        <w:t xml:space="preserve">татам аукциона на понижение цены (далее </w:t>
      </w:r>
      <w:r w:rsidR="00335B43">
        <w:rPr>
          <w:rFonts w:ascii="Times New Roman" w:hAnsi="Times New Roman" w:cs="Times New Roman"/>
          <w:sz w:val="28"/>
          <w:szCs w:val="28"/>
        </w:rPr>
        <w:t>–</w:t>
      </w:r>
      <w:r w:rsidRPr="00335B43">
        <w:rPr>
          <w:rFonts w:ascii="Times New Roman" w:hAnsi="Times New Roman" w:cs="Times New Roman"/>
          <w:sz w:val="28"/>
          <w:szCs w:val="28"/>
        </w:rPr>
        <w:t xml:space="preserve"> аукцион).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3. Предметом аукциона является заключение договора на право осуществл</w:t>
      </w:r>
      <w:r w:rsidRPr="00335B43">
        <w:rPr>
          <w:rFonts w:ascii="Times New Roman" w:hAnsi="Times New Roman" w:cs="Times New Roman"/>
          <w:sz w:val="28"/>
          <w:szCs w:val="28"/>
        </w:rPr>
        <w:t>е</w:t>
      </w:r>
      <w:r w:rsidRPr="00335B43">
        <w:rPr>
          <w:rFonts w:ascii="Times New Roman" w:hAnsi="Times New Roman" w:cs="Times New Roman"/>
          <w:sz w:val="28"/>
          <w:szCs w:val="28"/>
        </w:rPr>
        <w:t xml:space="preserve">ния деятельности на территории Республики Тыва по перемещению задержанных транспортных средств на специализированную стоянку, их хранению и возврату (далее </w:t>
      </w:r>
      <w:r w:rsidR="00335B43">
        <w:rPr>
          <w:rFonts w:ascii="Times New Roman" w:hAnsi="Times New Roman" w:cs="Times New Roman"/>
          <w:sz w:val="28"/>
          <w:szCs w:val="28"/>
        </w:rPr>
        <w:t>–</w:t>
      </w:r>
      <w:r w:rsidRPr="00335B43">
        <w:rPr>
          <w:rFonts w:ascii="Times New Roman" w:hAnsi="Times New Roman" w:cs="Times New Roman"/>
          <w:sz w:val="28"/>
          <w:szCs w:val="28"/>
        </w:rPr>
        <w:t xml:space="preserve"> договор).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4. Принятие решения о проведении аукциона осуществляется уполномоче</w:t>
      </w:r>
      <w:r w:rsidRPr="00335B43">
        <w:rPr>
          <w:rFonts w:ascii="Times New Roman" w:hAnsi="Times New Roman" w:cs="Times New Roman"/>
          <w:sz w:val="28"/>
          <w:szCs w:val="28"/>
        </w:rPr>
        <w:t>н</w:t>
      </w:r>
      <w:r w:rsidRPr="00335B43">
        <w:rPr>
          <w:rFonts w:ascii="Times New Roman" w:hAnsi="Times New Roman" w:cs="Times New Roman"/>
          <w:sz w:val="28"/>
          <w:szCs w:val="28"/>
        </w:rPr>
        <w:t>ным органом исполнительной власти Республики Тыва по определению специал</w:t>
      </w:r>
      <w:r w:rsidRPr="00335B43">
        <w:rPr>
          <w:rFonts w:ascii="Times New Roman" w:hAnsi="Times New Roman" w:cs="Times New Roman"/>
          <w:sz w:val="28"/>
          <w:szCs w:val="28"/>
        </w:rPr>
        <w:t>и</w:t>
      </w:r>
      <w:r w:rsidRPr="00335B43">
        <w:rPr>
          <w:rFonts w:ascii="Times New Roman" w:hAnsi="Times New Roman" w:cs="Times New Roman"/>
          <w:sz w:val="28"/>
          <w:szCs w:val="28"/>
        </w:rPr>
        <w:t xml:space="preserve">зированных организаций, осуществляющих перемещение на специализированную стоянку, хранение и возврат задержанных транспортных средств (далее </w:t>
      </w:r>
      <w:r w:rsidR="00335B43">
        <w:rPr>
          <w:rFonts w:ascii="Times New Roman" w:hAnsi="Times New Roman" w:cs="Times New Roman"/>
          <w:sz w:val="28"/>
          <w:szCs w:val="28"/>
        </w:rPr>
        <w:t>–</w:t>
      </w:r>
      <w:r w:rsidRPr="00335B43">
        <w:rPr>
          <w:rFonts w:ascii="Times New Roman" w:hAnsi="Times New Roman" w:cs="Times New Roman"/>
          <w:sz w:val="28"/>
          <w:szCs w:val="28"/>
        </w:rPr>
        <w:t xml:space="preserve"> Уполн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моченный орган), в следующих случаях: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1) определение специализированной организации;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2) истечение срока действия договора либо досрочного расторжения договора со специализированной организацией;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3) признание аукциона по определению специализированной организации н</w:t>
      </w:r>
      <w:r w:rsidRPr="00335B43">
        <w:rPr>
          <w:rFonts w:ascii="Times New Roman" w:hAnsi="Times New Roman" w:cs="Times New Roman"/>
          <w:sz w:val="28"/>
          <w:szCs w:val="28"/>
        </w:rPr>
        <w:t>е</w:t>
      </w:r>
      <w:r w:rsidRPr="00335B43">
        <w:rPr>
          <w:rFonts w:ascii="Times New Roman" w:hAnsi="Times New Roman" w:cs="Times New Roman"/>
          <w:sz w:val="28"/>
          <w:szCs w:val="28"/>
        </w:rPr>
        <w:t>состоявшимся в случае отсутствия поданных заявок на участие в аукционе или отк</w:t>
      </w:r>
      <w:r w:rsidRPr="00335B43">
        <w:rPr>
          <w:rFonts w:ascii="Times New Roman" w:hAnsi="Times New Roman" w:cs="Times New Roman"/>
          <w:sz w:val="28"/>
          <w:szCs w:val="28"/>
        </w:rPr>
        <w:t>а</w:t>
      </w:r>
      <w:r w:rsidRPr="00335B43">
        <w:rPr>
          <w:rFonts w:ascii="Times New Roman" w:hAnsi="Times New Roman" w:cs="Times New Roman"/>
          <w:sz w:val="28"/>
          <w:szCs w:val="28"/>
        </w:rPr>
        <w:t xml:space="preserve">за в допуске на аукцион всем претендентам на участие в аукционе (далее </w:t>
      </w:r>
      <w:r w:rsidR="00335B43">
        <w:rPr>
          <w:rFonts w:ascii="Times New Roman" w:hAnsi="Times New Roman" w:cs="Times New Roman"/>
          <w:sz w:val="28"/>
          <w:szCs w:val="28"/>
        </w:rPr>
        <w:t>–</w:t>
      </w:r>
      <w:r w:rsidRPr="00335B43">
        <w:rPr>
          <w:rFonts w:ascii="Times New Roman" w:hAnsi="Times New Roman" w:cs="Times New Roman"/>
          <w:sz w:val="28"/>
          <w:szCs w:val="28"/>
        </w:rPr>
        <w:t xml:space="preserve"> прете</w:t>
      </w:r>
      <w:r w:rsidRPr="00335B43">
        <w:rPr>
          <w:rFonts w:ascii="Times New Roman" w:hAnsi="Times New Roman" w:cs="Times New Roman"/>
          <w:sz w:val="28"/>
          <w:szCs w:val="28"/>
        </w:rPr>
        <w:t>н</w:t>
      </w:r>
      <w:r w:rsidRPr="00335B43">
        <w:rPr>
          <w:rFonts w:ascii="Times New Roman" w:hAnsi="Times New Roman" w:cs="Times New Roman"/>
          <w:sz w:val="28"/>
          <w:szCs w:val="28"/>
        </w:rPr>
        <w:t>дент);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4) если участник аукциона, признанный победителем аукциона, уклонился от заключения договора.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lastRenderedPageBreak/>
        <w:t>5. Срок действия договора составляет пять лет с момента его подписания ст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ронами.</w:t>
      </w:r>
    </w:p>
    <w:p w:rsidR="00335B43" w:rsidRDefault="00335B43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F6E" w:rsidRPr="00335B43" w:rsidRDefault="00D76F6E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II. Порядок подготовки аукциона</w:t>
      </w:r>
    </w:p>
    <w:p w:rsidR="00D76F6E" w:rsidRPr="00335B43" w:rsidRDefault="00D76F6E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6. Уполномоченный орган в целях проведения аукциона: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1) создает аукционную комиссию, утверждает состав и порядок ее деятельн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сти;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2) разрабатывает и утверждает аукционную документацию;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3) составляет и размещает в информационно-телекоммуникационной сети «Интернет» на своем официальном сайте извещение о проведении аукциона и ау</w:t>
      </w:r>
      <w:r w:rsidRPr="00335B43">
        <w:rPr>
          <w:rFonts w:ascii="Times New Roman" w:hAnsi="Times New Roman" w:cs="Times New Roman"/>
          <w:sz w:val="28"/>
          <w:szCs w:val="28"/>
        </w:rPr>
        <w:t>к</w:t>
      </w:r>
      <w:r w:rsidRPr="00335B43">
        <w:rPr>
          <w:rFonts w:ascii="Times New Roman" w:hAnsi="Times New Roman" w:cs="Times New Roman"/>
          <w:sz w:val="28"/>
          <w:szCs w:val="28"/>
        </w:rPr>
        <w:t>ционную документацию не позднее чем за тридцать календарных дней до даты пр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ведения аукциона;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 xml:space="preserve">4) принимает и регистрирует заявки на участие в аукционе (далее </w:t>
      </w:r>
      <w:r w:rsidR="00335B43">
        <w:rPr>
          <w:rFonts w:ascii="Times New Roman" w:hAnsi="Times New Roman" w:cs="Times New Roman"/>
          <w:sz w:val="28"/>
          <w:szCs w:val="28"/>
        </w:rPr>
        <w:t>–</w:t>
      </w:r>
      <w:r w:rsidRPr="00335B43">
        <w:rPr>
          <w:rFonts w:ascii="Times New Roman" w:hAnsi="Times New Roman" w:cs="Times New Roman"/>
          <w:sz w:val="28"/>
          <w:szCs w:val="28"/>
        </w:rPr>
        <w:t xml:space="preserve"> заявки).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7. Извещение о проведении аукциона должно содержать следующую инфо</w:t>
      </w:r>
      <w:r w:rsidRPr="00335B43">
        <w:rPr>
          <w:rFonts w:ascii="Times New Roman" w:hAnsi="Times New Roman" w:cs="Times New Roman"/>
          <w:sz w:val="28"/>
          <w:szCs w:val="28"/>
        </w:rPr>
        <w:t>р</w:t>
      </w:r>
      <w:r w:rsidRPr="00335B43">
        <w:rPr>
          <w:rFonts w:ascii="Times New Roman" w:hAnsi="Times New Roman" w:cs="Times New Roman"/>
          <w:sz w:val="28"/>
          <w:szCs w:val="28"/>
        </w:rPr>
        <w:t>мацию: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почты, номер контактного телефона Уполномоченного органа; 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предмет аукциона;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дату, время и место проведения аукциона;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место принятия заявок с указанием комнаты, номера телефона и времени приема;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порядок ознакомления с аукционной документацией;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сведения о начальной (максимальной) цене на перемещение и хранение з</w:t>
      </w:r>
      <w:r w:rsidRPr="00335B43">
        <w:rPr>
          <w:rFonts w:ascii="Times New Roman" w:hAnsi="Times New Roman" w:cs="Times New Roman"/>
          <w:sz w:val="28"/>
          <w:szCs w:val="28"/>
        </w:rPr>
        <w:t>а</w:t>
      </w:r>
      <w:r w:rsidRPr="00335B43">
        <w:rPr>
          <w:rFonts w:ascii="Times New Roman" w:hAnsi="Times New Roman" w:cs="Times New Roman"/>
          <w:sz w:val="28"/>
          <w:szCs w:val="28"/>
        </w:rPr>
        <w:t>держанных транспортных средств на специализированной стоянке.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8. Аукционная документация должна содержать следующие положения: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требования к претендентам и участникам аукциона;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требования к специализированной стоянке, на которой осуществляется хран</w:t>
      </w:r>
      <w:r w:rsidRPr="00335B43">
        <w:rPr>
          <w:rFonts w:ascii="Times New Roman" w:hAnsi="Times New Roman" w:cs="Times New Roman"/>
          <w:sz w:val="28"/>
          <w:szCs w:val="28"/>
        </w:rPr>
        <w:t>е</w:t>
      </w:r>
      <w:r w:rsidRPr="00335B43">
        <w:rPr>
          <w:rFonts w:ascii="Times New Roman" w:hAnsi="Times New Roman" w:cs="Times New Roman"/>
          <w:sz w:val="28"/>
          <w:szCs w:val="28"/>
        </w:rPr>
        <w:t>ние задержанных транспортных средств;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порядок внесения изменений в аукционную документацию;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порядок разъяснения положений аукционной документации;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требования к оформлению и содержанию заявки;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заявке, требования к их оформлению;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порядок, способ подачи заявки, ее изменения и отзыва;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место, дата, время начала и окончания подачи заявок;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место, дата и время вскрытия конвертов с заявками;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порядок вскрытия конвертов и рассмотрения заявок;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критерии оценки заявок;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порядок сопоставления и оценки заявок;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порядок заключения и срок действия договора;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проект договора.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9. В аукционе принимают участие юридические лица и индивидуальные пре</w:t>
      </w:r>
      <w:r w:rsidRPr="00335B43">
        <w:rPr>
          <w:rFonts w:ascii="Times New Roman" w:hAnsi="Times New Roman" w:cs="Times New Roman"/>
          <w:sz w:val="28"/>
          <w:szCs w:val="28"/>
        </w:rPr>
        <w:t>д</w:t>
      </w:r>
      <w:r w:rsidRPr="00335B43">
        <w:rPr>
          <w:rFonts w:ascii="Times New Roman" w:hAnsi="Times New Roman" w:cs="Times New Roman"/>
          <w:sz w:val="28"/>
          <w:szCs w:val="28"/>
        </w:rPr>
        <w:t>приниматели, представившие заявку с прилагаемыми к ней документами, допуще</w:t>
      </w:r>
      <w:r w:rsidRPr="00335B43">
        <w:rPr>
          <w:rFonts w:ascii="Times New Roman" w:hAnsi="Times New Roman" w:cs="Times New Roman"/>
          <w:sz w:val="28"/>
          <w:szCs w:val="28"/>
        </w:rPr>
        <w:t>н</w:t>
      </w:r>
      <w:r w:rsidRPr="00335B43">
        <w:rPr>
          <w:rFonts w:ascii="Times New Roman" w:hAnsi="Times New Roman" w:cs="Times New Roman"/>
          <w:sz w:val="28"/>
          <w:szCs w:val="28"/>
        </w:rPr>
        <w:t xml:space="preserve">ные к участию в аукционе в соответствии с пунктом 21 настоящего Порядка. 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4"/>
      <w:bookmarkEnd w:id="1"/>
      <w:r w:rsidRPr="00335B43">
        <w:rPr>
          <w:rFonts w:ascii="Times New Roman" w:hAnsi="Times New Roman" w:cs="Times New Roman"/>
          <w:sz w:val="28"/>
          <w:szCs w:val="28"/>
        </w:rPr>
        <w:lastRenderedPageBreak/>
        <w:t>10. При проведении аукциона устанавливаются следующие требования к пр</w:t>
      </w:r>
      <w:r w:rsidRPr="00335B43">
        <w:rPr>
          <w:rFonts w:ascii="Times New Roman" w:hAnsi="Times New Roman" w:cs="Times New Roman"/>
          <w:sz w:val="28"/>
          <w:szCs w:val="28"/>
        </w:rPr>
        <w:t>е</w:t>
      </w:r>
      <w:r w:rsidRPr="00335B43">
        <w:rPr>
          <w:rFonts w:ascii="Times New Roman" w:hAnsi="Times New Roman" w:cs="Times New Roman"/>
          <w:sz w:val="28"/>
          <w:szCs w:val="28"/>
        </w:rPr>
        <w:t>тендентам: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6"/>
      <w:bookmarkEnd w:id="2"/>
      <w:r w:rsidRPr="00335B43">
        <w:rPr>
          <w:rFonts w:ascii="Times New Roman" w:hAnsi="Times New Roman" w:cs="Times New Roman"/>
          <w:sz w:val="28"/>
          <w:szCs w:val="28"/>
        </w:rPr>
        <w:t>1) наличие государственной регистрации в качестве юридического лица либо индивидуального предпринимателя;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7"/>
      <w:bookmarkEnd w:id="3"/>
      <w:r w:rsidRPr="00335B43">
        <w:rPr>
          <w:rFonts w:ascii="Times New Roman" w:hAnsi="Times New Roman" w:cs="Times New Roman"/>
          <w:sz w:val="28"/>
          <w:szCs w:val="28"/>
        </w:rPr>
        <w:t>2) наличие на территории соответствующего муниципального района или г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родского округа в Республике Тыва в собственности либо в пользовании земельных участков для расположения на них специализированных стоянок;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35B43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335B43">
        <w:rPr>
          <w:rFonts w:ascii="Times New Roman" w:hAnsi="Times New Roman" w:cs="Times New Roman"/>
          <w:sz w:val="28"/>
          <w:szCs w:val="28"/>
        </w:rPr>
        <w:t xml:space="preserve"> ликвидации в отношении претендента </w:t>
      </w:r>
      <w:r w:rsidR="00335B43">
        <w:rPr>
          <w:rFonts w:ascii="Times New Roman" w:hAnsi="Times New Roman" w:cs="Times New Roman"/>
          <w:sz w:val="28"/>
          <w:szCs w:val="28"/>
        </w:rPr>
        <w:t>–</w:t>
      </w:r>
      <w:r w:rsidRPr="00335B4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9C2009">
        <w:rPr>
          <w:rFonts w:ascii="Times New Roman" w:hAnsi="Times New Roman" w:cs="Times New Roman"/>
          <w:sz w:val="28"/>
          <w:szCs w:val="28"/>
        </w:rPr>
        <w:t>, индивидуального предпринимателя</w:t>
      </w:r>
      <w:r w:rsidRPr="00335B43">
        <w:rPr>
          <w:rFonts w:ascii="Times New Roman" w:hAnsi="Times New Roman" w:cs="Times New Roman"/>
          <w:sz w:val="28"/>
          <w:szCs w:val="28"/>
        </w:rPr>
        <w:t xml:space="preserve"> и отсутствие решения арбитражного суда о пр</w:t>
      </w:r>
      <w:r w:rsidRPr="00335B43">
        <w:rPr>
          <w:rFonts w:ascii="Times New Roman" w:hAnsi="Times New Roman" w:cs="Times New Roman"/>
          <w:sz w:val="28"/>
          <w:szCs w:val="28"/>
        </w:rPr>
        <w:t>и</w:t>
      </w:r>
      <w:r w:rsidRPr="00335B43">
        <w:rPr>
          <w:rFonts w:ascii="Times New Roman" w:hAnsi="Times New Roman" w:cs="Times New Roman"/>
          <w:sz w:val="28"/>
          <w:szCs w:val="28"/>
        </w:rPr>
        <w:t xml:space="preserve">знании претендента на участие в аукционе </w:t>
      </w:r>
      <w:r w:rsidR="00335B43">
        <w:rPr>
          <w:rFonts w:ascii="Times New Roman" w:hAnsi="Times New Roman" w:cs="Times New Roman"/>
          <w:sz w:val="28"/>
          <w:szCs w:val="28"/>
        </w:rPr>
        <w:t>–</w:t>
      </w:r>
      <w:r w:rsidRPr="00335B43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 несостоятельным (банкротом) и об открытии конкурсного прои</w:t>
      </w:r>
      <w:r w:rsidRPr="00335B43">
        <w:rPr>
          <w:rFonts w:ascii="Times New Roman" w:hAnsi="Times New Roman" w:cs="Times New Roman"/>
          <w:sz w:val="28"/>
          <w:szCs w:val="28"/>
        </w:rPr>
        <w:t>з</w:t>
      </w:r>
      <w:r w:rsidRPr="00335B43">
        <w:rPr>
          <w:rFonts w:ascii="Times New Roman" w:hAnsi="Times New Roman" w:cs="Times New Roman"/>
          <w:sz w:val="28"/>
          <w:szCs w:val="28"/>
        </w:rPr>
        <w:t>водства;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4) не применяется административное приостановление деятельности прете</w:t>
      </w:r>
      <w:r w:rsidRPr="00335B43">
        <w:rPr>
          <w:rFonts w:ascii="Times New Roman" w:hAnsi="Times New Roman" w:cs="Times New Roman"/>
          <w:sz w:val="28"/>
          <w:szCs w:val="28"/>
        </w:rPr>
        <w:t>н</w:t>
      </w:r>
      <w:r w:rsidRPr="00335B43">
        <w:rPr>
          <w:rFonts w:ascii="Times New Roman" w:hAnsi="Times New Roman" w:cs="Times New Roman"/>
          <w:sz w:val="28"/>
          <w:szCs w:val="28"/>
        </w:rPr>
        <w:t>дента в порядке, предусмотренном Кодексом Российской Федерации об админис</w:t>
      </w:r>
      <w:r w:rsidRPr="00335B43">
        <w:rPr>
          <w:rFonts w:ascii="Times New Roman" w:hAnsi="Times New Roman" w:cs="Times New Roman"/>
          <w:sz w:val="28"/>
          <w:szCs w:val="28"/>
        </w:rPr>
        <w:t>т</w:t>
      </w:r>
      <w:r w:rsidRPr="00335B43">
        <w:rPr>
          <w:rFonts w:ascii="Times New Roman" w:hAnsi="Times New Roman" w:cs="Times New Roman"/>
          <w:sz w:val="28"/>
          <w:szCs w:val="28"/>
        </w:rPr>
        <w:t>ративных правонарушениях, на дату подачи заявки;</w:t>
      </w:r>
      <w:bookmarkStart w:id="4" w:name="P122"/>
      <w:bookmarkEnd w:id="4"/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5) отсутствие неисполненной обязанности по уплате налогов, сборов, страх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вых взносов, пеней, штрафов, процентов, подлежащих уплате в соответствии с зак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нодательством Российской Федерации о налогах и сборах за прошедший календа</w:t>
      </w:r>
      <w:r w:rsidRPr="00335B43">
        <w:rPr>
          <w:rFonts w:ascii="Times New Roman" w:hAnsi="Times New Roman" w:cs="Times New Roman"/>
          <w:sz w:val="28"/>
          <w:szCs w:val="28"/>
        </w:rPr>
        <w:t>р</w:t>
      </w:r>
      <w:r w:rsidRPr="00335B43">
        <w:rPr>
          <w:rFonts w:ascii="Times New Roman" w:hAnsi="Times New Roman" w:cs="Times New Roman"/>
          <w:sz w:val="28"/>
          <w:szCs w:val="28"/>
        </w:rPr>
        <w:t>ный год;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3"/>
      <w:bookmarkEnd w:id="5"/>
      <w:r w:rsidRPr="00335B43">
        <w:rPr>
          <w:rFonts w:ascii="Times New Roman" w:hAnsi="Times New Roman" w:cs="Times New Roman"/>
          <w:sz w:val="28"/>
          <w:szCs w:val="28"/>
        </w:rPr>
        <w:t>6) наличие на праве собственности, аренды или ином законном основании транспортных средств, используемых для перемещения задержанных транспортных средств на специализированную стоянку.</w:t>
      </w:r>
    </w:p>
    <w:p w:rsidR="00D76F6E" w:rsidRPr="00335B43" w:rsidRDefault="00D76F6E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F6E" w:rsidRPr="00335B43" w:rsidRDefault="00D76F6E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III. Порядок подачи и приема заявок</w:t>
      </w:r>
    </w:p>
    <w:p w:rsidR="00D76F6E" w:rsidRPr="00335B43" w:rsidRDefault="00D76F6E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11. Для участия в аукционе претенденты подают заявку и документы, прил</w:t>
      </w:r>
      <w:r w:rsidRPr="00335B43">
        <w:rPr>
          <w:rFonts w:ascii="Times New Roman" w:hAnsi="Times New Roman" w:cs="Times New Roman"/>
          <w:sz w:val="28"/>
          <w:szCs w:val="28"/>
        </w:rPr>
        <w:t>а</w:t>
      </w:r>
      <w:r w:rsidRPr="00335B43">
        <w:rPr>
          <w:rFonts w:ascii="Times New Roman" w:hAnsi="Times New Roman" w:cs="Times New Roman"/>
          <w:sz w:val="28"/>
          <w:szCs w:val="28"/>
        </w:rPr>
        <w:t>гаемые к заявке, в срок и в соответствии с требованиями, которые установлены ау</w:t>
      </w:r>
      <w:r w:rsidRPr="00335B43">
        <w:rPr>
          <w:rFonts w:ascii="Times New Roman" w:hAnsi="Times New Roman" w:cs="Times New Roman"/>
          <w:sz w:val="28"/>
          <w:szCs w:val="28"/>
        </w:rPr>
        <w:t>к</w:t>
      </w:r>
      <w:r w:rsidRPr="00335B43">
        <w:rPr>
          <w:rFonts w:ascii="Times New Roman" w:hAnsi="Times New Roman" w:cs="Times New Roman"/>
          <w:sz w:val="28"/>
          <w:szCs w:val="28"/>
        </w:rPr>
        <w:t>ционной документацией, в письменной форме в запечатанном конверте. На конверте указывается предмет аукциона.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12. Заявка на участие в аукционе должна содержать следующие сведения о претенденте, подавшем заявку: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регистрации (для и</w:t>
      </w:r>
      <w:r w:rsidRPr="00335B43">
        <w:rPr>
          <w:rFonts w:ascii="Times New Roman" w:hAnsi="Times New Roman" w:cs="Times New Roman"/>
          <w:sz w:val="28"/>
          <w:szCs w:val="28"/>
        </w:rPr>
        <w:t>н</w:t>
      </w:r>
      <w:r w:rsidRPr="00335B43">
        <w:rPr>
          <w:rFonts w:ascii="Times New Roman" w:hAnsi="Times New Roman" w:cs="Times New Roman"/>
          <w:sz w:val="28"/>
          <w:szCs w:val="28"/>
        </w:rPr>
        <w:t>дивидуального предпринимателя), номер контактного телефона и предмет аукциона.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1"/>
      <w:bookmarkEnd w:id="6"/>
      <w:r w:rsidRPr="00335B43">
        <w:rPr>
          <w:rFonts w:ascii="Times New Roman" w:hAnsi="Times New Roman" w:cs="Times New Roman"/>
          <w:sz w:val="28"/>
          <w:szCs w:val="28"/>
        </w:rPr>
        <w:t>13. К заявке прилагаются: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1) копии документов, подтверждающих соответствие претендента требован</w:t>
      </w:r>
      <w:r w:rsidRPr="00335B43">
        <w:rPr>
          <w:rFonts w:ascii="Times New Roman" w:hAnsi="Times New Roman" w:cs="Times New Roman"/>
          <w:sz w:val="28"/>
          <w:szCs w:val="28"/>
        </w:rPr>
        <w:t>и</w:t>
      </w:r>
      <w:r w:rsidRPr="00335B43">
        <w:rPr>
          <w:rFonts w:ascii="Times New Roman" w:hAnsi="Times New Roman" w:cs="Times New Roman"/>
          <w:sz w:val="28"/>
          <w:szCs w:val="28"/>
        </w:rPr>
        <w:t>ям, установленным подпунктом 2 пункта 10 настоящего Порядка, в случае если з</w:t>
      </w:r>
      <w:r w:rsidRPr="00335B43">
        <w:rPr>
          <w:rFonts w:ascii="Times New Roman" w:hAnsi="Times New Roman" w:cs="Times New Roman"/>
          <w:sz w:val="28"/>
          <w:szCs w:val="28"/>
        </w:rPr>
        <w:t>е</w:t>
      </w:r>
      <w:r w:rsidRPr="00335B43">
        <w:rPr>
          <w:rFonts w:ascii="Times New Roman" w:hAnsi="Times New Roman" w:cs="Times New Roman"/>
          <w:sz w:val="28"/>
          <w:szCs w:val="28"/>
        </w:rPr>
        <w:t>мельный участок находится у претендента по договору аренды, заключенному на 11 месяцев, и подпунктом 6 пункта 10 настоящего Порядка, а также аукционной док</w:t>
      </w:r>
      <w:r w:rsidRPr="00335B43">
        <w:rPr>
          <w:rFonts w:ascii="Times New Roman" w:hAnsi="Times New Roman" w:cs="Times New Roman"/>
          <w:sz w:val="28"/>
          <w:szCs w:val="28"/>
        </w:rPr>
        <w:t>у</w:t>
      </w:r>
      <w:r w:rsidRPr="00335B43">
        <w:rPr>
          <w:rFonts w:ascii="Times New Roman" w:hAnsi="Times New Roman" w:cs="Times New Roman"/>
          <w:sz w:val="28"/>
          <w:szCs w:val="28"/>
        </w:rPr>
        <w:t>ментацией;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2) доверенность на осуществление действий от имени претендента, подписа</w:t>
      </w:r>
      <w:r w:rsidRPr="00335B43">
        <w:rPr>
          <w:rFonts w:ascii="Times New Roman" w:hAnsi="Times New Roman" w:cs="Times New Roman"/>
          <w:sz w:val="28"/>
          <w:szCs w:val="28"/>
        </w:rPr>
        <w:t>н</w:t>
      </w:r>
      <w:r w:rsidRPr="00335B43">
        <w:rPr>
          <w:rFonts w:ascii="Times New Roman" w:hAnsi="Times New Roman" w:cs="Times New Roman"/>
          <w:sz w:val="28"/>
          <w:szCs w:val="28"/>
        </w:rPr>
        <w:t>ная руководителем претендента (для юридических лиц) или уполномоченным этим руководителем лицом, либо нотариально заверенная копия такой доверенности, в случае если от имени претендента действует иное лицо. В случае если указанная д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 xml:space="preserve">веренность подписана лицом, уполномоченным руководителем претендента, заявка </w:t>
      </w:r>
      <w:r w:rsidRPr="00335B43">
        <w:rPr>
          <w:rFonts w:ascii="Times New Roman" w:hAnsi="Times New Roman" w:cs="Times New Roman"/>
          <w:sz w:val="28"/>
          <w:szCs w:val="28"/>
        </w:rPr>
        <w:lastRenderedPageBreak/>
        <w:t>должна содержать также документ, подтверждающий полномочия такого лица (в случае если в Едином государственном реестре юридических лиц или Едином гос</w:t>
      </w:r>
      <w:r w:rsidRPr="00335B43">
        <w:rPr>
          <w:rFonts w:ascii="Times New Roman" w:hAnsi="Times New Roman" w:cs="Times New Roman"/>
          <w:sz w:val="28"/>
          <w:szCs w:val="28"/>
        </w:rPr>
        <w:t>у</w:t>
      </w:r>
      <w:r w:rsidRPr="00335B43">
        <w:rPr>
          <w:rFonts w:ascii="Times New Roman" w:hAnsi="Times New Roman" w:cs="Times New Roman"/>
          <w:sz w:val="28"/>
          <w:szCs w:val="28"/>
        </w:rPr>
        <w:t>дарственном реестре индивидуальных предпринимателей содержится неактуальная информация, документ, подтверждающий полномочия лица на осуществление де</w:t>
      </w:r>
      <w:r w:rsidRPr="00335B43">
        <w:rPr>
          <w:rFonts w:ascii="Times New Roman" w:hAnsi="Times New Roman" w:cs="Times New Roman"/>
          <w:sz w:val="28"/>
          <w:szCs w:val="28"/>
        </w:rPr>
        <w:t>й</w:t>
      </w:r>
      <w:r w:rsidRPr="00335B43">
        <w:rPr>
          <w:rFonts w:ascii="Times New Roman" w:hAnsi="Times New Roman" w:cs="Times New Roman"/>
          <w:sz w:val="28"/>
          <w:szCs w:val="28"/>
        </w:rPr>
        <w:t>ствий от имени юридического лица (копия решения о назначении или об избрании либо приказа о назначении физического лица на должность, в соответствии с кот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рым такое физическое лицо обладает правом действовать от имени претендента без доверенности);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3) предложение участника аукциона о размере тарифов на перемещение и хр</w:t>
      </w:r>
      <w:r w:rsidRPr="00335B43">
        <w:rPr>
          <w:rFonts w:ascii="Times New Roman" w:hAnsi="Times New Roman" w:cs="Times New Roman"/>
          <w:sz w:val="28"/>
          <w:szCs w:val="28"/>
        </w:rPr>
        <w:t>а</w:t>
      </w:r>
      <w:r w:rsidRPr="00335B43">
        <w:rPr>
          <w:rFonts w:ascii="Times New Roman" w:hAnsi="Times New Roman" w:cs="Times New Roman"/>
          <w:sz w:val="28"/>
          <w:szCs w:val="28"/>
        </w:rPr>
        <w:t>нение задержанных транспортных средств;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4) опись приложенных к заявке документов.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14. Все листы заявки и документы, прилагаемые к заявке, должны быть пр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шиты и пронумерованы. Копии документов должны быть заверены претендентом или лицом, им уполномоченным. При этом ненадлежащее исполнение претендентом требования о том, что все листы заявки и документы, прилагаемые к заявке, должны быть пронумерованы, не является основанием для отказа в допуске к участию в ау</w:t>
      </w:r>
      <w:r w:rsidRPr="00335B43">
        <w:rPr>
          <w:rFonts w:ascii="Times New Roman" w:hAnsi="Times New Roman" w:cs="Times New Roman"/>
          <w:sz w:val="28"/>
          <w:szCs w:val="28"/>
        </w:rPr>
        <w:t>к</w:t>
      </w:r>
      <w:r w:rsidRPr="00335B43">
        <w:rPr>
          <w:rFonts w:ascii="Times New Roman" w:hAnsi="Times New Roman" w:cs="Times New Roman"/>
          <w:sz w:val="28"/>
          <w:szCs w:val="28"/>
        </w:rPr>
        <w:t>ционе.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15. Каждый конверт с заявкой, поступивший в срок, указанный в аукционной документации, принимается и регистрируется Уполномоченным органом в день п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ступления. В отметке о регистрации указываются дата и время поступления конве</w:t>
      </w:r>
      <w:r w:rsidRPr="00335B43">
        <w:rPr>
          <w:rFonts w:ascii="Times New Roman" w:hAnsi="Times New Roman" w:cs="Times New Roman"/>
          <w:sz w:val="28"/>
          <w:szCs w:val="28"/>
        </w:rPr>
        <w:t>р</w:t>
      </w:r>
      <w:r w:rsidRPr="00335B43">
        <w:rPr>
          <w:rFonts w:ascii="Times New Roman" w:hAnsi="Times New Roman" w:cs="Times New Roman"/>
          <w:sz w:val="28"/>
          <w:szCs w:val="28"/>
        </w:rPr>
        <w:t xml:space="preserve">та с заявкой. 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16. Претендент, подавший заявку, вправе изменить или отозвать заявку в л</w:t>
      </w:r>
      <w:r w:rsidRPr="00335B43">
        <w:rPr>
          <w:rFonts w:ascii="Times New Roman" w:hAnsi="Times New Roman" w:cs="Times New Roman"/>
          <w:sz w:val="28"/>
          <w:szCs w:val="28"/>
        </w:rPr>
        <w:t>ю</w:t>
      </w:r>
      <w:r w:rsidRPr="00335B43">
        <w:rPr>
          <w:rFonts w:ascii="Times New Roman" w:hAnsi="Times New Roman" w:cs="Times New Roman"/>
          <w:sz w:val="28"/>
          <w:szCs w:val="28"/>
        </w:rPr>
        <w:t>бое время до даты вскрытия аукционной комиссией конвертов с заявками.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17. Конверты с заявками, полученные по истечении срока их подачи, не пр</w:t>
      </w:r>
      <w:r w:rsidRPr="00335B43">
        <w:rPr>
          <w:rFonts w:ascii="Times New Roman" w:hAnsi="Times New Roman" w:cs="Times New Roman"/>
          <w:sz w:val="28"/>
          <w:szCs w:val="28"/>
        </w:rPr>
        <w:t>и</w:t>
      </w:r>
      <w:r w:rsidRPr="00335B43">
        <w:rPr>
          <w:rFonts w:ascii="Times New Roman" w:hAnsi="Times New Roman" w:cs="Times New Roman"/>
          <w:sz w:val="28"/>
          <w:szCs w:val="28"/>
        </w:rPr>
        <w:t>нимаются, не регистрируются и возвращаются претенденту в день подачи.</w:t>
      </w:r>
    </w:p>
    <w:p w:rsidR="00D76F6E" w:rsidRPr="00335B43" w:rsidRDefault="00D76F6E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F6E" w:rsidRPr="00335B43" w:rsidRDefault="00D76F6E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IV. Порядок проведения аукциона</w:t>
      </w:r>
    </w:p>
    <w:p w:rsidR="00D76F6E" w:rsidRPr="00335B43" w:rsidRDefault="00D76F6E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18. В день, во время и в месте, указанных в аукционной документации, аукц</w:t>
      </w:r>
      <w:r w:rsidRPr="00335B43">
        <w:rPr>
          <w:rFonts w:ascii="Times New Roman" w:hAnsi="Times New Roman" w:cs="Times New Roman"/>
          <w:sz w:val="28"/>
          <w:szCs w:val="28"/>
        </w:rPr>
        <w:t>и</w:t>
      </w:r>
      <w:r w:rsidRPr="00335B43">
        <w:rPr>
          <w:rFonts w:ascii="Times New Roman" w:hAnsi="Times New Roman" w:cs="Times New Roman"/>
          <w:sz w:val="28"/>
          <w:szCs w:val="28"/>
        </w:rPr>
        <w:t>онной комиссией вскрываются запечатанные конверты с заявками. При вскрытии каждого конверта членом аукционной комиссии оглашается наименование прете</w:t>
      </w:r>
      <w:r w:rsidRPr="00335B43">
        <w:rPr>
          <w:rFonts w:ascii="Times New Roman" w:hAnsi="Times New Roman" w:cs="Times New Roman"/>
          <w:sz w:val="28"/>
          <w:szCs w:val="28"/>
        </w:rPr>
        <w:t>н</w:t>
      </w:r>
      <w:r w:rsidRPr="00335B43">
        <w:rPr>
          <w:rFonts w:ascii="Times New Roman" w:hAnsi="Times New Roman" w:cs="Times New Roman"/>
          <w:sz w:val="28"/>
          <w:szCs w:val="28"/>
        </w:rPr>
        <w:t>дента и его заявка на участие в аукционе.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По результатам вскрытия конвертов с заявками аукционная комиссия подп</w:t>
      </w:r>
      <w:r w:rsidRPr="00335B43">
        <w:rPr>
          <w:rFonts w:ascii="Times New Roman" w:hAnsi="Times New Roman" w:cs="Times New Roman"/>
          <w:sz w:val="28"/>
          <w:szCs w:val="28"/>
        </w:rPr>
        <w:t>и</w:t>
      </w:r>
      <w:r w:rsidRPr="00335B43">
        <w:rPr>
          <w:rFonts w:ascii="Times New Roman" w:hAnsi="Times New Roman" w:cs="Times New Roman"/>
          <w:sz w:val="28"/>
          <w:szCs w:val="28"/>
        </w:rPr>
        <w:t>сывает протокол вскрытия конвертов, в котором указываются адрес расположения специализированной стоянки, наименование и идентификационный номер налог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плательщика претендентов.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Протокол вскрытия конвертов размещается на официальном сайте Уполном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ченного органа в течение одного рабочего дня с момента его подписания.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 xml:space="preserve">19. Уполномоченный орган для подтверждения соблюдения претендентом требований, установленных в </w:t>
      </w:r>
      <w:r w:rsidR="00335B43">
        <w:rPr>
          <w:rFonts w:ascii="Times New Roman" w:hAnsi="Times New Roman" w:cs="Times New Roman"/>
          <w:sz w:val="28"/>
          <w:szCs w:val="28"/>
        </w:rPr>
        <w:t>подпунктах 1-</w:t>
      </w:r>
      <w:r w:rsidRPr="00335B43">
        <w:rPr>
          <w:rFonts w:ascii="Times New Roman" w:hAnsi="Times New Roman" w:cs="Times New Roman"/>
          <w:sz w:val="28"/>
          <w:szCs w:val="28"/>
        </w:rPr>
        <w:t>5 пункта 10 настоящего Порядка, з</w:t>
      </w:r>
      <w:r w:rsidRPr="00335B43">
        <w:rPr>
          <w:rFonts w:ascii="Times New Roman" w:hAnsi="Times New Roman" w:cs="Times New Roman"/>
          <w:sz w:val="28"/>
          <w:szCs w:val="28"/>
        </w:rPr>
        <w:t>а</w:t>
      </w:r>
      <w:r w:rsidRPr="00335B43">
        <w:rPr>
          <w:rFonts w:ascii="Times New Roman" w:hAnsi="Times New Roman" w:cs="Times New Roman"/>
          <w:sz w:val="28"/>
          <w:szCs w:val="28"/>
        </w:rPr>
        <w:t>прашивает по межведомственному запросу в рамках единой системы межведомс</w:t>
      </w:r>
      <w:r w:rsidRPr="00335B43">
        <w:rPr>
          <w:rFonts w:ascii="Times New Roman" w:hAnsi="Times New Roman" w:cs="Times New Roman"/>
          <w:sz w:val="28"/>
          <w:szCs w:val="28"/>
        </w:rPr>
        <w:t>т</w:t>
      </w:r>
      <w:r w:rsidRPr="00335B43">
        <w:rPr>
          <w:rFonts w:ascii="Times New Roman" w:hAnsi="Times New Roman" w:cs="Times New Roman"/>
          <w:sz w:val="28"/>
          <w:szCs w:val="28"/>
        </w:rPr>
        <w:t>венного электронного взаимодействия следующие документы: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(для юр</w:t>
      </w:r>
      <w:r w:rsidRPr="00335B43">
        <w:rPr>
          <w:rFonts w:ascii="Times New Roman" w:hAnsi="Times New Roman" w:cs="Times New Roman"/>
          <w:sz w:val="28"/>
          <w:szCs w:val="28"/>
        </w:rPr>
        <w:t>и</w:t>
      </w:r>
      <w:r w:rsidRPr="00335B43">
        <w:rPr>
          <w:rFonts w:ascii="Times New Roman" w:hAnsi="Times New Roman" w:cs="Times New Roman"/>
          <w:sz w:val="28"/>
          <w:szCs w:val="28"/>
        </w:rPr>
        <w:t>дического лица), выписку из Единого государственного реестра индивидуальных предпринимателей (для индивидуального предпринимателя);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lastRenderedPageBreak/>
        <w:t>2) справку о состоянии расчетов по налогам, сборам, пеням и штрафам, в</w:t>
      </w:r>
      <w:r w:rsidRPr="00335B43">
        <w:rPr>
          <w:rFonts w:ascii="Times New Roman" w:hAnsi="Times New Roman" w:cs="Times New Roman"/>
          <w:sz w:val="28"/>
          <w:szCs w:val="28"/>
        </w:rPr>
        <w:t>ы</w:t>
      </w:r>
      <w:r w:rsidRPr="00335B43">
        <w:rPr>
          <w:rFonts w:ascii="Times New Roman" w:hAnsi="Times New Roman" w:cs="Times New Roman"/>
          <w:sz w:val="28"/>
          <w:szCs w:val="28"/>
        </w:rPr>
        <w:t>данную налоговым органом по месту учета, и справки о состоянии расчетов по страховым взносам, пеням и штрафам во внебюджетные фонды;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недвижимости в отношении земельных участков для расположения на них специализированных стоянок, нах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дящихся в собственности претендента и аренде на срок свыше 11 месяцев.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Претендент вправе по собственной инициативе представить документы, пр</w:t>
      </w:r>
      <w:r w:rsidRPr="00335B43">
        <w:rPr>
          <w:rFonts w:ascii="Times New Roman" w:hAnsi="Times New Roman" w:cs="Times New Roman"/>
          <w:sz w:val="28"/>
          <w:szCs w:val="28"/>
        </w:rPr>
        <w:t>е</w:t>
      </w:r>
      <w:r w:rsidRPr="00335B43">
        <w:rPr>
          <w:rFonts w:ascii="Times New Roman" w:hAnsi="Times New Roman" w:cs="Times New Roman"/>
          <w:sz w:val="28"/>
          <w:szCs w:val="28"/>
        </w:rPr>
        <w:t>дусмотренные настоящим пунктом, в составе заявки на участие в аукционе.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20. В день, во время и в месте, указанных в аукционной документации, аукц</w:t>
      </w:r>
      <w:r w:rsidRPr="00335B43">
        <w:rPr>
          <w:rFonts w:ascii="Times New Roman" w:hAnsi="Times New Roman" w:cs="Times New Roman"/>
          <w:sz w:val="28"/>
          <w:szCs w:val="28"/>
        </w:rPr>
        <w:t>и</w:t>
      </w:r>
      <w:r w:rsidRPr="00335B43">
        <w:rPr>
          <w:rFonts w:ascii="Times New Roman" w:hAnsi="Times New Roman" w:cs="Times New Roman"/>
          <w:sz w:val="28"/>
          <w:szCs w:val="28"/>
        </w:rPr>
        <w:t>онной комиссией рассматривается вопрос о допуске претендентов к участию в ау</w:t>
      </w:r>
      <w:r w:rsidRPr="00335B43">
        <w:rPr>
          <w:rFonts w:ascii="Times New Roman" w:hAnsi="Times New Roman" w:cs="Times New Roman"/>
          <w:sz w:val="28"/>
          <w:szCs w:val="28"/>
        </w:rPr>
        <w:t>к</w:t>
      </w:r>
      <w:r w:rsidRPr="00335B43">
        <w:rPr>
          <w:rFonts w:ascii="Times New Roman" w:hAnsi="Times New Roman" w:cs="Times New Roman"/>
          <w:sz w:val="28"/>
          <w:szCs w:val="28"/>
        </w:rPr>
        <w:t>ционе в порядке, установленном пунктом 21 настоящего Порядка.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6"/>
      <w:bookmarkEnd w:id="7"/>
      <w:r w:rsidRPr="00335B43">
        <w:rPr>
          <w:rFonts w:ascii="Times New Roman" w:hAnsi="Times New Roman" w:cs="Times New Roman"/>
          <w:sz w:val="28"/>
          <w:szCs w:val="28"/>
        </w:rPr>
        <w:t>21. Аукционная комиссия: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сверяет наличие документов для участия в аукционе, представленных прете</w:t>
      </w:r>
      <w:r w:rsidRPr="00335B43">
        <w:rPr>
          <w:rFonts w:ascii="Times New Roman" w:hAnsi="Times New Roman" w:cs="Times New Roman"/>
          <w:sz w:val="28"/>
          <w:szCs w:val="28"/>
        </w:rPr>
        <w:t>н</w:t>
      </w:r>
      <w:r w:rsidRPr="00335B43">
        <w:rPr>
          <w:rFonts w:ascii="Times New Roman" w:hAnsi="Times New Roman" w:cs="Times New Roman"/>
          <w:sz w:val="28"/>
          <w:szCs w:val="28"/>
        </w:rPr>
        <w:t>дентом в соответствии с пунктом 13 настоящего Порядка, с описью приложенных к заявке документов и проверяет содержание указанных документов;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проверяет соответствие претендента требованиям, установленным в пункте 10 настоящего Порядка.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После рассмотрения документов для участия в аукционе, представленных к</w:t>
      </w:r>
      <w:r w:rsidRPr="00335B43">
        <w:rPr>
          <w:rFonts w:ascii="Times New Roman" w:hAnsi="Times New Roman" w:cs="Times New Roman"/>
          <w:sz w:val="28"/>
          <w:szCs w:val="28"/>
        </w:rPr>
        <w:t>а</w:t>
      </w:r>
      <w:r w:rsidRPr="00335B43">
        <w:rPr>
          <w:rFonts w:ascii="Times New Roman" w:hAnsi="Times New Roman" w:cs="Times New Roman"/>
          <w:sz w:val="28"/>
          <w:szCs w:val="28"/>
        </w:rPr>
        <w:t>ждым из претендентов, и полученных по межведомственному запросу, председатель аукционной комиссии выносит на голосование аукционной комиссии вопрос о д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пуске претендента на аукцион (о признании претендента участником аукциона) или об отказе в допуске на аукцион.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Результаты голосования заносятся в протокол, который подписывается всеми присутствующими на заседании членами аукционной комиссии. Указанный прот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кол размещается Уполномоченным органом в течение одного рабочего дня, сл</w:t>
      </w:r>
      <w:r w:rsidRPr="00335B43">
        <w:rPr>
          <w:rFonts w:ascii="Times New Roman" w:hAnsi="Times New Roman" w:cs="Times New Roman"/>
          <w:sz w:val="28"/>
          <w:szCs w:val="28"/>
        </w:rPr>
        <w:t>е</w:t>
      </w:r>
      <w:r w:rsidRPr="00335B43">
        <w:rPr>
          <w:rFonts w:ascii="Times New Roman" w:hAnsi="Times New Roman" w:cs="Times New Roman"/>
          <w:sz w:val="28"/>
          <w:szCs w:val="28"/>
        </w:rPr>
        <w:t xml:space="preserve">дующего за днем подписания такого протокола, в информационно-телекоммуникационной сети «Интернет» на официальном сайте Уполномоченного органа. 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22. Протокол должен содержать сведения о претендентах, подавших заявки, решение о допуске претендента на аукцион или об отказе в допуске на аукцион с обоснованием такого решения и с указанием положений настоящего Порядка, кот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рым не соответствует претендент, положений аукционной документации, которым не соответствует заявка этого претендента.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23. Основаниями для отказа претенденту в допуске на аукцион являются: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1) несоответствие заявки установленной аукционной документацией форме;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2) несоответствие данных, представленных в заявке и документах, предста</w:t>
      </w:r>
      <w:r w:rsidRPr="00335B43">
        <w:rPr>
          <w:rFonts w:ascii="Times New Roman" w:hAnsi="Times New Roman" w:cs="Times New Roman"/>
          <w:sz w:val="28"/>
          <w:szCs w:val="28"/>
        </w:rPr>
        <w:t>в</w:t>
      </w:r>
      <w:r w:rsidRPr="00335B43">
        <w:rPr>
          <w:rFonts w:ascii="Times New Roman" w:hAnsi="Times New Roman" w:cs="Times New Roman"/>
          <w:sz w:val="28"/>
          <w:szCs w:val="28"/>
        </w:rPr>
        <w:t>ленных претендентом в подтверждение соблюдения требований, установленных подпунктами 2 и 6 пункта 10 настоящего Порядка, аукционной документации;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3) несоответствие требованиям, указанным в пунктах 10 и 13 настоящего П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рядка.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24. В целях выявления победителя аукциона сопоставление заявок осущест</w:t>
      </w:r>
      <w:r w:rsidRPr="00335B43">
        <w:rPr>
          <w:rFonts w:ascii="Times New Roman" w:hAnsi="Times New Roman" w:cs="Times New Roman"/>
          <w:sz w:val="28"/>
          <w:szCs w:val="28"/>
        </w:rPr>
        <w:t>в</w:t>
      </w:r>
      <w:r w:rsidRPr="00335B43">
        <w:rPr>
          <w:rFonts w:ascii="Times New Roman" w:hAnsi="Times New Roman" w:cs="Times New Roman"/>
          <w:sz w:val="28"/>
          <w:szCs w:val="28"/>
        </w:rPr>
        <w:t>ляется аукционной комиссией в соответствии с аукционной документацией и зая</w:t>
      </w:r>
      <w:r w:rsidRPr="00335B43">
        <w:rPr>
          <w:rFonts w:ascii="Times New Roman" w:hAnsi="Times New Roman" w:cs="Times New Roman"/>
          <w:sz w:val="28"/>
          <w:szCs w:val="28"/>
        </w:rPr>
        <w:t>в</w:t>
      </w:r>
      <w:r w:rsidRPr="00335B43">
        <w:rPr>
          <w:rFonts w:ascii="Times New Roman" w:hAnsi="Times New Roman" w:cs="Times New Roman"/>
          <w:sz w:val="28"/>
          <w:szCs w:val="28"/>
        </w:rPr>
        <w:t>ками участников аукциона в течение двадцати рабочих дней с момента вскрытия конвертов с заявками.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lastRenderedPageBreak/>
        <w:t>25. Победителем аукциона признается участник, который предложил на</w:t>
      </w:r>
      <w:r w:rsidRPr="00335B43">
        <w:rPr>
          <w:rFonts w:ascii="Times New Roman" w:hAnsi="Times New Roman" w:cs="Times New Roman"/>
          <w:sz w:val="28"/>
          <w:szCs w:val="28"/>
        </w:rPr>
        <w:t>и</w:t>
      </w:r>
      <w:r w:rsidRPr="00335B43">
        <w:rPr>
          <w:rFonts w:ascii="Times New Roman" w:hAnsi="Times New Roman" w:cs="Times New Roman"/>
          <w:sz w:val="28"/>
          <w:szCs w:val="28"/>
        </w:rPr>
        <w:t>меньший размер тарифов на перемещение и хранение задержанных транспортных средств.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На основании сопоставления заявок аукционной комиссией каждой заявке о</w:t>
      </w:r>
      <w:r w:rsidRPr="00335B43">
        <w:rPr>
          <w:rFonts w:ascii="Times New Roman" w:hAnsi="Times New Roman" w:cs="Times New Roman"/>
          <w:sz w:val="28"/>
          <w:szCs w:val="28"/>
        </w:rPr>
        <w:t>т</w:t>
      </w:r>
      <w:r w:rsidRPr="00335B43">
        <w:rPr>
          <w:rFonts w:ascii="Times New Roman" w:hAnsi="Times New Roman" w:cs="Times New Roman"/>
          <w:sz w:val="28"/>
          <w:szCs w:val="28"/>
        </w:rPr>
        <w:t>носительно других по мере уменьшения размера тарифов на перемещение и хран</w:t>
      </w:r>
      <w:r w:rsidRPr="00335B43">
        <w:rPr>
          <w:rFonts w:ascii="Times New Roman" w:hAnsi="Times New Roman" w:cs="Times New Roman"/>
          <w:sz w:val="28"/>
          <w:szCs w:val="28"/>
        </w:rPr>
        <w:t>е</w:t>
      </w:r>
      <w:r w:rsidRPr="00335B43">
        <w:rPr>
          <w:rFonts w:ascii="Times New Roman" w:hAnsi="Times New Roman" w:cs="Times New Roman"/>
          <w:sz w:val="28"/>
          <w:szCs w:val="28"/>
        </w:rPr>
        <w:t>ние задержанных транспортных средств, указанного в предложении участника ау</w:t>
      </w:r>
      <w:r w:rsidRPr="00335B43">
        <w:rPr>
          <w:rFonts w:ascii="Times New Roman" w:hAnsi="Times New Roman" w:cs="Times New Roman"/>
          <w:sz w:val="28"/>
          <w:szCs w:val="28"/>
        </w:rPr>
        <w:t>к</w:t>
      </w:r>
      <w:r w:rsidRPr="00335B43">
        <w:rPr>
          <w:rFonts w:ascii="Times New Roman" w:hAnsi="Times New Roman" w:cs="Times New Roman"/>
          <w:sz w:val="28"/>
          <w:szCs w:val="28"/>
        </w:rPr>
        <w:t>циона, присваивается порядковый номер.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Заявке, в которой указан наименьший размер тарифов на перемещение и хр</w:t>
      </w:r>
      <w:r w:rsidRPr="00335B43">
        <w:rPr>
          <w:rFonts w:ascii="Times New Roman" w:hAnsi="Times New Roman" w:cs="Times New Roman"/>
          <w:sz w:val="28"/>
          <w:szCs w:val="28"/>
        </w:rPr>
        <w:t>а</w:t>
      </w:r>
      <w:r w:rsidRPr="00335B43">
        <w:rPr>
          <w:rFonts w:ascii="Times New Roman" w:hAnsi="Times New Roman" w:cs="Times New Roman"/>
          <w:sz w:val="28"/>
          <w:szCs w:val="28"/>
        </w:rPr>
        <w:t>нение задержанных транспортных средств, присваивается первый номер. В случае если несколько заявок содержат одинаковый наименьший размер тарифов на пер</w:t>
      </w:r>
      <w:r w:rsidRPr="00335B43">
        <w:rPr>
          <w:rFonts w:ascii="Times New Roman" w:hAnsi="Times New Roman" w:cs="Times New Roman"/>
          <w:sz w:val="28"/>
          <w:szCs w:val="28"/>
        </w:rPr>
        <w:t>е</w:t>
      </w:r>
      <w:r w:rsidRPr="00335B43">
        <w:rPr>
          <w:rFonts w:ascii="Times New Roman" w:hAnsi="Times New Roman" w:cs="Times New Roman"/>
          <w:sz w:val="28"/>
          <w:szCs w:val="28"/>
        </w:rPr>
        <w:t>мещение и хранение задержанных транспортных средств, меньший порядковый н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мер присваивается заявке, которая поступила ранее других заявок.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26. Аукцион признается несостоявшимся в случаях, если не подана ни одна заявка или ни один из претендентов не признан участником аукциона (отказано в допуске на аукцион).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Аукцион, в котором только один претендент признан участником аукциона, также признается несостоявшимся. В этом случае Уполномоченный орган заключ</w:t>
      </w:r>
      <w:r w:rsidRPr="00335B43">
        <w:rPr>
          <w:rFonts w:ascii="Times New Roman" w:hAnsi="Times New Roman" w:cs="Times New Roman"/>
          <w:sz w:val="28"/>
          <w:szCs w:val="28"/>
        </w:rPr>
        <w:t>а</w:t>
      </w:r>
      <w:r w:rsidRPr="00335B43">
        <w:rPr>
          <w:rFonts w:ascii="Times New Roman" w:hAnsi="Times New Roman" w:cs="Times New Roman"/>
          <w:sz w:val="28"/>
          <w:szCs w:val="28"/>
        </w:rPr>
        <w:t>ет договор с участником аукциона, признанным единственным, с указанием в дог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воре тарифов на перемещение и хранение задержанных транспортных средств в размере не выше определенного базового уровня.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27. В протокол об итогах аукциона, который подписывается всеми присутс</w:t>
      </w:r>
      <w:r w:rsidRPr="00335B43">
        <w:rPr>
          <w:rFonts w:ascii="Times New Roman" w:hAnsi="Times New Roman" w:cs="Times New Roman"/>
          <w:sz w:val="28"/>
          <w:szCs w:val="28"/>
        </w:rPr>
        <w:t>т</w:t>
      </w:r>
      <w:r w:rsidRPr="00335B43">
        <w:rPr>
          <w:rFonts w:ascii="Times New Roman" w:hAnsi="Times New Roman" w:cs="Times New Roman"/>
          <w:sz w:val="28"/>
          <w:szCs w:val="28"/>
        </w:rPr>
        <w:t>вующими на заседании членами аукционной комиссии, вносится информация: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о признании аукциона состоявшимся и о победителе аукциона;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о признании аукциона несостоявшимся в связи с тем, что не подана ни одна заявка или ни один из претендентов не признан участником аукциона;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сведения о размере тарифа на перемещение и хранение задержанных тран</w:t>
      </w:r>
      <w:r w:rsidRPr="00335B43">
        <w:rPr>
          <w:rFonts w:ascii="Times New Roman" w:hAnsi="Times New Roman" w:cs="Times New Roman"/>
          <w:sz w:val="28"/>
          <w:szCs w:val="28"/>
        </w:rPr>
        <w:t>с</w:t>
      </w:r>
      <w:r w:rsidRPr="00335B43">
        <w:rPr>
          <w:rFonts w:ascii="Times New Roman" w:hAnsi="Times New Roman" w:cs="Times New Roman"/>
          <w:sz w:val="28"/>
          <w:szCs w:val="28"/>
        </w:rPr>
        <w:t>портных средств победившей заявки;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о признании аукциона несостоявшимся и заключении договора с единстве</w:t>
      </w:r>
      <w:r w:rsidRPr="00335B43">
        <w:rPr>
          <w:rFonts w:ascii="Times New Roman" w:hAnsi="Times New Roman" w:cs="Times New Roman"/>
          <w:sz w:val="28"/>
          <w:szCs w:val="28"/>
        </w:rPr>
        <w:t>н</w:t>
      </w:r>
      <w:r w:rsidRPr="00335B43">
        <w:rPr>
          <w:rFonts w:ascii="Times New Roman" w:hAnsi="Times New Roman" w:cs="Times New Roman"/>
          <w:sz w:val="28"/>
          <w:szCs w:val="28"/>
        </w:rPr>
        <w:t>ным участником аукциона, признанным таковым.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28. Протокол об итогах аукциона размещается Уполномоченным органом в информационно-телекоммуникационной сети «Интернет» на своем официальном сайте в течение 5 рабочих дней с даты подписания протокола об итогах аукциона.</w:t>
      </w:r>
    </w:p>
    <w:p w:rsidR="00D76F6E" w:rsidRPr="00335B43" w:rsidRDefault="00D76F6E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F6E" w:rsidRPr="00335B43" w:rsidRDefault="00D76F6E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V. Заключение договора об оказании услуг по</w:t>
      </w:r>
    </w:p>
    <w:p w:rsidR="00D76F6E" w:rsidRPr="00335B43" w:rsidRDefault="00D76F6E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перемещению задержанных транспортных средств на</w:t>
      </w:r>
    </w:p>
    <w:p w:rsidR="00D76F6E" w:rsidRPr="00335B43" w:rsidRDefault="00D76F6E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специализированную стоянку, хранению и возврату</w:t>
      </w:r>
    </w:p>
    <w:p w:rsidR="00D76F6E" w:rsidRPr="00335B43" w:rsidRDefault="00D76F6E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14"/>
      <w:bookmarkEnd w:id="8"/>
      <w:r w:rsidRPr="00335B43">
        <w:rPr>
          <w:rFonts w:ascii="Times New Roman" w:hAnsi="Times New Roman" w:cs="Times New Roman"/>
          <w:sz w:val="28"/>
          <w:szCs w:val="28"/>
        </w:rPr>
        <w:t>29. Уполномоченный орган заключает с победителем аукциона договор в т</w:t>
      </w:r>
      <w:r w:rsidRPr="00335B43">
        <w:rPr>
          <w:rFonts w:ascii="Times New Roman" w:hAnsi="Times New Roman" w:cs="Times New Roman"/>
          <w:sz w:val="28"/>
          <w:szCs w:val="28"/>
        </w:rPr>
        <w:t>е</w:t>
      </w:r>
      <w:r w:rsidRPr="00335B43">
        <w:rPr>
          <w:rFonts w:ascii="Times New Roman" w:hAnsi="Times New Roman" w:cs="Times New Roman"/>
          <w:sz w:val="28"/>
          <w:szCs w:val="28"/>
        </w:rPr>
        <w:t>чение десяти рабочих дней со дня размещения протокола об итогах аукциона на официальном сайте Уполномоченного органа в информационно-телекоммуникационной сети «Интернет».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30. Уполномоченный орган в течение двух рабочих дней после заключения с победителем аукциона договора размещает перечень специализированных орган</w:t>
      </w:r>
      <w:r w:rsidRPr="00335B43">
        <w:rPr>
          <w:rFonts w:ascii="Times New Roman" w:hAnsi="Times New Roman" w:cs="Times New Roman"/>
          <w:sz w:val="28"/>
          <w:szCs w:val="28"/>
        </w:rPr>
        <w:t>и</w:t>
      </w:r>
      <w:r w:rsidRPr="00335B43">
        <w:rPr>
          <w:rFonts w:ascii="Times New Roman" w:hAnsi="Times New Roman" w:cs="Times New Roman"/>
          <w:sz w:val="28"/>
          <w:szCs w:val="28"/>
        </w:rPr>
        <w:t>заций с информацией о местах расположения и контактных телефонах специализ</w:t>
      </w:r>
      <w:r w:rsidRPr="00335B43">
        <w:rPr>
          <w:rFonts w:ascii="Times New Roman" w:hAnsi="Times New Roman" w:cs="Times New Roman"/>
          <w:sz w:val="28"/>
          <w:szCs w:val="28"/>
        </w:rPr>
        <w:t>и</w:t>
      </w:r>
      <w:r w:rsidRPr="00335B43">
        <w:rPr>
          <w:rFonts w:ascii="Times New Roman" w:hAnsi="Times New Roman" w:cs="Times New Roman"/>
          <w:sz w:val="28"/>
          <w:szCs w:val="28"/>
        </w:rPr>
        <w:lastRenderedPageBreak/>
        <w:t>рованных стоянок на своем официальном сайте в информационно-телекоммуникационной сети «Интернет».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31. В случае если победитель аукциона в срок, указанный в пункте 29 насто</w:t>
      </w:r>
      <w:r w:rsidRPr="00335B43">
        <w:rPr>
          <w:rFonts w:ascii="Times New Roman" w:hAnsi="Times New Roman" w:cs="Times New Roman"/>
          <w:sz w:val="28"/>
          <w:szCs w:val="28"/>
        </w:rPr>
        <w:t>я</w:t>
      </w:r>
      <w:r w:rsidRPr="00335B43">
        <w:rPr>
          <w:rFonts w:ascii="Times New Roman" w:hAnsi="Times New Roman" w:cs="Times New Roman"/>
          <w:sz w:val="28"/>
          <w:szCs w:val="28"/>
        </w:rPr>
        <w:t>щего Порядка, не заключил с Уполномоченным органом договор, то победитель аукциона считается уклонившимся от заключения договора и Уполномоченный о</w:t>
      </w:r>
      <w:r w:rsidRPr="00335B43">
        <w:rPr>
          <w:rFonts w:ascii="Times New Roman" w:hAnsi="Times New Roman" w:cs="Times New Roman"/>
          <w:sz w:val="28"/>
          <w:szCs w:val="28"/>
        </w:rPr>
        <w:t>р</w:t>
      </w:r>
      <w:r w:rsidRPr="00335B43">
        <w:rPr>
          <w:rFonts w:ascii="Times New Roman" w:hAnsi="Times New Roman" w:cs="Times New Roman"/>
          <w:sz w:val="28"/>
          <w:szCs w:val="28"/>
        </w:rPr>
        <w:t>ган в течение десяти рабочих дней заключает договор с участником аукциона, з</w:t>
      </w:r>
      <w:r w:rsidRPr="00335B43">
        <w:rPr>
          <w:rFonts w:ascii="Times New Roman" w:hAnsi="Times New Roman" w:cs="Times New Roman"/>
          <w:sz w:val="28"/>
          <w:szCs w:val="28"/>
        </w:rPr>
        <w:t>а</w:t>
      </w:r>
      <w:r w:rsidRPr="00335B43">
        <w:rPr>
          <w:rFonts w:ascii="Times New Roman" w:hAnsi="Times New Roman" w:cs="Times New Roman"/>
          <w:sz w:val="28"/>
          <w:szCs w:val="28"/>
        </w:rPr>
        <w:t>нявшим последующее место в порядке очередности.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32. В случаях если для участия в аукционе не было подано ни одной заявки или на основании результатов рассмотрения заявок принято решение об отказе в д</w:t>
      </w:r>
      <w:r w:rsidRPr="00335B43">
        <w:rPr>
          <w:rFonts w:ascii="Times New Roman" w:hAnsi="Times New Roman" w:cs="Times New Roman"/>
          <w:sz w:val="28"/>
          <w:szCs w:val="28"/>
        </w:rPr>
        <w:t>о</w:t>
      </w:r>
      <w:r w:rsidRPr="00335B43">
        <w:rPr>
          <w:rFonts w:ascii="Times New Roman" w:hAnsi="Times New Roman" w:cs="Times New Roman"/>
          <w:sz w:val="28"/>
          <w:szCs w:val="28"/>
        </w:rPr>
        <w:t>пуске на аукцион всем претендентам, а равно если участник аукциона, признанный победителем аукциона, уклонился от заключения договора и отсутствуют иные уч</w:t>
      </w:r>
      <w:r w:rsidRPr="00335B43">
        <w:rPr>
          <w:rFonts w:ascii="Times New Roman" w:hAnsi="Times New Roman" w:cs="Times New Roman"/>
          <w:sz w:val="28"/>
          <w:szCs w:val="28"/>
        </w:rPr>
        <w:t>а</w:t>
      </w:r>
      <w:r w:rsidRPr="00335B43">
        <w:rPr>
          <w:rFonts w:ascii="Times New Roman" w:hAnsi="Times New Roman" w:cs="Times New Roman"/>
          <w:sz w:val="28"/>
          <w:szCs w:val="28"/>
        </w:rPr>
        <w:t>стники аукциона, занявшие последующие места, Уполномоченный орган в течение тридцати рабочих дней принимает решение о проведении повторного аукциона в соответствии с настоящим Порядком.</w:t>
      </w:r>
    </w:p>
    <w:p w:rsidR="00D76F6E" w:rsidRPr="00335B43" w:rsidRDefault="00D76F6E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F6E" w:rsidRPr="00335B43" w:rsidRDefault="00D76F6E" w:rsidP="00335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6F6E" w:rsidRPr="00335B43" w:rsidRDefault="00335B43" w:rsidP="00335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76F6E" w:rsidRPr="00335B43" w:rsidRDefault="00D76F6E" w:rsidP="00335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5B43" w:rsidRDefault="00335B43" w:rsidP="00335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335B43" w:rsidSect="00D76F6E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76F6E" w:rsidRPr="004A6242" w:rsidRDefault="00D76F6E" w:rsidP="00335B43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A6242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35B43" w:rsidRDefault="00D76F6E" w:rsidP="00335B43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A6242">
        <w:rPr>
          <w:rFonts w:ascii="Times New Roman" w:hAnsi="Times New Roman" w:cs="Times New Roman"/>
          <w:sz w:val="28"/>
          <w:szCs w:val="28"/>
        </w:rPr>
        <w:t>постановлением</w:t>
      </w:r>
      <w:r w:rsidR="00335B43">
        <w:rPr>
          <w:rFonts w:ascii="Times New Roman" w:hAnsi="Times New Roman" w:cs="Times New Roman"/>
          <w:sz w:val="28"/>
          <w:szCs w:val="28"/>
        </w:rPr>
        <w:t xml:space="preserve"> </w:t>
      </w:r>
      <w:r w:rsidRPr="004A6242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D76F6E" w:rsidRDefault="00D76F6E" w:rsidP="00335B43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A624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76F6E" w:rsidRPr="00535FB5" w:rsidRDefault="00535FB5" w:rsidP="00535FB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5FB5">
        <w:rPr>
          <w:rFonts w:ascii="Times New Roman" w:hAnsi="Times New Roman" w:cs="Times New Roman"/>
          <w:sz w:val="28"/>
          <w:szCs w:val="28"/>
        </w:rPr>
        <w:t>от 30 июня 2020 г. № 301</w:t>
      </w:r>
    </w:p>
    <w:p w:rsidR="00D76F6E" w:rsidRDefault="00D76F6E" w:rsidP="00335B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P232"/>
      <w:bookmarkEnd w:id="9"/>
    </w:p>
    <w:p w:rsidR="00D76F6E" w:rsidRDefault="00D76F6E" w:rsidP="00335B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6F6E" w:rsidRPr="00335B43" w:rsidRDefault="00D76F6E" w:rsidP="00335B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5B43">
        <w:rPr>
          <w:rFonts w:ascii="Times New Roman" w:hAnsi="Times New Roman" w:cs="Times New Roman"/>
          <w:sz w:val="28"/>
          <w:szCs w:val="28"/>
        </w:rPr>
        <w:t>ТРЕБОВАНИЯ</w:t>
      </w:r>
    </w:p>
    <w:p w:rsidR="00335B43" w:rsidRDefault="00D76F6E" w:rsidP="00335B43">
      <w:pPr>
        <w:pStyle w:val="1"/>
        <w:tabs>
          <w:tab w:val="left" w:pos="1022"/>
        </w:tabs>
        <w:ind w:firstLine="0"/>
        <w:jc w:val="center"/>
      </w:pPr>
      <w:r w:rsidRPr="00D323BD">
        <w:t xml:space="preserve">к специализированной стоянке и специальной </w:t>
      </w:r>
    </w:p>
    <w:p w:rsidR="00D76F6E" w:rsidRPr="00D323BD" w:rsidRDefault="00D76F6E" w:rsidP="00335B43">
      <w:pPr>
        <w:pStyle w:val="1"/>
        <w:tabs>
          <w:tab w:val="left" w:pos="1022"/>
        </w:tabs>
        <w:ind w:firstLine="0"/>
        <w:jc w:val="center"/>
        <w:rPr>
          <w:bCs/>
        </w:rPr>
      </w:pPr>
      <w:r w:rsidRPr="00D323BD">
        <w:t>технике</w:t>
      </w:r>
      <w:r w:rsidR="00335B43">
        <w:t xml:space="preserve"> </w:t>
      </w:r>
      <w:r w:rsidRPr="00D323BD">
        <w:t xml:space="preserve">по </w:t>
      </w:r>
      <w:r w:rsidRPr="00D323BD">
        <w:rPr>
          <w:bCs/>
        </w:rPr>
        <w:t>перемещению, хранению и возврату</w:t>
      </w:r>
    </w:p>
    <w:p w:rsidR="00D76F6E" w:rsidRPr="00A91BA6" w:rsidRDefault="00D76F6E" w:rsidP="00335B43">
      <w:pPr>
        <w:pStyle w:val="1"/>
        <w:shd w:val="clear" w:color="auto" w:fill="auto"/>
        <w:ind w:firstLine="0"/>
        <w:jc w:val="center"/>
        <w:rPr>
          <w:bCs/>
        </w:rPr>
      </w:pPr>
      <w:r w:rsidRPr="00D323BD">
        <w:rPr>
          <w:bCs/>
        </w:rPr>
        <w:t>задержанных транспортных средств</w:t>
      </w:r>
    </w:p>
    <w:p w:rsidR="00D76F6E" w:rsidRPr="004A6242" w:rsidRDefault="00D76F6E" w:rsidP="00335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1. Настоящие требования к специализированной стоянке и специальной те</w:t>
      </w:r>
      <w:r w:rsidRPr="00335B43">
        <w:rPr>
          <w:rFonts w:ascii="Times New Roman" w:hAnsi="Times New Roman" w:cs="Times New Roman"/>
          <w:sz w:val="28"/>
        </w:rPr>
        <w:t>х</w:t>
      </w:r>
      <w:r w:rsidRPr="00335B43">
        <w:rPr>
          <w:rFonts w:ascii="Times New Roman" w:hAnsi="Times New Roman" w:cs="Times New Roman"/>
          <w:sz w:val="28"/>
        </w:rPr>
        <w:t xml:space="preserve">нике по перемещению, хранению и возврату задержанных транспортных средств, разработаны с учетом требований Закона Республики Тыва от 14 июня 2012 г. </w:t>
      </w:r>
      <w:r w:rsidR="00335B43">
        <w:rPr>
          <w:rFonts w:ascii="Times New Roman" w:hAnsi="Times New Roman" w:cs="Times New Roman"/>
          <w:sz w:val="28"/>
        </w:rPr>
        <w:t xml:space="preserve">                  </w:t>
      </w:r>
      <w:r w:rsidRPr="00335B43">
        <w:rPr>
          <w:rFonts w:ascii="Times New Roman" w:hAnsi="Times New Roman" w:cs="Times New Roman"/>
          <w:sz w:val="28"/>
        </w:rPr>
        <w:t>№ 1380 ВХ-I «О порядке перемещения транспортных средств на специализирова</w:t>
      </w:r>
      <w:r w:rsidRPr="00335B43">
        <w:rPr>
          <w:rFonts w:ascii="Times New Roman" w:hAnsi="Times New Roman" w:cs="Times New Roman"/>
          <w:sz w:val="28"/>
        </w:rPr>
        <w:t>н</w:t>
      </w:r>
      <w:r w:rsidRPr="00335B43">
        <w:rPr>
          <w:rFonts w:ascii="Times New Roman" w:hAnsi="Times New Roman" w:cs="Times New Roman"/>
          <w:sz w:val="28"/>
        </w:rPr>
        <w:t>ную стоянку, их хранения, оплаты стоимости перемещения и хранения, возврата з</w:t>
      </w:r>
      <w:r w:rsidRPr="00335B43">
        <w:rPr>
          <w:rFonts w:ascii="Times New Roman" w:hAnsi="Times New Roman" w:cs="Times New Roman"/>
          <w:sz w:val="28"/>
        </w:rPr>
        <w:t>а</w:t>
      </w:r>
      <w:r w:rsidRPr="00335B43">
        <w:rPr>
          <w:rFonts w:ascii="Times New Roman" w:hAnsi="Times New Roman" w:cs="Times New Roman"/>
          <w:sz w:val="28"/>
        </w:rPr>
        <w:t>держанных транспортных средств на территории Республики Тыва», противоп</w:t>
      </w:r>
      <w:r w:rsidRPr="00335B43">
        <w:rPr>
          <w:rFonts w:ascii="Times New Roman" w:hAnsi="Times New Roman" w:cs="Times New Roman"/>
          <w:sz w:val="28"/>
        </w:rPr>
        <w:t>о</w:t>
      </w:r>
      <w:r w:rsidRPr="00335B43">
        <w:rPr>
          <w:rFonts w:ascii="Times New Roman" w:hAnsi="Times New Roman" w:cs="Times New Roman"/>
          <w:sz w:val="28"/>
        </w:rPr>
        <w:t>жарной и санитарной безопасности.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2. Специализированная стоянка и  специальная техника по перемещению, хр</w:t>
      </w:r>
      <w:r w:rsidRPr="00335B43">
        <w:rPr>
          <w:rFonts w:ascii="Times New Roman" w:hAnsi="Times New Roman" w:cs="Times New Roman"/>
          <w:sz w:val="28"/>
        </w:rPr>
        <w:t>а</w:t>
      </w:r>
      <w:r w:rsidRPr="00335B43">
        <w:rPr>
          <w:rFonts w:ascii="Times New Roman" w:hAnsi="Times New Roman" w:cs="Times New Roman"/>
          <w:sz w:val="28"/>
        </w:rPr>
        <w:t>нению и возврату задержанных транспортных средств, должна отвечать следующим требованиям: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1) площадь земельного участка (части земельного участка), принадлежащего специализированной организации на праве собственности, на основании аренды или ином законном основании, используется исключительно для хранения задержанных транспортных средств и должна составлять не менее 1500 кв. м для г</w:t>
      </w:r>
      <w:r w:rsidR="009C2009">
        <w:rPr>
          <w:rFonts w:ascii="Times New Roman" w:hAnsi="Times New Roman" w:cs="Times New Roman"/>
          <w:sz w:val="28"/>
        </w:rPr>
        <w:t>.</w:t>
      </w:r>
      <w:r w:rsidRPr="00335B43">
        <w:rPr>
          <w:rFonts w:ascii="Times New Roman" w:hAnsi="Times New Roman" w:cs="Times New Roman"/>
          <w:sz w:val="28"/>
        </w:rPr>
        <w:t xml:space="preserve"> Кызыл</w:t>
      </w:r>
      <w:r w:rsidR="009C2009">
        <w:rPr>
          <w:rFonts w:ascii="Times New Roman" w:hAnsi="Times New Roman" w:cs="Times New Roman"/>
          <w:sz w:val="28"/>
        </w:rPr>
        <w:t>а</w:t>
      </w:r>
      <w:r w:rsidRPr="00335B43">
        <w:rPr>
          <w:rFonts w:ascii="Times New Roman" w:hAnsi="Times New Roman" w:cs="Times New Roman"/>
          <w:sz w:val="28"/>
        </w:rPr>
        <w:t xml:space="preserve"> и г</w:t>
      </w:r>
      <w:r w:rsidRPr="00335B43">
        <w:rPr>
          <w:rFonts w:ascii="Times New Roman" w:hAnsi="Times New Roman" w:cs="Times New Roman"/>
          <w:sz w:val="28"/>
        </w:rPr>
        <w:t>о</w:t>
      </w:r>
      <w:r w:rsidRPr="00335B43">
        <w:rPr>
          <w:rFonts w:ascii="Times New Roman" w:hAnsi="Times New Roman" w:cs="Times New Roman"/>
          <w:sz w:val="28"/>
        </w:rPr>
        <w:t>родских округов и 500 кв. м для муниципальных районов Республики Тыва без уч</w:t>
      </w:r>
      <w:r w:rsidRPr="00335B43">
        <w:rPr>
          <w:rFonts w:ascii="Times New Roman" w:hAnsi="Times New Roman" w:cs="Times New Roman"/>
          <w:sz w:val="28"/>
        </w:rPr>
        <w:t>е</w:t>
      </w:r>
      <w:r w:rsidRPr="00335B43">
        <w:rPr>
          <w:rFonts w:ascii="Times New Roman" w:hAnsi="Times New Roman" w:cs="Times New Roman"/>
          <w:sz w:val="28"/>
        </w:rPr>
        <w:t>та площади застройки объектов капитального строительства, а равно объектов нек</w:t>
      </w:r>
      <w:r w:rsidRPr="00335B43">
        <w:rPr>
          <w:rFonts w:ascii="Times New Roman" w:hAnsi="Times New Roman" w:cs="Times New Roman"/>
          <w:sz w:val="28"/>
        </w:rPr>
        <w:t>а</w:t>
      </w:r>
      <w:r w:rsidRPr="00335B43">
        <w:rPr>
          <w:rFonts w:ascii="Times New Roman" w:hAnsi="Times New Roman" w:cs="Times New Roman"/>
          <w:sz w:val="28"/>
        </w:rPr>
        <w:t>питального характера, расположенных в границах данного земельного участка (ча</w:t>
      </w:r>
      <w:r w:rsidRPr="00335B43">
        <w:rPr>
          <w:rFonts w:ascii="Times New Roman" w:hAnsi="Times New Roman" w:cs="Times New Roman"/>
          <w:sz w:val="28"/>
        </w:rPr>
        <w:t>с</w:t>
      </w:r>
      <w:r w:rsidRPr="00335B43">
        <w:rPr>
          <w:rFonts w:ascii="Times New Roman" w:hAnsi="Times New Roman" w:cs="Times New Roman"/>
          <w:sz w:val="28"/>
        </w:rPr>
        <w:t>ти земельного участка);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2) размещение на специализированной стоянке исключительно задержанных транспортных средств и специальной техники, применяемой для помещения заде</w:t>
      </w:r>
      <w:r w:rsidRPr="00335B43">
        <w:rPr>
          <w:rFonts w:ascii="Times New Roman" w:hAnsi="Times New Roman" w:cs="Times New Roman"/>
          <w:sz w:val="28"/>
        </w:rPr>
        <w:t>р</w:t>
      </w:r>
      <w:r w:rsidRPr="00335B43">
        <w:rPr>
          <w:rFonts w:ascii="Times New Roman" w:hAnsi="Times New Roman" w:cs="Times New Roman"/>
          <w:sz w:val="28"/>
        </w:rPr>
        <w:t>жанных транспортных средств на специализированную стоянку;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3) наличие на специализированной стоянке контрольно-пропускного пункта и ограждений, обеспечивающих ограничение доступа на территорию специализир</w:t>
      </w:r>
      <w:r w:rsidRPr="00335B43">
        <w:rPr>
          <w:rFonts w:ascii="Times New Roman" w:hAnsi="Times New Roman" w:cs="Times New Roman"/>
          <w:sz w:val="28"/>
        </w:rPr>
        <w:t>о</w:t>
      </w:r>
      <w:r w:rsidRPr="00335B43">
        <w:rPr>
          <w:rFonts w:ascii="Times New Roman" w:hAnsi="Times New Roman" w:cs="Times New Roman"/>
          <w:sz w:val="28"/>
        </w:rPr>
        <w:t>ванной стоянки посторонних лиц;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4) наличие системы видеонаблюдения за территорией специализированной стоянки для города Кызыла и городских округов Республики Тыва;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5) наличие на территории специализированной стоянки помещения, в котором осуществляется оплата за оказанные услуги по перемещению и хранению задержа</w:t>
      </w:r>
      <w:r w:rsidRPr="00335B43">
        <w:rPr>
          <w:rFonts w:ascii="Times New Roman" w:hAnsi="Times New Roman" w:cs="Times New Roman"/>
          <w:sz w:val="28"/>
        </w:rPr>
        <w:t>н</w:t>
      </w:r>
      <w:r w:rsidRPr="00335B43">
        <w:rPr>
          <w:rFonts w:ascii="Times New Roman" w:hAnsi="Times New Roman" w:cs="Times New Roman"/>
          <w:sz w:val="28"/>
        </w:rPr>
        <w:t>ных транспортных средств для города Кызыла и городских округов Республики Т</w:t>
      </w:r>
      <w:r w:rsidRPr="00335B43">
        <w:rPr>
          <w:rFonts w:ascii="Times New Roman" w:hAnsi="Times New Roman" w:cs="Times New Roman"/>
          <w:sz w:val="28"/>
        </w:rPr>
        <w:t>ы</w:t>
      </w:r>
      <w:r w:rsidRPr="00335B43">
        <w:rPr>
          <w:rFonts w:ascii="Times New Roman" w:hAnsi="Times New Roman" w:cs="Times New Roman"/>
          <w:sz w:val="28"/>
        </w:rPr>
        <w:t>ва;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6) наличие на территории стоянки искусственного освещения;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7) наличие противопожарного поста, оснащенного инвентарем;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lastRenderedPageBreak/>
        <w:t>8) планировка площадки стоянки и размещение на ней задержанного тран</w:t>
      </w:r>
      <w:r w:rsidRPr="00335B43">
        <w:rPr>
          <w:rFonts w:ascii="Times New Roman" w:hAnsi="Times New Roman" w:cs="Times New Roman"/>
          <w:sz w:val="28"/>
        </w:rPr>
        <w:t>с</w:t>
      </w:r>
      <w:r w:rsidRPr="00335B43">
        <w:rPr>
          <w:rFonts w:ascii="Times New Roman" w:hAnsi="Times New Roman" w:cs="Times New Roman"/>
          <w:sz w:val="28"/>
        </w:rPr>
        <w:t>порта должны обеспечивать транспортировку одних транспортных средств без п</w:t>
      </w:r>
      <w:r w:rsidRPr="00335B43">
        <w:rPr>
          <w:rFonts w:ascii="Times New Roman" w:hAnsi="Times New Roman" w:cs="Times New Roman"/>
          <w:sz w:val="28"/>
        </w:rPr>
        <w:t>е</w:t>
      </w:r>
      <w:r w:rsidRPr="00335B43">
        <w:rPr>
          <w:rFonts w:ascii="Times New Roman" w:hAnsi="Times New Roman" w:cs="Times New Roman"/>
          <w:sz w:val="28"/>
        </w:rPr>
        <w:t>ремещения других;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9) наличие вывески с указанием наименования орга</w:t>
      </w:r>
      <w:r w:rsidR="009C2009">
        <w:rPr>
          <w:rFonts w:ascii="Times New Roman" w:hAnsi="Times New Roman" w:cs="Times New Roman"/>
          <w:sz w:val="28"/>
        </w:rPr>
        <w:t>низации, ее юридического адреса;</w:t>
      </w:r>
    </w:p>
    <w:p w:rsidR="009C2009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10) площадь участка для стоянки одного автомобиля с учетом проездов опр</w:t>
      </w:r>
      <w:r w:rsidRPr="00335B43">
        <w:rPr>
          <w:rFonts w:ascii="Times New Roman" w:hAnsi="Times New Roman" w:cs="Times New Roman"/>
          <w:sz w:val="28"/>
        </w:rPr>
        <w:t>е</w:t>
      </w:r>
      <w:r w:rsidRPr="00335B43">
        <w:rPr>
          <w:rFonts w:ascii="Times New Roman" w:hAnsi="Times New Roman" w:cs="Times New Roman"/>
          <w:sz w:val="28"/>
        </w:rPr>
        <w:t xml:space="preserve">деляется категорией автомобиля: </w:t>
      </w:r>
    </w:p>
    <w:p w:rsidR="009C2009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 xml:space="preserve">для категории А </w:t>
      </w:r>
      <w:r w:rsidR="009C2009">
        <w:rPr>
          <w:rFonts w:ascii="Times New Roman" w:hAnsi="Times New Roman" w:cs="Times New Roman"/>
          <w:sz w:val="28"/>
        </w:rPr>
        <w:t>–</w:t>
      </w:r>
      <w:r w:rsidRPr="00335B43">
        <w:rPr>
          <w:rFonts w:ascii="Times New Roman" w:hAnsi="Times New Roman" w:cs="Times New Roman"/>
          <w:sz w:val="28"/>
        </w:rPr>
        <w:t xml:space="preserve"> 11,25 кв.</w:t>
      </w:r>
      <w:r w:rsidR="00335B43">
        <w:rPr>
          <w:rFonts w:ascii="Times New Roman" w:hAnsi="Times New Roman" w:cs="Times New Roman"/>
          <w:sz w:val="28"/>
        </w:rPr>
        <w:t xml:space="preserve"> </w:t>
      </w:r>
      <w:r w:rsidRPr="00335B43">
        <w:rPr>
          <w:rFonts w:ascii="Times New Roman" w:hAnsi="Times New Roman" w:cs="Times New Roman"/>
          <w:sz w:val="28"/>
        </w:rPr>
        <w:t xml:space="preserve">м; </w:t>
      </w:r>
    </w:p>
    <w:p w:rsidR="009C2009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для кате</w:t>
      </w:r>
      <w:r w:rsidR="009C2009">
        <w:rPr>
          <w:rFonts w:ascii="Times New Roman" w:hAnsi="Times New Roman" w:cs="Times New Roman"/>
          <w:sz w:val="28"/>
        </w:rPr>
        <w:t>гории В и D массой до 3,5 тонн –</w:t>
      </w:r>
      <w:r w:rsidRPr="00335B43">
        <w:rPr>
          <w:rFonts w:ascii="Times New Roman" w:hAnsi="Times New Roman" w:cs="Times New Roman"/>
          <w:sz w:val="28"/>
        </w:rPr>
        <w:t xml:space="preserve"> 22,5 кв.</w:t>
      </w:r>
      <w:r w:rsidR="00335B43">
        <w:rPr>
          <w:rFonts w:ascii="Times New Roman" w:hAnsi="Times New Roman" w:cs="Times New Roman"/>
          <w:sz w:val="28"/>
        </w:rPr>
        <w:t xml:space="preserve"> </w:t>
      </w:r>
      <w:r w:rsidRPr="00335B43">
        <w:rPr>
          <w:rFonts w:ascii="Times New Roman" w:hAnsi="Times New Roman" w:cs="Times New Roman"/>
          <w:sz w:val="28"/>
        </w:rPr>
        <w:t xml:space="preserve">м; </w:t>
      </w:r>
    </w:p>
    <w:p w:rsidR="009C2009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для категории D массой более 3,5 тонн и для катего</w:t>
      </w:r>
      <w:r w:rsidR="009C2009">
        <w:rPr>
          <w:rFonts w:ascii="Times New Roman" w:hAnsi="Times New Roman" w:cs="Times New Roman"/>
          <w:sz w:val="28"/>
        </w:rPr>
        <w:t>рий С и Е –</w:t>
      </w:r>
      <w:r w:rsidRPr="00335B43">
        <w:rPr>
          <w:rFonts w:ascii="Times New Roman" w:hAnsi="Times New Roman" w:cs="Times New Roman"/>
          <w:sz w:val="28"/>
        </w:rPr>
        <w:t xml:space="preserve"> 45 кв.</w:t>
      </w:r>
      <w:r w:rsidR="00335B43">
        <w:rPr>
          <w:rFonts w:ascii="Times New Roman" w:hAnsi="Times New Roman" w:cs="Times New Roman"/>
          <w:sz w:val="28"/>
        </w:rPr>
        <w:t xml:space="preserve"> </w:t>
      </w:r>
      <w:r w:rsidRPr="00335B43">
        <w:rPr>
          <w:rFonts w:ascii="Times New Roman" w:hAnsi="Times New Roman" w:cs="Times New Roman"/>
          <w:sz w:val="28"/>
        </w:rPr>
        <w:t xml:space="preserve">м; 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для нег</w:t>
      </w:r>
      <w:r w:rsidR="009C2009">
        <w:rPr>
          <w:rFonts w:ascii="Times New Roman" w:hAnsi="Times New Roman" w:cs="Times New Roman"/>
          <w:sz w:val="28"/>
        </w:rPr>
        <w:t>абаритных транспортных средств –</w:t>
      </w:r>
      <w:r w:rsidRPr="00335B43">
        <w:rPr>
          <w:rFonts w:ascii="Times New Roman" w:hAnsi="Times New Roman" w:cs="Times New Roman"/>
          <w:sz w:val="28"/>
        </w:rPr>
        <w:t xml:space="preserve"> 67, 5 кв.</w:t>
      </w:r>
      <w:r w:rsidR="00335B43">
        <w:rPr>
          <w:rFonts w:ascii="Times New Roman" w:hAnsi="Times New Roman" w:cs="Times New Roman"/>
          <w:sz w:val="28"/>
        </w:rPr>
        <w:t xml:space="preserve"> </w:t>
      </w:r>
      <w:r w:rsidR="009C2009">
        <w:rPr>
          <w:rFonts w:ascii="Times New Roman" w:hAnsi="Times New Roman" w:cs="Times New Roman"/>
          <w:sz w:val="28"/>
        </w:rPr>
        <w:t>м;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 xml:space="preserve">11) размер одного места для хранения маломерного судна должен составлять: длина </w:t>
      </w:r>
      <w:r w:rsidR="009C2009">
        <w:rPr>
          <w:rFonts w:ascii="Times New Roman" w:hAnsi="Times New Roman" w:cs="Times New Roman"/>
          <w:sz w:val="28"/>
        </w:rPr>
        <w:t xml:space="preserve">– </w:t>
      </w:r>
      <w:r w:rsidRPr="00335B43">
        <w:rPr>
          <w:rFonts w:ascii="Times New Roman" w:hAnsi="Times New Roman" w:cs="Times New Roman"/>
          <w:sz w:val="28"/>
        </w:rPr>
        <w:t xml:space="preserve">8 м, ширина </w:t>
      </w:r>
      <w:r w:rsidR="009C2009">
        <w:rPr>
          <w:rFonts w:ascii="Times New Roman" w:hAnsi="Times New Roman" w:cs="Times New Roman"/>
          <w:sz w:val="28"/>
        </w:rPr>
        <w:t xml:space="preserve">– </w:t>
      </w:r>
      <w:r w:rsidRPr="00335B43">
        <w:rPr>
          <w:rFonts w:ascii="Times New Roman" w:hAnsi="Times New Roman" w:cs="Times New Roman"/>
          <w:sz w:val="28"/>
        </w:rPr>
        <w:t>4</w:t>
      </w:r>
      <w:r w:rsidR="009C2009">
        <w:rPr>
          <w:rFonts w:ascii="Times New Roman" w:hAnsi="Times New Roman" w:cs="Times New Roman"/>
          <w:sz w:val="28"/>
        </w:rPr>
        <w:t xml:space="preserve"> м;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12) территория специализированной стоянки и подъездные пути должны иметь твердое покрытие (асфальтовое, бетонное, г</w:t>
      </w:r>
      <w:r w:rsidR="009C2009">
        <w:rPr>
          <w:rFonts w:ascii="Times New Roman" w:hAnsi="Times New Roman" w:cs="Times New Roman"/>
          <w:sz w:val="28"/>
        </w:rPr>
        <w:t>равийное, щебеночное, каменное);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13) территория специализированной стоянки должна охраняться, иметь пом</w:t>
      </w:r>
      <w:r w:rsidRPr="00335B43">
        <w:rPr>
          <w:rFonts w:ascii="Times New Roman" w:hAnsi="Times New Roman" w:cs="Times New Roman"/>
          <w:sz w:val="28"/>
        </w:rPr>
        <w:t>е</w:t>
      </w:r>
      <w:r w:rsidRPr="00335B43">
        <w:rPr>
          <w:rFonts w:ascii="Times New Roman" w:hAnsi="Times New Roman" w:cs="Times New Roman"/>
          <w:sz w:val="28"/>
        </w:rPr>
        <w:t>щения для обслуживающего персонала, охраны, ограждение, препятствующее св</w:t>
      </w:r>
      <w:r w:rsidRPr="00335B43">
        <w:rPr>
          <w:rFonts w:ascii="Times New Roman" w:hAnsi="Times New Roman" w:cs="Times New Roman"/>
          <w:sz w:val="28"/>
        </w:rPr>
        <w:t>о</w:t>
      </w:r>
      <w:r w:rsidRPr="00335B43">
        <w:rPr>
          <w:rFonts w:ascii="Times New Roman" w:hAnsi="Times New Roman" w:cs="Times New Roman"/>
          <w:sz w:val="28"/>
        </w:rPr>
        <w:t>бодном</w:t>
      </w:r>
      <w:r w:rsidR="009C2009">
        <w:rPr>
          <w:rFonts w:ascii="Times New Roman" w:hAnsi="Times New Roman" w:cs="Times New Roman"/>
          <w:sz w:val="28"/>
        </w:rPr>
        <w:t>у проникновению посторонних лиц;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14) место для хранения маломерного судна должно быть оснащено удерж</w:t>
      </w:r>
      <w:r w:rsidRPr="00335B43">
        <w:rPr>
          <w:rFonts w:ascii="Times New Roman" w:hAnsi="Times New Roman" w:cs="Times New Roman"/>
          <w:sz w:val="28"/>
        </w:rPr>
        <w:t>и</w:t>
      </w:r>
      <w:r w:rsidRPr="00335B43">
        <w:rPr>
          <w:rFonts w:ascii="Times New Roman" w:hAnsi="Times New Roman" w:cs="Times New Roman"/>
          <w:sz w:val="28"/>
        </w:rPr>
        <w:t>вающей платформой (иным приспособлением), обеспечивающим устойчивое пол</w:t>
      </w:r>
      <w:r w:rsidRPr="00335B43">
        <w:rPr>
          <w:rFonts w:ascii="Times New Roman" w:hAnsi="Times New Roman" w:cs="Times New Roman"/>
          <w:sz w:val="28"/>
        </w:rPr>
        <w:t>о</w:t>
      </w:r>
      <w:r w:rsidR="009C2009">
        <w:rPr>
          <w:rFonts w:ascii="Times New Roman" w:hAnsi="Times New Roman" w:cs="Times New Roman"/>
          <w:sz w:val="28"/>
        </w:rPr>
        <w:t>жение маломерного судна;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15) эвакуатор для перемещения задержанного маломерного судна на специ</w:t>
      </w:r>
      <w:r w:rsidRPr="00335B43">
        <w:rPr>
          <w:rFonts w:ascii="Times New Roman" w:hAnsi="Times New Roman" w:cs="Times New Roman"/>
          <w:sz w:val="28"/>
        </w:rPr>
        <w:t>а</w:t>
      </w:r>
      <w:r w:rsidRPr="00335B43">
        <w:rPr>
          <w:rFonts w:ascii="Times New Roman" w:hAnsi="Times New Roman" w:cs="Times New Roman"/>
          <w:sz w:val="28"/>
        </w:rPr>
        <w:t>лизированную стоянку должен быть оборудован подъемным устройством (манип</w:t>
      </w:r>
      <w:r w:rsidRPr="00335B43">
        <w:rPr>
          <w:rFonts w:ascii="Times New Roman" w:hAnsi="Times New Roman" w:cs="Times New Roman"/>
          <w:sz w:val="28"/>
        </w:rPr>
        <w:t>у</w:t>
      </w:r>
      <w:r w:rsidRPr="00335B43">
        <w:rPr>
          <w:rFonts w:ascii="Times New Roman" w:hAnsi="Times New Roman" w:cs="Times New Roman"/>
          <w:sz w:val="28"/>
        </w:rPr>
        <w:t>лятором), позволяющим осуществлять подъем и погрузку судна на платформу эв</w:t>
      </w:r>
      <w:r w:rsidRPr="00335B43">
        <w:rPr>
          <w:rFonts w:ascii="Times New Roman" w:hAnsi="Times New Roman" w:cs="Times New Roman"/>
          <w:sz w:val="28"/>
        </w:rPr>
        <w:t>а</w:t>
      </w:r>
      <w:r w:rsidRPr="00335B43">
        <w:rPr>
          <w:rFonts w:ascii="Times New Roman" w:hAnsi="Times New Roman" w:cs="Times New Roman"/>
          <w:sz w:val="28"/>
        </w:rPr>
        <w:t>куатора, которая также должна быть оснащена удерживающей платформой, обесп</w:t>
      </w:r>
      <w:r w:rsidRPr="00335B43">
        <w:rPr>
          <w:rFonts w:ascii="Times New Roman" w:hAnsi="Times New Roman" w:cs="Times New Roman"/>
          <w:sz w:val="28"/>
        </w:rPr>
        <w:t>е</w:t>
      </w:r>
      <w:r w:rsidRPr="00335B43">
        <w:rPr>
          <w:rFonts w:ascii="Times New Roman" w:hAnsi="Times New Roman" w:cs="Times New Roman"/>
          <w:sz w:val="28"/>
        </w:rPr>
        <w:t>чивающей устойчивое положение маломерного судна при его перемещении, либо специальным прицепом, предназначенным для транспортировки маломерных с</w:t>
      </w:r>
      <w:r w:rsidR="009C2009">
        <w:rPr>
          <w:rFonts w:ascii="Times New Roman" w:hAnsi="Times New Roman" w:cs="Times New Roman"/>
          <w:sz w:val="28"/>
        </w:rPr>
        <w:t>удов;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16) эвакуатор (эвакуаторы) должны быть оснащены специальным оборудов</w:t>
      </w:r>
      <w:r w:rsidRPr="00335B43">
        <w:rPr>
          <w:rFonts w:ascii="Times New Roman" w:hAnsi="Times New Roman" w:cs="Times New Roman"/>
          <w:sz w:val="28"/>
        </w:rPr>
        <w:t>а</w:t>
      </w:r>
      <w:r w:rsidRPr="00335B43">
        <w:rPr>
          <w:rFonts w:ascii="Times New Roman" w:hAnsi="Times New Roman" w:cs="Times New Roman"/>
          <w:sz w:val="28"/>
        </w:rPr>
        <w:t>нием, обеспечивающим безопасную погрузку и безопасное перемещение на специ</w:t>
      </w:r>
      <w:r w:rsidRPr="00335B43">
        <w:rPr>
          <w:rFonts w:ascii="Times New Roman" w:hAnsi="Times New Roman" w:cs="Times New Roman"/>
          <w:sz w:val="28"/>
        </w:rPr>
        <w:t>а</w:t>
      </w:r>
      <w:r w:rsidRPr="00335B43">
        <w:rPr>
          <w:rFonts w:ascii="Times New Roman" w:hAnsi="Times New Roman" w:cs="Times New Roman"/>
          <w:sz w:val="28"/>
        </w:rPr>
        <w:t xml:space="preserve">лизированную стоянку задержанного транспортного средства категории A, B, C, D с участием водителя или без </w:t>
      </w:r>
      <w:r w:rsidR="009C2009">
        <w:rPr>
          <w:rFonts w:ascii="Times New Roman" w:hAnsi="Times New Roman" w:cs="Times New Roman"/>
          <w:sz w:val="28"/>
        </w:rPr>
        <w:t>его участия;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17) исполнитель должен быть обеспечен круглосуточной связью с должнос</w:t>
      </w:r>
      <w:r w:rsidRPr="00335B43">
        <w:rPr>
          <w:rFonts w:ascii="Times New Roman" w:hAnsi="Times New Roman" w:cs="Times New Roman"/>
          <w:sz w:val="28"/>
        </w:rPr>
        <w:t>т</w:t>
      </w:r>
      <w:r w:rsidRPr="00335B43">
        <w:rPr>
          <w:rFonts w:ascii="Times New Roman" w:hAnsi="Times New Roman" w:cs="Times New Roman"/>
          <w:sz w:val="28"/>
        </w:rPr>
        <w:t>ным лицом, уполномоченным составлять протоколы о соответствующих админис</w:t>
      </w:r>
      <w:r w:rsidRPr="00335B43">
        <w:rPr>
          <w:rFonts w:ascii="Times New Roman" w:hAnsi="Times New Roman" w:cs="Times New Roman"/>
          <w:sz w:val="28"/>
        </w:rPr>
        <w:t>т</w:t>
      </w:r>
      <w:r w:rsidR="009C2009">
        <w:rPr>
          <w:rFonts w:ascii="Times New Roman" w:hAnsi="Times New Roman" w:cs="Times New Roman"/>
          <w:sz w:val="28"/>
        </w:rPr>
        <w:t>ративных правонарушениях;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18) специализированная стоянка должна осуществлять работу в круглосуто</w:t>
      </w:r>
      <w:r w:rsidRPr="00335B43">
        <w:rPr>
          <w:rFonts w:ascii="Times New Roman" w:hAnsi="Times New Roman" w:cs="Times New Roman"/>
          <w:sz w:val="28"/>
        </w:rPr>
        <w:t>ч</w:t>
      </w:r>
      <w:r w:rsidRPr="00335B43">
        <w:rPr>
          <w:rFonts w:ascii="Times New Roman" w:hAnsi="Times New Roman" w:cs="Times New Roman"/>
          <w:sz w:val="28"/>
        </w:rPr>
        <w:t>ном</w:t>
      </w:r>
      <w:r w:rsidR="009C2009">
        <w:rPr>
          <w:rFonts w:ascii="Times New Roman" w:hAnsi="Times New Roman" w:cs="Times New Roman"/>
          <w:sz w:val="28"/>
        </w:rPr>
        <w:t xml:space="preserve"> режиме;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19) наличие вывески с указанием наименования орга</w:t>
      </w:r>
      <w:r w:rsidR="009C2009">
        <w:rPr>
          <w:rFonts w:ascii="Times New Roman" w:hAnsi="Times New Roman" w:cs="Times New Roman"/>
          <w:sz w:val="28"/>
        </w:rPr>
        <w:t>низации, ее юридического адреса;</w:t>
      </w:r>
    </w:p>
    <w:p w:rsidR="00D76F6E" w:rsidRPr="00335B43" w:rsidRDefault="00D76F6E" w:rsidP="0033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B43">
        <w:rPr>
          <w:rFonts w:ascii="Times New Roman" w:hAnsi="Times New Roman" w:cs="Times New Roman"/>
          <w:sz w:val="28"/>
        </w:rPr>
        <w:t>20) оснащение эвакуаторов спутниковой навигацией ГЛОНАСС или ГЛ</w:t>
      </w:r>
      <w:r w:rsidRPr="00335B43">
        <w:rPr>
          <w:rFonts w:ascii="Times New Roman" w:hAnsi="Times New Roman" w:cs="Times New Roman"/>
          <w:sz w:val="28"/>
        </w:rPr>
        <w:t>О</w:t>
      </w:r>
      <w:r w:rsidRPr="00335B43">
        <w:rPr>
          <w:rFonts w:ascii="Times New Roman" w:hAnsi="Times New Roman" w:cs="Times New Roman"/>
          <w:sz w:val="28"/>
        </w:rPr>
        <w:t xml:space="preserve">НАСС/GPS и заключение договора с организацией, оказывающей </w:t>
      </w:r>
      <w:proofErr w:type="spellStart"/>
      <w:r w:rsidRPr="00335B43">
        <w:rPr>
          <w:rFonts w:ascii="Times New Roman" w:hAnsi="Times New Roman" w:cs="Times New Roman"/>
          <w:sz w:val="28"/>
        </w:rPr>
        <w:t>телематические</w:t>
      </w:r>
      <w:proofErr w:type="spellEnd"/>
      <w:r w:rsidRPr="00335B43">
        <w:rPr>
          <w:rFonts w:ascii="Times New Roman" w:hAnsi="Times New Roman" w:cs="Times New Roman"/>
          <w:sz w:val="28"/>
        </w:rPr>
        <w:t xml:space="preserve"> услуги связи по мониторингу эвакуаторов.</w:t>
      </w:r>
    </w:p>
    <w:p w:rsidR="00D76F6E" w:rsidRDefault="00D76F6E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5B43" w:rsidRPr="00335B43" w:rsidRDefault="00335B43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40FB8" w:rsidRPr="00335B43" w:rsidRDefault="00335B43" w:rsidP="00335B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</w:t>
      </w:r>
    </w:p>
    <w:sectPr w:rsidR="00D40FB8" w:rsidRPr="00335B43" w:rsidSect="00D76F6E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344" w:rsidRDefault="00057344" w:rsidP="00D76F6E">
      <w:pPr>
        <w:spacing w:after="0" w:line="240" w:lineRule="auto"/>
      </w:pPr>
      <w:r>
        <w:separator/>
      </w:r>
    </w:p>
  </w:endnote>
  <w:endnote w:type="continuationSeparator" w:id="0">
    <w:p w:rsidR="00057344" w:rsidRDefault="00057344" w:rsidP="00D7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B7" w:rsidRDefault="00A01D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B7" w:rsidRDefault="00A01DB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B7" w:rsidRDefault="00A01D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344" w:rsidRDefault="00057344" w:rsidP="00D76F6E">
      <w:pPr>
        <w:spacing w:after="0" w:line="240" w:lineRule="auto"/>
      </w:pPr>
      <w:r>
        <w:separator/>
      </w:r>
    </w:p>
  </w:footnote>
  <w:footnote w:type="continuationSeparator" w:id="0">
    <w:p w:rsidR="00057344" w:rsidRDefault="00057344" w:rsidP="00D7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B7" w:rsidRDefault="00A01D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8960"/>
    </w:sdtPr>
    <w:sdtEndPr>
      <w:rPr>
        <w:rFonts w:ascii="Times New Roman" w:hAnsi="Times New Roman" w:cs="Times New Roman"/>
        <w:sz w:val="24"/>
        <w:szCs w:val="24"/>
      </w:rPr>
    </w:sdtEndPr>
    <w:sdtContent>
      <w:p w:rsidR="00D76F6E" w:rsidRPr="00D76F6E" w:rsidRDefault="00C57D8E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76F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76F6E" w:rsidRPr="00D76F6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6F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767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6F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B7" w:rsidRDefault="00A01DB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9321738-f9cc-4e13-9618-79b5052c2a71"/>
  </w:docVars>
  <w:rsids>
    <w:rsidRoot w:val="00D76F6E"/>
    <w:rsid w:val="00054181"/>
    <w:rsid w:val="00057344"/>
    <w:rsid w:val="000D3671"/>
    <w:rsid w:val="001445E4"/>
    <w:rsid w:val="00276ABD"/>
    <w:rsid w:val="002D7670"/>
    <w:rsid w:val="00335B43"/>
    <w:rsid w:val="003D4C7D"/>
    <w:rsid w:val="00450137"/>
    <w:rsid w:val="004E5803"/>
    <w:rsid w:val="00535FB5"/>
    <w:rsid w:val="005C07A1"/>
    <w:rsid w:val="005C2102"/>
    <w:rsid w:val="00876BCC"/>
    <w:rsid w:val="008D7C5F"/>
    <w:rsid w:val="009C2009"/>
    <w:rsid w:val="00A01DB7"/>
    <w:rsid w:val="00B25E35"/>
    <w:rsid w:val="00B31833"/>
    <w:rsid w:val="00B542E0"/>
    <w:rsid w:val="00B77037"/>
    <w:rsid w:val="00C57D8E"/>
    <w:rsid w:val="00C9586B"/>
    <w:rsid w:val="00D40FB8"/>
    <w:rsid w:val="00D76F6E"/>
    <w:rsid w:val="00DE0B14"/>
    <w:rsid w:val="00E26B8A"/>
    <w:rsid w:val="00EC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6E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F6E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D76F6E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76F6E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76F6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7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F6E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7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6F6E"/>
    <w:rPr>
      <w:rFonts w:asciiTheme="minorHAnsi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335B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7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BC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76BCC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2020-07-02T02:21:00Z</cp:lastPrinted>
  <dcterms:created xsi:type="dcterms:W3CDTF">2020-07-02T02:22:00Z</dcterms:created>
  <dcterms:modified xsi:type="dcterms:W3CDTF">2020-07-02T02:23:00Z</dcterms:modified>
</cp:coreProperties>
</file>