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0F" w:rsidRDefault="0078250F" w:rsidP="0078250F">
      <w:pPr>
        <w:jc w:val="center"/>
        <w:rPr>
          <w:rFonts w:ascii="Times New Roman" w:hAnsi="Times New Roman"/>
          <w:noProof/>
          <w:sz w:val="24"/>
          <w:szCs w:val="24"/>
        </w:rPr>
      </w:pPr>
    </w:p>
    <w:p w:rsidR="00636177" w:rsidRDefault="00636177" w:rsidP="0078250F">
      <w:pPr>
        <w:jc w:val="center"/>
        <w:rPr>
          <w:rFonts w:ascii="Times New Roman" w:hAnsi="Times New Roman"/>
          <w:noProof/>
          <w:sz w:val="24"/>
          <w:szCs w:val="24"/>
        </w:rPr>
      </w:pPr>
    </w:p>
    <w:p w:rsidR="00636177" w:rsidRDefault="00636177" w:rsidP="0078250F">
      <w:pPr>
        <w:jc w:val="center"/>
        <w:rPr>
          <w:rFonts w:ascii="Times New Roman" w:hAnsi="Times New Roman"/>
          <w:sz w:val="24"/>
          <w:szCs w:val="24"/>
          <w:lang w:val="en-US"/>
        </w:rPr>
      </w:pPr>
      <w:bookmarkStart w:id="0" w:name="_GoBack"/>
      <w:bookmarkEnd w:id="0"/>
    </w:p>
    <w:p w:rsidR="0078250F" w:rsidRPr="0025472A" w:rsidRDefault="0078250F" w:rsidP="0078250F">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78250F" w:rsidRPr="004C14FF" w:rsidRDefault="0078250F" w:rsidP="0078250F">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DE483D" w:rsidRDefault="00DE483D" w:rsidP="00DE483D">
      <w:pPr>
        <w:autoSpaceDE w:val="0"/>
        <w:autoSpaceDN w:val="0"/>
        <w:adjustRightInd w:val="0"/>
        <w:spacing w:after="0" w:line="240" w:lineRule="auto"/>
        <w:jc w:val="center"/>
        <w:rPr>
          <w:rFonts w:ascii="Times New Roman" w:hAnsi="Times New Roman"/>
          <w:bCs/>
          <w:sz w:val="28"/>
          <w:szCs w:val="28"/>
        </w:rPr>
      </w:pPr>
    </w:p>
    <w:p w:rsidR="00DE483D" w:rsidRDefault="00DE483D" w:rsidP="00DE483D">
      <w:pPr>
        <w:autoSpaceDE w:val="0"/>
        <w:autoSpaceDN w:val="0"/>
        <w:adjustRightInd w:val="0"/>
        <w:spacing w:after="0" w:line="240" w:lineRule="auto"/>
        <w:jc w:val="center"/>
        <w:rPr>
          <w:rFonts w:ascii="Times New Roman" w:hAnsi="Times New Roman"/>
          <w:bCs/>
          <w:sz w:val="28"/>
          <w:szCs w:val="28"/>
        </w:rPr>
      </w:pPr>
    </w:p>
    <w:p w:rsidR="00DE483D" w:rsidRDefault="00C112B6" w:rsidP="00C112B6">
      <w:pPr>
        <w:autoSpaceDE w:val="0"/>
        <w:autoSpaceDN w:val="0"/>
        <w:adjustRightInd w:val="0"/>
        <w:spacing w:after="0" w:line="360" w:lineRule="auto"/>
        <w:jc w:val="center"/>
        <w:rPr>
          <w:rFonts w:ascii="Times New Roman" w:hAnsi="Times New Roman"/>
          <w:bCs/>
          <w:sz w:val="28"/>
          <w:szCs w:val="28"/>
        </w:rPr>
      </w:pPr>
      <w:r>
        <w:rPr>
          <w:rFonts w:ascii="Times New Roman" w:hAnsi="Times New Roman"/>
          <w:bCs/>
          <w:sz w:val="28"/>
          <w:szCs w:val="28"/>
        </w:rPr>
        <w:t>от 5 мая 2023 г. № 296</w:t>
      </w:r>
    </w:p>
    <w:p w:rsidR="00C112B6" w:rsidRPr="00151528" w:rsidRDefault="00C112B6" w:rsidP="00C112B6">
      <w:pPr>
        <w:autoSpaceDE w:val="0"/>
        <w:autoSpaceDN w:val="0"/>
        <w:adjustRightInd w:val="0"/>
        <w:spacing w:after="0" w:line="360" w:lineRule="auto"/>
        <w:jc w:val="center"/>
        <w:rPr>
          <w:rFonts w:ascii="Times New Roman" w:hAnsi="Times New Roman"/>
          <w:bCs/>
          <w:sz w:val="28"/>
          <w:szCs w:val="28"/>
        </w:rPr>
      </w:pPr>
      <w:r>
        <w:rPr>
          <w:rFonts w:ascii="Times New Roman" w:hAnsi="Times New Roman"/>
          <w:bCs/>
          <w:sz w:val="28"/>
          <w:szCs w:val="28"/>
        </w:rPr>
        <w:t>г. Кызыл</w:t>
      </w:r>
    </w:p>
    <w:p w:rsidR="0002227A" w:rsidRPr="00151528" w:rsidRDefault="0002227A" w:rsidP="00DE483D">
      <w:pPr>
        <w:autoSpaceDE w:val="0"/>
        <w:autoSpaceDN w:val="0"/>
        <w:adjustRightInd w:val="0"/>
        <w:spacing w:after="0" w:line="240" w:lineRule="auto"/>
        <w:jc w:val="center"/>
        <w:rPr>
          <w:rFonts w:ascii="Times New Roman" w:hAnsi="Times New Roman"/>
          <w:bCs/>
          <w:sz w:val="28"/>
          <w:szCs w:val="28"/>
        </w:rPr>
      </w:pPr>
    </w:p>
    <w:p w:rsidR="00DE483D" w:rsidRDefault="0002227A" w:rsidP="00DE483D">
      <w:pPr>
        <w:autoSpaceDE w:val="0"/>
        <w:autoSpaceDN w:val="0"/>
        <w:adjustRightInd w:val="0"/>
        <w:spacing w:after="0" w:line="240" w:lineRule="auto"/>
        <w:jc w:val="center"/>
        <w:rPr>
          <w:rFonts w:ascii="Times New Roman" w:hAnsi="Times New Roman"/>
          <w:b/>
          <w:sz w:val="28"/>
          <w:szCs w:val="28"/>
        </w:rPr>
      </w:pPr>
      <w:r w:rsidRPr="00CE71EA">
        <w:rPr>
          <w:rFonts w:ascii="Times New Roman" w:hAnsi="Times New Roman"/>
          <w:b/>
          <w:sz w:val="28"/>
          <w:szCs w:val="28"/>
        </w:rPr>
        <w:t xml:space="preserve">Об утверждении </w:t>
      </w:r>
      <w:r w:rsidR="005D74F9">
        <w:rPr>
          <w:rFonts w:ascii="Times New Roman" w:hAnsi="Times New Roman"/>
          <w:b/>
          <w:sz w:val="28"/>
          <w:szCs w:val="28"/>
        </w:rPr>
        <w:t>региональной</w:t>
      </w:r>
      <w:r w:rsidRPr="00CE71EA">
        <w:rPr>
          <w:rFonts w:ascii="Times New Roman" w:hAnsi="Times New Roman"/>
          <w:b/>
          <w:sz w:val="28"/>
          <w:szCs w:val="28"/>
        </w:rPr>
        <w:t xml:space="preserve"> программы </w:t>
      </w:r>
    </w:p>
    <w:p w:rsidR="00DE483D" w:rsidRDefault="0002227A" w:rsidP="00DE483D">
      <w:pPr>
        <w:autoSpaceDE w:val="0"/>
        <w:autoSpaceDN w:val="0"/>
        <w:adjustRightInd w:val="0"/>
        <w:spacing w:after="0" w:line="240" w:lineRule="auto"/>
        <w:jc w:val="center"/>
        <w:rPr>
          <w:rFonts w:ascii="Times New Roman" w:hAnsi="Times New Roman"/>
          <w:b/>
          <w:sz w:val="28"/>
          <w:szCs w:val="28"/>
        </w:rPr>
      </w:pPr>
      <w:r w:rsidRPr="00CE71EA">
        <w:rPr>
          <w:rFonts w:ascii="Times New Roman" w:hAnsi="Times New Roman"/>
          <w:b/>
          <w:sz w:val="28"/>
          <w:szCs w:val="28"/>
        </w:rPr>
        <w:t>Республики Тыва «Охрана псих</w:t>
      </w:r>
      <w:r w:rsidRPr="00CE71EA">
        <w:rPr>
          <w:rFonts w:ascii="Times New Roman" w:hAnsi="Times New Roman"/>
          <w:b/>
          <w:sz w:val="28"/>
          <w:szCs w:val="28"/>
        </w:rPr>
        <w:t>и</w:t>
      </w:r>
      <w:r w:rsidRPr="00CE71EA">
        <w:rPr>
          <w:rFonts w:ascii="Times New Roman" w:hAnsi="Times New Roman"/>
          <w:b/>
          <w:sz w:val="28"/>
          <w:szCs w:val="28"/>
        </w:rPr>
        <w:t xml:space="preserve">ческого </w:t>
      </w:r>
    </w:p>
    <w:p w:rsidR="00DE483D" w:rsidRDefault="0002227A" w:rsidP="00DE483D">
      <w:pPr>
        <w:autoSpaceDE w:val="0"/>
        <w:autoSpaceDN w:val="0"/>
        <w:adjustRightInd w:val="0"/>
        <w:spacing w:after="0" w:line="240" w:lineRule="auto"/>
        <w:jc w:val="center"/>
        <w:rPr>
          <w:rFonts w:ascii="Times New Roman" w:hAnsi="Times New Roman"/>
          <w:b/>
          <w:sz w:val="28"/>
          <w:szCs w:val="28"/>
        </w:rPr>
      </w:pPr>
      <w:r w:rsidRPr="00CE71EA">
        <w:rPr>
          <w:rFonts w:ascii="Times New Roman" w:hAnsi="Times New Roman"/>
          <w:b/>
          <w:sz w:val="28"/>
          <w:szCs w:val="28"/>
        </w:rPr>
        <w:t xml:space="preserve">здоровья </w:t>
      </w:r>
      <w:r w:rsidR="00206F80" w:rsidRPr="00CE71EA">
        <w:rPr>
          <w:rFonts w:ascii="Times New Roman" w:hAnsi="Times New Roman"/>
          <w:b/>
          <w:sz w:val="28"/>
          <w:szCs w:val="28"/>
        </w:rPr>
        <w:t>населения</w:t>
      </w:r>
      <w:r w:rsidR="00206F80" w:rsidRPr="00983C5E">
        <w:rPr>
          <w:rFonts w:ascii="Times New Roman" w:hAnsi="Times New Roman"/>
          <w:b/>
          <w:sz w:val="28"/>
          <w:szCs w:val="28"/>
        </w:rPr>
        <w:t xml:space="preserve"> </w:t>
      </w:r>
      <w:r w:rsidRPr="00983C5E">
        <w:rPr>
          <w:rFonts w:ascii="Times New Roman" w:hAnsi="Times New Roman"/>
          <w:b/>
          <w:sz w:val="28"/>
          <w:szCs w:val="28"/>
        </w:rPr>
        <w:t>Республики Тыва</w:t>
      </w:r>
      <w:r w:rsidR="00206F80" w:rsidRPr="00983C5E">
        <w:rPr>
          <w:rFonts w:ascii="Times New Roman" w:hAnsi="Times New Roman"/>
          <w:b/>
          <w:sz w:val="28"/>
          <w:szCs w:val="28"/>
        </w:rPr>
        <w:t xml:space="preserve"> </w:t>
      </w:r>
    </w:p>
    <w:p w:rsidR="0002227A" w:rsidRPr="00983C5E" w:rsidRDefault="0002227A" w:rsidP="00DE483D">
      <w:pPr>
        <w:autoSpaceDE w:val="0"/>
        <w:autoSpaceDN w:val="0"/>
        <w:adjustRightInd w:val="0"/>
        <w:spacing w:after="0" w:line="240" w:lineRule="auto"/>
        <w:jc w:val="center"/>
        <w:rPr>
          <w:rFonts w:ascii="Times New Roman" w:hAnsi="Times New Roman"/>
          <w:b/>
          <w:sz w:val="28"/>
          <w:szCs w:val="28"/>
        </w:rPr>
      </w:pPr>
      <w:r w:rsidRPr="00983C5E">
        <w:rPr>
          <w:rFonts w:ascii="Times New Roman" w:hAnsi="Times New Roman"/>
          <w:b/>
          <w:sz w:val="28"/>
          <w:szCs w:val="28"/>
        </w:rPr>
        <w:t>на 2023</w:t>
      </w:r>
      <w:r w:rsidR="00DE483D">
        <w:rPr>
          <w:rFonts w:ascii="Times New Roman" w:hAnsi="Times New Roman"/>
          <w:b/>
          <w:sz w:val="28"/>
          <w:szCs w:val="28"/>
        </w:rPr>
        <w:t>-</w:t>
      </w:r>
      <w:r w:rsidRPr="00983C5E">
        <w:rPr>
          <w:rFonts w:ascii="Times New Roman" w:hAnsi="Times New Roman"/>
          <w:b/>
          <w:sz w:val="28"/>
          <w:szCs w:val="28"/>
        </w:rPr>
        <w:t>2026 годы»</w:t>
      </w:r>
    </w:p>
    <w:p w:rsidR="0002227A" w:rsidRPr="00151528" w:rsidRDefault="0002227A" w:rsidP="00DE483D">
      <w:pPr>
        <w:autoSpaceDE w:val="0"/>
        <w:autoSpaceDN w:val="0"/>
        <w:adjustRightInd w:val="0"/>
        <w:spacing w:after="0" w:line="240" w:lineRule="auto"/>
        <w:jc w:val="center"/>
        <w:rPr>
          <w:rFonts w:ascii="Times New Roman" w:hAnsi="Times New Roman"/>
          <w:bCs/>
          <w:sz w:val="28"/>
          <w:szCs w:val="28"/>
        </w:rPr>
      </w:pPr>
    </w:p>
    <w:p w:rsidR="006A38E1" w:rsidRDefault="006A38E1" w:rsidP="00DE483D">
      <w:pPr>
        <w:autoSpaceDE w:val="0"/>
        <w:autoSpaceDN w:val="0"/>
        <w:adjustRightInd w:val="0"/>
        <w:spacing w:after="0" w:line="240" w:lineRule="auto"/>
        <w:jc w:val="center"/>
        <w:rPr>
          <w:rFonts w:ascii="Times New Roman" w:hAnsi="Times New Roman"/>
          <w:bCs/>
          <w:sz w:val="28"/>
          <w:szCs w:val="28"/>
        </w:rPr>
      </w:pPr>
    </w:p>
    <w:p w:rsidR="007C6FDD" w:rsidRDefault="007C6FDD" w:rsidP="00DE483D">
      <w:pPr>
        <w:autoSpaceDE w:val="0"/>
        <w:autoSpaceDN w:val="0"/>
        <w:adjustRightInd w:val="0"/>
        <w:spacing w:after="0" w:line="360" w:lineRule="atLeast"/>
        <w:ind w:firstLine="709"/>
        <w:jc w:val="both"/>
        <w:rPr>
          <w:rFonts w:ascii="Times New Roman" w:hAnsi="Times New Roman"/>
          <w:bCs/>
          <w:sz w:val="28"/>
          <w:szCs w:val="28"/>
        </w:rPr>
      </w:pPr>
      <w:r w:rsidRPr="006F7C33">
        <w:rPr>
          <w:rFonts w:ascii="Times New Roman" w:hAnsi="Times New Roman"/>
          <w:bCs/>
          <w:sz w:val="28"/>
          <w:szCs w:val="28"/>
        </w:rPr>
        <w:t xml:space="preserve">В соответствии с </w:t>
      </w:r>
      <w:r>
        <w:rPr>
          <w:rFonts w:ascii="Times New Roman" w:eastAsia="Calibri" w:hAnsi="Times New Roman"/>
          <w:sz w:val="28"/>
          <w:szCs w:val="28"/>
        </w:rPr>
        <w:t xml:space="preserve">Законом Российской Федерации от 2 июля 1992 г. № 3185-1 «О психиатрической помощи и гарантиях прав граждан при ее оказании» </w:t>
      </w:r>
      <w:r w:rsidRPr="006F7C33">
        <w:rPr>
          <w:rFonts w:ascii="Times New Roman" w:hAnsi="Times New Roman"/>
          <w:bCs/>
          <w:sz w:val="28"/>
          <w:szCs w:val="28"/>
        </w:rPr>
        <w:t>Прав</w:t>
      </w:r>
      <w:r w:rsidRPr="006F7C33">
        <w:rPr>
          <w:rFonts w:ascii="Times New Roman" w:hAnsi="Times New Roman"/>
          <w:bCs/>
          <w:sz w:val="28"/>
          <w:szCs w:val="28"/>
        </w:rPr>
        <w:t>и</w:t>
      </w:r>
      <w:r w:rsidRPr="006F7C33">
        <w:rPr>
          <w:rFonts w:ascii="Times New Roman" w:hAnsi="Times New Roman"/>
          <w:bCs/>
          <w:sz w:val="28"/>
          <w:szCs w:val="28"/>
        </w:rPr>
        <w:t>тельство Республики Тыва ПОСТАНОВЛЯЕТ:</w:t>
      </w:r>
    </w:p>
    <w:p w:rsidR="00DE483D" w:rsidRPr="00600C11" w:rsidRDefault="00DE483D" w:rsidP="00DE483D">
      <w:pPr>
        <w:autoSpaceDE w:val="0"/>
        <w:autoSpaceDN w:val="0"/>
        <w:adjustRightInd w:val="0"/>
        <w:spacing w:after="0" w:line="360" w:lineRule="atLeast"/>
        <w:ind w:firstLine="709"/>
        <w:jc w:val="both"/>
        <w:rPr>
          <w:rFonts w:ascii="Times New Roman" w:hAnsi="Times New Roman"/>
          <w:bCs/>
          <w:sz w:val="28"/>
          <w:szCs w:val="28"/>
        </w:rPr>
      </w:pPr>
    </w:p>
    <w:p w:rsidR="007C6FDD" w:rsidRPr="00151528" w:rsidRDefault="007C6FDD" w:rsidP="00DE483D">
      <w:pPr>
        <w:autoSpaceDE w:val="0"/>
        <w:autoSpaceDN w:val="0"/>
        <w:adjustRightInd w:val="0"/>
        <w:spacing w:after="0" w:line="360" w:lineRule="atLeast"/>
        <w:ind w:firstLine="709"/>
        <w:jc w:val="both"/>
        <w:rPr>
          <w:rFonts w:ascii="Times New Roman" w:hAnsi="Times New Roman"/>
          <w:bCs/>
          <w:sz w:val="28"/>
          <w:szCs w:val="28"/>
        </w:rPr>
      </w:pPr>
      <w:r w:rsidRPr="00151528">
        <w:rPr>
          <w:rFonts w:ascii="Times New Roman" w:hAnsi="Times New Roman"/>
          <w:bCs/>
          <w:sz w:val="28"/>
          <w:szCs w:val="28"/>
        </w:rPr>
        <w:t xml:space="preserve">1. Утвердить прилагаемую </w:t>
      </w:r>
      <w:r>
        <w:rPr>
          <w:rFonts w:ascii="Times New Roman" w:hAnsi="Times New Roman"/>
          <w:bCs/>
          <w:sz w:val="28"/>
          <w:szCs w:val="28"/>
        </w:rPr>
        <w:t>региональную</w:t>
      </w:r>
      <w:r w:rsidRPr="00151528">
        <w:rPr>
          <w:rFonts w:ascii="Times New Roman" w:hAnsi="Times New Roman"/>
          <w:bCs/>
          <w:sz w:val="28"/>
          <w:szCs w:val="28"/>
        </w:rPr>
        <w:t xml:space="preserve"> программу Республики Тыва «О</w:t>
      </w:r>
      <w:r>
        <w:rPr>
          <w:rFonts w:ascii="Times New Roman" w:hAnsi="Times New Roman"/>
          <w:bCs/>
          <w:sz w:val="28"/>
          <w:szCs w:val="28"/>
        </w:rPr>
        <w:t>хр</w:t>
      </w:r>
      <w:r>
        <w:rPr>
          <w:rFonts w:ascii="Times New Roman" w:hAnsi="Times New Roman"/>
          <w:bCs/>
          <w:sz w:val="28"/>
          <w:szCs w:val="28"/>
        </w:rPr>
        <w:t>а</w:t>
      </w:r>
      <w:r>
        <w:rPr>
          <w:rFonts w:ascii="Times New Roman" w:hAnsi="Times New Roman"/>
          <w:bCs/>
          <w:sz w:val="28"/>
          <w:szCs w:val="28"/>
        </w:rPr>
        <w:t>на психического здоровья населения Ре</w:t>
      </w:r>
      <w:r w:rsidR="00DE483D">
        <w:rPr>
          <w:rFonts w:ascii="Times New Roman" w:hAnsi="Times New Roman"/>
          <w:bCs/>
          <w:sz w:val="28"/>
          <w:szCs w:val="28"/>
        </w:rPr>
        <w:t>спублики Тыва на 2023-</w:t>
      </w:r>
      <w:r>
        <w:rPr>
          <w:rFonts w:ascii="Times New Roman" w:hAnsi="Times New Roman"/>
          <w:bCs/>
          <w:sz w:val="28"/>
          <w:szCs w:val="28"/>
        </w:rPr>
        <w:t>2026</w:t>
      </w:r>
      <w:r w:rsidRPr="00151528">
        <w:rPr>
          <w:rFonts w:ascii="Times New Roman" w:hAnsi="Times New Roman"/>
          <w:bCs/>
          <w:sz w:val="28"/>
          <w:szCs w:val="28"/>
        </w:rPr>
        <w:t xml:space="preserve"> годы».</w:t>
      </w:r>
    </w:p>
    <w:p w:rsidR="007C6FDD" w:rsidRDefault="007C6FDD" w:rsidP="00DE483D">
      <w:pPr>
        <w:autoSpaceDE w:val="0"/>
        <w:autoSpaceDN w:val="0"/>
        <w:adjustRightInd w:val="0"/>
        <w:spacing w:after="0" w:line="360" w:lineRule="atLeast"/>
        <w:ind w:firstLine="709"/>
        <w:jc w:val="both"/>
        <w:rPr>
          <w:rFonts w:ascii="Times New Roman" w:hAnsi="Times New Roman"/>
          <w:color w:val="000000"/>
          <w:sz w:val="28"/>
          <w:szCs w:val="28"/>
        </w:rPr>
      </w:pPr>
      <w:r>
        <w:rPr>
          <w:rFonts w:ascii="Times New Roman" w:hAnsi="Times New Roman"/>
          <w:bCs/>
          <w:sz w:val="28"/>
          <w:szCs w:val="28"/>
        </w:rPr>
        <w:t>2. Контроль за исполнением</w:t>
      </w:r>
      <w:r w:rsidRPr="00151528">
        <w:rPr>
          <w:rFonts w:ascii="Times New Roman" w:hAnsi="Times New Roman"/>
          <w:bCs/>
          <w:sz w:val="28"/>
          <w:szCs w:val="28"/>
        </w:rPr>
        <w:t xml:space="preserve"> настоящего постановления </w:t>
      </w:r>
      <w:r w:rsidRPr="00151528">
        <w:rPr>
          <w:rFonts w:ascii="Times New Roman" w:hAnsi="Times New Roman"/>
          <w:color w:val="000000"/>
          <w:sz w:val="28"/>
          <w:szCs w:val="28"/>
        </w:rPr>
        <w:t xml:space="preserve">возложить на </w:t>
      </w:r>
      <w:r>
        <w:rPr>
          <w:rFonts w:ascii="Times New Roman" w:hAnsi="Times New Roman"/>
          <w:color w:val="000000"/>
          <w:sz w:val="28"/>
          <w:szCs w:val="28"/>
        </w:rPr>
        <w:t>и.о. з</w:t>
      </w:r>
      <w:r w:rsidRPr="00151528">
        <w:rPr>
          <w:rFonts w:ascii="Times New Roman" w:hAnsi="Times New Roman"/>
          <w:color w:val="000000"/>
          <w:sz w:val="28"/>
          <w:szCs w:val="28"/>
        </w:rPr>
        <w:t>а</w:t>
      </w:r>
      <w:r w:rsidRPr="00151528">
        <w:rPr>
          <w:rFonts w:ascii="Times New Roman" w:hAnsi="Times New Roman"/>
          <w:color w:val="000000"/>
          <w:sz w:val="28"/>
          <w:szCs w:val="28"/>
        </w:rPr>
        <w:t xml:space="preserve">местителя Председателя Правительства Республики Тыва </w:t>
      </w:r>
      <w:r>
        <w:rPr>
          <w:rFonts w:ascii="Times New Roman" w:hAnsi="Times New Roman"/>
          <w:color w:val="000000"/>
          <w:sz w:val="28"/>
          <w:szCs w:val="28"/>
        </w:rPr>
        <w:t>Сарыглар</w:t>
      </w:r>
      <w:r w:rsidR="00DE483D">
        <w:rPr>
          <w:rFonts w:ascii="Times New Roman" w:hAnsi="Times New Roman"/>
          <w:color w:val="000000"/>
          <w:sz w:val="28"/>
          <w:szCs w:val="28"/>
        </w:rPr>
        <w:t>а</w:t>
      </w:r>
      <w:r>
        <w:rPr>
          <w:rFonts w:ascii="Times New Roman" w:hAnsi="Times New Roman"/>
          <w:color w:val="000000"/>
          <w:sz w:val="28"/>
          <w:szCs w:val="28"/>
        </w:rPr>
        <w:t xml:space="preserve"> О.Д.</w:t>
      </w:r>
    </w:p>
    <w:p w:rsidR="007C6FDD" w:rsidRDefault="007C6FDD" w:rsidP="00DE483D">
      <w:pPr>
        <w:autoSpaceDE w:val="0"/>
        <w:autoSpaceDN w:val="0"/>
        <w:adjustRightInd w:val="0"/>
        <w:spacing w:after="0" w:line="360" w:lineRule="atLeast"/>
        <w:ind w:firstLine="709"/>
        <w:jc w:val="both"/>
        <w:rPr>
          <w:rFonts w:ascii="Times New Roman" w:hAnsi="Times New Roman"/>
          <w:bCs/>
          <w:sz w:val="28"/>
          <w:szCs w:val="28"/>
        </w:rPr>
      </w:pPr>
      <w:r>
        <w:rPr>
          <w:rFonts w:ascii="Times New Roman" w:hAnsi="Times New Roman"/>
          <w:bCs/>
          <w:sz w:val="28"/>
          <w:szCs w:val="28"/>
        </w:rPr>
        <w:t>3</w:t>
      </w:r>
      <w:r w:rsidRPr="00151528">
        <w:rPr>
          <w:rFonts w:ascii="Times New Roman" w:hAnsi="Times New Roman"/>
          <w:bCs/>
          <w:sz w:val="28"/>
          <w:szCs w:val="28"/>
        </w:rPr>
        <w:t>. Размести</w:t>
      </w:r>
      <w:r>
        <w:rPr>
          <w:rFonts w:ascii="Times New Roman" w:hAnsi="Times New Roman"/>
          <w:bCs/>
          <w:sz w:val="28"/>
          <w:szCs w:val="28"/>
        </w:rPr>
        <w:t xml:space="preserve">ть настоящее постановление на </w:t>
      </w:r>
      <w:r w:rsidR="00DE483D">
        <w:rPr>
          <w:rFonts w:ascii="Times New Roman" w:hAnsi="Times New Roman"/>
          <w:bCs/>
          <w:sz w:val="28"/>
          <w:szCs w:val="28"/>
        </w:rPr>
        <w:t>«О</w:t>
      </w:r>
      <w:r w:rsidRPr="00151528">
        <w:rPr>
          <w:rFonts w:ascii="Times New Roman" w:hAnsi="Times New Roman"/>
          <w:bCs/>
          <w:sz w:val="28"/>
          <w:szCs w:val="28"/>
        </w:rPr>
        <w:t>фициальном интернет-по</w:t>
      </w:r>
      <w:r>
        <w:rPr>
          <w:rFonts w:ascii="Times New Roman" w:hAnsi="Times New Roman"/>
          <w:bCs/>
          <w:sz w:val="28"/>
          <w:szCs w:val="28"/>
        </w:rPr>
        <w:t>ртале правовой информации</w:t>
      </w:r>
      <w:r w:rsidR="00DE483D">
        <w:rPr>
          <w:rFonts w:ascii="Times New Roman" w:hAnsi="Times New Roman"/>
          <w:bCs/>
          <w:sz w:val="28"/>
          <w:szCs w:val="28"/>
        </w:rPr>
        <w:t>»</w:t>
      </w:r>
      <w:r w:rsidRPr="00151528">
        <w:rPr>
          <w:rFonts w:ascii="Times New Roman" w:hAnsi="Times New Roman"/>
          <w:bCs/>
          <w:sz w:val="28"/>
          <w:szCs w:val="28"/>
        </w:rPr>
        <w:t xml:space="preserve"> (www.pravo.gov.ru) и официальном сайте Республики Тыва в и</w:t>
      </w:r>
      <w:r w:rsidRPr="00151528">
        <w:rPr>
          <w:rFonts w:ascii="Times New Roman" w:hAnsi="Times New Roman"/>
          <w:bCs/>
          <w:sz w:val="28"/>
          <w:szCs w:val="28"/>
        </w:rPr>
        <w:t>н</w:t>
      </w:r>
      <w:r w:rsidRPr="00151528">
        <w:rPr>
          <w:rFonts w:ascii="Times New Roman" w:hAnsi="Times New Roman"/>
          <w:bCs/>
          <w:sz w:val="28"/>
          <w:szCs w:val="28"/>
        </w:rPr>
        <w:t>формационно-телекоммуникационной сети «Интернет».</w:t>
      </w:r>
    </w:p>
    <w:p w:rsidR="007C6FDD" w:rsidRPr="00151528" w:rsidRDefault="007C6FDD" w:rsidP="007C6FDD">
      <w:pPr>
        <w:autoSpaceDE w:val="0"/>
        <w:autoSpaceDN w:val="0"/>
        <w:adjustRightInd w:val="0"/>
        <w:spacing w:after="0" w:line="240" w:lineRule="auto"/>
        <w:ind w:firstLine="540"/>
        <w:jc w:val="both"/>
        <w:rPr>
          <w:rFonts w:ascii="Times New Roman" w:hAnsi="Times New Roman"/>
          <w:bCs/>
          <w:sz w:val="28"/>
          <w:szCs w:val="28"/>
        </w:rPr>
      </w:pPr>
    </w:p>
    <w:p w:rsidR="007C6FDD" w:rsidRPr="00151528" w:rsidRDefault="007C6FDD" w:rsidP="007C6FDD">
      <w:pPr>
        <w:autoSpaceDE w:val="0"/>
        <w:autoSpaceDN w:val="0"/>
        <w:adjustRightInd w:val="0"/>
        <w:spacing w:after="0" w:line="240" w:lineRule="auto"/>
        <w:ind w:firstLine="540"/>
        <w:jc w:val="both"/>
        <w:rPr>
          <w:rFonts w:ascii="Times New Roman" w:hAnsi="Times New Roman"/>
          <w:bCs/>
          <w:sz w:val="28"/>
          <w:szCs w:val="28"/>
        </w:rPr>
      </w:pPr>
    </w:p>
    <w:p w:rsidR="007C6FDD" w:rsidRPr="00151528" w:rsidRDefault="007C6FDD" w:rsidP="007C6FDD">
      <w:pPr>
        <w:autoSpaceDE w:val="0"/>
        <w:autoSpaceDN w:val="0"/>
        <w:adjustRightInd w:val="0"/>
        <w:spacing w:after="0" w:line="240" w:lineRule="auto"/>
        <w:ind w:firstLine="540"/>
        <w:jc w:val="both"/>
        <w:rPr>
          <w:rFonts w:ascii="Times New Roman" w:hAnsi="Times New Roman"/>
          <w:bCs/>
          <w:sz w:val="28"/>
          <w:szCs w:val="28"/>
        </w:rPr>
      </w:pPr>
    </w:p>
    <w:p w:rsidR="00DE483D" w:rsidRDefault="007C6FDD" w:rsidP="007C6FDD">
      <w:pPr>
        <w:autoSpaceDE w:val="0"/>
        <w:autoSpaceDN w:val="0"/>
        <w:adjustRightInd w:val="0"/>
        <w:spacing w:after="0" w:line="240" w:lineRule="auto"/>
        <w:jc w:val="both"/>
        <w:rPr>
          <w:rFonts w:ascii="Times New Roman" w:hAnsi="Times New Roman"/>
          <w:bCs/>
          <w:sz w:val="28"/>
          <w:szCs w:val="28"/>
        </w:rPr>
        <w:sectPr w:rsidR="00DE483D" w:rsidSect="006E11C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0" w:footer="0" w:gutter="0"/>
          <w:cols w:space="720"/>
          <w:formProt w:val="0"/>
          <w:titlePg/>
          <w:docGrid w:linePitch="360" w:charSpace="4096"/>
        </w:sectPr>
      </w:pPr>
      <w:r>
        <w:rPr>
          <w:rFonts w:ascii="Times New Roman" w:hAnsi="Times New Roman"/>
          <w:bCs/>
          <w:sz w:val="28"/>
          <w:szCs w:val="28"/>
        </w:rPr>
        <w:t xml:space="preserve">Глава </w:t>
      </w:r>
      <w:r w:rsidRPr="00151528">
        <w:rPr>
          <w:rFonts w:ascii="Times New Roman" w:hAnsi="Times New Roman"/>
          <w:bCs/>
          <w:sz w:val="28"/>
          <w:szCs w:val="28"/>
        </w:rPr>
        <w:t>Республики Тыва</w:t>
      </w:r>
      <w:r w:rsidR="00DE483D">
        <w:rPr>
          <w:rFonts w:ascii="Times New Roman" w:hAnsi="Times New Roman"/>
          <w:bCs/>
          <w:sz w:val="28"/>
          <w:szCs w:val="28"/>
        </w:rPr>
        <w:t xml:space="preserve">                       </w:t>
      </w:r>
      <w:r w:rsidRPr="00151528">
        <w:rPr>
          <w:rFonts w:ascii="Times New Roman" w:hAnsi="Times New Roman"/>
          <w:bCs/>
          <w:sz w:val="28"/>
          <w:szCs w:val="28"/>
        </w:rPr>
        <w:t xml:space="preserve">         </w:t>
      </w:r>
      <w:r w:rsidR="0078250F">
        <w:rPr>
          <w:noProof/>
        </w:rPr>
        <w:drawing>
          <wp:anchor distT="0" distB="0" distL="114300" distR="114300" simplePos="0" relativeHeight="251659264" behindDoc="0" locked="0" layoutInCell="1" allowOverlap="1">
            <wp:simplePos x="0" y="0"/>
            <wp:positionH relativeFrom="column">
              <wp:posOffset>5095875</wp:posOffset>
            </wp:positionH>
            <wp:positionV relativeFrom="paragraph">
              <wp:posOffset>6734175</wp:posOffset>
            </wp:positionV>
            <wp:extent cx="1611630" cy="1538605"/>
            <wp:effectExtent l="0" t="0" r="7620" b="4445"/>
            <wp:wrapNone/>
            <wp:docPr id="22" name="Рисунок 4" descr="печать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2.tif"/>
                    <pic:cNvPicPr>
                      <a:picLocks noChangeAspect="1" noChangeArrowheads="1"/>
                    </pic:cNvPicPr>
                  </pic:nvPicPr>
                  <pic:blipFill>
                    <a:blip r:embed="rId14">
                      <a:grayscl/>
                      <a:extLst>
                        <a:ext uri="{28A0092B-C50C-407E-A947-70E740481C1C}">
                          <a14:useLocalDpi xmlns:a14="http://schemas.microsoft.com/office/drawing/2010/main" val="0"/>
                        </a:ext>
                      </a:extLst>
                    </a:blip>
                    <a:srcRect r="54684" b="23154"/>
                    <a:stretch>
                      <a:fillRect/>
                    </a:stretch>
                  </pic:blipFill>
                  <pic:spPr bwMode="auto">
                    <a:xfrm>
                      <a:off x="0" y="0"/>
                      <a:ext cx="1611630" cy="153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0F">
        <w:rPr>
          <w:noProof/>
        </w:rPr>
        <w:drawing>
          <wp:anchor distT="0" distB="0" distL="114300" distR="114300" simplePos="0" relativeHeight="251661312" behindDoc="0" locked="0" layoutInCell="1" allowOverlap="1">
            <wp:simplePos x="0" y="0"/>
            <wp:positionH relativeFrom="column">
              <wp:posOffset>5095875</wp:posOffset>
            </wp:positionH>
            <wp:positionV relativeFrom="paragraph">
              <wp:posOffset>6734175</wp:posOffset>
            </wp:positionV>
            <wp:extent cx="1611630" cy="1538605"/>
            <wp:effectExtent l="0" t="0" r="7620" b="4445"/>
            <wp:wrapNone/>
            <wp:docPr id="23" name="Рисунок 4" descr="печать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2.tif"/>
                    <pic:cNvPicPr>
                      <a:picLocks noChangeAspect="1" noChangeArrowheads="1"/>
                    </pic:cNvPicPr>
                  </pic:nvPicPr>
                  <pic:blipFill>
                    <a:blip r:embed="rId14">
                      <a:grayscl/>
                      <a:extLst>
                        <a:ext uri="{28A0092B-C50C-407E-A947-70E740481C1C}">
                          <a14:useLocalDpi xmlns:a14="http://schemas.microsoft.com/office/drawing/2010/main" val="0"/>
                        </a:ext>
                      </a:extLst>
                    </a:blip>
                    <a:srcRect r="54684" b="23154"/>
                    <a:stretch>
                      <a:fillRect/>
                    </a:stretch>
                  </pic:blipFill>
                  <pic:spPr bwMode="auto">
                    <a:xfrm>
                      <a:off x="0" y="0"/>
                      <a:ext cx="1611630" cy="1538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528">
        <w:rPr>
          <w:rFonts w:ascii="Times New Roman" w:hAnsi="Times New Roman"/>
          <w:bCs/>
          <w:sz w:val="28"/>
          <w:szCs w:val="28"/>
        </w:rPr>
        <w:t xml:space="preserve">                        </w:t>
      </w:r>
      <w:r>
        <w:rPr>
          <w:rFonts w:ascii="Times New Roman" w:hAnsi="Times New Roman"/>
          <w:bCs/>
          <w:sz w:val="28"/>
          <w:szCs w:val="28"/>
        </w:rPr>
        <w:t xml:space="preserve">                             В. Хов</w:t>
      </w:r>
      <w:r>
        <w:rPr>
          <w:rFonts w:ascii="Times New Roman" w:hAnsi="Times New Roman"/>
          <w:bCs/>
          <w:sz w:val="28"/>
          <w:szCs w:val="28"/>
        </w:rPr>
        <w:t>а</w:t>
      </w:r>
      <w:r>
        <w:rPr>
          <w:rFonts w:ascii="Times New Roman" w:hAnsi="Times New Roman"/>
          <w:bCs/>
          <w:sz w:val="28"/>
          <w:szCs w:val="28"/>
        </w:rPr>
        <w:t>лыг</w:t>
      </w:r>
    </w:p>
    <w:p w:rsidR="00795466" w:rsidRPr="001658C3" w:rsidRDefault="00795466" w:rsidP="00795466">
      <w:pPr>
        <w:spacing w:after="0" w:line="240" w:lineRule="auto"/>
        <w:ind w:left="6379"/>
        <w:jc w:val="center"/>
        <w:rPr>
          <w:rFonts w:ascii="Times New Roman" w:hAnsi="Times New Roman"/>
          <w:color w:val="000000"/>
          <w:sz w:val="28"/>
          <w:szCs w:val="28"/>
        </w:rPr>
      </w:pPr>
      <w:r w:rsidRPr="001658C3">
        <w:rPr>
          <w:rFonts w:ascii="Times New Roman" w:hAnsi="Times New Roman"/>
          <w:color w:val="000000"/>
          <w:sz w:val="28"/>
          <w:szCs w:val="28"/>
        </w:rPr>
        <w:lastRenderedPageBreak/>
        <w:t>Утверждена</w:t>
      </w:r>
    </w:p>
    <w:p w:rsidR="00795466" w:rsidRPr="001658C3" w:rsidRDefault="00795466" w:rsidP="00795466">
      <w:pPr>
        <w:spacing w:after="0" w:line="240" w:lineRule="auto"/>
        <w:ind w:left="6379"/>
        <w:jc w:val="center"/>
        <w:rPr>
          <w:rFonts w:ascii="Times New Roman" w:hAnsi="Times New Roman"/>
          <w:color w:val="000000"/>
          <w:sz w:val="28"/>
          <w:szCs w:val="28"/>
        </w:rPr>
      </w:pPr>
      <w:r w:rsidRPr="001658C3">
        <w:rPr>
          <w:rFonts w:ascii="Times New Roman" w:hAnsi="Times New Roman"/>
          <w:color w:val="000000"/>
          <w:sz w:val="28"/>
          <w:szCs w:val="28"/>
        </w:rPr>
        <w:t>постановлением Правител</w:t>
      </w:r>
      <w:r w:rsidRPr="001658C3">
        <w:rPr>
          <w:rFonts w:ascii="Times New Roman" w:hAnsi="Times New Roman"/>
          <w:color w:val="000000"/>
          <w:sz w:val="28"/>
          <w:szCs w:val="28"/>
        </w:rPr>
        <w:t>ь</w:t>
      </w:r>
      <w:r w:rsidRPr="001658C3">
        <w:rPr>
          <w:rFonts w:ascii="Times New Roman" w:hAnsi="Times New Roman"/>
          <w:color w:val="000000"/>
          <w:sz w:val="28"/>
          <w:szCs w:val="28"/>
        </w:rPr>
        <w:t>ства</w:t>
      </w:r>
    </w:p>
    <w:p w:rsidR="00795466" w:rsidRPr="001658C3" w:rsidRDefault="00795466" w:rsidP="00795466">
      <w:pPr>
        <w:spacing w:after="0" w:line="240" w:lineRule="auto"/>
        <w:ind w:left="6379"/>
        <w:jc w:val="center"/>
        <w:rPr>
          <w:rFonts w:ascii="Times New Roman" w:hAnsi="Times New Roman"/>
          <w:color w:val="000000"/>
          <w:sz w:val="28"/>
          <w:szCs w:val="28"/>
        </w:rPr>
      </w:pPr>
      <w:r w:rsidRPr="001658C3">
        <w:rPr>
          <w:rFonts w:ascii="Times New Roman" w:hAnsi="Times New Roman"/>
          <w:color w:val="000000"/>
          <w:sz w:val="28"/>
          <w:szCs w:val="28"/>
        </w:rPr>
        <w:t>Республики Тыва</w:t>
      </w:r>
    </w:p>
    <w:p w:rsidR="00C112B6" w:rsidRDefault="00C112B6" w:rsidP="00C112B6">
      <w:pPr>
        <w:autoSpaceDE w:val="0"/>
        <w:autoSpaceDN w:val="0"/>
        <w:adjustRightInd w:val="0"/>
        <w:spacing w:after="0" w:line="360" w:lineRule="auto"/>
        <w:ind w:left="4956" w:firstLine="708"/>
        <w:jc w:val="center"/>
        <w:rPr>
          <w:rFonts w:ascii="Times New Roman" w:hAnsi="Times New Roman"/>
          <w:bCs/>
          <w:sz w:val="28"/>
          <w:szCs w:val="28"/>
        </w:rPr>
      </w:pPr>
      <w:r>
        <w:rPr>
          <w:rFonts w:ascii="Times New Roman" w:hAnsi="Times New Roman"/>
          <w:bCs/>
          <w:sz w:val="28"/>
          <w:szCs w:val="28"/>
        </w:rPr>
        <w:t xml:space="preserve">      от 5 мая 2023 г. № 296</w:t>
      </w:r>
    </w:p>
    <w:p w:rsidR="00795466" w:rsidRPr="001658C3" w:rsidRDefault="00795466" w:rsidP="00795466">
      <w:pPr>
        <w:spacing w:after="0" w:line="240" w:lineRule="auto"/>
        <w:ind w:left="6379"/>
        <w:jc w:val="center"/>
        <w:rPr>
          <w:rFonts w:ascii="Times New Roman" w:hAnsi="Times New Roman"/>
          <w:color w:val="000000"/>
          <w:sz w:val="28"/>
          <w:szCs w:val="28"/>
        </w:rPr>
      </w:pPr>
    </w:p>
    <w:p w:rsidR="00795466" w:rsidRDefault="00795466" w:rsidP="00795466">
      <w:pPr>
        <w:spacing w:after="0" w:line="240" w:lineRule="auto"/>
        <w:jc w:val="center"/>
        <w:rPr>
          <w:rFonts w:ascii="Times New Roman" w:hAnsi="Times New Roman"/>
          <w:bCs/>
          <w:sz w:val="28"/>
          <w:szCs w:val="28"/>
        </w:rPr>
      </w:pPr>
      <w:r w:rsidRPr="00D4694D">
        <w:rPr>
          <w:rFonts w:ascii="Times New Roman" w:hAnsi="Times New Roman"/>
          <w:b/>
          <w:bCs/>
          <w:sz w:val="28"/>
          <w:szCs w:val="28"/>
        </w:rPr>
        <w:t>РЕГИОНАЛЬНАЯ ПРОГРАММА</w:t>
      </w:r>
      <w:r w:rsidRPr="001658C3">
        <w:rPr>
          <w:rFonts w:ascii="Times New Roman" w:hAnsi="Times New Roman"/>
          <w:bCs/>
          <w:sz w:val="28"/>
          <w:szCs w:val="28"/>
        </w:rPr>
        <w:t xml:space="preserve"> </w:t>
      </w:r>
    </w:p>
    <w:p w:rsidR="00795466" w:rsidRDefault="00795466" w:rsidP="00795466">
      <w:pPr>
        <w:spacing w:after="0" w:line="240" w:lineRule="auto"/>
        <w:jc w:val="center"/>
        <w:rPr>
          <w:rFonts w:ascii="Times New Roman" w:hAnsi="Times New Roman"/>
          <w:sz w:val="28"/>
          <w:szCs w:val="28"/>
        </w:rPr>
      </w:pPr>
      <w:r w:rsidRPr="001658C3">
        <w:rPr>
          <w:rFonts w:ascii="Times New Roman" w:hAnsi="Times New Roman"/>
          <w:sz w:val="28"/>
          <w:szCs w:val="28"/>
        </w:rPr>
        <w:t>Республики Тыва</w:t>
      </w:r>
      <w:r w:rsidR="00C549A0">
        <w:rPr>
          <w:rFonts w:ascii="Times New Roman" w:hAnsi="Times New Roman"/>
          <w:sz w:val="28"/>
          <w:szCs w:val="28"/>
        </w:rPr>
        <w:t xml:space="preserve"> </w:t>
      </w:r>
      <w:r>
        <w:rPr>
          <w:rFonts w:ascii="Times New Roman" w:hAnsi="Times New Roman"/>
          <w:sz w:val="28"/>
          <w:szCs w:val="28"/>
        </w:rPr>
        <w:t>«</w:t>
      </w:r>
      <w:r w:rsidRPr="001658C3">
        <w:rPr>
          <w:rFonts w:ascii="Times New Roman" w:hAnsi="Times New Roman"/>
          <w:sz w:val="28"/>
          <w:szCs w:val="28"/>
        </w:rPr>
        <w:t xml:space="preserve">Охрана психического здоровья </w:t>
      </w:r>
    </w:p>
    <w:p w:rsidR="00795466" w:rsidRPr="001658C3" w:rsidRDefault="00795466" w:rsidP="00795466">
      <w:pPr>
        <w:spacing w:after="0" w:line="240" w:lineRule="auto"/>
        <w:jc w:val="center"/>
        <w:rPr>
          <w:rFonts w:ascii="Times New Roman" w:hAnsi="Times New Roman"/>
          <w:sz w:val="28"/>
          <w:szCs w:val="28"/>
        </w:rPr>
      </w:pPr>
      <w:r w:rsidRPr="001658C3">
        <w:rPr>
          <w:rFonts w:ascii="Times New Roman" w:hAnsi="Times New Roman"/>
          <w:sz w:val="28"/>
          <w:szCs w:val="28"/>
        </w:rPr>
        <w:t xml:space="preserve">населения </w:t>
      </w:r>
      <w:r>
        <w:rPr>
          <w:rFonts w:ascii="Times New Roman" w:hAnsi="Times New Roman"/>
          <w:sz w:val="28"/>
          <w:szCs w:val="28"/>
        </w:rPr>
        <w:t>Республики Тыва на 2023-</w:t>
      </w:r>
      <w:r w:rsidRPr="001658C3">
        <w:rPr>
          <w:rFonts w:ascii="Times New Roman" w:hAnsi="Times New Roman"/>
          <w:sz w:val="28"/>
          <w:szCs w:val="28"/>
        </w:rPr>
        <w:t>2026 г</w:t>
      </w:r>
      <w:r w:rsidRPr="001658C3">
        <w:rPr>
          <w:rFonts w:ascii="Times New Roman" w:hAnsi="Times New Roman"/>
          <w:sz w:val="28"/>
          <w:szCs w:val="28"/>
        </w:rPr>
        <w:t>о</w:t>
      </w:r>
      <w:r w:rsidRPr="001658C3">
        <w:rPr>
          <w:rFonts w:ascii="Times New Roman" w:hAnsi="Times New Roman"/>
          <w:sz w:val="28"/>
          <w:szCs w:val="28"/>
        </w:rPr>
        <w:t>ды</w:t>
      </w:r>
      <w:r>
        <w:rPr>
          <w:rFonts w:ascii="Times New Roman" w:hAnsi="Times New Roman"/>
          <w:sz w:val="28"/>
          <w:szCs w:val="28"/>
        </w:rPr>
        <w:t>»</w:t>
      </w:r>
    </w:p>
    <w:p w:rsidR="00795466" w:rsidRPr="001658C3" w:rsidRDefault="00795466" w:rsidP="00795466">
      <w:pPr>
        <w:spacing w:after="0" w:line="240" w:lineRule="auto"/>
        <w:jc w:val="center"/>
        <w:rPr>
          <w:rFonts w:ascii="Times New Roman" w:hAnsi="Times New Roman"/>
          <w:color w:val="000000"/>
          <w:sz w:val="28"/>
          <w:szCs w:val="28"/>
        </w:rPr>
      </w:pPr>
    </w:p>
    <w:p w:rsidR="00795466" w:rsidRPr="001658C3" w:rsidRDefault="00795466" w:rsidP="00795466">
      <w:pPr>
        <w:spacing w:after="0" w:line="240" w:lineRule="auto"/>
        <w:jc w:val="center"/>
        <w:rPr>
          <w:rFonts w:ascii="Times New Roman" w:hAnsi="Times New Roman"/>
          <w:color w:val="000000"/>
          <w:sz w:val="28"/>
          <w:szCs w:val="28"/>
        </w:rPr>
      </w:pPr>
      <w:r w:rsidRPr="001658C3">
        <w:rPr>
          <w:rFonts w:ascii="Times New Roman" w:hAnsi="Times New Roman"/>
          <w:color w:val="000000"/>
          <w:sz w:val="28"/>
          <w:szCs w:val="28"/>
        </w:rPr>
        <w:t>П</w:t>
      </w:r>
      <w:r>
        <w:rPr>
          <w:rFonts w:ascii="Times New Roman" w:hAnsi="Times New Roman"/>
          <w:color w:val="000000"/>
          <w:sz w:val="28"/>
          <w:szCs w:val="28"/>
        </w:rPr>
        <w:t xml:space="preserve"> </w:t>
      </w:r>
      <w:r w:rsidRPr="001658C3">
        <w:rPr>
          <w:rFonts w:ascii="Times New Roman" w:hAnsi="Times New Roman"/>
          <w:color w:val="000000"/>
          <w:sz w:val="28"/>
          <w:szCs w:val="28"/>
        </w:rPr>
        <w:t>А</w:t>
      </w:r>
      <w:r>
        <w:rPr>
          <w:rFonts w:ascii="Times New Roman" w:hAnsi="Times New Roman"/>
          <w:color w:val="000000"/>
          <w:sz w:val="28"/>
          <w:szCs w:val="28"/>
        </w:rPr>
        <w:t xml:space="preserve"> </w:t>
      </w:r>
      <w:r w:rsidRPr="001658C3">
        <w:rPr>
          <w:rFonts w:ascii="Times New Roman" w:hAnsi="Times New Roman"/>
          <w:color w:val="000000"/>
          <w:sz w:val="28"/>
          <w:szCs w:val="28"/>
        </w:rPr>
        <w:t>С</w:t>
      </w:r>
      <w:r>
        <w:rPr>
          <w:rFonts w:ascii="Times New Roman" w:hAnsi="Times New Roman"/>
          <w:color w:val="000000"/>
          <w:sz w:val="28"/>
          <w:szCs w:val="28"/>
        </w:rPr>
        <w:t xml:space="preserve"> </w:t>
      </w:r>
      <w:r w:rsidRPr="001658C3">
        <w:rPr>
          <w:rFonts w:ascii="Times New Roman" w:hAnsi="Times New Roman"/>
          <w:color w:val="000000"/>
          <w:sz w:val="28"/>
          <w:szCs w:val="28"/>
        </w:rPr>
        <w:t>П</w:t>
      </w:r>
      <w:r>
        <w:rPr>
          <w:rFonts w:ascii="Times New Roman" w:hAnsi="Times New Roman"/>
          <w:color w:val="000000"/>
          <w:sz w:val="28"/>
          <w:szCs w:val="28"/>
        </w:rPr>
        <w:t xml:space="preserve"> </w:t>
      </w:r>
      <w:r w:rsidRPr="001658C3">
        <w:rPr>
          <w:rFonts w:ascii="Times New Roman" w:hAnsi="Times New Roman"/>
          <w:color w:val="000000"/>
          <w:sz w:val="28"/>
          <w:szCs w:val="28"/>
        </w:rPr>
        <w:t>О</w:t>
      </w:r>
      <w:r>
        <w:rPr>
          <w:rFonts w:ascii="Times New Roman" w:hAnsi="Times New Roman"/>
          <w:color w:val="000000"/>
          <w:sz w:val="28"/>
          <w:szCs w:val="28"/>
        </w:rPr>
        <w:t xml:space="preserve"> </w:t>
      </w:r>
      <w:r w:rsidRPr="001658C3">
        <w:rPr>
          <w:rFonts w:ascii="Times New Roman" w:hAnsi="Times New Roman"/>
          <w:color w:val="000000"/>
          <w:sz w:val="28"/>
          <w:szCs w:val="28"/>
        </w:rPr>
        <w:t>Р</w:t>
      </w:r>
      <w:r>
        <w:rPr>
          <w:rFonts w:ascii="Times New Roman" w:hAnsi="Times New Roman"/>
          <w:color w:val="000000"/>
          <w:sz w:val="28"/>
          <w:szCs w:val="28"/>
        </w:rPr>
        <w:t xml:space="preserve"> </w:t>
      </w:r>
      <w:r w:rsidRPr="001658C3">
        <w:rPr>
          <w:rFonts w:ascii="Times New Roman" w:hAnsi="Times New Roman"/>
          <w:color w:val="000000"/>
          <w:sz w:val="28"/>
          <w:szCs w:val="28"/>
        </w:rPr>
        <w:t>Т</w:t>
      </w:r>
    </w:p>
    <w:p w:rsidR="00795466" w:rsidRPr="001658C3" w:rsidRDefault="00795466" w:rsidP="00795466">
      <w:pPr>
        <w:spacing w:after="0" w:line="240" w:lineRule="auto"/>
        <w:jc w:val="center"/>
        <w:rPr>
          <w:rFonts w:ascii="Times New Roman" w:hAnsi="Times New Roman"/>
          <w:sz w:val="28"/>
          <w:szCs w:val="28"/>
        </w:rPr>
      </w:pPr>
      <w:r w:rsidRPr="001658C3">
        <w:rPr>
          <w:rFonts w:ascii="Times New Roman" w:hAnsi="Times New Roman"/>
          <w:sz w:val="28"/>
          <w:szCs w:val="28"/>
        </w:rPr>
        <w:t>региональной программы Республики Тыва</w:t>
      </w:r>
    </w:p>
    <w:p w:rsidR="00795466" w:rsidRDefault="00795466" w:rsidP="00795466">
      <w:pPr>
        <w:spacing w:after="0" w:line="240" w:lineRule="auto"/>
        <w:jc w:val="center"/>
        <w:rPr>
          <w:rFonts w:ascii="Times New Roman" w:hAnsi="Times New Roman"/>
          <w:sz w:val="28"/>
          <w:szCs w:val="28"/>
        </w:rPr>
      </w:pPr>
      <w:r>
        <w:rPr>
          <w:rFonts w:ascii="Times New Roman" w:hAnsi="Times New Roman"/>
          <w:sz w:val="28"/>
          <w:szCs w:val="28"/>
        </w:rPr>
        <w:t>«</w:t>
      </w:r>
      <w:r w:rsidRPr="001658C3">
        <w:rPr>
          <w:rFonts w:ascii="Times New Roman" w:hAnsi="Times New Roman"/>
          <w:sz w:val="28"/>
          <w:szCs w:val="28"/>
        </w:rPr>
        <w:t xml:space="preserve">Охрана психического здоровья населения </w:t>
      </w:r>
    </w:p>
    <w:p w:rsidR="00795466" w:rsidRPr="001658C3" w:rsidRDefault="00795466" w:rsidP="00795466">
      <w:pPr>
        <w:spacing w:after="0" w:line="240" w:lineRule="auto"/>
        <w:jc w:val="center"/>
        <w:rPr>
          <w:rFonts w:ascii="Times New Roman" w:hAnsi="Times New Roman"/>
          <w:sz w:val="28"/>
          <w:szCs w:val="28"/>
        </w:rPr>
      </w:pPr>
      <w:r w:rsidRPr="001658C3">
        <w:rPr>
          <w:rFonts w:ascii="Times New Roman" w:hAnsi="Times New Roman"/>
          <w:sz w:val="28"/>
          <w:szCs w:val="28"/>
        </w:rPr>
        <w:t>Республики Тыва на 2023</w:t>
      </w:r>
      <w:r>
        <w:rPr>
          <w:rFonts w:ascii="Times New Roman" w:hAnsi="Times New Roman"/>
          <w:sz w:val="28"/>
          <w:szCs w:val="28"/>
        </w:rPr>
        <w:t>-</w:t>
      </w:r>
      <w:r w:rsidRPr="001658C3">
        <w:rPr>
          <w:rFonts w:ascii="Times New Roman" w:hAnsi="Times New Roman"/>
          <w:sz w:val="28"/>
          <w:szCs w:val="28"/>
        </w:rPr>
        <w:t>2026 г</w:t>
      </w:r>
      <w:r w:rsidRPr="001658C3">
        <w:rPr>
          <w:rFonts w:ascii="Times New Roman" w:hAnsi="Times New Roman"/>
          <w:sz w:val="28"/>
          <w:szCs w:val="28"/>
        </w:rPr>
        <w:t>о</w:t>
      </w:r>
      <w:r w:rsidRPr="001658C3">
        <w:rPr>
          <w:rFonts w:ascii="Times New Roman" w:hAnsi="Times New Roman"/>
          <w:sz w:val="28"/>
          <w:szCs w:val="28"/>
        </w:rPr>
        <w:t>ды</w:t>
      </w:r>
      <w:r>
        <w:rPr>
          <w:rFonts w:ascii="Times New Roman" w:hAnsi="Times New Roman"/>
          <w:sz w:val="28"/>
          <w:szCs w:val="28"/>
        </w:rPr>
        <w:t>»</w:t>
      </w:r>
    </w:p>
    <w:p w:rsidR="00795466" w:rsidRPr="001658C3" w:rsidRDefault="00795466" w:rsidP="00795466">
      <w:pPr>
        <w:pStyle w:val="a1"/>
        <w:rPr>
          <w:szCs w:val="28"/>
        </w:rPr>
      </w:pPr>
    </w:p>
    <w:tbl>
      <w:tblPr>
        <w:tblW w:w="10206" w:type="dxa"/>
        <w:jc w:val="center"/>
        <w:tblCellMar>
          <w:left w:w="57" w:type="dxa"/>
          <w:right w:w="57" w:type="dxa"/>
        </w:tblCellMar>
        <w:tblLook w:val="0000" w:firstRow="0" w:lastRow="0" w:firstColumn="0" w:lastColumn="0" w:noHBand="0" w:noVBand="0"/>
      </w:tblPr>
      <w:tblGrid>
        <w:gridCol w:w="2978"/>
        <w:gridCol w:w="284"/>
        <w:gridCol w:w="6944"/>
      </w:tblGrid>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Куратор региональной пр</w:t>
            </w:r>
            <w:r w:rsidRPr="003B53EC">
              <w:rPr>
                <w:sz w:val="24"/>
                <w:szCs w:val="24"/>
              </w:rPr>
              <w:t>о</w:t>
            </w:r>
            <w:r w:rsidR="00C549A0">
              <w:rPr>
                <w:sz w:val="24"/>
                <w:szCs w:val="24"/>
              </w:rPr>
              <w:t xml:space="preserve">граммы </w:t>
            </w:r>
            <w:r w:rsidRPr="003B53EC">
              <w:rPr>
                <w:sz w:val="24"/>
                <w:szCs w:val="24"/>
              </w:rPr>
              <w:t>Республики Тыва</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tc>
        <w:tc>
          <w:tcPr>
            <w:tcW w:w="6944" w:type="dxa"/>
          </w:tcPr>
          <w:p w:rsidR="00795466" w:rsidRPr="003B53EC" w:rsidRDefault="00795466" w:rsidP="000E7220">
            <w:pPr>
              <w:pStyle w:val="16"/>
              <w:spacing w:before="0" w:after="0" w:line="240" w:lineRule="auto"/>
              <w:rPr>
                <w:b w:val="0"/>
                <w:i w:val="0"/>
                <w:sz w:val="24"/>
                <w:szCs w:val="24"/>
              </w:rPr>
            </w:pPr>
            <w:r w:rsidRPr="003B53EC">
              <w:rPr>
                <w:b w:val="0"/>
                <w:i w:val="0"/>
                <w:sz w:val="24"/>
                <w:szCs w:val="24"/>
              </w:rPr>
              <w:t>Министерство здравоохранения Республики Тыва</w:t>
            </w:r>
          </w:p>
          <w:p w:rsidR="00795466" w:rsidRPr="003B53EC" w:rsidRDefault="00795466" w:rsidP="000E7220">
            <w:pPr>
              <w:pStyle w:val="16"/>
              <w:spacing w:before="0" w:after="0" w:line="240" w:lineRule="auto"/>
              <w:rPr>
                <w:rFonts w:eastAsia="Calibri"/>
                <w:b w:val="0"/>
                <w:i w:val="0"/>
                <w:color w:val="000000"/>
                <w:sz w:val="24"/>
                <w:szCs w:val="24"/>
              </w:rPr>
            </w:pP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Ответственный исполн</w:t>
            </w:r>
            <w:r w:rsidRPr="003B53EC">
              <w:rPr>
                <w:sz w:val="24"/>
                <w:szCs w:val="24"/>
              </w:rPr>
              <w:t>и</w:t>
            </w:r>
            <w:r w:rsidRPr="003B53EC">
              <w:rPr>
                <w:sz w:val="24"/>
                <w:szCs w:val="24"/>
              </w:rPr>
              <w:t>тель региональной пр</w:t>
            </w:r>
            <w:r w:rsidRPr="003B53EC">
              <w:rPr>
                <w:sz w:val="24"/>
                <w:szCs w:val="24"/>
              </w:rPr>
              <w:t>о</w:t>
            </w:r>
            <w:r w:rsidRPr="003B53EC">
              <w:rPr>
                <w:sz w:val="24"/>
                <w:szCs w:val="24"/>
              </w:rPr>
              <w:t>граммы Республики Т</w:t>
            </w:r>
            <w:r w:rsidRPr="003B53EC">
              <w:rPr>
                <w:sz w:val="24"/>
                <w:szCs w:val="24"/>
              </w:rPr>
              <w:t>ы</w:t>
            </w:r>
            <w:r w:rsidRPr="003B53EC">
              <w:rPr>
                <w:sz w:val="24"/>
                <w:szCs w:val="24"/>
              </w:rPr>
              <w:t>ва</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tc>
        <w:tc>
          <w:tcPr>
            <w:tcW w:w="6944" w:type="dxa"/>
          </w:tcPr>
          <w:p w:rsidR="00795466" w:rsidRPr="003B53EC" w:rsidRDefault="00795466" w:rsidP="000E7220">
            <w:pPr>
              <w:pStyle w:val="16"/>
              <w:spacing w:before="0" w:after="0" w:line="240" w:lineRule="auto"/>
              <w:rPr>
                <w:b w:val="0"/>
                <w:i w:val="0"/>
                <w:sz w:val="24"/>
                <w:szCs w:val="24"/>
              </w:rPr>
            </w:pPr>
            <w:r w:rsidRPr="003B53EC">
              <w:rPr>
                <w:b w:val="0"/>
                <w:i w:val="0"/>
                <w:sz w:val="24"/>
                <w:szCs w:val="24"/>
              </w:rPr>
              <w:t>Министерство здравоохранения Республики Тыва</w:t>
            </w:r>
          </w:p>
          <w:p w:rsidR="00795466" w:rsidRPr="003B53EC" w:rsidRDefault="00795466" w:rsidP="000E7220">
            <w:pPr>
              <w:pStyle w:val="16"/>
              <w:spacing w:before="0" w:after="0" w:line="240" w:lineRule="auto"/>
              <w:rPr>
                <w:b w:val="0"/>
                <w:i w:val="0"/>
                <w:sz w:val="24"/>
                <w:szCs w:val="24"/>
              </w:rPr>
            </w:pP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Соисполнители регионал</w:t>
            </w:r>
            <w:r w:rsidRPr="003B53EC">
              <w:rPr>
                <w:sz w:val="24"/>
                <w:szCs w:val="24"/>
              </w:rPr>
              <w:t>ь</w:t>
            </w:r>
            <w:r w:rsidRPr="003B53EC">
              <w:rPr>
                <w:sz w:val="24"/>
                <w:szCs w:val="24"/>
              </w:rPr>
              <w:t>ной программы Республ</w:t>
            </w:r>
            <w:r w:rsidRPr="003B53EC">
              <w:rPr>
                <w:sz w:val="24"/>
                <w:szCs w:val="24"/>
              </w:rPr>
              <w:t>и</w:t>
            </w:r>
            <w:r w:rsidRPr="003B53EC">
              <w:rPr>
                <w:sz w:val="24"/>
                <w:szCs w:val="24"/>
              </w:rPr>
              <w:t>ки Тыва</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tc>
        <w:tc>
          <w:tcPr>
            <w:tcW w:w="6944" w:type="dxa"/>
          </w:tcPr>
          <w:p w:rsidR="00795466" w:rsidRPr="003B53EC" w:rsidRDefault="00795466" w:rsidP="000E7220">
            <w:pPr>
              <w:pStyle w:val="16"/>
              <w:spacing w:before="0" w:after="0" w:line="240" w:lineRule="auto"/>
              <w:rPr>
                <w:rStyle w:val="8pt"/>
                <w:rFonts w:eastAsia="Calibri"/>
                <w:sz w:val="24"/>
                <w:szCs w:val="24"/>
                <w:highlight w:val="none"/>
                <w:lang w:eastAsia="ru-RU"/>
              </w:rPr>
            </w:pPr>
            <w:r w:rsidRPr="003B53EC">
              <w:rPr>
                <w:rStyle w:val="8pt"/>
                <w:rFonts w:eastAsia="Calibri"/>
                <w:sz w:val="24"/>
                <w:szCs w:val="24"/>
                <w:highlight w:val="none"/>
                <w:lang w:eastAsia="ru-RU"/>
              </w:rPr>
              <w:t>Министерство труда и социальной политики Республики Т</w:t>
            </w:r>
            <w:r w:rsidRPr="003B53EC">
              <w:rPr>
                <w:rStyle w:val="8pt"/>
                <w:rFonts w:eastAsia="Calibri"/>
                <w:sz w:val="24"/>
                <w:szCs w:val="24"/>
                <w:highlight w:val="none"/>
                <w:lang w:eastAsia="ru-RU"/>
              </w:rPr>
              <w:t>ы</w:t>
            </w:r>
            <w:r w:rsidRPr="003B53EC">
              <w:rPr>
                <w:rStyle w:val="8pt"/>
                <w:rFonts w:eastAsia="Calibri"/>
                <w:sz w:val="24"/>
                <w:szCs w:val="24"/>
                <w:highlight w:val="none"/>
                <w:lang w:eastAsia="ru-RU"/>
              </w:rPr>
              <w:t>ва;</w:t>
            </w:r>
          </w:p>
          <w:p w:rsidR="00795466" w:rsidRPr="003B53EC" w:rsidRDefault="00795466" w:rsidP="000E7220">
            <w:pPr>
              <w:pStyle w:val="a1"/>
              <w:jc w:val="both"/>
              <w:rPr>
                <w:sz w:val="24"/>
                <w:szCs w:val="24"/>
              </w:rPr>
            </w:pPr>
            <w:r w:rsidRPr="003B53EC">
              <w:rPr>
                <w:sz w:val="24"/>
                <w:szCs w:val="24"/>
              </w:rPr>
              <w:t>Министерство внутренних дел по Республике Тыва (по соглас</w:t>
            </w:r>
            <w:r w:rsidRPr="003B53EC">
              <w:rPr>
                <w:sz w:val="24"/>
                <w:szCs w:val="24"/>
              </w:rPr>
              <w:t>о</w:t>
            </w:r>
            <w:r w:rsidRPr="003B53EC">
              <w:rPr>
                <w:sz w:val="24"/>
                <w:szCs w:val="24"/>
              </w:rPr>
              <w:t>ванию);</w:t>
            </w:r>
          </w:p>
          <w:p w:rsidR="00795466" w:rsidRPr="003B53EC" w:rsidRDefault="00795466" w:rsidP="000E7220">
            <w:pPr>
              <w:pStyle w:val="16"/>
              <w:spacing w:before="0" w:after="0" w:line="240" w:lineRule="auto"/>
              <w:rPr>
                <w:rStyle w:val="8pt0"/>
                <w:b w:val="0"/>
                <w:i w:val="0"/>
                <w:sz w:val="24"/>
                <w:szCs w:val="24"/>
                <w:highlight w:val="none"/>
                <w:lang w:eastAsia="ru-RU"/>
              </w:rPr>
            </w:pPr>
            <w:r w:rsidRPr="003B53EC">
              <w:rPr>
                <w:rStyle w:val="8pt0"/>
                <w:b w:val="0"/>
                <w:i w:val="0"/>
                <w:sz w:val="24"/>
                <w:szCs w:val="24"/>
                <w:highlight w:val="none"/>
                <w:lang w:eastAsia="ru-RU"/>
              </w:rPr>
              <w:t>Министерство образования Республики Тыва;</w:t>
            </w:r>
          </w:p>
          <w:p w:rsidR="00795466" w:rsidRPr="003B53EC" w:rsidRDefault="00795466" w:rsidP="000E7220">
            <w:pPr>
              <w:pStyle w:val="16"/>
              <w:spacing w:before="0" w:after="0" w:line="240" w:lineRule="auto"/>
              <w:rPr>
                <w:b w:val="0"/>
                <w:i w:val="0"/>
                <w:sz w:val="24"/>
                <w:szCs w:val="24"/>
                <w:lang w:eastAsia="ru-RU"/>
              </w:rPr>
            </w:pPr>
            <w:r w:rsidRPr="003B53EC">
              <w:rPr>
                <w:rStyle w:val="8pt0"/>
                <w:b w:val="0"/>
                <w:i w:val="0"/>
                <w:sz w:val="24"/>
                <w:szCs w:val="24"/>
                <w:highlight w:val="none"/>
                <w:lang w:eastAsia="ru-RU"/>
              </w:rPr>
              <w:t>Министерство культуры Республики Тыва;</w:t>
            </w:r>
          </w:p>
          <w:p w:rsidR="00795466" w:rsidRPr="003B53EC" w:rsidRDefault="00795466" w:rsidP="000E7220">
            <w:pPr>
              <w:pStyle w:val="a1"/>
              <w:jc w:val="both"/>
              <w:rPr>
                <w:sz w:val="24"/>
                <w:szCs w:val="24"/>
              </w:rPr>
            </w:pPr>
            <w:r w:rsidRPr="003B53EC">
              <w:rPr>
                <w:sz w:val="24"/>
                <w:szCs w:val="24"/>
              </w:rPr>
              <w:t>Министерство спорта Республики Тыва;</w:t>
            </w:r>
          </w:p>
          <w:p w:rsidR="00795466" w:rsidRPr="003B53EC" w:rsidRDefault="00795466" w:rsidP="000E7220">
            <w:pPr>
              <w:autoSpaceDE w:val="0"/>
              <w:autoSpaceDN w:val="0"/>
              <w:adjustRightInd w:val="0"/>
              <w:spacing w:after="0" w:line="240" w:lineRule="auto"/>
              <w:jc w:val="both"/>
              <w:rPr>
                <w:rFonts w:ascii="Times New Roman" w:eastAsia="Calibri" w:hAnsi="Times New Roman"/>
                <w:sz w:val="24"/>
                <w:szCs w:val="24"/>
                <w:lang w:eastAsia="en-US"/>
              </w:rPr>
            </w:pPr>
            <w:r w:rsidRPr="003B53EC">
              <w:rPr>
                <w:rFonts w:ascii="Times New Roman" w:eastAsia="Calibri" w:hAnsi="Times New Roman"/>
                <w:sz w:val="24"/>
                <w:szCs w:val="24"/>
                <w:lang w:eastAsia="en-US"/>
              </w:rPr>
              <w:t>Министерство цифрового развития Республики Т</w:t>
            </w:r>
            <w:r w:rsidRPr="003B53EC">
              <w:rPr>
                <w:rFonts w:ascii="Times New Roman" w:eastAsia="Calibri" w:hAnsi="Times New Roman"/>
                <w:sz w:val="24"/>
                <w:szCs w:val="24"/>
                <w:lang w:eastAsia="en-US"/>
              </w:rPr>
              <w:t>ы</w:t>
            </w:r>
            <w:r w:rsidRPr="003B53EC">
              <w:rPr>
                <w:rFonts w:ascii="Times New Roman" w:eastAsia="Calibri" w:hAnsi="Times New Roman"/>
                <w:sz w:val="24"/>
                <w:szCs w:val="24"/>
                <w:lang w:eastAsia="en-US"/>
              </w:rPr>
              <w:t xml:space="preserve">ва; </w:t>
            </w:r>
          </w:p>
          <w:p w:rsidR="00795466" w:rsidRPr="003B53EC" w:rsidRDefault="00C549A0" w:rsidP="000E7220">
            <w:pPr>
              <w:pStyle w:val="16"/>
              <w:spacing w:before="0" w:after="0" w:line="240" w:lineRule="auto"/>
              <w:rPr>
                <w:rStyle w:val="8pt"/>
                <w:rFonts w:eastAsia="Calibri"/>
                <w:bCs/>
                <w:iCs/>
                <w:sz w:val="24"/>
                <w:szCs w:val="24"/>
                <w:highlight w:val="none"/>
              </w:rPr>
            </w:pPr>
            <w:r>
              <w:rPr>
                <w:rStyle w:val="8pt"/>
                <w:rFonts w:eastAsia="Calibri"/>
                <w:bCs/>
                <w:iCs/>
                <w:sz w:val="24"/>
                <w:szCs w:val="24"/>
                <w:highlight w:val="none"/>
              </w:rPr>
              <w:t>о</w:t>
            </w:r>
            <w:r w:rsidR="00795466" w:rsidRPr="003B53EC">
              <w:rPr>
                <w:rStyle w:val="8pt"/>
                <w:rFonts w:eastAsia="Calibri"/>
                <w:bCs/>
                <w:iCs/>
                <w:sz w:val="24"/>
                <w:szCs w:val="24"/>
                <w:highlight w:val="none"/>
              </w:rPr>
              <w:t>бщественн</w:t>
            </w:r>
            <w:r w:rsidR="006A57FC">
              <w:rPr>
                <w:rStyle w:val="8pt"/>
                <w:rFonts w:eastAsia="Calibri"/>
                <w:bCs/>
                <w:iCs/>
                <w:sz w:val="24"/>
                <w:szCs w:val="24"/>
                <w:highlight w:val="none"/>
              </w:rPr>
              <w:t xml:space="preserve">ые организации Республики Тыва </w:t>
            </w:r>
            <w:r w:rsidR="00795466" w:rsidRPr="003B53EC">
              <w:rPr>
                <w:rStyle w:val="8pt"/>
                <w:rFonts w:eastAsia="Calibri"/>
                <w:bCs/>
                <w:iCs/>
                <w:sz w:val="24"/>
                <w:szCs w:val="24"/>
                <w:highlight w:val="none"/>
              </w:rPr>
              <w:t>(</w:t>
            </w:r>
            <w:r w:rsidR="00795466">
              <w:rPr>
                <w:rStyle w:val="8pt"/>
                <w:rFonts w:eastAsia="Calibri"/>
                <w:bCs/>
                <w:iCs/>
                <w:sz w:val="24"/>
                <w:szCs w:val="24"/>
                <w:highlight w:val="none"/>
              </w:rPr>
              <w:t>«</w:t>
            </w:r>
            <w:r w:rsidR="00795466" w:rsidRPr="003B53EC">
              <w:rPr>
                <w:rStyle w:val="8pt"/>
                <w:rFonts w:eastAsia="Calibri"/>
                <w:bCs/>
                <w:iCs/>
                <w:sz w:val="24"/>
                <w:szCs w:val="24"/>
                <w:highlight w:val="none"/>
              </w:rPr>
              <w:t>Совет отцов</w:t>
            </w:r>
            <w:r w:rsidR="00795466">
              <w:rPr>
                <w:rStyle w:val="8pt"/>
                <w:rFonts w:eastAsia="Calibri"/>
                <w:bCs/>
                <w:iCs/>
                <w:sz w:val="24"/>
                <w:szCs w:val="24"/>
                <w:highlight w:val="none"/>
              </w:rPr>
              <w:t>»</w:t>
            </w:r>
            <w:r w:rsidR="00795466" w:rsidRPr="003B53EC">
              <w:rPr>
                <w:rStyle w:val="8pt"/>
                <w:rFonts w:eastAsia="Calibri"/>
                <w:bCs/>
                <w:iCs/>
                <w:sz w:val="24"/>
                <w:szCs w:val="24"/>
                <w:highlight w:val="none"/>
              </w:rPr>
              <w:t xml:space="preserve">, </w:t>
            </w:r>
            <w:r w:rsidR="00795466">
              <w:rPr>
                <w:rStyle w:val="8pt"/>
                <w:rFonts w:eastAsia="Calibri"/>
                <w:bCs/>
                <w:iCs/>
                <w:sz w:val="24"/>
                <w:szCs w:val="24"/>
                <w:highlight w:val="none"/>
              </w:rPr>
              <w:t>«</w:t>
            </w:r>
            <w:r w:rsidR="00795466" w:rsidRPr="003B53EC">
              <w:rPr>
                <w:rStyle w:val="8pt"/>
                <w:rFonts w:eastAsia="Calibri"/>
                <w:bCs/>
                <w:iCs/>
                <w:sz w:val="24"/>
                <w:szCs w:val="24"/>
                <w:highlight w:val="none"/>
              </w:rPr>
              <w:t>Союз женщин</w:t>
            </w:r>
            <w:r w:rsidR="00795466">
              <w:rPr>
                <w:rStyle w:val="8pt"/>
                <w:rFonts w:eastAsia="Calibri"/>
                <w:bCs/>
                <w:iCs/>
                <w:sz w:val="24"/>
                <w:szCs w:val="24"/>
                <w:highlight w:val="none"/>
              </w:rPr>
              <w:t>»</w:t>
            </w:r>
            <w:r w:rsidR="00795466" w:rsidRPr="003B53EC">
              <w:rPr>
                <w:rStyle w:val="8pt"/>
                <w:rFonts w:eastAsia="Calibri"/>
                <w:bCs/>
                <w:iCs/>
                <w:sz w:val="24"/>
                <w:szCs w:val="24"/>
                <w:highlight w:val="none"/>
              </w:rPr>
              <w:t xml:space="preserve">, </w:t>
            </w:r>
            <w:r w:rsidR="00795466">
              <w:rPr>
                <w:rStyle w:val="8pt"/>
                <w:rFonts w:eastAsia="Calibri"/>
                <w:bCs/>
                <w:iCs/>
                <w:sz w:val="24"/>
                <w:szCs w:val="24"/>
                <w:highlight w:val="none"/>
              </w:rPr>
              <w:t>«</w:t>
            </w:r>
            <w:r w:rsidR="00795466" w:rsidRPr="003B53EC">
              <w:rPr>
                <w:rStyle w:val="8pt"/>
                <w:rFonts w:eastAsia="Calibri"/>
                <w:bCs/>
                <w:iCs/>
                <w:sz w:val="24"/>
                <w:szCs w:val="24"/>
                <w:highlight w:val="none"/>
              </w:rPr>
              <w:t>Волонтеры-медики</w:t>
            </w:r>
            <w:r w:rsidR="00795466">
              <w:rPr>
                <w:rStyle w:val="8pt"/>
                <w:rFonts w:eastAsia="Calibri"/>
                <w:bCs/>
                <w:iCs/>
                <w:sz w:val="24"/>
                <w:szCs w:val="24"/>
                <w:highlight w:val="none"/>
              </w:rPr>
              <w:t>»</w:t>
            </w:r>
            <w:r w:rsidR="00795466" w:rsidRPr="003B53EC">
              <w:rPr>
                <w:rStyle w:val="8pt"/>
                <w:rFonts w:eastAsia="Calibri"/>
                <w:bCs/>
                <w:iCs/>
                <w:sz w:val="24"/>
                <w:szCs w:val="24"/>
                <w:highlight w:val="none"/>
              </w:rPr>
              <w:t xml:space="preserve">, </w:t>
            </w:r>
            <w:r w:rsidR="00795466">
              <w:rPr>
                <w:rStyle w:val="8pt"/>
                <w:rFonts w:eastAsia="Calibri"/>
                <w:bCs/>
                <w:iCs/>
                <w:sz w:val="24"/>
                <w:szCs w:val="24"/>
                <w:highlight w:val="none"/>
              </w:rPr>
              <w:t>«</w:t>
            </w:r>
            <w:r w:rsidR="00795466" w:rsidRPr="003B53EC">
              <w:rPr>
                <w:rStyle w:val="8pt"/>
                <w:rFonts w:eastAsia="Calibri"/>
                <w:bCs/>
                <w:iCs/>
                <w:sz w:val="24"/>
                <w:szCs w:val="24"/>
                <w:highlight w:val="none"/>
              </w:rPr>
              <w:t>Добрые сердца</w:t>
            </w:r>
            <w:r w:rsidR="00795466">
              <w:rPr>
                <w:rStyle w:val="8pt"/>
                <w:rFonts w:eastAsia="Calibri"/>
                <w:bCs/>
                <w:iCs/>
                <w:sz w:val="24"/>
                <w:szCs w:val="24"/>
                <w:highlight w:val="none"/>
              </w:rPr>
              <w:t>»</w:t>
            </w:r>
            <w:r w:rsidR="00795466" w:rsidRPr="003B53EC">
              <w:rPr>
                <w:rStyle w:val="8pt"/>
                <w:rFonts w:eastAsia="Calibri"/>
                <w:bCs/>
                <w:iCs/>
                <w:sz w:val="24"/>
                <w:szCs w:val="24"/>
                <w:highlight w:val="none"/>
              </w:rPr>
              <w:t>) (по с</w:t>
            </w:r>
            <w:r w:rsidR="00795466" w:rsidRPr="003B53EC">
              <w:rPr>
                <w:rStyle w:val="8pt"/>
                <w:rFonts w:eastAsia="Calibri"/>
                <w:bCs/>
                <w:iCs/>
                <w:sz w:val="24"/>
                <w:szCs w:val="24"/>
                <w:highlight w:val="none"/>
              </w:rPr>
              <w:t>о</w:t>
            </w:r>
            <w:r w:rsidR="00795466" w:rsidRPr="003B53EC">
              <w:rPr>
                <w:rStyle w:val="8pt"/>
                <w:rFonts w:eastAsia="Calibri"/>
                <w:bCs/>
                <w:iCs/>
                <w:sz w:val="24"/>
                <w:szCs w:val="24"/>
                <w:highlight w:val="none"/>
              </w:rPr>
              <w:t>гласованию);</w:t>
            </w:r>
          </w:p>
          <w:p w:rsidR="00795466" w:rsidRPr="003B53EC" w:rsidRDefault="00795466" w:rsidP="000E7220">
            <w:pPr>
              <w:pStyle w:val="16"/>
              <w:spacing w:before="0" w:after="0" w:line="240" w:lineRule="auto"/>
              <w:rPr>
                <w:rStyle w:val="8pt"/>
                <w:rFonts w:eastAsia="Calibri"/>
                <w:bCs/>
                <w:iCs/>
                <w:sz w:val="24"/>
                <w:szCs w:val="24"/>
                <w:highlight w:val="none"/>
              </w:rPr>
            </w:pPr>
            <w:r w:rsidRPr="003B53EC">
              <w:rPr>
                <w:rStyle w:val="8pt"/>
                <w:rFonts w:eastAsia="Calibri"/>
                <w:bCs/>
                <w:iCs/>
                <w:sz w:val="24"/>
                <w:szCs w:val="24"/>
                <w:highlight w:val="none"/>
              </w:rPr>
              <w:t>Агентство по делам молодежи Республики Тыва;</w:t>
            </w:r>
          </w:p>
          <w:p w:rsidR="00795466" w:rsidRPr="003B53EC" w:rsidRDefault="00C549A0" w:rsidP="000E7220">
            <w:pPr>
              <w:pStyle w:val="16"/>
              <w:spacing w:before="0" w:after="0" w:line="240" w:lineRule="auto"/>
              <w:rPr>
                <w:rStyle w:val="8pt"/>
                <w:rFonts w:eastAsia="Calibri"/>
                <w:bCs/>
                <w:iCs/>
                <w:sz w:val="24"/>
                <w:szCs w:val="24"/>
                <w:highlight w:val="none"/>
              </w:rPr>
            </w:pPr>
            <w:r>
              <w:rPr>
                <w:rStyle w:val="8pt"/>
                <w:rFonts w:eastAsia="Calibri"/>
                <w:bCs/>
                <w:iCs/>
                <w:sz w:val="24"/>
                <w:szCs w:val="24"/>
                <w:highlight w:val="none"/>
              </w:rPr>
              <w:t>департамент информационной политики Администрации Главы Республики Тыва и Аппарата Правительства Республики Тыва</w:t>
            </w:r>
            <w:r w:rsidR="00795466" w:rsidRPr="003B53EC">
              <w:rPr>
                <w:rStyle w:val="8pt"/>
                <w:rFonts w:eastAsia="Calibri"/>
                <w:bCs/>
                <w:iCs/>
                <w:sz w:val="24"/>
                <w:szCs w:val="24"/>
                <w:highlight w:val="none"/>
              </w:rPr>
              <w:t>;</w:t>
            </w:r>
          </w:p>
          <w:p w:rsidR="00795466" w:rsidRPr="003B53EC" w:rsidRDefault="00700DD7" w:rsidP="000E7220">
            <w:pPr>
              <w:pStyle w:val="16"/>
              <w:spacing w:before="0" w:after="0" w:line="240" w:lineRule="auto"/>
              <w:rPr>
                <w:rStyle w:val="8pt"/>
                <w:rFonts w:eastAsia="Calibri"/>
                <w:bCs/>
                <w:iCs/>
                <w:sz w:val="24"/>
                <w:szCs w:val="24"/>
                <w:highlight w:val="none"/>
              </w:rPr>
            </w:pPr>
            <w:r>
              <w:rPr>
                <w:rStyle w:val="8pt"/>
                <w:rFonts w:eastAsia="Calibri"/>
                <w:bCs/>
                <w:iCs/>
                <w:sz w:val="24"/>
                <w:szCs w:val="24"/>
                <w:highlight w:val="none"/>
              </w:rPr>
              <w:t>о</w:t>
            </w:r>
            <w:r w:rsidR="00795466" w:rsidRPr="003B53EC">
              <w:rPr>
                <w:rStyle w:val="8pt"/>
                <w:rFonts w:eastAsia="Calibri"/>
                <w:bCs/>
                <w:iCs/>
                <w:sz w:val="24"/>
                <w:szCs w:val="24"/>
                <w:highlight w:val="none"/>
              </w:rPr>
              <w:t>рганы местного самоуправления муниципальных образований Республики Тыва (по соглас</w:t>
            </w:r>
            <w:r w:rsidR="00795466" w:rsidRPr="003B53EC">
              <w:rPr>
                <w:rStyle w:val="8pt"/>
                <w:rFonts w:eastAsia="Calibri"/>
                <w:bCs/>
                <w:iCs/>
                <w:sz w:val="24"/>
                <w:szCs w:val="24"/>
                <w:highlight w:val="none"/>
              </w:rPr>
              <w:t>о</w:t>
            </w:r>
            <w:r w:rsidR="00795466" w:rsidRPr="003B53EC">
              <w:rPr>
                <w:rStyle w:val="8pt"/>
                <w:rFonts w:eastAsia="Calibri"/>
                <w:bCs/>
                <w:iCs/>
                <w:sz w:val="24"/>
                <w:szCs w:val="24"/>
                <w:highlight w:val="none"/>
              </w:rPr>
              <w:t>ванию)</w:t>
            </w:r>
          </w:p>
          <w:p w:rsidR="00795466" w:rsidRPr="003B53EC" w:rsidRDefault="00795466" w:rsidP="000E7220">
            <w:pPr>
              <w:pStyle w:val="16"/>
              <w:spacing w:before="0" w:after="0" w:line="240" w:lineRule="auto"/>
              <w:rPr>
                <w:rStyle w:val="8pt0"/>
                <w:b w:val="0"/>
                <w:i w:val="0"/>
                <w:sz w:val="24"/>
                <w:szCs w:val="24"/>
                <w:highlight w:val="none"/>
                <w:lang w:eastAsia="ru-RU"/>
              </w:rPr>
            </w:pP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Период реализации</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tc>
        <w:tc>
          <w:tcPr>
            <w:tcW w:w="6944" w:type="dxa"/>
          </w:tcPr>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Программа реализуется с 2023 по 2026 годы в один этап</w:t>
            </w:r>
          </w:p>
          <w:p w:rsidR="00795466" w:rsidRPr="003B53EC" w:rsidRDefault="00795466" w:rsidP="000E7220">
            <w:pPr>
              <w:spacing w:after="0" w:line="240" w:lineRule="auto"/>
              <w:jc w:val="both"/>
              <w:rPr>
                <w:rFonts w:ascii="Times New Roman" w:hAnsi="Times New Roman"/>
                <w:sz w:val="24"/>
                <w:szCs w:val="24"/>
              </w:rPr>
            </w:pP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Цели региональной пр</w:t>
            </w:r>
            <w:r w:rsidRPr="003B53EC">
              <w:rPr>
                <w:sz w:val="24"/>
                <w:szCs w:val="24"/>
              </w:rPr>
              <w:t>о</w:t>
            </w:r>
            <w:r w:rsidRPr="003B53EC">
              <w:rPr>
                <w:sz w:val="24"/>
                <w:szCs w:val="24"/>
              </w:rPr>
              <w:t xml:space="preserve">граммы </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tc>
        <w:tc>
          <w:tcPr>
            <w:tcW w:w="6944" w:type="dxa"/>
          </w:tcPr>
          <w:p w:rsidR="00795466" w:rsidRPr="003B53EC" w:rsidRDefault="00700DD7" w:rsidP="000E7220">
            <w:pPr>
              <w:pStyle w:val="16"/>
              <w:spacing w:before="0" w:after="0" w:line="240" w:lineRule="auto"/>
              <w:rPr>
                <w:b w:val="0"/>
                <w:i w:val="0"/>
                <w:sz w:val="24"/>
                <w:szCs w:val="24"/>
              </w:rPr>
            </w:pPr>
            <w:r>
              <w:rPr>
                <w:b w:val="0"/>
                <w:i w:val="0"/>
                <w:sz w:val="24"/>
                <w:szCs w:val="24"/>
              </w:rPr>
              <w:t>у</w:t>
            </w:r>
            <w:r w:rsidR="00795466" w:rsidRPr="003B53EC">
              <w:rPr>
                <w:b w:val="0"/>
                <w:i w:val="0"/>
                <w:sz w:val="24"/>
                <w:szCs w:val="24"/>
              </w:rPr>
              <w:t>лучшение показателей психического здоровья населения ре</w:t>
            </w:r>
            <w:r w:rsidR="00795466" w:rsidRPr="003B53EC">
              <w:rPr>
                <w:b w:val="0"/>
                <w:i w:val="0"/>
                <w:sz w:val="24"/>
                <w:szCs w:val="24"/>
              </w:rPr>
              <w:t>с</w:t>
            </w:r>
            <w:r w:rsidR="00795466" w:rsidRPr="003B53EC">
              <w:rPr>
                <w:b w:val="0"/>
                <w:i w:val="0"/>
                <w:sz w:val="24"/>
                <w:szCs w:val="24"/>
              </w:rPr>
              <w:t>публики и их стабилизация;</w:t>
            </w:r>
          </w:p>
          <w:p w:rsidR="00795466" w:rsidRPr="003B53EC" w:rsidRDefault="00795466" w:rsidP="000E7220">
            <w:pPr>
              <w:pStyle w:val="16"/>
              <w:spacing w:before="0" w:after="0" w:line="240" w:lineRule="auto"/>
              <w:rPr>
                <w:sz w:val="24"/>
                <w:szCs w:val="24"/>
              </w:rPr>
            </w:pPr>
            <w:r>
              <w:rPr>
                <w:b w:val="0"/>
                <w:i w:val="0"/>
                <w:sz w:val="24"/>
                <w:szCs w:val="24"/>
              </w:rPr>
              <w:t>с</w:t>
            </w:r>
            <w:r w:rsidRPr="003B53EC">
              <w:rPr>
                <w:b w:val="0"/>
                <w:i w:val="0"/>
                <w:sz w:val="24"/>
                <w:szCs w:val="24"/>
              </w:rPr>
              <w:t>нижение доли суицидальных попыток и смертности от заве</w:t>
            </w:r>
            <w:r w:rsidRPr="003B53EC">
              <w:rPr>
                <w:b w:val="0"/>
                <w:i w:val="0"/>
                <w:sz w:val="24"/>
                <w:szCs w:val="24"/>
              </w:rPr>
              <w:t>р</w:t>
            </w:r>
            <w:r w:rsidRPr="003B53EC">
              <w:rPr>
                <w:b w:val="0"/>
                <w:i w:val="0"/>
                <w:sz w:val="24"/>
                <w:szCs w:val="24"/>
              </w:rPr>
              <w:t>шенных суицидов среди населения Ре</w:t>
            </w:r>
            <w:r w:rsidRPr="003B53EC">
              <w:rPr>
                <w:b w:val="0"/>
                <w:i w:val="0"/>
                <w:sz w:val="24"/>
                <w:szCs w:val="24"/>
              </w:rPr>
              <w:t>с</w:t>
            </w:r>
            <w:r w:rsidRPr="003B53EC">
              <w:rPr>
                <w:b w:val="0"/>
                <w:i w:val="0"/>
                <w:sz w:val="24"/>
                <w:szCs w:val="24"/>
              </w:rPr>
              <w:t>публики</w:t>
            </w: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Направления (подпрогра</w:t>
            </w:r>
            <w:r w:rsidRPr="003B53EC">
              <w:rPr>
                <w:sz w:val="24"/>
                <w:szCs w:val="24"/>
              </w:rPr>
              <w:t>м</w:t>
            </w:r>
            <w:r w:rsidRPr="003B53EC">
              <w:rPr>
                <w:sz w:val="24"/>
                <w:szCs w:val="24"/>
              </w:rPr>
              <w:t>мы)</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tc>
        <w:tc>
          <w:tcPr>
            <w:tcW w:w="6944" w:type="dxa"/>
          </w:tcPr>
          <w:p w:rsidR="00700DD7" w:rsidRDefault="00700DD7" w:rsidP="000E7220">
            <w:pPr>
              <w:pStyle w:val="16"/>
              <w:spacing w:before="0" w:after="0" w:line="240" w:lineRule="auto"/>
              <w:rPr>
                <w:b w:val="0"/>
                <w:i w:val="0"/>
                <w:sz w:val="24"/>
                <w:szCs w:val="24"/>
              </w:rPr>
            </w:pPr>
            <w:r>
              <w:rPr>
                <w:b w:val="0"/>
                <w:i w:val="0"/>
                <w:sz w:val="24"/>
                <w:szCs w:val="24"/>
              </w:rPr>
              <w:t>п</w:t>
            </w:r>
            <w:r w:rsidR="00795466" w:rsidRPr="003B53EC">
              <w:rPr>
                <w:b w:val="0"/>
                <w:i w:val="0"/>
                <w:sz w:val="24"/>
                <w:szCs w:val="24"/>
              </w:rPr>
              <w:t xml:space="preserve">одпрограмма 1 </w:t>
            </w:r>
            <w:r w:rsidR="00795466">
              <w:rPr>
                <w:b w:val="0"/>
                <w:i w:val="0"/>
                <w:sz w:val="24"/>
                <w:szCs w:val="24"/>
              </w:rPr>
              <w:t>«</w:t>
            </w:r>
            <w:r w:rsidR="00795466" w:rsidRPr="003B53EC">
              <w:rPr>
                <w:b w:val="0"/>
                <w:i w:val="0"/>
                <w:sz w:val="24"/>
                <w:szCs w:val="24"/>
              </w:rPr>
              <w:t>Организационно-методические мероприятия</w:t>
            </w:r>
            <w:r w:rsidR="00795466">
              <w:rPr>
                <w:b w:val="0"/>
                <w:i w:val="0"/>
                <w:sz w:val="24"/>
                <w:szCs w:val="24"/>
              </w:rPr>
              <w:t>»</w:t>
            </w:r>
            <w:r>
              <w:rPr>
                <w:b w:val="0"/>
                <w:i w:val="0"/>
                <w:sz w:val="24"/>
                <w:szCs w:val="24"/>
              </w:rPr>
              <w:t>;</w:t>
            </w:r>
          </w:p>
          <w:p w:rsidR="00795466" w:rsidRPr="003B53EC" w:rsidRDefault="00700DD7" w:rsidP="000E7220">
            <w:pPr>
              <w:pStyle w:val="16"/>
              <w:spacing w:before="0" w:after="0" w:line="240" w:lineRule="auto"/>
              <w:rPr>
                <w:b w:val="0"/>
                <w:i w:val="0"/>
                <w:sz w:val="24"/>
                <w:szCs w:val="24"/>
                <w:highlight w:val="cyan"/>
              </w:rPr>
            </w:pPr>
            <w:r>
              <w:rPr>
                <w:b w:val="0"/>
                <w:i w:val="0"/>
                <w:sz w:val="24"/>
                <w:szCs w:val="24"/>
              </w:rPr>
              <w:t>п</w:t>
            </w:r>
            <w:r w:rsidR="00795466" w:rsidRPr="003B53EC">
              <w:rPr>
                <w:b w:val="0"/>
                <w:i w:val="0"/>
                <w:sz w:val="24"/>
                <w:szCs w:val="24"/>
              </w:rPr>
              <w:t xml:space="preserve">одпрограмма 2 </w:t>
            </w:r>
            <w:r w:rsidR="00795466">
              <w:rPr>
                <w:b w:val="0"/>
                <w:i w:val="0"/>
                <w:sz w:val="24"/>
                <w:szCs w:val="24"/>
              </w:rPr>
              <w:t>«</w:t>
            </w:r>
            <w:r w:rsidR="00795466" w:rsidRPr="003B53EC">
              <w:rPr>
                <w:b w:val="0"/>
                <w:i w:val="0"/>
                <w:sz w:val="24"/>
                <w:szCs w:val="24"/>
              </w:rPr>
              <w:t>Меры, направленные на улучшение материал</w:t>
            </w:r>
            <w:r w:rsidR="00795466" w:rsidRPr="003B53EC">
              <w:rPr>
                <w:b w:val="0"/>
                <w:i w:val="0"/>
                <w:sz w:val="24"/>
                <w:szCs w:val="24"/>
              </w:rPr>
              <w:t>ь</w:t>
            </w:r>
            <w:r w:rsidR="00795466" w:rsidRPr="003B53EC">
              <w:rPr>
                <w:b w:val="0"/>
                <w:i w:val="0"/>
                <w:sz w:val="24"/>
                <w:szCs w:val="24"/>
              </w:rPr>
              <w:t>но-технической базы</w:t>
            </w:r>
            <w:r w:rsidR="00795466">
              <w:rPr>
                <w:b w:val="0"/>
                <w:i w:val="0"/>
                <w:sz w:val="24"/>
                <w:szCs w:val="24"/>
              </w:rPr>
              <w:t>»</w:t>
            </w:r>
            <w:r>
              <w:rPr>
                <w:b w:val="0"/>
                <w:i w:val="0"/>
                <w:sz w:val="24"/>
                <w:szCs w:val="24"/>
              </w:rPr>
              <w:t>;</w:t>
            </w:r>
          </w:p>
          <w:p w:rsidR="00795466" w:rsidRPr="003B53EC" w:rsidRDefault="00700DD7" w:rsidP="000E7220">
            <w:pPr>
              <w:pStyle w:val="16"/>
              <w:spacing w:before="0" w:after="0" w:line="240" w:lineRule="auto"/>
              <w:rPr>
                <w:b w:val="0"/>
                <w:i w:val="0"/>
                <w:sz w:val="24"/>
                <w:szCs w:val="24"/>
                <w:highlight w:val="cyan"/>
              </w:rPr>
            </w:pPr>
            <w:r>
              <w:rPr>
                <w:b w:val="0"/>
                <w:i w:val="0"/>
                <w:sz w:val="24"/>
                <w:szCs w:val="24"/>
              </w:rPr>
              <w:t>п</w:t>
            </w:r>
            <w:r w:rsidR="00795466" w:rsidRPr="003B53EC">
              <w:rPr>
                <w:b w:val="0"/>
                <w:i w:val="0"/>
                <w:sz w:val="24"/>
                <w:szCs w:val="24"/>
              </w:rPr>
              <w:t xml:space="preserve">одпрограмма 3 </w:t>
            </w:r>
            <w:r w:rsidR="00795466">
              <w:rPr>
                <w:b w:val="0"/>
                <w:i w:val="0"/>
                <w:sz w:val="24"/>
                <w:szCs w:val="24"/>
              </w:rPr>
              <w:t>«</w:t>
            </w:r>
            <w:r w:rsidR="00795466" w:rsidRPr="003B53EC">
              <w:rPr>
                <w:b w:val="0"/>
                <w:i w:val="0"/>
                <w:sz w:val="24"/>
                <w:szCs w:val="24"/>
              </w:rPr>
              <w:t>Повышение эффективности оказания специал</w:t>
            </w:r>
            <w:r w:rsidR="00795466" w:rsidRPr="003B53EC">
              <w:rPr>
                <w:b w:val="0"/>
                <w:i w:val="0"/>
                <w:sz w:val="24"/>
                <w:szCs w:val="24"/>
              </w:rPr>
              <w:t>и</w:t>
            </w:r>
            <w:r w:rsidR="00795466" w:rsidRPr="003B53EC">
              <w:rPr>
                <w:b w:val="0"/>
                <w:i w:val="0"/>
                <w:sz w:val="24"/>
                <w:szCs w:val="24"/>
              </w:rPr>
              <w:t>зированной медицинской помощи лицам с психическими ра</w:t>
            </w:r>
            <w:r w:rsidR="00795466" w:rsidRPr="003B53EC">
              <w:rPr>
                <w:b w:val="0"/>
                <w:i w:val="0"/>
                <w:sz w:val="24"/>
                <w:szCs w:val="24"/>
              </w:rPr>
              <w:t>с</w:t>
            </w:r>
            <w:r w:rsidR="00795466" w:rsidRPr="003B53EC">
              <w:rPr>
                <w:b w:val="0"/>
                <w:i w:val="0"/>
                <w:sz w:val="24"/>
                <w:szCs w:val="24"/>
              </w:rPr>
              <w:t>стройствами и расстро</w:t>
            </w:r>
            <w:r w:rsidR="00795466" w:rsidRPr="003B53EC">
              <w:rPr>
                <w:b w:val="0"/>
                <w:i w:val="0"/>
                <w:sz w:val="24"/>
                <w:szCs w:val="24"/>
              </w:rPr>
              <w:t>й</w:t>
            </w:r>
            <w:r w:rsidR="00795466" w:rsidRPr="003B53EC">
              <w:rPr>
                <w:b w:val="0"/>
                <w:i w:val="0"/>
                <w:sz w:val="24"/>
                <w:szCs w:val="24"/>
              </w:rPr>
              <w:t>ствами поведения</w:t>
            </w:r>
            <w:r w:rsidR="00795466">
              <w:rPr>
                <w:b w:val="0"/>
                <w:i w:val="0"/>
                <w:sz w:val="24"/>
                <w:szCs w:val="24"/>
              </w:rPr>
              <w:t>»</w:t>
            </w:r>
            <w:r>
              <w:rPr>
                <w:b w:val="0"/>
                <w:i w:val="0"/>
                <w:sz w:val="24"/>
                <w:szCs w:val="24"/>
              </w:rPr>
              <w:t>;</w:t>
            </w:r>
          </w:p>
          <w:p w:rsidR="00795466" w:rsidRPr="003B53EC" w:rsidRDefault="00700DD7" w:rsidP="000E7220">
            <w:pPr>
              <w:pStyle w:val="16"/>
              <w:spacing w:before="0" w:after="0" w:line="240" w:lineRule="auto"/>
              <w:rPr>
                <w:b w:val="0"/>
                <w:i w:val="0"/>
                <w:sz w:val="24"/>
                <w:szCs w:val="24"/>
              </w:rPr>
            </w:pPr>
            <w:r>
              <w:rPr>
                <w:b w:val="0"/>
                <w:i w:val="0"/>
                <w:sz w:val="24"/>
                <w:szCs w:val="24"/>
              </w:rPr>
              <w:lastRenderedPageBreak/>
              <w:t>п</w:t>
            </w:r>
            <w:r w:rsidR="00795466" w:rsidRPr="003B53EC">
              <w:rPr>
                <w:b w:val="0"/>
                <w:i w:val="0"/>
                <w:sz w:val="24"/>
                <w:szCs w:val="24"/>
              </w:rPr>
              <w:t xml:space="preserve">одпрограмма 4 </w:t>
            </w:r>
            <w:r w:rsidR="00795466">
              <w:rPr>
                <w:b w:val="0"/>
                <w:i w:val="0"/>
                <w:sz w:val="24"/>
                <w:szCs w:val="24"/>
              </w:rPr>
              <w:t>«</w:t>
            </w:r>
            <w:r w:rsidR="00795466" w:rsidRPr="003B53EC">
              <w:rPr>
                <w:b w:val="0"/>
                <w:i w:val="0"/>
                <w:sz w:val="24"/>
                <w:szCs w:val="24"/>
              </w:rPr>
              <w:t>Строительство корпуса (литера) психотерапе</w:t>
            </w:r>
            <w:r w:rsidR="00795466" w:rsidRPr="003B53EC">
              <w:rPr>
                <w:b w:val="0"/>
                <w:i w:val="0"/>
                <w:sz w:val="24"/>
                <w:szCs w:val="24"/>
              </w:rPr>
              <w:t>в</w:t>
            </w:r>
            <w:r w:rsidR="00795466" w:rsidRPr="003B53EC">
              <w:rPr>
                <w:b w:val="0"/>
                <w:i w:val="0"/>
                <w:sz w:val="24"/>
                <w:szCs w:val="24"/>
              </w:rPr>
              <w:t>тического отделения на 30 коек с круглосуточным пребыв</w:t>
            </w:r>
            <w:r w:rsidR="00795466" w:rsidRPr="003B53EC">
              <w:rPr>
                <w:b w:val="0"/>
                <w:i w:val="0"/>
                <w:sz w:val="24"/>
                <w:szCs w:val="24"/>
              </w:rPr>
              <w:t>а</w:t>
            </w:r>
            <w:r w:rsidR="00795466" w:rsidRPr="003B53EC">
              <w:rPr>
                <w:b w:val="0"/>
                <w:i w:val="0"/>
                <w:sz w:val="24"/>
                <w:szCs w:val="24"/>
              </w:rPr>
              <w:t>нием</w:t>
            </w:r>
            <w:r w:rsidR="00795466">
              <w:rPr>
                <w:b w:val="0"/>
                <w:i w:val="0"/>
                <w:sz w:val="24"/>
                <w:szCs w:val="24"/>
              </w:rPr>
              <w:t>»</w:t>
            </w:r>
          </w:p>
          <w:p w:rsidR="00795466" w:rsidRPr="003B53EC" w:rsidRDefault="00795466" w:rsidP="000E7220">
            <w:pPr>
              <w:pStyle w:val="16"/>
              <w:spacing w:before="0" w:after="0" w:line="240" w:lineRule="auto"/>
              <w:rPr>
                <w:sz w:val="24"/>
                <w:szCs w:val="24"/>
              </w:rPr>
            </w:pP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lastRenderedPageBreak/>
              <w:t>Объемы финансового обеспечения за счет всех источников за весь период реал</w:t>
            </w:r>
            <w:r w:rsidRPr="003B53EC">
              <w:rPr>
                <w:sz w:val="24"/>
                <w:szCs w:val="24"/>
              </w:rPr>
              <w:t>и</w:t>
            </w:r>
            <w:r w:rsidRPr="003B53EC">
              <w:rPr>
                <w:sz w:val="24"/>
                <w:szCs w:val="24"/>
              </w:rPr>
              <w:t>зации</w:t>
            </w:r>
          </w:p>
          <w:p w:rsidR="00795466" w:rsidRPr="003B53EC" w:rsidRDefault="00795466" w:rsidP="000E7220">
            <w:pPr>
              <w:pStyle w:val="a1"/>
              <w:jc w:val="left"/>
              <w:rPr>
                <w:sz w:val="24"/>
                <w:szCs w:val="24"/>
              </w:rPr>
            </w:pPr>
          </w:p>
        </w:tc>
        <w:tc>
          <w:tcPr>
            <w:tcW w:w="284" w:type="dxa"/>
          </w:tcPr>
          <w:p w:rsidR="00795466" w:rsidRPr="003B53EC" w:rsidRDefault="00795466" w:rsidP="000E7220">
            <w:pPr>
              <w:pStyle w:val="a1"/>
              <w:rPr>
                <w:sz w:val="24"/>
                <w:szCs w:val="24"/>
              </w:rPr>
            </w:pPr>
            <w:r w:rsidRPr="003B53EC">
              <w:rPr>
                <w:sz w:val="24"/>
                <w:szCs w:val="24"/>
              </w:rPr>
              <w:t>-</w:t>
            </w:r>
          </w:p>
          <w:p w:rsidR="00795466" w:rsidRPr="003B53EC" w:rsidRDefault="00795466" w:rsidP="000E7220">
            <w:pPr>
              <w:pStyle w:val="a1"/>
              <w:rPr>
                <w:sz w:val="24"/>
                <w:szCs w:val="24"/>
              </w:rPr>
            </w:pPr>
          </w:p>
        </w:tc>
        <w:tc>
          <w:tcPr>
            <w:tcW w:w="6944" w:type="dxa"/>
          </w:tcPr>
          <w:p w:rsidR="00795466" w:rsidRPr="003B53EC" w:rsidRDefault="00700DD7" w:rsidP="000E7220">
            <w:pPr>
              <w:spacing w:after="0" w:line="240" w:lineRule="auto"/>
              <w:jc w:val="both"/>
              <w:rPr>
                <w:rFonts w:ascii="Times New Roman" w:hAnsi="Times New Roman"/>
                <w:bCs/>
                <w:sz w:val="24"/>
                <w:szCs w:val="24"/>
              </w:rPr>
            </w:pPr>
            <w:bookmarkStart w:id="1" w:name="_Hlk106109484"/>
            <w:bookmarkStart w:id="2" w:name="_Hlk103338022"/>
            <w:bookmarkStart w:id="3" w:name="_Hlk130814483"/>
            <w:r>
              <w:rPr>
                <w:rFonts w:ascii="Times New Roman" w:hAnsi="Times New Roman"/>
                <w:bCs/>
                <w:sz w:val="24"/>
                <w:szCs w:val="24"/>
              </w:rPr>
              <w:t>о</w:t>
            </w:r>
            <w:r w:rsidR="00795466" w:rsidRPr="003B53EC">
              <w:rPr>
                <w:rFonts w:ascii="Times New Roman" w:hAnsi="Times New Roman"/>
                <w:bCs/>
                <w:sz w:val="24"/>
                <w:szCs w:val="24"/>
              </w:rPr>
              <w:t>бщий объем финансирования Программы на 2023</w:t>
            </w:r>
            <w:r>
              <w:rPr>
                <w:rFonts w:ascii="Times New Roman" w:hAnsi="Times New Roman"/>
                <w:bCs/>
                <w:sz w:val="24"/>
                <w:szCs w:val="24"/>
              </w:rPr>
              <w:t>-</w:t>
            </w:r>
            <w:r w:rsidR="00795466" w:rsidRPr="003B53EC">
              <w:rPr>
                <w:rFonts w:ascii="Times New Roman" w:hAnsi="Times New Roman"/>
                <w:bCs/>
                <w:sz w:val="24"/>
                <w:szCs w:val="24"/>
              </w:rPr>
              <w:t>2026 годы с</w:t>
            </w:r>
            <w:r w:rsidR="00795466" w:rsidRPr="003B53EC">
              <w:rPr>
                <w:rFonts w:ascii="Times New Roman" w:hAnsi="Times New Roman"/>
                <w:bCs/>
                <w:sz w:val="24"/>
                <w:szCs w:val="24"/>
              </w:rPr>
              <w:t>о</w:t>
            </w:r>
            <w:r w:rsidR="00795466" w:rsidRPr="003B53EC">
              <w:rPr>
                <w:rFonts w:ascii="Times New Roman" w:hAnsi="Times New Roman"/>
                <w:bCs/>
                <w:sz w:val="24"/>
                <w:szCs w:val="24"/>
              </w:rPr>
              <w:t>ставит 39 570,57 тыс. рублей, в том числе: средства федерального бюджета – 0,00 рублей, республиканского бюджета – 39 444,07 тыс. рублей, внебюджетные средства – 126,50 тыс. ру</w:t>
            </w:r>
            <w:r w:rsidR="00795466" w:rsidRPr="003B53EC">
              <w:rPr>
                <w:rFonts w:ascii="Times New Roman" w:hAnsi="Times New Roman"/>
                <w:bCs/>
                <w:sz w:val="24"/>
                <w:szCs w:val="24"/>
              </w:rPr>
              <w:t>б</w:t>
            </w:r>
            <w:r w:rsidR="00795466" w:rsidRPr="003B53EC">
              <w:rPr>
                <w:rFonts w:ascii="Times New Roman" w:hAnsi="Times New Roman"/>
                <w:bCs/>
                <w:sz w:val="24"/>
                <w:szCs w:val="24"/>
              </w:rPr>
              <w:t xml:space="preserve">лей. </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том числе по годам:</w:t>
            </w:r>
          </w:p>
          <w:p w:rsidR="00795466" w:rsidRPr="003B53EC" w:rsidRDefault="00795466" w:rsidP="000E7220">
            <w:pPr>
              <w:spacing w:after="0" w:line="240" w:lineRule="auto"/>
              <w:jc w:val="both"/>
              <w:rPr>
                <w:rFonts w:ascii="Times New Roman" w:hAnsi="Times New Roman"/>
                <w:bCs/>
                <w:sz w:val="24"/>
                <w:szCs w:val="24"/>
              </w:rPr>
            </w:pPr>
            <w:r w:rsidRPr="003B53EC">
              <w:rPr>
                <w:rFonts w:ascii="Times New Roman" w:hAnsi="Times New Roman"/>
                <w:bCs/>
                <w:sz w:val="24"/>
                <w:szCs w:val="24"/>
              </w:rPr>
              <w:t>в 2023 году – 1 978,60 тыс. рублей;</w:t>
            </w:r>
          </w:p>
          <w:p w:rsidR="00795466" w:rsidRPr="003B53EC" w:rsidRDefault="00795466" w:rsidP="000E7220">
            <w:pPr>
              <w:spacing w:after="0" w:line="240" w:lineRule="auto"/>
              <w:jc w:val="both"/>
              <w:rPr>
                <w:rFonts w:ascii="Times New Roman" w:hAnsi="Times New Roman"/>
                <w:bCs/>
                <w:sz w:val="24"/>
                <w:szCs w:val="24"/>
              </w:rPr>
            </w:pPr>
            <w:r w:rsidRPr="003B53EC">
              <w:rPr>
                <w:rFonts w:ascii="Times New Roman" w:hAnsi="Times New Roman"/>
                <w:bCs/>
                <w:sz w:val="24"/>
                <w:szCs w:val="24"/>
              </w:rPr>
              <w:t>в 2024 году – 10 661,94 тыс. рублей;</w:t>
            </w:r>
          </w:p>
          <w:p w:rsidR="00795466" w:rsidRPr="003B53EC" w:rsidRDefault="00795466" w:rsidP="000E7220">
            <w:pPr>
              <w:spacing w:after="0" w:line="240" w:lineRule="auto"/>
              <w:jc w:val="both"/>
              <w:rPr>
                <w:rFonts w:ascii="Times New Roman" w:hAnsi="Times New Roman"/>
                <w:bCs/>
                <w:sz w:val="24"/>
                <w:szCs w:val="24"/>
              </w:rPr>
            </w:pPr>
            <w:r w:rsidRPr="003B53EC">
              <w:rPr>
                <w:rFonts w:ascii="Times New Roman" w:hAnsi="Times New Roman"/>
                <w:bCs/>
                <w:sz w:val="24"/>
                <w:szCs w:val="24"/>
              </w:rPr>
              <w:t>в 2025 году – 6 668,83 тыс. рублей;</w:t>
            </w:r>
          </w:p>
          <w:p w:rsidR="00795466" w:rsidRPr="003B53EC" w:rsidRDefault="00795466" w:rsidP="000E7220">
            <w:pPr>
              <w:pStyle w:val="a1"/>
              <w:widowControl w:val="0"/>
              <w:tabs>
                <w:tab w:val="left" w:pos="1005"/>
              </w:tabs>
              <w:jc w:val="both"/>
              <w:rPr>
                <w:bCs/>
                <w:sz w:val="24"/>
                <w:szCs w:val="24"/>
              </w:rPr>
            </w:pPr>
            <w:r w:rsidRPr="003B53EC">
              <w:rPr>
                <w:bCs/>
                <w:sz w:val="24"/>
                <w:szCs w:val="24"/>
              </w:rPr>
              <w:t>в 2026 году – 20 261,20 тыс. рублей.</w:t>
            </w:r>
            <w:bookmarkEnd w:id="1"/>
            <w:bookmarkEnd w:id="2"/>
          </w:p>
          <w:bookmarkEnd w:id="3"/>
          <w:p w:rsidR="00795466" w:rsidRPr="003B53EC" w:rsidRDefault="00700DD7" w:rsidP="000E7220">
            <w:pPr>
              <w:spacing w:after="0" w:line="240" w:lineRule="auto"/>
              <w:jc w:val="both"/>
              <w:rPr>
                <w:rFonts w:ascii="Times New Roman" w:hAnsi="Times New Roman"/>
                <w:bCs/>
                <w:sz w:val="24"/>
                <w:szCs w:val="24"/>
              </w:rPr>
            </w:pPr>
            <w:r>
              <w:rPr>
                <w:rFonts w:ascii="Times New Roman" w:hAnsi="Times New Roman"/>
                <w:bCs/>
                <w:sz w:val="24"/>
                <w:szCs w:val="24"/>
              </w:rPr>
              <w:t>Объем финансирования П</w:t>
            </w:r>
            <w:r w:rsidR="00795466" w:rsidRPr="003B53EC">
              <w:rPr>
                <w:rFonts w:ascii="Times New Roman" w:hAnsi="Times New Roman"/>
                <w:bCs/>
                <w:sz w:val="24"/>
                <w:szCs w:val="24"/>
              </w:rPr>
              <w:t>рограммы носит прогнозный характер и подлежит ежегодной корректировке исходя из возможностей ре</w:t>
            </w:r>
            <w:r w:rsidR="00795466" w:rsidRPr="003B53EC">
              <w:rPr>
                <w:rFonts w:ascii="Times New Roman" w:hAnsi="Times New Roman"/>
                <w:bCs/>
                <w:sz w:val="24"/>
                <w:szCs w:val="24"/>
              </w:rPr>
              <w:t>с</w:t>
            </w:r>
            <w:r w:rsidR="00795466" w:rsidRPr="003B53EC">
              <w:rPr>
                <w:rFonts w:ascii="Times New Roman" w:hAnsi="Times New Roman"/>
                <w:bCs/>
                <w:sz w:val="24"/>
                <w:szCs w:val="24"/>
              </w:rPr>
              <w:t>публика</w:t>
            </w:r>
            <w:r w:rsidR="00795466" w:rsidRPr="003B53EC">
              <w:rPr>
                <w:rFonts w:ascii="Times New Roman" w:hAnsi="Times New Roman"/>
                <w:bCs/>
                <w:sz w:val="24"/>
                <w:szCs w:val="24"/>
              </w:rPr>
              <w:t>н</w:t>
            </w:r>
            <w:r>
              <w:rPr>
                <w:rFonts w:ascii="Times New Roman" w:hAnsi="Times New Roman"/>
                <w:bCs/>
                <w:sz w:val="24"/>
                <w:szCs w:val="24"/>
              </w:rPr>
              <w:t>ского бюджета Республики Тыва</w:t>
            </w:r>
          </w:p>
          <w:p w:rsidR="00795466" w:rsidRPr="003B53EC" w:rsidRDefault="00795466" w:rsidP="000E7220">
            <w:pPr>
              <w:spacing w:after="0" w:line="240" w:lineRule="auto"/>
              <w:jc w:val="both"/>
              <w:rPr>
                <w:rFonts w:ascii="Times New Roman" w:hAnsi="Times New Roman"/>
                <w:sz w:val="24"/>
                <w:szCs w:val="24"/>
              </w:rPr>
            </w:pPr>
          </w:p>
        </w:tc>
      </w:tr>
      <w:tr w:rsidR="00795466" w:rsidRPr="003B53EC" w:rsidTr="00700DD7">
        <w:trPr>
          <w:trHeight w:val="20"/>
          <w:jc w:val="center"/>
        </w:trPr>
        <w:tc>
          <w:tcPr>
            <w:tcW w:w="2978" w:type="dxa"/>
          </w:tcPr>
          <w:p w:rsidR="00795466" w:rsidRPr="003B53EC" w:rsidRDefault="00795466" w:rsidP="000E7220">
            <w:pPr>
              <w:pStyle w:val="a1"/>
              <w:jc w:val="left"/>
              <w:rPr>
                <w:sz w:val="24"/>
                <w:szCs w:val="24"/>
              </w:rPr>
            </w:pPr>
            <w:r w:rsidRPr="003B53EC">
              <w:rPr>
                <w:sz w:val="24"/>
                <w:szCs w:val="24"/>
              </w:rPr>
              <w:t>Влияние на достижение национальных целей разв</w:t>
            </w:r>
            <w:r w:rsidRPr="003B53EC">
              <w:rPr>
                <w:sz w:val="24"/>
                <w:szCs w:val="24"/>
              </w:rPr>
              <w:t>и</w:t>
            </w:r>
            <w:r w:rsidRPr="003B53EC">
              <w:rPr>
                <w:sz w:val="24"/>
                <w:szCs w:val="24"/>
              </w:rPr>
              <w:t>тия/влияние на достижение приоритетов в сфере обе</w:t>
            </w:r>
            <w:r w:rsidRPr="003B53EC">
              <w:rPr>
                <w:sz w:val="24"/>
                <w:szCs w:val="24"/>
              </w:rPr>
              <w:t>с</w:t>
            </w:r>
            <w:r w:rsidRPr="003B53EC">
              <w:rPr>
                <w:sz w:val="24"/>
                <w:szCs w:val="24"/>
              </w:rPr>
              <w:t>печения национальной безопасн</w:t>
            </w:r>
            <w:r w:rsidRPr="003B53EC">
              <w:rPr>
                <w:sz w:val="24"/>
                <w:szCs w:val="24"/>
              </w:rPr>
              <w:t>о</w:t>
            </w:r>
            <w:r w:rsidRPr="003B53EC">
              <w:rPr>
                <w:sz w:val="24"/>
                <w:szCs w:val="24"/>
              </w:rPr>
              <w:t>сти</w:t>
            </w:r>
          </w:p>
        </w:tc>
        <w:tc>
          <w:tcPr>
            <w:tcW w:w="284" w:type="dxa"/>
          </w:tcPr>
          <w:p w:rsidR="00795466" w:rsidRPr="003B53EC" w:rsidRDefault="00795466" w:rsidP="000E7220">
            <w:pPr>
              <w:pStyle w:val="a1"/>
              <w:rPr>
                <w:sz w:val="24"/>
                <w:szCs w:val="24"/>
              </w:rPr>
            </w:pPr>
            <w:r>
              <w:rPr>
                <w:sz w:val="24"/>
                <w:szCs w:val="24"/>
              </w:rPr>
              <w:t>-</w:t>
            </w:r>
          </w:p>
        </w:tc>
        <w:tc>
          <w:tcPr>
            <w:tcW w:w="6944" w:type="dxa"/>
          </w:tcPr>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улучшение выявляемости психических расстройств среди насел</w:t>
            </w:r>
            <w:r w:rsidRPr="003B53EC">
              <w:rPr>
                <w:rFonts w:ascii="Times New Roman" w:hAnsi="Times New Roman"/>
                <w:sz w:val="24"/>
                <w:szCs w:val="24"/>
              </w:rPr>
              <w:t>е</w:t>
            </w:r>
            <w:r w:rsidRPr="003B53EC">
              <w:rPr>
                <w:rFonts w:ascii="Times New Roman" w:hAnsi="Times New Roman"/>
                <w:sz w:val="24"/>
                <w:szCs w:val="24"/>
              </w:rPr>
              <w:t>ния;</w:t>
            </w:r>
          </w:p>
          <w:p w:rsidR="00795466" w:rsidRPr="003B53EC" w:rsidRDefault="00795466" w:rsidP="000E7220">
            <w:pPr>
              <w:spacing w:after="0" w:line="240" w:lineRule="auto"/>
              <w:jc w:val="both"/>
              <w:rPr>
                <w:rFonts w:ascii="Times New Roman" w:hAnsi="Times New Roman"/>
                <w:sz w:val="24"/>
                <w:szCs w:val="24"/>
              </w:rPr>
            </w:pPr>
            <w:bookmarkStart w:id="4" w:name="_Hlk130198414"/>
            <w:r w:rsidRPr="003B53EC">
              <w:rPr>
                <w:rFonts w:ascii="Times New Roman" w:hAnsi="Times New Roman"/>
                <w:sz w:val="24"/>
                <w:szCs w:val="24"/>
              </w:rPr>
              <w:t>в 2023 году – 86,6 на 100 тыс. населения; рост на 5,0 проце</w:t>
            </w:r>
            <w:r w:rsidRPr="003B53EC">
              <w:rPr>
                <w:rFonts w:ascii="Times New Roman" w:hAnsi="Times New Roman"/>
                <w:sz w:val="24"/>
                <w:szCs w:val="24"/>
              </w:rPr>
              <w:t>н</w:t>
            </w:r>
            <w:r w:rsidRPr="003B53EC">
              <w:rPr>
                <w:rFonts w:ascii="Times New Roman" w:hAnsi="Times New Roman"/>
                <w:sz w:val="24"/>
                <w:szCs w:val="24"/>
              </w:rPr>
              <w:t>тов</w:t>
            </w:r>
            <w:r>
              <w:rPr>
                <w:rFonts w:ascii="Times New Roman" w:hAnsi="Times New Roman"/>
                <w:sz w:val="24"/>
                <w:szCs w:val="24"/>
              </w:rPr>
              <w:t>;</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2024 году – 90,6 на 100 тыс. населения; рост на 10,0 проце</w:t>
            </w:r>
            <w:r w:rsidRPr="003B53EC">
              <w:rPr>
                <w:rFonts w:ascii="Times New Roman" w:hAnsi="Times New Roman"/>
                <w:sz w:val="24"/>
                <w:szCs w:val="24"/>
              </w:rPr>
              <w:t>н</w:t>
            </w:r>
            <w:r w:rsidRPr="003B53EC">
              <w:rPr>
                <w:rFonts w:ascii="Times New Roman" w:hAnsi="Times New Roman"/>
                <w:sz w:val="24"/>
                <w:szCs w:val="24"/>
              </w:rPr>
              <w:t>тов</w:t>
            </w:r>
            <w:r>
              <w:rPr>
                <w:rFonts w:ascii="Times New Roman" w:hAnsi="Times New Roman"/>
                <w:sz w:val="24"/>
                <w:szCs w:val="24"/>
              </w:rPr>
              <w:t>;</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2025 году – 94,6 на 100 тыс. населения; рост на 15,0 проце</w:t>
            </w:r>
            <w:r w:rsidRPr="003B53EC">
              <w:rPr>
                <w:rFonts w:ascii="Times New Roman" w:hAnsi="Times New Roman"/>
                <w:sz w:val="24"/>
                <w:szCs w:val="24"/>
              </w:rPr>
              <w:t>н</w:t>
            </w:r>
            <w:r w:rsidRPr="003B53EC">
              <w:rPr>
                <w:rFonts w:ascii="Times New Roman" w:hAnsi="Times New Roman"/>
                <w:sz w:val="24"/>
                <w:szCs w:val="24"/>
              </w:rPr>
              <w:t>тов</w:t>
            </w:r>
            <w:r>
              <w:rPr>
                <w:rFonts w:ascii="Times New Roman" w:hAnsi="Times New Roman"/>
                <w:sz w:val="24"/>
                <w:szCs w:val="24"/>
              </w:rPr>
              <w:t>;</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2026 году – 98,8 на 100 тыс. населения; рост на 20,0 проце</w:t>
            </w:r>
            <w:r w:rsidRPr="003B53EC">
              <w:rPr>
                <w:rFonts w:ascii="Times New Roman" w:hAnsi="Times New Roman"/>
                <w:sz w:val="24"/>
                <w:szCs w:val="24"/>
              </w:rPr>
              <w:t>н</w:t>
            </w:r>
            <w:r w:rsidRPr="003B53EC">
              <w:rPr>
                <w:rFonts w:ascii="Times New Roman" w:hAnsi="Times New Roman"/>
                <w:sz w:val="24"/>
                <w:szCs w:val="24"/>
              </w:rPr>
              <w:t>тов;</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эффективность оказания специализированной медицинской п</w:t>
            </w:r>
            <w:r w:rsidRPr="003B53EC">
              <w:rPr>
                <w:rFonts w:ascii="Times New Roman" w:hAnsi="Times New Roman"/>
                <w:sz w:val="24"/>
                <w:szCs w:val="24"/>
              </w:rPr>
              <w:t>о</w:t>
            </w:r>
            <w:r w:rsidRPr="003B53EC">
              <w:rPr>
                <w:rFonts w:ascii="Times New Roman" w:hAnsi="Times New Roman"/>
                <w:sz w:val="24"/>
                <w:szCs w:val="24"/>
              </w:rPr>
              <w:t>мощи лицам с психическими расстройствами и расстро</w:t>
            </w:r>
            <w:r w:rsidRPr="003B53EC">
              <w:rPr>
                <w:rFonts w:ascii="Times New Roman" w:hAnsi="Times New Roman"/>
                <w:sz w:val="24"/>
                <w:szCs w:val="24"/>
              </w:rPr>
              <w:t>й</w:t>
            </w:r>
            <w:r w:rsidRPr="003B53EC">
              <w:rPr>
                <w:rFonts w:ascii="Times New Roman" w:hAnsi="Times New Roman"/>
                <w:sz w:val="24"/>
                <w:szCs w:val="24"/>
              </w:rPr>
              <w:t>ствами поведения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2023 году – 55 процентов;</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2024 году – 70 процентов;</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2025 году – 75 процентов;</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2026 году – 80 процентов;</w:t>
            </w:r>
          </w:p>
          <w:bookmarkEnd w:id="4"/>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снижение уровня смертности от завершенных суицидов среди н</w:t>
            </w:r>
            <w:r w:rsidRPr="003B53EC">
              <w:rPr>
                <w:rFonts w:ascii="Times New Roman" w:hAnsi="Times New Roman"/>
                <w:sz w:val="24"/>
                <w:szCs w:val="24"/>
              </w:rPr>
              <w:t>а</w:t>
            </w:r>
            <w:r w:rsidRPr="003B53EC">
              <w:rPr>
                <w:rFonts w:ascii="Times New Roman" w:hAnsi="Times New Roman"/>
                <w:sz w:val="24"/>
                <w:szCs w:val="24"/>
              </w:rPr>
              <w:t>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2023 году – 25,0 на 100 тыс. населения;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2024 году – 24,8 на 100 тыс. населения;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2025 году – 24,6 на 100 тыс. населения;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2026 году – 24,4 на 100 тыс. населения;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снижение доли суицидальных попыток среди нас</w:t>
            </w:r>
            <w:r w:rsidRPr="003B53EC">
              <w:rPr>
                <w:rFonts w:ascii="Times New Roman" w:hAnsi="Times New Roman"/>
                <w:sz w:val="24"/>
                <w:szCs w:val="24"/>
              </w:rPr>
              <w:t>е</w:t>
            </w:r>
            <w:r w:rsidRPr="003B53EC">
              <w:rPr>
                <w:rFonts w:ascii="Times New Roman" w:hAnsi="Times New Roman"/>
                <w:sz w:val="24"/>
                <w:szCs w:val="24"/>
              </w:rPr>
              <w:t>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2023 году – 30,6 чел.  на 100 тыс. населения;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2024 году – 30,4 чел.  на 100 тыс. населения;</w:t>
            </w:r>
          </w:p>
          <w:p w:rsidR="00795466" w:rsidRPr="003B53EC" w:rsidRDefault="00795466" w:rsidP="000E7220">
            <w:pPr>
              <w:spacing w:after="0" w:line="240" w:lineRule="auto"/>
              <w:jc w:val="both"/>
              <w:rPr>
                <w:rFonts w:ascii="Times New Roman" w:hAnsi="Times New Roman"/>
                <w:sz w:val="24"/>
                <w:szCs w:val="24"/>
              </w:rPr>
            </w:pPr>
            <w:r w:rsidRPr="003B53EC">
              <w:rPr>
                <w:rFonts w:ascii="Times New Roman" w:hAnsi="Times New Roman"/>
                <w:sz w:val="24"/>
                <w:szCs w:val="24"/>
              </w:rPr>
              <w:t>в 2025 году – 30,2 чел.  на 100 тыс. населения;</w:t>
            </w:r>
          </w:p>
          <w:p w:rsidR="00795466" w:rsidRPr="003B53EC" w:rsidRDefault="00795466" w:rsidP="000E7220">
            <w:pPr>
              <w:spacing w:after="0" w:line="240" w:lineRule="auto"/>
              <w:jc w:val="both"/>
              <w:rPr>
                <w:rFonts w:ascii="Times New Roman" w:hAnsi="Times New Roman"/>
                <w:bCs/>
                <w:sz w:val="24"/>
                <w:szCs w:val="24"/>
              </w:rPr>
            </w:pPr>
            <w:r w:rsidRPr="003B53EC">
              <w:rPr>
                <w:rFonts w:ascii="Times New Roman" w:hAnsi="Times New Roman"/>
                <w:sz w:val="24"/>
                <w:szCs w:val="24"/>
              </w:rPr>
              <w:t>в 2026 году – 30,0 чел. на 100 тыс. населения</w:t>
            </w:r>
          </w:p>
        </w:tc>
      </w:tr>
    </w:tbl>
    <w:p w:rsidR="00795466" w:rsidRPr="00700DD7" w:rsidRDefault="00795466" w:rsidP="0040599D">
      <w:pPr>
        <w:pStyle w:val="a1"/>
        <w:rPr>
          <w:szCs w:val="28"/>
        </w:rPr>
      </w:pPr>
    </w:p>
    <w:p w:rsidR="00795466" w:rsidRPr="00700DD7" w:rsidRDefault="00795466" w:rsidP="0040599D">
      <w:pPr>
        <w:pStyle w:val="a1"/>
        <w:numPr>
          <w:ilvl w:val="0"/>
          <w:numId w:val="9"/>
        </w:numPr>
        <w:tabs>
          <w:tab w:val="left" w:pos="284"/>
          <w:tab w:val="left" w:pos="567"/>
          <w:tab w:val="left" w:pos="709"/>
          <w:tab w:val="left" w:pos="851"/>
          <w:tab w:val="left" w:pos="993"/>
        </w:tabs>
        <w:ind w:left="0" w:firstLine="0"/>
        <w:rPr>
          <w:szCs w:val="28"/>
        </w:rPr>
      </w:pPr>
      <w:r w:rsidRPr="00700DD7">
        <w:rPr>
          <w:szCs w:val="28"/>
        </w:rPr>
        <w:t>Обоснование проблемы, анализ ее исходного состояния</w:t>
      </w:r>
    </w:p>
    <w:p w:rsidR="00795466" w:rsidRPr="00700DD7" w:rsidRDefault="00795466" w:rsidP="0040599D">
      <w:pPr>
        <w:pStyle w:val="a1"/>
        <w:tabs>
          <w:tab w:val="left" w:pos="709"/>
          <w:tab w:val="left" w:pos="851"/>
          <w:tab w:val="left" w:pos="993"/>
        </w:tabs>
        <w:rPr>
          <w:szCs w:val="28"/>
        </w:rPr>
      </w:pP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Система оказания психиатрической помощи в России имеет государстве</w:t>
      </w:r>
      <w:r w:rsidRPr="0096433F">
        <w:rPr>
          <w:rFonts w:ascii="Times New Roman" w:hAnsi="Times New Roman"/>
          <w:sz w:val="28"/>
          <w:szCs w:val="28"/>
        </w:rPr>
        <w:t>н</w:t>
      </w:r>
      <w:r w:rsidRPr="0096433F">
        <w:rPr>
          <w:rFonts w:ascii="Times New Roman" w:hAnsi="Times New Roman"/>
          <w:sz w:val="28"/>
          <w:szCs w:val="28"/>
        </w:rPr>
        <w:t>ный характер, что определяет ее организацию и финансирование. Главным образом, пс</w:t>
      </w:r>
      <w:r w:rsidRPr="0096433F">
        <w:rPr>
          <w:rFonts w:ascii="Times New Roman" w:hAnsi="Times New Roman"/>
          <w:sz w:val="28"/>
          <w:szCs w:val="28"/>
        </w:rPr>
        <w:t>и</w:t>
      </w:r>
      <w:r w:rsidRPr="0096433F">
        <w:rPr>
          <w:rFonts w:ascii="Times New Roman" w:hAnsi="Times New Roman"/>
          <w:sz w:val="28"/>
          <w:szCs w:val="28"/>
        </w:rPr>
        <w:t>хиатрические услуги предоставляются государственными медицинскими организ</w:t>
      </w:r>
      <w:r w:rsidRPr="0096433F">
        <w:rPr>
          <w:rFonts w:ascii="Times New Roman" w:hAnsi="Times New Roman"/>
          <w:sz w:val="28"/>
          <w:szCs w:val="28"/>
        </w:rPr>
        <w:t>а</w:t>
      </w:r>
      <w:r w:rsidRPr="0096433F">
        <w:rPr>
          <w:rFonts w:ascii="Times New Roman" w:hAnsi="Times New Roman"/>
          <w:sz w:val="28"/>
          <w:szCs w:val="28"/>
        </w:rPr>
        <w:t>циями.</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lastRenderedPageBreak/>
        <w:t>Важно отметить, что психическое здоровье населения имеет решающее знач</w:t>
      </w:r>
      <w:r w:rsidRPr="0096433F">
        <w:rPr>
          <w:rFonts w:ascii="Times New Roman" w:hAnsi="Times New Roman"/>
          <w:sz w:val="28"/>
          <w:szCs w:val="28"/>
        </w:rPr>
        <w:t>е</w:t>
      </w:r>
      <w:r w:rsidRPr="0096433F">
        <w:rPr>
          <w:rFonts w:ascii="Times New Roman" w:hAnsi="Times New Roman"/>
          <w:sz w:val="28"/>
          <w:szCs w:val="28"/>
        </w:rPr>
        <w:t>ние для характера межличностных отношений во всех сферах человеческой де</w:t>
      </w:r>
      <w:r w:rsidRPr="0096433F">
        <w:rPr>
          <w:rFonts w:ascii="Times New Roman" w:hAnsi="Times New Roman"/>
          <w:sz w:val="28"/>
          <w:szCs w:val="28"/>
        </w:rPr>
        <w:t>я</w:t>
      </w:r>
      <w:r w:rsidRPr="0096433F">
        <w:rPr>
          <w:rFonts w:ascii="Times New Roman" w:hAnsi="Times New Roman"/>
          <w:sz w:val="28"/>
          <w:szCs w:val="28"/>
        </w:rPr>
        <w:t>тельности. Оно оказывает серьезное влияние на социализацию в общ</w:t>
      </w:r>
      <w:r w:rsidRPr="0096433F">
        <w:rPr>
          <w:rFonts w:ascii="Times New Roman" w:hAnsi="Times New Roman"/>
          <w:sz w:val="28"/>
          <w:szCs w:val="28"/>
        </w:rPr>
        <w:t>е</w:t>
      </w:r>
      <w:r w:rsidRPr="0096433F">
        <w:rPr>
          <w:rFonts w:ascii="Times New Roman" w:hAnsi="Times New Roman"/>
          <w:sz w:val="28"/>
          <w:szCs w:val="28"/>
        </w:rPr>
        <w:t>стве, качество жизни и всю социально-психологическую атмосферу общества.</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Психические расстройства могут приводить к долгосрочным последствиям, таким как безработица, преступность и насилие среди людей, чьи проблемы (напр</w:t>
      </w:r>
      <w:r w:rsidRPr="0096433F">
        <w:rPr>
          <w:rFonts w:ascii="Times New Roman" w:hAnsi="Times New Roman"/>
          <w:sz w:val="28"/>
          <w:szCs w:val="28"/>
        </w:rPr>
        <w:t>и</w:t>
      </w:r>
      <w:r w:rsidRPr="0096433F">
        <w:rPr>
          <w:rFonts w:ascii="Times New Roman" w:hAnsi="Times New Roman"/>
          <w:sz w:val="28"/>
          <w:szCs w:val="28"/>
        </w:rPr>
        <w:t>мер, депрессия, эндогенные расстройства, неврозы) не были решены своевременно.</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Стресс, вызванный текущими социальными изменениями, может прив</w:t>
      </w:r>
      <w:r w:rsidRPr="0096433F">
        <w:rPr>
          <w:rFonts w:ascii="Times New Roman" w:hAnsi="Times New Roman"/>
          <w:sz w:val="28"/>
          <w:szCs w:val="28"/>
        </w:rPr>
        <w:t>о</w:t>
      </w:r>
      <w:r w:rsidRPr="0096433F">
        <w:rPr>
          <w:rFonts w:ascii="Times New Roman" w:hAnsi="Times New Roman"/>
          <w:sz w:val="28"/>
          <w:szCs w:val="28"/>
        </w:rPr>
        <w:t>дить к росту числа психических расстройств, особенно к пограничным психическим ра</w:t>
      </w:r>
      <w:r w:rsidRPr="0096433F">
        <w:rPr>
          <w:rFonts w:ascii="Times New Roman" w:hAnsi="Times New Roman"/>
          <w:sz w:val="28"/>
          <w:szCs w:val="28"/>
        </w:rPr>
        <w:t>с</w:t>
      </w:r>
      <w:r w:rsidRPr="0096433F">
        <w:rPr>
          <w:rFonts w:ascii="Times New Roman" w:hAnsi="Times New Roman"/>
          <w:sz w:val="28"/>
          <w:szCs w:val="28"/>
        </w:rPr>
        <w:t>стройствам, таким как депрессивные расстройства, посттравмат</w:t>
      </w:r>
      <w:r w:rsidRPr="0096433F">
        <w:rPr>
          <w:rFonts w:ascii="Times New Roman" w:hAnsi="Times New Roman"/>
          <w:sz w:val="28"/>
          <w:szCs w:val="28"/>
        </w:rPr>
        <w:t>и</w:t>
      </w:r>
      <w:r w:rsidRPr="0096433F">
        <w:rPr>
          <w:rFonts w:ascii="Times New Roman" w:hAnsi="Times New Roman"/>
          <w:sz w:val="28"/>
          <w:szCs w:val="28"/>
        </w:rPr>
        <w:t>ческие стрессовые расстройства, соматоформные и тревожные расстройства, и другим. Поэтому п</w:t>
      </w:r>
      <w:r w:rsidRPr="0096433F">
        <w:rPr>
          <w:rFonts w:ascii="Times New Roman" w:hAnsi="Times New Roman"/>
          <w:sz w:val="28"/>
          <w:szCs w:val="28"/>
        </w:rPr>
        <w:t>о</w:t>
      </w:r>
      <w:r w:rsidRPr="0096433F">
        <w:rPr>
          <w:rFonts w:ascii="Times New Roman" w:hAnsi="Times New Roman"/>
          <w:sz w:val="28"/>
          <w:szCs w:val="28"/>
        </w:rPr>
        <w:t>требность населения в получении качественной и своевременной помощи как на уровне индивида, так и на уровне социальных групп значительно возрастает.</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Для обеспечения полного охвата населения специализированной помощью возникает необходимость расширения медико-социально-психологических форм работы и межведомственного взаимодействия.</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Анализ показателей деятельности психиатрической службы Республики Т</w:t>
      </w:r>
      <w:r w:rsidRPr="0096433F">
        <w:rPr>
          <w:rFonts w:ascii="Times New Roman" w:hAnsi="Times New Roman"/>
          <w:sz w:val="28"/>
          <w:szCs w:val="28"/>
        </w:rPr>
        <w:t>ы</w:t>
      </w:r>
      <w:r w:rsidRPr="0096433F">
        <w:rPr>
          <w:rFonts w:ascii="Times New Roman" w:hAnsi="Times New Roman"/>
          <w:sz w:val="28"/>
          <w:szCs w:val="28"/>
        </w:rPr>
        <w:t>ва демонстрирует рост показателя первичной заболеваемости в сравнении с 2020 г</w:t>
      </w:r>
      <w:r w:rsidRPr="0096433F">
        <w:rPr>
          <w:rFonts w:ascii="Times New Roman" w:hAnsi="Times New Roman"/>
          <w:sz w:val="28"/>
          <w:szCs w:val="28"/>
        </w:rPr>
        <w:t>о</w:t>
      </w:r>
      <w:r>
        <w:rPr>
          <w:rFonts w:ascii="Times New Roman" w:hAnsi="Times New Roman"/>
          <w:sz w:val="28"/>
          <w:szCs w:val="28"/>
        </w:rPr>
        <w:t xml:space="preserve">дом </w:t>
      </w:r>
      <w:r w:rsidRPr="0096433F">
        <w:rPr>
          <w:rFonts w:ascii="Times New Roman" w:hAnsi="Times New Roman"/>
          <w:sz w:val="28"/>
          <w:szCs w:val="28"/>
        </w:rPr>
        <w:t>на 20,2</w:t>
      </w:r>
      <w:r>
        <w:rPr>
          <w:rFonts w:ascii="Times New Roman" w:hAnsi="Times New Roman"/>
          <w:sz w:val="28"/>
          <w:szCs w:val="28"/>
        </w:rPr>
        <w:t xml:space="preserve"> процента</w:t>
      </w:r>
      <w:r w:rsidRPr="0096433F">
        <w:rPr>
          <w:rFonts w:ascii="Times New Roman" w:hAnsi="Times New Roman"/>
          <w:sz w:val="28"/>
          <w:szCs w:val="28"/>
        </w:rPr>
        <w:t>. В 2021 году в Республике Тыва было зарегистрировано 273 случ</w:t>
      </w:r>
      <w:r w:rsidR="0084513E">
        <w:rPr>
          <w:rFonts w:ascii="Times New Roman" w:hAnsi="Times New Roman"/>
          <w:sz w:val="28"/>
          <w:szCs w:val="28"/>
        </w:rPr>
        <w:t>а</w:t>
      </w:r>
      <w:r w:rsidR="0040599D">
        <w:rPr>
          <w:rFonts w:ascii="Times New Roman" w:hAnsi="Times New Roman"/>
          <w:sz w:val="28"/>
          <w:szCs w:val="28"/>
        </w:rPr>
        <w:t>я</w:t>
      </w:r>
      <w:r w:rsidRPr="0096433F">
        <w:rPr>
          <w:rFonts w:ascii="Times New Roman" w:hAnsi="Times New Roman"/>
          <w:sz w:val="28"/>
          <w:szCs w:val="28"/>
        </w:rPr>
        <w:t xml:space="preserve"> психически</w:t>
      </w:r>
      <w:r w:rsidR="0084513E">
        <w:rPr>
          <w:rFonts w:ascii="Times New Roman" w:hAnsi="Times New Roman"/>
          <w:sz w:val="28"/>
          <w:szCs w:val="28"/>
        </w:rPr>
        <w:t>х</w:t>
      </w:r>
      <w:r w:rsidRPr="0096433F">
        <w:rPr>
          <w:rFonts w:ascii="Times New Roman" w:hAnsi="Times New Roman"/>
          <w:sz w:val="28"/>
          <w:szCs w:val="28"/>
        </w:rPr>
        <w:t xml:space="preserve"> расстройств, и показатель первичной заболеваемости </w:t>
      </w:r>
      <w:r w:rsidR="0084513E">
        <w:rPr>
          <w:rFonts w:ascii="Times New Roman" w:hAnsi="Times New Roman"/>
          <w:sz w:val="28"/>
          <w:szCs w:val="28"/>
        </w:rPr>
        <w:t xml:space="preserve">населения </w:t>
      </w:r>
      <w:r w:rsidRPr="0096433F">
        <w:rPr>
          <w:rFonts w:ascii="Times New Roman" w:hAnsi="Times New Roman"/>
          <w:sz w:val="28"/>
          <w:szCs w:val="28"/>
        </w:rPr>
        <w:t>псих</w:t>
      </w:r>
      <w:r w:rsidRPr="0096433F">
        <w:rPr>
          <w:rFonts w:ascii="Times New Roman" w:hAnsi="Times New Roman"/>
          <w:sz w:val="28"/>
          <w:szCs w:val="28"/>
        </w:rPr>
        <w:t>и</w:t>
      </w:r>
      <w:r w:rsidRPr="0096433F">
        <w:rPr>
          <w:rFonts w:ascii="Times New Roman" w:hAnsi="Times New Roman"/>
          <w:sz w:val="28"/>
          <w:szCs w:val="28"/>
        </w:rPr>
        <w:t>ческими расстройствами в целом составил 82,6 на 100 тыс</w:t>
      </w:r>
      <w:r w:rsidR="0084513E">
        <w:rPr>
          <w:rFonts w:ascii="Times New Roman" w:hAnsi="Times New Roman"/>
          <w:sz w:val="28"/>
          <w:szCs w:val="28"/>
        </w:rPr>
        <w:t>.</w:t>
      </w:r>
      <w:r w:rsidRPr="0096433F">
        <w:rPr>
          <w:rFonts w:ascii="Times New Roman" w:hAnsi="Times New Roman"/>
          <w:sz w:val="28"/>
          <w:szCs w:val="28"/>
        </w:rPr>
        <w:t xml:space="preserve"> населения. Среди взро</w:t>
      </w:r>
      <w:r w:rsidRPr="0096433F">
        <w:rPr>
          <w:rFonts w:ascii="Times New Roman" w:hAnsi="Times New Roman"/>
          <w:sz w:val="28"/>
          <w:szCs w:val="28"/>
        </w:rPr>
        <w:t>с</w:t>
      </w:r>
      <w:r w:rsidRPr="0096433F">
        <w:rPr>
          <w:rFonts w:ascii="Times New Roman" w:hAnsi="Times New Roman"/>
          <w:sz w:val="28"/>
          <w:szCs w:val="28"/>
        </w:rPr>
        <w:t>лого населения показатель первичной заболевае</w:t>
      </w:r>
      <w:r w:rsidR="0084513E">
        <w:rPr>
          <w:rFonts w:ascii="Times New Roman" w:hAnsi="Times New Roman"/>
          <w:sz w:val="28"/>
          <w:szCs w:val="28"/>
        </w:rPr>
        <w:t>мости составил 65,1 на 100 тыс.</w:t>
      </w:r>
      <w:r w:rsidRPr="0096433F">
        <w:rPr>
          <w:rFonts w:ascii="Times New Roman" w:hAnsi="Times New Roman"/>
          <w:sz w:val="28"/>
          <w:szCs w:val="28"/>
        </w:rPr>
        <w:t xml:space="preserve"> взросл</w:t>
      </w:r>
      <w:r w:rsidR="0084513E">
        <w:rPr>
          <w:rFonts w:ascii="Times New Roman" w:hAnsi="Times New Roman"/>
          <w:sz w:val="28"/>
          <w:szCs w:val="28"/>
        </w:rPr>
        <w:t>ого</w:t>
      </w:r>
      <w:r w:rsidRPr="0096433F">
        <w:rPr>
          <w:rFonts w:ascii="Times New Roman" w:hAnsi="Times New Roman"/>
          <w:sz w:val="28"/>
          <w:szCs w:val="28"/>
        </w:rPr>
        <w:t xml:space="preserve"> населения в 2021 году, в то время как в 2020 году этот показатель был р</w:t>
      </w:r>
      <w:r w:rsidRPr="0096433F">
        <w:rPr>
          <w:rFonts w:ascii="Times New Roman" w:hAnsi="Times New Roman"/>
          <w:sz w:val="28"/>
          <w:szCs w:val="28"/>
        </w:rPr>
        <w:t>а</w:t>
      </w:r>
      <w:r w:rsidR="0084513E">
        <w:rPr>
          <w:rFonts w:ascii="Times New Roman" w:hAnsi="Times New Roman"/>
          <w:sz w:val="28"/>
          <w:szCs w:val="28"/>
        </w:rPr>
        <w:t>вен 54,0 на 100 тыс.</w:t>
      </w:r>
      <w:r w:rsidRPr="0096433F">
        <w:rPr>
          <w:rFonts w:ascii="Times New Roman" w:hAnsi="Times New Roman"/>
          <w:sz w:val="28"/>
          <w:szCs w:val="28"/>
        </w:rPr>
        <w:t xml:space="preserve"> населения, наблюдается прирост на 20,5</w:t>
      </w:r>
      <w:r>
        <w:rPr>
          <w:rFonts w:ascii="Times New Roman" w:hAnsi="Times New Roman"/>
          <w:sz w:val="28"/>
          <w:szCs w:val="28"/>
        </w:rPr>
        <w:t xml:space="preserve"> процента</w:t>
      </w:r>
      <w:r w:rsidRPr="0096433F">
        <w:rPr>
          <w:rFonts w:ascii="Times New Roman" w:hAnsi="Times New Roman"/>
          <w:sz w:val="28"/>
          <w:szCs w:val="28"/>
        </w:rPr>
        <w:t>.</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В структуре пациентов с впервые установленным диагнозом в 2021 году пр</w:t>
      </w:r>
      <w:r w:rsidRPr="0096433F">
        <w:rPr>
          <w:rFonts w:ascii="Times New Roman" w:hAnsi="Times New Roman"/>
          <w:sz w:val="28"/>
          <w:szCs w:val="28"/>
        </w:rPr>
        <w:t>е</w:t>
      </w:r>
      <w:r w:rsidRPr="0096433F">
        <w:rPr>
          <w:rFonts w:ascii="Times New Roman" w:hAnsi="Times New Roman"/>
          <w:sz w:val="28"/>
          <w:szCs w:val="28"/>
        </w:rPr>
        <w:t xml:space="preserve">обладали пациенты с непсихотическими психическими расстройствами </w:t>
      </w:r>
      <w:r>
        <w:rPr>
          <w:rFonts w:ascii="Times New Roman" w:hAnsi="Times New Roman"/>
          <w:sz w:val="28"/>
          <w:szCs w:val="28"/>
        </w:rPr>
        <w:t>–</w:t>
      </w:r>
      <w:r w:rsidRPr="0096433F">
        <w:rPr>
          <w:rFonts w:ascii="Times New Roman" w:hAnsi="Times New Roman"/>
          <w:sz w:val="28"/>
          <w:szCs w:val="28"/>
        </w:rPr>
        <w:t xml:space="preserve"> 63,7</w:t>
      </w:r>
      <w:r>
        <w:rPr>
          <w:rFonts w:ascii="Times New Roman" w:hAnsi="Times New Roman"/>
          <w:sz w:val="28"/>
          <w:szCs w:val="28"/>
        </w:rPr>
        <w:t xml:space="preserve"> пр</w:t>
      </w:r>
      <w:r>
        <w:rPr>
          <w:rFonts w:ascii="Times New Roman" w:hAnsi="Times New Roman"/>
          <w:sz w:val="28"/>
          <w:szCs w:val="28"/>
        </w:rPr>
        <w:t>о</w:t>
      </w:r>
      <w:r>
        <w:rPr>
          <w:rFonts w:ascii="Times New Roman" w:hAnsi="Times New Roman"/>
          <w:sz w:val="28"/>
          <w:szCs w:val="28"/>
        </w:rPr>
        <w:t>цента</w:t>
      </w:r>
      <w:r w:rsidRPr="0096433F">
        <w:rPr>
          <w:rFonts w:ascii="Times New Roman" w:hAnsi="Times New Roman"/>
          <w:sz w:val="28"/>
          <w:szCs w:val="28"/>
        </w:rPr>
        <w:t>. Пациенты с психозами и слабоумием составили 21,9</w:t>
      </w:r>
      <w:r>
        <w:rPr>
          <w:rFonts w:ascii="Times New Roman" w:hAnsi="Times New Roman"/>
          <w:sz w:val="28"/>
          <w:szCs w:val="28"/>
        </w:rPr>
        <w:t xml:space="preserve"> процента</w:t>
      </w:r>
      <w:r w:rsidRPr="0096433F">
        <w:rPr>
          <w:rFonts w:ascii="Times New Roman" w:hAnsi="Times New Roman"/>
          <w:sz w:val="28"/>
          <w:szCs w:val="28"/>
        </w:rPr>
        <w:t>, а с умстве</w:t>
      </w:r>
      <w:r w:rsidRPr="0096433F">
        <w:rPr>
          <w:rFonts w:ascii="Times New Roman" w:hAnsi="Times New Roman"/>
          <w:sz w:val="28"/>
          <w:szCs w:val="28"/>
        </w:rPr>
        <w:t>н</w:t>
      </w:r>
      <w:r w:rsidRPr="0096433F">
        <w:rPr>
          <w:rFonts w:ascii="Times New Roman" w:hAnsi="Times New Roman"/>
          <w:sz w:val="28"/>
          <w:szCs w:val="28"/>
        </w:rPr>
        <w:t xml:space="preserve">ной отсталостью </w:t>
      </w:r>
      <w:r>
        <w:rPr>
          <w:rFonts w:ascii="Times New Roman" w:hAnsi="Times New Roman"/>
          <w:sz w:val="28"/>
          <w:szCs w:val="28"/>
        </w:rPr>
        <w:t>–</w:t>
      </w:r>
      <w:r w:rsidRPr="0096433F">
        <w:rPr>
          <w:rFonts w:ascii="Times New Roman" w:hAnsi="Times New Roman"/>
          <w:sz w:val="28"/>
          <w:szCs w:val="28"/>
        </w:rPr>
        <w:t xml:space="preserve"> 14,2</w:t>
      </w:r>
      <w:r>
        <w:rPr>
          <w:rFonts w:ascii="Times New Roman" w:hAnsi="Times New Roman"/>
          <w:sz w:val="28"/>
          <w:szCs w:val="28"/>
        </w:rPr>
        <w:t xml:space="preserve"> процента</w:t>
      </w:r>
      <w:r w:rsidRPr="0096433F">
        <w:rPr>
          <w:rFonts w:ascii="Times New Roman" w:hAnsi="Times New Roman"/>
          <w:sz w:val="28"/>
          <w:szCs w:val="28"/>
        </w:rPr>
        <w:t>.</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На консультативном и диспансерном наблюдении в 2021 году состояло 6 269 больных, что составляет 1 897,5 на 100 тыс. населения. Из них 1 760 человек пол</w:t>
      </w:r>
      <w:r w:rsidRPr="0096433F">
        <w:rPr>
          <w:rFonts w:ascii="Times New Roman" w:hAnsi="Times New Roman"/>
          <w:sz w:val="28"/>
          <w:szCs w:val="28"/>
        </w:rPr>
        <w:t>у</w:t>
      </w:r>
      <w:r w:rsidRPr="0096433F">
        <w:rPr>
          <w:rFonts w:ascii="Times New Roman" w:hAnsi="Times New Roman"/>
          <w:sz w:val="28"/>
          <w:szCs w:val="28"/>
        </w:rPr>
        <w:t>чали консультативно-лечебную помощь, что составляет 532,7 на 100 тыс. населения. Общий показатель болезненности незначительно снизился на 3,7</w:t>
      </w:r>
      <w:r>
        <w:rPr>
          <w:rFonts w:ascii="Times New Roman" w:hAnsi="Times New Roman"/>
          <w:sz w:val="28"/>
          <w:szCs w:val="28"/>
        </w:rPr>
        <w:t xml:space="preserve"> процента</w:t>
      </w:r>
      <w:r w:rsidRPr="0096433F">
        <w:rPr>
          <w:rFonts w:ascii="Times New Roman" w:hAnsi="Times New Roman"/>
          <w:sz w:val="28"/>
          <w:szCs w:val="28"/>
        </w:rPr>
        <w:t xml:space="preserve"> с 1 970,9 в 2019 году до 1 897,5 в 2021 году и остается ниже  значения данного показателя по Ро</w:t>
      </w:r>
      <w:r w:rsidRPr="0096433F">
        <w:rPr>
          <w:rFonts w:ascii="Times New Roman" w:hAnsi="Times New Roman"/>
          <w:sz w:val="28"/>
          <w:szCs w:val="28"/>
        </w:rPr>
        <w:t>с</w:t>
      </w:r>
      <w:r w:rsidRPr="0096433F">
        <w:rPr>
          <w:rFonts w:ascii="Times New Roman" w:hAnsi="Times New Roman"/>
          <w:sz w:val="28"/>
          <w:szCs w:val="28"/>
        </w:rPr>
        <w:t>сийской Федерации в 2,0 раза (РФ 2019 г. – 4 186,4).</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Число инвалидов в связи с психическими расстройствами в 2021 году в Ре</w:t>
      </w:r>
      <w:r w:rsidRPr="0096433F">
        <w:rPr>
          <w:rFonts w:ascii="Times New Roman" w:hAnsi="Times New Roman"/>
          <w:sz w:val="28"/>
          <w:szCs w:val="28"/>
        </w:rPr>
        <w:t>с</w:t>
      </w:r>
      <w:r w:rsidRPr="0096433F">
        <w:rPr>
          <w:rFonts w:ascii="Times New Roman" w:hAnsi="Times New Roman"/>
          <w:sz w:val="28"/>
          <w:szCs w:val="28"/>
        </w:rPr>
        <w:t>публике Тыва составило 3 013 человек, что отмечается увеличением в абс</w:t>
      </w:r>
      <w:r w:rsidRPr="0096433F">
        <w:rPr>
          <w:rFonts w:ascii="Times New Roman" w:hAnsi="Times New Roman"/>
          <w:sz w:val="28"/>
          <w:szCs w:val="28"/>
        </w:rPr>
        <w:t>о</w:t>
      </w:r>
      <w:r w:rsidRPr="0096433F">
        <w:rPr>
          <w:rFonts w:ascii="Times New Roman" w:hAnsi="Times New Roman"/>
          <w:sz w:val="28"/>
          <w:szCs w:val="28"/>
        </w:rPr>
        <w:t>лютных числах по сравнению с 2019 годом на 0,9</w:t>
      </w:r>
      <w:r>
        <w:rPr>
          <w:rFonts w:ascii="Times New Roman" w:hAnsi="Times New Roman"/>
          <w:sz w:val="28"/>
          <w:szCs w:val="28"/>
        </w:rPr>
        <w:t xml:space="preserve"> процента</w:t>
      </w:r>
      <w:r w:rsidRPr="0096433F">
        <w:rPr>
          <w:rFonts w:ascii="Times New Roman" w:hAnsi="Times New Roman"/>
          <w:sz w:val="28"/>
          <w:szCs w:val="28"/>
        </w:rPr>
        <w:t>. Первичный выход на инвали</w:t>
      </w:r>
      <w:r w:rsidRPr="0096433F">
        <w:rPr>
          <w:rFonts w:ascii="Times New Roman" w:hAnsi="Times New Roman"/>
          <w:sz w:val="28"/>
          <w:szCs w:val="28"/>
        </w:rPr>
        <w:t>д</w:t>
      </w:r>
      <w:r w:rsidRPr="0096433F">
        <w:rPr>
          <w:rFonts w:ascii="Times New Roman" w:hAnsi="Times New Roman"/>
          <w:sz w:val="28"/>
          <w:szCs w:val="28"/>
        </w:rPr>
        <w:t>ность с 2019 года имеет неустойчивую тенденцию. Отмечается резкое увеличение в 2020 году на 52,4</w:t>
      </w:r>
      <w:r>
        <w:rPr>
          <w:rFonts w:ascii="Times New Roman" w:hAnsi="Times New Roman"/>
          <w:sz w:val="28"/>
          <w:szCs w:val="28"/>
        </w:rPr>
        <w:t xml:space="preserve"> процента</w:t>
      </w:r>
      <w:r w:rsidRPr="0096433F">
        <w:rPr>
          <w:rFonts w:ascii="Times New Roman" w:hAnsi="Times New Roman"/>
          <w:sz w:val="28"/>
          <w:szCs w:val="28"/>
        </w:rPr>
        <w:t>.</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Общая заболеваемость детей в возрасте от 0 до 14 лет психическими ра</w:t>
      </w:r>
      <w:r w:rsidRPr="0096433F">
        <w:rPr>
          <w:rFonts w:ascii="Times New Roman" w:hAnsi="Times New Roman"/>
          <w:sz w:val="28"/>
          <w:szCs w:val="28"/>
        </w:rPr>
        <w:t>с</w:t>
      </w:r>
      <w:r w:rsidRPr="0096433F">
        <w:rPr>
          <w:rFonts w:ascii="Times New Roman" w:hAnsi="Times New Roman"/>
          <w:sz w:val="28"/>
          <w:szCs w:val="28"/>
        </w:rPr>
        <w:t>стройствами увеличилась в 2020 году после снижения в 2019 году и вернулась к уровню 2018 года, составив 783,2 на 100 тыс. детского населения. Этот показ</w:t>
      </w:r>
      <w:r w:rsidRPr="0096433F">
        <w:rPr>
          <w:rFonts w:ascii="Times New Roman" w:hAnsi="Times New Roman"/>
          <w:sz w:val="28"/>
          <w:szCs w:val="28"/>
        </w:rPr>
        <w:t>а</w:t>
      </w:r>
      <w:r w:rsidRPr="0096433F">
        <w:rPr>
          <w:rFonts w:ascii="Times New Roman" w:hAnsi="Times New Roman"/>
          <w:sz w:val="28"/>
          <w:szCs w:val="28"/>
        </w:rPr>
        <w:t xml:space="preserve">тель ниже, чем </w:t>
      </w:r>
      <w:r>
        <w:rPr>
          <w:rFonts w:ascii="Times New Roman" w:hAnsi="Times New Roman"/>
          <w:sz w:val="28"/>
          <w:szCs w:val="28"/>
        </w:rPr>
        <w:t xml:space="preserve">в Сибирском </w:t>
      </w:r>
      <w:r w:rsidR="0084513E">
        <w:rPr>
          <w:rFonts w:ascii="Times New Roman" w:hAnsi="Times New Roman"/>
          <w:sz w:val="28"/>
          <w:szCs w:val="28"/>
        </w:rPr>
        <w:t>ф</w:t>
      </w:r>
      <w:r>
        <w:rPr>
          <w:rFonts w:ascii="Times New Roman" w:hAnsi="Times New Roman"/>
          <w:sz w:val="28"/>
          <w:szCs w:val="28"/>
        </w:rPr>
        <w:t xml:space="preserve">едеральном округе </w:t>
      </w:r>
      <w:r w:rsidRPr="0096433F">
        <w:rPr>
          <w:rFonts w:ascii="Times New Roman" w:hAnsi="Times New Roman"/>
          <w:sz w:val="28"/>
          <w:szCs w:val="28"/>
        </w:rPr>
        <w:t xml:space="preserve">(далее </w:t>
      </w:r>
      <w:r>
        <w:rPr>
          <w:rFonts w:ascii="Times New Roman" w:hAnsi="Times New Roman"/>
          <w:sz w:val="28"/>
          <w:szCs w:val="28"/>
        </w:rPr>
        <w:t>–</w:t>
      </w:r>
      <w:r w:rsidRPr="0096433F">
        <w:rPr>
          <w:rFonts w:ascii="Times New Roman" w:hAnsi="Times New Roman"/>
          <w:sz w:val="28"/>
          <w:szCs w:val="28"/>
        </w:rPr>
        <w:t xml:space="preserve"> СФО )</w:t>
      </w:r>
      <w:r w:rsidR="0084513E">
        <w:rPr>
          <w:rFonts w:ascii="Times New Roman" w:hAnsi="Times New Roman"/>
          <w:sz w:val="28"/>
          <w:szCs w:val="28"/>
        </w:rPr>
        <w:t xml:space="preserve"> </w:t>
      </w:r>
      <w:r w:rsidRPr="0096433F">
        <w:rPr>
          <w:rFonts w:ascii="Times New Roman" w:hAnsi="Times New Roman"/>
          <w:sz w:val="28"/>
          <w:szCs w:val="28"/>
        </w:rPr>
        <w:t>в 4,8 раза и в РФ в 3,3 раза (3783,7 и 2599,2 на 100 тыс. населения соответственно).</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lastRenderedPageBreak/>
        <w:t>Показатель общей заболеваемости подростков в возрасте от 15 до 17 лет пс</w:t>
      </w:r>
      <w:r w:rsidRPr="0096433F">
        <w:rPr>
          <w:rFonts w:ascii="Times New Roman" w:hAnsi="Times New Roman"/>
          <w:sz w:val="28"/>
          <w:szCs w:val="28"/>
        </w:rPr>
        <w:t>и</w:t>
      </w:r>
      <w:r w:rsidRPr="0096433F">
        <w:rPr>
          <w:rFonts w:ascii="Times New Roman" w:hAnsi="Times New Roman"/>
          <w:sz w:val="28"/>
          <w:szCs w:val="28"/>
        </w:rPr>
        <w:t>хическими расстройствами снизился на 20,2</w:t>
      </w:r>
      <w:r>
        <w:rPr>
          <w:rFonts w:ascii="Times New Roman" w:hAnsi="Times New Roman"/>
          <w:sz w:val="28"/>
          <w:szCs w:val="28"/>
        </w:rPr>
        <w:t xml:space="preserve"> процента</w:t>
      </w:r>
      <w:r w:rsidRPr="0096433F">
        <w:rPr>
          <w:rFonts w:ascii="Times New Roman" w:hAnsi="Times New Roman"/>
          <w:sz w:val="28"/>
          <w:szCs w:val="28"/>
        </w:rPr>
        <w:t xml:space="preserve"> за последние три года и в 2020 году составил 2336,5 на 100 тыс. населения. Однако этот показатель выше, чем в СФО и в РФ: в СФО заболеваемость составила 6068,9 на 100 тыс. населе</w:t>
      </w:r>
      <w:r>
        <w:rPr>
          <w:rFonts w:ascii="Times New Roman" w:hAnsi="Times New Roman"/>
          <w:sz w:val="28"/>
          <w:szCs w:val="28"/>
        </w:rPr>
        <w:t>ния, а в РФ –</w:t>
      </w:r>
      <w:r w:rsidRPr="0096433F">
        <w:rPr>
          <w:rFonts w:ascii="Times New Roman" w:hAnsi="Times New Roman"/>
          <w:sz w:val="28"/>
          <w:szCs w:val="28"/>
        </w:rPr>
        <w:t xml:space="preserve"> 4688,4 на 100 тыс. населения. Это соответствует уровню заболеваемости в ре</w:t>
      </w:r>
      <w:r w:rsidRPr="0096433F">
        <w:rPr>
          <w:rFonts w:ascii="Times New Roman" w:hAnsi="Times New Roman"/>
          <w:sz w:val="28"/>
          <w:szCs w:val="28"/>
        </w:rPr>
        <w:t>с</w:t>
      </w:r>
      <w:r w:rsidRPr="0096433F">
        <w:rPr>
          <w:rFonts w:ascii="Times New Roman" w:hAnsi="Times New Roman"/>
          <w:sz w:val="28"/>
          <w:szCs w:val="28"/>
        </w:rPr>
        <w:t>публике в 2,6 и 2,0 раза соответственно.</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В 2022 году было зарегистрировано 318 новых случаев психических ра</w:t>
      </w:r>
      <w:r w:rsidRPr="0096433F">
        <w:rPr>
          <w:rFonts w:ascii="Times New Roman" w:hAnsi="Times New Roman"/>
          <w:sz w:val="28"/>
          <w:szCs w:val="28"/>
        </w:rPr>
        <w:t>с</w:t>
      </w:r>
      <w:r w:rsidRPr="0096433F">
        <w:rPr>
          <w:rFonts w:ascii="Times New Roman" w:hAnsi="Times New Roman"/>
          <w:sz w:val="28"/>
          <w:szCs w:val="28"/>
        </w:rPr>
        <w:t>стройств, что привело к показателю первичной заболеваемости в 95,6 на 100 тыс. населения. В сравнении с 2021 годом отмечается прирост на 15,7</w:t>
      </w:r>
      <w:r>
        <w:rPr>
          <w:rFonts w:ascii="Times New Roman" w:hAnsi="Times New Roman"/>
          <w:sz w:val="28"/>
          <w:szCs w:val="28"/>
        </w:rPr>
        <w:t xml:space="preserve"> процента</w:t>
      </w:r>
      <w:r w:rsidRPr="0096433F">
        <w:rPr>
          <w:rFonts w:ascii="Times New Roman" w:hAnsi="Times New Roman"/>
          <w:sz w:val="28"/>
          <w:szCs w:val="28"/>
        </w:rPr>
        <w:t xml:space="preserve">, а по сравнению с 2020 годом </w:t>
      </w:r>
      <w:r>
        <w:rPr>
          <w:rFonts w:ascii="Times New Roman" w:hAnsi="Times New Roman"/>
          <w:sz w:val="28"/>
          <w:szCs w:val="28"/>
        </w:rPr>
        <w:t>–</w:t>
      </w:r>
      <w:r w:rsidRPr="0096433F">
        <w:rPr>
          <w:rFonts w:ascii="Times New Roman" w:hAnsi="Times New Roman"/>
          <w:sz w:val="28"/>
          <w:szCs w:val="28"/>
        </w:rPr>
        <w:t xml:space="preserve"> на 39,1</w:t>
      </w:r>
      <w:r w:rsidR="0084513E">
        <w:rPr>
          <w:rFonts w:ascii="Times New Roman" w:hAnsi="Times New Roman"/>
          <w:sz w:val="28"/>
          <w:szCs w:val="28"/>
        </w:rPr>
        <w:t xml:space="preserve"> процента</w:t>
      </w:r>
      <w:r w:rsidRPr="0096433F">
        <w:rPr>
          <w:rFonts w:ascii="Times New Roman" w:hAnsi="Times New Roman"/>
          <w:sz w:val="28"/>
          <w:szCs w:val="28"/>
        </w:rPr>
        <w:t xml:space="preserve"> (в 2020 году этот показатель составлял 68,7</w:t>
      </w:r>
      <w:r w:rsidR="0084513E">
        <w:rPr>
          <w:rFonts w:ascii="Times New Roman" w:hAnsi="Times New Roman"/>
          <w:sz w:val="28"/>
          <w:szCs w:val="28"/>
        </w:rPr>
        <w:t xml:space="preserve"> процента</w:t>
      </w:r>
      <w:r w:rsidRPr="0096433F">
        <w:rPr>
          <w:rFonts w:ascii="Times New Roman" w:hAnsi="Times New Roman"/>
          <w:sz w:val="28"/>
          <w:szCs w:val="28"/>
        </w:rPr>
        <w:t>).</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Среди пациентов, у которых был установлен диагноз впервые в жизни в 2022 году, большинство (61,0</w:t>
      </w:r>
      <w:r>
        <w:rPr>
          <w:rFonts w:ascii="Times New Roman" w:hAnsi="Times New Roman"/>
          <w:sz w:val="28"/>
          <w:szCs w:val="28"/>
        </w:rPr>
        <w:t xml:space="preserve"> процента</w:t>
      </w:r>
      <w:r w:rsidRPr="0096433F">
        <w:rPr>
          <w:rFonts w:ascii="Times New Roman" w:hAnsi="Times New Roman"/>
          <w:sz w:val="28"/>
          <w:szCs w:val="28"/>
        </w:rPr>
        <w:t>) страдали непсихотическими психическими ра</w:t>
      </w:r>
      <w:r w:rsidRPr="0096433F">
        <w:rPr>
          <w:rFonts w:ascii="Times New Roman" w:hAnsi="Times New Roman"/>
          <w:sz w:val="28"/>
          <w:szCs w:val="28"/>
        </w:rPr>
        <w:t>с</w:t>
      </w:r>
      <w:r w:rsidRPr="0096433F">
        <w:rPr>
          <w:rFonts w:ascii="Times New Roman" w:hAnsi="Times New Roman"/>
          <w:sz w:val="28"/>
          <w:szCs w:val="28"/>
        </w:rPr>
        <w:t>стройствами. 25,7</w:t>
      </w:r>
      <w:r>
        <w:rPr>
          <w:rFonts w:ascii="Times New Roman" w:hAnsi="Times New Roman"/>
          <w:sz w:val="28"/>
          <w:szCs w:val="28"/>
        </w:rPr>
        <w:t xml:space="preserve"> процента</w:t>
      </w:r>
      <w:r w:rsidRPr="0096433F">
        <w:rPr>
          <w:rFonts w:ascii="Times New Roman" w:hAnsi="Times New Roman"/>
          <w:sz w:val="28"/>
          <w:szCs w:val="28"/>
        </w:rPr>
        <w:t xml:space="preserve"> пациентов имели психозы и слабоумие, а 13,2</w:t>
      </w:r>
      <w:r>
        <w:rPr>
          <w:rFonts w:ascii="Times New Roman" w:hAnsi="Times New Roman"/>
          <w:sz w:val="28"/>
          <w:szCs w:val="28"/>
        </w:rPr>
        <w:t xml:space="preserve"> процента</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 xml:space="preserve"> умственную отст</w:t>
      </w:r>
      <w:r w:rsidRPr="0096433F">
        <w:rPr>
          <w:rFonts w:ascii="Times New Roman" w:hAnsi="Times New Roman"/>
          <w:sz w:val="28"/>
          <w:szCs w:val="28"/>
        </w:rPr>
        <w:t>а</w:t>
      </w:r>
      <w:r w:rsidRPr="0096433F">
        <w:rPr>
          <w:rFonts w:ascii="Times New Roman" w:hAnsi="Times New Roman"/>
          <w:sz w:val="28"/>
          <w:szCs w:val="28"/>
        </w:rPr>
        <w:t>лость.</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В сравнении с 2021 годом также отмечается рост числа пациентов с непсих</w:t>
      </w:r>
      <w:r w:rsidRPr="0096433F">
        <w:rPr>
          <w:rFonts w:ascii="Times New Roman" w:hAnsi="Times New Roman"/>
          <w:sz w:val="28"/>
          <w:szCs w:val="28"/>
        </w:rPr>
        <w:t>о</w:t>
      </w:r>
      <w:r w:rsidRPr="0096433F">
        <w:rPr>
          <w:rFonts w:ascii="Times New Roman" w:hAnsi="Times New Roman"/>
          <w:sz w:val="28"/>
          <w:szCs w:val="28"/>
        </w:rPr>
        <w:t>тическими психическими расстройствами на 10,8</w:t>
      </w:r>
      <w:r w:rsidR="0084513E">
        <w:rPr>
          <w:rFonts w:ascii="Times New Roman" w:hAnsi="Times New Roman"/>
          <w:sz w:val="28"/>
          <w:szCs w:val="28"/>
        </w:rPr>
        <w:t xml:space="preserve"> процента</w:t>
      </w:r>
      <w:r w:rsidRPr="0096433F">
        <w:rPr>
          <w:rFonts w:ascii="Times New Roman" w:hAnsi="Times New Roman"/>
          <w:sz w:val="28"/>
          <w:szCs w:val="28"/>
        </w:rPr>
        <w:t xml:space="preserve">, а по сравнению с 2020 годом </w:t>
      </w:r>
      <w:r>
        <w:rPr>
          <w:rFonts w:ascii="Times New Roman" w:hAnsi="Times New Roman"/>
          <w:sz w:val="28"/>
          <w:szCs w:val="28"/>
        </w:rPr>
        <w:t>–</w:t>
      </w:r>
      <w:r w:rsidRPr="0096433F">
        <w:rPr>
          <w:rFonts w:ascii="Times New Roman" w:hAnsi="Times New Roman"/>
          <w:sz w:val="28"/>
          <w:szCs w:val="28"/>
        </w:rPr>
        <w:t xml:space="preserve"> на 46,8</w:t>
      </w:r>
      <w:r>
        <w:rPr>
          <w:rFonts w:ascii="Times New Roman" w:hAnsi="Times New Roman"/>
          <w:sz w:val="28"/>
          <w:szCs w:val="28"/>
        </w:rPr>
        <w:t xml:space="preserve"> процента</w:t>
      </w:r>
      <w:r w:rsidRPr="0096433F">
        <w:rPr>
          <w:rFonts w:ascii="Times New Roman" w:hAnsi="Times New Roman"/>
          <w:sz w:val="28"/>
          <w:szCs w:val="28"/>
        </w:rPr>
        <w:t>. Это свидетельствует о росте числа пограничных психич</w:t>
      </w:r>
      <w:r w:rsidRPr="0096433F">
        <w:rPr>
          <w:rFonts w:ascii="Times New Roman" w:hAnsi="Times New Roman"/>
          <w:sz w:val="28"/>
          <w:szCs w:val="28"/>
        </w:rPr>
        <w:t>е</w:t>
      </w:r>
      <w:r w:rsidRPr="0096433F">
        <w:rPr>
          <w:rFonts w:ascii="Times New Roman" w:hAnsi="Times New Roman"/>
          <w:sz w:val="28"/>
          <w:szCs w:val="28"/>
        </w:rPr>
        <w:t>ских расстройств, таких как расстройства личности зрелого возраста, в том числе органического генеза, тревожные, депрессивные, посттравматические стрессовые расстройства и др</w:t>
      </w:r>
      <w:r w:rsidRPr="0096433F">
        <w:rPr>
          <w:rFonts w:ascii="Times New Roman" w:hAnsi="Times New Roman"/>
          <w:sz w:val="28"/>
          <w:szCs w:val="28"/>
        </w:rPr>
        <w:t>у</w:t>
      </w:r>
      <w:r w:rsidRPr="0096433F">
        <w:rPr>
          <w:rFonts w:ascii="Times New Roman" w:hAnsi="Times New Roman"/>
          <w:sz w:val="28"/>
          <w:szCs w:val="28"/>
        </w:rPr>
        <w:t>гие.</w:t>
      </w:r>
    </w:p>
    <w:p w:rsidR="00795466"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В возрастной структуре за 2022 год наблюдается увеличение показателей пе</w:t>
      </w:r>
      <w:r w:rsidRPr="0096433F">
        <w:rPr>
          <w:rFonts w:ascii="Times New Roman" w:hAnsi="Times New Roman"/>
          <w:sz w:val="28"/>
          <w:szCs w:val="28"/>
        </w:rPr>
        <w:t>р</w:t>
      </w:r>
      <w:r w:rsidRPr="0096433F">
        <w:rPr>
          <w:rFonts w:ascii="Times New Roman" w:hAnsi="Times New Roman"/>
          <w:sz w:val="28"/>
          <w:szCs w:val="28"/>
        </w:rPr>
        <w:t>вичной заболеваемости среди всех возрастных групп населения в Республике Т</w:t>
      </w:r>
      <w:r w:rsidRPr="0096433F">
        <w:rPr>
          <w:rFonts w:ascii="Times New Roman" w:hAnsi="Times New Roman"/>
          <w:sz w:val="28"/>
          <w:szCs w:val="28"/>
        </w:rPr>
        <w:t>ы</w:t>
      </w:r>
      <w:r w:rsidRPr="0096433F">
        <w:rPr>
          <w:rFonts w:ascii="Times New Roman" w:hAnsi="Times New Roman"/>
          <w:sz w:val="28"/>
          <w:szCs w:val="28"/>
        </w:rPr>
        <w:t>ва:</w:t>
      </w:r>
    </w:p>
    <w:p w:rsidR="00795466" w:rsidRDefault="00795466" w:rsidP="0040599D">
      <w:pPr>
        <w:pStyle w:val="af1"/>
        <w:spacing w:before="0" w:after="0"/>
        <w:ind w:firstLine="709"/>
        <w:jc w:val="both"/>
        <w:rPr>
          <w:rFonts w:ascii="Times New Roman" w:hAnsi="Times New Roman"/>
          <w:sz w:val="28"/>
          <w:szCs w:val="28"/>
        </w:rPr>
      </w:pPr>
      <w:r>
        <w:rPr>
          <w:rFonts w:ascii="Times New Roman" w:hAnsi="Times New Roman"/>
          <w:sz w:val="28"/>
          <w:szCs w:val="28"/>
        </w:rPr>
        <w:t>з</w:t>
      </w:r>
      <w:r w:rsidRPr="0096433F">
        <w:rPr>
          <w:rFonts w:ascii="Times New Roman" w:hAnsi="Times New Roman"/>
          <w:sz w:val="28"/>
          <w:szCs w:val="28"/>
        </w:rPr>
        <w:t>аболеваемость среди подросткового населения увеличилась до 223,7 на 100 тыс. подросткового населения в 2022 году, что на 57,3</w:t>
      </w:r>
      <w:r w:rsidR="007A1017">
        <w:rPr>
          <w:rFonts w:ascii="Times New Roman" w:hAnsi="Times New Roman"/>
          <w:sz w:val="28"/>
          <w:szCs w:val="28"/>
        </w:rPr>
        <w:t xml:space="preserve"> процента</w:t>
      </w:r>
      <w:r w:rsidRPr="0096433F">
        <w:rPr>
          <w:rFonts w:ascii="Times New Roman" w:hAnsi="Times New Roman"/>
          <w:sz w:val="28"/>
          <w:szCs w:val="28"/>
        </w:rPr>
        <w:t xml:space="preserve"> выше, чем в 2021 г</w:t>
      </w:r>
      <w:r w:rsidRPr="0096433F">
        <w:rPr>
          <w:rFonts w:ascii="Times New Roman" w:hAnsi="Times New Roman"/>
          <w:sz w:val="28"/>
          <w:szCs w:val="28"/>
        </w:rPr>
        <w:t>о</w:t>
      </w:r>
      <w:r>
        <w:rPr>
          <w:rFonts w:ascii="Times New Roman" w:hAnsi="Times New Roman"/>
          <w:sz w:val="28"/>
          <w:szCs w:val="28"/>
        </w:rPr>
        <w:t>ду;</w:t>
      </w:r>
    </w:p>
    <w:p w:rsidR="00795466" w:rsidRDefault="00795466" w:rsidP="0040599D">
      <w:pPr>
        <w:pStyle w:val="af1"/>
        <w:spacing w:before="0" w:after="0"/>
        <w:ind w:firstLine="709"/>
        <w:jc w:val="both"/>
        <w:rPr>
          <w:rFonts w:ascii="Times New Roman" w:hAnsi="Times New Roman"/>
          <w:sz w:val="28"/>
          <w:szCs w:val="28"/>
        </w:rPr>
      </w:pPr>
      <w:r>
        <w:rPr>
          <w:rFonts w:ascii="Times New Roman" w:hAnsi="Times New Roman"/>
          <w:sz w:val="28"/>
          <w:szCs w:val="28"/>
        </w:rPr>
        <w:t>з</w:t>
      </w:r>
      <w:r w:rsidRPr="0096433F">
        <w:rPr>
          <w:rFonts w:ascii="Times New Roman" w:hAnsi="Times New Roman"/>
          <w:sz w:val="28"/>
          <w:szCs w:val="28"/>
        </w:rPr>
        <w:t>аболеваемость среди детского населения увеличилась до 122,9 на 100 тыс. детского населения в 2022 году, что на 14,4</w:t>
      </w:r>
      <w:r w:rsidR="007A1017">
        <w:rPr>
          <w:rFonts w:ascii="Times New Roman" w:hAnsi="Times New Roman"/>
          <w:sz w:val="28"/>
          <w:szCs w:val="28"/>
        </w:rPr>
        <w:t xml:space="preserve"> процента</w:t>
      </w:r>
      <w:r w:rsidRPr="0096433F">
        <w:rPr>
          <w:rFonts w:ascii="Times New Roman" w:hAnsi="Times New Roman"/>
          <w:sz w:val="28"/>
          <w:szCs w:val="28"/>
        </w:rPr>
        <w:t xml:space="preserve"> выше, чем в 2021 год</w:t>
      </w:r>
      <w:r>
        <w:rPr>
          <w:rFonts w:ascii="Times New Roman" w:hAnsi="Times New Roman"/>
          <w:sz w:val="28"/>
          <w:szCs w:val="28"/>
        </w:rPr>
        <w:t>у;</w:t>
      </w:r>
    </w:p>
    <w:p w:rsidR="00795466" w:rsidRPr="0096433F" w:rsidRDefault="00795466" w:rsidP="0040599D">
      <w:pPr>
        <w:pStyle w:val="af1"/>
        <w:spacing w:before="0" w:after="0"/>
        <w:ind w:firstLine="709"/>
        <w:jc w:val="both"/>
        <w:rPr>
          <w:rFonts w:ascii="Times New Roman" w:hAnsi="Times New Roman"/>
          <w:sz w:val="28"/>
          <w:szCs w:val="28"/>
        </w:rPr>
      </w:pPr>
      <w:r>
        <w:rPr>
          <w:rFonts w:ascii="Times New Roman" w:hAnsi="Times New Roman"/>
          <w:sz w:val="28"/>
          <w:szCs w:val="28"/>
        </w:rPr>
        <w:t>з</w:t>
      </w:r>
      <w:r w:rsidRPr="0096433F">
        <w:rPr>
          <w:rFonts w:ascii="Times New Roman" w:hAnsi="Times New Roman"/>
          <w:sz w:val="28"/>
          <w:szCs w:val="28"/>
        </w:rPr>
        <w:t>аболеваемость среди взрослого населения увеличилась до 71,1 на 100 тыс. взрослого населения в 2022 году, что на 9,2</w:t>
      </w:r>
      <w:r w:rsidR="007A1017">
        <w:rPr>
          <w:rFonts w:ascii="Times New Roman" w:hAnsi="Times New Roman"/>
          <w:sz w:val="28"/>
          <w:szCs w:val="28"/>
        </w:rPr>
        <w:t xml:space="preserve"> процента</w:t>
      </w:r>
      <w:r w:rsidRPr="0096433F">
        <w:rPr>
          <w:rFonts w:ascii="Times New Roman" w:hAnsi="Times New Roman"/>
          <w:sz w:val="28"/>
          <w:szCs w:val="28"/>
        </w:rPr>
        <w:t xml:space="preserve"> выше, чем в 2021 году.</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Таким образом, за последние три года в Республике Тыва наблюдается рост показателей заболеваемости психическими расстройствами. Показатели заболева</w:t>
      </w:r>
      <w:r w:rsidRPr="0096433F">
        <w:rPr>
          <w:rFonts w:ascii="Times New Roman" w:hAnsi="Times New Roman"/>
          <w:sz w:val="28"/>
          <w:szCs w:val="28"/>
        </w:rPr>
        <w:t>е</w:t>
      </w:r>
      <w:r w:rsidRPr="0096433F">
        <w:rPr>
          <w:rFonts w:ascii="Times New Roman" w:hAnsi="Times New Roman"/>
          <w:sz w:val="28"/>
          <w:szCs w:val="28"/>
        </w:rPr>
        <w:t xml:space="preserve">мости в Республике Тыва ниже, чем в Сибирском </w:t>
      </w:r>
      <w:r w:rsidR="007A1017">
        <w:rPr>
          <w:rFonts w:ascii="Times New Roman" w:hAnsi="Times New Roman"/>
          <w:sz w:val="28"/>
          <w:szCs w:val="28"/>
        </w:rPr>
        <w:t>ф</w:t>
      </w:r>
      <w:r w:rsidRPr="0096433F">
        <w:rPr>
          <w:rFonts w:ascii="Times New Roman" w:hAnsi="Times New Roman"/>
          <w:sz w:val="28"/>
          <w:szCs w:val="28"/>
        </w:rPr>
        <w:t>едеральном округе в 2,5 раза (241,2), но выше, чем в РФ в 2,5 раза (36,9).</w:t>
      </w:r>
    </w:p>
    <w:p w:rsidR="00795466" w:rsidRPr="0096433F" w:rsidRDefault="00795466" w:rsidP="0040599D">
      <w:pPr>
        <w:spacing w:after="0" w:line="240" w:lineRule="auto"/>
        <w:ind w:firstLine="709"/>
        <w:jc w:val="both"/>
        <w:rPr>
          <w:rFonts w:ascii="Times New Roman" w:hAnsi="Times New Roman"/>
          <w:color w:val="000000"/>
          <w:sz w:val="28"/>
          <w:szCs w:val="28"/>
          <w:highlight w:val="red"/>
        </w:rPr>
      </w:pPr>
      <w:r w:rsidRPr="0096433F">
        <w:rPr>
          <w:rFonts w:ascii="Times New Roman" w:hAnsi="Times New Roman"/>
          <w:sz w:val="28"/>
          <w:szCs w:val="28"/>
        </w:rPr>
        <w:t>Важнейшей социальной проблемой, связанной с психическим неблагополуч</w:t>
      </w:r>
      <w:r w:rsidRPr="0096433F">
        <w:rPr>
          <w:rFonts w:ascii="Times New Roman" w:hAnsi="Times New Roman"/>
          <w:sz w:val="28"/>
          <w:szCs w:val="28"/>
        </w:rPr>
        <w:t>и</w:t>
      </w:r>
      <w:r w:rsidRPr="0096433F">
        <w:rPr>
          <w:rFonts w:ascii="Times New Roman" w:hAnsi="Times New Roman"/>
          <w:sz w:val="28"/>
          <w:szCs w:val="28"/>
        </w:rPr>
        <w:t>ем, является высокий уровень агрессивного поведения в форме правон</w:t>
      </w:r>
      <w:r w:rsidRPr="0096433F">
        <w:rPr>
          <w:rFonts w:ascii="Times New Roman" w:hAnsi="Times New Roman"/>
          <w:sz w:val="28"/>
          <w:szCs w:val="28"/>
        </w:rPr>
        <w:t>а</w:t>
      </w:r>
      <w:r w:rsidRPr="0096433F">
        <w:rPr>
          <w:rFonts w:ascii="Times New Roman" w:hAnsi="Times New Roman"/>
          <w:sz w:val="28"/>
          <w:szCs w:val="28"/>
        </w:rPr>
        <w:t>рушений и суицидов. В течение 12 месяцев 2022 года было зарегистрировано 199 случаев н</w:t>
      </w:r>
      <w:r w:rsidRPr="0096433F">
        <w:rPr>
          <w:rFonts w:ascii="Times New Roman" w:hAnsi="Times New Roman"/>
          <w:sz w:val="28"/>
          <w:szCs w:val="28"/>
        </w:rPr>
        <w:t>а</w:t>
      </w:r>
      <w:r w:rsidRPr="0096433F">
        <w:rPr>
          <w:rFonts w:ascii="Times New Roman" w:hAnsi="Times New Roman"/>
          <w:sz w:val="28"/>
          <w:szCs w:val="28"/>
        </w:rPr>
        <w:t>меренного самоповреждения, что составляет 59,8 на 100 тыс. н</w:t>
      </w:r>
      <w:r w:rsidRPr="0096433F">
        <w:rPr>
          <w:rFonts w:ascii="Times New Roman" w:hAnsi="Times New Roman"/>
          <w:sz w:val="28"/>
          <w:szCs w:val="28"/>
        </w:rPr>
        <w:t>а</w:t>
      </w:r>
      <w:r w:rsidRPr="0096433F">
        <w:rPr>
          <w:rFonts w:ascii="Times New Roman" w:hAnsi="Times New Roman"/>
          <w:sz w:val="28"/>
          <w:szCs w:val="28"/>
        </w:rPr>
        <w:t>селения (в 2021 году было 196 случаев, 56,3 на 100 тыс. населения). Из них 82 случая закончились л</w:t>
      </w:r>
      <w:r w:rsidRPr="0096433F">
        <w:rPr>
          <w:rFonts w:ascii="Times New Roman" w:hAnsi="Times New Roman"/>
          <w:sz w:val="28"/>
          <w:szCs w:val="28"/>
        </w:rPr>
        <w:t>е</w:t>
      </w:r>
      <w:r w:rsidRPr="0096433F">
        <w:rPr>
          <w:rFonts w:ascii="Times New Roman" w:hAnsi="Times New Roman"/>
          <w:sz w:val="28"/>
          <w:szCs w:val="28"/>
        </w:rPr>
        <w:t>тальным исходом, что составляет 24,6 на 100 тыс. населения и 41,2</w:t>
      </w:r>
      <w:r w:rsidRPr="00424DA8">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от о</w:t>
      </w:r>
      <w:r w:rsidRPr="0096433F">
        <w:rPr>
          <w:rFonts w:ascii="Times New Roman" w:hAnsi="Times New Roman"/>
          <w:sz w:val="28"/>
          <w:szCs w:val="28"/>
        </w:rPr>
        <w:t>б</w:t>
      </w:r>
      <w:r w:rsidRPr="0096433F">
        <w:rPr>
          <w:rFonts w:ascii="Times New Roman" w:hAnsi="Times New Roman"/>
          <w:sz w:val="28"/>
          <w:szCs w:val="28"/>
        </w:rPr>
        <w:t>щего чи</w:t>
      </w:r>
      <w:r w:rsidRPr="0096433F">
        <w:rPr>
          <w:rFonts w:ascii="Times New Roman" w:hAnsi="Times New Roman"/>
          <w:sz w:val="28"/>
          <w:szCs w:val="28"/>
        </w:rPr>
        <w:t>с</w:t>
      </w:r>
      <w:r w:rsidRPr="0096433F">
        <w:rPr>
          <w:rFonts w:ascii="Times New Roman" w:hAnsi="Times New Roman"/>
          <w:sz w:val="28"/>
          <w:szCs w:val="28"/>
        </w:rPr>
        <w:t>ла случаев самоповреждений (в 2021 году было 95 случаев, 28,7 на 100 тыс. населения). В сравнении с аналогичным периодом 2021 года отмечается незнач</w:t>
      </w:r>
      <w:r w:rsidRPr="0096433F">
        <w:rPr>
          <w:rFonts w:ascii="Times New Roman" w:hAnsi="Times New Roman"/>
          <w:sz w:val="28"/>
          <w:szCs w:val="28"/>
        </w:rPr>
        <w:t>и</w:t>
      </w:r>
      <w:r w:rsidRPr="0096433F">
        <w:rPr>
          <w:rFonts w:ascii="Times New Roman" w:hAnsi="Times New Roman"/>
          <w:sz w:val="28"/>
          <w:szCs w:val="28"/>
        </w:rPr>
        <w:t>тельный прирост всех случаев самоповреждений на 0,8</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Однако случаи с летальным исходом снизились на 14,2</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по сравнению с 2021 годом. Н</w:t>
      </w:r>
      <w:r w:rsidRPr="0096433F">
        <w:rPr>
          <w:rFonts w:ascii="Times New Roman" w:hAnsi="Times New Roman"/>
          <w:sz w:val="28"/>
          <w:szCs w:val="28"/>
        </w:rPr>
        <w:t>е</w:t>
      </w:r>
      <w:r w:rsidRPr="0096433F">
        <w:rPr>
          <w:rFonts w:ascii="Times New Roman" w:hAnsi="Times New Roman"/>
          <w:sz w:val="28"/>
          <w:szCs w:val="28"/>
        </w:rPr>
        <w:t>смотря на сниже</w:t>
      </w:r>
      <w:r w:rsidRPr="0096433F">
        <w:rPr>
          <w:rFonts w:ascii="Times New Roman" w:hAnsi="Times New Roman"/>
          <w:sz w:val="28"/>
          <w:szCs w:val="28"/>
        </w:rPr>
        <w:lastRenderedPageBreak/>
        <w:t>ние смертности от суицидов в общем населении республики пок</w:t>
      </w:r>
      <w:r w:rsidRPr="0096433F">
        <w:rPr>
          <w:rFonts w:ascii="Times New Roman" w:hAnsi="Times New Roman"/>
          <w:sz w:val="28"/>
          <w:szCs w:val="28"/>
        </w:rPr>
        <w:t>а</w:t>
      </w:r>
      <w:r w:rsidRPr="0096433F">
        <w:rPr>
          <w:rFonts w:ascii="Times New Roman" w:hAnsi="Times New Roman"/>
          <w:sz w:val="28"/>
          <w:szCs w:val="28"/>
        </w:rPr>
        <w:t xml:space="preserve">затель остается высоким (24,6). Следует отметить, что в соответствии с данными Всемирной Организации </w:t>
      </w:r>
      <w:r w:rsidR="007A1017">
        <w:rPr>
          <w:rFonts w:ascii="Times New Roman" w:hAnsi="Times New Roman"/>
          <w:sz w:val="28"/>
          <w:szCs w:val="28"/>
        </w:rPr>
        <w:t>з</w:t>
      </w:r>
      <w:r w:rsidRPr="0096433F">
        <w:rPr>
          <w:rFonts w:ascii="Times New Roman" w:hAnsi="Times New Roman"/>
          <w:sz w:val="28"/>
          <w:szCs w:val="28"/>
        </w:rPr>
        <w:t>дравоохранения, показатель суицидов выше 20,0 на 100 тыс. населения считается критич</w:t>
      </w:r>
      <w:r w:rsidRPr="0096433F">
        <w:rPr>
          <w:rFonts w:ascii="Times New Roman" w:hAnsi="Times New Roman"/>
          <w:sz w:val="28"/>
          <w:szCs w:val="28"/>
        </w:rPr>
        <w:t>е</w:t>
      </w:r>
      <w:r w:rsidRPr="0096433F">
        <w:rPr>
          <w:rFonts w:ascii="Times New Roman" w:hAnsi="Times New Roman"/>
          <w:sz w:val="28"/>
          <w:szCs w:val="28"/>
        </w:rPr>
        <w:t>ским.</w:t>
      </w:r>
    </w:p>
    <w:p w:rsidR="00795466" w:rsidRPr="0096433F" w:rsidRDefault="00795466" w:rsidP="0040599D">
      <w:pPr>
        <w:spacing w:after="0" w:line="240" w:lineRule="auto"/>
        <w:ind w:firstLine="709"/>
        <w:jc w:val="both"/>
        <w:rPr>
          <w:rFonts w:ascii="Times New Roman" w:hAnsi="Times New Roman"/>
          <w:sz w:val="28"/>
          <w:szCs w:val="28"/>
          <w:highlight w:val="red"/>
        </w:rPr>
      </w:pPr>
      <w:r w:rsidRPr="0096433F">
        <w:rPr>
          <w:rFonts w:ascii="Times New Roman" w:hAnsi="Times New Roman"/>
          <w:sz w:val="28"/>
          <w:szCs w:val="28"/>
        </w:rPr>
        <w:t>Среди взрослого населения было зарегистрировано 136 случаев преднамере</w:t>
      </w:r>
      <w:r w:rsidRPr="0096433F">
        <w:rPr>
          <w:rFonts w:ascii="Times New Roman" w:hAnsi="Times New Roman"/>
          <w:sz w:val="28"/>
          <w:szCs w:val="28"/>
        </w:rPr>
        <w:t>н</w:t>
      </w:r>
      <w:r w:rsidRPr="0096433F">
        <w:rPr>
          <w:rFonts w:ascii="Times New Roman" w:hAnsi="Times New Roman"/>
          <w:sz w:val="28"/>
          <w:szCs w:val="28"/>
        </w:rPr>
        <w:t>ных самоповреждений, что составило 65,6 на 100 тыс. соответствующего населения. По сравнению с 2021 годом этот показатель снизился на 16,1</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(в 2021 году было зарегистрировано 162 случая, что составило 78,2 на 100 тыс. взрослого насел</w:t>
      </w:r>
      <w:r w:rsidRPr="0096433F">
        <w:rPr>
          <w:rFonts w:ascii="Times New Roman" w:hAnsi="Times New Roman"/>
          <w:sz w:val="28"/>
          <w:szCs w:val="28"/>
        </w:rPr>
        <w:t>е</w:t>
      </w:r>
      <w:r w:rsidRPr="0096433F">
        <w:rPr>
          <w:rFonts w:ascii="Times New Roman" w:hAnsi="Times New Roman"/>
          <w:sz w:val="28"/>
          <w:szCs w:val="28"/>
        </w:rPr>
        <w:t>ния). Из этих случаев 65 закончились летальным исходом, что составило 31,4 на 100 тыс. взрослого населения (в 2021 году было 87 случаев, или 42 на 100 тыс. взрослого населения). Также отмечается снижение истинных суицидов на 25,3</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по сравнению с 2021 годом.</w:t>
      </w:r>
    </w:p>
    <w:p w:rsidR="00795466" w:rsidRPr="0096433F" w:rsidRDefault="00795466" w:rsidP="0040599D">
      <w:pPr>
        <w:spacing w:after="0" w:line="240" w:lineRule="auto"/>
        <w:ind w:firstLine="709"/>
        <w:jc w:val="both"/>
        <w:rPr>
          <w:rFonts w:ascii="Times New Roman" w:hAnsi="Times New Roman"/>
          <w:sz w:val="28"/>
          <w:szCs w:val="28"/>
          <w:highlight w:val="red"/>
        </w:rPr>
      </w:pPr>
      <w:r w:rsidRPr="0096433F">
        <w:rPr>
          <w:rFonts w:ascii="Times New Roman" w:hAnsi="Times New Roman"/>
          <w:sz w:val="28"/>
          <w:szCs w:val="28"/>
        </w:rPr>
        <w:t>Среди всех случаев суицидов и парасуицидов в 2022 году на первом месте о</w:t>
      </w:r>
      <w:r w:rsidRPr="0096433F">
        <w:rPr>
          <w:rFonts w:ascii="Times New Roman" w:hAnsi="Times New Roman"/>
          <w:sz w:val="28"/>
          <w:szCs w:val="28"/>
        </w:rPr>
        <w:t>т</w:t>
      </w:r>
      <w:r w:rsidRPr="0096433F">
        <w:rPr>
          <w:rFonts w:ascii="Times New Roman" w:hAnsi="Times New Roman"/>
          <w:sz w:val="28"/>
          <w:szCs w:val="28"/>
        </w:rPr>
        <w:t>мечаются самоповреждения путем отравления различными веществами – 38,7</w:t>
      </w:r>
      <w:r w:rsidRPr="00520C56">
        <w:rPr>
          <w:rFonts w:ascii="Times New Roman" w:hAnsi="Times New Roman"/>
          <w:sz w:val="28"/>
          <w:szCs w:val="28"/>
        </w:rPr>
        <w:t xml:space="preserve"> </w:t>
      </w:r>
      <w:r>
        <w:rPr>
          <w:rFonts w:ascii="Times New Roman" w:hAnsi="Times New Roman"/>
          <w:sz w:val="28"/>
          <w:szCs w:val="28"/>
        </w:rPr>
        <w:t>пр</w:t>
      </w:r>
      <w:r>
        <w:rPr>
          <w:rFonts w:ascii="Times New Roman" w:hAnsi="Times New Roman"/>
          <w:sz w:val="28"/>
          <w:szCs w:val="28"/>
        </w:rPr>
        <w:t>о</w:t>
      </w:r>
      <w:r>
        <w:rPr>
          <w:rFonts w:ascii="Times New Roman" w:hAnsi="Times New Roman"/>
          <w:sz w:val="28"/>
          <w:szCs w:val="28"/>
        </w:rPr>
        <w:t>цента</w:t>
      </w:r>
      <w:r w:rsidRPr="0096433F">
        <w:rPr>
          <w:rFonts w:ascii="Times New Roman" w:hAnsi="Times New Roman"/>
          <w:sz w:val="28"/>
          <w:szCs w:val="28"/>
        </w:rPr>
        <w:t xml:space="preserve"> (абс.ч. – 77), затем следуют повешения </w:t>
      </w:r>
      <w:r>
        <w:rPr>
          <w:rFonts w:ascii="Times New Roman" w:hAnsi="Times New Roman"/>
          <w:sz w:val="28"/>
          <w:szCs w:val="28"/>
        </w:rPr>
        <w:t>–</w:t>
      </w:r>
      <w:r w:rsidRPr="0096433F">
        <w:rPr>
          <w:rFonts w:ascii="Times New Roman" w:hAnsi="Times New Roman"/>
          <w:sz w:val="28"/>
          <w:szCs w:val="28"/>
        </w:rPr>
        <w:t xml:space="preserve"> 36,7</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(абс.ч. </w:t>
      </w:r>
      <w:r>
        <w:rPr>
          <w:rFonts w:ascii="Times New Roman" w:hAnsi="Times New Roman"/>
          <w:sz w:val="28"/>
          <w:szCs w:val="28"/>
        </w:rPr>
        <w:t>–</w:t>
      </w:r>
      <w:r w:rsidRPr="0096433F">
        <w:rPr>
          <w:rFonts w:ascii="Times New Roman" w:hAnsi="Times New Roman"/>
          <w:sz w:val="28"/>
          <w:szCs w:val="28"/>
        </w:rPr>
        <w:t xml:space="preserve"> 73), резаные ранения – 15,6</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(абс.ч. – 31), падения с высоты – 3,5</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(абс.ч. </w:t>
      </w:r>
      <w:r>
        <w:rPr>
          <w:rFonts w:ascii="Times New Roman" w:hAnsi="Times New Roman"/>
          <w:sz w:val="28"/>
          <w:szCs w:val="28"/>
        </w:rPr>
        <w:t>–</w:t>
      </w:r>
      <w:r w:rsidRPr="0096433F">
        <w:rPr>
          <w:rFonts w:ascii="Times New Roman" w:hAnsi="Times New Roman"/>
          <w:sz w:val="28"/>
          <w:szCs w:val="28"/>
        </w:rPr>
        <w:t xml:space="preserve"> 7), выстрелы в себя из о</w:t>
      </w:r>
      <w:r>
        <w:rPr>
          <w:rFonts w:ascii="Times New Roman" w:hAnsi="Times New Roman"/>
          <w:sz w:val="28"/>
          <w:szCs w:val="28"/>
        </w:rPr>
        <w:t>гнестрельного оружия –</w:t>
      </w:r>
      <w:r w:rsidRPr="0096433F">
        <w:rPr>
          <w:rFonts w:ascii="Times New Roman" w:hAnsi="Times New Roman"/>
          <w:sz w:val="28"/>
          <w:szCs w:val="28"/>
        </w:rPr>
        <w:t xml:space="preserve"> 2</w:t>
      </w:r>
      <w:r w:rsidRPr="00520C56">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(абс.ч. </w:t>
      </w:r>
      <w:r>
        <w:rPr>
          <w:rFonts w:ascii="Times New Roman" w:hAnsi="Times New Roman"/>
          <w:sz w:val="28"/>
          <w:szCs w:val="28"/>
        </w:rPr>
        <w:t>–</w:t>
      </w:r>
      <w:r w:rsidRPr="0096433F">
        <w:rPr>
          <w:rFonts w:ascii="Times New Roman" w:hAnsi="Times New Roman"/>
          <w:sz w:val="28"/>
          <w:szCs w:val="28"/>
        </w:rPr>
        <w:t xml:space="preserve"> 4) и утопл</w:t>
      </w:r>
      <w:r w:rsidRPr="0096433F">
        <w:rPr>
          <w:rFonts w:ascii="Times New Roman" w:hAnsi="Times New Roman"/>
          <w:sz w:val="28"/>
          <w:szCs w:val="28"/>
        </w:rPr>
        <w:t>е</w:t>
      </w:r>
      <w:r w:rsidRPr="0096433F">
        <w:rPr>
          <w:rFonts w:ascii="Times New Roman" w:hAnsi="Times New Roman"/>
          <w:sz w:val="28"/>
          <w:szCs w:val="28"/>
        </w:rPr>
        <w:t xml:space="preserve">ния </w:t>
      </w:r>
      <w:r>
        <w:rPr>
          <w:rFonts w:ascii="Times New Roman" w:hAnsi="Times New Roman"/>
          <w:sz w:val="28"/>
          <w:szCs w:val="28"/>
        </w:rPr>
        <w:t>–</w:t>
      </w:r>
      <w:r w:rsidRPr="0096433F">
        <w:rPr>
          <w:rFonts w:ascii="Times New Roman" w:hAnsi="Times New Roman"/>
          <w:sz w:val="28"/>
          <w:szCs w:val="28"/>
        </w:rPr>
        <w:t xml:space="preserve"> 0,5</w:t>
      </w:r>
      <w:r>
        <w:rPr>
          <w:rFonts w:ascii="Times New Roman" w:hAnsi="Times New Roman"/>
          <w:sz w:val="28"/>
          <w:szCs w:val="28"/>
        </w:rPr>
        <w:t xml:space="preserve"> процента (абс.ч. –</w:t>
      </w:r>
      <w:r w:rsidRPr="0096433F">
        <w:rPr>
          <w:rFonts w:ascii="Times New Roman" w:hAnsi="Times New Roman"/>
          <w:sz w:val="28"/>
          <w:szCs w:val="28"/>
        </w:rPr>
        <w:t xml:space="preserve"> 1). По гендерному признаку самоповреждения соверш</w:t>
      </w:r>
      <w:r w:rsidRPr="0096433F">
        <w:rPr>
          <w:rFonts w:ascii="Times New Roman" w:hAnsi="Times New Roman"/>
          <w:sz w:val="28"/>
          <w:szCs w:val="28"/>
        </w:rPr>
        <w:t>а</w:t>
      </w:r>
      <w:r w:rsidRPr="0096433F">
        <w:rPr>
          <w:rFonts w:ascii="Times New Roman" w:hAnsi="Times New Roman"/>
          <w:sz w:val="28"/>
          <w:szCs w:val="28"/>
        </w:rPr>
        <w:t>ются в равных долях: мужчины – 51,2</w:t>
      </w:r>
      <w:r w:rsidRPr="00C370A3">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(абс.ч. </w:t>
      </w:r>
      <w:r>
        <w:rPr>
          <w:rFonts w:ascii="Times New Roman" w:hAnsi="Times New Roman"/>
          <w:sz w:val="28"/>
          <w:szCs w:val="28"/>
        </w:rPr>
        <w:t>–</w:t>
      </w:r>
      <w:r w:rsidRPr="0096433F">
        <w:rPr>
          <w:rFonts w:ascii="Times New Roman" w:hAnsi="Times New Roman"/>
          <w:sz w:val="28"/>
          <w:szCs w:val="28"/>
        </w:rPr>
        <w:t xml:space="preserve"> 102), женщины – 48,7</w:t>
      </w:r>
      <w:r w:rsidRPr="00C370A3">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(абс.ч. </w:t>
      </w:r>
      <w:r>
        <w:rPr>
          <w:rFonts w:ascii="Times New Roman" w:hAnsi="Times New Roman"/>
          <w:sz w:val="28"/>
          <w:szCs w:val="28"/>
        </w:rPr>
        <w:t>–</w:t>
      </w:r>
      <w:r w:rsidRPr="0096433F">
        <w:rPr>
          <w:rFonts w:ascii="Times New Roman" w:hAnsi="Times New Roman"/>
          <w:sz w:val="28"/>
          <w:szCs w:val="28"/>
        </w:rPr>
        <w:t xml:space="preserve"> 97).</w:t>
      </w:r>
    </w:p>
    <w:p w:rsidR="00795466" w:rsidRPr="0096433F" w:rsidRDefault="00795466" w:rsidP="0040599D">
      <w:pPr>
        <w:spacing w:after="0" w:line="240" w:lineRule="auto"/>
        <w:ind w:firstLine="709"/>
        <w:jc w:val="both"/>
        <w:rPr>
          <w:rFonts w:ascii="Times New Roman" w:hAnsi="Times New Roman"/>
          <w:sz w:val="28"/>
          <w:szCs w:val="28"/>
          <w:highlight w:val="yellow"/>
        </w:rPr>
      </w:pPr>
      <w:r w:rsidRPr="0096433F">
        <w:rPr>
          <w:rFonts w:ascii="Times New Roman" w:hAnsi="Times New Roman"/>
          <w:sz w:val="28"/>
          <w:szCs w:val="28"/>
        </w:rPr>
        <w:t xml:space="preserve">Истинные суициды среди взрослого населения преимущественно совершены путем повешения – 57 (87,7 </w:t>
      </w:r>
      <w:r>
        <w:rPr>
          <w:rFonts w:ascii="Times New Roman" w:hAnsi="Times New Roman"/>
          <w:sz w:val="28"/>
          <w:szCs w:val="28"/>
        </w:rPr>
        <w:t>процента</w:t>
      </w:r>
      <w:r w:rsidRPr="0096433F">
        <w:rPr>
          <w:rFonts w:ascii="Times New Roman" w:hAnsi="Times New Roman"/>
          <w:sz w:val="28"/>
          <w:szCs w:val="28"/>
        </w:rPr>
        <w:t>), выстрела в себя из огнестрельного ор</w:t>
      </w:r>
      <w:r w:rsidRPr="0096433F">
        <w:rPr>
          <w:rFonts w:ascii="Times New Roman" w:hAnsi="Times New Roman"/>
          <w:sz w:val="28"/>
          <w:szCs w:val="28"/>
        </w:rPr>
        <w:t>у</w:t>
      </w:r>
      <w:r w:rsidRPr="0096433F">
        <w:rPr>
          <w:rFonts w:ascii="Times New Roman" w:hAnsi="Times New Roman"/>
          <w:sz w:val="28"/>
          <w:szCs w:val="28"/>
        </w:rPr>
        <w:t xml:space="preserve">жия – 4 (6,2 </w:t>
      </w:r>
      <w:r>
        <w:rPr>
          <w:rFonts w:ascii="Times New Roman" w:hAnsi="Times New Roman"/>
          <w:sz w:val="28"/>
          <w:szCs w:val="28"/>
        </w:rPr>
        <w:t>процента</w:t>
      </w:r>
      <w:r w:rsidRPr="0096433F">
        <w:rPr>
          <w:rFonts w:ascii="Times New Roman" w:hAnsi="Times New Roman"/>
          <w:sz w:val="28"/>
          <w:szCs w:val="28"/>
        </w:rPr>
        <w:t xml:space="preserve">), падения с высоты – 2 случая (3,05 </w:t>
      </w:r>
      <w:r>
        <w:rPr>
          <w:rFonts w:ascii="Times New Roman" w:hAnsi="Times New Roman"/>
          <w:sz w:val="28"/>
          <w:szCs w:val="28"/>
        </w:rPr>
        <w:t>процента</w:t>
      </w:r>
      <w:r w:rsidRPr="0096433F">
        <w:rPr>
          <w:rFonts w:ascii="Times New Roman" w:hAnsi="Times New Roman"/>
          <w:sz w:val="28"/>
          <w:szCs w:val="28"/>
        </w:rPr>
        <w:t xml:space="preserve">), и отравления – 2 (3,05 </w:t>
      </w:r>
      <w:r>
        <w:rPr>
          <w:rFonts w:ascii="Times New Roman" w:hAnsi="Times New Roman"/>
          <w:sz w:val="28"/>
          <w:szCs w:val="28"/>
        </w:rPr>
        <w:t>процента</w:t>
      </w:r>
      <w:r w:rsidRPr="0096433F">
        <w:rPr>
          <w:rFonts w:ascii="Times New Roman" w:hAnsi="Times New Roman"/>
          <w:sz w:val="28"/>
          <w:szCs w:val="28"/>
        </w:rPr>
        <w:t>).</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период с 2018 по 2022 годы наблюдается значительный рост количества случаев суицида среди детско-подросткового населения. В 2022 году было зарегис</w:t>
      </w:r>
      <w:r w:rsidRPr="0096433F">
        <w:rPr>
          <w:rFonts w:ascii="Times New Roman" w:hAnsi="Times New Roman"/>
          <w:sz w:val="28"/>
          <w:szCs w:val="28"/>
        </w:rPr>
        <w:t>т</w:t>
      </w:r>
      <w:r w:rsidRPr="0096433F">
        <w:rPr>
          <w:rFonts w:ascii="Times New Roman" w:hAnsi="Times New Roman"/>
          <w:sz w:val="28"/>
          <w:szCs w:val="28"/>
        </w:rPr>
        <w:t>рировано 63 случая в возрасте от 0-17 лет, что составляет показатель в 51,1 случая на 100 тыс. населения. Из них 17 случаев были завершенными суицидами, а 46 сл</w:t>
      </w:r>
      <w:r w:rsidRPr="0096433F">
        <w:rPr>
          <w:rFonts w:ascii="Times New Roman" w:hAnsi="Times New Roman"/>
          <w:sz w:val="28"/>
          <w:szCs w:val="28"/>
        </w:rPr>
        <w:t>у</w:t>
      </w:r>
      <w:r w:rsidRPr="0096433F">
        <w:rPr>
          <w:rFonts w:ascii="Times New Roman" w:hAnsi="Times New Roman"/>
          <w:sz w:val="28"/>
          <w:szCs w:val="28"/>
        </w:rPr>
        <w:t xml:space="preserve">чаев </w:t>
      </w:r>
      <w:r>
        <w:rPr>
          <w:rFonts w:ascii="Times New Roman" w:hAnsi="Times New Roman"/>
          <w:sz w:val="28"/>
          <w:szCs w:val="28"/>
        </w:rPr>
        <w:t>–</w:t>
      </w:r>
      <w:r w:rsidRPr="0096433F">
        <w:rPr>
          <w:rFonts w:ascii="Times New Roman" w:hAnsi="Times New Roman"/>
          <w:sz w:val="28"/>
          <w:szCs w:val="28"/>
        </w:rPr>
        <w:t xml:space="preserve"> попытками суицида. В 2021 году было зарегистрировано 34 случая преднам</w:t>
      </w:r>
      <w:r w:rsidRPr="0096433F">
        <w:rPr>
          <w:rFonts w:ascii="Times New Roman" w:hAnsi="Times New Roman"/>
          <w:sz w:val="28"/>
          <w:szCs w:val="28"/>
        </w:rPr>
        <w:t>е</w:t>
      </w:r>
      <w:r w:rsidRPr="0096433F">
        <w:rPr>
          <w:rFonts w:ascii="Times New Roman" w:hAnsi="Times New Roman"/>
          <w:sz w:val="28"/>
          <w:szCs w:val="28"/>
        </w:rPr>
        <w:t xml:space="preserve">ренных самоповреждений </w:t>
      </w:r>
      <w:r w:rsidR="0087536E">
        <w:rPr>
          <w:rFonts w:ascii="Times New Roman" w:hAnsi="Times New Roman"/>
          <w:sz w:val="28"/>
          <w:szCs w:val="28"/>
        </w:rPr>
        <w:t xml:space="preserve">несовершеннолетних </w:t>
      </w:r>
      <w:r w:rsidRPr="0096433F">
        <w:rPr>
          <w:rFonts w:ascii="Times New Roman" w:hAnsi="Times New Roman"/>
          <w:sz w:val="28"/>
          <w:szCs w:val="28"/>
        </w:rPr>
        <w:t>в возрасте от 0-17 лет, что составл</w:t>
      </w:r>
      <w:r w:rsidRPr="0096433F">
        <w:rPr>
          <w:rFonts w:ascii="Times New Roman" w:hAnsi="Times New Roman"/>
          <w:sz w:val="28"/>
          <w:szCs w:val="28"/>
        </w:rPr>
        <w:t>я</w:t>
      </w:r>
      <w:r w:rsidRPr="0096433F">
        <w:rPr>
          <w:rFonts w:ascii="Times New Roman" w:hAnsi="Times New Roman"/>
          <w:sz w:val="28"/>
          <w:szCs w:val="28"/>
        </w:rPr>
        <w:t>ет показатель в 27,8 случаев на 100 тыс. населения. Из них 8 случаев были заве</w:t>
      </w:r>
      <w:r w:rsidRPr="0096433F">
        <w:rPr>
          <w:rFonts w:ascii="Times New Roman" w:hAnsi="Times New Roman"/>
          <w:sz w:val="28"/>
          <w:szCs w:val="28"/>
        </w:rPr>
        <w:t>р</w:t>
      </w:r>
      <w:r w:rsidRPr="0096433F">
        <w:rPr>
          <w:rFonts w:ascii="Times New Roman" w:hAnsi="Times New Roman"/>
          <w:sz w:val="28"/>
          <w:szCs w:val="28"/>
        </w:rPr>
        <w:t xml:space="preserve">шенными суицидами, а 26 случаев </w:t>
      </w:r>
      <w:r>
        <w:rPr>
          <w:rFonts w:ascii="Times New Roman" w:hAnsi="Times New Roman"/>
          <w:sz w:val="28"/>
          <w:szCs w:val="28"/>
        </w:rPr>
        <w:t>–</w:t>
      </w:r>
      <w:r w:rsidRPr="0096433F">
        <w:rPr>
          <w:rFonts w:ascii="Times New Roman" w:hAnsi="Times New Roman"/>
          <w:sz w:val="28"/>
          <w:szCs w:val="28"/>
        </w:rPr>
        <w:t xml:space="preserve"> попытками суицида. </w:t>
      </w:r>
      <w:r w:rsidR="0087536E">
        <w:rPr>
          <w:rFonts w:ascii="Times New Roman" w:hAnsi="Times New Roman"/>
          <w:sz w:val="28"/>
          <w:szCs w:val="28"/>
        </w:rPr>
        <w:t>В сравнении</w:t>
      </w:r>
      <w:r w:rsidRPr="0096433F">
        <w:rPr>
          <w:rFonts w:ascii="Times New Roman" w:hAnsi="Times New Roman"/>
          <w:sz w:val="28"/>
          <w:szCs w:val="28"/>
        </w:rPr>
        <w:t xml:space="preserve"> с аналоги</w:t>
      </w:r>
      <w:r w:rsidRPr="0096433F">
        <w:rPr>
          <w:rFonts w:ascii="Times New Roman" w:hAnsi="Times New Roman"/>
          <w:sz w:val="28"/>
          <w:szCs w:val="28"/>
        </w:rPr>
        <w:t>ч</w:t>
      </w:r>
      <w:r w:rsidRPr="0096433F">
        <w:rPr>
          <w:rFonts w:ascii="Times New Roman" w:hAnsi="Times New Roman"/>
          <w:sz w:val="28"/>
          <w:szCs w:val="28"/>
        </w:rPr>
        <w:t>ным периодом 2020 года отмечается увеличение показателя всех преднамеренных сам</w:t>
      </w:r>
      <w:r w:rsidRPr="0096433F">
        <w:rPr>
          <w:rFonts w:ascii="Times New Roman" w:hAnsi="Times New Roman"/>
          <w:sz w:val="28"/>
          <w:szCs w:val="28"/>
        </w:rPr>
        <w:t>о</w:t>
      </w:r>
      <w:r w:rsidRPr="0096433F">
        <w:rPr>
          <w:rFonts w:ascii="Times New Roman" w:hAnsi="Times New Roman"/>
          <w:sz w:val="28"/>
          <w:szCs w:val="28"/>
        </w:rPr>
        <w:t>повреждений на 85,4</w:t>
      </w:r>
      <w:r w:rsidRPr="002E4124">
        <w:rPr>
          <w:rFonts w:ascii="Times New Roman" w:hAnsi="Times New Roman"/>
          <w:sz w:val="28"/>
          <w:szCs w:val="28"/>
        </w:rPr>
        <w:t xml:space="preserve"> </w:t>
      </w:r>
      <w:r>
        <w:rPr>
          <w:rFonts w:ascii="Times New Roman" w:hAnsi="Times New Roman"/>
          <w:sz w:val="28"/>
          <w:szCs w:val="28"/>
        </w:rPr>
        <w:t>процента</w:t>
      </w:r>
      <w:r w:rsidRPr="0096433F">
        <w:rPr>
          <w:rFonts w:ascii="Times New Roman" w:hAnsi="Times New Roman"/>
          <w:sz w:val="28"/>
          <w:szCs w:val="28"/>
        </w:rPr>
        <w:t xml:space="preserve">, а завершенных суицидов в 2 раза. В 2020 году было зарегистрировано 23 случая преднамеренных самоповреждений </w:t>
      </w:r>
      <w:r w:rsidR="0087536E">
        <w:rPr>
          <w:rFonts w:ascii="Times New Roman" w:hAnsi="Times New Roman"/>
          <w:sz w:val="28"/>
          <w:szCs w:val="28"/>
        </w:rPr>
        <w:t>несоверше</w:t>
      </w:r>
      <w:r w:rsidR="0087536E">
        <w:rPr>
          <w:rFonts w:ascii="Times New Roman" w:hAnsi="Times New Roman"/>
          <w:sz w:val="28"/>
          <w:szCs w:val="28"/>
        </w:rPr>
        <w:t>н</w:t>
      </w:r>
      <w:r w:rsidR="0087536E">
        <w:rPr>
          <w:rFonts w:ascii="Times New Roman" w:hAnsi="Times New Roman"/>
          <w:sz w:val="28"/>
          <w:szCs w:val="28"/>
        </w:rPr>
        <w:t xml:space="preserve">нолетних </w:t>
      </w:r>
      <w:r w:rsidRPr="0096433F">
        <w:rPr>
          <w:rFonts w:ascii="Times New Roman" w:hAnsi="Times New Roman"/>
          <w:sz w:val="28"/>
          <w:szCs w:val="28"/>
        </w:rPr>
        <w:t>в возрасте от 0-17 лет, что составляет показатель в 19,1 случа</w:t>
      </w:r>
      <w:r w:rsidR="0087536E">
        <w:rPr>
          <w:rFonts w:ascii="Times New Roman" w:hAnsi="Times New Roman"/>
          <w:sz w:val="28"/>
          <w:szCs w:val="28"/>
        </w:rPr>
        <w:t>я</w:t>
      </w:r>
      <w:r w:rsidRPr="0096433F">
        <w:rPr>
          <w:rFonts w:ascii="Times New Roman" w:hAnsi="Times New Roman"/>
          <w:sz w:val="28"/>
          <w:szCs w:val="28"/>
        </w:rPr>
        <w:t xml:space="preserve"> на 100 тыс. населения. Из них 6 случаев были завершенными суицидами, а 17 случаев </w:t>
      </w:r>
      <w:r>
        <w:rPr>
          <w:rFonts w:ascii="Times New Roman" w:hAnsi="Times New Roman"/>
          <w:sz w:val="28"/>
          <w:szCs w:val="28"/>
        </w:rPr>
        <w:t>–</w:t>
      </w:r>
      <w:r w:rsidRPr="0096433F">
        <w:rPr>
          <w:rFonts w:ascii="Times New Roman" w:hAnsi="Times New Roman"/>
          <w:sz w:val="28"/>
          <w:szCs w:val="28"/>
        </w:rPr>
        <w:t xml:space="preserve"> попы</w:t>
      </w:r>
      <w:r w:rsidRPr="0096433F">
        <w:rPr>
          <w:rFonts w:ascii="Times New Roman" w:hAnsi="Times New Roman"/>
          <w:sz w:val="28"/>
          <w:szCs w:val="28"/>
        </w:rPr>
        <w:t>т</w:t>
      </w:r>
      <w:r w:rsidRPr="0096433F">
        <w:rPr>
          <w:rFonts w:ascii="Times New Roman" w:hAnsi="Times New Roman"/>
          <w:sz w:val="28"/>
          <w:szCs w:val="28"/>
        </w:rPr>
        <w:t>ками суицида. В 2019 году было зарегистрировано 28 случаев преднамеренных с</w:t>
      </w:r>
      <w:r w:rsidRPr="0096433F">
        <w:rPr>
          <w:rFonts w:ascii="Times New Roman" w:hAnsi="Times New Roman"/>
          <w:sz w:val="28"/>
          <w:szCs w:val="28"/>
        </w:rPr>
        <w:t>а</w:t>
      </w:r>
      <w:r w:rsidRPr="0096433F">
        <w:rPr>
          <w:rFonts w:ascii="Times New Roman" w:hAnsi="Times New Roman"/>
          <w:sz w:val="28"/>
          <w:szCs w:val="28"/>
        </w:rPr>
        <w:t>моповреждений у несовершеннолетних, что составляет показатель в 23,3 сл</w:t>
      </w:r>
      <w:r w:rsidRPr="0096433F">
        <w:rPr>
          <w:rFonts w:ascii="Times New Roman" w:hAnsi="Times New Roman"/>
          <w:sz w:val="28"/>
          <w:szCs w:val="28"/>
        </w:rPr>
        <w:t>у</w:t>
      </w:r>
      <w:r w:rsidRPr="0096433F">
        <w:rPr>
          <w:rFonts w:ascii="Times New Roman" w:hAnsi="Times New Roman"/>
          <w:sz w:val="28"/>
          <w:szCs w:val="28"/>
        </w:rPr>
        <w:t>чая на 100 тыс. н</w:t>
      </w:r>
      <w:r w:rsidRPr="0096433F">
        <w:rPr>
          <w:rFonts w:ascii="Times New Roman" w:hAnsi="Times New Roman"/>
          <w:sz w:val="28"/>
          <w:szCs w:val="28"/>
        </w:rPr>
        <w:t>а</w:t>
      </w:r>
      <w:r w:rsidRPr="0096433F">
        <w:rPr>
          <w:rFonts w:ascii="Times New Roman" w:hAnsi="Times New Roman"/>
          <w:sz w:val="28"/>
          <w:szCs w:val="28"/>
        </w:rPr>
        <w:t>селения. Из них 3 случая были завершенными суицидами. В 2018 году было зарегистрировано 25 случаев преднамеренных самоповреждений, что соста</w:t>
      </w:r>
      <w:r w:rsidRPr="0096433F">
        <w:rPr>
          <w:rFonts w:ascii="Times New Roman" w:hAnsi="Times New Roman"/>
          <w:sz w:val="28"/>
          <w:szCs w:val="28"/>
        </w:rPr>
        <w:t>в</w:t>
      </w:r>
      <w:r w:rsidRPr="0096433F">
        <w:rPr>
          <w:rFonts w:ascii="Times New Roman" w:hAnsi="Times New Roman"/>
          <w:sz w:val="28"/>
          <w:szCs w:val="28"/>
        </w:rPr>
        <w:t>ляет показатель в 20,8 случая на 100 тыс. населения. Из них 4 случая были заве</w:t>
      </w:r>
      <w:r w:rsidRPr="0096433F">
        <w:rPr>
          <w:rFonts w:ascii="Times New Roman" w:hAnsi="Times New Roman"/>
          <w:sz w:val="28"/>
          <w:szCs w:val="28"/>
        </w:rPr>
        <w:t>р</w:t>
      </w:r>
      <w:r w:rsidRPr="0096433F">
        <w:rPr>
          <w:rFonts w:ascii="Times New Roman" w:hAnsi="Times New Roman"/>
          <w:sz w:val="28"/>
          <w:szCs w:val="28"/>
        </w:rPr>
        <w:t>шенными суицидами. Сравнивая с 2018 годом, в 2022 году отмечается рост суиц</w:t>
      </w:r>
      <w:r w:rsidRPr="0096433F">
        <w:rPr>
          <w:rFonts w:ascii="Times New Roman" w:hAnsi="Times New Roman"/>
          <w:sz w:val="28"/>
          <w:szCs w:val="28"/>
        </w:rPr>
        <w:t>и</w:t>
      </w:r>
      <w:r w:rsidRPr="0096433F">
        <w:rPr>
          <w:rFonts w:ascii="Times New Roman" w:hAnsi="Times New Roman"/>
          <w:sz w:val="28"/>
          <w:szCs w:val="28"/>
        </w:rPr>
        <w:t>дов среди несоверше</w:t>
      </w:r>
      <w:r w:rsidRPr="0096433F">
        <w:rPr>
          <w:rFonts w:ascii="Times New Roman" w:hAnsi="Times New Roman"/>
          <w:sz w:val="28"/>
          <w:szCs w:val="28"/>
        </w:rPr>
        <w:t>н</w:t>
      </w:r>
      <w:r w:rsidRPr="0096433F">
        <w:rPr>
          <w:rFonts w:ascii="Times New Roman" w:hAnsi="Times New Roman"/>
          <w:sz w:val="28"/>
          <w:szCs w:val="28"/>
        </w:rPr>
        <w:t>нолетних в 4 раза.</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lastRenderedPageBreak/>
        <w:t>Согласно официальной статистике Росстата, следует отметить снижение пок</w:t>
      </w:r>
      <w:r w:rsidRPr="0096433F">
        <w:rPr>
          <w:rFonts w:ascii="Times New Roman" w:hAnsi="Times New Roman"/>
          <w:sz w:val="28"/>
          <w:szCs w:val="28"/>
        </w:rPr>
        <w:t>а</w:t>
      </w:r>
      <w:r w:rsidRPr="0096433F">
        <w:rPr>
          <w:rFonts w:ascii="Times New Roman" w:hAnsi="Times New Roman"/>
          <w:sz w:val="28"/>
          <w:szCs w:val="28"/>
        </w:rPr>
        <w:t>зателя смертности от самоубийств в возрастной категории от 15 до 19 лет. В 2018 году показатель смертности составил 7,9 на 100 тыс. (540 случаев), в 2019 году – 7,4 на 100 тыс. (524 случая), в 2020 году – 6,2 на 100 тыс. (443 сл</w:t>
      </w:r>
      <w:r w:rsidRPr="0096433F">
        <w:rPr>
          <w:rFonts w:ascii="Times New Roman" w:hAnsi="Times New Roman"/>
          <w:sz w:val="28"/>
          <w:szCs w:val="28"/>
        </w:rPr>
        <w:t>у</w:t>
      </w:r>
      <w:r w:rsidRPr="0096433F">
        <w:rPr>
          <w:rFonts w:ascii="Times New Roman" w:hAnsi="Times New Roman"/>
          <w:sz w:val="28"/>
          <w:szCs w:val="28"/>
        </w:rPr>
        <w:t>чая).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 xml:space="preserve">Однако в данной возрастной группе (среднероссийский показатель </w:t>
      </w:r>
      <w:r>
        <w:rPr>
          <w:rFonts w:ascii="Times New Roman" w:hAnsi="Times New Roman"/>
          <w:sz w:val="28"/>
          <w:szCs w:val="28"/>
        </w:rPr>
        <w:t>–</w:t>
      </w:r>
      <w:r w:rsidRPr="0096433F">
        <w:rPr>
          <w:rFonts w:ascii="Times New Roman" w:hAnsi="Times New Roman"/>
          <w:sz w:val="28"/>
          <w:szCs w:val="28"/>
        </w:rPr>
        <w:t xml:space="preserve"> 6,2 на 100 тыс.) наблюдаются различия в ранжировании субъектов Российской Федерации по показателям смертности от самоубийств в 2020 году. Республика Тыва заняла второе место среди регионов Р</w:t>
      </w:r>
      <w:r w:rsidR="0087536E">
        <w:rPr>
          <w:rFonts w:ascii="Times New Roman" w:hAnsi="Times New Roman"/>
          <w:sz w:val="28"/>
          <w:szCs w:val="28"/>
        </w:rPr>
        <w:t xml:space="preserve">оссийской </w:t>
      </w:r>
      <w:r w:rsidRPr="0096433F">
        <w:rPr>
          <w:rFonts w:ascii="Times New Roman" w:hAnsi="Times New Roman"/>
          <w:sz w:val="28"/>
          <w:szCs w:val="28"/>
        </w:rPr>
        <w:t>Ф</w:t>
      </w:r>
      <w:r w:rsidR="0087536E">
        <w:rPr>
          <w:rFonts w:ascii="Times New Roman" w:hAnsi="Times New Roman"/>
          <w:sz w:val="28"/>
          <w:szCs w:val="28"/>
        </w:rPr>
        <w:t>едерации</w:t>
      </w:r>
      <w:r w:rsidRPr="0096433F">
        <w:rPr>
          <w:rFonts w:ascii="Times New Roman" w:hAnsi="Times New Roman"/>
          <w:sz w:val="28"/>
          <w:szCs w:val="28"/>
        </w:rPr>
        <w:t xml:space="preserve"> по частоте суицидов среди н</w:t>
      </w:r>
      <w:r w:rsidRPr="0096433F">
        <w:rPr>
          <w:rFonts w:ascii="Times New Roman" w:hAnsi="Times New Roman"/>
          <w:sz w:val="28"/>
          <w:szCs w:val="28"/>
        </w:rPr>
        <w:t>е</w:t>
      </w:r>
      <w:r w:rsidRPr="0096433F">
        <w:rPr>
          <w:rFonts w:ascii="Times New Roman" w:hAnsi="Times New Roman"/>
          <w:sz w:val="28"/>
          <w:szCs w:val="28"/>
        </w:rPr>
        <w:t>совершеннолетних и молодежи в возрасте от 15 до 19 лет (по данным Росстата – 29,8 на 100 тыс. да</w:t>
      </w:r>
      <w:r w:rsidRPr="0096433F">
        <w:rPr>
          <w:rFonts w:ascii="Times New Roman" w:hAnsi="Times New Roman"/>
          <w:sz w:val="28"/>
          <w:szCs w:val="28"/>
        </w:rPr>
        <w:t>н</w:t>
      </w:r>
      <w:r w:rsidRPr="0096433F">
        <w:rPr>
          <w:rFonts w:ascii="Times New Roman" w:hAnsi="Times New Roman"/>
          <w:sz w:val="28"/>
          <w:szCs w:val="28"/>
        </w:rPr>
        <w:t>ной возрастной группы).</w:t>
      </w:r>
    </w:p>
    <w:p w:rsidR="00795466" w:rsidRPr="0096433F" w:rsidRDefault="00795466" w:rsidP="0040599D">
      <w:pPr>
        <w:pStyle w:val="a1"/>
        <w:tabs>
          <w:tab w:val="left" w:pos="1020"/>
        </w:tabs>
        <w:ind w:firstLine="709"/>
        <w:jc w:val="both"/>
        <w:rPr>
          <w:szCs w:val="28"/>
        </w:rPr>
      </w:pPr>
      <w:r w:rsidRPr="0096433F">
        <w:rPr>
          <w:szCs w:val="28"/>
        </w:rPr>
        <w:t>Согласно полученным отчетным и статистическим данным, на территории Республики Тыва факторами, способствующими суицидальному поведению насел</w:t>
      </w:r>
      <w:r w:rsidRPr="0096433F">
        <w:rPr>
          <w:szCs w:val="28"/>
        </w:rPr>
        <w:t>е</w:t>
      </w:r>
      <w:r w:rsidRPr="0096433F">
        <w:rPr>
          <w:szCs w:val="28"/>
        </w:rPr>
        <w:t>ния, являются: дисгармоничное развитие личности, нарушения социальной адапт</w:t>
      </w:r>
      <w:r w:rsidRPr="0096433F">
        <w:rPr>
          <w:szCs w:val="28"/>
        </w:rPr>
        <w:t>а</w:t>
      </w:r>
      <w:r w:rsidRPr="0096433F">
        <w:rPr>
          <w:szCs w:val="28"/>
        </w:rPr>
        <w:t>ции, длительные конфликты в семье, социальное неблагополучие, безработица, зл</w:t>
      </w:r>
      <w:r w:rsidRPr="0096433F">
        <w:rPr>
          <w:szCs w:val="28"/>
        </w:rPr>
        <w:t>о</w:t>
      </w:r>
      <w:r w:rsidRPr="0096433F">
        <w:rPr>
          <w:szCs w:val="28"/>
        </w:rPr>
        <w:t>употребление спир</w:t>
      </w:r>
      <w:r w:rsidRPr="0096433F">
        <w:rPr>
          <w:szCs w:val="28"/>
        </w:rPr>
        <w:t>т</w:t>
      </w:r>
      <w:r w:rsidRPr="0096433F">
        <w:rPr>
          <w:szCs w:val="28"/>
        </w:rPr>
        <w:t>ными напитками и наркотическими веществами. Наблюдается тенденция роста суицидального поведения населения (попыток и летальных случ</w:t>
      </w:r>
      <w:r w:rsidRPr="0096433F">
        <w:rPr>
          <w:szCs w:val="28"/>
        </w:rPr>
        <w:t>а</w:t>
      </w:r>
      <w:r w:rsidRPr="0096433F">
        <w:rPr>
          <w:szCs w:val="28"/>
        </w:rPr>
        <w:t>ев) на территории республики, причем и</w:t>
      </w:r>
      <w:r w:rsidRPr="0096433F">
        <w:rPr>
          <w:szCs w:val="28"/>
        </w:rPr>
        <w:t>с</w:t>
      </w:r>
      <w:r w:rsidRPr="0096433F">
        <w:rPr>
          <w:szCs w:val="28"/>
        </w:rPr>
        <w:t>пользуются более жестокие и смертельно опасные средства (например, самоповешение или нанесение резаных ран). Кроме того, увеличивается доля заве</w:t>
      </w:r>
      <w:r w:rsidRPr="0096433F">
        <w:rPr>
          <w:szCs w:val="28"/>
        </w:rPr>
        <w:t>р</w:t>
      </w:r>
      <w:r w:rsidRPr="0096433F">
        <w:rPr>
          <w:szCs w:val="28"/>
        </w:rPr>
        <w:t>шенных суицидов в общей структуре.</w:t>
      </w:r>
    </w:p>
    <w:p w:rsidR="00795466" w:rsidRDefault="00795466" w:rsidP="0040599D">
      <w:pPr>
        <w:pStyle w:val="a1"/>
        <w:tabs>
          <w:tab w:val="left" w:pos="1020"/>
        </w:tabs>
        <w:ind w:firstLine="709"/>
        <w:jc w:val="both"/>
        <w:rPr>
          <w:szCs w:val="28"/>
        </w:rPr>
      </w:pPr>
      <w:r w:rsidRPr="0096433F">
        <w:rPr>
          <w:szCs w:val="28"/>
        </w:rPr>
        <w:t>Предполагаемыми причинами суицидов являются:</w:t>
      </w:r>
    </w:p>
    <w:p w:rsidR="00795466" w:rsidRDefault="00795466" w:rsidP="0040599D">
      <w:pPr>
        <w:pStyle w:val="a1"/>
        <w:tabs>
          <w:tab w:val="left" w:pos="1020"/>
        </w:tabs>
        <w:ind w:firstLine="709"/>
        <w:jc w:val="both"/>
        <w:rPr>
          <w:szCs w:val="28"/>
        </w:rPr>
      </w:pPr>
      <w:r>
        <w:rPr>
          <w:szCs w:val="28"/>
        </w:rPr>
        <w:t>л</w:t>
      </w:r>
      <w:r w:rsidRPr="0096433F">
        <w:rPr>
          <w:szCs w:val="28"/>
        </w:rPr>
        <w:t>ичностно-семейные факторы, такие как семейные конфликты, развод, б</w:t>
      </w:r>
      <w:r w:rsidRPr="0096433F">
        <w:rPr>
          <w:szCs w:val="28"/>
        </w:rPr>
        <w:t>о</w:t>
      </w:r>
      <w:r w:rsidRPr="0096433F">
        <w:rPr>
          <w:szCs w:val="28"/>
        </w:rPr>
        <w:t>лезнь, смерть близких, одиночество, неудачная любовь, нежелательная береме</w:t>
      </w:r>
      <w:r w:rsidRPr="0096433F">
        <w:rPr>
          <w:szCs w:val="28"/>
        </w:rPr>
        <w:t>н</w:t>
      </w:r>
      <w:r w:rsidRPr="0096433F">
        <w:rPr>
          <w:szCs w:val="28"/>
        </w:rPr>
        <w:t>ность и оскорбления со стороны окружающих, которые могут привести к повыше</w:t>
      </w:r>
      <w:r w:rsidRPr="0096433F">
        <w:rPr>
          <w:szCs w:val="28"/>
        </w:rPr>
        <w:t>н</w:t>
      </w:r>
      <w:r w:rsidRPr="0096433F">
        <w:rPr>
          <w:szCs w:val="28"/>
        </w:rPr>
        <w:t>ному уровню стресса и депрессии;</w:t>
      </w:r>
    </w:p>
    <w:p w:rsidR="00795466" w:rsidRDefault="00795466" w:rsidP="0040599D">
      <w:pPr>
        <w:pStyle w:val="a1"/>
        <w:tabs>
          <w:tab w:val="left" w:pos="1020"/>
        </w:tabs>
        <w:ind w:firstLine="709"/>
        <w:jc w:val="both"/>
        <w:rPr>
          <w:szCs w:val="28"/>
        </w:rPr>
      </w:pPr>
      <w:r>
        <w:rPr>
          <w:szCs w:val="28"/>
        </w:rPr>
        <w:t>с</w:t>
      </w:r>
      <w:r w:rsidRPr="0096433F">
        <w:rPr>
          <w:szCs w:val="28"/>
        </w:rPr>
        <w:t>остояние здоровья, включая психические и соматические заболевания и вр</w:t>
      </w:r>
      <w:r w:rsidRPr="0096433F">
        <w:rPr>
          <w:szCs w:val="28"/>
        </w:rPr>
        <w:t>о</w:t>
      </w:r>
      <w:r w:rsidRPr="0096433F">
        <w:rPr>
          <w:szCs w:val="28"/>
        </w:rPr>
        <w:t>жденные аномалии развития, которые могут привести к болевым ощущениям, бе</w:t>
      </w:r>
      <w:r w:rsidRPr="0096433F">
        <w:rPr>
          <w:szCs w:val="28"/>
        </w:rPr>
        <w:t>с</w:t>
      </w:r>
      <w:r w:rsidRPr="0096433F">
        <w:rPr>
          <w:szCs w:val="28"/>
        </w:rPr>
        <w:t>покойству и другим проблемам, вызывающим физическое или эмоциональное стр</w:t>
      </w:r>
      <w:r w:rsidRPr="0096433F">
        <w:rPr>
          <w:szCs w:val="28"/>
        </w:rPr>
        <w:t>а</w:t>
      </w:r>
      <w:r w:rsidRPr="0096433F">
        <w:rPr>
          <w:szCs w:val="28"/>
        </w:rPr>
        <w:t>дание;</w:t>
      </w:r>
    </w:p>
    <w:p w:rsidR="00795466" w:rsidRDefault="00795466" w:rsidP="0040599D">
      <w:pPr>
        <w:pStyle w:val="a1"/>
        <w:tabs>
          <w:tab w:val="left" w:pos="1020"/>
        </w:tabs>
        <w:ind w:firstLine="709"/>
        <w:jc w:val="both"/>
        <w:rPr>
          <w:szCs w:val="28"/>
        </w:rPr>
      </w:pPr>
      <w:r>
        <w:rPr>
          <w:szCs w:val="28"/>
        </w:rPr>
        <w:t>к</w:t>
      </w:r>
      <w:r w:rsidRPr="0096433F">
        <w:rPr>
          <w:szCs w:val="28"/>
        </w:rPr>
        <w:t>онфликты, связанные с антисоциальным поведением, такие как опасение уголовной ответственности, боязнь иного наказания или позора, злоупотребление спиртными напитками или наркотическими веществами, которые могут привести к нарушениям психического здоровья и повышенной склонности к рискованному п</w:t>
      </w:r>
      <w:r w:rsidRPr="0096433F">
        <w:rPr>
          <w:szCs w:val="28"/>
        </w:rPr>
        <w:t>о</w:t>
      </w:r>
      <w:r w:rsidRPr="0096433F">
        <w:rPr>
          <w:szCs w:val="28"/>
        </w:rPr>
        <w:t>ведению;</w:t>
      </w:r>
    </w:p>
    <w:p w:rsidR="00795466" w:rsidRDefault="00795466" w:rsidP="0040599D">
      <w:pPr>
        <w:pStyle w:val="a1"/>
        <w:tabs>
          <w:tab w:val="left" w:pos="1020"/>
        </w:tabs>
        <w:ind w:firstLine="709"/>
        <w:jc w:val="both"/>
        <w:rPr>
          <w:szCs w:val="28"/>
        </w:rPr>
      </w:pPr>
      <w:r>
        <w:rPr>
          <w:szCs w:val="28"/>
        </w:rPr>
        <w:t>к</w:t>
      </w:r>
      <w:r w:rsidRPr="0096433F">
        <w:rPr>
          <w:szCs w:val="28"/>
        </w:rPr>
        <w:t>онфликты, связанные с работой, такие как увольнение, переезд</w:t>
      </w:r>
      <w:r w:rsidR="00E30A97">
        <w:rPr>
          <w:szCs w:val="28"/>
        </w:rPr>
        <w:t xml:space="preserve">, устройство </w:t>
      </w:r>
      <w:r w:rsidRPr="0096433F">
        <w:rPr>
          <w:szCs w:val="28"/>
        </w:rPr>
        <w:t>на новое место работы, которые могут привести к повышенному уровню стресса и депрессии;</w:t>
      </w:r>
    </w:p>
    <w:p w:rsidR="00795466" w:rsidRPr="0096433F" w:rsidRDefault="00795466" w:rsidP="0040599D">
      <w:pPr>
        <w:pStyle w:val="a1"/>
        <w:tabs>
          <w:tab w:val="left" w:pos="1020"/>
        </w:tabs>
        <w:ind w:firstLine="709"/>
        <w:jc w:val="both"/>
        <w:rPr>
          <w:szCs w:val="28"/>
        </w:rPr>
      </w:pPr>
      <w:r>
        <w:rPr>
          <w:szCs w:val="28"/>
        </w:rPr>
        <w:t>м</w:t>
      </w:r>
      <w:r w:rsidRPr="0096433F">
        <w:rPr>
          <w:szCs w:val="28"/>
        </w:rPr>
        <w:t>атериально-бытовые трудности, такие как финансовые проблемы или низкий уровень жизни, которые могут привести к чувству отчаяния и невозможности изм</w:t>
      </w:r>
      <w:r w:rsidRPr="0096433F">
        <w:rPr>
          <w:szCs w:val="28"/>
        </w:rPr>
        <w:t>е</w:t>
      </w:r>
      <w:r w:rsidRPr="0096433F">
        <w:rPr>
          <w:szCs w:val="28"/>
        </w:rPr>
        <w:t>нить свою ситуацию.</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t>Для предотвращения суицидов важно укреплять психическое здоровье нас</w:t>
      </w:r>
      <w:r w:rsidRPr="0096433F">
        <w:rPr>
          <w:rFonts w:ascii="Times New Roman" w:hAnsi="Times New Roman"/>
          <w:sz w:val="28"/>
          <w:szCs w:val="28"/>
        </w:rPr>
        <w:t>е</w:t>
      </w:r>
      <w:r w:rsidRPr="0096433F">
        <w:rPr>
          <w:rFonts w:ascii="Times New Roman" w:hAnsi="Times New Roman"/>
          <w:sz w:val="28"/>
          <w:szCs w:val="28"/>
        </w:rPr>
        <w:t>ления и обеспечивать доступ к профессиональной психологической помощи и по</w:t>
      </w:r>
      <w:r w:rsidRPr="0096433F">
        <w:rPr>
          <w:rFonts w:ascii="Times New Roman" w:hAnsi="Times New Roman"/>
          <w:sz w:val="28"/>
          <w:szCs w:val="28"/>
        </w:rPr>
        <w:t>д</w:t>
      </w:r>
      <w:r w:rsidRPr="0096433F">
        <w:rPr>
          <w:rFonts w:ascii="Times New Roman" w:hAnsi="Times New Roman"/>
          <w:sz w:val="28"/>
          <w:szCs w:val="28"/>
        </w:rPr>
        <w:t>держке для тех, кто находится в кризисной ситуации. Кроме того, необходимо улучшать условия труда, обеспечивать социальную поддержку для тех, кто сталк</w:t>
      </w:r>
      <w:r w:rsidRPr="0096433F">
        <w:rPr>
          <w:rFonts w:ascii="Times New Roman" w:hAnsi="Times New Roman"/>
          <w:sz w:val="28"/>
          <w:szCs w:val="28"/>
        </w:rPr>
        <w:t>и</w:t>
      </w:r>
      <w:r w:rsidRPr="0096433F">
        <w:rPr>
          <w:rFonts w:ascii="Times New Roman" w:hAnsi="Times New Roman"/>
          <w:sz w:val="28"/>
          <w:szCs w:val="28"/>
        </w:rPr>
        <w:t>вается с материальными трудностями, и предотвращать зл</w:t>
      </w:r>
      <w:r w:rsidRPr="0096433F">
        <w:rPr>
          <w:rFonts w:ascii="Times New Roman" w:hAnsi="Times New Roman"/>
          <w:sz w:val="28"/>
          <w:szCs w:val="28"/>
        </w:rPr>
        <w:t>о</w:t>
      </w:r>
      <w:r w:rsidRPr="0096433F">
        <w:rPr>
          <w:rFonts w:ascii="Times New Roman" w:hAnsi="Times New Roman"/>
          <w:sz w:val="28"/>
          <w:szCs w:val="28"/>
        </w:rPr>
        <w:t>употребление алкоголем и наркот</w:t>
      </w:r>
      <w:r w:rsidRPr="0096433F">
        <w:rPr>
          <w:rFonts w:ascii="Times New Roman" w:hAnsi="Times New Roman"/>
          <w:sz w:val="28"/>
          <w:szCs w:val="28"/>
        </w:rPr>
        <w:t>и</w:t>
      </w:r>
      <w:r w:rsidRPr="0096433F">
        <w:rPr>
          <w:rFonts w:ascii="Times New Roman" w:hAnsi="Times New Roman"/>
          <w:sz w:val="28"/>
          <w:szCs w:val="28"/>
        </w:rPr>
        <w:t xml:space="preserve">ками. </w:t>
      </w:r>
    </w:p>
    <w:p w:rsidR="00795466" w:rsidRPr="0096433F" w:rsidRDefault="00795466" w:rsidP="0040599D">
      <w:pPr>
        <w:pStyle w:val="af1"/>
        <w:spacing w:before="0" w:after="0"/>
        <w:ind w:firstLine="709"/>
        <w:jc w:val="both"/>
        <w:rPr>
          <w:rFonts w:ascii="Times New Roman" w:hAnsi="Times New Roman"/>
          <w:sz w:val="28"/>
          <w:szCs w:val="28"/>
        </w:rPr>
      </w:pPr>
      <w:r w:rsidRPr="0096433F">
        <w:rPr>
          <w:rFonts w:ascii="Times New Roman" w:hAnsi="Times New Roman"/>
          <w:sz w:val="28"/>
          <w:szCs w:val="28"/>
        </w:rPr>
        <w:lastRenderedPageBreak/>
        <w:t>Предотвращение самоубийств является одной из приоритетных задач, а одной из целей в области устойчивого развития является сокращение смертности в резул</w:t>
      </w:r>
      <w:r w:rsidRPr="0096433F">
        <w:rPr>
          <w:rFonts w:ascii="Times New Roman" w:hAnsi="Times New Roman"/>
          <w:sz w:val="28"/>
          <w:szCs w:val="28"/>
        </w:rPr>
        <w:t>ь</w:t>
      </w:r>
      <w:r w:rsidRPr="0096433F">
        <w:rPr>
          <w:rFonts w:ascii="Times New Roman" w:hAnsi="Times New Roman"/>
          <w:sz w:val="28"/>
          <w:szCs w:val="28"/>
        </w:rPr>
        <w:t xml:space="preserve">тате самоубийств. </w:t>
      </w:r>
    </w:p>
    <w:p w:rsidR="00795466" w:rsidRPr="002E4124" w:rsidRDefault="00795466" w:rsidP="0040599D">
      <w:pPr>
        <w:shd w:val="clear" w:color="auto" w:fill="FFFFFF"/>
        <w:spacing w:after="0" w:line="240" w:lineRule="auto"/>
        <w:ind w:firstLine="709"/>
        <w:jc w:val="both"/>
        <w:rPr>
          <w:rFonts w:ascii="Times New Roman" w:hAnsi="Times New Roman"/>
          <w:color w:val="000000"/>
          <w:sz w:val="28"/>
          <w:szCs w:val="28"/>
        </w:rPr>
      </w:pPr>
      <w:r w:rsidRPr="0096433F">
        <w:rPr>
          <w:rFonts w:ascii="Times New Roman" w:hAnsi="Times New Roman"/>
          <w:sz w:val="28"/>
          <w:szCs w:val="28"/>
        </w:rPr>
        <w:t>Для достижения этой цели могут быть использованы следующие меропри</w:t>
      </w:r>
      <w:r w:rsidRPr="0096433F">
        <w:rPr>
          <w:rFonts w:ascii="Times New Roman" w:hAnsi="Times New Roman"/>
          <w:sz w:val="28"/>
          <w:szCs w:val="28"/>
        </w:rPr>
        <w:t>я</w:t>
      </w:r>
      <w:r w:rsidRPr="0096433F">
        <w:rPr>
          <w:rFonts w:ascii="Times New Roman" w:hAnsi="Times New Roman"/>
          <w:sz w:val="28"/>
          <w:szCs w:val="28"/>
        </w:rPr>
        <w:t>тия, доказавшие свою эффективность: ограничение доступа к средствам самоуби</w:t>
      </w:r>
      <w:r w:rsidRPr="0096433F">
        <w:rPr>
          <w:rFonts w:ascii="Times New Roman" w:hAnsi="Times New Roman"/>
          <w:sz w:val="28"/>
          <w:szCs w:val="28"/>
        </w:rPr>
        <w:t>й</w:t>
      </w:r>
      <w:r w:rsidRPr="0096433F">
        <w:rPr>
          <w:rFonts w:ascii="Times New Roman" w:hAnsi="Times New Roman"/>
          <w:sz w:val="28"/>
          <w:szCs w:val="28"/>
        </w:rPr>
        <w:t>ства; взаимодействие со средствами массовой информации с целью ответственного соо</w:t>
      </w:r>
      <w:r w:rsidRPr="0096433F">
        <w:rPr>
          <w:rFonts w:ascii="Times New Roman" w:hAnsi="Times New Roman"/>
          <w:sz w:val="28"/>
          <w:szCs w:val="28"/>
        </w:rPr>
        <w:t>б</w:t>
      </w:r>
      <w:r w:rsidRPr="0096433F">
        <w:rPr>
          <w:rFonts w:ascii="Times New Roman" w:hAnsi="Times New Roman"/>
          <w:sz w:val="28"/>
          <w:szCs w:val="28"/>
        </w:rPr>
        <w:t>щения информации о самоубийствах; содействие формир</w:t>
      </w:r>
      <w:r w:rsidRPr="0096433F">
        <w:rPr>
          <w:rFonts w:ascii="Times New Roman" w:hAnsi="Times New Roman"/>
          <w:sz w:val="28"/>
          <w:szCs w:val="28"/>
        </w:rPr>
        <w:t>о</w:t>
      </w:r>
      <w:r w:rsidRPr="0096433F">
        <w:rPr>
          <w:rFonts w:ascii="Times New Roman" w:hAnsi="Times New Roman"/>
          <w:sz w:val="28"/>
          <w:szCs w:val="28"/>
        </w:rPr>
        <w:t>ванию социально-эмоциональных жизненных навыков; и раннее выявление признаков суицидального поведения, оценка состояния, ведение и последу</w:t>
      </w:r>
      <w:r w:rsidRPr="0096433F">
        <w:rPr>
          <w:rFonts w:ascii="Times New Roman" w:hAnsi="Times New Roman"/>
          <w:sz w:val="28"/>
          <w:szCs w:val="28"/>
        </w:rPr>
        <w:t>ю</w:t>
      </w:r>
      <w:r w:rsidRPr="0096433F">
        <w:rPr>
          <w:rFonts w:ascii="Times New Roman" w:hAnsi="Times New Roman"/>
          <w:sz w:val="28"/>
          <w:szCs w:val="28"/>
        </w:rPr>
        <w:t>щее наблюдение за любым, кто имеет суицидальные наклонности. В целом, экономические последствия психич</w:t>
      </w:r>
      <w:r w:rsidRPr="0096433F">
        <w:rPr>
          <w:rFonts w:ascii="Times New Roman" w:hAnsi="Times New Roman"/>
          <w:sz w:val="28"/>
          <w:szCs w:val="28"/>
        </w:rPr>
        <w:t>е</w:t>
      </w:r>
      <w:r w:rsidRPr="0096433F">
        <w:rPr>
          <w:rFonts w:ascii="Times New Roman" w:hAnsi="Times New Roman"/>
          <w:sz w:val="28"/>
          <w:szCs w:val="28"/>
        </w:rPr>
        <w:t>ских заболеваний являются огромными. Издержки в виде потери трудоспособности (инвалидизации), снижения прои</w:t>
      </w:r>
      <w:r w:rsidRPr="0096433F">
        <w:rPr>
          <w:rFonts w:ascii="Times New Roman" w:hAnsi="Times New Roman"/>
          <w:sz w:val="28"/>
          <w:szCs w:val="28"/>
        </w:rPr>
        <w:t>з</w:t>
      </w:r>
      <w:r w:rsidRPr="0096433F">
        <w:rPr>
          <w:rFonts w:ascii="Times New Roman" w:hAnsi="Times New Roman"/>
          <w:sz w:val="28"/>
          <w:szCs w:val="28"/>
        </w:rPr>
        <w:t xml:space="preserve">водительности и других косвенных расходов для общества, часто превышают расходы на медицинское обслуживание. Среди всех психических расстройств дороже всего обществу обходится шизофрения, учитывая издержки на </w:t>
      </w:r>
      <w:r w:rsidRPr="002E4124">
        <w:rPr>
          <w:rFonts w:ascii="Times New Roman" w:hAnsi="Times New Roman"/>
          <w:color w:val="000000"/>
          <w:sz w:val="28"/>
          <w:szCs w:val="28"/>
        </w:rPr>
        <w:t>одного пациента. Депрессивные и тревожные расстройства обходятся гораздо дешевле, но они распространены гораздо шире и поэтому составляют знач</w:t>
      </w:r>
      <w:r w:rsidRPr="002E4124">
        <w:rPr>
          <w:rFonts w:ascii="Times New Roman" w:hAnsi="Times New Roman"/>
          <w:color w:val="000000"/>
          <w:sz w:val="28"/>
          <w:szCs w:val="28"/>
        </w:rPr>
        <w:t>и</w:t>
      </w:r>
      <w:r w:rsidRPr="002E4124">
        <w:rPr>
          <w:rFonts w:ascii="Times New Roman" w:hAnsi="Times New Roman"/>
          <w:color w:val="000000"/>
          <w:sz w:val="28"/>
          <w:szCs w:val="28"/>
        </w:rPr>
        <w:t>тельную долю в общих издержках. Укрепление здоровья и профилактика заболев</w:t>
      </w:r>
      <w:r w:rsidRPr="002E4124">
        <w:rPr>
          <w:rFonts w:ascii="Times New Roman" w:hAnsi="Times New Roman"/>
          <w:color w:val="000000"/>
          <w:sz w:val="28"/>
          <w:szCs w:val="28"/>
        </w:rPr>
        <w:t>а</w:t>
      </w:r>
      <w:r w:rsidRPr="002E4124">
        <w:rPr>
          <w:rFonts w:ascii="Times New Roman" w:hAnsi="Times New Roman"/>
          <w:color w:val="000000"/>
          <w:sz w:val="28"/>
          <w:szCs w:val="28"/>
        </w:rPr>
        <w:t>ний н</w:t>
      </w:r>
      <w:r w:rsidRPr="002E4124">
        <w:rPr>
          <w:rFonts w:ascii="Times New Roman" w:hAnsi="Times New Roman"/>
          <w:color w:val="000000"/>
          <w:sz w:val="28"/>
          <w:szCs w:val="28"/>
        </w:rPr>
        <w:t>е</w:t>
      </w:r>
      <w:r w:rsidRPr="002E4124">
        <w:rPr>
          <w:rFonts w:ascii="Times New Roman" w:hAnsi="Times New Roman"/>
          <w:color w:val="000000"/>
          <w:sz w:val="28"/>
          <w:szCs w:val="28"/>
        </w:rPr>
        <w:t>обходимы на всех этапах жизни для улучшения психического благополучия и повышения устойчивости, а также предотвращения возникновения психических з</w:t>
      </w:r>
      <w:r w:rsidRPr="002E4124">
        <w:rPr>
          <w:rFonts w:ascii="Times New Roman" w:hAnsi="Times New Roman"/>
          <w:color w:val="000000"/>
          <w:sz w:val="28"/>
          <w:szCs w:val="28"/>
        </w:rPr>
        <w:t>а</w:t>
      </w:r>
      <w:r w:rsidRPr="002E4124">
        <w:rPr>
          <w:rFonts w:ascii="Times New Roman" w:hAnsi="Times New Roman"/>
          <w:color w:val="000000"/>
          <w:sz w:val="28"/>
          <w:szCs w:val="28"/>
        </w:rPr>
        <w:t>болеваний и их последствий. Многие факты свидетельствуют о том, что меры по укреплению здоровья и профилактике могут быть экономически эффективными. Эти меры включают выявление индивидуальных, социальных и структурных факт</w:t>
      </w:r>
      <w:r w:rsidRPr="002E4124">
        <w:rPr>
          <w:rFonts w:ascii="Times New Roman" w:hAnsi="Times New Roman"/>
          <w:color w:val="000000"/>
          <w:sz w:val="28"/>
          <w:szCs w:val="28"/>
        </w:rPr>
        <w:t>о</w:t>
      </w:r>
      <w:r w:rsidRPr="002E4124">
        <w:rPr>
          <w:rFonts w:ascii="Times New Roman" w:hAnsi="Times New Roman"/>
          <w:color w:val="000000"/>
          <w:sz w:val="28"/>
          <w:szCs w:val="28"/>
        </w:rPr>
        <w:t>ров, влияющих на психическое здоровье, а также медици</w:t>
      </w:r>
      <w:r w:rsidRPr="002E4124">
        <w:rPr>
          <w:rFonts w:ascii="Times New Roman" w:hAnsi="Times New Roman"/>
          <w:color w:val="000000"/>
          <w:sz w:val="28"/>
          <w:szCs w:val="28"/>
        </w:rPr>
        <w:t>н</w:t>
      </w:r>
      <w:r w:rsidRPr="002E4124">
        <w:rPr>
          <w:rFonts w:ascii="Times New Roman" w:hAnsi="Times New Roman"/>
          <w:color w:val="000000"/>
          <w:sz w:val="28"/>
          <w:szCs w:val="28"/>
        </w:rPr>
        <w:t>ское вмешательство для снижения рисков, повышения устойчивости и созд</w:t>
      </w:r>
      <w:r w:rsidRPr="002E4124">
        <w:rPr>
          <w:rFonts w:ascii="Times New Roman" w:hAnsi="Times New Roman"/>
          <w:color w:val="000000"/>
          <w:sz w:val="28"/>
          <w:szCs w:val="28"/>
        </w:rPr>
        <w:t>а</w:t>
      </w:r>
      <w:r w:rsidRPr="002E4124">
        <w:rPr>
          <w:rFonts w:ascii="Times New Roman" w:hAnsi="Times New Roman"/>
          <w:color w:val="000000"/>
          <w:sz w:val="28"/>
          <w:szCs w:val="28"/>
        </w:rPr>
        <w:t>ния благоприятной среды для психического здоровья. Соответствующие меры могут быть спланированы и прин</w:t>
      </w:r>
      <w:r w:rsidRPr="002E4124">
        <w:rPr>
          <w:rFonts w:ascii="Times New Roman" w:hAnsi="Times New Roman"/>
          <w:color w:val="000000"/>
          <w:sz w:val="28"/>
          <w:szCs w:val="28"/>
        </w:rPr>
        <w:t>я</w:t>
      </w:r>
      <w:r w:rsidRPr="002E4124">
        <w:rPr>
          <w:rFonts w:ascii="Times New Roman" w:hAnsi="Times New Roman"/>
          <w:color w:val="000000"/>
          <w:sz w:val="28"/>
          <w:szCs w:val="28"/>
        </w:rPr>
        <w:t>ты с учетом потребностей отдельных лиц, конкретных групп населения или насел</w:t>
      </w:r>
      <w:r w:rsidRPr="002E4124">
        <w:rPr>
          <w:rFonts w:ascii="Times New Roman" w:hAnsi="Times New Roman"/>
          <w:color w:val="000000"/>
          <w:sz w:val="28"/>
          <w:szCs w:val="28"/>
        </w:rPr>
        <w:t>е</w:t>
      </w:r>
      <w:r w:rsidRPr="002E4124">
        <w:rPr>
          <w:rFonts w:ascii="Times New Roman" w:hAnsi="Times New Roman"/>
          <w:color w:val="000000"/>
          <w:sz w:val="28"/>
          <w:szCs w:val="28"/>
        </w:rPr>
        <w:t xml:space="preserve">ния в целом. </w:t>
      </w:r>
    </w:p>
    <w:p w:rsidR="00795466" w:rsidRPr="002E4124" w:rsidRDefault="00795466" w:rsidP="0040599D">
      <w:pPr>
        <w:shd w:val="clear" w:color="auto" w:fill="FFFFFF"/>
        <w:spacing w:after="0" w:line="240" w:lineRule="auto"/>
        <w:ind w:firstLine="709"/>
        <w:jc w:val="both"/>
        <w:rPr>
          <w:rFonts w:ascii="Times New Roman" w:hAnsi="Times New Roman"/>
          <w:color w:val="000000"/>
          <w:sz w:val="28"/>
          <w:szCs w:val="28"/>
        </w:rPr>
      </w:pPr>
      <w:r w:rsidRPr="002E4124">
        <w:rPr>
          <w:rFonts w:ascii="Times New Roman" w:hAnsi="Times New Roman"/>
          <w:color w:val="000000"/>
          <w:sz w:val="28"/>
          <w:szCs w:val="28"/>
        </w:rPr>
        <w:t>Для укрепления психического здоровья населения Республики Тыва разраб</w:t>
      </w:r>
      <w:r w:rsidRPr="002E4124">
        <w:rPr>
          <w:rFonts w:ascii="Times New Roman" w:hAnsi="Times New Roman"/>
          <w:color w:val="000000"/>
          <w:sz w:val="28"/>
          <w:szCs w:val="28"/>
        </w:rPr>
        <w:t>о</w:t>
      </w:r>
      <w:r w:rsidRPr="002E4124">
        <w:rPr>
          <w:rFonts w:ascii="Times New Roman" w:hAnsi="Times New Roman"/>
          <w:color w:val="000000"/>
          <w:sz w:val="28"/>
          <w:szCs w:val="28"/>
        </w:rPr>
        <w:t xml:space="preserve">тана программа </w:t>
      </w:r>
      <w:r>
        <w:rPr>
          <w:rFonts w:ascii="Times New Roman" w:hAnsi="Times New Roman"/>
          <w:color w:val="000000"/>
          <w:sz w:val="28"/>
          <w:szCs w:val="28"/>
        </w:rPr>
        <w:t>«</w:t>
      </w:r>
      <w:r w:rsidRPr="002E4124">
        <w:rPr>
          <w:rFonts w:ascii="Times New Roman" w:hAnsi="Times New Roman"/>
          <w:color w:val="000000"/>
          <w:sz w:val="28"/>
          <w:szCs w:val="28"/>
        </w:rPr>
        <w:t>Охрана психического здоровья населения Республики Тыва на 2023-2026 годы</w:t>
      </w:r>
      <w:r>
        <w:rPr>
          <w:rFonts w:ascii="Times New Roman" w:hAnsi="Times New Roman"/>
          <w:color w:val="000000"/>
          <w:sz w:val="28"/>
          <w:szCs w:val="28"/>
        </w:rPr>
        <w:t>»</w:t>
      </w:r>
      <w:r w:rsidRPr="002E4124">
        <w:rPr>
          <w:rFonts w:ascii="Times New Roman" w:hAnsi="Times New Roman"/>
          <w:color w:val="000000"/>
          <w:sz w:val="28"/>
          <w:szCs w:val="28"/>
        </w:rPr>
        <w:t>, направленная на решение соответствующих задач. Планируется, что к 2026 году выявляемость психических расстройств пов</w:t>
      </w:r>
      <w:r w:rsidRPr="002E4124">
        <w:rPr>
          <w:rFonts w:ascii="Times New Roman" w:hAnsi="Times New Roman"/>
          <w:color w:val="000000"/>
          <w:sz w:val="28"/>
          <w:szCs w:val="28"/>
        </w:rPr>
        <w:t>ы</w:t>
      </w:r>
      <w:r w:rsidRPr="002E4124">
        <w:rPr>
          <w:rFonts w:ascii="Times New Roman" w:hAnsi="Times New Roman"/>
          <w:color w:val="000000"/>
          <w:sz w:val="28"/>
          <w:szCs w:val="28"/>
        </w:rPr>
        <w:t>сится с 86,6 до 98,8 на 100 тыс. населения, а эффективность оказания специал</w:t>
      </w:r>
      <w:r w:rsidRPr="002E4124">
        <w:rPr>
          <w:rFonts w:ascii="Times New Roman" w:hAnsi="Times New Roman"/>
          <w:color w:val="000000"/>
          <w:sz w:val="28"/>
          <w:szCs w:val="28"/>
        </w:rPr>
        <w:t>и</w:t>
      </w:r>
      <w:r w:rsidRPr="002E4124">
        <w:rPr>
          <w:rFonts w:ascii="Times New Roman" w:hAnsi="Times New Roman"/>
          <w:color w:val="000000"/>
          <w:sz w:val="28"/>
          <w:szCs w:val="28"/>
        </w:rPr>
        <w:t>зированной медицинской помощи лицам с психическими расстройствами и расстройствами поведения увел</w:t>
      </w:r>
      <w:r w:rsidRPr="002E4124">
        <w:rPr>
          <w:rFonts w:ascii="Times New Roman" w:hAnsi="Times New Roman"/>
          <w:color w:val="000000"/>
          <w:sz w:val="28"/>
          <w:szCs w:val="28"/>
        </w:rPr>
        <w:t>и</w:t>
      </w:r>
      <w:r w:rsidRPr="002E4124">
        <w:rPr>
          <w:rFonts w:ascii="Times New Roman" w:hAnsi="Times New Roman"/>
          <w:color w:val="000000"/>
          <w:sz w:val="28"/>
          <w:szCs w:val="28"/>
        </w:rPr>
        <w:t>чится с 55</w:t>
      </w:r>
      <w:r w:rsidRPr="002E4124">
        <w:rPr>
          <w:rFonts w:ascii="Times New Roman" w:hAnsi="Times New Roman"/>
          <w:sz w:val="28"/>
          <w:szCs w:val="28"/>
        </w:rPr>
        <w:t xml:space="preserve"> </w:t>
      </w:r>
      <w:r w:rsidRPr="002E4124">
        <w:rPr>
          <w:rFonts w:ascii="Times New Roman" w:hAnsi="Times New Roman"/>
          <w:color w:val="000000"/>
          <w:sz w:val="28"/>
          <w:szCs w:val="28"/>
        </w:rPr>
        <w:t>до 80</w:t>
      </w:r>
      <w:r w:rsidRPr="002E4124">
        <w:rPr>
          <w:rFonts w:ascii="Times New Roman" w:hAnsi="Times New Roman"/>
          <w:sz w:val="28"/>
          <w:szCs w:val="28"/>
        </w:rPr>
        <w:t xml:space="preserve"> </w:t>
      </w:r>
      <w:r>
        <w:rPr>
          <w:rFonts w:ascii="Times New Roman" w:hAnsi="Times New Roman"/>
          <w:sz w:val="28"/>
          <w:szCs w:val="28"/>
        </w:rPr>
        <w:t>процент</w:t>
      </w:r>
      <w:r w:rsidR="00E30A97">
        <w:rPr>
          <w:rFonts w:ascii="Times New Roman" w:hAnsi="Times New Roman"/>
          <w:sz w:val="28"/>
          <w:szCs w:val="28"/>
        </w:rPr>
        <w:t>ов</w:t>
      </w:r>
      <w:r w:rsidRPr="002E4124">
        <w:rPr>
          <w:rFonts w:ascii="Times New Roman" w:hAnsi="Times New Roman"/>
          <w:color w:val="000000"/>
          <w:sz w:val="28"/>
          <w:szCs w:val="28"/>
        </w:rPr>
        <w:t>. Кроме того, ожидается снижение уровня смертности от завершенных суицидов с 25,0 до 24,4 на 100 тыс. населения, а также сн</w:t>
      </w:r>
      <w:r w:rsidRPr="002E4124">
        <w:rPr>
          <w:rFonts w:ascii="Times New Roman" w:hAnsi="Times New Roman"/>
          <w:color w:val="000000"/>
          <w:sz w:val="28"/>
          <w:szCs w:val="28"/>
        </w:rPr>
        <w:t>и</w:t>
      </w:r>
      <w:r w:rsidRPr="002E4124">
        <w:rPr>
          <w:rFonts w:ascii="Times New Roman" w:hAnsi="Times New Roman"/>
          <w:color w:val="000000"/>
          <w:sz w:val="28"/>
          <w:szCs w:val="28"/>
        </w:rPr>
        <w:t>жение доли суицидальных попыток среди населения с 30,6</w:t>
      </w:r>
      <w:r w:rsidRPr="002E4124">
        <w:rPr>
          <w:rFonts w:ascii="Times New Roman" w:hAnsi="Times New Roman"/>
          <w:sz w:val="28"/>
          <w:szCs w:val="28"/>
        </w:rPr>
        <w:t xml:space="preserve"> </w:t>
      </w:r>
      <w:r w:rsidRPr="002E4124">
        <w:rPr>
          <w:rFonts w:ascii="Times New Roman" w:hAnsi="Times New Roman"/>
          <w:color w:val="000000"/>
          <w:sz w:val="28"/>
          <w:szCs w:val="28"/>
        </w:rPr>
        <w:t>до 30,0 на 100 тыс. насел</w:t>
      </w:r>
      <w:r w:rsidRPr="002E4124">
        <w:rPr>
          <w:rFonts w:ascii="Times New Roman" w:hAnsi="Times New Roman"/>
          <w:color w:val="000000"/>
          <w:sz w:val="28"/>
          <w:szCs w:val="28"/>
        </w:rPr>
        <w:t>е</w:t>
      </w:r>
      <w:r w:rsidRPr="002E4124">
        <w:rPr>
          <w:rFonts w:ascii="Times New Roman" w:hAnsi="Times New Roman"/>
          <w:color w:val="000000"/>
          <w:sz w:val="28"/>
          <w:szCs w:val="28"/>
        </w:rPr>
        <w:t>ния.</w:t>
      </w:r>
      <w:bookmarkStart w:id="5" w:name="_Hlk130586382"/>
      <w:r w:rsidRPr="002E4124">
        <w:rPr>
          <w:rFonts w:ascii="Times New Roman" w:hAnsi="Times New Roman"/>
          <w:color w:val="000000"/>
          <w:sz w:val="28"/>
          <w:szCs w:val="28"/>
        </w:rPr>
        <w:t xml:space="preserve"> </w:t>
      </w:r>
    </w:p>
    <w:p w:rsidR="00795466" w:rsidRPr="002E4124" w:rsidRDefault="00795466" w:rsidP="0040599D">
      <w:pPr>
        <w:pStyle w:val="af1"/>
        <w:spacing w:before="0" w:after="0"/>
        <w:ind w:firstLine="709"/>
        <w:jc w:val="both"/>
        <w:rPr>
          <w:rFonts w:ascii="Times New Roman" w:hAnsi="Times New Roman"/>
          <w:sz w:val="28"/>
          <w:szCs w:val="28"/>
        </w:rPr>
      </w:pPr>
      <w:r w:rsidRPr="002E4124">
        <w:rPr>
          <w:rFonts w:ascii="Times New Roman" w:hAnsi="Times New Roman"/>
          <w:sz w:val="28"/>
          <w:szCs w:val="28"/>
        </w:rPr>
        <w:t>Программа разработана в соответствии с действующими нормативными пр</w:t>
      </w:r>
      <w:r w:rsidRPr="002E4124">
        <w:rPr>
          <w:rFonts w:ascii="Times New Roman" w:hAnsi="Times New Roman"/>
          <w:sz w:val="28"/>
          <w:szCs w:val="28"/>
        </w:rPr>
        <w:t>а</w:t>
      </w:r>
      <w:r w:rsidRPr="002E4124">
        <w:rPr>
          <w:rFonts w:ascii="Times New Roman" w:hAnsi="Times New Roman"/>
          <w:sz w:val="28"/>
          <w:szCs w:val="28"/>
        </w:rPr>
        <w:t>вовыми актами, включая Закон Российск</w:t>
      </w:r>
      <w:r>
        <w:rPr>
          <w:rFonts w:ascii="Times New Roman" w:hAnsi="Times New Roman"/>
          <w:sz w:val="28"/>
          <w:szCs w:val="28"/>
        </w:rPr>
        <w:t>ой Федерации от 2 июля 1992 г.</w:t>
      </w:r>
      <w:r w:rsidRPr="002E4124">
        <w:rPr>
          <w:rFonts w:ascii="Times New Roman" w:hAnsi="Times New Roman"/>
          <w:sz w:val="28"/>
          <w:szCs w:val="28"/>
        </w:rPr>
        <w:t xml:space="preserve"> № 3185-1 </w:t>
      </w:r>
      <w:r>
        <w:rPr>
          <w:rFonts w:ascii="Times New Roman" w:hAnsi="Times New Roman"/>
          <w:sz w:val="28"/>
          <w:szCs w:val="28"/>
        </w:rPr>
        <w:t>«</w:t>
      </w:r>
      <w:r w:rsidRPr="002E4124">
        <w:rPr>
          <w:rFonts w:ascii="Times New Roman" w:hAnsi="Times New Roman"/>
          <w:sz w:val="28"/>
          <w:szCs w:val="28"/>
        </w:rPr>
        <w:t>О психиатрической помощи и гарантиях прав граждан при ее оказании</w:t>
      </w:r>
      <w:r>
        <w:rPr>
          <w:rFonts w:ascii="Times New Roman" w:hAnsi="Times New Roman"/>
          <w:sz w:val="28"/>
          <w:szCs w:val="28"/>
        </w:rPr>
        <w:t>»</w:t>
      </w:r>
      <w:r w:rsidRPr="002E4124">
        <w:rPr>
          <w:rFonts w:ascii="Times New Roman" w:hAnsi="Times New Roman"/>
          <w:sz w:val="28"/>
          <w:szCs w:val="28"/>
        </w:rPr>
        <w:t>, распор</w:t>
      </w:r>
      <w:r w:rsidRPr="002E4124">
        <w:rPr>
          <w:rFonts w:ascii="Times New Roman" w:hAnsi="Times New Roman"/>
          <w:sz w:val="28"/>
          <w:szCs w:val="28"/>
        </w:rPr>
        <w:t>я</w:t>
      </w:r>
      <w:r w:rsidRPr="002E4124">
        <w:rPr>
          <w:rFonts w:ascii="Times New Roman" w:hAnsi="Times New Roman"/>
          <w:sz w:val="28"/>
          <w:szCs w:val="28"/>
        </w:rPr>
        <w:t xml:space="preserve">жение Правительства Российской </w:t>
      </w:r>
      <w:r>
        <w:rPr>
          <w:rFonts w:ascii="Times New Roman" w:hAnsi="Times New Roman"/>
          <w:sz w:val="28"/>
          <w:szCs w:val="28"/>
        </w:rPr>
        <w:t>Федерации от 26 апреля 2021 г.</w:t>
      </w:r>
      <w:r w:rsidRPr="002E4124">
        <w:rPr>
          <w:rFonts w:ascii="Times New Roman" w:hAnsi="Times New Roman"/>
          <w:sz w:val="28"/>
          <w:szCs w:val="28"/>
        </w:rPr>
        <w:t xml:space="preserve"> № 1058-р </w:t>
      </w:r>
      <w:r>
        <w:rPr>
          <w:rFonts w:ascii="Times New Roman" w:hAnsi="Times New Roman"/>
          <w:sz w:val="28"/>
          <w:szCs w:val="28"/>
        </w:rPr>
        <w:t>«</w:t>
      </w:r>
      <w:r w:rsidRPr="002E4124">
        <w:rPr>
          <w:rFonts w:ascii="Times New Roman" w:hAnsi="Times New Roman"/>
          <w:sz w:val="28"/>
          <w:szCs w:val="28"/>
        </w:rPr>
        <w:t>Об у</w:t>
      </w:r>
      <w:r w:rsidRPr="002E4124">
        <w:rPr>
          <w:rFonts w:ascii="Times New Roman" w:hAnsi="Times New Roman"/>
          <w:sz w:val="28"/>
          <w:szCs w:val="28"/>
        </w:rPr>
        <w:t>т</w:t>
      </w:r>
      <w:r w:rsidRPr="002E4124">
        <w:rPr>
          <w:rFonts w:ascii="Times New Roman" w:hAnsi="Times New Roman"/>
          <w:sz w:val="28"/>
          <w:szCs w:val="28"/>
        </w:rPr>
        <w:t>верждении комплекса мер до 2025 года по совершенствованию системы профила</w:t>
      </w:r>
      <w:r w:rsidRPr="002E4124">
        <w:rPr>
          <w:rFonts w:ascii="Times New Roman" w:hAnsi="Times New Roman"/>
          <w:sz w:val="28"/>
          <w:szCs w:val="28"/>
        </w:rPr>
        <w:t>к</w:t>
      </w:r>
      <w:r w:rsidRPr="002E4124">
        <w:rPr>
          <w:rFonts w:ascii="Times New Roman" w:hAnsi="Times New Roman"/>
          <w:sz w:val="28"/>
          <w:szCs w:val="28"/>
        </w:rPr>
        <w:t>тики суицида среди несовершеннолетних</w:t>
      </w:r>
      <w:r>
        <w:rPr>
          <w:rFonts w:ascii="Times New Roman" w:hAnsi="Times New Roman"/>
          <w:sz w:val="28"/>
          <w:szCs w:val="28"/>
        </w:rPr>
        <w:t>»</w:t>
      </w:r>
      <w:r w:rsidRPr="002E4124">
        <w:rPr>
          <w:rFonts w:ascii="Times New Roman" w:hAnsi="Times New Roman"/>
          <w:sz w:val="28"/>
          <w:szCs w:val="28"/>
        </w:rPr>
        <w:t>, приказы Министерства здравоохр</w:t>
      </w:r>
      <w:r w:rsidRPr="002E4124">
        <w:rPr>
          <w:rFonts w:ascii="Times New Roman" w:hAnsi="Times New Roman"/>
          <w:sz w:val="28"/>
          <w:szCs w:val="28"/>
        </w:rPr>
        <w:t>а</w:t>
      </w:r>
      <w:r w:rsidRPr="002E4124">
        <w:rPr>
          <w:rFonts w:ascii="Times New Roman" w:hAnsi="Times New Roman"/>
          <w:sz w:val="28"/>
          <w:szCs w:val="28"/>
        </w:rPr>
        <w:t>нения Российс</w:t>
      </w:r>
      <w:r>
        <w:rPr>
          <w:rFonts w:ascii="Times New Roman" w:hAnsi="Times New Roman"/>
          <w:sz w:val="28"/>
          <w:szCs w:val="28"/>
        </w:rPr>
        <w:t>кой Федерации от 6 мая 1998 г.</w:t>
      </w:r>
      <w:r w:rsidRPr="002E4124">
        <w:rPr>
          <w:rFonts w:ascii="Times New Roman" w:hAnsi="Times New Roman"/>
          <w:sz w:val="28"/>
          <w:szCs w:val="28"/>
        </w:rPr>
        <w:t xml:space="preserve"> № 148 </w:t>
      </w:r>
      <w:r>
        <w:rPr>
          <w:rFonts w:ascii="Times New Roman" w:hAnsi="Times New Roman"/>
          <w:sz w:val="28"/>
          <w:szCs w:val="28"/>
        </w:rPr>
        <w:t>«</w:t>
      </w:r>
      <w:r w:rsidRPr="002E4124">
        <w:rPr>
          <w:rFonts w:ascii="Times New Roman" w:hAnsi="Times New Roman"/>
          <w:sz w:val="28"/>
          <w:szCs w:val="28"/>
        </w:rPr>
        <w:t>О специализированной помощи л</w:t>
      </w:r>
      <w:r w:rsidRPr="002E4124">
        <w:rPr>
          <w:rFonts w:ascii="Times New Roman" w:hAnsi="Times New Roman"/>
          <w:sz w:val="28"/>
          <w:szCs w:val="28"/>
        </w:rPr>
        <w:t>и</w:t>
      </w:r>
      <w:r w:rsidRPr="002E4124">
        <w:rPr>
          <w:rFonts w:ascii="Times New Roman" w:hAnsi="Times New Roman"/>
          <w:sz w:val="28"/>
          <w:szCs w:val="28"/>
        </w:rPr>
        <w:t>цам с кризисными состояниями и суицидальным поведением</w:t>
      </w:r>
      <w:r>
        <w:rPr>
          <w:rFonts w:ascii="Times New Roman" w:hAnsi="Times New Roman"/>
          <w:sz w:val="28"/>
          <w:szCs w:val="28"/>
        </w:rPr>
        <w:t>»</w:t>
      </w:r>
      <w:r w:rsidRPr="002E4124">
        <w:rPr>
          <w:rFonts w:ascii="Times New Roman" w:hAnsi="Times New Roman"/>
          <w:sz w:val="28"/>
          <w:szCs w:val="28"/>
        </w:rPr>
        <w:t>, от 14 октя</w:t>
      </w:r>
      <w:r w:rsidRPr="002E4124">
        <w:rPr>
          <w:rFonts w:ascii="Times New Roman" w:hAnsi="Times New Roman"/>
          <w:sz w:val="28"/>
          <w:szCs w:val="28"/>
        </w:rPr>
        <w:t>б</w:t>
      </w:r>
      <w:r w:rsidRPr="002E4124">
        <w:rPr>
          <w:rFonts w:ascii="Times New Roman" w:hAnsi="Times New Roman"/>
          <w:sz w:val="28"/>
          <w:szCs w:val="28"/>
        </w:rPr>
        <w:t>ря</w:t>
      </w:r>
      <w:r>
        <w:rPr>
          <w:rFonts w:ascii="Times New Roman" w:hAnsi="Times New Roman"/>
          <w:sz w:val="28"/>
          <w:szCs w:val="28"/>
        </w:rPr>
        <w:t xml:space="preserve"> 2022 г.</w:t>
      </w:r>
      <w:r w:rsidRPr="002E4124">
        <w:rPr>
          <w:rFonts w:ascii="Times New Roman" w:hAnsi="Times New Roman"/>
          <w:sz w:val="28"/>
          <w:szCs w:val="28"/>
        </w:rPr>
        <w:t xml:space="preserve"> № 668н </w:t>
      </w:r>
      <w:r>
        <w:rPr>
          <w:rFonts w:ascii="Times New Roman" w:hAnsi="Times New Roman"/>
          <w:sz w:val="28"/>
          <w:szCs w:val="28"/>
        </w:rPr>
        <w:t>«</w:t>
      </w:r>
      <w:r w:rsidRPr="002E4124">
        <w:rPr>
          <w:rFonts w:ascii="Times New Roman" w:hAnsi="Times New Roman"/>
          <w:sz w:val="28"/>
          <w:szCs w:val="28"/>
        </w:rPr>
        <w:t>Об утверждении Порядка оказания медицинской помощи при психич</w:t>
      </w:r>
      <w:r w:rsidRPr="002E4124">
        <w:rPr>
          <w:rFonts w:ascii="Times New Roman" w:hAnsi="Times New Roman"/>
          <w:sz w:val="28"/>
          <w:szCs w:val="28"/>
        </w:rPr>
        <w:t>е</w:t>
      </w:r>
      <w:r w:rsidRPr="002E4124">
        <w:rPr>
          <w:rFonts w:ascii="Times New Roman" w:hAnsi="Times New Roman"/>
          <w:sz w:val="28"/>
          <w:szCs w:val="28"/>
        </w:rPr>
        <w:t>ских рас</w:t>
      </w:r>
      <w:r w:rsidRPr="002E4124">
        <w:rPr>
          <w:rFonts w:ascii="Times New Roman" w:hAnsi="Times New Roman"/>
          <w:sz w:val="28"/>
          <w:szCs w:val="28"/>
        </w:rPr>
        <w:lastRenderedPageBreak/>
        <w:t>стройствах и расстройствах поведения</w:t>
      </w:r>
      <w:r>
        <w:rPr>
          <w:rFonts w:ascii="Times New Roman" w:hAnsi="Times New Roman"/>
          <w:sz w:val="28"/>
          <w:szCs w:val="28"/>
        </w:rPr>
        <w:t>», и от 28 февраля 2019 г.</w:t>
      </w:r>
      <w:r w:rsidRPr="002E4124">
        <w:rPr>
          <w:rFonts w:ascii="Times New Roman" w:hAnsi="Times New Roman"/>
          <w:sz w:val="28"/>
          <w:szCs w:val="28"/>
        </w:rPr>
        <w:t xml:space="preserve"> № 103н </w:t>
      </w:r>
      <w:r>
        <w:rPr>
          <w:rFonts w:ascii="Times New Roman" w:hAnsi="Times New Roman"/>
          <w:sz w:val="28"/>
          <w:szCs w:val="28"/>
        </w:rPr>
        <w:t>«</w:t>
      </w:r>
      <w:r w:rsidRPr="002E4124">
        <w:rPr>
          <w:rFonts w:ascii="Times New Roman" w:hAnsi="Times New Roman"/>
          <w:sz w:val="28"/>
          <w:szCs w:val="28"/>
        </w:rPr>
        <w:t>Об у</w:t>
      </w:r>
      <w:r w:rsidRPr="002E4124">
        <w:rPr>
          <w:rFonts w:ascii="Times New Roman" w:hAnsi="Times New Roman"/>
          <w:sz w:val="28"/>
          <w:szCs w:val="28"/>
        </w:rPr>
        <w:t>т</w:t>
      </w:r>
      <w:r w:rsidRPr="002E4124">
        <w:rPr>
          <w:rFonts w:ascii="Times New Roman" w:hAnsi="Times New Roman"/>
          <w:sz w:val="28"/>
          <w:szCs w:val="28"/>
        </w:rPr>
        <w:t>верждении порядка и сроков разработки клинических рекомендаций, их пер</w:t>
      </w:r>
      <w:r w:rsidRPr="002E4124">
        <w:rPr>
          <w:rFonts w:ascii="Times New Roman" w:hAnsi="Times New Roman"/>
          <w:sz w:val="28"/>
          <w:szCs w:val="28"/>
        </w:rPr>
        <w:t>е</w:t>
      </w:r>
      <w:r w:rsidRPr="002E4124">
        <w:rPr>
          <w:rFonts w:ascii="Times New Roman" w:hAnsi="Times New Roman"/>
          <w:sz w:val="28"/>
          <w:szCs w:val="28"/>
        </w:rPr>
        <w:t>смотра, типовой формы клинических рекомендаций и требований к их структ</w:t>
      </w:r>
      <w:r w:rsidRPr="002E4124">
        <w:rPr>
          <w:rFonts w:ascii="Times New Roman" w:hAnsi="Times New Roman"/>
          <w:sz w:val="28"/>
          <w:szCs w:val="28"/>
        </w:rPr>
        <w:t>у</w:t>
      </w:r>
      <w:r w:rsidRPr="002E4124">
        <w:rPr>
          <w:rFonts w:ascii="Times New Roman" w:hAnsi="Times New Roman"/>
          <w:sz w:val="28"/>
          <w:szCs w:val="28"/>
        </w:rPr>
        <w:t>ре, составу и научной обоснованности включаемой в клинические рекомендации информ</w:t>
      </w:r>
      <w:r w:rsidRPr="002E4124">
        <w:rPr>
          <w:rFonts w:ascii="Times New Roman" w:hAnsi="Times New Roman"/>
          <w:sz w:val="28"/>
          <w:szCs w:val="28"/>
        </w:rPr>
        <w:t>а</w:t>
      </w:r>
      <w:r w:rsidRPr="002E4124">
        <w:rPr>
          <w:rFonts w:ascii="Times New Roman" w:hAnsi="Times New Roman"/>
          <w:sz w:val="28"/>
          <w:szCs w:val="28"/>
        </w:rPr>
        <w:t>ции</w:t>
      </w:r>
      <w:r>
        <w:rPr>
          <w:rFonts w:ascii="Times New Roman" w:hAnsi="Times New Roman"/>
          <w:sz w:val="28"/>
          <w:szCs w:val="28"/>
        </w:rPr>
        <w:t>»</w:t>
      </w:r>
      <w:r w:rsidRPr="002E4124">
        <w:rPr>
          <w:rFonts w:ascii="Times New Roman" w:hAnsi="Times New Roman"/>
          <w:sz w:val="28"/>
          <w:szCs w:val="28"/>
        </w:rPr>
        <w:t>.</w:t>
      </w:r>
    </w:p>
    <w:bookmarkEnd w:id="5"/>
    <w:p w:rsidR="00795466" w:rsidRPr="002E4124" w:rsidRDefault="00795466" w:rsidP="0040599D">
      <w:pPr>
        <w:pStyle w:val="a1"/>
        <w:rPr>
          <w:color w:val="000000"/>
          <w:szCs w:val="28"/>
        </w:rPr>
      </w:pPr>
    </w:p>
    <w:p w:rsidR="00795466" w:rsidRPr="002E4124" w:rsidRDefault="00795466" w:rsidP="0040599D">
      <w:pPr>
        <w:pStyle w:val="a1"/>
        <w:rPr>
          <w:color w:val="000000"/>
          <w:szCs w:val="28"/>
        </w:rPr>
      </w:pPr>
      <w:r w:rsidRPr="002E4124">
        <w:rPr>
          <w:color w:val="000000"/>
          <w:szCs w:val="28"/>
          <w:lang w:val="en-US"/>
        </w:rPr>
        <w:t>II</w:t>
      </w:r>
      <w:r w:rsidRPr="002E4124">
        <w:rPr>
          <w:color w:val="000000"/>
          <w:szCs w:val="28"/>
        </w:rPr>
        <w:t>. Основные цели, задачи и этапы реализации Программы</w:t>
      </w:r>
    </w:p>
    <w:p w:rsidR="00795466" w:rsidRPr="002E4124" w:rsidRDefault="00795466" w:rsidP="0040599D">
      <w:pPr>
        <w:pStyle w:val="a1"/>
        <w:rPr>
          <w:color w:val="000000"/>
        </w:rPr>
      </w:pPr>
    </w:p>
    <w:p w:rsidR="00795466" w:rsidRPr="002E4124" w:rsidRDefault="00795466" w:rsidP="0040599D">
      <w:pPr>
        <w:pStyle w:val="a1"/>
        <w:widowControl w:val="0"/>
        <w:tabs>
          <w:tab w:val="left" w:pos="426"/>
        </w:tabs>
        <w:ind w:firstLine="709"/>
        <w:jc w:val="both"/>
        <w:rPr>
          <w:color w:val="000000"/>
          <w:szCs w:val="28"/>
        </w:rPr>
      </w:pPr>
      <w:r w:rsidRPr="002E4124">
        <w:rPr>
          <w:color w:val="000000"/>
          <w:szCs w:val="28"/>
        </w:rPr>
        <w:t>Целью Программы является</w:t>
      </w:r>
      <w:r w:rsidRPr="002E4124">
        <w:rPr>
          <w:color w:val="000000"/>
        </w:rPr>
        <w:t xml:space="preserve"> </w:t>
      </w:r>
      <w:r w:rsidRPr="002E4124">
        <w:rPr>
          <w:color w:val="000000"/>
          <w:szCs w:val="28"/>
        </w:rPr>
        <w:t>улучшение показателей психического здоровья населения республики: рост выявляемости психических расстройств с 86,6 до 98,8</w:t>
      </w:r>
      <w:r w:rsidRPr="002E4124">
        <w:rPr>
          <w:color w:val="000000"/>
        </w:rPr>
        <w:t xml:space="preserve"> </w:t>
      </w:r>
      <w:r w:rsidRPr="002E4124">
        <w:rPr>
          <w:color w:val="000000"/>
          <w:szCs w:val="28"/>
        </w:rPr>
        <w:t>на 100 тыс. населения; повышение эффективности оказания специализированной медицинской помощи лицам с психическими расстройствами и расстройствами п</w:t>
      </w:r>
      <w:r w:rsidRPr="002E4124">
        <w:rPr>
          <w:color w:val="000000"/>
          <w:szCs w:val="28"/>
        </w:rPr>
        <w:t>о</w:t>
      </w:r>
      <w:r w:rsidRPr="002E4124">
        <w:rPr>
          <w:color w:val="000000"/>
          <w:szCs w:val="28"/>
        </w:rPr>
        <w:t>ведения с 55 до 80</w:t>
      </w:r>
      <w:r>
        <w:rPr>
          <w:color w:val="000000"/>
          <w:szCs w:val="28"/>
        </w:rPr>
        <w:t xml:space="preserve"> процентов</w:t>
      </w:r>
      <w:r w:rsidRPr="002E4124">
        <w:rPr>
          <w:color w:val="000000"/>
          <w:szCs w:val="28"/>
        </w:rPr>
        <w:t>; снижение уровня смертности от завершенных суиц</w:t>
      </w:r>
      <w:r w:rsidRPr="002E4124">
        <w:rPr>
          <w:color w:val="000000"/>
          <w:szCs w:val="28"/>
        </w:rPr>
        <w:t>и</w:t>
      </w:r>
      <w:r w:rsidRPr="002E4124">
        <w:rPr>
          <w:color w:val="000000"/>
          <w:szCs w:val="28"/>
        </w:rPr>
        <w:t>дов с 25,0 до 24,4 на 100 тыс. населения; снижение доли суицидальных попыток среди населения с 30,6 до 30,0 на 100 тыс. населения, путем совершенствования до</w:t>
      </w:r>
      <w:r w:rsidRPr="002E4124">
        <w:rPr>
          <w:color w:val="000000"/>
          <w:szCs w:val="28"/>
        </w:rPr>
        <w:t>с</w:t>
      </w:r>
      <w:r w:rsidRPr="002E4124">
        <w:rPr>
          <w:color w:val="000000"/>
          <w:szCs w:val="28"/>
        </w:rPr>
        <w:t>тупной высококвалифицированной специализированной психолого-психиатрической помощи лицам группы риска в целях улучшения качества и пр</w:t>
      </w:r>
      <w:r w:rsidRPr="002E4124">
        <w:rPr>
          <w:color w:val="000000"/>
          <w:szCs w:val="28"/>
        </w:rPr>
        <w:t>о</w:t>
      </w:r>
      <w:r w:rsidRPr="002E4124">
        <w:rPr>
          <w:color w:val="000000"/>
          <w:szCs w:val="28"/>
        </w:rPr>
        <w:t>должительности их жизни.</w:t>
      </w:r>
    </w:p>
    <w:p w:rsidR="00795466" w:rsidRPr="0096433F" w:rsidRDefault="00795466" w:rsidP="0040599D">
      <w:pPr>
        <w:pStyle w:val="16"/>
        <w:shd w:val="clear" w:color="auto" w:fill="auto"/>
        <w:spacing w:before="0" w:after="0" w:line="240" w:lineRule="auto"/>
        <w:ind w:firstLine="709"/>
        <w:rPr>
          <w:b w:val="0"/>
          <w:i w:val="0"/>
          <w:color w:val="000000"/>
          <w:sz w:val="28"/>
          <w:szCs w:val="28"/>
          <w:lang w:eastAsia="ru-RU" w:bidi="ru-RU"/>
        </w:rPr>
      </w:pPr>
      <w:r w:rsidRPr="002E4124">
        <w:rPr>
          <w:b w:val="0"/>
          <w:i w:val="0"/>
          <w:color w:val="000000"/>
          <w:sz w:val="28"/>
          <w:szCs w:val="28"/>
        </w:rPr>
        <w:t>Для достижения поставленных целей</w:t>
      </w:r>
      <w:r w:rsidRPr="0096433F">
        <w:rPr>
          <w:b w:val="0"/>
          <w:i w:val="0"/>
          <w:color w:val="000000"/>
          <w:sz w:val="28"/>
          <w:szCs w:val="28"/>
        </w:rPr>
        <w:t xml:space="preserve"> предполагается решение следующих з</w:t>
      </w:r>
      <w:r w:rsidRPr="0096433F">
        <w:rPr>
          <w:b w:val="0"/>
          <w:i w:val="0"/>
          <w:color w:val="000000"/>
          <w:sz w:val="28"/>
          <w:szCs w:val="28"/>
        </w:rPr>
        <w:t>а</w:t>
      </w:r>
      <w:r w:rsidRPr="0096433F">
        <w:rPr>
          <w:b w:val="0"/>
          <w:i w:val="0"/>
          <w:color w:val="000000"/>
          <w:sz w:val="28"/>
          <w:szCs w:val="28"/>
        </w:rPr>
        <w:t>дач:</w:t>
      </w:r>
      <w:r w:rsidRPr="0096433F">
        <w:rPr>
          <w:b w:val="0"/>
          <w:i w:val="0"/>
          <w:color w:val="000000"/>
          <w:sz w:val="28"/>
          <w:szCs w:val="28"/>
          <w:lang w:bidi="ru-RU"/>
        </w:rPr>
        <w:t xml:space="preserve"> </w:t>
      </w:r>
    </w:p>
    <w:p w:rsidR="00795466" w:rsidRPr="0096433F" w:rsidRDefault="00795466" w:rsidP="0040599D">
      <w:pPr>
        <w:pStyle w:val="16"/>
        <w:shd w:val="clear" w:color="auto" w:fill="auto"/>
        <w:spacing w:before="0" w:after="0" w:line="240" w:lineRule="auto"/>
        <w:ind w:firstLine="709"/>
        <w:rPr>
          <w:b w:val="0"/>
          <w:i w:val="0"/>
          <w:sz w:val="28"/>
          <w:szCs w:val="28"/>
        </w:rPr>
      </w:pPr>
      <w:r w:rsidRPr="0096433F">
        <w:rPr>
          <w:b w:val="0"/>
          <w:i w:val="0"/>
          <w:color w:val="000000"/>
          <w:sz w:val="28"/>
          <w:szCs w:val="28"/>
          <w:lang w:eastAsia="ru-RU" w:bidi="ru-RU"/>
        </w:rPr>
        <w:t>- обеспечение доступности профессиональной психолого-психиатрической помощи населению;</w:t>
      </w:r>
    </w:p>
    <w:p w:rsidR="00795466" w:rsidRPr="0096433F" w:rsidRDefault="00795466" w:rsidP="0040599D">
      <w:pPr>
        <w:pStyle w:val="16"/>
        <w:shd w:val="clear" w:color="auto" w:fill="auto"/>
        <w:spacing w:before="0" w:after="0" w:line="240" w:lineRule="auto"/>
        <w:ind w:firstLine="709"/>
        <w:rPr>
          <w:b w:val="0"/>
          <w:i w:val="0"/>
          <w:color w:val="000000"/>
          <w:sz w:val="28"/>
          <w:szCs w:val="28"/>
          <w:lang w:eastAsia="ru-RU" w:bidi="ru-RU"/>
        </w:rPr>
      </w:pPr>
      <w:r w:rsidRPr="0096433F">
        <w:rPr>
          <w:b w:val="0"/>
          <w:i w:val="0"/>
          <w:color w:val="000000"/>
          <w:sz w:val="28"/>
          <w:szCs w:val="28"/>
          <w:lang w:eastAsia="ru-RU" w:bidi="ru-RU"/>
        </w:rPr>
        <w:t>- обеспечение эффективного межведомственного взаимодействия субъектов, участвующих в профилактике суицидального поведения по выявлению и пресеч</w:t>
      </w:r>
      <w:r w:rsidRPr="0096433F">
        <w:rPr>
          <w:b w:val="0"/>
          <w:i w:val="0"/>
          <w:color w:val="000000"/>
          <w:sz w:val="28"/>
          <w:szCs w:val="28"/>
          <w:lang w:eastAsia="ru-RU" w:bidi="ru-RU"/>
        </w:rPr>
        <w:t>е</w:t>
      </w:r>
      <w:r w:rsidRPr="0096433F">
        <w:rPr>
          <w:b w:val="0"/>
          <w:i w:val="0"/>
          <w:color w:val="000000"/>
          <w:sz w:val="28"/>
          <w:szCs w:val="28"/>
          <w:lang w:eastAsia="ru-RU" w:bidi="ru-RU"/>
        </w:rPr>
        <w:t>нию случаев склонения либо доведения до суицида;</w:t>
      </w:r>
    </w:p>
    <w:p w:rsidR="00795466" w:rsidRPr="0096433F" w:rsidRDefault="00795466" w:rsidP="0040599D">
      <w:pPr>
        <w:pStyle w:val="16"/>
        <w:shd w:val="clear" w:color="auto" w:fill="auto"/>
        <w:spacing w:before="0" w:after="0" w:line="240" w:lineRule="auto"/>
        <w:ind w:firstLine="709"/>
        <w:rPr>
          <w:b w:val="0"/>
          <w:i w:val="0"/>
          <w:sz w:val="28"/>
          <w:szCs w:val="28"/>
        </w:rPr>
      </w:pPr>
      <w:r w:rsidRPr="0096433F">
        <w:rPr>
          <w:b w:val="0"/>
          <w:i w:val="0"/>
          <w:color w:val="000000"/>
          <w:sz w:val="28"/>
          <w:szCs w:val="28"/>
          <w:lang w:eastAsia="ru-RU" w:bidi="ru-RU"/>
        </w:rPr>
        <w:t>- создание условий для населения, обеспечивающих возможность прямого, самостоятельного обращения к специалистам в трудных жизненных ситу</w:t>
      </w:r>
      <w:r w:rsidRPr="0096433F">
        <w:rPr>
          <w:b w:val="0"/>
          <w:i w:val="0"/>
          <w:color w:val="000000"/>
          <w:sz w:val="28"/>
          <w:szCs w:val="28"/>
          <w:lang w:eastAsia="ru-RU" w:bidi="ru-RU"/>
        </w:rPr>
        <w:t>а</w:t>
      </w:r>
      <w:r w:rsidRPr="0096433F">
        <w:rPr>
          <w:b w:val="0"/>
          <w:i w:val="0"/>
          <w:color w:val="000000"/>
          <w:sz w:val="28"/>
          <w:szCs w:val="28"/>
          <w:lang w:eastAsia="ru-RU" w:bidi="ru-RU"/>
        </w:rPr>
        <w:t>циях, при кризи</w:t>
      </w:r>
      <w:r w:rsidRPr="0096433F">
        <w:rPr>
          <w:b w:val="0"/>
          <w:i w:val="0"/>
          <w:color w:val="000000"/>
          <w:sz w:val="28"/>
          <w:szCs w:val="28"/>
          <w:lang w:eastAsia="ru-RU" w:bidi="ru-RU"/>
        </w:rPr>
        <w:t>с</w:t>
      </w:r>
      <w:r w:rsidRPr="0096433F">
        <w:rPr>
          <w:b w:val="0"/>
          <w:i w:val="0"/>
          <w:color w:val="000000"/>
          <w:sz w:val="28"/>
          <w:szCs w:val="28"/>
          <w:lang w:eastAsia="ru-RU" w:bidi="ru-RU"/>
        </w:rPr>
        <w:t>ных состояниях;</w:t>
      </w:r>
    </w:p>
    <w:p w:rsidR="00795466" w:rsidRPr="0096433F" w:rsidRDefault="00795466" w:rsidP="0040599D">
      <w:pPr>
        <w:pStyle w:val="16"/>
        <w:shd w:val="clear" w:color="auto" w:fill="auto"/>
        <w:spacing w:before="0" w:after="0" w:line="240" w:lineRule="auto"/>
        <w:ind w:firstLine="709"/>
        <w:rPr>
          <w:b w:val="0"/>
          <w:i w:val="0"/>
          <w:sz w:val="28"/>
          <w:szCs w:val="28"/>
        </w:rPr>
      </w:pPr>
      <w:r w:rsidRPr="0096433F">
        <w:rPr>
          <w:b w:val="0"/>
          <w:i w:val="0"/>
          <w:sz w:val="28"/>
          <w:szCs w:val="28"/>
          <w:lang w:eastAsia="ru-RU" w:bidi="ru-RU"/>
        </w:rPr>
        <w:t>- создание условий для повышения квалификации представителей органов и учреждений системы профилактики правонарушений взрослых (образование, здр</w:t>
      </w:r>
      <w:r w:rsidRPr="0096433F">
        <w:rPr>
          <w:b w:val="0"/>
          <w:i w:val="0"/>
          <w:sz w:val="28"/>
          <w:szCs w:val="28"/>
          <w:lang w:eastAsia="ru-RU" w:bidi="ru-RU"/>
        </w:rPr>
        <w:t>а</w:t>
      </w:r>
      <w:r w:rsidRPr="0096433F">
        <w:rPr>
          <w:b w:val="0"/>
          <w:i w:val="0"/>
          <w:sz w:val="28"/>
          <w:szCs w:val="28"/>
          <w:lang w:eastAsia="ru-RU" w:bidi="ru-RU"/>
        </w:rPr>
        <w:t xml:space="preserve">воохранение, социальная защита, некоммерческих, коммерческие организации) по вопросам сопровождения, оказания помощи взрослым </w:t>
      </w:r>
      <w:r>
        <w:rPr>
          <w:b w:val="0"/>
          <w:i w:val="0"/>
          <w:sz w:val="28"/>
          <w:szCs w:val="28"/>
          <w:lang w:eastAsia="ru-RU" w:bidi="ru-RU"/>
        </w:rPr>
        <w:t>«</w:t>
      </w:r>
      <w:r w:rsidRPr="0096433F">
        <w:rPr>
          <w:b w:val="0"/>
          <w:i w:val="0"/>
          <w:sz w:val="28"/>
          <w:szCs w:val="28"/>
          <w:lang w:eastAsia="ru-RU" w:bidi="ru-RU"/>
        </w:rPr>
        <w:t>гру</w:t>
      </w:r>
      <w:r w:rsidRPr="0096433F">
        <w:rPr>
          <w:b w:val="0"/>
          <w:i w:val="0"/>
          <w:sz w:val="28"/>
          <w:szCs w:val="28"/>
          <w:lang w:eastAsia="ru-RU" w:bidi="ru-RU"/>
        </w:rPr>
        <w:t>п</w:t>
      </w:r>
      <w:r w:rsidRPr="0096433F">
        <w:rPr>
          <w:b w:val="0"/>
          <w:i w:val="0"/>
          <w:sz w:val="28"/>
          <w:szCs w:val="28"/>
          <w:lang w:eastAsia="ru-RU" w:bidi="ru-RU"/>
        </w:rPr>
        <w:t>пы риска</w:t>
      </w:r>
      <w:r>
        <w:rPr>
          <w:b w:val="0"/>
          <w:i w:val="0"/>
          <w:sz w:val="28"/>
          <w:szCs w:val="28"/>
          <w:lang w:eastAsia="ru-RU" w:bidi="ru-RU"/>
        </w:rPr>
        <w:t>»</w:t>
      </w:r>
      <w:r w:rsidRPr="0096433F">
        <w:rPr>
          <w:b w:val="0"/>
          <w:i w:val="0"/>
          <w:sz w:val="28"/>
          <w:szCs w:val="28"/>
          <w:lang w:eastAsia="ru-RU" w:bidi="ru-RU"/>
        </w:rPr>
        <w:t xml:space="preserve"> и их семьям;</w:t>
      </w:r>
    </w:p>
    <w:p w:rsidR="00795466" w:rsidRPr="0096433F" w:rsidRDefault="00795466" w:rsidP="0040599D">
      <w:pPr>
        <w:pStyle w:val="16"/>
        <w:shd w:val="clear" w:color="auto" w:fill="auto"/>
        <w:spacing w:before="0" w:after="0" w:line="240" w:lineRule="auto"/>
        <w:ind w:firstLine="709"/>
        <w:rPr>
          <w:b w:val="0"/>
          <w:i w:val="0"/>
          <w:sz w:val="28"/>
          <w:szCs w:val="28"/>
        </w:rPr>
      </w:pPr>
      <w:r w:rsidRPr="0096433F">
        <w:rPr>
          <w:b w:val="0"/>
          <w:i w:val="0"/>
          <w:color w:val="000000"/>
          <w:sz w:val="28"/>
          <w:szCs w:val="28"/>
          <w:lang w:eastAsia="ru-RU" w:bidi="ru-RU"/>
        </w:rPr>
        <w:t>- организация вовлечения взрослых во внерабочую деятельность, направле</w:t>
      </w:r>
      <w:r w:rsidRPr="0096433F">
        <w:rPr>
          <w:b w:val="0"/>
          <w:i w:val="0"/>
          <w:color w:val="000000"/>
          <w:sz w:val="28"/>
          <w:szCs w:val="28"/>
          <w:lang w:eastAsia="ru-RU" w:bidi="ru-RU"/>
        </w:rPr>
        <w:t>н</w:t>
      </w:r>
      <w:r w:rsidRPr="0096433F">
        <w:rPr>
          <w:b w:val="0"/>
          <w:i w:val="0"/>
          <w:color w:val="000000"/>
          <w:sz w:val="28"/>
          <w:szCs w:val="28"/>
          <w:lang w:eastAsia="ru-RU" w:bidi="ru-RU"/>
        </w:rPr>
        <w:t>ную на их всестороннее развитие и раскрытие потенциала, а также в социально-позитивную активность (театральные кружки, секции, хобби).</w:t>
      </w:r>
    </w:p>
    <w:p w:rsidR="00795466" w:rsidRPr="0096433F" w:rsidRDefault="00795466" w:rsidP="0040599D">
      <w:pPr>
        <w:pStyle w:val="16"/>
        <w:shd w:val="clear" w:color="auto" w:fill="auto"/>
        <w:spacing w:before="0" w:after="0" w:line="240" w:lineRule="auto"/>
        <w:ind w:firstLine="709"/>
        <w:rPr>
          <w:b w:val="0"/>
          <w:i w:val="0"/>
          <w:color w:val="000000"/>
          <w:sz w:val="28"/>
          <w:szCs w:val="28"/>
          <w:lang w:eastAsia="ru-RU" w:bidi="ru-RU"/>
        </w:rPr>
      </w:pPr>
      <w:r w:rsidRPr="0096433F">
        <w:rPr>
          <w:b w:val="0"/>
          <w:i w:val="0"/>
          <w:color w:val="000000"/>
          <w:sz w:val="28"/>
          <w:szCs w:val="28"/>
          <w:lang w:eastAsia="ru-RU" w:bidi="ru-RU"/>
        </w:rPr>
        <w:t>- привлечение социально ориентированных некоммерческих организаций к разработке и реализации планов мероприятий, направленных на вовлечение насел</w:t>
      </w:r>
      <w:r w:rsidRPr="0096433F">
        <w:rPr>
          <w:b w:val="0"/>
          <w:i w:val="0"/>
          <w:color w:val="000000"/>
          <w:sz w:val="28"/>
          <w:szCs w:val="28"/>
          <w:lang w:eastAsia="ru-RU" w:bidi="ru-RU"/>
        </w:rPr>
        <w:t>е</w:t>
      </w:r>
      <w:r w:rsidRPr="0096433F">
        <w:rPr>
          <w:b w:val="0"/>
          <w:i w:val="0"/>
          <w:color w:val="000000"/>
          <w:sz w:val="28"/>
          <w:szCs w:val="28"/>
          <w:lang w:eastAsia="ru-RU" w:bidi="ru-RU"/>
        </w:rPr>
        <w:t>ния в социально-позитивную активность;</w:t>
      </w:r>
    </w:p>
    <w:p w:rsidR="00795466" w:rsidRPr="0096433F" w:rsidRDefault="00795466" w:rsidP="0040599D">
      <w:pPr>
        <w:pStyle w:val="16"/>
        <w:shd w:val="clear" w:color="auto" w:fill="auto"/>
        <w:spacing w:before="0" w:after="0" w:line="240" w:lineRule="auto"/>
        <w:ind w:firstLine="709"/>
        <w:rPr>
          <w:b w:val="0"/>
          <w:i w:val="0"/>
          <w:color w:val="000000"/>
          <w:sz w:val="28"/>
          <w:szCs w:val="28"/>
          <w:lang w:eastAsia="ru-RU" w:bidi="ru-RU"/>
        </w:rPr>
      </w:pPr>
      <w:r w:rsidRPr="0096433F">
        <w:rPr>
          <w:b w:val="0"/>
          <w:i w:val="0"/>
          <w:color w:val="000000"/>
          <w:sz w:val="28"/>
          <w:szCs w:val="28"/>
          <w:lang w:eastAsia="ru-RU" w:bidi="ru-RU"/>
        </w:rPr>
        <w:t xml:space="preserve">- </w:t>
      </w:r>
      <w:r>
        <w:rPr>
          <w:b w:val="0"/>
          <w:i w:val="0"/>
          <w:color w:val="000000"/>
          <w:sz w:val="28"/>
          <w:szCs w:val="28"/>
          <w:lang w:eastAsia="ru-RU" w:bidi="ru-RU"/>
        </w:rPr>
        <w:t xml:space="preserve">улучшение </w:t>
      </w:r>
      <w:r w:rsidRPr="0096433F">
        <w:rPr>
          <w:b w:val="0"/>
          <w:i w:val="0"/>
          <w:color w:val="000000"/>
          <w:sz w:val="28"/>
          <w:szCs w:val="28"/>
          <w:lang w:eastAsia="ru-RU" w:bidi="ru-RU"/>
        </w:rPr>
        <w:t>материально-технической базы;</w:t>
      </w:r>
    </w:p>
    <w:p w:rsidR="00795466" w:rsidRPr="0096433F" w:rsidRDefault="00795466" w:rsidP="0040599D">
      <w:pPr>
        <w:pStyle w:val="af2"/>
        <w:widowControl w:val="0"/>
        <w:ind w:left="0" w:firstLine="709"/>
        <w:jc w:val="both"/>
        <w:rPr>
          <w:sz w:val="28"/>
          <w:szCs w:val="28"/>
        </w:rPr>
      </w:pPr>
      <w:r w:rsidRPr="0096433F">
        <w:rPr>
          <w:sz w:val="28"/>
          <w:szCs w:val="28"/>
        </w:rPr>
        <w:t>- открытие психотерапевтического отделения на 30 коек с круглосуточным пребыванием, отвечающего требованиям санитарно-эпидемиологического режима, оснащенного современным медицинским оборудованием.</w:t>
      </w:r>
    </w:p>
    <w:p w:rsidR="00795466" w:rsidRPr="0096433F" w:rsidRDefault="00795466" w:rsidP="0040599D">
      <w:pPr>
        <w:spacing w:after="0" w:line="240" w:lineRule="auto"/>
        <w:ind w:firstLine="709"/>
        <w:jc w:val="both"/>
        <w:rPr>
          <w:rFonts w:ascii="Times New Roman" w:hAnsi="Times New Roman"/>
          <w:color w:val="000000"/>
          <w:sz w:val="28"/>
        </w:rPr>
      </w:pPr>
      <w:r w:rsidRPr="0096433F">
        <w:rPr>
          <w:rFonts w:ascii="Times New Roman" w:hAnsi="Times New Roman"/>
          <w:color w:val="000000"/>
          <w:sz w:val="28"/>
        </w:rPr>
        <w:t>Программа базируется на комплексной оценке реальной экономической и с</w:t>
      </w:r>
      <w:r w:rsidRPr="0096433F">
        <w:rPr>
          <w:rFonts w:ascii="Times New Roman" w:hAnsi="Times New Roman"/>
          <w:color w:val="000000"/>
          <w:sz w:val="28"/>
        </w:rPr>
        <w:t>о</w:t>
      </w:r>
      <w:r w:rsidRPr="0096433F">
        <w:rPr>
          <w:rFonts w:ascii="Times New Roman" w:hAnsi="Times New Roman"/>
          <w:color w:val="000000"/>
          <w:sz w:val="28"/>
        </w:rPr>
        <w:t>циальной обстановки в Республике Тыва, составлена с учетом основных п</w:t>
      </w:r>
      <w:r w:rsidRPr="0096433F">
        <w:rPr>
          <w:rFonts w:ascii="Times New Roman" w:hAnsi="Times New Roman"/>
          <w:color w:val="000000"/>
          <w:sz w:val="28"/>
        </w:rPr>
        <w:t>о</w:t>
      </w:r>
      <w:r w:rsidRPr="0096433F">
        <w:rPr>
          <w:rFonts w:ascii="Times New Roman" w:hAnsi="Times New Roman"/>
          <w:color w:val="000000"/>
          <w:sz w:val="28"/>
        </w:rPr>
        <w:t xml:space="preserve">ложений законодательства Российской Федерации и </w:t>
      </w:r>
      <w:r w:rsidR="00627B3F" w:rsidRPr="0096433F">
        <w:rPr>
          <w:rFonts w:ascii="Times New Roman" w:hAnsi="Times New Roman"/>
          <w:color w:val="000000"/>
          <w:sz w:val="28"/>
        </w:rPr>
        <w:t xml:space="preserve">законодательства </w:t>
      </w:r>
      <w:r w:rsidRPr="0096433F">
        <w:rPr>
          <w:rFonts w:ascii="Times New Roman" w:hAnsi="Times New Roman"/>
          <w:color w:val="000000"/>
          <w:sz w:val="28"/>
        </w:rPr>
        <w:t>Республики Тыва в сфере охраны здор</w:t>
      </w:r>
      <w:r w:rsidRPr="0096433F">
        <w:rPr>
          <w:rFonts w:ascii="Times New Roman" w:hAnsi="Times New Roman"/>
          <w:color w:val="000000"/>
          <w:sz w:val="28"/>
        </w:rPr>
        <w:t>о</w:t>
      </w:r>
      <w:r w:rsidRPr="0096433F">
        <w:rPr>
          <w:rFonts w:ascii="Times New Roman" w:hAnsi="Times New Roman"/>
          <w:color w:val="000000"/>
          <w:sz w:val="28"/>
        </w:rPr>
        <w:t xml:space="preserve">вья. </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color w:val="000000"/>
          <w:sz w:val="28"/>
        </w:rPr>
        <w:lastRenderedPageBreak/>
        <w:t>При реализации Программы будут учитываться демографические и социал</w:t>
      </w:r>
      <w:r w:rsidRPr="0096433F">
        <w:rPr>
          <w:rFonts w:ascii="Times New Roman" w:hAnsi="Times New Roman"/>
          <w:color w:val="000000"/>
          <w:sz w:val="28"/>
        </w:rPr>
        <w:t>ь</w:t>
      </w:r>
      <w:r w:rsidRPr="0096433F">
        <w:rPr>
          <w:rFonts w:ascii="Times New Roman" w:hAnsi="Times New Roman"/>
          <w:color w:val="000000"/>
          <w:sz w:val="28"/>
        </w:rPr>
        <w:t xml:space="preserve">но-экономические процессы в Республике Тыва. </w:t>
      </w:r>
      <w:r w:rsidRPr="0096433F">
        <w:rPr>
          <w:rFonts w:ascii="Times New Roman" w:hAnsi="Times New Roman"/>
          <w:sz w:val="28"/>
        </w:rPr>
        <w:t xml:space="preserve"> </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Ожидаемые результаты региональной программы:</w:t>
      </w:r>
    </w:p>
    <w:p w:rsidR="00795466" w:rsidRPr="0096433F" w:rsidRDefault="00627B3F" w:rsidP="0040599D">
      <w:pPr>
        <w:pStyle w:val="af2"/>
        <w:widowControl w:val="0"/>
        <w:ind w:left="0" w:firstLine="709"/>
        <w:jc w:val="both"/>
        <w:rPr>
          <w:sz w:val="28"/>
          <w:szCs w:val="28"/>
        </w:rPr>
      </w:pPr>
      <w:bookmarkStart w:id="6" w:name="_Hlk130500104"/>
      <w:r>
        <w:rPr>
          <w:color w:val="000000"/>
          <w:sz w:val="28"/>
          <w:szCs w:val="28"/>
        </w:rPr>
        <w:t xml:space="preserve">1) </w:t>
      </w:r>
      <w:r w:rsidR="00795466" w:rsidRPr="0096433F">
        <w:rPr>
          <w:color w:val="000000"/>
          <w:sz w:val="28"/>
          <w:szCs w:val="28"/>
        </w:rPr>
        <w:t>учшение выявляемости психических расстройств среди населения:</w:t>
      </w:r>
    </w:p>
    <w:p w:rsidR="00795466" w:rsidRPr="0096433F" w:rsidRDefault="00795466" w:rsidP="0040599D">
      <w:pPr>
        <w:pStyle w:val="af2"/>
        <w:widowControl w:val="0"/>
        <w:ind w:left="0" w:firstLine="709"/>
        <w:jc w:val="both"/>
        <w:rPr>
          <w:sz w:val="28"/>
          <w:szCs w:val="28"/>
        </w:rPr>
      </w:pPr>
      <w:r w:rsidRPr="0096433F">
        <w:rPr>
          <w:sz w:val="28"/>
          <w:szCs w:val="28"/>
        </w:rPr>
        <w:t>в 2023 году – 86,6 на 100 тыс. населения; рост на 5,0 процентов</w:t>
      </w:r>
      <w:r>
        <w:rPr>
          <w:sz w:val="28"/>
          <w:szCs w:val="28"/>
        </w:rPr>
        <w:t>;</w:t>
      </w:r>
    </w:p>
    <w:p w:rsidR="00795466" w:rsidRPr="0096433F" w:rsidRDefault="00795466" w:rsidP="0040599D">
      <w:pPr>
        <w:pStyle w:val="af2"/>
        <w:widowControl w:val="0"/>
        <w:ind w:left="0" w:firstLine="709"/>
        <w:jc w:val="both"/>
        <w:rPr>
          <w:sz w:val="28"/>
          <w:szCs w:val="28"/>
        </w:rPr>
      </w:pPr>
      <w:r w:rsidRPr="0096433F">
        <w:rPr>
          <w:sz w:val="28"/>
          <w:szCs w:val="28"/>
        </w:rPr>
        <w:t>в 2024 году – 90,6 на 100 тыс. населения; рост на 10,0 процентов</w:t>
      </w:r>
      <w:r>
        <w:rPr>
          <w:sz w:val="28"/>
          <w:szCs w:val="28"/>
        </w:rPr>
        <w:t>;</w:t>
      </w:r>
    </w:p>
    <w:p w:rsidR="00795466" w:rsidRPr="0096433F" w:rsidRDefault="00795466" w:rsidP="0040599D">
      <w:pPr>
        <w:pStyle w:val="af2"/>
        <w:widowControl w:val="0"/>
        <w:ind w:left="0" w:firstLine="709"/>
        <w:jc w:val="both"/>
        <w:rPr>
          <w:sz w:val="28"/>
          <w:szCs w:val="28"/>
        </w:rPr>
      </w:pPr>
      <w:r w:rsidRPr="0096433F">
        <w:rPr>
          <w:sz w:val="28"/>
          <w:szCs w:val="28"/>
        </w:rPr>
        <w:t>в 2025 году – 94,6 на 100 тыс. населения; рост на 15,0 процентов</w:t>
      </w:r>
      <w:r>
        <w:rPr>
          <w:sz w:val="28"/>
          <w:szCs w:val="28"/>
        </w:rPr>
        <w:t>;</w:t>
      </w:r>
    </w:p>
    <w:p w:rsidR="00795466" w:rsidRPr="0096433F" w:rsidRDefault="00795466" w:rsidP="0040599D">
      <w:pPr>
        <w:pStyle w:val="af2"/>
        <w:widowControl w:val="0"/>
        <w:ind w:left="0" w:firstLine="709"/>
        <w:jc w:val="both"/>
        <w:rPr>
          <w:sz w:val="28"/>
          <w:szCs w:val="28"/>
        </w:rPr>
      </w:pPr>
      <w:r w:rsidRPr="0096433F">
        <w:rPr>
          <w:sz w:val="28"/>
          <w:szCs w:val="28"/>
        </w:rPr>
        <w:t>в 2026 году – 98,8 на 100 тыс. населения; рост на 20,0 процентов</w:t>
      </w:r>
      <w:r>
        <w:rPr>
          <w:sz w:val="28"/>
          <w:szCs w:val="28"/>
        </w:rPr>
        <w:t>;</w:t>
      </w:r>
    </w:p>
    <w:p w:rsidR="00795466" w:rsidRPr="0096433F" w:rsidRDefault="00627B3F" w:rsidP="0040599D">
      <w:pPr>
        <w:pStyle w:val="af2"/>
        <w:widowControl w:val="0"/>
        <w:ind w:left="0" w:firstLine="709"/>
        <w:jc w:val="both"/>
        <w:rPr>
          <w:sz w:val="28"/>
          <w:szCs w:val="28"/>
        </w:rPr>
      </w:pPr>
      <w:r>
        <w:rPr>
          <w:sz w:val="28"/>
          <w:szCs w:val="28"/>
        </w:rPr>
        <w:t>2) э</w:t>
      </w:r>
      <w:r w:rsidR="00795466" w:rsidRPr="0096433F">
        <w:rPr>
          <w:sz w:val="28"/>
          <w:szCs w:val="28"/>
        </w:rPr>
        <w:t>ффективность оказания специализированно</w:t>
      </w:r>
      <w:r>
        <w:rPr>
          <w:sz w:val="28"/>
          <w:szCs w:val="28"/>
        </w:rPr>
        <w:t xml:space="preserve">й медицинской помощи лицам с </w:t>
      </w:r>
      <w:r w:rsidR="00795466" w:rsidRPr="0096433F">
        <w:rPr>
          <w:sz w:val="28"/>
          <w:szCs w:val="28"/>
        </w:rPr>
        <w:t>психическими расстройствами и расстройствами поведения</w:t>
      </w:r>
      <w:r w:rsidR="00795466">
        <w:rPr>
          <w:sz w:val="28"/>
          <w:szCs w:val="28"/>
        </w:rPr>
        <w:t>:</w:t>
      </w:r>
    </w:p>
    <w:p w:rsidR="00795466" w:rsidRPr="0096433F" w:rsidRDefault="00795466" w:rsidP="0040599D">
      <w:pPr>
        <w:pStyle w:val="af2"/>
        <w:widowControl w:val="0"/>
        <w:ind w:left="0" w:firstLine="709"/>
        <w:jc w:val="both"/>
        <w:rPr>
          <w:sz w:val="28"/>
          <w:szCs w:val="28"/>
        </w:rPr>
      </w:pPr>
      <w:r w:rsidRPr="0096433F">
        <w:rPr>
          <w:sz w:val="28"/>
          <w:szCs w:val="28"/>
        </w:rPr>
        <w:t>в 2023 году – 55 процентов;</w:t>
      </w:r>
    </w:p>
    <w:p w:rsidR="00795466" w:rsidRPr="0096433F" w:rsidRDefault="00795466" w:rsidP="0040599D">
      <w:pPr>
        <w:pStyle w:val="af2"/>
        <w:widowControl w:val="0"/>
        <w:ind w:left="0" w:firstLine="709"/>
        <w:jc w:val="both"/>
        <w:rPr>
          <w:sz w:val="28"/>
          <w:szCs w:val="28"/>
        </w:rPr>
      </w:pPr>
      <w:r w:rsidRPr="0096433F">
        <w:rPr>
          <w:sz w:val="28"/>
          <w:szCs w:val="28"/>
        </w:rPr>
        <w:t>в 2024 году – 70 процентов;</w:t>
      </w:r>
    </w:p>
    <w:p w:rsidR="00795466" w:rsidRPr="0096433F" w:rsidRDefault="00795466" w:rsidP="0040599D">
      <w:pPr>
        <w:pStyle w:val="af2"/>
        <w:widowControl w:val="0"/>
        <w:ind w:left="0" w:firstLine="709"/>
        <w:jc w:val="both"/>
        <w:rPr>
          <w:sz w:val="28"/>
          <w:szCs w:val="28"/>
        </w:rPr>
      </w:pPr>
      <w:r w:rsidRPr="0096433F">
        <w:rPr>
          <w:sz w:val="28"/>
          <w:szCs w:val="28"/>
        </w:rPr>
        <w:t>в 2025 году – 75 процентов;</w:t>
      </w:r>
    </w:p>
    <w:p w:rsidR="00795466" w:rsidRPr="0096433F" w:rsidRDefault="00795466" w:rsidP="0040599D">
      <w:pPr>
        <w:pStyle w:val="af2"/>
        <w:widowControl w:val="0"/>
        <w:ind w:left="0" w:firstLine="709"/>
        <w:jc w:val="both"/>
        <w:rPr>
          <w:sz w:val="28"/>
          <w:szCs w:val="28"/>
        </w:rPr>
      </w:pPr>
      <w:r w:rsidRPr="0096433F">
        <w:rPr>
          <w:sz w:val="28"/>
          <w:szCs w:val="28"/>
        </w:rPr>
        <w:t>в 2026 году – 80 процентов;</w:t>
      </w:r>
    </w:p>
    <w:p w:rsidR="00795466" w:rsidRPr="0096433F" w:rsidRDefault="00627B3F" w:rsidP="0040599D">
      <w:pPr>
        <w:pStyle w:val="af2"/>
        <w:widowControl w:val="0"/>
        <w:ind w:left="0" w:firstLine="709"/>
        <w:jc w:val="both"/>
        <w:rPr>
          <w:sz w:val="28"/>
          <w:szCs w:val="28"/>
        </w:rPr>
      </w:pPr>
      <w:r>
        <w:rPr>
          <w:color w:val="000000"/>
          <w:sz w:val="28"/>
          <w:szCs w:val="28"/>
        </w:rPr>
        <w:t>3) с</w:t>
      </w:r>
      <w:r w:rsidR="00795466" w:rsidRPr="0096433F">
        <w:rPr>
          <w:color w:val="000000"/>
          <w:sz w:val="28"/>
          <w:szCs w:val="28"/>
        </w:rPr>
        <w:t>нижение уровня смертности от завершенных суицидов среди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2023 году – 25,0 на 100 тыс.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2024 году – 24,8 на 100 тыс.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2025 году – 24,6 на 100 тыс.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2026 году – 24,4 на 100 тыс. населения;</w:t>
      </w:r>
    </w:p>
    <w:p w:rsidR="00795466" w:rsidRPr="0096433F" w:rsidRDefault="00627B3F" w:rsidP="0040599D">
      <w:pPr>
        <w:pStyle w:val="af2"/>
        <w:widowControl w:val="0"/>
        <w:ind w:left="0" w:firstLine="709"/>
        <w:jc w:val="both"/>
        <w:rPr>
          <w:sz w:val="28"/>
          <w:szCs w:val="28"/>
        </w:rPr>
      </w:pPr>
      <w:r>
        <w:rPr>
          <w:sz w:val="28"/>
          <w:szCs w:val="28"/>
        </w:rPr>
        <w:t>4) с</w:t>
      </w:r>
      <w:r w:rsidR="00795466" w:rsidRPr="0096433F">
        <w:rPr>
          <w:sz w:val="28"/>
          <w:szCs w:val="28"/>
        </w:rPr>
        <w:t>нижение доли суицидальных попыток среди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2023 году – 30,6 чел.  на 100 тыс.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2024 году – 30,4 чел.  на 100 тыс. населения;</w:t>
      </w:r>
    </w:p>
    <w:p w:rsidR="00795466" w:rsidRPr="0096433F" w:rsidRDefault="00795466" w:rsidP="0040599D">
      <w:pPr>
        <w:pStyle w:val="af2"/>
        <w:widowControl w:val="0"/>
        <w:tabs>
          <w:tab w:val="num" w:pos="1080"/>
        </w:tabs>
        <w:ind w:left="0" w:firstLine="709"/>
        <w:jc w:val="both"/>
        <w:rPr>
          <w:sz w:val="28"/>
          <w:szCs w:val="28"/>
        </w:rPr>
      </w:pPr>
      <w:r w:rsidRPr="0096433F">
        <w:rPr>
          <w:sz w:val="28"/>
          <w:szCs w:val="28"/>
        </w:rPr>
        <w:t>в 2025 году – 30,2 чел.  на 100 тыс. населения;</w:t>
      </w:r>
    </w:p>
    <w:p w:rsidR="00795466" w:rsidRPr="0096433F" w:rsidRDefault="00795466" w:rsidP="0040599D">
      <w:pPr>
        <w:pStyle w:val="af2"/>
        <w:widowControl w:val="0"/>
        <w:ind w:left="0" w:firstLine="709"/>
        <w:jc w:val="both"/>
        <w:rPr>
          <w:sz w:val="28"/>
          <w:szCs w:val="28"/>
        </w:rPr>
      </w:pPr>
      <w:r w:rsidRPr="0096433F">
        <w:rPr>
          <w:sz w:val="28"/>
          <w:szCs w:val="28"/>
        </w:rPr>
        <w:t xml:space="preserve">в 2026 году – </w:t>
      </w:r>
      <w:r w:rsidR="00627B3F">
        <w:rPr>
          <w:sz w:val="28"/>
          <w:szCs w:val="28"/>
        </w:rPr>
        <w:t>30,0 чел. на 100 тыс. населения.</w:t>
      </w:r>
    </w:p>
    <w:p w:rsidR="00795466" w:rsidRPr="0096433F" w:rsidRDefault="00795466" w:rsidP="0040599D">
      <w:pPr>
        <w:pStyle w:val="af2"/>
        <w:widowControl w:val="0"/>
        <w:ind w:left="0" w:firstLine="709"/>
        <w:jc w:val="both"/>
        <w:rPr>
          <w:sz w:val="28"/>
          <w:szCs w:val="28"/>
        </w:rPr>
      </w:pPr>
      <w:bookmarkStart w:id="7" w:name="_Hlk130156895"/>
      <w:bookmarkEnd w:id="6"/>
      <w:r w:rsidRPr="0096433F">
        <w:rPr>
          <w:sz w:val="28"/>
          <w:szCs w:val="28"/>
        </w:rPr>
        <w:t>Достижени</w:t>
      </w:r>
      <w:r w:rsidR="00627B3F">
        <w:rPr>
          <w:sz w:val="28"/>
          <w:szCs w:val="28"/>
        </w:rPr>
        <w:t>е</w:t>
      </w:r>
      <w:r w:rsidRPr="0096433F">
        <w:rPr>
          <w:sz w:val="28"/>
          <w:szCs w:val="28"/>
        </w:rPr>
        <w:t xml:space="preserve"> целевых индикаторов Программы будет способствовать достиж</w:t>
      </w:r>
      <w:r w:rsidRPr="0096433F">
        <w:rPr>
          <w:sz w:val="28"/>
          <w:szCs w:val="28"/>
        </w:rPr>
        <w:t>е</w:t>
      </w:r>
      <w:r w:rsidRPr="0096433F">
        <w:rPr>
          <w:sz w:val="28"/>
          <w:szCs w:val="28"/>
        </w:rPr>
        <w:t>нию целей, устано</w:t>
      </w:r>
      <w:r>
        <w:rPr>
          <w:sz w:val="28"/>
          <w:szCs w:val="28"/>
        </w:rPr>
        <w:t xml:space="preserve">вленных Федеральным законом от </w:t>
      </w:r>
      <w:r w:rsidRPr="0096433F">
        <w:rPr>
          <w:sz w:val="28"/>
          <w:szCs w:val="28"/>
        </w:rPr>
        <w:t>2 июля 1992 г. № 3185-</w:t>
      </w:r>
      <w:r w:rsidRPr="0096433F">
        <w:rPr>
          <w:sz w:val="28"/>
          <w:szCs w:val="28"/>
          <w:lang w:val="en-US"/>
        </w:rPr>
        <w:t>I</w:t>
      </w:r>
      <w:r>
        <w:rPr>
          <w:sz w:val="28"/>
          <w:szCs w:val="28"/>
        </w:rPr>
        <w:t xml:space="preserve">                        </w:t>
      </w:r>
      <w:r w:rsidRPr="0096433F">
        <w:rPr>
          <w:sz w:val="28"/>
          <w:szCs w:val="28"/>
        </w:rPr>
        <w:t xml:space="preserve"> </w:t>
      </w:r>
      <w:r>
        <w:rPr>
          <w:sz w:val="28"/>
          <w:szCs w:val="28"/>
        </w:rPr>
        <w:t>«</w:t>
      </w:r>
      <w:r w:rsidRPr="0096433F">
        <w:rPr>
          <w:sz w:val="28"/>
          <w:szCs w:val="28"/>
        </w:rPr>
        <w:t>О психиатрической помощи и гарантиях прав граждан при ее оказании</w:t>
      </w:r>
      <w:r>
        <w:rPr>
          <w:sz w:val="28"/>
          <w:szCs w:val="28"/>
        </w:rPr>
        <w:t>»</w:t>
      </w:r>
      <w:r w:rsidR="00627B3F">
        <w:rPr>
          <w:sz w:val="28"/>
          <w:szCs w:val="28"/>
        </w:rPr>
        <w:t>, п</w:t>
      </w:r>
      <w:r w:rsidRPr="0096433F">
        <w:rPr>
          <w:sz w:val="28"/>
          <w:szCs w:val="28"/>
        </w:rPr>
        <w:t xml:space="preserve">риказом Министерства здравоохранения и социального развития Российской Федерации от </w:t>
      </w:r>
      <w:r w:rsidR="00627B3F">
        <w:rPr>
          <w:sz w:val="28"/>
          <w:szCs w:val="28"/>
        </w:rPr>
        <w:t xml:space="preserve">             </w:t>
      </w:r>
      <w:r w:rsidRPr="0096433F">
        <w:rPr>
          <w:sz w:val="28"/>
          <w:szCs w:val="28"/>
        </w:rPr>
        <w:t xml:space="preserve">4 октября 2022 г. № 668н </w:t>
      </w:r>
      <w:r>
        <w:rPr>
          <w:sz w:val="28"/>
          <w:szCs w:val="28"/>
        </w:rPr>
        <w:t>«</w:t>
      </w:r>
      <w:r w:rsidRPr="0096433F">
        <w:rPr>
          <w:sz w:val="28"/>
          <w:szCs w:val="28"/>
        </w:rPr>
        <w:t>Об утверждении Порядка оказания медицинской помощи при психических расстройствах и расстройствах поведения</w:t>
      </w:r>
      <w:r>
        <w:rPr>
          <w:sz w:val="28"/>
          <w:szCs w:val="28"/>
        </w:rPr>
        <w:t>»</w:t>
      </w:r>
      <w:r w:rsidRPr="0096433F">
        <w:rPr>
          <w:sz w:val="28"/>
          <w:szCs w:val="28"/>
        </w:rPr>
        <w:t xml:space="preserve">, </w:t>
      </w:r>
      <w:r w:rsidR="00627B3F">
        <w:rPr>
          <w:sz w:val="28"/>
          <w:szCs w:val="28"/>
        </w:rPr>
        <w:t>п</w:t>
      </w:r>
      <w:r w:rsidRPr="0096433F">
        <w:rPr>
          <w:sz w:val="28"/>
          <w:szCs w:val="28"/>
        </w:rPr>
        <w:t>риказом Министерс</w:t>
      </w:r>
      <w:r w:rsidRPr="0096433F">
        <w:rPr>
          <w:sz w:val="28"/>
          <w:szCs w:val="28"/>
        </w:rPr>
        <w:t>т</w:t>
      </w:r>
      <w:r w:rsidRPr="0096433F">
        <w:rPr>
          <w:sz w:val="28"/>
          <w:szCs w:val="28"/>
        </w:rPr>
        <w:t>ва здравоохр</w:t>
      </w:r>
      <w:r>
        <w:rPr>
          <w:sz w:val="28"/>
          <w:szCs w:val="28"/>
        </w:rPr>
        <w:t xml:space="preserve">анения Российской Федерации от </w:t>
      </w:r>
      <w:r w:rsidRPr="0096433F">
        <w:rPr>
          <w:sz w:val="28"/>
          <w:szCs w:val="28"/>
        </w:rPr>
        <w:t xml:space="preserve">6 мая 1998 </w:t>
      </w:r>
      <w:r>
        <w:rPr>
          <w:sz w:val="28"/>
          <w:szCs w:val="28"/>
        </w:rPr>
        <w:t xml:space="preserve">г. </w:t>
      </w:r>
      <w:r w:rsidRPr="0096433F">
        <w:rPr>
          <w:sz w:val="28"/>
          <w:szCs w:val="28"/>
        </w:rPr>
        <w:t xml:space="preserve">№ 148 </w:t>
      </w:r>
      <w:r>
        <w:rPr>
          <w:sz w:val="28"/>
          <w:szCs w:val="28"/>
        </w:rPr>
        <w:t>«</w:t>
      </w:r>
      <w:r w:rsidRPr="0096433F">
        <w:rPr>
          <w:sz w:val="28"/>
          <w:szCs w:val="28"/>
        </w:rPr>
        <w:t>О специализ</w:t>
      </w:r>
      <w:r w:rsidRPr="0096433F">
        <w:rPr>
          <w:sz w:val="28"/>
          <w:szCs w:val="28"/>
        </w:rPr>
        <w:t>и</w:t>
      </w:r>
      <w:r w:rsidRPr="0096433F">
        <w:rPr>
          <w:sz w:val="28"/>
          <w:szCs w:val="28"/>
        </w:rPr>
        <w:t>рованной помощи лицам с кризисными состояниями и суицидальным поведен</w:t>
      </w:r>
      <w:r w:rsidRPr="0096433F">
        <w:rPr>
          <w:sz w:val="28"/>
          <w:szCs w:val="28"/>
        </w:rPr>
        <w:t>и</w:t>
      </w:r>
      <w:r w:rsidRPr="0096433F">
        <w:rPr>
          <w:sz w:val="28"/>
          <w:szCs w:val="28"/>
        </w:rPr>
        <w:t>ем</w:t>
      </w:r>
      <w:r>
        <w:rPr>
          <w:sz w:val="28"/>
          <w:szCs w:val="28"/>
        </w:rPr>
        <w:t>»</w:t>
      </w:r>
      <w:r w:rsidRPr="0096433F">
        <w:rPr>
          <w:sz w:val="28"/>
          <w:szCs w:val="28"/>
        </w:rPr>
        <w:t xml:space="preserve">, распоряжением Правительства Российской Федерации от 26 апреля 2021 г. № 1058-р </w:t>
      </w:r>
      <w:r>
        <w:rPr>
          <w:sz w:val="28"/>
          <w:szCs w:val="28"/>
        </w:rPr>
        <w:t>«</w:t>
      </w:r>
      <w:r w:rsidRPr="0096433F">
        <w:rPr>
          <w:sz w:val="28"/>
          <w:szCs w:val="28"/>
        </w:rPr>
        <w:t>Об утверждении комплекса мер до 2025 года по совершенствованию системы профилактики суицида среди несовершеннолетних</w:t>
      </w:r>
      <w:r>
        <w:rPr>
          <w:sz w:val="28"/>
          <w:szCs w:val="28"/>
        </w:rPr>
        <w:t>»</w:t>
      </w:r>
      <w:r w:rsidRPr="0096433F">
        <w:rPr>
          <w:sz w:val="28"/>
          <w:szCs w:val="28"/>
        </w:rPr>
        <w:t>.</w:t>
      </w:r>
    </w:p>
    <w:p w:rsidR="00795466" w:rsidRPr="0096433F" w:rsidRDefault="00795466" w:rsidP="0040599D">
      <w:pPr>
        <w:pStyle w:val="af2"/>
        <w:widowControl w:val="0"/>
        <w:ind w:left="0" w:firstLine="709"/>
        <w:jc w:val="both"/>
        <w:rPr>
          <w:sz w:val="28"/>
          <w:szCs w:val="28"/>
        </w:rPr>
      </w:pPr>
      <w:r w:rsidRPr="0096433F">
        <w:rPr>
          <w:sz w:val="28"/>
          <w:szCs w:val="28"/>
        </w:rPr>
        <w:t>Сроки реа</w:t>
      </w:r>
      <w:r w:rsidR="00627B3F">
        <w:rPr>
          <w:sz w:val="28"/>
          <w:szCs w:val="28"/>
        </w:rPr>
        <w:t>лизации Программы – 2023-2026 годы</w:t>
      </w:r>
      <w:r w:rsidRPr="0096433F">
        <w:rPr>
          <w:sz w:val="28"/>
          <w:szCs w:val="28"/>
        </w:rPr>
        <w:t>.</w:t>
      </w:r>
    </w:p>
    <w:bookmarkEnd w:id="7"/>
    <w:p w:rsidR="00795466" w:rsidRPr="0096433F" w:rsidRDefault="00795466" w:rsidP="0040599D">
      <w:pPr>
        <w:tabs>
          <w:tab w:val="left" w:pos="284"/>
          <w:tab w:val="left" w:pos="426"/>
        </w:tabs>
        <w:spacing w:after="0" w:line="240" w:lineRule="auto"/>
        <w:jc w:val="both"/>
        <w:rPr>
          <w:rFonts w:ascii="Times New Roman" w:hAnsi="Times New Roman"/>
          <w:sz w:val="28"/>
          <w:szCs w:val="28"/>
        </w:rPr>
      </w:pPr>
    </w:p>
    <w:p w:rsidR="00795466" w:rsidRPr="0096433F" w:rsidRDefault="00795466" w:rsidP="0040599D">
      <w:pPr>
        <w:numPr>
          <w:ilvl w:val="0"/>
          <w:numId w:val="15"/>
        </w:numPr>
        <w:tabs>
          <w:tab w:val="left" w:pos="284"/>
          <w:tab w:val="left" w:pos="426"/>
        </w:tabs>
        <w:spacing w:after="0" w:line="240" w:lineRule="auto"/>
        <w:ind w:left="0" w:firstLine="0"/>
        <w:jc w:val="center"/>
        <w:rPr>
          <w:rFonts w:ascii="Times New Roman" w:hAnsi="Times New Roman"/>
          <w:sz w:val="28"/>
          <w:szCs w:val="28"/>
        </w:rPr>
      </w:pPr>
      <w:r w:rsidRPr="0096433F">
        <w:rPr>
          <w:rFonts w:ascii="Times New Roman" w:hAnsi="Times New Roman"/>
          <w:sz w:val="28"/>
          <w:szCs w:val="28"/>
        </w:rPr>
        <w:t>Система (перечень) программных мероприятий</w:t>
      </w:r>
    </w:p>
    <w:p w:rsidR="00795466" w:rsidRPr="0096433F" w:rsidRDefault="00795466" w:rsidP="0040599D">
      <w:pPr>
        <w:tabs>
          <w:tab w:val="left" w:pos="284"/>
          <w:tab w:val="left" w:pos="426"/>
        </w:tabs>
        <w:spacing w:after="0" w:line="240" w:lineRule="auto"/>
        <w:rPr>
          <w:rFonts w:ascii="Times New Roman" w:hAnsi="Times New Roman"/>
          <w:sz w:val="28"/>
          <w:szCs w:val="28"/>
        </w:rPr>
      </w:pPr>
    </w:p>
    <w:p w:rsidR="00795466" w:rsidRPr="0096433F" w:rsidRDefault="00795466" w:rsidP="0040599D">
      <w:pPr>
        <w:spacing w:after="0" w:line="240" w:lineRule="auto"/>
        <w:ind w:firstLine="709"/>
        <w:rPr>
          <w:rFonts w:ascii="Times New Roman" w:hAnsi="Times New Roman"/>
          <w:bCs/>
          <w:sz w:val="28"/>
          <w:szCs w:val="28"/>
        </w:rPr>
      </w:pPr>
      <w:r w:rsidRPr="0096433F">
        <w:rPr>
          <w:rFonts w:ascii="Times New Roman" w:hAnsi="Times New Roman"/>
          <w:bCs/>
          <w:sz w:val="28"/>
          <w:szCs w:val="28"/>
        </w:rPr>
        <w:t>Программа состоит из 4 разделов:</w:t>
      </w:r>
    </w:p>
    <w:p w:rsidR="00795466" w:rsidRPr="0096433F" w:rsidRDefault="00627B3F" w:rsidP="0040599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 </w:t>
      </w:r>
      <w:r w:rsidR="00795466" w:rsidRPr="0096433F">
        <w:rPr>
          <w:rFonts w:ascii="Times New Roman" w:hAnsi="Times New Roman"/>
          <w:bCs/>
          <w:sz w:val="28"/>
          <w:szCs w:val="28"/>
        </w:rPr>
        <w:t>организационно-методические мероприятия с общим объемом финансир</w:t>
      </w:r>
      <w:r w:rsidR="00795466" w:rsidRPr="0096433F">
        <w:rPr>
          <w:rFonts w:ascii="Times New Roman" w:hAnsi="Times New Roman"/>
          <w:bCs/>
          <w:sz w:val="28"/>
          <w:szCs w:val="28"/>
        </w:rPr>
        <w:t>о</w:t>
      </w:r>
      <w:r w:rsidR="00795466" w:rsidRPr="0096433F">
        <w:rPr>
          <w:rFonts w:ascii="Times New Roman" w:hAnsi="Times New Roman"/>
          <w:bCs/>
          <w:sz w:val="28"/>
          <w:szCs w:val="28"/>
        </w:rPr>
        <w:t>вания в размере 3 млн. 293 тыс. 27 рублей из республиканского бюджета Республ</w:t>
      </w:r>
      <w:r w:rsidR="00795466" w:rsidRPr="0096433F">
        <w:rPr>
          <w:rFonts w:ascii="Times New Roman" w:hAnsi="Times New Roman"/>
          <w:bCs/>
          <w:sz w:val="28"/>
          <w:szCs w:val="28"/>
        </w:rPr>
        <w:t>и</w:t>
      </w:r>
      <w:r w:rsidR="00795466" w:rsidRPr="0096433F">
        <w:rPr>
          <w:rFonts w:ascii="Times New Roman" w:hAnsi="Times New Roman"/>
          <w:bCs/>
          <w:sz w:val="28"/>
          <w:szCs w:val="28"/>
        </w:rPr>
        <w:t xml:space="preserve">ки Тыва; </w:t>
      </w:r>
    </w:p>
    <w:p w:rsidR="00795466" w:rsidRPr="0096433F" w:rsidRDefault="00627B3F" w:rsidP="00405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95466" w:rsidRPr="0096433F">
        <w:rPr>
          <w:rFonts w:ascii="Times New Roman" w:hAnsi="Times New Roman"/>
          <w:sz w:val="28"/>
          <w:szCs w:val="28"/>
        </w:rPr>
        <w:t xml:space="preserve">меры, направленные на улучшение материально-технической базы; </w:t>
      </w:r>
      <w:bookmarkStart w:id="8" w:name="_Hlk130464884"/>
    </w:p>
    <w:bookmarkEnd w:id="8"/>
    <w:p w:rsidR="00795466" w:rsidRPr="0096433F" w:rsidRDefault="00627B3F" w:rsidP="00405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00795466" w:rsidRPr="0096433F">
        <w:rPr>
          <w:rFonts w:ascii="Times New Roman" w:hAnsi="Times New Roman"/>
          <w:sz w:val="28"/>
          <w:szCs w:val="28"/>
        </w:rPr>
        <w:t xml:space="preserve">повышение </w:t>
      </w:r>
      <w:bookmarkStart w:id="9" w:name="_Hlk130228935"/>
      <w:r w:rsidR="00795466" w:rsidRPr="0096433F">
        <w:rPr>
          <w:rFonts w:ascii="Times New Roman" w:hAnsi="Times New Roman"/>
          <w:sz w:val="28"/>
          <w:szCs w:val="28"/>
        </w:rPr>
        <w:t>эффективности оказания специализированной медицинской п</w:t>
      </w:r>
      <w:r w:rsidR="00795466" w:rsidRPr="0096433F">
        <w:rPr>
          <w:rFonts w:ascii="Times New Roman" w:hAnsi="Times New Roman"/>
          <w:sz w:val="28"/>
          <w:szCs w:val="28"/>
        </w:rPr>
        <w:t>о</w:t>
      </w:r>
      <w:r w:rsidR="00795466" w:rsidRPr="0096433F">
        <w:rPr>
          <w:rFonts w:ascii="Times New Roman" w:hAnsi="Times New Roman"/>
          <w:sz w:val="28"/>
          <w:szCs w:val="28"/>
        </w:rPr>
        <w:t>мощи</w:t>
      </w:r>
      <w:bookmarkEnd w:id="9"/>
      <w:r w:rsidR="00795466" w:rsidRPr="0096433F">
        <w:rPr>
          <w:rFonts w:ascii="Times New Roman" w:hAnsi="Times New Roman"/>
          <w:sz w:val="28"/>
          <w:szCs w:val="28"/>
        </w:rPr>
        <w:t xml:space="preserve"> л</w:t>
      </w:r>
      <w:r w:rsidR="00795466" w:rsidRPr="0096433F">
        <w:rPr>
          <w:rFonts w:ascii="Times New Roman" w:hAnsi="Times New Roman"/>
          <w:sz w:val="28"/>
          <w:szCs w:val="28"/>
        </w:rPr>
        <w:t>и</w:t>
      </w:r>
      <w:r w:rsidR="00795466" w:rsidRPr="0096433F">
        <w:rPr>
          <w:rFonts w:ascii="Times New Roman" w:hAnsi="Times New Roman"/>
          <w:sz w:val="28"/>
          <w:szCs w:val="28"/>
        </w:rPr>
        <w:t>цам с психическими расстройствами и расстройствами поведения;</w:t>
      </w:r>
    </w:p>
    <w:p w:rsidR="00795466" w:rsidRPr="0096433F" w:rsidRDefault="00627B3F" w:rsidP="004059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795466" w:rsidRPr="0096433F">
        <w:rPr>
          <w:rFonts w:ascii="Times New Roman" w:hAnsi="Times New Roman"/>
          <w:sz w:val="28"/>
          <w:szCs w:val="28"/>
        </w:rPr>
        <w:t>открытие психотерапевтического отделения на 30 коек с круглосуточным пребыванием</w:t>
      </w:r>
      <w:r w:rsidR="00795466" w:rsidRPr="0096433F">
        <w:t xml:space="preserve"> </w:t>
      </w:r>
      <w:r w:rsidR="00795466" w:rsidRPr="0096433F">
        <w:rPr>
          <w:rFonts w:ascii="Times New Roman" w:hAnsi="Times New Roman"/>
          <w:sz w:val="28"/>
          <w:szCs w:val="28"/>
        </w:rPr>
        <w:t>позволит оказывать специализированную медицинскую помощь л</w:t>
      </w:r>
      <w:r w:rsidR="00795466" w:rsidRPr="0096433F">
        <w:rPr>
          <w:rFonts w:ascii="Times New Roman" w:hAnsi="Times New Roman"/>
          <w:sz w:val="28"/>
          <w:szCs w:val="28"/>
        </w:rPr>
        <w:t>и</w:t>
      </w:r>
      <w:r w:rsidR="00795466" w:rsidRPr="0096433F">
        <w:rPr>
          <w:rFonts w:ascii="Times New Roman" w:hAnsi="Times New Roman"/>
          <w:sz w:val="28"/>
          <w:szCs w:val="28"/>
        </w:rPr>
        <w:t>цам, страдающим непсихотическими психическими расстройствами, расстройств</w:t>
      </w:r>
      <w:r w:rsidR="00795466" w:rsidRPr="0096433F">
        <w:rPr>
          <w:rFonts w:ascii="Times New Roman" w:hAnsi="Times New Roman"/>
          <w:sz w:val="28"/>
          <w:szCs w:val="28"/>
        </w:rPr>
        <w:t>а</w:t>
      </w:r>
      <w:r w:rsidR="00795466" w:rsidRPr="0096433F">
        <w:rPr>
          <w:rFonts w:ascii="Times New Roman" w:hAnsi="Times New Roman"/>
          <w:sz w:val="28"/>
          <w:szCs w:val="28"/>
        </w:rPr>
        <w:t>ми адаптации и иными психическими расстройствами в подострой стадии и стадии ремиссии, в том числе участникам боевых действий, членам семей участников, л</w:t>
      </w:r>
      <w:r w:rsidR="00795466" w:rsidRPr="0096433F">
        <w:rPr>
          <w:rFonts w:ascii="Times New Roman" w:hAnsi="Times New Roman"/>
          <w:sz w:val="28"/>
          <w:szCs w:val="28"/>
        </w:rPr>
        <w:t>и</w:t>
      </w:r>
      <w:r w:rsidR="00795466" w:rsidRPr="0096433F">
        <w:rPr>
          <w:rFonts w:ascii="Times New Roman" w:hAnsi="Times New Roman"/>
          <w:sz w:val="28"/>
          <w:szCs w:val="28"/>
        </w:rPr>
        <w:t>цам с суицидальными тенденциями, влияя на эффективность реализации Програ</w:t>
      </w:r>
      <w:r w:rsidR="00795466" w:rsidRPr="0096433F">
        <w:rPr>
          <w:rFonts w:ascii="Times New Roman" w:hAnsi="Times New Roman"/>
          <w:sz w:val="28"/>
          <w:szCs w:val="28"/>
        </w:rPr>
        <w:t>м</w:t>
      </w:r>
      <w:r w:rsidR="00795466" w:rsidRPr="0096433F">
        <w:rPr>
          <w:rFonts w:ascii="Times New Roman" w:hAnsi="Times New Roman"/>
          <w:sz w:val="28"/>
          <w:szCs w:val="28"/>
        </w:rPr>
        <w:t>мы.</w:t>
      </w:r>
    </w:p>
    <w:p w:rsidR="00795466" w:rsidRPr="0096433F" w:rsidRDefault="00795466" w:rsidP="0040599D">
      <w:pPr>
        <w:autoSpaceDE w:val="0"/>
        <w:autoSpaceDN w:val="0"/>
        <w:adjustRightInd w:val="0"/>
        <w:spacing w:after="0" w:line="240" w:lineRule="auto"/>
        <w:ind w:firstLine="709"/>
        <w:jc w:val="both"/>
        <w:rPr>
          <w:rFonts w:ascii="Times New Roman" w:hAnsi="Times New Roman"/>
          <w:bCs/>
          <w:sz w:val="28"/>
          <w:szCs w:val="28"/>
        </w:rPr>
      </w:pPr>
      <w:hyperlink r:id="rId15" w:history="1">
        <w:r w:rsidRPr="0096433F">
          <w:rPr>
            <w:rFonts w:ascii="Times New Roman" w:hAnsi="Times New Roman"/>
            <w:bCs/>
            <w:sz w:val="28"/>
            <w:szCs w:val="28"/>
          </w:rPr>
          <w:t>Перечень и сведения</w:t>
        </w:r>
      </w:hyperlink>
      <w:r w:rsidRPr="0096433F">
        <w:rPr>
          <w:rFonts w:ascii="Times New Roman" w:hAnsi="Times New Roman"/>
          <w:bCs/>
          <w:sz w:val="28"/>
          <w:szCs w:val="28"/>
        </w:rPr>
        <w:t xml:space="preserve"> о целевых индикаторах и показателях Программы в ра</w:t>
      </w:r>
      <w:r w:rsidRPr="0096433F">
        <w:rPr>
          <w:rFonts w:ascii="Times New Roman" w:hAnsi="Times New Roman"/>
          <w:bCs/>
          <w:sz w:val="28"/>
          <w:szCs w:val="28"/>
        </w:rPr>
        <w:t>з</w:t>
      </w:r>
      <w:r w:rsidRPr="0096433F">
        <w:rPr>
          <w:rFonts w:ascii="Times New Roman" w:hAnsi="Times New Roman"/>
          <w:bCs/>
          <w:sz w:val="28"/>
          <w:szCs w:val="28"/>
        </w:rPr>
        <w:t>резе годов для оценки результатов реализации приведены в приложении № 4 к Пр</w:t>
      </w:r>
      <w:r w:rsidRPr="0096433F">
        <w:rPr>
          <w:rFonts w:ascii="Times New Roman" w:hAnsi="Times New Roman"/>
          <w:bCs/>
          <w:sz w:val="28"/>
          <w:szCs w:val="28"/>
        </w:rPr>
        <w:t>о</w:t>
      </w:r>
      <w:r w:rsidRPr="0096433F">
        <w:rPr>
          <w:rFonts w:ascii="Times New Roman" w:hAnsi="Times New Roman"/>
          <w:bCs/>
          <w:sz w:val="28"/>
          <w:szCs w:val="28"/>
        </w:rPr>
        <w:t>грамме.</w:t>
      </w:r>
    </w:p>
    <w:p w:rsidR="00795466" w:rsidRPr="0096433F" w:rsidRDefault="00795466" w:rsidP="0040599D">
      <w:pPr>
        <w:spacing w:after="0" w:line="240" w:lineRule="auto"/>
        <w:jc w:val="center"/>
        <w:rPr>
          <w:rFonts w:ascii="Times New Roman" w:hAnsi="Times New Roman"/>
          <w:sz w:val="28"/>
          <w:szCs w:val="28"/>
        </w:rPr>
      </w:pPr>
    </w:p>
    <w:p w:rsidR="00795466" w:rsidRPr="0096433F" w:rsidRDefault="00795466" w:rsidP="0040599D">
      <w:pPr>
        <w:spacing w:after="0" w:line="240" w:lineRule="auto"/>
        <w:jc w:val="center"/>
        <w:rPr>
          <w:rFonts w:ascii="Times New Roman" w:hAnsi="Times New Roman"/>
          <w:sz w:val="28"/>
          <w:szCs w:val="28"/>
        </w:rPr>
      </w:pPr>
      <w:r w:rsidRPr="0096433F">
        <w:rPr>
          <w:rFonts w:ascii="Times New Roman" w:hAnsi="Times New Roman"/>
          <w:sz w:val="28"/>
          <w:szCs w:val="28"/>
          <w:lang w:val="en-US"/>
        </w:rPr>
        <w:t>IV</w:t>
      </w:r>
      <w:r w:rsidRPr="0096433F">
        <w:rPr>
          <w:rFonts w:ascii="Times New Roman" w:hAnsi="Times New Roman"/>
          <w:sz w:val="28"/>
          <w:szCs w:val="28"/>
        </w:rPr>
        <w:t>. Обоснование финансовых и материальных затрат Программы</w:t>
      </w:r>
    </w:p>
    <w:p w:rsidR="00795466" w:rsidRPr="0096433F" w:rsidRDefault="00795466" w:rsidP="0040599D">
      <w:pPr>
        <w:spacing w:after="0" w:line="240" w:lineRule="auto"/>
        <w:jc w:val="center"/>
        <w:rPr>
          <w:rFonts w:ascii="Times New Roman" w:hAnsi="Times New Roman"/>
          <w:sz w:val="28"/>
          <w:szCs w:val="28"/>
        </w:rPr>
      </w:pPr>
    </w:p>
    <w:p w:rsidR="00795466" w:rsidRPr="0096433F" w:rsidRDefault="00795466" w:rsidP="0040599D">
      <w:pPr>
        <w:autoSpaceDE w:val="0"/>
        <w:autoSpaceDN w:val="0"/>
        <w:adjustRightInd w:val="0"/>
        <w:spacing w:after="0" w:line="240" w:lineRule="auto"/>
        <w:ind w:firstLine="709"/>
        <w:jc w:val="both"/>
        <w:rPr>
          <w:rFonts w:ascii="Times New Roman" w:hAnsi="Times New Roman"/>
          <w:bCs/>
          <w:sz w:val="28"/>
          <w:szCs w:val="28"/>
        </w:rPr>
      </w:pPr>
      <w:r w:rsidRPr="0096433F">
        <w:rPr>
          <w:rFonts w:ascii="Times New Roman" w:hAnsi="Times New Roman"/>
          <w:bCs/>
          <w:sz w:val="28"/>
          <w:szCs w:val="28"/>
        </w:rPr>
        <w:t xml:space="preserve">Реализация мероприятий Программы будет осуществляться за счет средств республиканского бюджета согласно </w:t>
      </w:r>
      <w:hyperlink r:id="rId16" w:history="1">
        <w:r w:rsidRPr="0096433F">
          <w:rPr>
            <w:rFonts w:ascii="Times New Roman" w:hAnsi="Times New Roman"/>
            <w:bCs/>
            <w:sz w:val="28"/>
            <w:szCs w:val="28"/>
          </w:rPr>
          <w:t xml:space="preserve">приложению № </w:t>
        </w:r>
      </w:hyperlink>
      <w:r w:rsidRPr="0096433F">
        <w:rPr>
          <w:rFonts w:ascii="Times New Roman" w:hAnsi="Times New Roman"/>
          <w:bCs/>
          <w:sz w:val="28"/>
          <w:szCs w:val="28"/>
        </w:rPr>
        <w:t>2 к настоящей Программе.</w:t>
      </w:r>
    </w:p>
    <w:p w:rsidR="00795466" w:rsidRPr="0096433F" w:rsidRDefault="00795466" w:rsidP="0040599D">
      <w:pPr>
        <w:autoSpaceDE w:val="0"/>
        <w:autoSpaceDN w:val="0"/>
        <w:adjustRightInd w:val="0"/>
        <w:spacing w:after="0" w:line="240" w:lineRule="auto"/>
        <w:ind w:firstLine="709"/>
        <w:jc w:val="both"/>
        <w:rPr>
          <w:rFonts w:ascii="Times New Roman" w:hAnsi="Times New Roman"/>
          <w:bCs/>
          <w:sz w:val="28"/>
          <w:szCs w:val="28"/>
        </w:rPr>
      </w:pPr>
      <w:r w:rsidRPr="0096433F">
        <w:rPr>
          <w:rFonts w:ascii="Times New Roman" w:hAnsi="Times New Roman"/>
          <w:bCs/>
          <w:sz w:val="28"/>
          <w:szCs w:val="28"/>
        </w:rPr>
        <w:t>Общий объем финансировани</w:t>
      </w:r>
      <w:r>
        <w:rPr>
          <w:rFonts w:ascii="Times New Roman" w:hAnsi="Times New Roman"/>
          <w:bCs/>
          <w:sz w:val="28"/>
          <w:szCs w:val="28"/>
        </w:rPr>
        <w:t>я Программы на 2023-</w:t>
      </w:r>
      <w:r w:rsidRPr="0096433F">
        <w:rPr>
          <w:rFonts w:ascii="Times New Roman" w:hAnsi="Times New Roman"/>
          <w:bCs/>
          <w:sz w:val="28"/>
          <w:szCs w:val="28"/>
        </w:rPr>
        <w:t>2026 годы составит 39 570,57 тыс. рублей, в том числе: средства федерального бюджета – 0,00 ру</w:t>
      </w:r>
      <w:r w:rsidRPr="0096433F">
        <w:rPr>
          <w:rFonts w:ascii="Times New Roman" w:hAnsi="Times New Roman"/>
          <w:bCs/>
          <w:sz w:val="28"/>
          <w:szCs w:val="28"/>
        </w:rPr>
        <w:t>б</w:t>
      </w:r>
      <w:r w:rsidRPr="0096433F">
        <w:rPr>
          <w:rFonts w:ascii="Times New Roman" w:hAnsi="Times New Roman"/>
          <w:bCs/>
          <w:sz w:val="28"/>
          <w:szCs w:val="28"/>
        </w:rPr>
        <w:t xml:space="preserve">лей, республиканского бюджета – 39 444,07 тыс. рублей, внебюджетные средства – 126,50 тыс. рублей. </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том числе по годам:</w:t>
      </w:r>
    </w:p>
    <w:p w:rsidR="00795466" w:rsidRPr="0096433F" w:rsidRDefault="00795466" w:rsidP="0040599D">
      <w:pPr>
        <w:spacing w:after="0" w:line="240" w:lineRule="auto"/>
        <w:ind w:firstLine="709"/>
        <w:jc w:val="both"/>
        <w:rPr>
          <w:rFonts w:ascii="Times New Roman" w:hAnsi="Times New Roman"/>
          <w:bCs/>
          <w:sz w:val="28"/>
          <w:szCs w:val="28"/>
        </w:rPr>
      </w:pPr>
      <w:r w:rsidRPr="0096433F">
        <w:rPr>
          <w:rFonts w:ascii="Times New Roman" w:hAnsi="Times New Roman"/>
          <w:bCs/>
          <w:sz w:val="28"/>
          <w:szCs w:val="28"/>
        </w:rPr>
        <w:t>в 2023 году – 1 978,60 тыс. рублей;</w:t>
      </w:r>
    </w:p>
    <w:p w:rsidR="00795466" w:rsidRPr="0096433F" w:rsidRDefault="00795466" w:rsidP="0040599D">
      <w:pPr>
        <w:spacing w:after="0" w:line="240" w:lineRule="auto"/>
        <w:ind w:firstLine="709"/>
        <w:jc w:val="both"/>
        <w:rPr>
          <w:rFonts w:ascii="Times New Roman" w:hAnsi="Times New Roman"/>
          <w:bCs/>
          <w:sz w:val="28"/>
          <w:szCs w:val="28"/>
        </w:rPr>
      </w:pPr>
      <w:r w:rsidRPr="0096433F">
        <w:rPr>
          <w:rFonts w:ascii="Times New Roman" w:hAnsi="Times New Roman"/>
          <w:bCs/>
          <w:sz w:val="28"/>
          <w:szCs w:val="28"/>
        </w:rPr>
        <w:t>в 2024 году – 10 661,94 тыс. рублей;</w:t>
      </w:r>
    </w:p>
    <w:p w:rsidR="00795466" w:rsidRPr="0096433F" w:rsidRDefault="00795466" w:rsidP="0040599D">
      <w:pPr>
        <w:spacing w:after="0" w:line="240" w:lineRule="auto"/>
        <w:ind w:firstLine="709"/>
        <w:jc w:val="both"/>
        <w:rPr>
          <w:rFonts w:ascii="Times New Roman" w:hAnsi="Times New Roman"/>
          <w:bCs/>
          <w:sz w:val="28"/>
          <w:szCs w:val="28"/>
        </w:rPr>
      </w:pPr>
      <w:r w:rsidRPr="0096433F">
        <w:rPr>
          <w:rFonts w:ascii="Times New Roman" w:hAnsi="Times New Roman"/>
          <w:bCs/>
          <w:sz w:val="28"/>
          <w:szCs w:val="28"/>
        </w:rPr>
        <w:t>в 2025 году – 6 668,83 тыс. рублей;</w:t>
      </w:r>
    </w:p>
    <w:p w:rsidR="00795466" w:rsidRPr="0096433F" w:rsidRDefault="00795466" w:rsidP="0040599D">
      <w:pPr>
        <w:pStyle w:val="a1"/>
        <w:widowControl w:val="0"/>
        <w:tabs>
          <w:tab w:val="left" w:pos="1005"/>
        </w:tabs>
        <w:ind w:firstLine="709"/>
        <w:jc w:val="both"/>
        <w:rPr>
          <w:bCs/>
          <w:szCs w:val="28"/>
        </w:rPr>
      </w:pPr>
      <w:r w:rsidRPr="0096433F">
        <w:rPr>
          <w:bCs/>
          <w:szCs w:val="28"/>
        </w:rPr>
        <w:t>в 2026 году – 20 261,20 тыс. рублей.</w:t>
      </w:r>
    </w:p>
    <w:p w:rsidR="00795466" w:rsidRPr="0096433F" w:rsidRDefault="00795466" w:rsidP="0040599D">
      <w:pPr>
        <w:spacing w:after="0" w:line="240" w:lineRule="auto"/>
        <w:ind w:firstLine="709"/>
        <w:jc w:val="both"/>
        <w:rPr>
          <w:rFonts w:ascii="Times New Roman" w:hAnsi="Times New Roman"/>
          <w:bCs/>
          <w:sz w:val="28"/>
          <w:szCs w:val="28"/>
        </w:rPr>
      </w:pPr>
      <w:bookmarkStart w:id="10" w:name="_Hlk130907634"/>
      <w:r w:rsidRPr="0096433F">
        <w:rPr>
          <w:rFonts w:ascii="Times New Roman" w:hAnsi="Times New Roman"/>
          <w:bCs/>
          <w:sz w:val="28"/>
          <w:szCs w:val="28"/>
        </w:rPr>
        <w:t>Объем финансирования программы носит прогнозный характер и подлежит ежегодной корректировке исходя из возможностей республиканского бюджета Ре</w:t>
      </w:r>
      <w:r w:rsidRPr="0096433F">
        <w:rPr>
          <w:rFonts w:ascii="Times New Roman" w:hAnsi="Times New Roman"/>
          <w:bCs/>
          <w:sz w:val="28"/>
          <w:szCs w:val="28"/>
        </w:rPr>
        <w:t>с</w:t>
      </w:r>
      <w:r w:rsidRPr="0096433F">
        <w:rPr>
          <w:rFonts w:ascii="Times New Roman" w:hAnsi="Times New Roman"/>
          <w:bCs/>
          <w:sz w:val="28"/>
          <w:szCs w:val="28"/>
        </w:rPr>
        <w:t>публики Тыва.</w:t>
      </w:r>
    </w:p>
    <w:bookmarkEnd w:id="10"/>
    <w:p w:rsidR="00795466" w:rsidRPr="0096433F" w:rsidRDefault="00795466" w:rsidP="0040599D">
      <w:pPr>
        <w:tabs>
          <w:tab w:val="left" w:pos="284"/>
          <w:tab w:val="left" w:pos="426"/>
        </w:tabs>
        <w:spacing w:after="0" w:line="240" w:lineRule="auto"/>
        <w:rPr>
          <w:rFonts w:ascii="Times New Roman" w:hAnsi="Times New Roman"/>
          <w:bCs/>
          <w:sz w:val="28"/>
          <w:szCs w:val="28"/>
        </w:rPr>
      </w:pPr>
    </w:p>
    <w:p w:rsidR="00795466" w:rsidRPr="0096433F" w:rsidRDefault="00795466" w:rsidP="0040599D">
      <w:pPr>
        <w:numPr>
          <w:ilvl w:val="0"/>
          <w:numId w:val="15"/>
        </w:numPr>
        <w:tabs>
          <w:tab w:val="left" w:pos="284"/>
          <w:tab w:val="left" w:pos="426"/>
        </w:tabs>
        <w:spacing w:after="0" w:line="240" w:lineRule="auto"/>
        <w:ind w:left="0" w:firstLine="0"/>
        <w:jc w:val="center"/>
        <w:rPr>
          <w:rFonts w:ascii="Times New Roman" w:hAnsi="Times New Roman"/>
          <w:sz w:val="28"/>
          <w:szCs w:val="28"/>
        </w:rPr>
      </w:pPr>
      <w:r w:rsidRPr="0096433F">
        <w:rPr>
          <w:rFonts w:ascii="Times New Roman" w:hAnsi="Times New Roman"/>
          <w:sz w:val="28"/>
          <w:szCs w:val="28"/>
        </w:rPr>
        <w:t>Трудовые ресурсы</w:t>
      </w:r>
    </w:p>
    <w:p w:rsidR="00795466" w:rsidRPr="0096433F" w:rsidRDefault="00795466" w:rsidP="0040599D">
      <w:pPr>
        <w:tabs>
          <w:tab w:val="left" w:pos="284"/>
          <w:tab w:val="left" w:pos="426"/>
        </w:tabs>
        <w:spacing w:after="0" w:line="240" w:lineRule="auto"/>
        <w:rPr>
          <w:rFonts w:ascii="Times New Roman" w:hAnsi="Times New Roman"/>
          <w:sz w:val="28"/>
          <w:szCs w:val="28"/>
        </w:rPr>
      </w:pPr>
    </w:p>
    <w:p w:rsidR="00795466" w:rsidRPr="0096433F" w:rsidRDefault="00795466" w:rsidP="0040599D">
      <w:pPr>
        <w:pStyle w:val="a1"/>
        <w:widowControl w:val="0"/>
        <w:tabs>
          <w:tab w:val="left" w:pos="0"/>
          <w:tab w:val="left" w:pos="1005"/>
        </w:tabs>
        <w:ind w:firstLine="709"/>
        <w:jc w:val="both"/>
        <w:rPr>
          <w:szCs w:val="28"/>
        </w:rPr>
      </w:pPr>
      <w:bookmarkStart w:id="11" w:name="_Hlk130554232"/>
      <w:r w:rsidRPr="0096433F">
        <w:rPr>
          <w:szCs w:val="28"/>
        </w:rPr>
        <w:t>На 1 января 2023</w:t>
      </w:r>
      <w:r>
        <w:rPr>
          <w:szCs w:val="28"/>
        </w:rPr>
        <w:t xml:space="preserve"> </w:t>
      </w:r>
      <w:r w:rsidRPr="0096433F">
        <w:rPr>
          <w:szCs w:val="28"/>
        </w:rPr>
        <w:t>г. всего в системе психиатрической службы республики р</w:t>
      </w:r>
      <w:r w:rsidRPr="0096433F">
        <w:rPr>
          <w:szCs w:val="28"/>
        </w:rPr>
        <w:t>а</w:t>
      </w:r>
      <w:r w:rsidRPr="0096433F">
        <w:rPr>
          <w:szCs w:val="28"/>
        </w:rPr>
        <w:t>ботают 34 врач</w:t>
      </w:r>
      <w:r w:rsidR="00627B3F">
        <w:rPr>
          <w:szCs w:val="28"/>
        </w:rPr>
        <w:t>а</w:t>
      </w:r>
      <w:r w:rsidRPr="0096433F">
        <w:rPr>
          <w:szCs w:val="28"/>
        </w:rPr>
        <w:t>-психиатр</w:t>
      </w:r>
      <w:r w:rsidR="00627B3F">
        <w:rPr>
          <w:szCs w:val="28"/>
        </w:rPr>
        <w:t>а</w:t>
      </w: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Республиканская психиа</w:t>
      </w:r>
      <w:r w:rsidRPr="0096433F">
        <w:rPr>
          <w:szCs w:val="28"/>
        </w:rPr>
        <w:t>т</w:t>
      </w:r>
      <w:r w:rsidRPr="0096433F">
        <w:rPr>
          <w:szCs w:val="28"/>
        </w:rPr>
        <w:t>рическая больница</w:t>
      </w:r>
      <w:r>
        <w:rPr>
          <w:szCs w:val="28"/>
        </w:rPr>
        <w:t>»</w:t>
      </w:r>
      <w:r w:rsidRPr="0096433F">
        <w:rPr>
          <w:szCs w:val="28"/>
        </w:rPr>
        <w:t xml:space="preserve"> работают 24 врача (вместе с руководящим составом). </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В районах республики всего имеется 6,75 шт. единиц, из них 6,75 занятые должности, фактически работают 8 врачей.</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Всего имеющиеся штатные единицы в Центральных кожууных больницах:</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Барун-Хемчикский ММЦ</w:t>
      </w:r>
      <w:r>
        <w:rPr>
          <w:szCs w:val="28"/>
        </w:rPr>
        <w:t>»</w:t>
      </w:r>
      <w:r w:rsidRPr="0096433F">
        <w:rPr>
          <w:szCs w:val="28"/>
        </w:rPr>
        <w:t xml:space="preserve"> </w:t>
      </w:r>
      <w:r>
        <w:rPr>
          <w:szCs w:val="28"/>
        </w:rPr>
        <w:t>–</w:t>
      </w:r>
      <w:r w:rsidRPr="0096433F">
        <w:rPr>
          <w:szCs w:val="28"/>
        </w:rPr>
        <w:t xml:space="preserve"> 1,0 шт.ед., 1,0 занятые ед., физлицо 1.</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Дзун-Хемчикский ММЦ</w:t>
      </w:r>
      <w:r>
        <w:rPr>
          <w:szCs w:val="28"/>
        </w:rPr>
        <w:t>»</w:t>
      </w:r>
      <w:r w:rsidRPr="0096433F">
        <w:rPr>
          <w:szCs w:val="28"/>
        </w:rPr>
        <w:t xml:space="preserve"> </w:t>
      </w:r>
      <w:r>
        <w:rPr>
          <w:szCs w:val="28"/>
        </w:rPr>
        <w:t xml:space="preserve">– </w:t>
      </w:r>
      <w:r w:rsidRPr="0096433F">
        <w:rPr>
          <w:szCs w:val="28"/>
        </w:rPr>
        <w:t>1,0 шт. ед., 1,0 ед. занято, физлицо 1.</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Кызылская ЦКБ</w:t>
      </w:r>
      <w:r>
        <w:rPr>
          <w:szCs w:val="28"/>
        </w:rPr>
        <w:t>»</w:t>
      </w:r>
      <w:r w:rsidRPr="0096433F">
        <w:rPr>
          <w:szCs w:val="28"/>
        </w:rPr>
        <w:t xml:space="preserve"> </w:t>
      </w:r>
      <w:r>
        <w:rPr>
          <w:szCs w:val="28"/>
        </w:rPr>
        <w:t>–</w:t>
      </w:r>
      <w:r w:rsidRPr="0096433F">
        <w:rPr>
          <w:szCs w:val="28"/>
        </w:rPr>
        <w:t xml:space="preserve"> 1,0 шт.ед., 0,75 ед. занято вну</w:t>
      </w:r>
      <w:r w:rsidRPr="0096433F">
        <w:rPr>
          <w:szCs w:val="28"/>
        </w:rPr>
        <w:t>т</w:t>
      </w:r>
      <w:r w:rsidRPr="0096433F">
        <w:rPr>
          <w:szCs w:val="28"/>
        </w:rPr>
        <w:t>ренним совместителем врачом-психиатром-наркологом.</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Каа-Хемская ЦКБ</w:t>
      </w:r>
      <w:r>
        <w:rPr>
          <w:szCs w:val="28"/>
        </w:rPr>
        <w:t>»</w:t>
      </w:r>
      <w:r w:rsidRPr="0096433F">
        <w:rPr>
          <w:szCs w:val="28"/>
        </w:rPr>
        <w:t xml:space="preserve"> </w:t>
      </w:r>
      <w:r>
        <w:rPr>
          <w:szCs w:val="28"/>
        </w:rPr>
        <w:t>–</w:t>
      </w:r>
      <w:r w:rsidRPr="0096433F">
        <w:rPr>
          <w:szCs w:val="28"/>
        </w:rPr>
        <w:t xml:space="preserve"> 1,0 шт. ед., 0,5 занято, совм</w:t>
      </w:r>
      <w:r w:rsidRPr="0096433F">
        <w:rPr>
          <w:szCs w:val="28"/>
        </w:rPr>
        <w:t>е</w:t>
      </w:r>
      <w:r w:rsidRPr="0096433F">
        <w:rPr>
          <w:szCs w:val="28"/>
        </w:rPr>
        <w:t>щает внешний совместитель из МВД Медсанчасти;</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lastRenderedPageBreak/>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Сут-Хольская ЦКБ</w:t>
      </w:r>
      <w:r>
        <w:rPr>
          <w:szCs w:val="28"/>
        </w:rPr>
        <w:t>»</w:t>
      </w:r>
      <w:r w:rsidRPr="0096433F">
        <w:rPr>
          <w:szCs w:val="28"/>
        </w:rPr>
        <w:t xml:space="preserve"> </w:t>
      </w:r>
      <w:r>
        <w:rPr>
          <w:szCs w:val="28"/>
        </w:rPr>
        <w:t>–</w:t>
      </w:r>
      <w:r w:rsidRPr="0096433F">
        <w:rPr>
          <w:szCs w:val="28"/>
        </w:rPr>
        <w:t xml:space="preserve"> 0,5 шт. ед., 0,5 ед. занято внешним совместителем из Дзун-Хемчикского ММЦ.</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xml:space="preserve">ГБУЗ </w:t>
      </w:r>
      <w:r>
        <w:rPr>
          <w:szCs w:val="28"/>
        </w:rPr>
        <w:t>«</w:t>
      </w:r>
      <w:r w:rsidRPr="0096433F">
        <w:rPr>
          <w:szCs w:val="28"/>
        </w:rPr>
        <w:t>Тандинская ЦКБ</w:t>
      </w:r>
      <w:r>
        <w:rPr>
          <w:szCs w:val="28"/>
        </w:rPr>
        <w:t>»</w:t>
      </w:r>
      <w:r w:rsidRPr="0096433F">
        <w:rPr>
          <w:szCs w:val="28"/>
        </w:rPr>
        <w:t xml:space="preserve"> Р</w:t>
      </w:r>
      <w:r>
        <w:rPr>
          <w:szCs w:val="28"/>
        </w:rPr>
        <w:t xml:space="preserve">еспублики </w:t>
      </w:r>
      <w:r w:rsidRPr="0096433F">
        <w:rPr>
          <w:szCs w:val="28"/>
        </w:rPr>
        <w:t>Т</w:t>
      </w:r>
      <w:r>
        <w:rPr>
          <w:szCs w:val="28"/>
        </w:rPr>
        <w:t>ыва</w:t>
      </w:r>
      <w:r w:rsidRPr="0096433F">
        <w:rPr>
          <w:szCs w:val="28"/>
        </w:rPr>
        <w:t xml:space="preserve"> – 1,0 шт. ед., 0,5 ед. занято вне</w:t>
      </w:r>
      <w:r w:rsidRPr="0096433F">
        <w:rPr>
          <w:szCs w:val="28"/>
        </w:rPr>
        <w:t>ш</w:t>
      </w:r>
      <w:r w:rsidRPr="0096433F">
        <w:rPr>
          <w:szCs w:val="28"/>
        </w:rPr>
        <w:t>ним совместителем из Респсихбольницы.</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Улуг-Хемский ММЦ</w:t>
      </w:r>
      <w:r>
        <w:rPr>
          <w:szCs w:val="28"/>
        </w:rPr>
        <w:t>»</w:t>
      </w:r>
      <w:r w:rsidRPr="0096433F">
        <w:rPr>
          <w:szCs w:val="28"/>
        </w:rPr>
        <w:t xml:space="preserve"> </w:t>
      </w:r>
      <w:r>
        <w:rPr>
          <w:szCs w:val="28"/>
        </w:rPr>
        <w:t>–</w:t>
      </w:r>
      <w:r w:rsidRPr="0096433F">
        <w:rPr>
          <w:szCs w:val="28"/>
        </w:rPr>
        <w:t xml:space="preserve"> 1,0 шт. ед., занято 0,5 ед. внешним совместителем из Респсихбольницы.</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Чеди-Хольская ЦКБ</w:t>
      </w:r>
      <w:r>
        <w:rPr>
          <w:szCs w:val="28"/>
        </w:rPr>
        <w:t>»</w:t>
      </w:r>
      <w:r w:rsidRPr="0096433F">
        <w:rPr>
          <w:szCs w:val="28"/>
        </w:rPr>
        <w:t xml:space="preserve"> </w:t>
      </w:r>
      <w:r>
        <w:rPr>
          <w:szCs w:val="28"/>
        </w:rPr>
        <w:t>–</w:t>
      </w:r>
      <w:r w:rsidRPr="0096433F">
        <w:rPr>
          <w:szCs w:val="28"/>
        </w:rPr>
        <w:t xml:space="preserve"> 0,25 шт. ед., занято 0,25 ед. внутренним совместителем (зам.главного врача Чеди-Хольская ЦКБ).</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Потребность во врачах-психиатрах составляет 9 единиц, в том числе по одн</w:t>
      </w:r>
      <w:r w:rsidRPr="0096433F">
        <w:rPr>
          <w:szCs w:val="28"/>
        </w:rPr>
        <w:t>о</w:t>
      </w:r>
      <w:r w:rsidRPr="0096433F">
        <w:rPr>
          <w:szCs w:val="28"/>
        </w:rPr>
        <w:t>му в Улуг-Хемском, Каа-Хемском, Тандинском, Кызылском кожуунах, 5 врачей в Республиканскую психиатрическую больницу.</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Министерством здравоохранения Республики Тыва для устранения дефицита во врачах психиатрического профиля направлена заявка на обучение из средств ф</w:t>
      </w:r>
      <w:r w:rsidRPr="0096433F">
        <w:rPr>
          <w:szCs w:val="28"/>
        </w:rPr>
        <w:t>е</w:t>
      </w:r>
      <w:r w:rsidRPr="0096433F">
        <w:rPr>
          <w:szCs w:val="28"/>
        </w:rPr>
        <w:t>дерального бюджета по программам ординатуры.</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xml:space="preserve">В 2022 году после обучения в целевой </w:t>
      </w:r>
      <w:r w:rsidR="00616F62">
        <w:rPr>
          <w:szCs w:val="28"/>
        </w:rPr>
        <w:t>ординатуре прибыли 2 врача из дв</w:t>
      </w:r>
      <w:r w:rsidRPr="0096433F">
        <w:rPr>
          <w:szCs w:val="28"/>
        </w:rPr>
        <w:t>ух направленных. В 2023 году выпускников не ожидается. Имеется информация о 2 вра</w:t>
      </w:r>
      <w:r w:rsidR="00616F62">
        <w:rPr>
          <w:szCs w:val="28"/>
        </w:rPr>
        <w:t xml:space="preserve">чах, </w:t>
      </w:r>
      <w:r w:rsidRPr="0096433F">
        <w:rPr>
          <w:szCs w:val="28"/>
        </w:rPr>
        <w:t>обучающихся на бюджетной основе. На 2023 год направлена заявка на об</w:t>
      </w:r>
      <w:r w:rsidRPr="0096433F">
        <w:rPr>
          <w:szCs w:val="28"/>
        </w:rPr>
        <w:t>у</w:t>
      </w:r>
      <w:r w:rsidRPr="0096433F">
        <w:rPr>
          <w:szCs w:val="28"/>
        </w:rPr>
        <w:t>чение в целевой ординатуре на 5 мест.</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В целях привлечения в отрасль данной категории врачей Минздравом Респу</w:t>
      </w:r>
      <w:r w:rsidRPr="0096433F">
        <w:rPr>
          <w:szCs w:val="28"/>
        </w:rPr>
        <w:t>б</w:t>
      </w:r>
      <w:r w:rsidRPr="0096433F">
        <w:rPr>
          <w:szCs w:val="28"/>
        </w:rPr>
        <w:t>лики Тыва ведется профориентационная работа среди выпускников образовател</w:t>
      </w:r>
      <w:r w:rsidRPr="0096433F">
        <w:rPr>
          <w:szCs w:val="28"/>
        </w:rPr>
        <w:t>ь</w:t>
      </w:r>
      <w:r w:rsidRPr="0096433F">
        <w:rPr>
          <w:szCs w:val="28"/>
        </w:rPr>
        <w:t>ных учреждений с выездом специалистов Министерства и подведомственных орг</w:t>
      </w:r>
      <w:r w:rsidRPr="0096433F">
        <w:rPr>
          <w:szCs w:val="28"/>
        </w:rPr>
        <w:t>а</w:t>
      </w:r>
      <w:r w:rsidR="00616F62">
        <w:rPr>
          <w:szCs w:val="28"/>
        </w:rPr>
        <w:t>низаций.</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В целях укомплектования врачами-психиатрами также ведется работа по пр</w:t>
      </w:r>
      <w:r w:rsidRPr="0096433F">
        <w:rPr>
          <w:szCs w:val="28"/>
        </w:rPr>
        <w:t>и</w:t>
      </w:r>
      <w:r w:rsidRPr="0096433F">
        <w:rPr>
          <w:szCs w:val="28"/>
        </w:rPr>
        <w:t>влечению врачей из других регионов с предоставлением как федеральных, так и р</w:t>
      </w:r>
      <w:r w:rsidRPr="0096433F">
        <w:rPr>
          <w:szCs w:val="28"/>
        </w:rPr>
        <w:t>е</w:t>
      </w:r>
      <w:r w:rsidRPr="0096433F">
        <w:rPr>
          <w:szCs w:val="28"/>
        </w:rPr>
        <w:t>гиональных выплат.</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Обеспеченность врачами-психиатрами, оказывающи</w:t>
      </w:r>
      <w:r w:rsidR="00616F62">
        <w:rPr>
          <w:szCs w:val="28"/>
        </w:rPr>
        <w:t>ми</w:t>
      </w:r>
      <w:r w:rsidRPr="0096433F">
        <w:rPr>
          <w:szCs w:val="28"/>
        </w:rPr>
        <w:t xml:space="preserve"> первичную мед</w:t>
      </w:r>
      <w:r w:rsidRPr="0096433F">
        <w:rPr>
          <w:szCs w:val="28"/>
        </w:rPr>
        <w:t>и</w:t>
      </w:r>
      <w:r w:rsidRPr="0096433F">
        <w:rPr>
          <w:szCs w:val="28"/>
        </w:rPr>
        <w:t xml:space="preserve">ко-санитарную помощь на 10 тыс. населения – 0,7 (по СибФО – 0,33, по РФ – 0,35), укомплектованность врачами штатных должностей составляет 71 </w:t>
      </w:r>
      <w:r>
        <w:rPr>
          <w:szCs w:val="28"/>
        </w:rPr>
        <w:t>процент</w:t>
      </w:r>
      <w:r w:rsidRPr="0096433F">
        <w:rPr>
          <w:szCs w:val="28"/>
        </w:rPr>
        <w:t>. Коэфф</w:t>
      </w:r>
      <w:r w:rsidRPr="0096433F">
        <w:rPr>
          <w:szCs w:val="28"/>
        </w:rPr>
        <w:t>и</w:t>
      </w:r>
      <w:r w:rsidRPr="0096433F">
        <w:rPr>
          <w:szCs w:val="28"/>
        </w:rPr>
        <w:t xml:space="preserve">циент совместительства среди врачей </w:t>
      </w:r>
      <w:r w:rsidR="00616F62">
        <w:rPr>
          <w:szCs w:val="28"/>
        </w:rPr>
        <w:t xml:space="preserve">– </w:t>
      </w:r>
      <w:r w:rsidRPr="0096433F">
        <w:rPr>
          <w:szCs w:val="28"/>
        </w:rPr>
        <w:t>1,4. Из общего числа врачей имеют вы</w:t>
      </w:r>
      <w:r w:rsidRPr="0096433F">
        <w:rPr>
          <w:szCs w:val="28"/>
        </w:rPr>
        <w:t>с</w:t>
      </w:r>
      <w:r w:rsidRPr="0096433F">
        <w:rPr>
          <w:szCs w:val="28"/>
        </w:rPr>
        <w:t>шую квалификационную категорию 3 врача, 3 врача первую, 6 врачей вторую, 2 врача находя</w:t>
      </w:r>
      <w:r w:rsidRPr="0096433F">
        <w:rPr>
          <w:szCs w:val="28"/>
        </w:rPr>
        <w:t>т</w:t>
      </w:r>
      <w:r w:rsidRPr="0096433F">
        <w:rPr>
          <w:szCs w:val="28"/>
        </w:rPr>
        <w:t>ся в долгосрочных отпусках.</w:t>
      </w:r>
    </w:p>
    <w:bookmarkEnd w:id="11"/>
    <w:p w:rsidR="00795466" w:rsidRPr="0096433F" w:rsidRDefault="00795466" w:rsidP="0040599D">
      <w:pPr>
        <w:pStyle w:val="a1"/>
        <w:widowControl w:val="0"/>
        <w:tabs>
          <w:tab w:val="left" w:pos="0"/>
          <w:tab w:val="left" w:pos="1005"/>
        </w:tabs>
        <w:ind w:firstLine="709"/>
        <w:jc w:val="both"/>
        <w:rPr>
          <w:szCs w:val="28"/>
        </w:rPr>
      </w:pPr>
      <w:r w:rsidRPr="0096433F">
        <w:rPr>
          <w:szCs w:val="28"/>
        </w:rPr>
        <w:t xml:space="preserve">В рамках постановления Правительства Республики Тыва </w:t>
      </w:r>
      <w:r w:rsidR="00616F62" w:rsidRPr="0096433F">
        <w:rPr>
          <w:szCs w:val="28"/>
        </w:rPr>
        <w:t>от 2 ноября 2021 г. № 597</w:t>
      </w:r>
      <w:r w:rsidR="00616F62">
        <w:rPr>
          <w:szCs w:val="28"/>
        </w:rPr>
        <w:t xml:space="preserve"> </w:t>
      </w:r>
      <w:r>
        <w:rPr>
          <w:szCs w:val="28"/>
        </w:rPr>
        <w:t>«</w:t>
      </w:r>
      <w:r w:rsidRPr="0096433F">
        <w:rPr>
          <w:szCs w:val="28"/>
        </w:rPr>
        <w:t>Об утверждении Порядка предоставления единовременных компенсацио</w:t>
      </w:r>
      <w:r w:rsidRPr="0096433F">
        <w:rPr>
          <w:szCs w:val="28"/>
        </w:rPr>
        <w:t>н</w:t>
      </w:r>
      <w:r w:rsidRPr="0096433F">
        <w:rPr>
          <w:szCs w:val="28"/>
        </w:rPr>
        <w:t>ных выплат врачам отдел</w:t>
      </w:r>
      <w:r w:rsidRPr="0096433F">
        <w:rPr>
          <w:szCs w:val="28"/>
        </w:rPr>
        <w:t>ь</w:t>
      </w:r>
      <w:r w:rsidRPr="0096433F">
        <w:rPr>
          <w:szCs w:val="28"/>
        </w:rPr>
        <w:t>ных специальностей, заключившим трудовой договор с государственным бюджетным учреждением здравоохранения Республики Тыва</w:t>
      </w:r>
      <w:r>
        <w:rPr>
          <w:szCs w:val="28"/>
        </w:rPr>
        <w:t>»</w:t>
      </w:r>
      <w:r w:rsidRPr="0096433F">
        <w:rPr>
          <w:szCs w:val="28"/>
        </w:rPr>
        <w:t>, одному врачу-психиатру, окончившему обучение в ординатуре и трудоустр</w:t>
      </w:r>
      <w:r w:rsidRPr="0096433F">
        <w:rPr>
          <w:szCs w:val="28"/>
        </w:rPr>
        <w:t>о</w:t>
      </w:r>
      <w:r w:rsidRPr="0096433F">
        <w:rPr>
          <w:szCs w:val="28"/>
        </w:rPr>
        <w:t>енному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Республиканская психиатрическая больница</w:t>
      </w:r>
      <w:r>
        <w:rPr>
          <w:szCs w:val="28"/>
        </w:rPr>
        <w:t>»</w:t>
      </w:r>
      <w:r w:rsidR="00616F62">
        <w:rPr>
          <w:szCs w:val="28"/>
        </w:rPr>
        <w:t>,</w:t>
      </w:r>
      <w:r w:rsidRPr="0096433F">
        <w:rPr>
          <w:szCs w:val="28"/>
        </w:rPr>
        <w:t xml:space="preserve"> предоста</w:t>
      </w:r>
      <w:r w:rsidRPr="0096433F">
        <w:rPr>
          <w:szCs w:val="28"/>
        </w:rPr>
        <w:t>в</w:t>
      </w:r>
      <w:r w:rsidRPr="0096433F">
        <w:rPr>
          <w:szCs w:val="28"/>
        </w:rPr>
        <w:t>лена выплата в размере 1 млн. рублей (по 200 тыс. рублей в течение 5 лет). В 2022 году указанная выплата оказана еще двум врачам, трудоустроенным в ГБУЗ Р</w:t>
      </w:r>
      <w:r>
        <w:rPr>
          <w:szCs w:val="28"/>
        </w:rPr>
        <w:t>еспу</w:t>
      </w:r>
      <w:r>
        <w:rPr>
          <w:szCs w:val="28"/>
        </w:rPr>
        <w:t>б</w:t>
      </w:r>
      <w:r>
        <w:rPr>
          <w:szCs w:val="28"/>
        </w:rPr>
        <w:t xml:space="preserve">лики </w:t>
      </w:r>
      <w:r w:rsidRPr="0096433F">
        <w:rPr>
          <w:szCs w:val="28"/>
        </w:rPr>
        <w:t>Т</w:t>
      </w:r>
      <w:r>
        <w:rPr>
          <w:szCs w:val="28"/>
        </w:rPr>
        <w:t>ыва</w:t>
      </w:r>
      <w:r w:rsidRPr="0096433F">
        <w:rPr>
          <w:szCs w:val="28"/>
        </w:rPr>
        <w:t xml:space="preserve"> </w:t>
      </w:r>
      <w:r>
        <w:rPr>
          <w:szCs w:val="28"/>
        </w:rPr>
        <w:t>«</w:t>
      </w:r>
      <w:r w:rsidRPr="0096433F">
        <w:rPr>
          <w:szCs w:val="28"/>
        </w:rPr>
        <w:t>Респу</w:t>
      </w:r>
      <w:r w:rsidRPr="0096433F">
        <w:rPr>
          <w:szCs w:val="28"/>
        </w:rPr>
        <w:t>б</w:t>
      </w:r>
      <w:r w:rsidRPr="0096433F">
        <w:rPr>
          <w:szCs w:val="28"/>
        </w:rPr>
        <w:t>ликанская психиатрическая больница</w:t>
      </w:r>
      <w:r>
        <w:rPr>
          <w:szCs w:val="28"/>
        </w:rPr>
        <w:t>»</w:t>
      </w:r>
      <w:r w:rsidRPr="0096433F">
        <w:rPr>
          <w:szCs w:val="28"/>
        </w:rPr>
        <w:t>.</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Штатных должностей клинических психологов в республике – 45,25 из них занятых – 39,5. Физических лиц медицинских психологов – 38 человек, из кот</w:t>
      </w:r>
      <w:r w:rsidRPr="0096433F">
        <w:rPr>
          <w:szCs w:val="28"/>
        </w:rPr>
        <w:t>о</w:t>
      </w:r>
      <w:r w:rsidRPr="0096433F">
        <w:rPr>
          <w:szCs w:val="28"/>
        </w:rPr>
        <w:t>рых 18 задействованы в подразделениях, оказывающих медицинскую помощь в услов</w:t>
      </w:r>
      <w:r w:rsidRPr="0096433F">
        <w:rPr>
          <w:szCs w:val="28"/>
        </w:rPr>
        <w:t>и</w:t>
      </w:r>
      <w:r w:rsidRPr="0096433F">
        <w:rPr>
          <w:szCs w:val="28"/>
        </w:rPr>
        <w:t>ях стационара, 19 врачей в амбулаторном звене, 1 в санатории. Укомплектова</w:t>
      </w:r>
      <w:r w:rsidRPr="0096433F">
        <w:rPr>
          <w:szCs w:val="28"/>
        </w:rPr>
        <w:t>н</w:t>
      </w:r>
      <w:r w:rsidRPr="0096433F">
        <w:rPr>
          <w:szCs w:val="28"/>
        </w:rPr>
        <w:t>ность ме</w:t>
      </w:r>
      <w:r w:rsidRPr="0096433F">
        <w:rPr>
          <w:szCs w:val="28"/>
        </w:rPr>
        <w:lastRenderedPageBreak/>
        <w:t>дицинскими психологами штатных должностей составляет 87,3</w:t>
      </w:r>
      <w:r>
        <w:rPr>
          <w:szCs w:val="28"/>
        </w:rPr>
        <w:t xml:space="preserve"> процента</w:t>
      </w:r>
      <w:r w:rsidRPr="0096433F">
        <w:rPr>
          <w:szCs w:val="28"/>
        </w:rPr>
        <w:t>. Коэ</w:t>
      </w:r>
      <w:r w:rsidRPr="0096433F">
        <w:rPr>
          <w:szCs w:val="28"/>
        </w:rPr>
        <w:t>ф</w:t>
      </w:r>
      <w:r w:rsidRPr="0096433F">
        <w:rPr>
          <w:szCs w:val="28"/>
        </w:rPr>
        <w:t>фи</w:t>
      </w:r>
      <w:r>
        <w:rPr>
          <w:szCs w:val="28"/>
        </w:rPr>
        <w:t>циент совместительства 1,1.</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На реализацию мероприятий Программы в целях совершенствования орган</w:t>
      </w:r>
      <w:r w:rsidRPr="0096433F">
        <w:rPr>
          <w:szCs w:val="28"/>
        </w:rPr>
        <w:t>и</w:t>
      </w:r>
      <w:r w:rsidRPr="0096433F">
        <w:rPr>
          <w:szCs w:val="28"/>
        </w:rPr>
        <w:t>зации оказания медицинской помощи при психических расстройствах и расстро</w:t>
      </w:r>
      <w:r w:rsidRPr="0096433F">
        <w:rPr>
          <w:szCs w:val="28"/>
        </w:rPr>
        <w:t>й</w:t>
      </w:r>
      <w:r w:rsidRPr="0096433F">
        <w:rPr>
          <w:szCs w:val="28"/>
        </w:rPr>
        <w:t>ствах поведения, обеспечения доступности психолого-психиатрической п</w:t>
      </w:r>
      <w:r w:rsidRPr="0096433F">
        <w:rPr>
          <w:szCs w:val="28"/>
        </w:rPr>
        <w:t>о</w:t>
      </w:r>
      <w:r w:rsidRPr="0096433F">
        <w:rPr>
          <w:szCs w:val="28"/>
        </w:rPr>
        <w:t>мощи и во исполнение письма Министра здравоохранения Р</w:t>
      </w:r>
      <w:r>
        <w:rPr>
          <w:szCs w:val="28"/>
        </w:rPr>
        <w:t xml:space="preserve">оссийской </w:t>
      </w:r>
      <w:r w:rsidRPr="0096433F">
        <w:rPr>
          <w:szCs w:val="28"/>
        </w:rPr>
        <w:t>Ф</w:t>
      </w:r>
      <w:r>
        <w:rPr>
          <w:szCs w:val="28"/>
        </w:rPr>
        <w:t xml:space="preserve">едерации № 15-5/И/2-573 от 18 января </w:t>
      </w:r>
      <w:r w:rsidRPr="0096433F">
        <w:rPr>
          <w:szCs w:val="28"/>
        </w:rPr>
        <w:t>2023 г. М.А. Мурашко в соответствии с приказом Министе</w:t>
      </w:r>
      <w:r w:rsidRPr="0096433F">
        <w:rPr>
          <w:szCs w:val="28"/>
        </w:rPr>
        <w:t>р</w:t>
      </w:r>
      <w:r w:rsidRPr="0096433F">
        <w:rPr>
          <w:szCs w:val="28"/>
        </w:rPr>
        <w:t>ства здравоохранения Р</w:t>
      </w:r>
      <w:r>
        <w:rPr>
          <w:szCs w:val="28"/>
        </w:rPr>
        <w:t xml:space="preserve">оссийской </w:t>
      </w:r>
      <w:r w:rsidRPr="0096433F">
        <w:rPr>
          <w:szCs w:val="28"/>
        </w:rPr>
        <w:t>Ф</w:t>
      </w:r>
      <w:r>
        <w:rPr>
          <w:szCs w:val="28"/>
        </w:rPr>
        <w:t>едерации</w:t>
      </w:r>
      <w:r w:rsidRPr="0096433F">
        <w:rPr>
          <w:szCs w:val="28"/>
        </w:rPr>
        <w:t xml:space="preserve"> от 14 октября 2022 г. №</w:t>
      </w:r>
      <w:r>
        <w:rPr>
          <w:szCs w:val="28"/>
        </w:rPr>
        <w:t xml:space="preserve"> </w:t>
      </w:r>
      <w:r w:rsidRPr="0096433F">
        <w:rPr>
          <w:szCs w:val="28"/>
        </w:rPr>
        <w:t xml:space="preserve">688н </w:t>
      </w:r>
      <w:r>
        <w:rPr>
          <w:szCs w:val="28"/>
        </w:rPr>
        <w:t>«</w:t>
      </w:r>
      <w:r w:rsidRPr="0096433F">
        <w:rPr>
          <w:szCs w:val="28"/>
        </w:rPr>
        <w:t>Пор</w:t>
      </w:r>
      <w:r w:rsidRPr="0096433F">
        <w:rPr>
          <w:szCs w:val="28"/>
        </w:rPr>
        <w:t>я</w:t>
      </w:r>
      <w:r w:rsidRPr="0096433F">
        <w:rPr>
          <w:szCs w:val="28"/>
        </w:rPr>
        <w:t>док оказания медицинской помощи при психических расстройствах и расстройствах поведения</w:t>
      </w:r>
      <w:r>
        <w:rPr>
          <w:szCs w:val="28"/>
        </w:rPr>
        <w:t>»</w:t>
      </w:r>
      <w:r w:rsidRPr="0096433F">
        <w:rPr>
          <w:szCs w:val="28"/>
        </w:rPr>
        <w:t xml:space="preserve"> (далее </w:t>
      </w:r>
      <w:r>
        <w:rPr>
          <w:szCs w:val="28"/>
        </w:rPr>
        <w:t>–</w:t>
      </w:r>
      <w:r w:rsidRPr="0096433F">
        <w:rPr>
          <w:szCs w:val="28"/>
        </w:rPr>
        <w:t xml:space="preserve"> Поряд</w:t>
      </w:r>
      <w:r>
        <w:rPr>
          <w:szCs w:val="28"/>
        </w:rPr>
        <w:t xml:space="preserve">ок), который вступает в силу с </w:t>
      </w:r>
      <w:r w:rsidRPr="0096433F">
        <w:rPr>
          <w:szCs w:val="28"/>
        </w:rPr>
        <w:t>1</w:t>
      </w:r>
      <w:r>
        <w:rPr>
          <w:szCs w:val="28"/>
        </w:rPr>
        <w:t xml:space="preserve"> июля </w:t>
      </w:r>
      <w:r w:rsidRPr="0096433F">
        <w:rPr>
          <w:szCs w:val="28"/>
        </w:rPr>
        <w:t>2023</w:t>
      </w:r>
      <w:r>
        <w:rPr>
          <w:szCs w:val="28"/>
        </w:rPr>
        <w:t xml:space="preserve"> </w:t>
      </w:r>
      <w:r w:rsidRPr="0096433F">
        <w:rPr>
          <w:szCs w:val="28"/>
        </w:rPr>
        <w:t>г. Прилож</w:t>
      </w:r>
      <w:r w:rsidRPr="0096433F">
        <w:rPr>
          <w:szCs w:val="28"/>
        </w:rPr>
        <w:t>е</w:t>
      </w:r>
      <w:r w:rsidRPr="0096433F">
        <w:rPr>
          <w:szCs w:val="28"/>
        </w:rPr>
        <w:t>ния</w:t>
      </w:r>
      <w:r>
        <w:rPr>
          <w:szCs w:val="28"/>
        </w:rPr>
        <w:t xml:space="preserve">ми </w:t>
      </w:r>
      <w:r w:rsidRPr="0096433F">
        <w:rPr>
          <w:szCs w:val="28"/>
        </w:rPr>
        <w:t>№ 13-15 к Порядку установлены правила организации, рекомендуемые шта</w:t>
      </w:r>
      <w:r w:rsidRPr="0096433F">
        <w:rPr>
          <w:szCs w:val="28"/>
        </w:rPr>
        <w:t>т</w:t>
      </w:r>
      <w:r w:rsidRPr="0096433F">
        <w:rPr>
          <w:szCs w:val="28"/>
        </w:rPr>
        <w:t>ные нормативы и стандарт оснащения кабинета медико-психологического консул</w:t>
      </w:r>
      <w:r w:rsidRPr="0096433F">
        <w:rPr>
          <w:szCs w:val="28"/>
        </w:rPr>
        <w:t>ь</w:t>
      </w:r>
      <w:r w:rsidRPr="0096433F">
        <w:rPr>
          <w:szCs w:val="28"/>
        </w:rPr>
        <w:t>тиро</w:t>
      </w:r>
      <w:r>
        <w:rPr>
          <w:szCs w:val="28"/>
        </w:rPr>
        <w:t>вания (далее –</w:t>
      </w:r>
      <w:r w:rsidR="00863774">
        <w:rPr>
          <w:szCs w:val="28"/>
        </w:rPr>
        <w:t xml:space="preserve"> к</w:t>
      </w:r>
      <w:r w:rsidRPr="0096433F">
        <w:rPr>
          <w:szCs w:val="28"/>
        </w:rPr>
        <w:t xml:space="preserve">абинет). К числу функций </w:t>
      </w:r>
      <w:r w:rsidR="00863774">
        <w:rPr>
          <w:szCs w:val="28"/>
        </w:rPr>
        <w:t>к</w:t>
      </w:r>
      <w:r w:rsidRPr="0096433F">
        <w:rPr>
          <w:szCs w:val="28"/>
        </w:rPr>
        <w:t>абинета в том числе относится уч</w:t>
      </w:r>
      <w:r w:rsidRPr="0096433F">
        <w:rPr>
          <w:szCs w:val="28"/>
        </w:rPr>
        <w:t>а</w:t>
      </w:r>
      <w:r w:rsidRPr="0096433F">
        <w:rPr>
          <w:szCs w:val="28"/>
        </w:rPr>
        <w:t>стие в оказании помощи лицам с психическими расстройствами и расстройств</w:t>
      </w:r>
      <w:r w:rsidRPr="0096433F">
        <w:rPr>
          <w:szCs w:val="28"/>
        </w:rPr>
        <w:t>а</w:t>
      </w:r>
      <w:r w:rsidRPr="0096433F">
        <w:rPr>
          <w:szCs w:val="28"/>
        </w:rPr>
        <w:t>ми поведения, связанными со стрессом, включая посттравматическое стрессовое ра</w:t>
      </w:r>
      <w:r w:rsidRPr="0096433F">
        <w:rPr>
          <w:szCs w:val="28"/>
        </w:rPr>
        <w:t>с</w:t>
      </w:r>
      <w:r w:rsidRPr="0096433F">
        <w:rPr>
          <w:szCs w:val="28"/>
        </w:rPr>
        <w:t>стро</w:t>
      </w:r>
      <w:r w:rsidRPr="0096433F">
        <w:rPr>
          <w:szCs w:val="28"/>
        </w:rPr>
        <w:t>й</w:t>
      </w:r>
      <w:r w:rsidR="00863774">
        <w:rPr>
          <w:szCs w:val="28"/>
        </w:rPr>
        <w:t xml:space="preserve">ство, </w:t>
      </w:r>
      <w:r w:rsidRPr="0096433F">
        <w:rPr>
          <w:szCs w:val="28"/>
        </w:rPr>
        <w:t>а также консультирование пациента и (или) членов его семьи либо иных законных представителей по вопросам, связанным с имеющимся заболеванием, стрессовой ситуацией, комплаентным поведением, эффективной коммуникац</w:t>
      </w:r>
      <w:r w:rsidRPr="0096433F">
        <w:rPr>
          <w:szCs w:val="28"/>
        </w:rPr>
        <w:t>и</w:t>
      </w:r>
      <w:r w:rsidRPr="0096433F">
        <w:rPr>
          <w:szCs w:val="28"/>
        </w:rPr>
        <w:t>ей, мотивирование пациента к соблюдению рекомендаций врача и образа жизни, сан</w:t>
      </w:r>
      <w:r w:rsidRPr="0096433F">
        <w:rPr>
          <w:szCs w:val="28"/>
        </w:rPr>
        <w:t>и</w:t>
      </w:r>
      <w:r w:rsidRPr="0096433F">
        <w:rPr>
          <w:szCs w:val="28"/>
        </w:rPr>
        <w:t>тарно-просветительская работа среди населения по профилактике психических ра</w:t>
      </w:r>
      <w:r w:rsidRPr="0096433F">
        <w:rPr>
          <w:szCs w:val="28"/>
        </w:rPr>
        <w:t>с</w:t>
      </w:r>
      <w:r w:rsidRPr="0096433F">
        <w:rPr>
          <w:szCs w:val="28"/>
        </w:rPr>
        <w:t>стройств.</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Учитывая вышеизложенное</w:t>
      </w:r>
      <w:r w:rsidR="00863774">
        <w:rPr>
          <w:szCs w:val="28"/>
        </w:rPr>
        <w:t>,</w:t>
      </w:r>
      <w:r w:rsidRPr="0096433F">
        <w:rPr>
          <w:szCs w:val="28"/>
        </w:rPr>
        <w:t xml:space="preserve"> в Республике Тыва необходимо открытие 12 к</w:t>
      </w:r>
      <w:r w:rsidRPr="0096433F">
        <w:rPr>
          <w:szCs w:val="28"/>
        </w:rPr>
        <w:t>а</w:t>
      </w:r>
      <w:r w:rsidRPr="0096433F">
        <w:rPr>
          <w:szCs w:val="28"/>
        </w:rPr>
        <w:t>бинетов медико-психологического консультирования на базе 11 медицинских орг</w:t>
      </w:r>
      <w:r w:rsidRPr="0096433F">
        <w:rPr>
          <w:szCs w:val="28"/>
        </w:rPr>
        <w:t>а</w:t>
      </w:r>
      <w:r w:rsidRPr="0096433F">
        <w:rPr>
          <w:szCs w:val="28"/>
        </w:rPr>
        <w:t>низаций, для чего требуется дополнительное выделение 12 штатных единиц мед</w:t>
      </w:r>
      <w:r w:rsidRPr="0096433F">
        <w:rPr>
          <w:szCs w:val="28"/>
        </w:rPr>
        <w:t>и</w:t>
      </w:r>
      <w:r w:rsidRPr="0096433F">
        <w:rPr>
          <w:szCs w:val="28"/>
        </w:rPr>
        <w:t>цинского психолога в соответствии с рекомендуемыми штатными нормативами П</w:t>
      </w:r>
      <w:r w:rsidRPr="0096433F">
        <w:rPr>
          <w:szCs w:val="28"/>
        </w:rPr>
        <w:t>о</w:t>
      </w:r>
      <w:r w:rsidRPr="0096433F">
        <w:rPr>
          <w:szCs w:val="28"/>
        </w:rPr>
        <w:t>рядка (1 должность на 25 тыс. населения – приложение № 14 к Порядку).</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Из них в г. Кызыл</w:t>
      </w:r>
      <w:r w:rsidR="00863774">
        <w:rPr>
          <w:szCs w:val="28"/>
        </w:rPr>
        <w:t>е</w:t>
      </w:r>
      <w:r w:rsidRPr="0096433F">
        <w:rPr>
          <w:szCs w:val="28"/>
        </w:rPr>
        <w:t xml:space="preserve"> – 5 </w:t>
      </w:r>
      <w:r w:rsidR="00863774">
        <w:rPr>
          <w:szCs w:val="28"/>
        </w:rPr>
        <w:t>к</w:t>
      </w:r>
      <w:r w:rsidRPr="0096433F">
        <w:rPr>
          <w:szCs w:val="28"/>
        </w:rPr>
        <w:t>абинетов в 4 медицинских организациях и 5,0 шта</w:t>
      </w:r>
      <w:r w:rsidRPr="0096433F">
        <w:rPr>
          <w:szCs w:val="28"/>
        </w:rPr>
        <w:t>т</w:t>
      </w:r>
      <w:r w:rsidRPr="0096433F">
        <w:rPr>
          <w:szCs w:val="28"/>
        </w:rPr>
        <w:t>ных единиц на соответствующее городское население:</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- 1 кабинет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Республиканский консультативно-диагностический центр</w:t>
      </w:r>
      <w:r>
        <w:rPr>
          <w:szCs w:val="28"/>
        </w:rPr>
        <w:t>»</w:t>
      </w:r>
      <w:r w:rsidRPr="0096433F">
        <w:rPr>
          <w:szCs w:val="28"/>
        </w:rPr>
        <w:t xml:space="preserve"> г. Кызыл, к которому прикреплено 54027 городского нас</w:t>
      </w:r>
      <w:r w:rsidRPr="0096433F">
        <w:rPr>
          <w:szCs w:val="28"/>
        </w:rPr>
        <w:t>е</w:t>
      </w:r>
      <w:r w:rsidRPr="0096433F">
        <w:rPr>
          <w:szCs w:val="28"/>
        </w:rPr>
        <w:t>ления (1 шт.ед.);</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- 1 кабинет в ГБУЗ</w:t>
      </w:r>
      <w:r w:rsidRPr="00974541">
        <w:rPr>
          <w:szCs w:val="28"/>
        </w:rPr>
        <w:t xml:space="preserve"> </w:t>
      </w:r>
      <w:r w:rsidRPr="0096433F">
        <w:rPr>
          <w:szCs w:val="28"/>
        </w:rPr>
        <w:t>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Республиканская больница №</w:t>
      </w:r>
      <w:r>
        <w:rPr>
          <w:szCs w:val="28"/>
        </w:rPr>
        <w:t xml:space="preserve"> </w:t>
      </w:r>
      <w:r w:rsidRPr="0096433F">
        <w:rPr>
          <w:szCs w:val="28"/>
        </w:rPr>
        <w:t>1</w:t>
      </w:r>
      <w:r>
        <w:rPr>
          <w:szCs w:val="28"/>
        </w:rPr>
        <w:t>»</w:t>
      </w:r>
      <w:r w:rsidRPr="0096433F">
        <w:rPr>
          <w:szCs w:val="28"/>
        </w:rPr>
        <w:t xml:space="preserve"> в ц</w:t>
      </w:r>
      <w:r w:rsidRPr="0096433F">
        <w:rPr>
          <w:szCs w:val="28"/>
        </w:rPr>
        <w:t>е</w:t>
      </w:r>
      <w:r w:rsidRPr="0096433F">
        <w:rPr>
          <w:szCs w:val="28"/>
        </w:rPr>
        <w:t>лях удобства обращения и доступности оказания психологической помощи насел</w:t>
      </w:r>
      <w:r w:rsidRPr="0096433F">
        <w:rPr>
          <w:szCs w:val="28"/>
        </w:rPr>
        <w:t>е</w:t>
      </w:r>
      <w:r w:rsidRPr="0096433F">
        <w:rPr>
          <w:szCs w:val="28"/>
        </w:rPr>
        <w:t>нию части городского населения и для обслуживания населения из ГБУЗ Р</w:t>
      </w:r>
      <w:r>
        <w:rPr>
          <w:szCs w:val="28"/>
        </w:rPr>
        <w:t>еспубл</w:t>
      </w:r>
      <w:r>
        <w:rPr>
          <w:szCs w:val="28"/>
        </w:rPr>
        <w:t>и</w:t>
      </w:r>
      <w:r>
        <w:rPr>
          <w:szCs w:val="28"/>
        </w:rPr>
        <w:t xml:space="preserve">ки </w:t>
      </w:r>
      <w:r w:rsidRPr="0096433F">
        <w:rPr>
          <w:szCs w:val="28"/>
        </w:rPr>
        <w:t>Т</w:t>
      </w:r>
      <w:r>
        <w:rPr>
          <w:szCs w:val="28"/>
        </w:rPr>
        <w:t>ыва</w:t>
      </w:r>
      <w:r w:rsidRPr="0096433F">
        <w:rPr>
          <w:szCs w:val="28"/>
        </w:rPr>
        <w:t xml:space="preserve"> </w:t>
      </w:r>
      <w:r>
        <w:rPr>
          <w:szCs w:val="28"/>
        </w:rPr>
        <w:t>«</w:t>
      </w:r>
      <w:r w:rsidRPr="0096433F">
        <w:rPr>
          <w:szCs w:val="28"/>
        </w:rPr>
        <w:t>Пий-Хемская ЦКБ</w:t>
      </w:r>
      <w:r>
        <w:rPr>
          <w:szCs w:val="28"/>
        </w:rPr>
        <w:t>»</w:t>
      </w:r>
      <w:r w:rsidRPr="0096433F">
        <w:rPr>
          <w:szCs w:val="28"/>
        </w:rPr>
        <w:t>,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Чеди-Хольская ЦКБ</w:t>
      </w:r>
      <w:r>
        <w:rPr>
          <w:szCs w:val="28"/>
        </w:rPr>
        <w:t>»</w:t>
      </w:r>
      <w:r w:rsidRPr="0096433F">
        <w:rPr>
          <w:szCs w:val="28"/>
        </w:rPr>
        <w:t xml:space="preserve"> (1 шт.ед.);</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- 2 кабинета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Республиканская психиатрическая больница</w:t>
      </w:r>
      <w:r>
        <w:rPr>
          <w:szCs w:val="28"/>
        </w:rPr>
        <w:t>»</w:t>
      </w:r>
      <w:r w:rsidRPr="0096433F">
        <w:rPr>
          <w:szCs w:val="28"/>
        </w:rPr>
        <w:t xml:space="preserve"> в ц</w:t>
      </w:r>
      <w:r w:rsidRPr="0096433F">
        <w:rPr>
          <w:szCs w:val="28"/>
        </w:rPr>
        <w:t>е</w:t>
      </w:r>
      <w:r w:rsidRPr="0096433F">
        <w:rPr>
          <w:szCs w:val="28"/>
        </w:rPr>
        <w:t>лях удобства обращения и доступности оказания психологической помощи взро</w:t>
      </w:r>
      <w:r w:rsidRPr="0096433F">
        <w:rPr>
          <w:szCs w:val="28"/>
        </w:rPr>
        <w:t>с</w:t>
      </w:r>
      <w:r w:rsidRPr="0096433F">
        <w:rPr>
          <w:szCs w:val="28"/>
        </w:rPr>
        <w:t>лому и детскому населению в специализированное учреждение и для приема населения из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Монгун-Тайгинская ЦКБ</w:t>
      </w:r>
      <w:r>
        <w:rPr>
          <w:szCs w:val="28"/>
        </w:rPr>
        <w:t>»</w:t>
      </w:r>
      <w:r w:rsidRPr="0096433F">
        <w:rPr>
          <w:szCs w:val="28"/>
        </w:rPr>
        <w:t>, ГБУЗ Р</w:t>
      </w:r>
      <w:r>
        <w:rPr>
          <w:szCs w:val="28"/>
        </w:rPr>
        <w:t>е</w:t>
      </w:r>
      <w:r>
        <w:rPr>
          <w:szCs w:val="28"/>
        </w:rPr>
        <w:t>с</w:t>
      </w:r>
      <w:r>
        <w:rPr>
          <w:szCs w:val="28"/>
        </w:rPr>
        <w:t xml:space="preserve">публики </w:t>
      </w:r>
      <w:r w:rsidRPr="0096433F">
        <w:rPr>
          <w:szCs w:val="28"/>
        </w:rPr>
        <w:t>Т</w:t>
      </w:r>
      <w:r>
        <w:rPr>
          <w:szCs w:val="28"/>
        </w:rPr>
        <w:t>ыва</w:t>
      </w:r>
      <w:r w:rsidRPr="0096433F">
        <w:rPr>
          <w:szCs w:val="28"/>
        </w:rPr>
        <w:t xml:space="preserve"> </w:t>
      </w:r>
      <w:r>
        <w:rPr>
          <w:szCs w:val="28"/>
        </w:rPr>
        <w:t>«</w:t>
      </w:r>
      <w:r w:rsidRPr="0096433F">
        <w:rPr>
          <w:szCs w:val="28"/>
        </w:rPr>
        <w:t>Тере-Хольская ЦКБ</w:t>
      </w:r>
      <w:r>
        <w:rPr>
          <w:szCs w:val="28"/>
        </w:rPr>
        <w:t>»</w:t>
      </w:r>
      <w:r w:rsidRPr="0096433F">
        <w:rPr>
          <w:szCs w:val="28"/>
        </w:rPr>
        <w:t xml:space="preserve"> (2,0 шт. ед.);</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- 1 кабинет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Республиканская детская больница</w:t>
      </w:r>
      <w:r>
        <w:rPr>
          <w:szCs w:val="28"/>
        </w:rPr>
        <w:t>»</w:t>
      </w:r>
      <w:r w:rsidRPr="0096433F">
        <w:rPr>
          <w:szCs w:val="28"/>
        </w:rPr>
        <w:t xml:space="preserve"> для доступности оказания медицинской помощи детскому населению (1,0 шт. ед.).</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xml:space="preserve">На сельское население республики требуется открытие 7 </w:t>
      </w:r>
      <w:r w:rsidR="00863774">
        <w:rPr>
          <w:szCs w:val="28"/>
        </w:rPr>
        <w:t>к</w:t>
      </w:r>
      <w:r w:rsidRPr="0096433F">
        <w:rPr>
          <w:szCs w:val="28"/>
        </w:rPr>
        <w:t>абинетов в 7 мед</w:t>
      </w:r>
      <w:r w:rsidRPr="0096433F">
        <w:rPr>
          <w:szCs w:val="28"/>
        </w:rPr>
        <w:t>и</w:t>
      </w:r>
      <w:r w:rsidRPr="0096433F">
        <w:rPr>
          <w:szCs w:val="28"/>
        </w:rPr>
        <w:t>цинских организациях и выделение дополнительных 7,0 штатных единиц медици</w:t>
      </w:r>
      <w:r w:rsidRPr="0096433F">
        <w:rPr>
          <w:szCs w:val="28"/>
        </w:rPr>
        <w:t>н</w:t>
      </w:r>
      <w:r w:rsidRPr="0096433F">
        <w:rPr>
          <w:szCs w:val="28"/>
        </w:rPr>
        <w:t>ского психолога по расчетам на соответствующее население. При этом предусма</w:t>
      </w:r>
      <w:r w:rsidRPr="0096433F">
        <w:rPr>
          <w:szCs w:val="28"/>
        </w:rPr>
        <w:t>т</w:t>
      </w:r>
      <w:r w:rsidR="00863774">
        <w:rPr>
          <w:szCs w:val="28"/>
        </w:rPr>
        <w:t>ри</w:t>
      </w:r>
      <w:r w:rsidR="00863774">
        <w:rPr>
          <w:szCs w:val="28"/>
        </w:rPr>
        <w:lastRenderedPageBreak/>
        <w:t>вается, что открытые к</w:t>
      </w:r>
      <w:r w:rsidRPr="0096433F">
        <w:rPr>
          <w:szCs w:val="28"/>
        </w:rPr>
        <w:t>абинеты медико-психологического консультирования по территориальному расположению и удобству для населения будут принимать гра</w:t>
      </w:r>
      <w:r w:rsidRPr="0096433F">
        <w:rPr>
          <w:szCs w:val="28"/>
        </w:rPr>
        <w:t>ж</w:t>
      </w:r>
      <w:r w:rsidRPr="0096433F">
        <w:rPr>
          <w:szCs w:val="28"/>
        </w:rPr>
        <w:t>дан близлежащих районов в соответствии с численностью населения:</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Барун-Хемчикский ММЦ</w:t>
      </w:r>
      <w:r>
        <w:rPr>
          <w:szCs w:val="28"/>
        </w:rPr>
        <w:t>»</w:t>
      </w:r>
      <w:r w:rsidRPr="0096433F">
        <w:rPr>
          <w:szCs w:val="28"/>
        </w:rPr>
        <w:t xml:space="preserve"> будет осуществляться прием граждан Барун-Хемчикского района и г. Ак-Довурак</w:t>
      </w:r>
      <w:r w:rsidR="00863774">
        <w:rPr>
          <w:szCs w:val="28"/>
        </w:rPr>
        <w:t>а</w:t>
      </w:r>
      <w:r w:rsidRPr="0096433F">
        <w:rPr>
          <w:szCs w:val="28"/>
        </w:rPr>
        <w:t xml:space="preserve"> с общей численностью 26133 чел., потребность согласно Порядку составляет 1,0 штатная единица мед</w:t>
      </w:r>
      <w:r w:rsidRPr="0096433F">
        <w:rPr>
          <w:szCs w:val="28"/>
        </w:rPr>
        <w:t>и</w:t>
      </w:r>
      <w:r w:rsidRPr="0096433F">
        <w:rPr>
          <w:szCs w:val="28"/>
        </w:rPr>
        <w:t>цинского псих</w:t>
      </w:r>
      <w:r w:rsidRPr="0096433F">
        <w:rPr>
          <w:szCs w:val="28"/>
        </w:rPr>
        <w:t>о</w:t>
      </w:r>
      <w:r w:rsidRPr="0096433F">
        <w:rPr>
          <w:szCs w:val="28"/>
        </w:rPr>
        <w:t>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Бай-Тайгинская ЦКБ</w:t>
      </w:r>
      <w:r>
        <w:rPr>
          <w:szCs w:val="28"/>
        </w:rPr>
        <w:t>»</w:t>
      </w:r>
      <w:r w:rsidRPr="0096433F">
        <w:rPr>
          <w:szCs w:val="28"/>
        </w:rPr>
        <w:t xml:space="preserve"> для приема граждан с о</w:t>
      </w:r>
      <w:r w:rsidRPr="0096433F">
        <w:rPr>
          <w:szCs w:val="28"/>
        </w:rPr>
        <w:t>б</w:t>
      </w:r>
      <w:r w:rsidRPr="0096433F">
        <w:rPr>
          <w:szCs w:val="28"/>
        </w:rPr>
        <w:t>щей численностью 10586 чел., потребность составляет 0,25 шт.ед. медицинского психолога;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Дзун-Хемчикский ММЦ</w:t>
      </w:r>
      <w:r>
        <w:rPr>
          <w:szCs w:val="28"/>
        </w:rPr>
        <w:t>»</w:t>
      </w:r>
      <w:r w:rsidRPr="0096433F">
        <w:rPr>
          <w:szCs w:val="28"/>
        </w:rPr>
        <w:t xml:space="preserve"> </w:t>
      </w:r>
      <w:r>
        <w:rPr>
          <w:szCs w:val="28"/>
        </w:rPr>
        <w:t>–</w:t>
      </w:r>
      <w:r w:rsidRPr="0096433F">
        <w:rPr>
          <w:szCs w:val="28"/>
        </w:rPr>
        <w:t xml:space="preserve"> прием граждан из Дзун-Хемчикского, Сут-Хольского, Овюрского районов с общей численностью 41671 чел., потребность составляет 1,5 штатная единица медицинского психолога;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Улуг-Хемский ММЦ</w:t>
      </w:r>
      <w:r>
        <w:rPr>
          <w:szCs w:val="28"/>
        </w:rPr>
        <w:t>»</w:t>
      </w:r>
      <w:r w:rsidRPr="0096433F">
        <w:rPr>
          <w:szCs w:val="28"/>
        </w:rPr>
        <w:t xml:space="preserve"> </w:t>
      </w:r>
      <w:r>
        <w:rPr>
          <w:szCs w:val="28"/>
        </w:rPr>
        <w:t>–</w:t>
      </w:r>
      <w:r w:rsidRPr="0096433F">
        <w:rPr>
          <w:szCs w:val="28"/>
        </w:rPr>
        <w:t xml:space="preserve"> прием граждан Улуг-Хемского и Чаа-Хольского районов с общей численностью 25859 чел., потребность составляет 1,0 штатная единица медицинского психолога;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Тандинская ЦКБ</w:t>
      </w:r>
      <w:r>
        <w:rPr>
          <w:szCs w:val="28"/>
        </w:rPr>
        <w:t>»</w:t>
      </w:r>
      <w:r w:rsidRPr="0096433F">
        <w:rPr>
          <w:szCs w:val="28"/>
        </w:rPr>
        <w:t xml:space="preserve"> в том числе для приема гра</w:t>
      </w:r>
      <w:r w:rsidRPr="0096433F">
        <w:rPr>
          <w:szCs w:val="28"/>
        </w:rPr>
        <w:t>ж</w:t>
      </w:r>
      <w:r w:rsidRPr="0096433F">
        <w:rPr>
          <w:szCs w:val="28"/>
        </w:rPr>
        <w:t>дан Эрзинского и Тес-Хемского районов с общей численностью населения 32183 чел., потребность составляет 1,25 шт. ед. медицинского психолога;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в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Кызылская ЦКБ</w:t>
      </w:r>
      <w:r>
        <w:rPr>
          <w:szCs w:val="28"/>
        </w:rPr>
        <w:t>»</w:t>
      </w:r>
      <w:r w:rsidRPr="0096433F">
        <w:rPr>
          <w:szCs w:val="28"/>
        </w:rPr>
        <w:t xml:space="preserve"> для приема граждан с общей численностью 33952 чел., потребность составляет 1,5 шт. ед. медицинского псих</w:t>
      </w:r>
      <w:r w:rsidRPr="0096433F">
        <w:rPr>
          <w:szCs w:val="28"/>
        </w:rPr>
        <w:t>о</w:t>
      </w:r>
      <w:r w:rsidRPr="0096433F">
        <w:rPr>
          <w:szCs w:val="28"/>
        </w:rPr>
        <w:t>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 ГБУЗ Р</w:t>
      </w:r>
      <w:r>
        <w:rPr>
          <w:szCs w:val="28"/>
        </w:rPr>
        <w:t xml:space="preserve">еспублики </w:t>
      </w:r>
      <w:r w:rsidRPr="0096433F">
        <w:rPr>
          <w:szCs w:val="28"/>
        </w:rPr>
        <w:t>Т</w:t>
      </w:r>
      <w:r>
        <w:rPr>
          <w:szCs w:val="28"/>
        </w:rPr>
        <w:t>ыва</w:t>
      </w:r>
      <w:r w:rsidRPr="0096433F">
        <w:rPr>
          <w:szCs w:val="28"/>
        </w:rPr>
        <w:t xml:space="preserve"> </w:t>
      </w:r>
      <w:r>
        <w:rPr>
          <w:szCs w:val="28"/>
        </w:rPr>
        <w:t>«</w:t>
      </w:r>
      <w:r w:rsidRPr="0096433F">
        <w:rPr>
          <w:szCs w:val="28"/>
        </w:rPr>
        <w:t>Каа-Хемская ЦКБ</w:t>
      </w:r>
      <w:r>
        <w:rPr>
          <w:szCs w:val="28"/>
        </w:rPr>
        <w:t>»</w:t>
      </w:r>
      <w:r w:rsidRPr="0096433F">
        <w:rPr>
          <w:szCs w:val="28"/>
        </w:rPr>
        <w:t xml:space="preserve"> </w:t>
      </w:r>
      <w:r>
        <w:rPr>
          <w:szCs w:val="28"/>
        </w:rPr>
        <w:t>–</w:t>
      </w:r>
      <w:r w:rsidRPr="0096433F">
        <w:rPr>
          <w:szCs w:val="28"/>
        </w:rPr>
        <w:t xml:space="preserve"> прием граждан Каа-Хемского и Тоджинского районов с общей численностью населения 18661 чел., потребность с</w:t>
      </w:r>
      <w:r w:rsidRPr="0096433F">
        <w:rPr>
          <w:szCs w:val="28"/>
        </w:rPr>
        <w:t>о</w:t>
      </w:r>
      <w:r w:rsidRPr="0096433F">
        <w:rPr>
          <w:szCs w:val="28"/>
        </w:rPr>
        <w:t>ставляет 0,5</w:t>
      </w:r>
      <w:r w:rsidR="00863774">
        <w:rPr>
          <w:szCs w:val="28"/>
        </w:rPr>
        <w:t xml:space="preserve"> шт. ед. медицинского психолога.</w:t>
      </w:r>
    </w:p>
    <w:p w:rsidR="00795466" w:rsidRPr="0096433F" w:rsidRDefault="00795466" w:rsidP="0040599D">
      <w:pPr>
        <w:pStyle w:val="a1"/>
        <w:widowControl w:val="0"/>
        <w:tabs>
          <w:tab w:val="left" w:pos="0"/>
          <w:tab w:val="left" w:pos="1005"/>
        </w:tabs>
        <w:ind w:firstLine="709"/>
        <w:jc w:val="both"/>
        <w:rPr>
          <w:szCs w:val="28"/>
        </w:rPr>
      </w:pPr>
      <w:r w:rsidRPr="0096433F">
        <w:rPr>
          <w:szCs w:val="28"/>
        </w:rPr>
        <w:t>При открытии психотерапевтического отделения на 30 коек в ГБУЗ Р</w:t>
      </w:r>
      <w:r>
        <w:rPr>
          <w:szCs w:val="28"/>
        </w:rPr>
        <w:t>еспубл</w:t>
      </w:r>
      <w:r>
        <w:rPr>
          <w:szCs w:val="28"/>
        </w:rPr>
        <w:t>и</w:t>
      </w:r>
      <w:r>
        <w:rPr>
          <w:szCs w:val="28"/>
        </w:rPr>
        <w:t xml:space="preserve">ки </w:t>
      </w:r>
      <w:r w:rsidRPr="0096433F">
        <w:rPr>
          <w:szCs w:val="28"/>
        </w:rPr>
        <w:t>Т</w:t>
      </w:r>
      <w:r>
        <w:rPr>
          <w:szCs w:val="28"/>
        </w:rPr>
        <w:t>ыва</w:t>
      </w:r>
      <w:r w:rsidRPr="0096433F">
        <w:rPr>
          <w:szCs w:val="28"/>
        </w:rPr>
        <w:t xml:space="preserve"> </w:t>
      </w:r>
      <w:r>
        <w:rPr>
          <w:szCs w:val="28"/>
        </w:rPr>
        <w:t>«</w:t>
      </w:r>
      <w:r w:rsidRPr="0096433F">
        <w:rPr>
          <w:szCs w:val="28"/>
        </w:rPr>
        <w:t>Республиканская психиатрическая больница</w:t>
      </w:r>
      <w:r>
        <w:rPr>
          <w:szCs w:val="28"/>
        </w:rPr>
        <w:t>»</w:t>
      </w:r>
      <w:r w:rsidRPr="0096433F">
        <w:rPr>
          <w:szCs w:val="28"/>
        </w:rPr>
        <w:t xml:space="preserve"> также необходимы будут дополнительные рабочие места для врачей-психиатров (психотерапевтов), медици</w:t>
      </w:r>
      <w:r w:rsidRPr="0096433F">
        <w:rPr>
          <w:szCs w:val="28"/>
        </w:rPr>
        <w:t>н</w:t>
      </w:r>
      <w:r w:rsidRPr="0096433F">
        <w:rPr>
          <w:szCs w:val="28"/>
        </w:rPr>
        <w:t>ских психологов и социальных работников. Рекомендуемые штатные нормативы психотерапевтического отделения согласно приложению № 59 Порядка оказания медицинской помощи при психических расстройствах и расстройствах поведения, у</w:t>
      </w:r>
      <w:r w:rsidRPr="0096433F">
        <w:rPr>
          <w:szCs w:val="28"/>
        </w:rPr>
        <w:t>т</w:t>
      </w:r>
      <w:r w:rsidRPr="0096433F">
        <w:rPr>
          <w:szCs w:val="28"/>
        </w:rPr>
        <w:t xml:space="preserve">вержденного приказом Министерства здравоохранения Российской Федерации от 14 октября 2022 г. </w:t>
      </w:r>
      <w:r>
        <w:rPr>
          <w:szCs w:val="28"/>
        </w:rPr>
        <w:t>№</w:t>
      </w:r>
      <w:r w:rsidRPr="0096433F">
        <w:rPr>
          <w:szCs w:val="28"/>
        </w:rPr>
        <w:t xml:space="preserve"> 668н: </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1) </w:t>
      </w:r>
      <w:r w:rsidR="00795466" w:rsidRPr="0096433F">
        <w:rPr>
          <w:szCs w:val="28"/>
        </w:rPr>
        <w:t xml:space="preserve">заведующий отделением </w:t>
      </w:r>
      <w:r w:rsidR="00795466">
        <w:rPr>
          <w:szCs w:val="28"/>
        </w:rPr>
        <w:t>–</w:t>
      </w:r>
      <w:r w:rsidR="00795466" w:rsidRPr="0096433F">
        <w:rPr>
          <w:szCs w:val="28"/>
        </w:rPr>
        <w:t xml:space="preserve"> врач-</w:t>
      </w:r>
      <w:r w:rsidR="00795466">
        <w:rPr>
          <w:szCs w:val="28"/>
        </w:rPr>
        <w:t xml:space="preserve">психотерапевт – </w:t>
      </w:r>
      <w:r w:rsidR="00795466" w:rsidRPr="0096433F">
        <w:rPr>
          <w:szCs w:val="28"/>
        </w:rPr>
        <w:t>1,0 должность;</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2) </w:t>
      </w:r>
      <w:r w:rsidR="00795466" w:rsidRPr="0096433F">
        <w:rPr>
          <w:szCs w:val="28"/>
        </w:rPr>
        <w:t xml:space="preserve">врач-психотерапевт </w:t>
      </w:r>
      <w:r w:rsidR="00795466">
        <w:rPr>
          <w:szCs w:val="28"/>
        </w:rPr>
        <w:t>–</w:t>
      </w:r>
      <w:r w:rsidR="00795466" w:rsidRPr="0096433F">
        <w:rPr>
          <w:szCs w:val="28"/>
        </w:rPr>
        <w:t xml:space="preserve"> 1,0 должность на 15 коек;</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3) </w:t>
      </w:r>
      <w:r w:rsidR="00795466" w:rsidRPr="0096433F">
        <w:rPr>
          <w:szCs w:val="28"/>
        </w:rPr>
        <w:t xml:space="preserve">старшая медицинская сестра </w:t>
      </w:r>
      <w:r w:rsidR="00795466">
        <w:rPr>
          <w:szCs w:val="28"/>
        </w:rPr>
        <w:t>–</w:t>
      </w:r>
      <w:r w:rsidR="00795466" w:rsidRPr="0096433F">
        <w:rPr>
          <w:szCs w:val="28"/>
        </w:rPr>
        <w:t xml:space="preserve"> 1,0 должность;</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4) </w:t>
      </w:r>
      <w:r w:rsidR="00795466" w:rsidRPr="0096433F">
        <w:rPr>
          <w:szCs w:val="28"/>
        </w:rPr>
        <w:t xml:space="preserve">медицинская сестра (медицинская сестра палатная (постовая) </w:t>
      </w:r>
      <w:r w:rsidR="00795466">
        <w:rPr>
          <w:szCs w:val="28"/>
        </w:rPr>
        <w:t>–</w:t>
      </w:r>
      <w:r w:rsidR="00795466" w:rsidRPr="0096433F">
        <w:rPr>
          <w:szCs w:val="28"/>
        </w:rPr>
        <w:t xml:space="preserve"> 5,75; дол</w:t>
      </w:r>
      <w:r w:rsidR="00795466" w:rsidRPr="0096433F">
        <w:rPr>
          <w:szCs w:val="28"/>
        </w:rPr>
        <w:t>ж</w:t>
      </w:r>
      <w:r w:rsidR="00795466" w:rsidRPr="0096433F">
        <w:rPr>
          <w:szCs w:val="28"/>
        </w:rPr>
        <w:t>ности на 30 коек (для обеспечения круглосуточной работы);</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5) </w:t>
      </w:r>
      <w:r w:rsidR="00795466">
        <w:rPr>
          <w:szCs w:val="28"/>
        </w:rPr>
        <w:t>медицинская сестра процедурной –</w:t>
      </w:r>
      <w:r w:rsidR="00795466" w:rsidRPr="0096433F">
        <w:rPr>
          <w:szCs w:val="28"/>
        </w:rPr>
        <w:t xml:space="preserve"> 1,0 должность в смену;</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6) </w:t>
      </w:r>
      <w:r w:rsidR="00795466" w:rsidRPr="0096433F">
        <w:rPr>
          <w:szCs w:val="28"/>
        </w:rPr>
        <w:t>сестра-хозяйка</w:t>
      </w:r>
      <w:r w:rsidR="00795466">
        <w:rPr>
          <w:szCs w:val="28"/>
        </w:rPr>
        <w:t xml:space="preserve"> –</w:t>
      </w:r>
      <w:r w:rsidR="00795466" w:rsidRPr="0096433F">
        <w:rPr>
          <w:szCs w:val="28"/>
        </w:rPr>
        <w:t xml:space="preserve"> 1,0 должность;</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7) </w:t>
      </w:r>
      <w:r w:rsidR="00795466" w:rsidRPr="0096433F">
        <w:rPr>
          <w:szCs w:val="28"/>
        </w:rPr>
        <w:t>медицинский психолог</w:t>
      </w:r>
      <w:r w:rsidR="00795466">
        <w:rPr>
          <w:szCs w:val="28"/>
        </w:rPr>
        <w:t xml:space="preserve"> –</w:t>
      </w:r>
      <w:r w:rsidR="00795466" w:rsidRPr="0096433F">
        <w:rPr>
          <w:szCs w:val="28"/>
        </w:rPr>
        <w:t xml:space="preserve"> 1,0 должность на 15 коек;</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8) </w:t>
      </w:r>
      <w:r w:rsidR="00795466" w:rsidRPr="0096433F">
        <w:rPr>
          <w:szCs w:val="28"/>
        </w:rPr>
        <w:t>санитар или младшая медицинск</w:t>
      </w:r>
      <w:r w:rsidR="00795466">
        <w:rPr>
          <w:szCs w:val="28"/>
        </w:rPr>
        <w:t>ая сестра по уходу за больными –</w:t>
      </w:r>
      <w:r w:rsidR="00795466" w:rsidRPr="0096433F">
        <w:rPr>
          <w:szCs w:val="28"/>
        </w:rPr>
        <w:t xml:space="preserve"> 5,75 должности на 30 коек (для обеспечения круглосуточной работы);</w:t>
      </w:r>
    </w:p>
    <w:p w:rsidR="00795466" w:rsidRPr="0096433F" w:rsidRDefault="00863774" w:rsidP="0040599D">
      <w:pPr>
        <w:pStyle w:val="a1"/>
        <w:widowControl w:val="0"/>
        <w:tabs>
          <w:tab w:val="left" w:pos="0"/>
          <w:tab w:val="left" w:pos="1005"/>
        </w:tabs>
        <w:ind w:firstLine="709"/>
        <w:jc w:val="both"/>
        <w:rPr>
          <w:szCs w:val="28"/>
        </w:rPr>
      </w:pPr>
      <w:r>
        <w:rPr>
          <w:szCs w:val="28"/>
        </w:rPr>
        <w:t xml:space="preserve">9) </w:t>
      </w:r>
      <w:r w:rsidR="00795466">
        <w:rPr>
          <w:szCs w:val="28"/>
        </w:rPr>
        <w:t>санитар</w:t>
      </w:r>
      <w:r w:rsidR="00795466" w:rsidRPr="0096433F">
        <w:rPr>
          <w:szCs w:val="28"/>
        </w:rPr>
        <w:t xml:space="preserve"> </w:t>
      </w:r>
      <w:r w:rsidR="00795466">
        <w:rPr>
          <w:szCs w:val="28"/>
        </w:rPr>
        <w:t>–</w:t>
      </w:r>
      <w:r w:rsidR="00795466" w:rsidRPr="0096433F">
        <w:rPr>
          <w:szCs w:val="28"/>
        </w:rPr>
        <w:t xml:space="preserve"> 2,0 должности для питания пациентов.</w:t>
      </w:r>
    </w:p>
    <w:p w:rsidR="00795466" w:rsidRPr="0096433F" w:rsidRDefault="00795466" w:rsidP="0040599D">
      <w:pPr>
        <w:widowControl w:val="0"/>
        <w:tabs>
          <w:tab w:val="left" w:pos="0"/>
          <w:tab w:val="left" w:pos="1005"/>
        </w:tabs>
        <w:spacing w:after="0" w:line="240" w:lineRule="auto"/>
        <w:ind w:firstLine="709"/>
        <w:jc w:val="both"/>
        <w:rPr>
          <w:rFonts w:ascii="Times New Roman" w:hAnsi="Times New Roman"/>
          <w:sz w:val="28"/>
          <w:szCs w:val="28"/>
        </w:rPr>
      </w:pPr>
      <w:r w:rsidRPr="0096433F">
        <w:rPr>
          <w:rFonts w:ascii="Times New Roman" w:hAnsi="Times New Roman"/>
          <w:sz w:val="28"/>
          <w:szCs w:val="28"/>
        </w:rPr>
        <w:t xml:space="preserve">В целях повышения профессиональной компетенции специалистов в </w:t>
      </w:r>
      <w:r w:rsidR="004A2FCD">
        <w:rPr>
          <w:rFonts w:ascii="Times New Roman" w:hAnsi="Times New Roman"/>
          <w:sz w:val="28"/>
          <w:szCs w:val="28"/>
        </w:rPr>
        <w:t>мер</w:t>
      </w:r>
      <w:r w:rsidR="004A2FCD">
        <w:rPr>
          <w:rFonts w:ascii="Times New Roman" w:hAnsi="Times New Roman"/>
          <w:sz w:val="28"/>
          <w:szCs w:val="28"/>
        </w:rPr>
        <w:t>о</w:t>
      </w:r>
      <w:r w:rsidR="004A2FCD">
        <w:rPr>
          <w:rFonts w:ascii="Times New Roman" w:hAnsi="Times New Roman"/>
          <w:sz w:val="28"/>
          <w:szCs w:val="28"/>
        </w:rPr>
        <w:t>приятия</w:t>
      </w:r>
      <w:r w:rsidRPr="0096433F">
        <w:rPr>
          <w:rFonts w:ascii="Times New Roman" w:hAnsi="Times New Roman"/>
          <w:sz w:val="28"/>
          <w:szCs w:val="28"/>
        </w:rPr>
        <w:t xml:space="preserve"> </w:t>
      </w:r>
      <w:r w:rsidR="004A2FCD">
        <w:rPr>
          <w:rFonts w:ascii="Times New Roman" w:hAnsi="Times New Roman"/>
          <w:sz w:val="28"/>
          <w:szCs w:val="28"/>
        </w:rPr>
        <w:t>П</w:t>
      </w:r>
      <w:r w:rsidRPr="0096433F">
        <w:rPr>
          <w:rFonts w:ascii="Times New Roman" w:hAnsi="Times New Roman"/>
          <w:sz w:val="28"/>
          <w:szCs w:val="28"/>
        </w:rPr>
        <w:t>рограммы включена подготовка и переподготовка специалистов, повыш</w:t>
      </w:r>
      <w:r w:rsidRPr="0096433F">
        <w:rPr>
          <w:rFonts w:ascii="Times New Roman" w:hAnsi="Times New Roman"/>
          <w:sz w:val="28"/>
          <w:szCs w:val="28"/>
        </w:rPr>
        <w:t>е</w:t>
      </w:r>
      <w:r w:rsidRPr="0096433F">
        <w:rPr>
          <w:rFonts w:ascii="Times New Roman" w:hAnsi="Times New Roman"/>
          <w:sz w:val="28"/>
          <w:szCs w:val="28"/>
        </w:rPr>
        <w:t xml:space="preserve">ние </w:t>
      </w:r>
      <w:r w:rsidRPr="0096433F">
        <w:rPr>
          <w:rFonts w:ascii="Times New Roman" w:hAnsi="Times New Roman"/>
          <w:sz w:val="28"/>
          <w:szCs w:val="28"/>
        </w:rPr>
        <w:lastRenderedPageBreak/>
        <w:t>квалификации врачей-психиатров, клинических психологов, психотерапевтов пс</w:t>
      </w:r>
      <w:r w:rsidRPr="0096433F">
        <w:rPr>
          <w:rFonts w:ascii="Times New Roman" w:hAnsi="Times New Roman"/>
          <w:sz w:val="28"/>
          <w:szCs w:val="28"/>
        </w:rPr>
        <w:t>и</w:t>
      </w:r>
      <w:r w:rsidRPr="0096433F">
        <w:rPr>
          <w:rFonts w:ascii="Times New Roman" w:hAnsi="Times New Roman"/>
          <w:sz w:val="28"/>
          <w:szCs w:val="28"/>
        </w:rPr>
        <w:t>хиатрической службы на 2024</w:t>
      </w:r>
      <w:r w:rsidR="004A2FCD">
        <w:rPr>
          <w:rFonts w:ascii="Times New Roman" w:hAnsi="Times New Roman"/>
          <w:sz w:val="28"/>
          <w:szCs w:val="28"/>
        </w:rPr>
        <w:t>-</w:t>
      </w:r>
      <w:r w:rsidRPr="0096433F">
        <w:rPr>
          <w:rFonts w:ascii="Times New Roman" w:hAnsi="Times New Roman"/>
          <w:sz w:val="28"/>
          <w:szCs w:val="28"/>
        </w:rPr>
        <w:t>2025 годы на общую сумму 816785 рублей (курсы повышения квалификации со средней стоимостью 131000 рублей для 19 вр</w:t>
      </w:r>
      <w:r w:rsidRPr="0096433F">
        <w:rPr>
          <w:rFonts w:ascii="Times New Roman" w:hAnsi="Times New Roman"/>
          <w:sz w:val="28"/>
          <w:szCs w:val="28"/>
        </w:rPr>
        <w:t>а</w:t>
      </w:r>
      <w:r w:rsidRPr="0096433F">
        <w:rPr>
          <w:rFonts w:ascii="Times New Roman" w:hAnsi="Times New Roman"/>
          <w:sz w:val="28"/>
          <w:szCs w:val="28"/>
        </w:rPr>
        <w:t xml:space="preserve">чей-психиатров и 10 клинических психологов ежегодно, на таких курсах как </w:t>
      </w:r>
      <w:r>
        <w:rPr>
          <w:rFonts w:ascii="Times New Roman" w:hAnsi="Times New Roman"/>
          <w:sz w:val="28"/>
          <w:szCs w:val="28"/>
        </w:rPr>
        <w:t>«</w:t>
      </w:r>
      <w:r w:rsidRPr="0096433F">
        <w:rPr>
          <w:rFonts w:ascii="Times New Roman" w:hAnsi="Times New Roman"/>
          <w:sz w:val="28"/>
          <w:szCs w:val="28"/>
        </w:rPr>
        <w:t>Клинич</w:t>
      </w:r>
      <w:r w:rsidRPr="0096433F">
        <w:rPr>
          <w:rFonts w:ascii="Times New Roman" w:hAnsi="Times New Roman"/>
          <w:sz w:val="28"/>
          <w:szCs w:val="28"/>
        </w:rPr>
        <w:t>е</w:t>
      </w:r>
      <w:r w:rsidRPr="0096433F">
        <w:rPr>
          <w:rFonts w:ascii="Times New Roman" w:hAnsi="Times New Roman"/>
          <w:sz w:val="28"/>
          <w:szCs w:val="28"/>
        </w:rPr>
        <w:t>ская суицидология</w:t>
      </w:r>
      <w:r>
        <w:rPr>
          <w:rFonts w:ascii="Times New Roman" w:hAnsi="Times New Roman"/>
          <w:sz w:val="28"/>
          <w:szCs w:val="28"/>
        </w:rPr>
        <w:t>»</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Постковидные психические (психосоматические расстро</w:t>
      </w:r>
      <w:r w:rsidRPr="0096433F">
        <w:rPr>
          <w:rFonts w:ascii="Times New Roman" w:hAnsi="Times New Roman"/>
          <w:sz w:val="28"/>
          <w:szCs w:val="28"/>
        </w:rPr>
        <w:t>й</w:t>
      </w:r>
      <w:r w:rsidRPr="0096433F">
        <w:rPr>
          <w:rFonts w:ascii="Times New Roman" w:hAnsi="Times New Roman"/>
          <w:sz w:val="28"/>
          <w:szCs w:val="28"/>
        </w:rPr>
        <w:t>ства): диагностика и терапия</w:t>
      </w:r>
      <w:r>
        <w:rPr>
          <w:rFonts w:ascii="Times New Roman" w:hAnsi="Times New Roman"/>
          <w:sz w:val="28"/>
          <w:szCs w:val="28"/>
        </w:rPr>
        <w:t>»</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Детская и подростковая аддиктология</w:t>
      </w:r>
      <w:r>
        <w:rPr>
          <w:rFonts w:ascii="Times New Roman" w:hAnsi="Times New Roman"/>
          <w:sz w:val="28"/>
          <w:szCs w:val="28"/>
        </w:rPr>
        <w:t>»</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Посттра</w:t>
      </w:r>
      <w:r w:rsidRPr="0096433F">
        <w:rPr>
          <w:rFonts w:ascii="Times New Roman" w:hAnsi="Times New Roman"/>
          <w:sz w:val="28"/>
          <w:szCs w:val="28"/>
        </w:rPr>
        <w:t>в</w:t>
      </w:r>
      <w:r w:rsidRPr="0096433F">
        <w:rPr>
          <w:rFonts w:ascii="Times New Roman" w:hAnsi="Times New Roman"/>
          <w:sz w:val="28"/>
          <w:szCs w:val="28"/>
        </w:rPr>
        <w:t>матические стрессовые расстройства</w:t>
      </w:r>
      <w:r>
        <w:rPr>
          <w:rFonts w:ascii="Times New Roman" w:hAnsi="Times New Roman"/>
          <w:sz w:val="28"/>
          <w:szCs w:val="28"/>
        </w:rPr>
        <w:t>»</w:t>
      </w:r>
      <w:r w:rsidRPr="0096433F">
        <w:rPr>
          <w:rFonts w:ascii="Times New Roman" w:hAnsi="Times New Roman"/>
          <w:sz w:val="28"/>
          <w:szCs w:val="28"/>
        </w:rPr>
        <w:t xml:space="preserve"> и др.), так как остро стоит вопрос об оплате за обучение на курсах повышения квалификации медицинских работников. В плане финансово-хозяйственной деятельности средств на обучение выделяется в недост</w:t>
      </w:r>
      <w:r w:rsidRPr="0096433F">
        <w:rPr>
          <w:rFonts w:ascii="Times New Roman" w:hAnsi="Times New Roman"/>
          <w:sz w:val="28"/>
          <w:szCs w:val="28"/>
        </w:rPr>
        <w:t>а</w:t>
      </w:r>
      <w:r w:rsidRPr="0096433F">
        <w:rPr>
          <w:rFonts w:ascii="Times New Roman" w:hAnsi="Times New Roman"/>
          <w:sz w:val="28"/>
          <w:szCs w:val="28"/>
        </w:rPr>
        <w:t>точном объеме. В проект плана финансово-хозяйственной деятельности на 2022 год были заложены финансовые средства в сумме 120</w:t>
      </w:r>
      <w:r w:rsidR="004A2FCD">
        <w:rPr>
          <w:rFonts w:ascii="Times New Roman" w:hAnsi="Times New Roman"/>
          <w:sz w:val="28"/>
          <w:szCs w:val="28"/>
        </w:rPr>
        <w:t xml:space="preserve"> </w:t>
      </w:r>
      <w:r w:rsidRPr="0096433F">
        <w:rPr>
          <w:rFonts w:ascii="Times New Roman" w:hAnsi="Times New Roman"/>
          <w:sz w:val="28"/>
          <w:szCs w:val="28"/>
        </w:rPr>
        <w:t>тыс.рублей, но этого крайне н</w:t>
      </w:r>
      <w:r w:rsidRPr="0096433F">
        <w:rPr>
          <w:rFonts w:ascii="Times New Roman" w:hAnsi="Times New Roman"/>
          <w:sz w:val="28"/>
          <w:szCs w:val="28"/>
        </w:rPr>
        <w:t>е</w:t>
      </w:r>
      <w:r w:rsidRPr="0096433F">
        <w:rPr>
          <w:rFonts w:ascii="Times New Roman" w:hAnsi="Times New Roman"/>
          <w:sz w:val="28"/>
          <w:szCs w:val="28"/>
        </w:rPr>
        <w:t>достаточно, в связи с чем нет возможности полной оплаты обучения мед</w:t>
      </w:r>
      <w:r w:rsidRPr="0096433F">
        <w:rPr>
          <w:rFonts w:ascii="Times New Roman" w:hAnsi="Times New Roman"/>
          <w:sz w:val="28"/>
          <w:szCs w:val="28"/>
        </w:rPr>
        <w:t>и</w:t>
      </w:r>
      <w:r w:rsidRPr="0096433F">
        <w:rPr>
          <w:rFonts w:ascii="Times New Roman" w:hAnsi="Times New Roman"/>
          <w:sz w:val="28"/>
          <w:szCs w:val="28"/>
        </w:rPr>
        <w:t>цинских работников. Включение обучения специалистов в Программу положительно скаже</w:t>
      </w:r>
      <w:r w:rsidRPr="0096433F">
        <w:rPr>
          <w:rFonts w:ascii="Times New Roman" w:hAnsi="Times New Roman"/>
          <w:sz w:val="28"/>
          <w:szCs w:val="28"/>
        </w:rPr>
        <w:t>т</w:t>
      </w:r>
      <w:r w:rsidRPr="0096433F">
        <w:rPr>
          <w:rFonts w:ascii="Times New Roman" w:hAnsi="Times New Roman"/>
          <w:sz w:val="28"/>
          <w:szCs w:val="28"/>
        </w:rPr>
        <w:t>ся на эффективности, качестве, полноте оказания психолого-психиатрической п</w:t>
      </w:r>
      <w:r w:rsidRPr="0096433F">
        <w:rPr>
          <w:rFonts w:ascii="Times New Roman" w:hAnsi="Times New Roman"/>
          <w:sz w:val="28"/>
          <w:szCs w:val="28"/>
        </w:rPr>
        <w:t>о</w:t>
      </w:r>
      <w:r w:rsidRPr="0096433F">
        <w:rPr>
          <w:rFonts w:ascii="Times New Roman" w:hAnsi="Times New Roman"/>
          <w:sz w:val="28"/>
          <w:szCs w:val="28"/>
        </w:rPr>
        <w:t>мощи.</w:t>
      </w:r>
    </w:p>
    <w:p w:rsidR="00795466" w:rsidRPr="002E4124" w:rsidRDefault="00795466" w:rsidP="0040599D">
      <w:pPr>
        <w:spacing w:after="0" w:line="240" w:lineRule="auto"/>
        <w:jc w:val="center"/>
        <w:rPr>
          <w:rFonts w:ascii="Times New Roman" w:hAnsi="Times New Roman"/>
          <w:sz w:val="28"/>
          <w:szCs w:val="28"/>
        </w:rPr>
      </w:pPr>
    </w:p>
    <w:p w:rsidR="00795466" w:rsidRPr="0096433F" w:rsidRDefault="00795466" w:rsidP="0040599D">
      <w:pPr>
        <w:spacing w:after="0" w:line="240" w:lineRule="auto"/>
        <w:jc w:val="center"/>
        <w:rPr>
          <w:rFonts w:ascii="Times New Roman" w:hAnsi="Times New Roman"/>
          <w:sz w:val="28"/>
          <w:szCs w:val="28"/>
        </w:rPr>
      </w:pPr>
      <w:r w:rsidRPr="0096433F">
        <w:rPr>
          <w:rFonts w:ascii="Times New Roman" w:hAnsi="Times New Roman"/>
          <w:sz w:val="28"/>
          <w:szCs w:val="28"/>
          <w:lang w:val="en-US"/>
        </w:rPr>
        <w:t>VI</w:t>
      </w:r>
      <w:r w:rsidRPr="0096433F">
        <w:rPr>
          <w:rFonts w:ascii="Times New Roman" w:hAnsi="Times New Roman"/>
          <w:sz w:val="28"/>
          <w:szCs w:val="28"/>
        </w:rPr>
        <w:t>. Механизм реализации Программы</w:t>
      </w:r>
    </w:p>
    <w:p w:rsidR="00795466" w:rsidRPr="0096433F" w:rsidRDefault="00795466" w:rsidP="0040599D">
      <w:pPr>
        <w:spacing w:after="0" w:line="240" w:lineRule="auto"/>
        <w:jc w:val="both"/>
        <w:rPr>
          <w:rFonts w:ascii="Times New Roman" w:hAnsi="Times New Roman"/>
          <w:sz w:val="28"/>
          <w:szCs w:val="28"/>
        </w:rPr>
      </w:pP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Реализация Программы обеспечивается государственным заказчиком – Мин</w:t>
      </w:r>
      <w:r w:rsidRPr="0096433F">
        <w:rPr>
          <w:rFonts w:ascii="Times New Roman" w:hAnsi="Times New Roman"/>
          <w:sz w:val="28"/>
          <w:szCs w:val="28"/>
        </w:rPr>
        <w:t>и</w:t>
      </w:r>
      <w:r w:rsidRPr="0096433F">
        <w:rPr>
          <w:rFonts w:ascii="Times New Roman" w:hAnsi="Times New Roman"/>
          <w:sz w:val="28"/>
          <w:szCs w:val="28"/>
        </w:rPr>
        <w:t>стерс</w:t>
      </w:r>
      <w:r w:rsidRPr="0096433F">
        <w:rPr>
          <w:rFonts w:ascii="Times New Roman" w:hAnsi="Times New Roman"/>
          <w:sz w:val="28"/>
          <w:szCs w:val="28"/>
        </w:rPr>
        <w:t>т</w:t>
      </w:r>
      <w:r w:rsidRPr="0096433F">
        <w:rPr>
          <w:rFonts w:ascii="Times New Roman" w:hAnsi="Times New Roman"/>
          <w:sz w:val="28"/>
          <w:szCs w:val="28"/>
        </w:rPr>
        <w:t xml:space="preserve">вом здравоохранения Республики Тыва. </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Министерство здравоохранения Республики Тыва осуществляет организац</w:t>
      </w:r>
      <w:r w:rsidRPr="0096433F">
        <w:rPr>
          <w:rFonts w:ascii="Times New Roman" w:hAnsi="Times New Roman"/>
          <w:sz w:val="28"/>
          <w:szCs w:val="28"/>
        </w:rPr>
        <w:t>и</w:t>
      </w:r>
      <w:r w:rsidRPr="0096433F">
        <w:rPr>
          <w:rFonts w:ascii="Times New Roman" w:hAnsi="Times New Roman"/>
          <w:sz w:val="28"/>
          <w:szCs w:val="28"/>
        </w:rPr>
        <w:t>онно-методическое управление Программой, которое включает:</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оценку объемов финансовых ресурсов, необходимых для реализации отдел</w:t>
      </w:r>
      <w:r w:rsidRPr="0096433F">
        <w:rPr>
          <w:rFonts w:ascii="Times New Roman" w:hAnsi="Times New Roman"/>
          <w:sz w:val="28"/>
          <w:szCs w:val="28"/>
        </w:rPr>
        <w:t>ь</w:t>
      </w:r>
      <w:r w:rsidRPr="0096433F">
        <w:rPr>
          <w:rFonts w:ascii="Times New Roman" w:hAnsi="Times New Roman"/>
          <w:sz w:val="28"/>
          <w:szCs w:val="28"/>
        </w:rPr>
        <w:t>ных м</w:t>
      </w:r>
      <w:r w:rsidRPr="0096433F">
        <w:rPr>
          <w:rFonts w:ascii="Times New Roman" w:hAnsi="Times New Roman"/>
          <w:sz w:val="28"/>
          <w:szCs w:val="28"/>
        </w:rPr>
        <w:t>е</w:t>
      </w:r>
      <w:r w:rsidRPr="0096433F">
        <w:rPr>
          <w:rFonts w:ascii="Times New Roman" w:hAnsi="Times New Roman"/>
          <w:sz w:val="28"/>
          <w:szCs w:val="28"/>
        </w:rPr>
        <w:t>роприятий;</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распределение средств по исполнителям Программы в соответствии с объем</w:t>
      </w:r>
      <w:r w:rsidRPr="0096433F">
        <w:rPr>
          <w:rFonts w:ascii="Times New Roman" w:hAnsi="Times New Roman"/>
          <w:sz w:val="28"/>
          <w:szCs w:val="28"/>
        </w:rPr>
        <w:t>а</w:t>
      </w:r>
      <w:r w:rsidRPr="0096433F">
        <w:rPr>
          <w:rFonts w:ascii="Times New Roman" w:hAnsi="Times New Roman"/>
          <w:sz w:val="28"/>
          <w:szCs w:val="28"/>
        </w:rPr>
        <w:t>ми в</w:t>
      </w:r>
      <w:r w:rsidRPr="0096433F">
        <w:rPr>
          <w:rFonts w:ascii="Times New Roman" w:hAnsi="Times New Roman"/>
          <w:sz w:val="28"/>
          <w:szCs w:val="28"/>
        </w:rPr>
        <w:t>ы</w:t>
      </w:r>
      <w:r w:rsidRPr="0096433F">
        <w:rPr>
          <w:rFonts w:ascii="Times New Roman" w:hAnsi="Times New Roman"/>
          <w:sz w:val="28"/>
          <w:szCs w:val="28"/>
        </w:rPr>
        <w:t>деленных финансовых средств;</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регулярный контроль за целевым и эффективным использованием выделе</w:t>
      </w:r>
      <w:r w:rsidRPr="0096433F">
        <w:rPr>
          <w:rFonts w:ascii="Times New Roman" w:hAnsi="Times New Roman"/>
          <w:sz w:val="28"/>
          <w:szCs w:val="28"/>
        </w:rPr>
        <w:t>н</w:t>
      </w:r>
      <w:r>
        <w:rPr>
          <w:rFonts w:ascii="Times New Roman" w:hAnsi="Times New Roman"/>
          <w:sz w:val="28"/>
          <w:szCs w:val="28"/>
        </w:rPr>
        <w:t>ных бюджетных средств;</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реализация программных мероприятий осуществляется посредством коорд</w:t>
      </w:r>
      <w:r w:rsidRPr="0096433F">
        <w:rPr>
          <w:rFonts w:ascii="Times New Roman" w:hAnsi="Times New Roman"/>
          <w:sz w:val="28"/>
          <w:szCs w:val="28"/>
        </w:rPr>
        <w:t>и</w:t>
      </w:r>
      <w:r w:rsidRPr="0096433F">
        <w:rPr>
          <w:rFonts w:ascii="Times New Roman" w:hAnsi="Times New Roman"/>
          <w:sz w:val="28"/>
          <w:szCs w:val="28"/>
        </w:rPr>
        <w:t xml:space="preserve">нированной работы структурных подразделений Министерства здравоохранения Республики Тыва. </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ходе реализации Программы Министерство здравоохранения Республики Тыва обеспечивает координацию деятельности основных исполнителей, ежегодно формирует бюджетную заявку на ассигнования из республиканского бюджета для финансирования государственных нужд и в установленном п</w:t>
      </w:r>
      <w:r w:rsidRPr="0096433F">
        <w:rPr>
          <w:rFonts w:ascii="Times New Roman" w:hAnsi="Times New Roman"/>
          <w:sz w:val="28"/>
          <w:szCs w:val="28"/>
        </w:rPr>
        <w:t>о</w:t>
      </w:r>
      <w:r w:rsidRPr="0096433F">
        <w:rPr>
          <w:rFonts w:ascii="Times New Roman" w:hAnsi="Times New Roman"/>
          <w:sz w:val="28"/>
          <w:szCs w:val="28"/>
        </w:rPr>
        <w:t>рядке представляет ее в Министерство экономического развития и промы</w:t>
      </w:r>
      <w:r w:rsidRPr="0096433F">
        <w:rPr>
          <w:rFonts w:ascii="Times New Roman" w:hAnsi="Times New Roman"/>
          <w:sz w:val="28"/>
          <w:szCs w:val="28"/>
        </w:rPr>
        <w:t>ш</w:t>
      </w:r>
      <w:r w:rsidRPr="0096433F">
        <w:rPr>
          <w:rFonts w:ascii="Times New Roman" w:hAnsi="Times New Roman"/>
          <w:sz w:val="28"/>
          <w:szCs w:val="28"/>
        </w:rPr>
        <w:t>ленности Республики Тыва и Министерство фина</w:t>
      </w:r>
      <w:r w:rsidRPr="0096433F">
        <w:rPr>
          <w:rFonts w:ascii="Times New Roman" w:hAnsi="Times New Roman"/>
          <w:sz w:val="28"/>
          <w:szCs w:val="28"/>
        </w:rPr>
        <w:t>н</w:t>
      </w:r>
      <w:r w:rsidRPr="0096433F">
        <w:rPr>
          <w:rFonts w:ascii="Times New Roman" w:hAnsi="Times New Roman"/>
          <w:sz w:val="28"/>
          <w:szCs w:val="28"/>
        </w:rPr>
        <w:t>сов Республики Тыва.</w:t>
      </w:r>
    </w:p>
    <w:p w:rsidR="00795466" w:rsidRPr="0096433F" w:rsidRDefault="00795466" w:rsidP="0040599D">
      <w:pPr>
        <w:autoSpaceDE w:val="0"/>
        <w:autoSpaceDN w:val="0"/>
        <w:adjustRightInd w:val="0"/>
        <w:spacing w:after="0" w:line="240" w:lineRule="auto"/>
        <w:jc w:val="center"/>
        <w:outlineLvl w:val="0"/>
        <w:rPr>
          <w:rFonts w:ascii="Times New Roman" w:hAnsi="Times New Roman"/>
          <w:sz w:val="28"/>
          <w:szCs w:val="28"/>
        </w:rPr>
      </w:pPr>
    </w:p>
    <w:p w:rsidR="00795466" w:rsidRPr="0096433F" w:rsidRDefault="00795466" w:rsidP="0040599D">
      <w:pPr>
        <w:autoSpaceDE w:val="0"/>
        <w:autoSpaceDN w:val="0"/>
        <w:adjustRightInd w:val="0"/>
        <w:spacing w:after="0" w:line="240" w:lineRule="auto"/>
        <w:jc w:val="center"/>
        <w:outlineLvl w:val="0"/>
        <w:rPr>
          <w:rFonts w:ascii="Times New Roman" w:hAnsi="Times New Roman"/>
          <w:sz w:val="28"/>
          <w:szCs w:val="28"/>
        </w:rPr>
      </w:pPr>
      <w:r w:rsidRPr="0096433F">
        <w:rPr>
          <w:rFonts w:ascii="Times New Roman" w:hAnsi="Times New Roman"/>
          <w:sz w:val="28"/>
          <w:szCs w:val="28"/>
        </w:rPr>
        <w:t xml:space="preserve">VII. Оценка социально-экономической эффективности </w:t>
      </w:r>
    </w:p>
    <w:p w:rsidR="00795466" w:rsidRPr="0096433F" w:rsidRDefault="00795466" w:rsidP="0040599D">
      <w:pPr>
        <w:autoSpaceDE w:val="0"/>
        <w:autoSpaceDN w:val="0"/>
        <w:adjustRightInd w:val="0"/>
        <w:spacing w:after="0" w:line="240" w:lineRule="auto"/>
        <w:jc w:val="center"/>
        <w:rPr>
          <w:rFonts w:ascii="Times New Roman" w:hAnsi="Times New Roman"/>
          <w:sz w:val="28"/>
          <w:szCs w:val="28"/>
        </w:rPr>
      </w:pPr>
      <w:r w:rsidRPr="0096433F">
        <w:rPr>
          <w:rFonts w:ascii="Times New Roman" w:hAnsi="Times New Roman"/>
          <w:sz w:val="28"/>
          <w:szCs w:val="28"/>
        </w:rPr>
        <w:t>от реализации программных заданий</w:t>
      </w:r>
    </w:p>
    <w:p w:rsidR="00795466" w:rsidRPr="0096433F" w:rsidRDefault="00795466" w:rsidP="0040599D">
      <w:pPr>
        <w:autoSpaceDE w:val="0"/>
        <w:autoSpaceDN w:val="0"/>
        <w:adjustRightInd w:val="0"/>
        <w:spacing w:after="0" w:line="240" w:lineRule="auto"/>
        <w:jc w:val="both"/>
        <w:rPr>
          <w:rFonts w:ascii="Times New Roman" w:hAnsi="Times New Roman"/>
          <w:sz w:val="28"/>
          <w:szCs w:val="28"/>
        </w:rPr>
      </w:pPr>
    </w:p>
    <w:p w:rsidR="00795466" w:rsidRPr="0096433F" w:rsidRDefault="00795466" w:rsidP="0040599D">
      <w:pPr>
        <w:spacing w:after="0" w:line="240" w:lineRule="auto"/>
        <w:ind w:firstLine="709"/>
        <w:jc w:val="both"/>
        <w:rPr>
          <w:rFonts w:ascii="Times New Roman" w:hAnsi="Times New Roman"/>
          <w:sz w:val="28"/>
          <w:szCs w:val="28"/>
        </w:rPr>
      </w:pPr>
      <w:bookmarkStart w:id="12" w:name="_Hlk130586592"/>
      <w:r w:rsidRPr="0096433F">
        <w:rPr>
          <w:rFonts w:ascii="Times New Roman" w:hAnsi="Times New Roman"/>
          <w:sz w:val="28"/>
          <w:szCs w:val="28"/>
        </w:rPr>
        <w:t>Оценка социально-экономической эффективности реализаци</w:t>
      </w:r>
      <w:r w:rsidR="004A2FCD">
        <w:rPr>
          <w:rFonts w:ascii="Times New Roman" w:hAnsi="Times New Roman"/>
          <w:sz w:val="28"/>
          <w:szCs w:val="28"/>
        </w:rPr>
        <w:t>и</w:t>
      </w:r>
      <w:r w:rsidRPr="0096433F">
        <w:rPr>
          <w:rFonts w:ascii="Times New Roman" w:hAnsi="Times New Roman"/>
          <w:sz w:val="28"/>
          <w:szCs w:val="28"/>
        </w:rPr>
        <w:t xml:space="preserve"> Программы проводится ежегодно путем сравнения текущих значений основных целевых показ</w:t>
      </w:r>
      <w:r w:rsidRPr="0096433F">
        <w:rPr>
          <w:rFonts w:ascii="Times New Roman" w:hAnsi="Times New Roman"/>
          <w:sz w:val="28"/>
          <w:szCs w:val="28"/>
        </w:rPr>
        <w:t>а</w:t>
      </w:r>
      <w:r w:rsidRPr="0096433F">
        <w:rPr>
          <w:rFonts w:ascii="Times New Roman" w:hAnsi="Times New Roman"/>
          <w:sz w:val="28"/>
          <w:szCs w:val="28"/>
        </w:rPr>
        <w:t xml:space="preserve">телей с установленными Программой значениями.  </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Текущий контроль и управление Программой осуществляет Министерство здрав</w:t>
      </w:r>
      <w:r w:rsidRPr="0096433F">
        <w:rPr>
          <w:rFonts w:ascii="Times New Roman" w:hAnsi="Times New Roman"/>
          <w:sz w:val="28"/>
          <w:szCs w:val="28"/>
        </w:rPr>
        <w:t>о</w:t>
      </w:r>
      <w:r w:rsidRPr="0096433F">
        <w:rPr>
          <w:rFonts w:ascii="Times New Roman" w:hAnsi="Times New Roman"/>
          <w:sz w:val="28"/>
          <w:szCs w:val="28"/>
        </w:rPr>
        <w:t xml:space="preserve">охранения Республики Тыва в части своих полномочий. Текущий контроль </w:t>
      </w:r>
      <w:r w:rsidRPr="0096433F">
        <w:rPr>
          <w:rFonts w:ascii="Times New Roman" w:hAnsi="Times New Roman"/>
          <w:sz w:val="28"/>
          <w:szCs w:val="28"/>
        </w:rPr>
        <w:lastRenderedPageBreak/>
        <w:t>осуществляется постоянно в течение всего периода реализации Пр</w:t>
      </w:r>
      <w:r w:rsidRPr="0096433F">
        <w:rPr>
          <w:rFonts w:ascii="Times New Roman" w:hAnsi="Times New Roman"/>
          <w:sz w:val="28"/>
          <w:szCs w:val="28"/>
        </w:rPr>
        <w:t>о</w:t>
      </w:r>
      <w:r w:rsidRPr="0096433F">
        <w:rPr>
          <w:rFonts w:ascii="Times New Roman" w:hAnsi="Times New Roman"/>
          <w:sz w:val="28"/>
          <w:szCs w:val="28"/>
        </w:rPr>
        <w:t>граммы путем мониторинга Программы и анализа промежуточных результ</w:t>
      </w:r>
      <w:r w:rsidRPr="0096433F">
        <w:rPr>
          <w:rFonts w:ascii="Times New Roman" w:hAnsi="Times New Roman"/>
          <w:sz w:val="28"/>
          <w:szCs w:val="28"/>
        </w:rPr>
        <w:t>а</w:t>
      </w:r>
      <w:r w:rsidRPr="0096433F">
        <w:rPr>
          <w:rFonts w:ascii="Times New Roman" w:hAnsi="Times New Roman"/>
          <w:sz w:val="28"/>
          <w:szCs w:val="28"/>
        </w:rPr>
        <w:t>тов.</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Оценка социально-экономической эффективности реализации Программы проводится ежегодно путем сравнения текущих значений основных целевых показ</w:t>
      </w:r>
      <w:r w:rsidRPr="0096433F">
        <w:rPr>
          <w:rFonts w:ascii="Times New Roman" w:hAnsi="Times New Roman"/>
          <w:sz w:val="28"/>
          <w:szCs w:val="28"/>
        </w:rPr>
        <w:t>а</w:t>
      </w:r>
      <w:r w:rsidRPr="0096433F">
        <w:rPr>
          <w:rFonts w:ascii="Times New Roman" w:hAnsi="Times New Roman"/>
          <w:sz w:val="28"/>
          <w:szCs w:val="28"/>
        </w:rPr>
        <w:t>телей с установленными Программой зна</w:t>
      </w:r>
      <w:r w:rsidR="004A2FCD">
        <w:rPr>
          <w:rFonts w:ascii="Times New Roman" w:hAnsi="Times New Roman"/>
          <w:sz w:val="28"/>
          <w:szCs w:val="28"/>
        </w:rPr>
        <w:t>чениями. Результаты реализации П</w:t>
      </w:r>
      <w:r w:rsidRPr="0096433F">
        <w:rPr>
          <w:rFonts w:ascii="Times New Roman" w:hAnsi="Times New Roman"/>
          <w:sz w:val="28"/>
          <w:szCs w:val="28"/>
        </w:rPr>
        <w:t>рогра</w:t>
      </w:r>
      <w:r w:rsidRPr="0096433F">
        <w:rPr>
          <w:rFonts w:ascii="Times New Roman" w:hAnsi="Times New Roman"/>
          <w:sz w:val="28"/>
          <w:szCs w:val="28"/>
        </w:rPr>
        <w:t>м</w:t>
      </w:r>
      <w:r w:rsidRPr="0096433F">
        <w:rPr>
          <w:rFonts w:ascii="Times New Roman" w:hAnsi="Times New Roman"/>
          <w:sz w:val="28"/>
          <w:szCs w:val="28"/>
        </w:rPr>
        <w:t>мы будут определяться достижением целевых прогнозных показателей согласно прил</w:t>
      </w:r>
      <w:r w:rsidRPr="0096433F">
        <w:rPr>
          <w:rFonts w:ascii="Times New Roman" w:hAnsi="Times New Roman"/>
          <w:sz w:val="28"/>
          <w:szCs w:val="28"/>
        </w:rPr>
        <w:t>о</w:t>
      </w:r>
      <w:r w:rsidRPr="0096433F">
        <w:rPr>
          <w:rFonts w:ascii="Times New Roman" w:hAnsi="Times New Roman"/>
          <w:sz w:val="28"/>
          <w:szCs w:val="28"/>
        </w:rPr>
        <w:t xml:space="preserve">жению № 4 </w:t>
      </w:r>
      <w:r w:rsidR="004A2FCD">
        <w:rPr>
          <w:rFonts w:ascii="Times New Roman" w:hAnsi="Times New Roman"/>
          <w:sz w:val="28"/>
          <w:szCs w:val="28"/>
        </w:rPr>
        <w:t xml:space="preserve">к </w:t>
      </w:r>
      <w:r w:rsidRPr="0096433F">
        <w:rPr>
          <w:rFonts w:ascii="Times New Roman" w:hAnsi="Times New Roman"/>
          <w:sz w:val="28"/>
          <w:szCs w:val="28"/>
        </w:rPr>
        <w:t>Программ</w:t>
      </w:r>
      <w:r w:rsidR="004A2FCD">
        <w:rPr>
          <w:rFonts w:ascii="Times New Roman" w:hAnsi="Times New Roman"/>
          <w:sz w:val="28"/>
          <w:szCs w:val="28"/>
        </w:rPr>
        <w:t>е</w:t>
      </w:r>
      <w:r w:rsidRPr="0096433F">
        <w:rPr>
          <w:rFonts w:ascii="Times New Roman" w:hAnsi="Times New Roman"/>
          <w:sz w:val="28"/>
          <w:szCs w:val="28"/>
        </w:rPr>
        <w:t>.</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Министерство здравоохранения Республики Тыва с учетом объема финанс</w:t>
      </w:r>
      <w:r w:rsidRPr="0096433F">
        <w:rPr>
          <w:rFonts w:ascii="Times New Roman" w:hAnsi="Times New Roman"/>
          <w:sz w:val="28"/>
          <w:szCs w:val="28"/>
        </w:rPr>
        <w:t>о</w:t>
      </w:r>
      <w:r w:rsidRPr="0096433F">
        <w:rPr>
          <w:rFonts w:ascii="Times New Roman" w:hAnsi="Times New Roman"/>
          <w:sz w:val="28"/>
          <w:szCs w:val="28"/>
        </w:rPr>
        <w:t>вых средств, ежегодно выделяемых на реализацию Программы, уточняет целевые показатели, перечень мероприятий и затраты на них, состав исполнителей мер</w:t>
      </w:r>
      <w:r w:rsidRPr="0096433F">
        <w:rPr>
          <w:rFonts w:ascii="Times New Roman" w:hAnsi="Times New Roman"/>
          <w:sz w:val="28"/>
          <w:szCs w:val="28"/>
        </w:rPr>
        <w:t>о</w:t>
      </w:r>
      <w:r w:rsidRPr="0096433F">
        <w:rPr>
          <w:rFonts w:ascii="Times New Roman" w:hAnsi="Times New Roman"/>
          <w:sz w:val="28"/>
          <w:szCs w:val="28"/>
        </w:rPr>
        <w:t>приятий Программы.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В необходимых случаях Министерство здравоохранения Республики Тыва г</w:t>
      </w:r>
      <w:r w:rsidRPr="0096433F">
        <w:rPr>
          <w:rFonts w:ascii="Times New Roman" w:hAnsi="Times New Roman"/>
          <w:sz w:val="28"/>
          <w:szCs w:val="28"/>
        </w:rPr>
        <w:t>о</w:t>
      </w:r>
      <w:r w:rsidRPr="0096433F">
        <w:rPr>
          <w:rFonts w:ascii="Times New Roman" w:hAnsi="Times New Roman"/>
          <w:sz w:val="28"/>
          <w:szCs w:val="28"/>
        </w:rPr>
        <w:t>товит предложения о корректировке перечня мероприятий и средств на их реализ</w:t>
      </w:r>
      <w:r w:rsidRPr="0096433F">
        <w:rPr>
          <w:rFonts w:ascii="Times New Roman" w:hAnsi="Times New Roman"/>
          <w:sz w:val="28"/>
          <w:szCs w:val="28"/>
        </w:rPr>
        <w:t>а</w:t>
      </w:r>
      <w:r w:rsidRPr="0096433F">
        <w:rPr>
          <w:rFonts w:ascii="Times New Roman" w:hAnsi="Times New Roman"/>
          <w:sz w:val="28"/>
          <w:szCs w:val="28"/>
        </w:rPr>
        <w:t>цию для утверждения в установленном порядке.</w:t>
      </w:r>
    </w:p>
    <w:p w:rsidR="00795466" w:rsidRPr="0096433F" w:rsidRDefault="004A2FCD" w:rsidP="0040599D">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Основные положения П</w:t>
      </w:r>
      <w:r w:rsidR="00795466" w:rsidRPr="0096433F">
        <w:rPr>
          <w:rFonts w:ascii="Times New Roman" w:hAnsi="Times New Roman"/>
          <w:sz w:val="28"/>
          <w:szCs w:val="28"/>
        </w:rPr>
        <w:t>рограммы отражают важнейшие направления деятел</w:t>
      </w:r>
      <w:r w:rsidR="00795466" w:rsidRPr="0096433F">
        <w:rPr>
          <w:rFonts w:ascii="Times New Roman" w:hAnsi="Times New Roman"/>
          <w:sz w:val="28"/>
          <w:szCs w:val="28"/>
        </w:rPr>
        <w:t>ь</w:t>
      </w:r>
      <w:r w:rsidR="00795466" w:rsidRPr="0096433F">
        <w:rPr>
          <w:rFonts w:ascii="Times New Roman" w:hAnsi="Times New Roman"/>
          <w:sz w:val="28"/>
          <w:szCs w:val="28"/>
        </w:rPr>
        <w:t>ности отрасли на предстоящий период и предполагают решение приоритетных з</w:t>
      </w:r>
      <w:r w:rsidR="00795466" w:rsidRPr="0096433F">
        <w:rPr>
          <w:rFonts w:ascii="Times New Roman" w:hAnsi="Times New Roman"/>
          <w:sz w:val="28"/>
          <w:szCs w:val="28"/>
        </w:rPr>
        <w:t>а</w:t>
      </w:r>
      <w:r w:rsidR="00795466" w:rsidRPr="0096433F">
        <w:rPr>
          <w:rFonts w:ascii="Times New Roman" w:hAnsi="Times New Roman"/>
          <w:sz w:val="28"/>
          <w:szCs w:val="28"/>
        </w:rPr>
        <w:t>дач: повышение доступности и качества оказания психолого-психиатрической п</w:t>
      </w:r>
      <w:r w:rsidR="00795466" w:rsidRPr="0096433F">
        <w:rPr>
          <w:rFonts w:ascii="Times New Roman" w:hAnsi="Times New Roman"/>
          <w:sz w:val="28"/>
          <w:szCs w:val="28"/>
        </w:rPr>
        <w:t>о</w:t>
      </w:r>
      <w:r w:rsidR="00795466" w:rsidRPr="0096433F">
        <w:rPr>
          <w:rFonts w:ascii="Times New Roman" w:hAnsi="Times New Roman"/>
          <w:sz w:val="28"/>
          <w:szCs w:val="28"/>
        </w:rPr>
        <w:t>мощи в Республике Тыва за счет оказания специализированной медицинской пом</w:t>
      </w:r>
      <w:r w:rsidR="00795466" w:rsidRPr="0096433F">
        <w:rPr>
          <w:rFonts w:ascii="Times New Roman" w:hAnsi="Times New Roman"/>
          <w:sz w:val="28"/>
          <w:szCs w:val="28"/>
        </w:rPr>
        <w:t>о</w:t>
      </w:r>
      <w:r w:rsidR="00795466" w:rsidRPr="0096433F">
        <w:rPr>
          <w:rFonts w:ascii="Times New Roman" w:hAnsi="Times New Roman"/>
          <w:sz w:val="28"/>
          <w:szCs w:val="28"/>
        </w:rPr>
        <w:t>щи в амбулаторных условиях, в условиях дневного стационара и стационарных у</w:t>
      </w:r>
      <w:r w:rsidR="00795466" w:rsidRPr="0096433F">
        <w:rPr>
          <w:rFonts w:ascii="Times New Roman" w:hAnsi="Times New Roman"/>
          <w:sz w:val="28"/>
          <w:szCs w:val="28"/>
        </w:rPr>
        <w:t>с</w:t>
      </w:r>
      <w:r w:rsidR="00795466" w:rsidRPr="0096433F">
        <w:rPr>
          <w:rFonts w:ascii="Times New Roman" w:hAnsi="Times New Roman"/>
          <w:sz w:val="28"/>
          <w:szCs w:val="28"/>
        </w:rPr>
        <w:t>ловиях, повышение доступности и качества оказания медицинской помощи в кож</w:t>
      </w:r>
      <w:r w:rsidR="00795466" w:rsidRPr="0096433F">
        <w:rPr>
          <w:rFonts w:ascii="Times New Roman" w:hAnsi="Times New Roman"/>
          <w:sz w:val="28"/>
          <w:szCs w:val="28"/>
        </w:rPr>
        <w:t>у</w:t>
      </w:r>
      <w:r w:rsidR="00795466" w:rsidRPr="0096433F">
        <w:rPr>
          <w:rFonts w:ascii="Times New Roman" w:hAnsi="Times New Roman"/>
          <w:sz w:val="28"/>
          <w:szCs w:val="28"/>
        </w:rPr>
        <w:t>унном звене</w:t>
      </w:r>
      <w:r>
        <w:rPr>
          <w:rFonts w:ascii="Times New Roman" w:hAnsi="Times New Roman"/>
          <w:sz w:val="28"/>
          <w:szCs w:val="28"/>
        </w:rPr>
        <w:t>, у</w:t>
      </w:r>
      <w:r w:rsidR="00795466" w:rsidRPr="0096433F">
        <w:rPr>
          <w:rFonts w:ascii="Times New Roman" w:hAnsi="Times New Roman"/>
          <w:sz w:val="28"/>
          <w:szCs w:val="28"/>
        </w:rPr>
        <w:t>лучшени</w:t>
      </w:r>
      <w:r>
        <w:rPr>
          <w:rFonts w:ascii="Times New Roman" w:hAnsi="Times New Roman"/>
          <w:sz w:val="28"/>
          <w:szCs w:val="28"/>
        </w:rPr>
        <w:t>е</w:t>
      </w:r>
      <w:r w:rsidR="00795466" w:rsidRPr="0096433F">
        <w:rPr>
          <w:rFonts w:ascii="Times New Roman" w:hAnsi="Times New Roman"/>
          <w:sz w:val="28"/>
          <w:szCs w:val="28"/>
        </w:rPr>
        <w:t xml:space="preserve"> материально-технической базы, приобретение оборудов</w:t>
      </w:r>
      <w:r w:rsidR="00795466" w:rsidRPr="0096433F">
        <w:rPr>
          <w:rFonts w:ascii="Times New Roman" w:hAnsi="Times New Roman"/>
          <w:sz w:val="28"/>
          <w:szCs w:val="28"/>
        </w:rPr>
        <w:t>а</w:t>
      </w:r>
      <w:r w:rsidR="00795466" w:rsidRPr="0096433F">
        <w:rPr>
          <w:rFonts w:ascii="Times New Roman" w:hAnsi="Times New Roman"/>
          <w:sz w:val="28"/>
          <w:szCs w:val="28"/>
        </w:rPr>
        <w:t>ния, открытие отделения погр</w:t>
      </w:r>
      <w:r w:rsidR="00795466" w:rsidRPr="0096433F">
        <w:rPr>
          <w:rFonts w:ascii="Times New Roman" w:hAnsi="Times New Roman"/>
          <w:sz w:val="28"/>
          <w:szCs w:val="28"/>
        </w:rPr>
        <w:t>а</w:t>
      </w:r>
      <w:r w:rsidR="00795466" w:rsidRPr="0096433F">
        <w:rPr>
          <w:rFonts w:ascii="Times New Roman" w:hAnsi="Times New Roman"/>
          <w:sz w:val="28"/>
          <w:szCs w:val="28"/>
        </w:rPr>
        <w:t xml:space="preserve">ничных состояний.  </w:t>
      </w:r>
    </w:p>
    <w:p w:rsidR="00795466" w:rsidRPr="0096433F" w:rsidRDefault="00795466" w:rsidP="0040599D">
      <w:pPr>
        <w:autoSpaceDE w:val="0"/>
        <w:autoSpaceDN w:val="0"/>
        <w:adjustRightInd w:val="0"/>
        <w:spacing w:after="0" w:line="240" w:lineRule="auto"/>
        <w:ind w:firstLine="709"/>
        <w:jc w:val="both"/>
        <w:rPr>
          <w:rFonts w:ascii="Times New Roman" w:hAnsi="Times New Roman"/>
          <w:sz w:val="28"/>
          <w:szCs w:val="28"/>
        </w:rPr>
      </w:pPr>
      <w:r w:rsidRPr="0096433F">
        <w:rPr>
          <w:rFonts w:ascii="Times New Roman" w:hAnsi="Times New Roman"/>
          <w:sz w:val="28"/>
          <w:szCs w:val="28"/>
        </w:rPr>
        <w:t>Эффективность реализации Программы в целом оценивается исходя из дост</w:t>
      </w:r>
      <w:r w:rsidRPr="0096433F">
        <w:rPr>
          <w:rFonts w:ascii="Times New Roman" w:hAnsi="Times New Roman"/>
          <w:sz w:val="28"/>
          <w:szCs w:val="28"/>
        </w:rPr>
        <w:t>и</w:t>
      </w:r>
      <w:r w:rsidRPr="0096433F">
        <w:rPr>
          <w:rFonts w:ascii="Times New Roman" w:hAnsi="Times New Roman"/>
          <w:sz w:val="28"/>
          <w:szCs w:val="28"/>
        </w:rPr>
        <w:t>жения уровня по каждому из основных показателей (индикаторов) как по годам по отношению к предыдущему году, так и нарастающим итогом к баз</w:t>
      </w:r>
      <w:r w:rsidRPr="0096433F">
        <w:rPr>
          <w:rFonts w:ascii="Times New Roman" w:hAnsi="Times New Roman"/>
          <w:sz w:val="28"/>
          <w:szCs w:val="28"/>
        </w:rPr>
        <w:t>о</w:t>
      </w:r>
      <w:r w:rsidRPr="0096433F">
        <w:rPr>
          <w:rFonts w:ascii="Times New Roman" w:hAnsi="Times New Roman"/>
          <w:sz w:val="28"/>
          <w:szCs w:val="28"/>
        </w:rPr>
        <w:t>вому году.</w:t>
      </w:r>
    </w:p>
    <w:p w:rsidR="00795466" w:rsidRPr="0096433F" w:rsidRDefault="00795466" w:rsidP="0040599D">
      <w:pPr>
        <w:autoSpaceDE w:val="0"/>
        <w:autoSpaceDN w:val="0"/>
        <w:adjustRightInd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В результате реализации мероприятий Программы предполагается:</w:t>
      </w:r>
    </w:p>
    <w:p w:rsidR="00795466" w:rsidRPr="0096433F" w:rsidRDefault="00795466" w:rsidP="0040599D">
      <w:pPr>
        <w:autoSpaceDE w:val="0"/>
        <w:autoSpaceDN w:val="0"/>
        <w:adjustRightInd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повышение доступности и качества оказания специализированной психолого-психиатрической, психотерапевтической помощи в Республике Тыва;</w:t>
      </w:r>
    </w:p>
    <w:p w:rsidR="00795466" w:rsidRPr="0096433F" w:rsidRDefault="00795466" w:rsidP="0040599D">
      <w:pPr>
        <w:autoSpaceDE w:val="0"/>
        <w:autoSpaceDN w:val="0"/>
        <w:adjustRightInd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улучшение материально-технической базы в медицинских организациях, ок</w:t>
      </w:r>
      <w:r w:rsidRPr="0096433F">
        <w:rPr>
          <w:rFonts w:ascii="Times New Roman" w:hAnsi="Times New Roman"/>
          <w:sz w:val="28"/>
          <w:szCs w:val="28"/>
        </w:rPr>
        <w:t>а</w:t>
      </w:r>
      <w:r w:rsidRPr="0096433F">
        <w:rPr>
          <w:rFonts w:ascii="Times New Roman" w:hAnsi="Times New Roman"/>
          <w:sz w:val="28"/>
          <w:szCs w:val="28"/>
        </w:rPr>
        <w:t xml:space="preserve">зывающих медицинскую помощь по профилю </w:t>
      </w:r>
      <w:r>
        <w:rPr>
          <w:rFonts w:ascii="Times New Roman" w:hAnsi="Times New Roman"/>
          <w:sz w:val="28"/>
          <w:szCs w:val="28"/>
        </w:rPr>
        <w:t>«</w:t>
      </w:r>
      <w:r w:rsidRPr="0096433F">
        <w:rPr>
          <w:rFonts w:ascii="Times New Roman" w:hAnsi="Times New Roman"/>
          <w:sz w:val="28"/>
          <w:szCs w:val="28"/>
        </w:rPr>
        <w:t>психиатрия</w:t>
      </w:r>
      <w:r>
        <w:rPr>
          <w:rFonts w:ascii="Times New Roman" w:hAnsi="Times New Roman"/>
          <w:sz w:val="28"/>
          <w:szCs w:val="28"/>
        </w:rPr>
        <w:t>»</w:t>
      </w:r>
      <w:r w:rsidRPr="0096433F">
        <w:rPr>
          <w:rFonts w:ascii="Times New Roman" w:hAnsi="Times New Roman"/>
          <w:sz w:val="28"/>
          <w:szCs w:val="28"/>
        </w:rPr>
        <w:t>;</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исполнение комплексных мероприятий Программы повлияет на демографич</w:t>
      </w:r>
      <w:r w:rsidRPr="0096433F">
        <w:rPr>
          <w:rFonts w:ascii="Times New Roman" w:hAnsi="Times New Roman"/>
          <w:sz w:val="28"/>
          <w:szCs w:val="28"/>
        </w:rPr>
        <w:t>е</w:t>
      </w:r>
      <w:r w:rsidRPr="0096433F">
        <w:rPr>
          <w:rFonts w:ascii="Times New Roman" w:hAnsi="Times New Roman"/>
          <w:sz w:val="28"/>
          <w:szCs w:val="28"/>
        </w:rPr>
        <w:t>ское состояние с ростом социального уровня и психического здоровья населения республики и позволит достичь к 2026 году следующих результатов:</w:t>
      </w:r>
    </w:p>
    <w:p w:rsidR="00795466" w:rsidRPr="0096433F" w:rsidRDefault="00E63ED2" w:rsidP="0040599D">
      <w:pPr>
        <w:spacing w:after="0" w:line="240" w:lineRule="auto"/>
        <w:ind w:firstLine="709"/>
        <w:jc w:val="both"/>
        <w:rPr>
          <w:rFonts w:ascii="Times New Roman" w:hAnsi="Times New Roman"/>
          <w:sz w:val="28"/>
          <w:szCs w:val="28"/>
        </w:rPr>
      </w:pPr>
      <w:r>
        <w:rPr>
          <w:rFonts w:ascii="Times New Roman" w:hAnsi="Times New Roman"/>
          <w:sz w:val="28"/>
          <w:szCs w:val="28"/>
        </w:rPr>
        <w:t>1) у</w:t>
      </w:r>
      <w:r w:rsidR="00795466" w:rsidRPr="0096433F">
        <w:rPr>
          <w:rFonts w:ascii="Times New Roman" w:hAnsi="Times New Roman"/>
          <w:sz w:val="28"/>
          <w:szCs w:val="28"/>
        </w:rPr>
        <w:t>лучшение выявляемости психических расстройств среди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2023 году – 86,6 на 100 тыс. населения; рост на 5,0 процентов</w:t>
      </w:r>
      <w:r>
        <w:rPr>
          <w:rFonts w:ascii="Times New Roman" w:hAnsi="Times New Roman"/>
          <w:sz w:val="28"/>
          <w:szCs w:val="28"/>
        </w:rPr>
        <w:t>;</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2024 году – 90,6 на 100 тыс. населения; рост на 10,0 процентов</w:t>
      </w:r>
      <w:r>
        <w:rPr>
          <w:rFonts w:ascii="Times New Roman" w:hAnsi="Times New Roman"/>
          <w:sz w:val="28"/>
          <w:szCs w:val="28"/>
        </w:rPr>
        <w:t>;</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2025 году – 94,6 на 100 тыс. населения; рост на 15,0 процентов</w:t>
      </w:r>
      <w:r>
        <w:rPr>
          <w:rFonts w:ascii="Times New Roman" w:hAnsi="Times New Roman"/>
          <w:sz w:val="28"/>
          <w:szCs w:val="28"/>
        </w:rPr>
        <w:t>;</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2026 году – 98,8 на 100 тыс. населения; рост на 20,0 процентов</w:t>
      </w:r>
      <w:r>
        <w:rPr>
          <w:rFonts w:ascii="Times New Roman" w:hAnsi="Times New Roman"/>
          <w:sz w:val="28"/>
          <w:szCs w:val="28"/>
        </w:rPr>
        <w:t>.</w:t>
      </w:r>
    </w:p>
    <w:p w:rsidR="00795466" w:rsidRPr="0096433F" w:rsidRDefault="00E63ED2" w:rsidP="0040599D">
      <w:pPr>
        <w:spacing w:after="0" w:line="240" w:lineRule="auto"/>
        <w:ind w:firstLine="709"/>
        <w:jc w:val="both"/>
        <w:rPr>
          <w:rFonts w:ascii="Times New Roman" w:hAnsi="Times New Roman"/>
          <w:sz w:val="28"/>
          <w:szCs w:val="28"/>
        </w:rPr>
      </w:pPr>
      <w:r>
        <w:rPr>
          <w:rFonts w:ascii="Times New Roman" w:hAnsi="Times New Roman"/>
          <w:sz w:val="28"/>
          <w:szCs w:val="28"/>
        </w:rPr>
        <w:t>2) с</w:t>
      </w:r>
      <w:r w:rsidR="00795466" w:rsidRPr="0096433F">
        <w:rPr>
          <w:rFonts w:ascii="Times New Roman" w:hAnsi="Times New Roman"/>
          <w:sz w:val="28"/>
          <w:szCs w:val="28"/>
        </w:rPr>
        <w:t>нижение уровня смертности от завершенных суицидов среди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2023 году – 25,0 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2024 году – 24,8 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2025 году – 24,6 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в 2026 го</w:t>
      </w:r>
      <w:r>
        <w:rPr>
          <w:rFonts w:ascii="Times New Roman" w:hAnsi="Times New Roman"/>
          <w:sz w:val="28"/>
          <w:szCs w:val="28"/>
        </w:rPr>
        <w:t>ду – 24,4 на 100 тыс. населения.</w:t>
      </w:r>
    </w:p>
    <w:p w:rsidR="00795466" w:rsidRPr="0096433F" w:rsidRDefault="00E63ED2" w:rsidP="0040599D">
      <w:pPr>
        <w:spacing w:after="0" w:line="240" w:lineRule="auto"/>
        <w:ind w:firstLine="709"/>
        <w:jc w:val="both"/>
        <w:rPr>
          <w:rFonts w:ascii="Times New Roman" w:hAnsi="Times New Roman"/>
          <w:sz w:val="28"/>
          <w:szCs w:val="28"/>
        </w:rPr>
      </w:pPr>
      <w:r>
        <w:rPr>
          <w:rFonts w:ascii="Times New Roman" w:hAnsi="Times New Roman"/>
          <w:sz w:val="28"/>
          <w:szCs w:val="28"/>
        </w:rPr>
        <w:t>3) с</w:t>
      </w:r>
      <w:r w:rsidR="00795466" w:rsidRPr="0096433F">
        <w:rPr>
          <w:rFonts w:ascii="Times New Roman" w:hAnsi="Times New Roman"/>
          <w:sz w:val="28"/>
          <w:szCs w:val="28"/>
        </w:rPr>
        <w:t>нижение доли суицидальных попыток среди населения:</w:t>
      </w:r>
    </w:p>
    <w:p w:rsidR="00795466" w:rsidRPr="0096433F" w:rsidRDefault="00795466" w:rsidP="0040599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2023 году – 30,6 чел. </w:t>
      </w:r>
      <w:r w:rsidRPr="0096433F">
        <w:rPr>
          <w:rFonts w:ascii="Times New Roman" w:hAnsi="Times New Roman"/>
          <w:sz w:val="28"/>
          <w:szCs w:val="28"/>
        </w:rPr>
        <w:t>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2024 году – 30,4 чел.</w:t>
      </w:r>
      <w:r w:rsidRPr="0096433F">
        <w:rPr>
          <w:rFonts w:ascii="Times New Roman" w:hAnsi="Times New Roman"/>
          <w:sz w:val="28"/>
          <w:szCs w:val="28"/>
        </w:rPr>
        <w:t xml:space="preserve"> 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2025 году – 30,2 чел. </w:t>
      </w:r>
      <w:r w:rsidRPr="0096433F">
        <w:rPr>
          <w:rFonts w:ascii="Times New Roman" w:hAnsi="Times New Roman"/>
          <w:sz w:val="28"/>
          <w:szCs w:val="28"/>
        </w:rPr>
        <w:t>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 xml:space="preserve">в 2026 году – </w:t>
      </w:r>
      <w:r>
        <w:rPr>
          <w:rFonts w:ascii="Times New Roman" w:hAnsi="Times New Roman"/>
          <w:sz w:val="28"/>
          <w:szCs w:val="28"/>
        </w:rPr>
        <w:t>30,0 чел. на 100 тыс. населения.</w:t>
      </w:r>
    </w:p>
    <w:p w:rsidR="00795466" w:rsidRPr="0096433F" w:rsidRDefault="00795466" w:rsidP="0040599D">
      <w:pPr>
        <w:spacing w:after="0" w:line="240" w:lineRule="auto"/>
        <w:ind w:firstLine="709"/>
        <w:jc w:val="both"/>
        <w:rPr>
          <w:rFonts w:ascii="Times New Roman" w:hAnsi="Times New Roman"/>
          <w:sz w:val="28"/>
          <w:szCs w:val="28"/>
        </w:rPr>
      </w:pPr>
      <w:r w:rsidRPr="0096433F">
        <w:rPr>
          <w:rFonts w:ascii="Times New Roman" w:hAnsi="Times New Roman"/>
          <w:sz w:val="28"/>
          <w:szCs w:val="28"/>
        </w:rPr>
        <w:t>Кроме того, ожидаемые результаты Программы приведут к улучшению обр</w:t>
      </w:r>
      <w:r w:rsidRPr="0096433F">
        <w:rPr>
          <w:rFonts w:ascii="Times New Roman" w:hAnsi="Times New Roman"/>
          <w:sz w:val="28"/>
          <w:szCs w:val="28"/>
        </w:rPr>
        <w:t>а</w:t>
      </w:r>
      <w:r w:rsidRPr="0096433F">
        <w:rPr>
          <w:rFonts w:ascii="Times New Roman" w:hAnsi="Times New Roman"/>
          <w:sz w:val="28"/>
          <w:szCs w:val="28"/>
        </w:rPr>
        <w:t>щаемости за психологической и психотерапевтической помощью, улучшению выя</w:t>
      </w:r>
      <w:r w:rsidRPr="0096433F">
        <w:rPr>
          <w:rFonts w:ascii="Times New Roman" w:hAnsi="Times New Roman"/>
          <w:sz w:val="28"/>
          <w:szCs w:val="28"/>
        </w:rPr>
        <w:t>в</w:t>
      </w:r>
      <w:r w:rsidRPr="0096433F">
        <w:rPr>
          <w:rFonts w:ascii="Times New Roman" w:hAnsi="Times New Roman"/>
          <w:sz w:val="28"/>
          <w:szCs w:val="28"/>
        </w:rPr>
        <w:t>ляемости психических расстройств среди населения республики, что будет спосо</w:t>
      </w:r>
      <w:r w:rsidRPr="0096433F">
        <w:rPr>
          <w:rFonts w:ascii="Times New Roman" w:hAnsi="Times New Roman"/>
          <w:sz w:val="28"/>
          <w:szCs w:val="28"/>
        </w:rPr>
        <w:t>б</w:t>
      </w:r>
      <w:r w:rsidRPr="0096433F">
        <w:rPr>
          <w:rFonts w:ascii="Times New Roman" w:hAnsi="Times New Roman"/>
          <w:sz w:val="28"/>
          <w:szCs w:val="28"/>
        </w:rPr>
        <w:t>ствовать психическому здоровью населения, своевременному проведению реабил</w:t>
      </w:r>
      <w:r w:rsidRPr="0096433F">
        <w:rPr>
          <w:rFonts w:ascii="Times New Roman" w:hAnsi="Times New Roman"/>
          <w:sz w:val="28"/>
          <w:szCs w:val="28"/>
        </w:rPr>
        <w:t>и</w:t>
      </w:r>
      <w:r w:rsidRPr="0096433F">
        <w:rPr>
          <w:rFonts w:ascii="Times New Roman" w:hAnsi="Times New Roman"/>
          <w:sz w:val="28"/>
          <w:szCs w:val="28"/>
        </w:rPr>
        <w:t>тационных мероприятий и, как следствие, снижению психических расстройств, св</w:t>
      </w:r>
      <w:r w:rsidRPr="0096433F">
        <w:rPr>
          <w:rFonts w:ascii="Times New Roman" w:hAnsi="Times New Roman"/>
          <w:sz w:val="28"/>
          <w:szCs w:val="28"/>
        </w:rPr>
        <w:t>я</w:t>
      </w:r>
      <w:r w:rsidRPr="0096433F">
        <w:rPr>
          <w:rFonts w:ascii="Times New Roman" w:hAnsi="Times New Roman"/>
          <w:sz w:val="28"/>
          <w:szCs w:val="28"/>
        </w:rPr>
        <w:t>занных со стрессом, снижению аутоагрессивного поведения, снижени</w:t>
      </w:r>
      <w:r w:rsidR="00E63ED2">
        <w:rPr>
          <w:rFonts w:ascii="Times New Roman" w:hAnsi="Times New Roman"/>
          <w:sz w:val="28"/>
          <w:szCs w:val="28"/>
        </w:rPr>
        <w:t>ю</w:t>
      </w:r>
      <w:r w:rsidRPr="0096433F">
        <w:rPr>
          <w:rFonts w:ascii="Times New Roman" w:hAnsi="Times New Roman"/>
          <w:sz w:val="28"/>
          <w:szCs w:val="28"/>
        </w:rPr>
        <w:t xml:space="preserve"> показателей смертности от внешних причин. Что в отдаленном прогнозе неизбежно принесет экономический эффект в сохранении трудовых ресурсов Республики Тыва и увел</w:t>
      </w:r>
      <w:r w:rsidRPr="0096433F">
        <w:rPr>
          <w:rFonts w:ascii="Times New Roman" w:hAnsi="Times New Roman"/>
          <w:sz w:val="28"/>
          <w:szCs w:val="28"/>
        </w:rPr>
        <w:t>и</w:t>
      </w:r>
      <w:r w:rsidRPr="0096433F">
        <w:rPr>
          <w:rFonts w:ascii="Times New Roman" w:hAnsi="Times New Roman"/>
          <w:sz w:val="28"/>
          <w:szCs w:val="28"/>
        </w:rPr>
        <w:t>чении продолжительности активной жизни населения Республики Тыва.</w:t>
      </w:r>
    </w:p>
    <w:bookmarkEnd w:id="12"/>
    <w:p w:rsidR="00795466" w:rsidRPr="0096433F" w:rsidRDefault="00795466" w:rsidP="0040599D">
      <w:pPr>
        <w:spacing w:after="0" w:line="240" w:lineRule="auto"/>
        <w:jc w:val="center"/>
        <w:rPr>
          <w:rFonts w:ascii="Times New Roman" w:hAnsi="Times New Roman"/>
          <w:sz w:val="28"/>
          <w:szCs w:val="28"/>
        </w:rPr>
      </w:pPr>
    </w:p>
    <w:p w:rsidR="00795466" w:rsidRPr="0096433F" w:rsidRDefault="00795466" w:rsidP="0040599D">
      <w:pPr>
        <w:spacing w:after="0" w:line="240" w:lineRule="auto"/>
        <w:jc w:val="center"/>
        <w:rPr>
          <w:rFonts w:ascii="Times New Roman" w:hAnsi="Times New Roman"/>
          <w:sz w:val="28"/>
          <w:szCs w:val="28"/>
        </w:rPr>
      </w:pPr>
      <w:r w:rsidRPr="0096433F">
        <w:rPr>
          <w:rFonts w:ascii="Times New Roman" w:hAnsi="Times New Roman"/>
          <w:sz w:val="28"/>
          <w:szCs w:val="28"/>
        </w:rPr>
        <w:t>Оценка рисков в ходе реализации Программы</w:t>
      </w:r>
    </w:p>
    <w:p w:rsidR="00795466" w:rsidRPr="0096433F" w:rsidRDefault="00795466" w:rsidP="0040599D">
      <w:pPr>
        <w:spacing w:after="0" w:line="240" w:lineRule="auto"/>
        <w:jc w:val="center"/>
        <w:rPr>
          <w:rFonts w:ascii="Times New Roman" w:hAnsi="Times New Roman"/>
          <w:sz w:val="28"/>
          <w:szCs w:val="28"/>
        </w:rPr>
      </w:pP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Выполнению поставленных в Программе задач могут помешать риски, сл</w:t>
      </w:r>
      <w:r w:rsidRPr="0096433F">
        <w:rPr>
          <w:rFonts w:ascii="Times New Roman" w:hAnsi="Times New Roman"/>
          <w:sz w:val="28"/>
          <w:szCs w:val="28"/>
        </w:rPr>
        <w:t>о</w:t>
      </w:r>
      <w:r w:rsidRPr="0096433F">
        <w:rPr>
          <w:rFonts w:ascii="Times New Roman" w:hAnsi="Times New Roman"/>
          <w:sz w:val="28"/>
          <w:szCs w:val="28"/>
        </w:rPr>
        <w:t>живши</w:t>
      </w:r>
      <w:r w:rsidRPr="0096433F">
        <w:rPr>
          <w:rFonts w:ascii="Times New Roman" w:hAnsi="Times New Roman"/>
          <w:sz w:val="28"/>
          <w:szCs w:val="28"/>
        </w:rPr>
        <w:t>е</w:t>
      </w:r>
      <w:r w:rsidRPr="0096433F">
        <w:rPr>
          <w:rFonts w:ascii="Times New Roman" w:hAnsi="Times New Roman"/>
          <w:sz w:val="28"/>
          <w:szCs w:val="28"/>
        </w:rPr>
        <w:t>ся под воздействием факторов внутренней и внешней среды.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Внешние риски реализации Программы (неуправляемые):</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изменение федерального законодательства в части распределения полномочий между Российской Федерацией, субъектами Российской Федерации и муниципал</w:t>
      </w:r>
      <w:r w:rsidRPr="0096433F">
        <w:rPr>
          <w:rFonts w:ascii="Times New Roman" w:hAnsi="Times New Roman"/>
          <w:sz w:val="28"/>
          <w:szCs w:val="28"/>
        </w:rPr>
        <w:t>ь</w:t>
      </w:r>
      <w:r w:rsidRPr="0096433F">
        <w:rPr>
          <w:rFonts w:ascii="Times New Roman" w:hAnsi="Times New Roman"/>
          <w:sz w:val="28"/>
          <w:szCs w:val="28"/>
        </w:rPr>
        <w:t>ными образованиями;</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изменение регионального законодательства в части финансирования пр</w:t>
      </w:r>
      <w:r w:rsidRPr="0096433F">
        <w:rPr>
          <w:rFonts w:ascii="Times New Roman" w:hAnsi="Times New Roman"/>
          <w:sz w:val="28"/>
          <w:szCs w:val="28"/>
        </w:rPr>
        <w:t>о</w:t>
      </w:r>
      <w:r w:rsidRPr="0096433F">
        <w:rPr>
          <w:rFonts w:ascii="Times New Roman" w:hAnsi="Times New Roman"/>
          <w:sz w:val="28"/>
          <w:szCs w:val="28"/>
        </w:rPr>
        <w:t>грамм;</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природные и техногенные катастрофы;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опережающие темпы инфляции, что приведет к повышению стоимости тов</w:t>
      </w:r>
      <w:r w:rsidRPr="0096433F">
        <w:rPr>
          <w:rFonts w:ascii="Times New Roman" w:hAnsi="Times New Roman"/>
          <w:sz w:val="28"/>
          <w:szCs w:val="28"/>
        </w:rPr>
        <w:t>а</w:t>
      </w:r>
      <w:r w:rsidRPr="0096433F">
        <w:rPr>
          <w:rFonts w:ascii="Times New Roman" w:hAnsi="Times New Roman"/>
          <w:sz w:val="28"/>
          <w:szCs w:val="28"/>
        </w:rPr>
        <w:t>ров, р</w:t>
      </w:r>
      <w:r w:rsidRPr="0096433F">
        <w:rPr>
          <w:rFonts w:ascii="Times New Roman" w:hAnsi="Times New Roman"/>
          <w:sz w:val="28"/>
          <w:szCs w:val="28"/>
        </w:rPr>
        <w:t>а</w:t>
      </w:r>
      <w:r w:rsidRPr="0096433F">
        <w:rPr>
          <w:rFonts w:ascii="Times New Roman" w:hAnsi="Times New Roman"/>
          <w:sz w:val="28"/>
          <w:szCs w:val="28"/>
        </w:rPr>
        <w:t>бот и услуг.</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Внутренние риски реализации Программы: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отсутствие координации и слаженности действий между участниками, отве</w:t>
      </w:r>
      <w:r w:rsidRPr="0096433F">
        <w:rPr>
          <w:rFonts w:ascii="Times New Roman" w:hAnsi="Times New Roman"/>
          <w:sz w:val="28"/>
          <w:szCs w:val="28"/>
        </w:rPr>
        <w:t>т</w:t>
      </w:r>
      <w:r w:rsidRPr="0096433F">
        <w:rPr>
          <w:rFonts w:ascii="Times New Roman" w:hAnsi="Times New Roman"/>
          <w:sz w:val="28"/>
          <w:szCs w:val="28"/>
        </w:rPr>
        <w:t>стве</w:t>
      </w:r>
      <w:r w:rsidRPr="0096433F">
        <w:rPr>
          <w:rFonts w:ascii="Times New Roman" w:hAnsi="Times New Roman"/>
          <w:sz w:val="28"/>
          <w:szCs w:val="28"/>
        </w:rPr>
        <w:t>н</w:t>
      </w:r>
      <w:r w:rsidRPr="0096433F">
        <w:rPr>
          <w:rFonts w:ascii="Times New Roman" w:hAnsi="Times New Roman"/>
          <w:sz w:val="28"/>
          <w:szCs w:val="28"/>
        </w:rPr>
        <w:t>ными за реализацию Программы;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недостаточное ресурсное обеспечение Программы;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увеличение сроков выполнения отдельных мероприятий Программы.</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Возможные механизмы минимизации рисков:</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консультирование исполнителей, в том числе с привлечением внешних ко</w:t>
      </w:r>
      <w:r w:rsidRPr="0096433F">
        <w:rPr>
          <w:rFonts w:ascii="Times New Roman" w:hAnsi="Times New Roman"/>
          <w:sz w:val="28"/>
          <w:szCs w:val="28"/>
        </w:rPr>
        <w:t>н</w:t>
      </w:r>
      <w:r w:rsidRPr="0096433F">
        <w:rPr>
          <w:rFonts w:ascii="Times New Roman" w:hAnsi="Times New Roman"/>
          <w:sz w:val="28"/>
          <w:szCs w:val="28"/>
        </w:rPr>
        <w:t>сульта</w:t>
      </w:r>
      <w:r w:rsidRPr="0096433F">
        <w:rPr>
          <w:rFonts w:ascii="Times New Roman" w:hAnsi="Times New Roman"/>
          <w:sz w:val="28"/>
          <w:szCs w:val="28"/>
        </w:rPr>
        <w:t>н</w:t>
      </w:r>
      <w:r w:rsidRPr="0096433F">
        <w:rPr>
          <w:rFonts w:ascii="Times New Roman" w:hAnsi="Times New Roman"/>
          <w:sz w:val="28"/>
          <w:szCs w:val="28"/>
        </w:rPr>
        <w:t>тов;</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коллегиальные обсуждения и принятие решений;</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детальное планирование работы исполнителей;</w:t>
      </w: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финансирование мероприятий Программы в полном объеме в соответствии с зая</w:t>
      </w:r>
      <w:r w:rsidRPr="0096433F">
        <w:rPr>
          <w:rFonts w:ascii="Times New Roman" w:hAnsi="Times New Roman"/>
          <w:sz w:val="28"/>
          <w:szCs w:val="28"/>
        </w:rPr>
        <w:t>в</w:t>
      </w:r>
      <w:r w:rsidRPr="0096433F">
        <w:rPr>
          <w:rFonts w:ascii="Times New Roman" w:hAnsi="Times New Roman"/>
          <w:sz w:val="28"/>
          <w:szCs w:val="28"/>
        </w:rPr>
        <w:t>ляемой потребностью в финансовых ресурсах.</w:t>
      </w:r>
    </w:p>
    <w:p w:rsidR="00795466" w:rsidRPr="0096433F" w:rsidRDefault="00795466" w:rsidP="0040599D">
      <w:pPr>
        <w:widowControl w:val="0"/>
        <w:autoSpaceDE w:val="0"/>
        <w:autoSpaceDN w:val="0"/>
        <w:spacing w:after="0" w:line="240" w:lineRule="auto"/>
        <w:contextualSpacing/>
        <w:jc w:val="center"/>
        <w:rPr>
          <w:rFonts w:ascii="Times New Roman" w:hAnsi="Times New Roman"/>
          <w:sz w:val="28"/>
          <w:szCs w:val="28"/>
        </w:rPr>
      </w:pPr>
    </w:p>
    <w:p w:rsidR="00795466" w:rsidRDefault="00795466" w:rsidP="0040599D">
      <w:pPr>
        <w:widowControl w:val="0"/>
        <w:autoSpaceDE w:val="0"/>
        <w:autoSpaceDN w:val="0"/>
        <w:spacing w:after="0" w:line="240" w:lineRule="auto"/>
        <w:contextualSpacing/>
        <w:jc w:val="center"/>
        <w:outlineLvl w:val="2"/>
        <w:rPr>
          <w:rFonts w:ascii="Times New Roman" w:hAnsi="Times New Roman"/>
          <w:sz w:val="28"/>
          <w:szCs w:val="28"/>
        </w:rPr>
      </w:pPr>
      <w:r w:rsidRPr="0096433F">
        <w:rPr>
          <w:rFonts w:ascii="Times New Roman" w:hAnsi="Times New Roman"/>
          <w:sz w:val="28"/>
          <w:szCs w:val="28"/>
        </w:rPr>
        <w:t>Методика оценки эффективности Программы</w:t>
      </w:r>
    </w:p>
    <w:p w:rsidR="00795466" w:rsidRPr="0096433F" w:rsidRDefault="00795466" w:rsidP="0040599D">
      <w:pPr>
        <w:widowControl w:val="0"/>
        <w:autoSpaceDE w:val="0"/>
        <w:autoSpaceDN w:val="0"/>
        <w:spacing w:after="0" w:line="240" w:lineRule="auto"/>
        <w:contextualSpacing/>
        <w:jc w:val="center"/>
        <w:outlineLvl w:val="2"/>
        <w:rPr>
          <w:rFonts w:ascii="Times New Roman" w:hAnsi="Times New Roman"/>
          <w:sz w:val="28"/>
          <w:szCs w:val="28"/>
        </w:rPr>
      </w:pPr>
    </w:p>
    <w:p w:rsidR="00795466" w:rsidRPr="0096433F" w:rsidRDefault="00795466" w:rsidP="0040599D">
      <w:pPr>
        <w:widowControl w:val="0"/>
        <w:autoSpaceDE w:val="0"/>
        <w:autoSpaceDN w:val="0"/>
        <w:spacing w:after="0" w:line="240" w:lineRule="auto"/>
        <w:ind w:firstLine="709"/>
        <w:contextualSpacing/>
        <w:jc w:val="both"/>
        <w:rPr>
          <w:rFonts w:ascii="Times New Roman" w:hAnsi="Times New Roman"/>
          <w:sz w:val="28"/>
          <w:szCs w:val="28"/>
        </w:rPr>
      </w:pPr>
      <w:r w:rsidRPr="0096433F">
        <w:rPr>
          <w:rFonts w:ascii="Times New Roman" w:hAnsi="Times New Roman"/>
          <w:sz w:val="28"/>
          <w:szCs w:val="28"/>
        </w:rPr>
        <w:t xml:space="preserve">Для оценки эффективности реализации Программы используются </w:t>
      </w:r>
      <w:hyperlink w:anchor="Par1464" w:tooltip="ДИНАМИКА" w:history="1">
        <w:r w:rsidRPr="0096433F">
          <w:rPr>
            <w:rFonts w:ascii="Times New Roman" w:hAnsi="Times New Roman"/>
            <w:sz w:val="28"/>
            <w:szCs w:val="28"/>
          </w:rPr>
          <w:t>целевые и</w:t>
        </w:r>
        <w:r w:rsidRPr="0096433F">
          <w:rPr>
            <w:rFonts w:ascii="Times New Roman" w:hAnsi="Times New Roman"/>
            <w:sz w:val="28"/>
            <w:szCs w:val="28"/>
          </w:rPr>
          <w:t>н</w:t>
        </w:r>
        <w:r w:rsidRPr="0096433F">
          <w:rPr>
            <w:rFonts w:ascii="Times New Roman" w:hAnsi="Times New Roman"/>
            <w:sz w:val="28"/>
            <w:szCs w:val="28"/>
          </w:rPr>
          <w:t>дикаторы</w:t>
        </w:r>
      </w:hyperlink>
      <w:r w:rsidRPr="0096433F">
        <w:rPr>
          <w:rFonts w:ascii="Times New Roman" w:hAnsi="Times New Roman"/>
          <w:sz w:val="28"/>
          <w:szCs w:val="28"/>
        </w:rPr>
        <w:t xml:space="preserve"> и показатели эффективности реализации Программы в соответствии с приложением № 3 к настоящей Программе.</w:t>
      </w:r>
    </w:p>
    <w:p w:rsidR="00795466"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Для оценки степени достижения целевого показателей (индикаторов) Пр</w:t>
      </w:r>
      <w:r w:rsidRPr="0096433F">
        <w:rPr>
          <w:rFonts w:ascii="Times New Roman" w:hAnsi="Times New Roman"/>
          <w:sz w:val="28"/>
          <w:szCs w:val="28"/>
        </w:rPr>
        <w:t>о</w:t>
      </w:r>
      <w:r w:rsidRPr="0096433F">
        <w:rPr>
          <w:rFonts w:ascii="Times New Roman" w:hAnsi="Times New Roman"/>
          <w:sz w:val="28"/>
          <w:szCs w:val="28"/>
        </w:rPr>
        <w:t xml:space="preserve">граммы определяется степень достижения плановых значений каждого показателя </w:t>
      </w:r>
      <w:r w:rsidRPr="0096433F">
        <w:rPr>
          <w:rFonts w:ascii="Times New Roman" w:hAnsi="Times New Roman"/>
          <w:sz w:val="28"/>
          <w:szCs w:val="28"/>
        </w:rPr>
        <w:lastRenderedPageBreak/>
        <w:t>(индикатора) Программы по следующим формулам:</w:t>
      </w:r>
    </w:p>
    <w:p w:rsidR="00795466" w:rsidRPr="0096433F" w:rsidRDefault="00795466" w:rsidP="0040599D">
      <w:pPr>
        <w:widowControl w:val="0"/>
        <w:autoSpaceDE w:val="0"/>
        <w:autoSpaceDN w:val="0"/>
        <w:spacing w:after="0" w:line="240" w:lineRule="auto"/>
        <w:jc w:val="center"/>
        <w:rPr>
          <w:rFonts w:ascii="Times New Roman" w:hAnsi="Times New Roman"/>
          <w:sz w:val="28"/>
          <w:szCs w:val="28"/>
        </w:rPr>
      </w:pPr>
    </w:p>
    <w:p w:rsidR="00795466" w:rsidRDefault="00795466" w:rsidP="0040599D">
      <w:pPr>
        <w:widowControl w:val="0"/>
        <w:autoSpaceDE w:val="0"/>
        <w:autoSpaceDN w:val="0"/>
        <w:spacing w:after="0" w:line="240" w:lineRule="auto"/>
        <w:jc w:val="center"/>
        <w:rPr>
          <w:rFonts w:ascii="Times New Roman" w:hAnsi="Times New Roman"/>
          <w:sz w:val="28"/>
          <w:szCs w:val="28"/>
          <w:vertAlign w:val="subscript"/>
        </w:rPr>
      </w:pPr>
      <w:r w:rsidRPr="0096433F">
        <w:rPr>
          <w:rFonts w:ascii="Times New Roman" w:hAnsi="Times New Roman"/>
          <w:sz w:val="28"/>
          <w:szCs w:val="28"/>
        </w:rPr>
        <w:t>СД</w:t>
      </w:r>
      <w:r w:rsidRPr="0096433F">
        <w:rPr>
          <w:rFonts w:ascii="Times New Roman" w:hAnsi="Times New Roman"/>
          <w:sz w:val="28"/>
          <w:szCs w:val="28"/>
          <w:vertAlign w:val="subscript"/>
        </w:rPr>
        <w:t>ип</w:t>
      </w:r>
      <w:r w:rsidRPr="0096433F">
        <w:rPr>
          <w:rFonts w:ascii="Times New Roman" w:hAnsi="Times New Roman"/>
          <w:sz w:val="28"/>
          <w:szCs w:val="28"/>
        </w:rPr>
        <w:t xml:space="preserve"> = ЗП</w:t>
      </w:r>
      <w:r w:rsidRPr="0096433F">
        <w:rPr>
          <w:rFonts w:ascii="Times New Roman" w:hAnsi="Times New Roman"/>
          <w:sz w:val="28"/>
          <w:szCs w:val="28"/>
          <w:vertAlign w:val="subscript"/>
        </w:rPr>
        <w:t>ипф</w:t>
      </w:r>
      <w:r w:rsidRPr="0096433F">
        <w:rPr>
          <w:rFonts w:ascii="Times New Roman" w:hAnsi="Times New Roman"/>
          <w:sz w:val="28"/>
          <w:szCs w:val="28"/>
        </w:rPr>
        <w:t xml:space="preserve"> / ЗП</w:t>
      </w:r>
      <w:r w:rsidRPr="0096433F">
        <w:rPr>
          <w:rFonts w:ascii="Times New Roman" w:hAnsi="Times New Roman"/>
          <w:sz w:val="28"/>
          <w:szCs w:val="28"/>
          <w:vertAlign w:val="subscript"/>
        </w:rPr>
        <w:t>ипп</w:t>
      </w:r>
    </w:p>
    <w:p w:rsidR="00795466" w:rsidRPr="0096433F" w:rsidRDefault="00795466" w:rsidP="0040599D">
      <w:pPr>
        <w:widowControl w:val="0"/>
        <w:autoSpaceDE w:val="0"/>
        <w:autoSpaceDN w:val="0"/>
        <w:spacing w:after="0" w:line="240" w:lineRule="auto"/>
        <w:jc w:val="center"/>
        <w:rPr>
          <w:rFonts w:ascii="Times New Roman" w:hAnsi="Times New Roman"/>
          <w:sz w:val="28"/>
          <w:szCs w:val="28"/>
        </w:rPr>
      </w:pP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где: СД</w:t>
      </w:r>
      <w:r w:rsidRPr="0096433F">
        <w:rPr>
          <w:rFonts w:ascii="Times New Roman" w:hAnsi="Times New Roman"/>
          <w:sz w:val="28"/>
          <w:szCs w:val="28"/>
          <w:vertAlign w:val="subscript"/>
        </w:rPr>
        <w:t>ип</w:t>
      </w:r>
      <w:r w:rsidRPr="0096433F">
        <w:rPr>
          <w:rFonts w:ascii="Times New Roman" w:hAnsi="Times New Roman"/>
          <w:sz w:val="28"/>
          <w:szCs w:val="28"/>
        </w:rPr>
        <w:t xml:space="preserve"> – степень достижения планового значения показателя (индикатора) Пр</w:t>
      </w:r>
      <w:r w:rsidRPr="0096433F">
        <w:rPr>
          <w:rFonts w:ascii="Times New Roman" w:hAnsi="Times New Roman"/>
          <w:sz w:val="28"/>
          <w:szCs w:val="28"/>
        </w:rPr>
        <w:t>о</w:t>
      </w:r>
      <w:r w:rsidRPr="0096433F">
        <w:rPr>
          <w:rFonts w:ascii="Times New Roman" w:hAnsi="Times New Roman"/>
          <w:sz w:val="28"/>
          <w:szCs w:val="28"/>
        </w:rPr>
        <w:t>граммы;</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ЗП</w:t>
      </w:r>
      <w:r w:rsidRPr="0096433F">
        <w:rPr>
          <w:rFonts w:ascii="Times New Roman" w:hAnsi="Times New Roman"/>
          <w:sz w:val="28"/>
          <w:szCs w:val="28"/>
          <w:vertAlign w:val="subscript"/>
        </w:rPr>
        <w:t>ипф</w:t>
      </w:r>
      <w:r w:rsidRPr="0096433F">
        <w:rPr>
          <w:rFonts w:ascii="Times New Roman" w:hAnsi="Times New Roman"/>
          <w:sz w:val="28"/>
          <w:szCs w:val="28"/>
        </w:rPr>
        <w:t xml:space="preserve"> – значение каждого показателя (индикатора) Программы, фактически дости</w:t>
      </w:r>
      <w:r w:rsidRPr="0096433F">
        <w:rPr>
          <w:rFonts w:ascii="Times New Roman" w:hAnsi="Times New Roman"/>
          <w:sz w:val="28"/>
          <w:szCs w:val="28"/>
        </w:rPr>
        <w:t>г</w:t>
      </w:r>
      <w:r w:rsidRPr="0096433F">
        <w:rPr>
          <w:rFonts w:ascii="Times New Roman" w:hAnsi="Times New Roman"/>
          <w:sz w:val="28"/>
          <w:szCs w:val="28"/>
        </w:rPr>
        <w:t>нутое на конец отчетного периода;</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ЗП</w:t>
      </w:r>
      <w:r w:rsidRPr="0096433F">
        <w:rPr>
          <w:rFonts w:ascii="Times New Roman" w:hAnsi="Times New Roman"/>
          <w:sz w:val="28"/>
          <w:szCs w:val="28"/>
          <w:vertAlign w:val="subscript"/>
        </w:rPr>
        <w:t>ипп</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 xml:space="preserve"> плановое значение показателя (индикатора), утвержденное Програ</w:t>
      </w:r>
      <w:r w:rsidRPr="0096433F">
        <w:rPr>
          <w:rFonts w:ascii="Times New Roman" w:hAnsi="Times New Roman"/>
          <w:sz w:val="28"/>
          <w:szCs w:val="28"/>
        </w:rPr>
        <w:t>м</w:t>
      </w:r>
      <w:r w:rsidRPr="0096433F">
        <w:rPr>
          <w:rFonts w:ascii="Times New Roman" w:hAnsi="Times New Roman"/>
          <w:sz w:val="28"/>
          <w:szCs w:val="28"/>
        </w:rPr>
        <w:t>мой;</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Каждый показатель (индикатор) Программ исходя из степени достижения планового значения показателя (индикатора) Программы определяется как:</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96433F">
        <w:rPr>
          <w:rFonts w:ascii="Times New Roman" w:hAnsi="Times New Roman"/>
          <w:sz w:val="28"/>
          <w:szCs w:val="28"/>
        </w:rPr>
        <w:t>Достигнут</w:t>
      </w:r>
      <w:r>
        <w:rPr>
          <w:rFonts w:ascii="Times New Roman" w:hAnsi="Times New Roman"/>
          <w:sz w:val="28"/>
          <w:szCs w:val="28"/>
        </w:rPr>
        <w:t>»</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если значение СД</w:t>
      </w:r>
      <w:r w:rsidRPr="0096433F">
        <w:rPr>
          <w:rFonts w:ascii="Times New Roman" w:hAnsi="Times New Roman"/>
          <w:sz w:val="28"/>
          <w:szCs w:val="28"/>
          <w:vertAlign w:val="subscript"/>
        </w:rPr>
        <w:t>ип</w:t>
      </w:r>
      <w:r w:rsidRPr="0096433F">
        <w:rPr>
          <w:rFonts w:ascii="Times New Roman" w:hAnsi="Times New Roman"/>
          <w:sz w:val="28"/>
          <w:szCs w:val="28"/>
        </w:rPr>
        <w:t xml:space="preserve"> составляет 1;</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96433F">
        <w:rPr>
          <w:rFonts w:ascii="Times New Roman" w:hAnsi="Times New Roman"/>
          <w:sz w:val="28"/>
          <w:szCs w:val="28"/>
        </w:rPr>
        <w:t>Частично достигнут</w:t>
      </w:r>
      <w:r>
        <w:rPr>
          <w:rFonts w:ascii="Times New Roman" w:hAnsi="Times New Roman"/>
          <w:sz w:val="28"/>
          <w:szCs w:val="28"/>
        </w:rPr>
        <w:t>»</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 xml:space="preserve"> если значение СД</w:t>
      </w:r>
      <w:r w:rsidRPr="0096433F">
        <w:rPr>
          <w:rFonts w:ascii="Times New Roman" w:hAnsi="Times New Roman"/>
          <w:sz w:val="28"/>
          <w:szCs w:val="28"/>
          <w:vertAlign w:val="subscript"/>
        </w:rPr>
        <w:t>ип</w:t>
      </w:r>
      <w:r w:rsidRPr="0096433F">
        <w:rPr>
          <w:rFonts w:ascii="Times New Roman" w:hAnsi="Times New Roman"/>
          <w:sz w:val="28"/>
          <w:szCs w:val="28"/>
        </w:rPr>
        <w:t xml:space="preserve"> составляет от 0,6 до 1;</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96433F">
        <w:rPr>
          <w:rFonts w:ascii="Times New Roman" w:hAnsi="Times New Roman"/>
          <w:sz w:val="28"/>
          <w:szCs w:val="28"/>
        </w:rPr>
        <w:t>Не достигнут</w:t>
      </w:r>
      <w:r>
        <w:rPr>
          <w:rFonts w:ascii="Times New Roman" w:hAnsi="Times New Roman"/>
          <w:sz w:val="28"/>
          <w:szCs w:val="28"/>
        </w:rPr>
        <w:t>»</w:t>
      </w:r>
      <w:r w:rsidRPr="0096433F">
        <w:rPr>
          <w:rFonts w:ascii="Times New Roman" w:hAnsi="Times New Roman"/>
          <w:sz w:val="28"/>
          <w:szCs w:val="28"/>
        </w:rPr>
        <w:t xml:space="preserve"> </w:t>
      </w:r>
      <w:r>
        <w:rPr>
          <w:rFonts w:ascii="Times New Roman" w:hAnsi="Times New Roman"/>
          <w:sz w:val="28"/>
          <w:szCs w:val="28"/>
        </w:rPr>
        <w:t>–</w:t>
      </w:r>
      <w:r w:rsidRPr="0096433F">
        <w:rPr>
          <w:rFonts w:ascii="Times New Roman" w:hAnsi="Times New Roman"/>
          <w:sz w:val="28"/>
          <w:szCs w:val="28"/>
        </w:rPr>
        <w:t xml:space="preserve"> если значение СД</w:t>
      </w:r>
      <w:r w:rsidRPr="0096433F">
        <w:rPr>
          <w:rFonts w:ascii="Times New Roman" w:hAnsi="Times New Roman"/>
          <w:sz w:val="28"/>
          <w:szCs w:val="28"/>
          <w:vertAlign w:val="subscript"/>
        </w:rPr>
        <w:t>ип</w:t>
      </w:r>
      <w:r w:rsidRPr="0096433F">
        <w:rPr>
          <w:rFonts w:ascii="Times New Roman" w:hAnsi="Times New Roman"/>
          <w:sz w:val="28"/>
          <w:szCs w:val="28"/>
        </w:rPr>
        <w:t xml:space="preserve"> составляет менее 0,6.</w:t>
      </w:r>
    </w:p>
    <w:p w:rsidR="00795466"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Эффективность реализации Программы в целом определяется по формуле:</w:t>
      </w:r>
    </w:p>
    <w:p w:rsidR="00795466" w:rsidRPr="0096433F" w:rsidRDefault="00795466" w:rsidP="0040599D">
      <w:pPr>
        <w:widowControl w:val="0"/>
        <w:autoSpaceDE w:val="0"/>
        <w:autoSpaceDN w:val="0"/>
        <w:spacing w:after="0" w:line="240" w:lineRule="auto"/>
        <w:jc w:val="center"/>
        <w:rPr>
          <w:rFonts w:ascii="Times New Roman" w:hAnsi="Times New Roman"/>
          <w:sz w:val="28"/>
          <w:szCs w:val="28"/>
        </w:rPr>
      </w:pPr>
    </w:p>
    <w:p w:rsidR="00795466" w:rsidRDefault="00795466" w:rsidP="0040599D">
      <w:pPr>
        <w:widowControl w:val="0"/>
        <w:autoSpaceDE w:val="0"/>
        <w:autoSpaceDN w:val="0"/>
        <w:spacing w:after="0" w:line="240" w:lineRule="auto"/>
        <w:jc w:val="center"/>
        <w:rPr>
          <w:rFonts w:ascii="Times New Roman" w:hAnsi="Times New Roman"/>
          <w:sz w:val="28"/>
          <w:szCs w:val="28"/>
        </w:rPr>
      </w:pPr>
      <w:r w:rsidRPr="0096433F">
        <w:rPr>
          <w:rFonts w:ascii="Times New Roman" w:hAnsi="Times New Roman"/>
          <w:sz w:val="28"/>
          <w:szCs w:val="28"/>
        </w:rPr>
        <w:t>СДп = (∑ СД</w:t>
      </w:r>
      <w:r w:rsidRPr="0096433F">
        <w:rPr>
          <w:rFonts w:ascii="Times New Roman" w:hAnsi="Times New Roman"/>
          <w:sz w:val="28"/>
          <w:szCs w:val="28"/>
          <w:vertAlign w:val="subscript"/>
        </w:rPr>
        <w:t>ип</w:t>
      </w:r>
      <w:r w:rsidRPr="0096433F">
        <w:rPr>
          <w:rFonts w:ascii="Times New Roman" w:hAnsi="Times New Roman"/>
          <w:sz w:val="28"/>
          <w:szCs w:val="28"/>
        </w:rPr>
        <w:t xml:space="preserve"> / </w:t>
      </w:r>
      <w:r w:rsidRPr="0096433F">
        <w:rPr>
          <w:rFonts w:ascii="Times New Roman" w:hAnsi="Times New Roman"/>
          <w:sz w:val="28"/>
          <w:szCs w:val="28"/>
          <w:lang w:val="en-US"/>
        </w:rPr>
        <w:t>N</w:t>
      </w:r>
      <w:r w:rsidRPr="0096433F">
        <w:rPr>
          <w:rFonts w:ascii="Times New Roman" w:hAnsi="Times New Roman"/>
          <w:sz w:val="28"/>
          <w:szCs w:val="28"/>
        </w:rPr>
        <w:t>) х 100 %</w:t>
      </w:r>
    </w:p>
    <w:p w:rsidR="00795466" w:rsidRPr="0096433F" w:rsidRDefault="00795466" w:rsidP="0040599D">
      <w:pPr>
        <w:widowControl w:val="0"/>
        <w:autoSpaceDE w:val="0"/>
        <w:autoSpaceDN w:val="0"/>
        <w:spacing w:after="0" w:line="240" w:lineRule="auto"/>
        <w:jc w:val="center"/>
        <w:rPr>
          <w:rFonts w:ascii="Times New Roman" w:hAnsi="Times New Roman"/>
          <w:sz w:val="28"/>
          <w:szCs w:val="28"/>
        </w:rPr>
      </w:pP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где:</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СДп – коэффициент достижения показателей (индикаторов) Программы;</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СД</w:t>
      </w:r>
      <w:r w:rsidRPr="0096433F">
        <w:rPr>
          <w:rFonts w:ascii="Times New Roman" w:hAnsi="Times New Roman"/>
          <w:sz w:val="28"/>
          <w:szCs w:val="28"/>
          <w:vertAlign w:val="subscript"/>
        </w:rPr>
        <w:t>ип</w:t>
      </w:r>
      <w:r w:rsidRPr="0096433F">
        <w:rPr>
          <w:rFonts w:ascii="Times New Roman" w:hAnsi="Times New Roman"/>
          <w:sz w:val="28"/>
          <w:szCs w:val="28"/>
        </w:rPr>
        <w:t xml:space="preserve"> – степень достижения планового значения показателя (индикатора) Пр</w:t>
      </w:r>
      <w:r w:rsidRPr="0096433F">
        <w:rPr>
          <w:rFonts w:ascii="Times New Roman" w:hAnsi="Times New Roman"/>
          <w:sz w:val="28"/>
          <w:szCs w:val="28"/>
        </w:rPr>
        <w:t>о</w:t>
      </w:r>
      <w:r w:rsidRPr="0096433F">
        <w:rPr>
          <w:rFonts w:ascii="Times New Roman" w:hAnsi="Times New Roman"/>
          <w:sz w:val="28"/>
          <w:szCs w:val="28"/>
        </w:rPr>
        <w:t>гра</w:t>
      </w:r>
      <w:r w:rsidRPr="0096433F">
        <w:rPr>
          <w:rFonts w:ascii="Times New Roman" w:hAnsi="Times New Roman"/>
          <w:sz w:val="28"/>
          <w:szCs w:val="28"/>
        </w:rPr>
        <w:t>м</w:t>
      </w:r>
      <w:r w:rsidRPr="0096433F">
        <w:rPr>
          <w:rFonts w:ascii="Times New Roman" w:hAnsi="Times New Roman"/>
          <w:sz w:val="28"/>
          <w:szCs w:val="28"/>
        </w:rPr>
        <w:t>мы;</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lang w:val="en-US"/>
        </w:rPr>
        <w:t>N</w:t>
      </w:r>
      <w:r w:rsidRPr="0096433F">
        <w:rPr>
          <w:rFonts w:ascii="Times New Roman" w:hAnsi="Times New Roman"/>
          <w:sz w:val="28"/>
          <w:szCs w:val="28"/>
        </w:rPr>
        <w:t xml:space="preserve"> – число показателей (индикаторов) Программы.</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Программа считается реализуемой с высоким уровнем эффективности, если показатели оценены положительно в интервале от 90 до 100 процентов (</w:t>
      </w:r>
      <w:r>
        <w:rPr>
          <w:rFonts w:ascii="Times New Roman" w:hAnsi="Times New Roman"/>
          <w:sz w:val="28"/>
          <w:szCs w:val="28"/>
        </w:rPr>
        <w:t>«</w:t>
      </w:r>
      <w:r w:rsidRPr="0096433F">
        <w:rPr>
          <w:rFonts w:ascii="Times New Roman" w:hAnsi="Times New Roman"/>
          <w:sz w:val="28"/>
          <w:szCs w:val="28"/>
        </w:rPr>
        <w:t>Дости</w:t>
      </w:r>
      <w:r w:rsidRPr="0096433F">
        <w:rPr>
          <w:rFonts w:ascii="Times New Roman" w:hAnsi="Times New Roman"/>
          <w:sz w:val="28"/>
          <w:szCs w:val="28"/>
        </w:rPr>
        <w:t>г</w:t>
      </w:r>
      <w:r w:rsidRPr="0096433F">
        <w:rPr>
          <w:rFonts w:ascii="Times New Roman" w:hAnsi="Times New Roman"/>
          <w:sz w:val="28"/>
          <w:szCs w:val="28"/>
        </w:rPr>
        <w:t>нут</w:t>
      </w:r>
      <w:r>
        <w:rPr>
          <w:rFonts w:ascii="Times New Roman" w:hAnsi="Times New Roman"/>
          <w:sz w:val="28"/>
          <w:szCs w:val="28"/>
        </w:rPr>
        <w:t>»</w:t>
      </w:r>
      <w:r w:rsidRPr="0096433F">
        <w:rPr>
          <w:rFonts w:ascii="Times New Roman" w:hAnsi="Times New Roman"/>
          <w:sz w:val="28"/>
          <w:szCs w:val="28"/>
        </w:rPr>
        <w:t>).</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Программа считается реализуемой со средним уровнем эффективности, если пок</w:t>
      </w:r>
      <w:r w:rsidRPr="0096433F">
        <w:rPr>
          <w:rFonts w:ascii="Times New Roman" w:hAnsi="Times New Roman"/>
          <w:sz w:val="28"/>
          <w:szCs w:val="28"/>
        </w:rPr>
        <w:t>а</w:t>
      </w:r>
      <w:r w:rsidRPr="0096433F">
        <w:rPr>
          <w:rFonts w:ascii="Times New Roman" w:hAnsi="Times New Roman"/>
          <w:sz w:val="28"/>
          <w:szCs w:val="28"/>
        </w:rPr>
        <w:t>затели оценены положительно в интервале от 80 до 89 процентов (</w:t>
      </w:r>
      <w:r>
        <w:rPr>
          <w:rFonts w:ascii="Times New Roman" w:hAnsi="Times New Roman"/>
          <w:sz w:val="28"/>
          <w:szCs w:val="28"/>
        </w:rPr>
        <w:t>«</w:t>
      </w:r>
      <w:r w:rsidRPr="0096433F">
        <w:rPr>
          <w:rFonts w:ascii="Times New Roman" w:hAnsi="Times New Roman"/>
          <w:sz w:val="28"/>
          <w:szCs w:val="28"/>
        </w:rPr>
        <w:t>Частично дости</w:t>
      </w:r>
      <w:r w:rsidRPr="0096433F">
        <w:rPr>
          <w:rFonts w:ascii="Times New Roman" w:hAnsi="Times New Roman"/>
          <w:sz w:val="28"/>
          <w:szCs w:val="28"/>
        </w:rPr>
        <w:t>г</w:t>
      </w:r>
      <w:r w:rsidRPr="0096433F">
        <w:rPr>
          <w:rFonts w:ascii="Times New Roman" w:hAnsi="Times New Roman"/>
          <w:sz w:val="28"/>
          <w:szCs w:val="28"/>
        </w:rPr>
        <w:t>нут</w:t>
      </w:r>
      <w:r>
        <w:rPr>
          <w:rFonts w:ascii="Times New Roman" w:hAnsi="Times New Roman"/>
          <w:sz w:val="28"/>
          <w:szCs w:val="28"/>
        </w:rPr>
        <w:t>»</w:t>
      </w:r>
      <w:r w:rsidRPr="0096433F">
        <w:rPr>
          <w:rFonts w:ascii="Times New Roman" w:hAnsi="Times New Roman"/>
          <w:sz w:val="28"/>
          <w:szCs w:val="28"/>
        </w:rPr>
        <w:t>).</w:t>
      </w:r>
    </w:p>
    <w:p w:rsidR="00795466" w:rsidRPr="0096433F" w:rsidRDefault="00795466" w:rsidP="0040599D">
      <w:pPr>
        <w:widowControl w:val="0"/>
        <w:autoSpaceDE w:val="0"/>
        <w:autoSpaceDN w:val="0"/>
        <w:spacing w:after="0" w:line="240" w:lineRule="auto"/>
        <w:ind w:firstLine="709"/>
        <w:jc w:val="both"/>
        <w:rPr>
          <w:rFonts w:ascii="Times New Roman" w:hAnsi="Times New Roman"/>
          <w:sz w:val="28"/>
          <w:szCs w:val="28"/>
        </w:rPr>
      </w:pPr>
      <w:r w:rsidRPr="0096433F">
        <w:rPr>
          <w:rFonts w:ascii="Times New Roman" w:hAnsi="Times New Roman"/>
          <w:sz w:val="28"/>
          <w:szCs w:val="28"/>
        </w:rPr>
        <w:t>Программа считается реализуемой неэффективно, если показатели (индикат</w:t>
      </w:r>
      <w:r w:rsidRPr="0096433F">
        <w:rPr>
          <w:rFonts w:ascii="Times New Roman" w:hAnsi="Times New Roman"/>
          <w:sz w:val="28"/>
          <w:szCs w:val="28"/>
        </w:rPr>
        <w:t>о</w:t>
      </w:r>
      <w:r w:rsidRPr="0096433F">
        <w:rPr>
          <w:rFonts w:ascii="Times New Roman" w:hAnsi="Times New Roman"/>
          <w:sz w:val="28"/>
          <w:szCs w:val="28"/>
        </w:rPr>
        <w:t>ры) оценены менее 80 процентов (</w:t>
      </w:r>
      <w:r>
        <w:rPr>
          <w:rFonts w:ascii="Times New Roman" w:hAnsi="Times New Roman"/>
          <w:sz w:val="28"/>
          <w:szCs w:val="28"/>
        </w:rPr>
        <w:t>«</w:t>
      </w:r>
      <w:r w:rsidRPr="0096433F">
        <w:rPr>
          <w:rFonts w:ascii="Times New Roman" w:hAnsi="Times New Roman"/>
          <w:sz w:val="28"/>
          <w:szCs w:val="28"/>
        </w:rPr>
        <w:t>Не достигнут</w:t>
      </w:r>
      <w:r>
        <w:rPr>
          <w:rFonts w:ascii="Times New Roman" w:hAnsi="Times New Roman"/>
          <w:sz w:val="28"/>
          <w:szCs w:val="28"/>
        </w:rPr>
        <w:t>»</w:t>
      </w:r>
      <w:r w:rsidRPr="0096433F">
        <w:rPr>
          <w:rFonts w:ascii="Times New Roman" w:hAnsi="Times New Roman"/>
          <w:sz w:val="28"/>
          <w:szCs w:val="28"/>
        </w:rPr>
        <w:t>).</w:t>
      </w:r>
    </w:p>
    <w:p w:rsidR="00795466" w:rsidRDefault="00795466" w:rsidP="00795466">
      <w:pPr>
        <w:autoSpaceDE w:val="0"/>
        <w:autoSpaceDN w:val="0"/>
        <w:adjustRightInd w:val="0"/>
        <w:spacing w:after="0" w:line="240" w:lineRule="auto"/>
        <w:ind w:right="-284"/>
        <w:jc w:val="both"/>
        <w:rPr>
          <w:rFonts w:ascii="Times New Roman" w:hAnsi="Times New Roman"/>
          <w:sz w:val="28"/>
          <w:szCs w:val="28"/>
        </w:rPr>
      </w:pPr>
    </w:p>
    <w:p w:rsidR="00E63ED2" w:rsidRDefault="00E63ED2" w:rsidP="00E63ED2">
      <w:pPr>
        <w:autoSpaceDE w:val="0"/>
        <w:autoSpaceDN w:val="0"/>
        <w:adjustRightInd w:val="0"/>
        <w:spacing w:after="0" w:line="240" w:lineRule="auto"/>
        <w:ind w:right="-284"/>
        <w:jc w:val="center"/>
        <w:rPr>
          <w:rFonts w:ascii="Times New Roman" w:hAnsi="Times New Roman"/>
          <w:sz w:val="28"/>
          <w:szCs w:val="28"/>
        </w:rPr>
      </w:pPr>
      <w:r>
        <w:rPr>
          <w:rFonts w:ascii="Times New Roman" w:hAnsi="Times New Roman"/>
          <w:sz w:val="28"/>
          <w:szCs w:val="28"/>
        </w:rPr>
        <w:t>______________</w:t>
      </w:r>
    </w:p>
    <w:p w:rsidR="00E63ED2" w:rsidRPr="00E1686A" w:rsidRDefault="00E63ED2" w:rsidP="00E63ED2">
      <w:pPr>
        <w:autoSpaceDE w:val="0"/>
        <w:autoSpaceDN w:val="0"/>
        <w:adjustRightInd w:val="0"/>
        <w:spacing w:after="0" w:line="240" w:lineRule="auto"/>
        <w:ind w:right="-284"/>
        <w:jc w:val="center"/>
        <w:rPr>
          <w:rFonts w:ascii="Times New Roman" w:hAnsi="Times New Roman"/>
          <w:sz w:val="28"/>
          <w:szCs w:val="28"/>
        </w:rPr>
        <w:sectPr w:rsidR="00E63ED2" w:rsidRPr="00E1686A" w:rsidSect="000E7220">
          <w:headerReference w:type="default" r:id="rId17"/>
          <w:pgSz w:w="11906" w:h="16838"/>
          <w:pgMar w:top="1134" w:right="567" w:bottom="1134" w:left="1134" w:header="624" w:footer="567" w:gutter="0"/>
          <w:pgNumType w:start="1"/>
          <w:cols w:space="720"/>
          <w:formProt w:val="0"/>
          <w:titlePg/>
          <w:docGrid w:linePitch="360" w:charSpace="4096"/>
        </w:sectPr>
      </w:pPr>
    </w:p>
    <w:p w:rsidR="00795466" w:rsidRDefault="00795466" w:rsidP="00795466">
      <w:pPr>
        <w:spacing w:after="0" w:line="240" w:lineRule="auto"/>
        <w:ind w:left="10206"/>
        <w:jc w:val="center"/>
        <w:rPr>
          <w:rFonts w:ascii="Times New Roman" w:hAnsi="Times New Roman"/>
          <w:bCs/>
          <w:color w:val="000000"/>
          <w:sz w:val="28"/>
          <w:szCs w:val="28"/>
        </w:rPr>
      </w:pPr>
      <w:r>
        <w:rPr>
          <w:rFonts w:ascii="Times New Roman" w:hAnsi="Times New Roman"/>
          <w:bCs/>
          <w:color w:val="000000"/>
          <w:sz w:val="28"/>
          <w:szCs w:val="28"/>
        </w:rPr>
        <w:lastRenderedPageBreak/>
        <w:t>Приложение №</w:t>
      </w:r>
      <w:r w:rsidRPr="00CE7F57">
        <w:rPr>
          <w:rFonts w:ascii="Times New Roman" w:hAnsi="Times New Roman"/>
          <w:bCs/>
          <w:color w:val="000000"/>
          <w:sz w:val="28"/>
          <w:szCs w:val="28"/>
        </w:rPr>
        <w:t xml:space="preserve"> 1</w:t>
      </w:r>
      <w:bookmarkStart w:id="13" w:name="_Hlk130546018"/>
    </w:p>
    <w:p w:rsidR="00795466" w:rsidRPr="00CE7F57" w:rsidRDefault="00795466" w:rsidP="00795466">
      <w:pPr>
        <w:spacing w:after="0" w:line="240" w:lineRule="auto"/>
        <w:ind w:left="10206"/>
        <w:jc w:val="center"/>
        <w:rPr>
          <w:rFonts w:ascii="Times New Roman" w:eastAsia="Calibri" w:hAnsi="Times New Roman"/>
          <w:color w:val="000000"/>
          <w:sz w:val="28"/>
          <w:szCs w:val="28"/>
          <w:lang w:eastAsia="en-US"/>
        </w:rPr>
      </w:pPr>
      <w:r w:rsidRPr="00CE7F57">
        <w:rPr>
          <w:rFonts w:ascii="Times New Roman" w:hAnsi="Times New Roman"/>
          <w:color w:val="000000"/>
          <w:sz w:val="28"/>
          <w:szCs w:val="28"/>
        </w:rPr>
        <w:t xml:space="preserve">к </w:t>
      </w:r>
      <w:bookmarkStart w:id="14" w:name="_Hlk130546072"/>
      <w:r w:rsidRPr="00CE7F57">
        <w:rPr>
          <w:rFonts w:ascii="Times New Roman" w:hAnsi="Times New Roman"/>
          <w:bCs/>
          <w:color w:val="000000"/>
          <w:sz w:val="28"/>
          <w:szCs w:val="28"/>
        </w:rPr>
        <w:t>региональной программе Республики Т</w:t>
      </w:r>
      <w:r w:rsidRPr="00CE7F57">
        <w:rPr>
          <w:rFonts w:ascii="Times New Roman" w:hAnsi="Times New Roman"/>
          <w:bCs/>
          <w:color w:val="000000"/>
          <w:sz w:val="28"/>
          <w:szCs w:val="28"/>
        </w:rPr>
        <w:t>ы</w:t>
      </w:r>
      <w:r w:rsidRPr="00CE7F57">
        <w:rPr>
          <w:rFonts w:ascii="Times New Roman" w:hAnsi="Times New Roman"/>
          <w:bCs/>
          <w:color w:val="000000"/>
          <w:sz w:val="28"/>
          <w:szCs w:val="28"/>
        </w:rPr>
        <w:t>ва «Охрана психического здоровья на</w:t>
      </w:r>
      <w:r>
        <w:rPr>
          <w:rFonts w:ascii="Times New Roman" w:hAnsi="Times New Roman"/>
          <w:bCs/>
          <w:color w:val="000000"/>
          <w:sz w:val="28"/>
          <w:szCs w:val="28"/>
        </w:rPr>
        <w:t>селения Республики Тыва на 2023-</w:t>
      </w:r>
      <w:r w:rsidRPr="00CE7F57">
        <w:rPr>
          <w:rFonts w:ascii="Times New Roman" w:hAnsi="Times New Roman"/>
          <w:bCs/>
          <w:color w:val="000000"/>
          <w:sz w:val="28"/>
          <w:szCs w:val="28"/>
        </w:rPr>
        <w:t>2026 г</w:t>
      </w:r>
      <w:r w:rsidRPr="00CE7F57">
        <w:rPr>
          <w:rFonts w:ascii="Times New Roman" w:hAnsi="Times New Roman"/>
          <w:bCs/>
          <w:color w:val="000000"/>
          <w:sz w:val="28"/>
          <w:szCs w:val="28"/>
        </w:rPr>
        <w:t>о</w:t>
      </w:r>
      <w:r w:rsidRPr="00CE7F57">
        <w:rPr>
          <w:rFonts w:ascii="Times New Roman" w:hAnsi="Times New Roman"/>
          <w:bCs/>
          <w:color w:val="000000"/>
          <w:sz w:val="28"/>
          <w:szCs w:val="28"/>
        </w:rPr>
        <w:t>ды»</w:t>
      </w:r>
      <w:bookmarkEnd w:id="13"/>
      <w:bookmarkEnd w:id="14"/>
    </w:p>
    <w:p w:rsidR="00795466" w:rsidRDefault="00795466" w:rsidP="00795466">
      <w:pPr>
        <w:widowControl w:val="0"/>
        <w:autoSpaceDE w:val="0"/>
        <w:autoSpaceDN w:val="0"/>
        <w:spacing w:after="0" w:line="240" w:lineRule="auto"/>
        <w:ind w:left="10206"/>
        <w:jc w:val="center"/>
        <w:outlineLvl w:val="0"/>
        <w:rPr>
          <w:rFonts w:ascii="Times New Roman" w:hAnsi="Times New Roman"/>
          <w:bCs/>
          <w:color w:val="000000"/>
          <w:sz w:val="28"/>
          <w:szCs w:val="28"/>
        </w:rPr>
      </w:pPr>
    </w:p>
    <w:p w:rsidR="00795466" w:rsidRPr="00CE7F57" w:rsidRDefault="00795466" w:rsidP="00795466">
      <w:pPr>
        <w:widowControl w:val="0"/>
        <w:autoSpaceDE w:val="0"/>
        <w:autoSpaceDN w:val="0"/>
        <w:spacing w:after="0" w:line="240" w:lineRule="auto"/>
        <w:ind w:left="10206"/>
        <w:jc w:val="center"/>
        <w:outlineLvl w:val="0"/>
        <w:rPr>
          <w:rFonts w:ascii="Times New Roman" w:hAnsi="Times New Roman"/>
          <w:bCs/>
          <w:color w:val="000000"/>
          <w:sz w:val="28"/>
          <w:szCs w:val="28"/>
        </w:rPr>
      </w:pPr>
    </w:p>
    <w:p w:rsidR="00795466" w:rsidRPr="00CE7F57" w:rsidRDefault="00795466" w:rsidP="00795466">
      <w:pPr>
        <w:widowControl w:val="0"/>
        <w:autoSpaceDE w:val="0"/>
        <w:autoSpaceDN w:val="0"/>
        <w:spacing w:after="0" w:line="240" w:lineRule="auto"/>
        <w:jc w:val="center"/>
        <w:outlineLvl w:val="0"/>
        <w:rPr>
          <w:rFonts w:ascii="Times New Roman" w:hAnsi="Times New Roman"/>
          <w:b/>
          <w:bCs/>
          <w:color w:val="000000"/>
          <w:sz w:val="28"/>
          <w:szCs w:val="28"/>
        </w:rPr>
      </w:pPr>
      <w:r w:rsidRPr="00CE7F57">
        <w:rPr>
          <w:rFonts w:ascii="Times New Roman" w:hAnsi="Times New Roman"/>
          <w:b/>
          <w:bCs/>
          <w:color w:val="000000"/>
          <w:sz w:val="28"/>
          <w:szCs w:val="28"/>
        </w:rPr>
        <w:t>П</w:t>
      </w:r>
      <w:r w:rsidRPr="00CE7F57">
        <w:rPr>
          <w:rFonts w:ascii="Times New Roman" w:hAnsi="Times New Roman"/>
          <w:b/>
          <w:bCs/>
          <w:color w:val="000000"/>
          <w:spacing w:val="-1"/>
          <w:sz w:val="28"/>
          <w:szCs w:val="28"/>
        </w:rPr>
        <w:t xml:space="preserve"> </w:t>
      </w:r>
      <w:r w:rsidRPr="00CE7F57">
        <w:rPr>
          <w:rFonts w:ascii="Times New Roman" w:hAnsi="Times New Roman"/>
          <w:b/>
          <w:bCs/>
          <w:color w:val="000000"/>
          <w:sz w:val="28"/>
          <w:szCs w:val="28"/>
        </w:rPr>
        <w:t>Л А</w:t>
      </w:r>
      <w:r w:rsidRPr="00CE7F57">
        <w:rPr>
          <w:rFonts w:ascii="Times New Roman" w:hAnsi="Times New Roman"/>
          <w:b/>
          <w:bCs/>
          <w:color w:val="000000"/>
          <w:spacing w:val="-2"/>
          <w:sz w:val="28"/>
          <w:szCs w:val="28"/>
        </w:rPr>
        <w:t xml:space="preserve"> </w:t>
      </w:r>
      <w:r w:rsidRPr="00CE7F57">
        <w:rPr>
          <w:rFonts w:ascii="Times New Roman" w:hAnsi="Times New Roman"/>
          <w:b/>
          <w:bCs/>
          <w:color w:val="000000"/>
          <w:sz w:val="28"/>
          <w:szCs w:val="28"/>
        </w:rPr>
        <w:t>Н</w:t>
      </w:r>
    </w:p>
    <w:p w:rsidR="00795466" w:rsidRDefault="00795466" w:rsidP="00795466">
      <w:pPr>
        <w:widowControl w:val="0"/>
        <w:autoSpaceDE w:val="0"/>
        <w:autoSpaceDN w:val="0"/>
        <w:spacing w:after="0" w:line="240" w:lineRule="auto"/>
        <w:jc w:val="center"/>
        <w:rPr>
          <w:rFonts w:ascii="Times New Roman" w:hAnsi="Times New Roman"/>
          <w:bCs/>
          <w:color w:val="000000"/>
          <w:sz w:val="28"/>
          <w:szCs w:val="28"/>
        </w:rPr>
      </w:pPr>
      <w:r w:rsidRPr="00CE7F57">
        <w:rPr>
          <w:rFonts w:ascii="Times New Roman" w:hAnsi="Times New Roman"/>
          <w:color w:val="000000"/>
          <w:sz w:val="28"/>
          <w:szCs w:val="28"/>
        </w:rPr>
        <w:t>основных</w:t>
      </w:r>
      <w:r w:rsidRPr="00CE7F57">
        <w:rPr>
          <w:rFonts w:ascii="Times New Roman" w:hAnsi="Times New Roman"/>
          <w:color w:val="000000"/>
          <w:spacing w:val="-4"/>
          <w:sz w:val="28"/>
          <w:szCs w:val="28"/>
        </w:rPr>
        <w:t xml:space="preserve"> </w:t>
      </w:r>
      <w:r w:rsidRPr="00CE7F57">
        <w:rPr>
          <w:rFonts w:ascii="Times New Roman" w:hAnsi="Times New Roman"/>
          <w:color w:val="000000"/>
          <w:sz w:val="28"/>
          <w:szCs w:val="28"/>
        </w:rPr>
        <w:t>мероприятий</w:t>
      </w:r>
      <w:r w:rsidRPr="00CE7F57">
        <w:rPr>
          <w:rFonts w:ascii="Times New Roman" w:hAnsi="Times New Roman"/>
          <w:color w:val="000000"/>
          <w:spacing w:val="-6"/>
          <w:sz w:val="28"/>
          <w:szCs w:val="28"/>
        </w:rPr>
        <w:t xml:space="preserve"> </w:t>
      </w:r>
      <w:r w:rsidRPr="00CE7F57">
        <w:rPr>
          <w:rFonts w:ascii="Times New Roman" w:hAnsi="Times New Roman"/>
          <w:bCs/>
          <w:color w:val="000000"/>
          <w:sz w:val="28"/>
          <w:szCs w:val="28"/>
        </w:rPr>
        <w:t xml:space="preserve">региональной программы Республики Тыва </w:t>
      </w:r>
    </w:p>
    <w:p w:rsidR="00795466" w:rsidRPr="00CE7F57" w:rsidRDefault="00795466" w:rsidP="00795466">
      <w:pPr>
        <w:widowControl w:val="0"/>
        <w:autoSpaceDE w:val="0"/>
        <w:autoSpaceDN w:val="0"/>
        <w:spacing w:after="0" w:line="240" w:lineRule="auto"/>
        <w:jc w:val="center"/>
        <w:rPr>
          <w:rFonts w:ascii="Times New Roman" w:hAnsi="Times New Roman"/>
          <w:color w:val="000000"/>
          <w:sz w:val="28"/>
          <w:szCs w:val="28"/>
        </w:rPr>
      </w:pPr>
      <w:r w:rsidRPr="00CE7F57">
        <w:rPr>
          <w:rFonts w:ascii="Times New Roman" w:hAnsi="Times New Roman"/>
          <w:bCs/>
          <w:color w:val="000000"/>
          <w:sz w:val="28"/>
          <w:szCs w:val="28"/>
        </w:rPr>
        <w:t>«Охрана психического здоровья населения Респу</w:t>
      </w:r>
      <w:r w:rsidRPr="00CE7F57">
        <w:rPr>
          <w:rFonts w:ascii="Times New Roman" w:hAnsi="Times New Roman"/>
          <w:bCs/>
          <w:color w:val="000000"/>
          <w:sz w:val="28"/>
          <w:szCs w:val="28"/>
        </w:rPr>
        <w:t>б</w:t>
      </w:r>
      <w:r w:rsidRPr="00CE7F57">
        <w:rPr>
          <w:rFonts w:ascii="Times New Roman" w:hAnsi="Times New Roman"/>
          <w:bCs/>
          <w:color w:val="000000"/>
          <w:sz w:val="28"/>
          <w:szCs w:val="28"/>
        </w:rPr>
        <w:t>лики Тыва на 2023</w:t>
      </w:r>
      <w:r>
        <w:rPr>
          <w:rFonts w:ascii="Times New Roman" w:hAnsi="Times New Roman"/>
          <w:bCs/>
          <w:color w:val="000000"/>
          <w:sz w:val="28"/>
          <w:szCs w:val="28"/>
        </w:rPr>
        <w:t>-</w:t>
      </w:r>
      <w:r w:rsidRPr="00CE7F57">
        <w:rPr>
          <w:rFonts w:ascii="Times New Roman" w:hAnsi="Times New Roman"/>
          <w:bCs/>
          <w:color w:val="000000"/>
          <w:sz w:val="28"/>
          <w:szCs w:val="28"/>
        </w:rPr>
        <w:t>2026 годы»</w:t>
      </w:r>
    </w:p>
    <w:p w:rsidR="00795466" w:rsidRPr="00CE7F57" w:rsidRDefault="00795466" w:rsidP="00795466">
      <w:pPr>
        <w:widowControl w:val="0"/>
        <w:autoSpaceDE w:val="0"/>
        <w:autoSpaceDN w:val="0"/>
        <w:spacing w:after="0" w:line="240" w:lineRule="auto"/>
        <w:jc w:val="center"/>
        <w:rPr>
          <w:rFonts w:ascii="Times New Roman" w:hAnsi="Times New Roman"/>
          <w:color w:val="000000"/>
          <w:sz w:val="28"/>
          <w:szCs w:val="28"/>
        </w:rPr>
      </w:pPr>
    </w:p>
    <w:tbl>
      <w:tblPr>
        <w:tblW w:w="16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56"/>
        <w:gridCol w:w="1248"/>
        <w:gridCol w:w="1276"/>
        <w:gridCol w:w="4290"/>
        <w:gridCol w:w="3534"/>
      </w:tblGrid>
      <w:tr w:rsidR="00795466" w:rsidRPr="008B31F5" w:rsidTr="000E7220">
        <w:trPr>
          <w:trHeight w:val="70"/>
          <w:jc w:val="center"/>
        </w:trPr>
        <w:tc>
          <w:tcPr>
            <w:tcW w:w="5756" w:type="dxa"/>
            <w:vMerge w:val="restart"/>
            <w:hideMark/>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Наименование мероприятия</w:t>
            </w:r>
          </w:p>
        </w:tc>
        <w:tc>
          <w:tcPr>
            <w:tcW w:w="2524" w:type="dxa"/>
            <w:gridSpan w:val="2"/>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Сроки реализации</w:t>
            </w:r>
          </w:p>
        </w:tc>
        <w:tc>
          <w:tcPr>
            <w:tcW w:w="4290" w:type="dxa"/>
            <w:vMerge w:val="restart"/>
            <w:hideMark/>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Ответственные за исполн</w:t>
            </w:r>
            <w:r w:rsidRPr="008B31F5">
              <w:rPr>
                <w:rFonts w:ascii="Times New Roman" w:hAnsi="Times New Roman"/>
                <w:sz w:val="24"/>
                <w:szCs w:val="24"/>
              </w:rPr>
              <w:t>е</w:t>
            </w:r>
            <w:r w:rsidRPr="008B31F5">
              <w:rPr>
                <w:rFonts w:ascii="Times New Roman" w:hAnsi="Times New Roman"/>
                <w:sz w:val="24"/>
                <w:szCs w:val="24"/>
              </w:rPr>
              <w:t>ние</w:t>
            </w:r>
          </w:p>
        </w:tc>
        <w:tc>
          <w:tcPr>
            <w:tcW w:w="3534" w:type="dxa"/>
            <w:vMerge w:val="restart"/>
            <w:hideMark/>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Ожидаемый результат (достиж</w:t>
            </w:r>
            <w:r w:rsidRPr="008B31F5">
              <w:rPr>
                <w:rFonts w:ascii="Times New Roman" w:hAnsi="Times New Roman"/>
                <w:sz w:val="24"/>
                <w:szCs w:val="24"/>
              </w:rPr>
              <w:t>е</w:t>
            </w:r>
            <w:r w:rsidRPr="008B31F5">
              <w:rPr>
                <w:rFonts w:ascii="Times New Roman" w:hAnsi="Times New Roman"/>
                <w:sz w:val="24"/>
                <w:szCs w:val="24"/>
              </w:rPr>
              <w:t>ние целевых показат</w:t>
            </w:r>
            <w:r w:rsidRPr="008B31F5">
              <w:rPr>
                <w:rFonts w:ascii="Times New Roman" w:hAnsi="Times New Roman"/>
                <w:sz w:val="24"/>
                <w:szCs w:val="24"/>
              </w:rPr>
              <w:t>е</w:t>
            </w:r>
            <w:r w:rsidRPr="008B31F5">
              <w:rPr>
                <w:rFonts w:ascii="Times New Roman" w:hAnsi="Times New Roman"/>
                <w:sz w:val="24"/>
                <w:szCs w:val="24"/>
              </w:rPr>
              <w:t>лей)</w:t>
            </w:r>
          </w:p>
        </w:tc>
      </w:tr>
      <w:tr w:rsidR="00795466" w:rsidRPr="008B31F5" w:rsidTr="000E7220">
        <w:trPr>
          <w:trHeight w:val="70"/>
          <w:jc w:val="center"/>
        </w:trPr>
        <w:tc>
          <w:tcPr>
            <w:tcW w:w="5756" w:type="dxa"/>
            <w:vMerge/>
          </w:tcPr>
          <w:p w:rsidR="00795466" w:rsidRPr="008B31F5" w:rsidRDefault="00795466" w:rsidP="000E7220">
            <w:pPr>
              <w:spacing w:after="0" w:line="240" w:lineRule="auto"/>
              <w:jc w:val="center"/>
              <w:textAlignment w:val="baseline"/>
              <w:rPr>
                <w:rFonts w:ascii="Times New Roman" w:hAnsi="Times New Roman"/>
                <w:sz w:val="24"/>
                <w:szCs w:val="24"/>
              </w:rPr>
            </w:pPr>
          </w:p>
        </w:tc>
        <w:tc>
          <w:tcPr>
            <w:tcW w:w="1248"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начало</w:t>
            </w:r>
          </w:p>
        </w:tc>
        <w:tc>
          <w:tcPr>
            <w:tcW w:w="1276"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окончание</w:t>
            </w:r>
          </w:p>
        </w:tc>
        <w:tc>
          <w:tcPr>
            <w:tcW w:w="4290" w:type="dxa"/>
            <w:vMerge/>
          </w:tcPr>
          <w:p w:rsidR="00795466" w:rsidRPr="008B31F5" w:rsidRDefault="00795466" w:rsidP="000E7220">
            <w:pPr>
              <w:spacing w:after="0" w:line="240" w:lineRule="auto"/>
              <w:textAlignment w:val="baseline"/>
              <w:rPr>
                <w:rFonts w:ascii="Times New Roman" w:hAnsi="Times New Roman"/>
                <w:sz w:val="24"/>
                <w:szCs w:val="24"/>
              </w:rPr>
            </w:pPr>
          </w:p>
        </w:tc>
        <w:tc>
          <w:tcPr>
            <w:tcW w:w="3534" w:type="dxa"/>
            <w:vMerge/>
          </w:tcPr>
          <w:p w:rsidR="00795466" w:rsidRPr="008B31F5" w:rsidRDefault="00795466" w:rsidP="000E7220">
            <w:pPr>
              <w:spacing w:after="0" w:line="240" w:lineRule="auto"/>
              <w:textAlignment w:val="baseline"/>
              <w:rPr>
                <w:rFonts w:ascii="Times New Roman" w:hAnsi="Times New Roman"/>
                <w:sz w:val="24"/>
                <w:szCs w:val="24"/>
              </w:rPr>
            </w:pPr>
          </w:p>
        </w:tc>
      </w:tr>
      <w:tr w:rsidR="00795466" w:rsidRPr="008B31F5" w:rsidTr="000E7220">
        <w:trPr>
          <w:trHeight w:val="70"/>
          <w:jc w:val="center"/>
        </w:trPr>
        <w:tc>
          <w:tcPr>
            <w:tcW w:w="5756"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1</w:t>
            </w:r>
          </w:p>
        </w:tc>
        <w:tc>
          <w:tcPr>
            <w:tcW w:w="1248"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2</w:t>
            </w:r>
          </w:p>
        </w:tc>
        <w:tc>
          <w:tcPr>
            <w:tcW w:w="1276"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3</w:t>
            </w:r>
          </w:p>
        </w:tc>
        <w:tc>
          <w:tcPr>
            <w:tcW w:w="4290"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4</w:t>
            </w:r>
          </w:p>
        </w:tc>
        <w:tc>
          <w:tcPr>
            <w:tcW w:w="3534"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5</w:t>
            </w:r>
          </w:p>
        </w:tc>
      </w:tr>
      <w:tr w:rsidR="00313551" w:rsidRPr="008B31F5" w:rsidTr="00ED706D">
        <w:trPr>
          <w:jc w:val="center"/>
        </w:trPr>
        <w:tc>
          <w:tcPr>
            <w:tcW w:w="16104" w:type="dxa"/>
            <w:gridSpan w:val="5"/>
            <w:hideMark/>
          </w:tcPr>
          <w:p w:rsidR="00313551" w:rsidRPr="008B31F5" w:rsidRDefault="00313551" w:rsidP="00313551">
            <w:pPr>
              <w:spacing w:after="0" w:line="240" w:lineRule="auto"/>
              <w:jc w:val="center"/>
              <w:rPr>
                <w:rFonts w:ascii="Times New Roman" w:hAnsi="Times New Roman"/>
                <w:sz w:val="24"/>
                <w:szCs w:val="24"/>
              </w:rPr>
            </w:pPr>
            <w:r w:rsidRPr="008B31F5">
              <w:rPr>
                <w:rFonts w:ascii="Times New Roman" w:hAnsi="Times New Roman"/>
                <w:sz w:val="24"/>
                <w:szCs w:val="24"/>
              </w:rPr>
              <w:t>1. Подпрограмма 1</w:t>
            </w:r>
            <w:r>
              <w:rPr>
                <w:rFonts w:ascii="Times New Roman" w:hAnsi="Times New Roman"/>
                <w:sz w:val="24"/>
                <w:szCs w:val="24"/>
              </w:rPr>
              <w:t xml:space="preserve"> «</w:t>
            </w:r>
            <w:r w:rsidRPr="008B31F5">
              <w:rPr>
                <w:rFonts w:ascii="Times New Roman" w:hAnsi="Times New Roman"/>
                <w:sz w:val="24"/>
                <w:szCs w:val="24"/>
              </w:rPr>
              <w:t>Организационно-методические меропри</w:t>
            </w:r>
            <w:r w:rsidRPr="008B31F5">
              <w:rPr>
                <w:rFonts w:ascii="Times New Roman" w:hAnsi="Times New Roman"/>
                <w:sz w:val="24"/>
                <w:szCs w:val="24"/>
              </w:rPr>
              <w:t>я</w:t>
            </w:r>
            <w:r w:rsidRPr="008B31F5">
              <w:rPr>
                <w:rFonts w:ascii="Times New Roman" w:hAnsi="Times New Roman"/>
                <w:sz w:val="24"/>
                <w:szCs w:val="24"/>
              </w:rPr>
              <w:t>тия</w:t>
            </w:r>
            <w:r>
              <w:rPr>
                <w:rFonts w:ascii="Times New Roman" w:hAnsi="Times New Roman"/>
                <w:sz w:val="24"/>
                <w:szCs w:val="24"/>
              </w:rPr>
              <w:t>»</w:t>
            </w:r>
          </w:p>
        </w:tc>
      </w:tr>
      <w:tr w:rsidR="00795466" w:rsidRPr="008B31F5" w:rsidTr="000E7220">
        <w:trPr>
          <w:jc w:val="center"/>
        </w:trPr>
        <w:tc>
          <w:tcPr>
            <w:tcW w:w="5756" w:type="dxa"/>
            <w:hideMark/>
          </w:tcPr>
          <w:p w:rsidR="00795466" w:rsidRPr="008B31F5" w:rsidRDefault="00795466" w:rsidP="000E7220">
            <w:pPr>
              <w:spacing w:after="0" w:line="240" w:lineRule="auto"/>
              <w:jc w:val="both"/>
              <w:textAlignment w:val="baseline"/>
              <w:rPr>
                <w:rFonts w:ascii="Times New Roman" w:hAnsi="Times New Roman"/>
                <w:sz w:val="24"/>
                <w:szCs w:val="24"/>
              </w:rPr>
            </w:pPr>
            <w:r w:rsidRPr="008B31F5">
              <w:rPr>
                <w:rFonts w:ascii="Times New Roman" w:hAnsi="Times New Roman"/>
                <w:sz w:val="24"/>
                <w:szCs w:val="24"/>
              </w:rPr>
              <w:t>1.1</w:t>
            </w:r>
            <w:r w:rsidRPr="008B31F5">
              <w:rPr>
                <w:rFonts w:ascii="Times New Roman" w:hAnsi="Times New Roman"/>
                <w:bCs/>
                <w:iCs/>
                <w:sz w:val="24"/>
                <w:szCs w:val="24"/>
              </w:rPr>
              <w:t>.</w:t>
            </w:r>
            <w:r w:rsidRPr="008B31F5">
              <w:rPr>
                <w:rFonts w:ascii="Times New Roman" w:eastAsia="Calibri" w:hAnsi="Times New Roman"/>
                <w:bCs/>
                <w:iCs/>
                <w:sz w:val="24"/>
                <w:szCs w:val="24"/>
              </w:rPr>
              <w:t xml:space="preserve"> </w:t>
            </w:r>
            <w:r w:rsidRPr="008B31F5">
              <w:rPr>
                <w:rStyle w:val="8pt"/>
                <w:rFonts w:eastAsia="Calibri"/>
                <w:b w:val="0"/>
                <w:bCs w:val="0"/>
                <w:i w:val="0"/>
                <w:iCs w:val="0"/>
                <w:sz w:val="24"/>
                <w:szCs w:val="24"/>
                <w:highlight w:val="none"/>
              </w:rPr>
              <w:t>Разработка и актуализация планов меропри</w:t>
            </w:r>
            <w:r w:rsidRPr="008B31F5">
              <w:rPr>
                <w:rStyle w:val="8pt"/>
                <w:rFonts w:eastAsia="Calibri"/>
                <w:b w:val="0"/>
                <w:bCs w:val="0"/>
                <w:i w:val="0"/>
                <w:iCs w:val="0"/>
                <w:sz w:val="24"/>
                <w:szCs w:val="24"/>
                <w:highlight w:val="none"/>
              </w:rPr>
              <w:t>я</w:t>
            </w:r>
            <w:r w:rsidRPr="008B31F5">
              <w:rPr>
                <w:rStyle w:val="8pt"/>
                <w:rFonts w:eastAsia="Calibri"/>
                <w:b w:val="0"/>
                <w:bCs w:val="0"/>
                <w:i w:val="0"/>
                <w:iCs w:val="0"/>
                <w:sz w:val="24"/>
                <w:szCs w:val="24"/>
                <w:highlight w:val="none"/>
              </w:rPr>
              <w:t xml:space="preserve">тий по охране психического здоровья населения, в том числе по профилактике </w:t>
            </w:r>
            <w:r w:rsidRPr="008B31F5">
              <w:rPr>
                <w:rFonts w:ascii="Times New Roman" w:hAnsi="Times New Roman"/>
                <w:sz w:val="24"/>
                <w:szCs w:val="24"/>
              </w:rPr>
              <w:t>суицидов и кризисных состо</w:t>
            </w:r>
            <w:r w:rsidRPr="008B31F5">
              <w:rPr>
                <w:rFonts w:ascii="Times New Roman" w:hAnsi="Times New Roman"/>
                <w:sz w:val="24"/>
                <w:szCs w:val="24"/>
              </w:rPr>
              <w:t>я</w:t>
            </w:r>
            <w:r w:rsidRPr="008B31F5">
              <w:rPr>
                <w:rFonts w:ascii="Times New Roman" w:hAnsi="Times New Roman"/>
                <w:sz w:val="24"/>
                <w:szCs w:val="24"/>
              </w:rPr>
              <w:t>ний среди населения в Республ</w:t>
            </w:r>
            <w:r w:rsidRPr="008B31F5">
              <w:rPr>
                <w:rFonts w:ascii="Times New Roman" w:hAnsi="Times New Roman"/>
                <w:sz w:val="24"/>
                <w:szCs w:val="24"/>
              </w:rPr>
              <w:t>и</w:t>
            </w:r>
            <w:r w:rsidRPr="008B31F5">
              <w:rPr>
                <w:rFonts w:ascii="Times New Roman" w:hAnsi="Times New Roman"/>
                <w:sz w:val="24"/>
                <w:szCs w:val="24"/>
              </w:rPr>
              <w:t>ке Тыва</w:t>
            </w:r>
          </w:p>
        </w:tc>
        <w:tc>
          <w:tcPr>
            <w:tcW w:w="1248" w:type="dxa"/>
          </w:tcPr>
          <w:p w:rsidR="00795466" w:rsidRPr="008B31F5" w:rsidRDefault="00795466" w:rsidP="000E7220">
            <w:pPr>
              <w:widowControl w:val="0"/>
              <w:shd w:val="clear" w:color="auto" w:fill="FFFFFF"/>
              <w:spacing w:after="0" w:line="240" w:lineRule="auto"/>
              <w:jc w:val="center"/>
              <w:rPr>
                <w:rFonts w:ascii="Times New Roman" w:hAnsi="Times New Roman"/>
                <w:bCs/>
                <w:iCs/>
                <w:color w:val="000000"/>
                <w:sz w:val="24"/>
                <w:szCs w:val="24"/>
              </w:rPr>
            </w:pPr>
            <w:r w:rsidRPr="008B31F5">
              <w:rPr>
                <w:rFonts w:ascii="Times New Roman" w:hAnsi="Times New Roman"/>
                <w:bCs/>
                <w:iCs/>
                <w:color w:val="000000"/>
                <w:sz w:val="24"/>
                <w:szCs w:val="24"/>
              </w:rPr>
              <w:t>2023 г.</w:t>
            </w:r>
          </w:p>
        </w:tc>
        <w:tc>
          <w:tcPr>
            <w:tcW w:w="1276" w:type="dxa"/>
          </w:tcPr>
          <w:p w:rsidR="00795466" w:rsidRPr="008B31F5" w:rsidRDefault="00795466" w:rsidP="000E7220">
            <w:pPr>
              <w:widowControl w:val="0"/>
              <w:shd w:val="clear" w:color="auto" w:fill="FFFFFF"/>
              <w:spacing w:after="0" w:line="240" w:lineRule="auto"/>
              <w:jc w:val="center"/>
              <w:rPr>
                <w:rFonts w:ascii="Times New Roman" w:hAnsi="Times New Roman"/>
                <w:bCs/>
                <w:iCs/>
                <w:color w:val="000000"/>
                <w:sz w:val="24"/>
                <w:szCs w:val="24"/>
              </w:rPr>
            </w:pPr>
            <w:r w:rsidRPr="008B31F5">
              <w:rPr>
                <w:rFonts w:ascii="Times New Roman" w:hAnsi="Times New Roman"/>
                <w:bCs/>
                <w:iCs/>
                <w:color w:val="000000"/>
                <w:sz w:val="24"/>
                <w:szCs w:val="24"/>
              </w:rPr>
              <w:t>2024 г.</w:t>
            </w:r>
          </w:p>
        </w:tc>
        <w:tc>
          <w:tcPr>
            <w:tcW w:w="4290" w:type="dxa"/>
            <w:hideMark/>
          </w:tcPr>
          <w:p w:rsidR="00795466" w:rsidRPr="008B31F5" w:rsidRDefault="00795466" w:rsidP="00E40B05">
            <w:pPr>
              <w:widowControl w:val="0"/>
              <w:shd w:val="clear" w:color="auto" w:fill="FFFFFF"/>
              <w:spacing w:after="0" w:line="240" w:lineRule="auto"/>
              <w:rPr>
                <w:rFonts w:ascii="Times New Roman" w:hAnsi="Times New Roman"/>
                <w:sz w:val="24"/>
                <w:szCs w:val="24"/>
              </w:rPr>
            </w:pPr>
            <w:r w:rsidRPr="008B31F5">
              <w:rPr>
                <w:rFonts w:ascii="Times New Roman" w:hAnsi="Times New Roman"/>
                <w:bCs/>
                <w:iCs/>
                <w:color w:val="000000"/>
                <w:sz w:val="24"/>
                <w:szCs w:val="24"/>
              </w:rPr>
              <w:t>Министерство здравоохранения Ре</w:t>
            </w:r>
            <w:r w:rsidRPr="008B31F5">
              <w:rPr>
                <w:rFonts w:ascii="Times New Roman" w:hAnsi="Times New Roman"/>
                <w:bCs/>
                <w:iCs/>
                <w:color w:val="000000"/>
                <w:sz w:val="24"/>
                <w:szCs w:val="24"/>
              </w:rPr>
              <w:t>с</w:t>
            </w:r>
            <w:r w:rsidRPr="008B31F5">
              <w:rPr>
                <w:rFonts w:ascii="Times New Roman" w:hAnsi="Times New Roman"/>
                <w:bCs/>
                <w:iCs/>
                <w:color w:val="000000"/>
                <w:sz w:val="24"/>
                <w:szCs w:val="24"/>
              </w:rPr>
              <w:t>публики Тыва, органы местного сам</w:t>
            </w:r>
            <w:r w:rsidRPr="008B31F5">
              <w:rPr>
                <w:rFonts w:ascii="Times New Roman" w:hAnsi="Times New Roman"/>
                <w:bCs/>
                <w:iCs/>
                <w:color w:val="000000"/>
                <w:sz w:val="24"/>
                <w:szCs w:val="24"/>
              </w:rPr>
              <w:t>о</w:t>
            </w:r>
            <w:r w:rsidRPr="008B31F5">
              <w:rPr>
                <w:rFonts w:ascii="Times New Roman" w:hAnsi="Times New Roman"/>
                <w:bCs/>
                <w:iCs/>
                <w:color w:val="000000"/>
                <w:sz w:val="24"/>
                <w:szCs w:val="24"/>
              </w:rPr>
              <w:t>управления</w:t>
            </w:r>
            <w:r w:rsidR="00E40B05">
              <w:rPr>
                <w:rFonts w:ascii="Times New Roman" w:hAnsi="Times New Roman"/>
                <w:bCs/>
                <w:iCs/>
                <w:color w:val="000000"/>
                <w:sz w:val="24"/>
                <w:szCs w:val="24"/>
              </w:rPr>
              <w:t xml:space="preserve"> (по согласованию)</w:t>
            </w:r>
            <w:r w:rsidRPr="008B31F5">
              <w:rPr>
                <w:rFonts w:ascii="Times New Roman" w:hAnsi="Times New Roman"/>
                <w:iCs/>
                <w:color w:val="000000"/>
                <w:sz w:val="24"/>
                <w:szCs w:val="24"/>
              </w:rPr>
              <w:t xml:space="preserve">, </w:t>
            </w:r>
            <w:r w:rsidRPr="008B31F5">
              <w:rPr>
                <w:rFonts w:ascii="Times New Roman" w:eastAsia="Calibri" w:hAnsi="Times New Roman"/>
                <w:color w:val="000000"/>
                <w:sz w:val="24"/>
                <w:szCs w:val="24"/>
              </w:rPr>
              <w:t>Мин</w:t>
            </w:r>
            <w:r w:rsidRPr="008B31F5">
              <w:rPr>
                <w:rFonts w:ascii="Times New Roman" w:eastAsia="Calibri" w:hAnsi="Times New Roman"/>
                <w:color w:val="000000"/>
                <w:sz w:val="24"/>
                <w:szCs w:val="24"/>
              </w:rPr>
              <w:t>и</w:t>
            </w:r>
            <w:r w:rsidRPr="008B31F5">
              <w:rPr>
                <w:rFonts w:ascii="Times New Roman" w:eastAsia="Calibri" w:hAnsi="Times New Roman"/>
                <w:color w:val="000000"/>
                <w:sz w:val="24"/>
                <w:szCs w:val="24"/>
              </w:rPr>
              <w:t>стерство труда и социальной политики Республики Тыва, Министерство обр</w:t>
            </w:r>
            <w:r w:rsidRPr="008B31F5">
              <w:rPr>
                <w:rFonts w:ascii="Times New Roman" w:eastAsia="Calibri" w:hAnsi="Times New Roman"/>
                <w:color w:val="000000"/>
                <w:sz w:val="24"/>
                <w:szCs w:val="24"/>
              </w:rPr>
              <w:t>а</w:t>
            </w:r>
            <w:r w:rsidRPr="008B31F5">
              <w:rPr>
                <w:rFonts w:ascii="Times New Roman" w:eastAsia="Calibri" w:hAnsi="Times New Roman"/>
                <w:color w:val="000000"/>
                <w:sz w:val="24"/>
                <w:szCs w:val="24"/>
              </w:rPr>
              <w:t>зования Ре</w:t>
            </w:r>
            <w:r w:rsidRPr="008B31F5">
              <w:rPr>
                <w:rFonts w:ascii="Times New Roman" w:eastAsia="Calibri" w:hAnsi="Times New Roman"/>
                <w:color w:val="000000"/>
                <w:sz w:val="24"/>
                <w:szCs w:val="24"/>
              </w:rPr>
              <w:t>с</w:t>
            </w:r>
            <w:r w:rsidRPr="008B31F5">
              <w:rPr>
                <w:rFonts w:ascii="Times New Roman" w:eastAsia="Calibri" w:hAnsi="Times New Roman"/>
                <w:color w:val="000000"/>
                <w:sz w:val="24"/>
                <w:szCs w:val="24"/>
              </w:rPr>
              <w:t>публики Тыва</w:t>
            </w:r>
          </w:p>
        </w:tc>
        <w:tc>
          <w:tcPr>
            <w:tcW w:w="3534" w:type="dxa"/>
            <w:hideMark/>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увеличение количества муниц</w:t>
            </w:r>
            <w:r w:rsidRPr="008B31F5">
              <w:rPr>
                <w:rFonts w:ascii="Times New Roman" w:hAnsi="Times New Roman"/>
                <w:sz w:val="24"/>
                <w:szCs w:val="24"/>
              </w:rPr>
              <w:t>и</w:t>
            </w:r>
            <w:r w:rsidRPr="008B31F5">
              <w:rPr>
                <w:rFonts w:ascii="Times New Roman" w:hAnsi="Times New Roman"/>
                <w:sz w:val="24"/>
                <w:szCs w:val="24"/>
              </w:rPr>
              <w:t>пальных образований, в к</w:t>
            </w:r>
            <w:r w:rsidRPr="008B31F5">
              <w:rPr>
                <w:rFonts w:ascii="Times New Roman" w:hAnsi="Times New Roman"/>
                <w:sz w:val="24"/>
                <w:szCs w:val="24"/>
              </w:rPr>
              <w:t>о</w:t>
            </w:r>
            <w:r w:rsidRPr="008B31F5">
              <w:rPr>
                <w:rFonts w:ascii="Times New Roman" w:hAnsi="Times New Roman"/>
                <w:sz w:val="24"/>
                <w:szCs w:val="24"/>
              </w:rPr>
              <w:t>торых принята пр</w:t>
            </w:r>
            <w:r w:rsidRPr="008B31F5">
              <w:rPr>
                <w:rFonts w:ascii="Times New Roman" w:hAnsi="Times New Roman"/>
                <w:sz w:val="24"/>
                <w:szCs w:val="24"/>
              </w:rPr>
              <w:t>о</w:t>
            </w:r>
            <w:r w:rsidRPr="008B31F5">
              <w:rPr>
                <w:rFonts w:ascii="Times New Roman" w:hAnsi="Times New Roman"/>
                <w:sz w:val="24"/>
                <w:szCs w:val="24"/>
              </w:rPr>
              <w:t>грамма по охране психического здоровья насел</w:t>
            </w:r>
            <w:r w:rsidRPr="008B31F5">
              <w:rPr>
                <w:rFonts w:ascii="Times New Roman" w:hAnsi="Times New Roman"/>
                <w:sz w:val="24"/>
                <w:szCs w:val="24"/>
              </w:rPr>
              <w:t>е</w:t>
            </w:r>
            <w:r w:rsidRPr="008B31F5">
              <w:rPr>
                <w:rFonts w:ascii="Times New Roman" w:hAnsi="Times New Roman"/>
                <w:sz w:val="24"/>
                <w:szCs w:val="24"/>
              </w:rPr>
              <w:t>ния Ре</w:t>
            </w:r>
            <w:r w:rsidRPr="008B31F5">
              <w:rPr>
                <w:rFonts w:ascii="Times New Roman" w:hAnsi="Times New Roman"/>
                <w:sz w:val="24"/>
                <w:szCs w:val="24"/>
              </w:rPr>
              <w:t>с</w:t>
            </w:r>
            <w:r w:rsidRPr="008B31F5">
              <w:rPr>
                <w:rFonts w:ascii="Times New Roman" w:hAnsi="Times New Roman"/>
                <w:sz w:val="24"/>
                <w:szCs w:val="24"/>
              </w:rPr>
              <w:t>публики Тыва</w:t>
            </w:r>
          </w:p>
        </w:tc>
      </w:tr>
      <w:tr w:rsidR="00795466" w:rsidRPr="008B31F5" w:rsidTr="000E7220">
        <w:trPr>
          <w:jc w:val="center"/>
        </w:trPr>
        <w:tc>
          <w:tcPr>
            <w:tcW w:w="5756" w:type="dxa"/>
            <w:hideMark/>
          </w:tcPr>
          <w:p w:rsidR="00795466" w:rsidRPr="008B31F5" w:rsidRDefault="00795466" w:rsidP="00E40B05">
            <w:pPr>
              <w:spacing w:after="0" w:line="240" w:lineRule="auto"/>
              <w:jc w:val="both"/>
              <w:rPr>
                <w:rFonts w:ascii="Times New Roman" w:hAnsi="Times New Roman"/>
                <w:sz w:val="24"/>
                <w:szCs w:val="24"/>
              </w:rPr>
            </w:pPr>
            <w:r w:rsidRPr="008B31F5">
              <w:rPr>
                <w:rFonts w:ascii="Times New Roman" w:hAnsi="Times New Roman"/>
                <w:sz w:val="24"/>
                <w:szCs w:val="24"/>
              </w:rPr>
              <w:t>1.2. Актуализация нормативно-правовой базы псих</w:t>
            </w:r>
            <w:r w:rsidRPr="008B31F5">
              <w:rPr>
                <w:rFonts w:ascii="Times New Roman" w:hAnsi="Times New Roman"/>
                <w:sz w:val="24"/>
                <w:szCs w:val="24"/>
              </w:rPr>
              <w:t>и</w:t>
            </w:r>
            <w:r w:rsidRPr="008B31F5">
              <w:rPr>
                <w:rFonts w:ascii="Times New Roman" w:hAnsi="Times New Roman"/>
                <w:sz w:val="24"/>
                <w:szCs w:val="24"/>
              </w:rPr>
              <w:t>атрической службы республики в соответствии с ф</w:t>
            </w:r>
            <w:r w:rsidRPr="008B31F5">
              <w:rPr>
                <w:rFonts w:ascii="Times New Roman" w:hAnsi="Times New Roman"/>
                <w:sz w:val="24"/>
                <w:szCs w:val="24"/>
              </w:rPr>
              <w:t>е</w:t>
            </w:r>
            <w:r w:rsidRPr="008B31F5">
              <w:rPr>
                <w:rFonts w:ascii="Times New Roman" w:hAnsi="Times New Roman"/>
                <w:sz w:val="24"/>
                <w:szCs w:val="24"/>
              </w:rPr>
              <w:t>деральными нормати</w:t>
            </w:r>
            <w:r w:rsidRPr="008B31F5">
              <w:rPr>
                <w:rFonts w:ascii="Times New Roman" w:hAnsi="Times New Roman"/>
                <w:sz w:val="24"/>
                <w:szCs w:val="24"/>
              </w:rPr>
              <w:t>в</w:t>
            </w:r>
            <w:r w:rsidRPr="008B31F5">
              <w:rPr>
                <w:rFonts w:ascii="Times New Roman" w:hAnsi="Times New Roman"/>
                <w:sz w:val="24"/>
                <w:szCs w:val="24"/>
              </w:rPr>
              <w:t>но-правовыми</w:t>
            </w:r>
            <w:r w:rsidR="00E40B05">
              <w:rPr>
                <w:rFonts w:ascii="Times New Roman" w:hAnsi="Times New Roman"/>
                <w:sz w:val="24"/>
                <w:szCs w:val="24"/>
              </w:rPr>
              <w:t xml:space="preserve"> </w:t>
            </w:r>
            <w:r w:rsidRPr="008B31F5">
              <w:rPr>
                <w:rFonts w:ascii="Times New Roman" w:hAnsi="Times New Roman"/>
                <w:sz w:val="24"/>
                <w:szCs w:val="24"/>
              </w:rPr>
              <w:t>актами</w:t>
            </w:r>
          </w:p>
        </w:tc>
        <w:tc>
          <w:tcPr>
            <w:tcW w:w="1248" w:type="dxa"/>
          </w:tcPr>
          <w:p w:rsidR="00795466" w:rsidRPr="008B31F5" w:rsidRDefault="00795466" w:rsidP="000E7220">
            <w:pPr>
              <w:pStyle w:val="16"/>
              <w:spacing w:before="0" w:after="0" w:line="240" w:lineRule="auto"/>
              <w:jc w:val="center"/>
              <w:rPr>
                <w:rStyle w:val="8pt"/>
                <w:bCs/>
                <w:iCs/>
                <w:sz w:val="24"/>
                <w:szCs w:val="24"/>
                <w:highlight w:val="none"/>
              </w:rPr>
            </w:pPr>
            <w:r w:rsidRPr="008B31F5">
              <w:rPr>
                <w:rStyle w:val="8pt"/>
                <w:bCs/>
                <w:iCs/>
                <w:sz w:val="24"/>
                <w:szCs w:val="24"/>
                <w:highlight w:val="none"/>
              </w:rPr>
              <w:t>2023 г.</w:t>
            </w:r>
          </w:p>
        </w:tc>
        <w:tc>
          <w:tcPr>
            <w:tcW w:w="1276" w:type="dxa"/>
          </w:tcPr>
          <w:p w:rsidR="00795466" w:rsidRPr="008B31F5" w:rsidRDefault="00795466" w:rsidP="000E7220">
            <w:pPr>
              <w:pStyle w:val="16"/>
              <w:spacing w:before="0" w:after="0" w:line="240" w:lineRule="auto"/>
              <w:jc w:val="center"/>
              <w:rPr>
                <w:rStyle w:val="8pt"/>
                <w:bCs/>
                <w:iCs/>
                <w:sz w:val="24"/>
                <w:szCs w:val="24"/>
                <w:highlight w:val="none"/>
              </w:rPr>
            </w:pPr>
            <w:r w:rsidRPr="008B31F5">
              <w:rPr>
                <w:rStyle w:val="8pt"/>
                <w:bCs/>
                <w:iCs/>
                <w:sz w:val="24"/>
                <w:szCs w:val="24"/>
                <w:highlight w:val="none"/>
              </w:rPr>
              <w:t>2026 г.</w:t>
            </w:r>
          </w:p>
        </w:tc>
        <w:tc>
          <w:tcPr>
            <w:tcW w:w="4290" w:type="dxa"/>
          </w:tcPr>
          <w:p w:rsidR="00795466" w:rsidRPr="008B31F5" w:rsidRDefault="00795466" w:rsidP="000E7220">
            <w:pPr>
              <w:pStyle w:val="16"/>
              <w:spacing w:before="0" w:after="0" w:line="240" w:lineRule="auto"/>
              <w:jc w:val="left"/>
              <w:rPr>
                <w:rStyle w:val="8pt"/>
                <w:bCs/>
                <w:iCs/>
                <w:sz w:val="24"/>
                <w:szCs w:val="24"/>
                <w:highlight w:val="none"/>
              </w:rPr>
            </w:pPr>
            <w:r w:rsidRPr="008B31F5">
              <w:rPr>
                <w:rStyle w:val="8pt"/>
                <w:sz w:val="24"/>
                <w:szCs w:val="24"/>
                <w:highlight w:val="none"/>
              </w:rPr>
              <w:t>Министерство</w:t>
            </w:r>
            <w:r w:rsidRPr="008B31F5">
              <w:rPr>
                <w:rStyle w:val="8pt"/>
                <w:rFonts w:eastAsia="Calibri"/>
                <w:sz w:val="24"/>
                <w:szCs w:val="24"/>
                <w:highlight w:val="none"/>
              </w:rPr>
              <w:t xml:space="preserve"> здравоохранения Ре</w:t>
            </w:r>
            <w:r w:rsidRPr="008B31F5">
              <w:rPr>
                <w:rStyle w:val="8pt"/>
                <w:rFonts w:eastAsia="Calibri"/>
                <w:sz w:val="24"/>
                <w:szCs w:val="24"/>
                <w:highlight w:val="none"/>
              </w:rPr>
              <w:t>с</w:t>
            </w:r>
            <w:r w:rsidRPr="008B31F5">
              <w:rPr>
                <w:rStyle w:val="8pt"/>
                <w:rFonts w:eastAsia="Calibri"/>
                <w:sz w:val="24"/>
                <w:szCs w:val="24"/>
                <w:highlight w:val="none"/>
              </w:rPr>
              <w:t>публики Тыва</w:t>
            </w:r>
          </w:p>
          <w:p w:rsidR="00795466" w:rsidRPr="008B31F5" w:rsidRDefault="00795466" w:rsidP="000E7220">
            <w:pPr>
              <w:pStyle w:val="16"/>
              <w:spacing w:before="0" w:after="0" w:line="240" w:lineRule="auto"/>
              <w:jc w:val="left"/>
              <w:rPr>
                <w:rStyle w:val="8pt"/>
                <w:bCs/>
                <w:iCs/>
                <w:sz w:val="24"/>
                <w:szCs w:val="24"/>
                <w:highlight w:val="none"/>
              </w:rPr>
            </w:pPr>
          </w:p>
        </w:tc>
        <w:tc>
          <w:tcPr>
            <w:tcW w:w="3534" w:type="dxa"/>
            <w:hideMark/>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совершенствование нормати</w:t>
            </w:r>
            <w:r w:rsidRPr="008B31F5">
              <w:rPr>
                <w:rFonts w:ascii="Times New Roman" w:hAnsi="Times New Roman"/>
                <w:sz w:val="24"/>
                <w:szCs w:val="24"/>
              </w:rPr>
              <w:t>в</w:t>
            </w:r>
            <w:r w:rsidRPr="008B31F5">
              <w:rPr>
                <w:rFonts w:ascii="Times New Roman" w:hAnsi="Times New Roman"/>
                <w:sz w:val="24"/>
                <w:szCs w:val="24"/>
              </w:rPr>
              <w:t>но-правовой базы,</w:t>
            </w:r>
            <w:r w:rsidRPr="008B31F5">
              <w:rPr>
                <w:rFonts w:ascii="Times New Roman" w:hAnsi="Times New Roman"/>
                <w:spacing w:val="1"/>
                <w:sz w:val="24"/>
                <w:szCs w:val="24"/>
              </w:rPr>
              <w:t xml:space="preserve"> </w:t>
            </w:r>
            <w:r w:rsidRPr="008B31F5">
              <w:rPr>
                <w:rFonts w:ascii="Times New Roman" w:hAnsi="Times New Roman"/>
                <w:sz w:val="24"/>
                <w:szCs w:val="24"/>
              </w:rPr>
              <w:t>приведение в с</w:t>
            </w:r>
            <w:r w:rsidRPr="008B31F5">
              <w:rPr>
                <w:rFonts w:ascii="Times New Roman" w:hAnsi="Times New Roman"/>
                <w:sz w:val="24"/>
                <w:szCs w:val="24"/>
              </w:rPr>
              <w:t>о</w:t>
            </w:r>
            <w:r w:rsidRPr="008B31F5">
              <w:rPr>
                <w:rFonts w:ascii="Times New Roman" w:hAnsi="Times New Roman"/>
                <w:sz w:val="24"/>
                <w:szCs w:val="24"/>
              </w:rPr>
              <w:t>ответствие с федеральн</w:t>
            </w:r>
            <w:r w:rsidRPr="008B31F5">
              <w:rPr>
                <w:rFonts w:ascii="Times New Roman" w:hAnsi="Times New Roman"/>
                <w:sz w:val="24"/>
                <w:szCs w:val="24"/>
              </w:rPr>
              <w:t>ы</w:t>
            </w:r>
            <w:r w:rsidRPr="008B31F5">
              <w:rPr>
                <w:rFonts w:ascii="Times New Roman" w:hAnsi="Times New Roman"/>
                <w:sz w:val="24"/>
                <w:szCs w:val="24"/>
              </w:rPr>
              <w:t>ми нор-</w:t>
            </w:r>
            <w:r w:rsidRPr="008B31F5">
              <w:rPr>
                <w:rFonts w:ascii="Times New Roman" w:hAnsi="Times New Roman"/>
                <w:spacing w:val="-47"/>
                <w:sz w:val="24"/>
                <w:szCs w:val="24"/>
              </w:rPr>
              <w:t xml:space="preserve"> </w:t>
            </w:r>
            <w:r w:rsidRPr="008B31F5">
              <w:rPr>
                <w:rFonts w:ascii="Times New Roman" w:hAnsi="Times New Roman"/>
                <w:sz w:val="24"/>
                <w:szCs w:val="24"/>
              </w:rPr>
              <w:t>мативн</w:t>
            </w:r>
            <w:r w:rsidRPr="008B31F5">
              <w:rPr>
                <w:rFonts w:ascii="Times New Roman" w:hAnsi="Times New Roman"/>
                <w:sz w:val="24"/>
                <w:szCs w:val="24"/>
              </w:rPr>
              <w:t>ы</w:t>
            </w:r>
            <w:r w:rsidRPr="008B31F5">
              <w:rPr>
                <w:rFonts w:ascii="Times New Roman" w:hAnsi="Times New Roman"/>
                <w:sz w:val="24"/>
                <w:szCs w:val="24"/>
              </w:rPr>
              <w:t>ми правовыми</w:t>
            </w:r>
            <w:r w:rsidRPr="008B31F5">
              <w:rPr>
                <w:rFonts w:ascii="Times New Roman" w:hAnsi="Times New Roman"/>
                <w:spacing w:val="1"/>
                <w:sz w:val="24"/>
                <w:szCs w:val="24"/>
              </w:rPr>
              <w:t xml:space="preserve"> </w:t>
            </w:r>
            <w:r w:rsidRPr="008B31F5">
              <w:rPr>
                <w:rFonts w:ascii="Times New Roman" w:hAnsi="Times New Roman"/>
                <w:sz w:val="24"/>
                <w:szCs w:val="24"/>
              </w:rPr>
              <w:t>актами</w:t>
            </w:r>
          </w:p>
        </w:tc>
      </w:tr>
      <w:tr w:rsidR="00795466" w:rsidRPr="008B31F5" w:rsidTr="000E7220">
        <w:trPr>
          <w:jc w:val="center"/>
        </w:trPr>
        <w:tc>
          <w:tcPr>
            <w:tcW w:w="5756" w:type="dxa"/>
            <w:hideMark/>
          </w:tcPr>
          <w:p w:rsidR="00795466" w:rsidRPr="008B31F5" w:rsidRDefault="00795466" w:rsidP="00BB2E1F">
            <w:pPr>
              <w:spacing w:after="0" w:line="240" w:lineRule="auto"/>
              <w:jc w:val="both"/>
              <w:textAlignment w:val="baseline"/>
              <w:rPr>
                <w:rFonts w:ascii="Times New Roman" w:hAnsi="Times New Roman"/>
                <w:sz w:val="24"/>
                <w:szCs w:val="24"/>
              </w:rPr>
            </w:pPr>
            <w:r w:rsidRPr="008B31F5">
              <w:rPr>
                <w:rFonts w:ascii="Times New Roman" w:hAnsi="Times New Roman"/>
                <w:sz w:val="24"/>
                <w:szCs w:val="24"/>
              </w:rPr>
              <w:t xml:space="preserve">1.3. Размещение профилактической информации </w:t>
            </w:r>
            <w:r w:rsidR="00E40B05">
              <w:rPr>
                <w:rFonts w:ascii="Times New Roman" w:hAnsi="Times New Roman"/>
                <w:sz w:val="24"/>
                <w:szCs w:val="24"/>
              </w:rPr>
              <w:t>по вопросам</w:t>
            </w:r>
            <w:r w:rsidRPr="008B31F5">
              <w:rPr>
                <w:rFonts w:ascii="Times New Roman" w:hAnsi="Times New Roman"/>
                <w:sz w:val="24"/>
                <w:szCs w:val="24"/>
              </w:rPr>
              <w:t xml:space="preserve"> кризисных состояний и суицидов среди н</w:t>
            </w:r>
            <w:r w:rsidRPr="008B31F5">
              <w:rPr>
                <w:rFonts w:ascii="Times New Roman" w:hAnsi="Times New Roman"/>
                <w:sz w:val="24"/>
                <w:szCs w:val="24"/>
              </w:rPr>
              <w:t>а</w:t>
            </w:r>
            <w:r w:rsidRPr="008B31F5">
              <w:rPr>
                <w:rFonts w:ascii="Times New Roman" w:hAnsi="Times New Roman"/>
                <w:sz w:val="24"/>
                <w:szCs w:val="24"/>
              </w:rPr>
              <w:t>селения (в СМИ, радио и соцсет</w:t>
            </w:r>
            <w:r w:rsidR="00BB2E1F">
              <w:rPr>
                <w:rFonts w:ascii="Times New Roman" w:hAnsi="Times New Roman"/>
                <w:sz w:val="24"/>
                <w:szCs w:val="24"/>
              </w:rPr>
              <w:t>ях</w:t>
            </w:r>
            <w:r w:rsidRPr="008B31F5">
              <w:rPr>
                <w:rFonts w:ascii="Times New Roman" w:hAnsi="Times New Roman"/>
                <w:sz w:val="24"/>
                <w:szCs w:val="24"/>
              </w:rPr>
              <w:t>)</w:t>
            </w:r>
          </w:p>
        </w:tc>
        <w:tc>
          <w:tcPr>
            <w:tcW w:w="1248"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2024 г.</w:t>
            </w:r>
          </w:p>
        </w:tc>
        <w:tc>
          <w:tcPr>
            <w:tcW w:w="1276"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2025 г.</w:t>
            </w:r>
          </w:p>
        </w:tc>
        <w:tc>
          <w:tcPr>
            <w:tcW w:w="4290" w:type="dxa"/>
          </w:tcPr>
          <w:p w:rsidR="00795466" w:rsidRPr="008B31F5" w:rsidRDefault="00BB2E1F" w:rsidP="00BB2E1F">
            <w:pPr>
              <w:pStyle w:val="16"/>
              <w:spacing w:before="0" w:after="0" w:line="240" w:lineRule="auto"/>
              <w:jc w:val="left"/>
              <w:rPr>
                <w:rStyle w:val="8pt"/>
                <w:sz w:val="24"/>
                <w:szCs w:val="24"/>
                <w:highlight w:val="none"/>
              </w:rPr>
            </w:pPr>
            <w:r>
              <w:rPr>
                <w:b w:val="0"/>
                <w:i w:val="0"/>
                <w:sz w:val="24"/>
                <w:szCs w:val="24"/>
              </w:rPr>
              <w:t>департамент информационной политики Администрации Главы Республики Т</w:t>
            </w:r>
            <w:r>
              <w:rPr>
                <w:b w:val="0"/>
                <w:i w:val="0"/>
                <w:sz w:val="24"/>
                <w:szCs w:val="24"/>
              </w:rPr>
              <w:t>ы</w:t>
            </w:r>
            <w:r>
              <w:rPr>
                <w:b w:val="0"/>
                <w:i w:val="0"/>
                <w:sz w:val="24"/>
                <w:szCs w:val="24"/>
              </w:rPr>
              <w:t>ва и Аппарата Правительства Республ</w:t>
            </w:r>
            <w:r>
              <w:rPr>
                <w:b w:val="0"/>
                <w:i w:val="0"/>
                <w:sz w:val="24"/>
                <w:szCs w:val="24"/>
              </w:rPr>
              <w:t>и</w:t>
            </w:r>
            <w:r>
              <w:rPr>
                <w:b w:val="0"/>
                <w:i w:val="0"/>
                <w:sz w:val="24"/>
                <w:szCs w:val="24"/>
              </w:rPr>
              <w:t>ки Тыва</w:t>
            </w:r>
            <w:r w:rsidR="00795466" w:rsidRPr="008B31F5">
              <w:rPr>
                <w:b w:val="0"/>
                <w:i w:val="0"/>
                <w:sz w:val="24"/>
                <w:szCs w:val="24"/>
              </w:rPr>
              <w:t>, Министерство здравоохран</w:t>
            </w:r>
            <w:r w:rsidR="00795466" w:rsidRPr="008B31F5">
              <w:rPr>
                <w:b w:val="0"/>
                <w:i w:val="0"/>
                <w:sz w:val="24"/>
                <w:szCs w:val="24"/>
              </w:rPr>
              <w:t>е</w:t>
            </w:r>
            <w:r w:rsidR="00795466" w:rsidRPr="008B31F5">
              <w:rPr>
                <w:b w:val="0"/>
                <w:i w:val="0"/>
                <w:sz w:val="24"/>
                <w:szCs w:val="24"/>
              </w:rPr>
              <w:t>ния Республики Тыва, Министерство образования Республики Тыва, Мин</w:t>
            </w:r>
            <w:r w:rsidR="00795466" w:rsidRPr="008B31F5">
              <w:rPr>
                <w:b w:val="0"/>
                <w:i w:val="0"/>
                <w:sz w:val="24"/>
                <w:szCs w:val="24"/>
              </w:rPr>
              <w:t>и</w:t>
            </w:r>
            <w:r>
              <w:rPr>
                <w:b w:val="0"/>
                <w:i w:val="0"/>
                <w:sz w:val="24"/>
                <w:szCs w:val="24"/>
              </w:rPr>
              <w:t>-</w:t>
            </w:r>
          </w:p>
        </w:tc>
        <w:tc>
          <w:tcPr>
            <w:tcW w:w="3534" w:type="dxa"/>
            <w:hideMark/>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информирование населения о психолого-психиатрической п</w:t>
            </w:r>
            <w:r w:rsidRPr="008B31F5">
              <w:rPr>
                <w:rFonts w:ascii="Times New Roman" w:hAnsi="Times New Roman"/>
                <w:sz w:val="24"/>
                <w:szCs w:val="24"/>
              </w:rPr>
              <w:t>о</w:t>
            </w:r>
            <w:r w:rsidR="00BB2E1F">
              <w:rPr>
                <w:rFonts w:ascii="Times New Roman" w:hAnsi="Times New Roman"/>
                <w:sz w:val="24"/>
                <w:szCs w:val="24"/>
              </w:rPr>
              <w:t>мощи;</w:t>
            </w:r>
          </w:p>
          <w:p w:rsidR="00795466" w:rsidRPr="008B31F5" w:rsidRDefault="00BB2E1F" w:rsidP="00BB2E1F">
            <w:pPr>
              <w:spacing w:after="0" w:line="240" w:lineRule="auto"/>
              <w:rPr>
                <w:rFonts w:ascii="Times New Roman" w:hAnsi="Times New Roman"/>
                <w:sz w:val="24"/>
                <w:szCs w:val="24"/>
              </w:rPr>
            </w:pPr>
            <w:r>
              <w:rPr>
                <w:rFonts w:ascii="Times New Roman" w:hAnsi="Times New Roman"/>
                <w:sz w:val="24"/>
                <w:szCs w:val="24"/>
              </w:rPr>
              <w:t>у</w:t>
            </w:r>
            <w:r w:rsidR="00795466" w:rsidRPr="008B31F5">
              <w:rPr>
                <w:rFonts w:ascii="Times New Roman" w:hAnsi="Times New Roman"/>
                <w:sz w:val="24"/>
                <w:szCs w:val="24"/>
              </w:rPr>
              <w:t>слуги рекламного характ</w:t>
            </w:r>
            <w:r w:rsidR="00795466" w:rsidRPr="008B31F5">
              <w:rPr>
                <w:rFonts w:ascii="Times New Roman" w:hAnsi="Times New Roman"/>
                <w:sz w:val="24"/>
                <w:szCs w:val="24"/>
              </w:rPr>
              <w:t>е</w:t>
            </w:r>
            <w:r w:rsidR="00795466" w:rsidRPr="008B31F5">
              <w:rPr>
                <w:rFonts w:ascii="Times New Roman" w:hAnsi="Times New Roman"/>
                <w:sz w:val="24"/>
                <w:szCs w:val="24"/>
              </w:rPr>
              <w:t>ра (в том числе размещение объявл</w:t>
            </w:r>
            <w:r w:rsidR="00795466" w:rsidRPr="008B31F5">
              <w:rPr>
                <w:rFonts w:ascii="Times New Roman" w:hAnsi="Times New Roman"/>
                <w:sz w:val="24"/>
                <w:szCs w:val="24"/>
              </w:rPr>
              <w:t>е</w:t>
            </w:r>
            <w:r w:rsidRPr="008B31F5">
              <w:rPr>
                <w:rFonts w:ascii="Times New Roman" w:hAnsi="Times New Roman"/>
                <w:sz w:val="24"/>
                <w:szCs w:val="24"/>
              </w:rPr>
              <w:t>ний в средствах массовой и</w:t>
            </w:r>
            <w:r w:rsidRPr="008B31F5">
              <w:rPr>
                <w:rFonts w:ascii="Times New Roman" w:hAnsi="Times New Roman"/>
                <w:sz w:val="24"/>
                <w:szCs w:val="24"/>
              </w:rPr>
              <w:t>н</w:t>
            </w:r>
            <w:r>
              <w:rPr>
                <w:rFonts w:ascii="Times New Roman" w:hAnsi="Times New Roman"/>
                <w:sz w:val="24"/>
                <w:szCs w:val="24"/>
              </w:rPr>
              <w:t>-</w:t>
            </w:r>
          </w:p>
        </w:tc>
      </w:tr>
    </w:tbl>
    <w:p w:rsidR="00795466" w:rsidRPr="0093538D" w:rsidRDefault="00521BA3" w:rsidP="00795466">
      <w:pPr>
        <w:spacing w:after="0" w:line="240" w:lineRule="auto"/>
        <w:rPr>
          <w:sz w:val="16"/>
        </w:rPr>
      </w:pPr>
      <w:r>
        <w:rPr>
          <w:sz w:val="16"/>
        </w:rPr>
        <w:br w:type="page"/>
      </w:r>
    </w:p>
    <w:tbl>
      <w:tblPr>
        <w:tblW w:w="16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0"/>
        <w:gridCol w:w="1276"/>
        <w:gridCol w:w="1134"/>
        <w:gridCol w:w="3827"/>
        <w:gridCol w:w="3997"/>
      </w:tblGrid>
      <w:tr w:rsidR="00795466" w:rsidRPr="008B31F5" w:rsidTr="000E7220">
        <w:trPr>
          <w:trHeight w:val="70"/>
          <w:tblHeader/>
          <w:jc w:val="center"/>
        </w:trPr>
        <w:tc>
          <w:tcPr>
            <w:tcW w:w="5870"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lastRenderedPageBreak/>
              <w:t>1</w:t>
            </w:r>
          </w:p>
        </w:tc>
        <w:tc>
          <w:tcPr>
            <w:tcW w:w="1276"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2</w:t>
            </w:r>
          </w:p>
        </w:tc>
        <w:tc>
          <w:tcPr>
            <w:tcW w:w="1134"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3</w:t>
            </w:r>
          </w:p>
        </w:tc>
        <w:tc>
          <w:tcPr>
            <w:tcW w:w="3827"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4</w:t>
            </w:r>
          </w:p>
        </w:tc>
        <w:tc>
          <w:tcPr>
            <w:tcW w:w="3997" w:type="dxa"/>
          </w:tcPr>
          <w:p w:rsidR="00795466" w:rsidRPr="008B31F5" w:rsidRDefault="00795466" w:rsidP="000E7220">
            <w:pPr>
              <w:spacing w:after="0" w:line="240" w:lineRule="auto"/>
              <w:jc w:val="center"/>
              <w:textAlignment w:val="baseline"/>
              <w:rPr>
                <w:rFonts w:ascii="Times New Roman" w:hAnsi="Times New Roman"/>
                <w:sz w:val="24"/>
                <w:szCs w:val="24"/>
              </w:rPr>
            </w:pPr>
            <w:r w:rsidRPr="008B31F5">
              <w:rPr>
                <w:rFonts w:ascii="Times New Roman" w:hAnsi="Times New Roman"/>
                <w:sz w:val="24"/>
                <w:szCs w:val="24"/>
              </w:rPr>
              <w:t>5</w:t>
            </w:r>
          </w:p>
        </w:tc>
      </w:tr>
      <w:tr w:rsidR="00795466" w:rsidRPr="008B31F5" w:rsidTr="000E7220">
        <w:trPr>
          <w:jc w:val="center"/>
        </w:trPr>
        <w:tc>
          <w:tcPr>
            <w:tcW w:w="5870" w:type="dxa"/>
            <w:hideMark/>
          </w:tcPr>
          <w:p w:rsidR="00795466" w:rsidRPr="008B31F5" w:rsidRDefault="00795466" w:rsidP="000E7220">
            <w:pPr>
              <w:spacing w:after="0" w:line="240" w:lineRule="auto"/>
              <w:textAlignment w:val="baseline"/>
              <w:rPr>
                <w:rFonts w:ascii="Times New Roman" w:hAnsi="Times New Roman"/>
                <w:sz w:val="24"/>
                <w:szCs w:val="24"/>
              </w:rPr>
            </w:pPr>
          </w:p>
        </w:tc>
        <w:tc>
          <w:tcPr>
            <w:tcW w:w="1276" w:type="dxa"/>
          </w:tcPr>
          <w:p w:rsidR="00795466" w:rsidRPr="008B31F5" w:rsidRDefault="00795466" w:rsidP="000E7220">
            <w:pPr>
              <w:pStyle w:val="16"/>
              <w:spacing w:before="0" w:after="0" w:line="240" w:lineRule="auto"/>
              <w:jc w:val="center"/>
              <w:rPr>
                <w:b w:val="0"/>
                <w:i w:val="0"/>
                <w:sz w:val="24"/>
                <w:szCs w:val="24"/>
              </w:rPr>
            </w:pPr>
          </w:p>
        </w:tc>
        <w:tc>
          <w:tcPr>
            <w:tcW w:w="1134" w:type="dxa"/>
          </w:tcPr>
          <w:p w:rsidR="00795466" w:rsidRPr="008B31F5" w:rsidRDefault="00795466" w:rsidP="000E7220">
            <w:pPr>
              <w:pStyle w:val="16"/>
              <w:spacing w:before="0" w:after="0" w:line="240" w:lineRule="auto"/>
              <w:jc w:val="center"/>
              <w:rPr>
                <w:b w:val="0"/>
                <w:i w:val="0"/>
                <w:sz w:val="24"/>
                <w:szCs w:val="24"/>
              </w:rPr>
            </w:pPr>
          </w:p>
        </w:tc>
        <w:tc>
          <w:tcPr>
            <w:tcW w:w="3827" w:type="dxa"/>
          </w:tcPr>
          <w:p w:rsidR="00795466" w:rsidRPr="008B31F5" w:rsidRDefault="00BB2E1F" w:rsidP="00BB2E1F">
            <w:pPr>
              <w:pStyle w:val="16"/>
              <w:spacing w:before="0" w:after="0" w:line="240" w:lineRule="auto"/>
              <w:jc w:val="left"/>
              <w:rPr>
                <w:b w:val="0"/>
                <w:i w:val="0"/>
                <w:sz w:val="24"/>
                <w:szCs w:val="24"/>
              </w:rPr>
            </w:pPr>
            <w:r w:rsidRPr="008B31F5">
              <w:rPr>
                <w:b w:val="0"/>
                <w:i w:val="0"/>
                <w:sz w:val="24"/>
                <w:szCs w:val="24"/>
              </w:rPr>
              <w:t>стерство труда и соци</w:t>
            </w:r>
            <w:r w:rsidR="00795466" w:rsidRPr="008B31F5">
              <w:rPr>
                <w:b w:val="0"/>
                <w:i w:val="0"/>
                <w:sz w:val="24"/>
                <w:szCs w:val="24"/>
              </w:rPr>
              <w:t>альной пол</w:t>
            </w:r>
            <w:r w:rsidR="00795466" w:rsidRPr="008B31F5">
              <w:rPr>
                <w:b w:val="0"/>
                <w:i w:val="0"/>
                <w:sz w:val="24"/>
                <w:szCs w:val="24"/>
              </w:rPr>
              <w:t>и</w:t>
            </w:r>
            <w:r w:rsidR="00795466" w:rsidRPr="008B31F5">
              <w:rPr>
                <w:b w:val="0"/>
                <w:i w:val="0"/>
                <w:sz w:val="24"/>
                <w:szCs w:val="24"/>
              </w:rPr>
              <w:t>тики Респу</w:t>
            </w:r>
            <w:r w:rsidR="00795466" w:rsidRPr="008B31F5">
              <w:rPr>
                <w:b w:val="0"/>
                <w:i w:val="0"/>
                <w:sz w:val="24"/>
                <w:szCs w:val="24"/>
              </w:rPr>
              <w:t>б</w:t>
            </w:r>
            <w:r w:rsidR="00795466" w:rsidRPr="008B31F5">
              <w:rPr>
                <w:b w:val="0"/>
                <w:i w:val="0"/>
                <w:sz w:val="24"/>
                <w:szCs w:val="24"/>
              </w:rPr>
              <w:t>лики Тыва</w:t>
            </w:r>
          </w:p>
        </w:tc>
        <w:tc>
          <w:tcPr>
            <w:tcW w:w="3997" w:type="dxa"/>
            <w:hideMark/>
          </w:tcPr>
          <w:p w:rsidR="00795466" w:rsidRPr="008B31F5" w:rsidRDefault="00BB2E1F" w:rsidP="000E7220">
            <w:pPr>
              <w:spacing w:after="0" w:line="240" w:lineRule="auto"/>
              <w:rPr>
                <w:rFonts w:ascii="Times New Roman" w:hAnsi="Times New Roman"/>
                <w:sz w:val="24"/>
                <w:szCs w:val="24"/>
              </w:rPr>
            </w:pPr>
            <w:r w:rsidRPr="008B31F5">
              <w:rPr>
                <w:rFonts w:ascii="Times New Roman" w:hAnsi="Times New Roman"/>
                <w:sz w:val="24"/>
                <w:szCs w:val="24"/>
              </w:rPr>
              <w:t>форм</w:t>
            </w:r>
            <w:r w:rsidRPr="008B31F5">
              <w:rPr>
                <w:rFonts w:ascii="Times New Roman" w:hAnsi="Times New Roman"/>
                <w:sz w:val="24"/>
                <w:szCs w:val="24"/>
              </w:rPr>
              <w:t>а</w:t>
            </w:r>
            <w:r w:rsidRPr="008B31F5">
              <w:rPr>
                <w:rFonts w:ascii="Times New Roman" w:hAnsi="Times New Roman"/>
                <w:sz w:val="24"/>
                <w:szCs w:val="24"/>
              </w:rPr>
              <w:t>ции)</w:t>
            </w:r>
            <w:r>
              <w:rPr>
                <w:rFonts w:ascii="Times New Roman" w:hAnsi="Times New Roman"/>
                <w:sz w:val="24"/>
                <w:szCs w:val="24"/>
              </w:rPr>
              <w:t xml:space="preserve"> </w:t>
            </w:r>
            <w:r w:rsidR="00795466" w:rsidRPr="008B31F5">
              <w:rPr>
                <w:rFonts w:ascii="Times New Roman" w:hAnsi="Times New Roman"/>
                <w:sz w:val="24"/>
                <w:szCs w:val="24"/>
              </w:rPr>
              <w:t>ГТРК Тыва, Тува</w:t>
            </w:r>
            <w:r>
              <w:rPr>
                <w:rFonts w:ascii="Times New Roman" w:hAnsi="Times New Roman"/>
                <w:sz w:val="24"/>
                <w:szCs w:val="24"/>
              </w:rPr>
              <w:t xml:space="preserve"> </w:t>
            </w:r>
            <w:r w:rsidR="00795466" w:rsidRPr="008B31F5">
              <w:rPr>
                <w:rFonts w:ascii="Times New Roman" w:hAnsi="Times New Roman"/>
                <w:sz w:val="24"/>
                <w:szCs w:val="24"/>
              </w:rPr>
              <w:t>24</w:t>
            </w:r>
          </w:p>
        </w:tc>
      </w:tr>
      <w:tr w:rsidR="00795466" w:rsidRPr="008B31F5" w:rsidTr="000E7220">
        <w:trPr>
          <w:jc w:val="center"/>
        </w:trPr>
        <w:tc>
          <w:tcPr>
            <w:tcW w:w="5870" w:type="dxa"/>
            <w:hideMark/>
          </w:tcPr>
          <w:p w:rsidR="00795466" w:rsidRPr="008B31F5" w:rsidRDefault="00795466" w:rsidP="00BB2E1F">
            <w:pPr>
              <w:pStyle w:val="a1"/>
              <w:jc w:val="left"/>
              <w:rPr>
                <w:kern w:val="2"/>
                <w:sz w:val="24"/>
                <w:szCs w:val="24"/>
              </w:rPr>
            </w:pPr>
            <w:r w:rsidRPr="008B31F5">
              <w:rPr>
                <w:kern w:val="2"/>
                <w:sz w:val="24"/>
                <w:szCs w:val="24"/>
              </w:rPr>
              <w:t>1.4. Разработка и распространение информацио</w:t>
            </w:r>
            <w:r w:rsidRPr="008B31F5">
              <w:rPr>
                <w:kern w:val="2"/>
                <w:sz w:val="24"/>
                <w:szCs w:val="24"/>
              </w:rPr>
              <w:t>н</w:t>
            </w:r>
            <w:r w:rsidRPr="008B31F5">
              <w:rPr>
                <w:kern w:val="2"/>
                <w:sz w:val="24"/>
                <w:szCs w:val="24"/>
              </w:rPr>
              <w:t>но-методических материалов для специалистов (муниц</w:t>
            </w:r>
            <w:r w:rsidRPr="008B31F5">
              <w:rPr>
                <w:kern w:val="2"/>
                <w:sz w:val="24"/>
                <w:szCs w:val="24"/>
              </w:rPr>
              <w:t>и</w:t>
            </w:r>
            <w:r w:rsidRPr="008B31F5">
              <w:rPr>
                <w:kern w:val="2"/>
                <w:sz w:val="24"/>
                <w:szCs w:val="24"/>
              </w:rPr>
              <w:t>пальных органов управления, организаций, работн</w:t>
            </w:r>
            <w:r w:rsidRPr="008B31F5">
              <w:rPr>
                <w:kern w:val="2"/>
                <w:sz w:val="24"/>
                <w:szCs w:val="24"/>
              </w:rPr>
              <w:t>и</w:t>
            </w:r>
            <w:r w:rsidR="00BB2E1F">
              <w:rPr>
                <w:kern w:val="2"/>
                <w:sz w:val="24"/>
                <w:szCs w:val="24"/>
              </w:rPr>
              <w:t>ков и психологов ц</w:t>
            </w:r>
            <w:r w:rsidRPr="008B31F5">
              <w:rPr>
                <w:kern w:val="2"/>
                <w:sz w:val="24"/>
                <w:szCs w:val="24"/>
              </w:rPr>
              <w:t>ентров социальной помощи семье и д</w:t>
            </w:r>
            <w:r w:rsidRPr="008B31F5">
              <w:rPr>
                <w:kern w:val="2"/>
                <w:sz w:val="24"/>
                <w:szCs w:val="24"/>
              </w:rPr>
              <w:t>е</w:t>
            </w:r>
            <w:r w:rsidRPr="008B31F5">
              <w:rPr>
                <w:kern w:val="2"/>
                <w:sz w:val="24"/>
                <w:szCs w:val="24"/>
              </w:rPr>
              <w:t>тям) по профилактике суицидального поведения, выя</w:t>
            </w:r>
            <w:r w:rsidRPr="008B31F5">
              <w:rPr>
                <w:kern w:val="2"/>
                <w:sz w:val="24"/>
                <w:szCs w:val="24"/>
              </w:rPr>
              <w:t>в</w:t>
            </w:r>
            <w:r w:rsidRPr="008B31F5">
              <w:rPr>
                <w:kern w:val="2"/>
                <w:sz w:val="24"/>
                <w:szCs w:val="24"/>
              </w:rPr>
              <w:t>лени</w:t>
            </w:r>
            <w:r w:rsidR="00BB2E1F">
              <w:rPr>
                <w:kern w:val="2"/>
                <w:sz w:val="24"/>
                <w:szCs w:val="24"/>
              </w:rPr>
              <w:t>ю</w:t>
            </w:r>
            <w:r w:rsidRPr="008B31F5">
              <w:rPr>
                <w:kern w:val="2"/>
                <w:sz w:val="24"/>
                <w:szCs w:val="24"/>
              </w:rPr>
              <w:t xml:space="preserve"> ранних суицидальных признаков: изгото</w:t>
            </w:r>
            <w:r w:rsidRPr="008B31F5">
              <w:rPr>
                <w:kern w:val="2"/>
                <w:sz w:val="24"/>
                <w:szCs w:val="24"/>
              </w:rPr>
              <w:t>в</w:t>
            </w:r>
            <w:r w:rsidRPr="008B31F5">
              <w:rPr>
                <w:kern w:val="2"/>
                <w:sz w:val="24"/>
                <w:szCs w:val="24"/>
              </w:rPr>
              <w:t>ление буклетов, памяток о признаках и ранних проя</w:t>
            </w:r>
            <w:r w:rsidRPr="008B31F5">
              <w:rPr>
                <w:kern w:val="2"/>
                <w:sz w:val="24"/>
                <w:szCs w:val="24"/>
              </w:rPr>
              <w:t>в</w:t>
            </w:r>
            <w:r w:rsidRPr="008B31F5">
              <w:rPr>
                <w:kern w:val="2"/>
                <w:sz w:val="24"/>
                <w:szCs w:val="24"/>
              </w:rPr>
              <w:t>лениях суицидальных настроений, памяток о службах экстре</w:t>
            </w:r>
            <w:r w:rsidRPr="008B31F5">
              <w:rPr>
                <w:kern w:val="2"/>
                <w:sz w:val="24"/>
                <w:szCs w:val="24"/>
              </w:rPr>
              <w:t>н</w:t>
            </w:r>
            <w:r w:rsidRPr="008B31F5">
              <w:rPr>
                <w:kern w:val="2"/>
                <w:sz w:val="24"/>
                <w:szCs w:val="24"/>
              </w:rPr>
              <w:t>ного реагирования и псих</w:t>
            </w:r>
            <w:r w:rsidRPr="008B31F5">
              <w:rPr>
                <w:kern w:val="2"/>
                <w:sz w:val="24"/>
                <w:szCs w:val="24"/>
              </w:rPr>
              <w:t>о</w:t>
            </w:r>
            <w:r w:rsidRPr="008B31F5">
              <w:rPr>
                <w:kern w:val="2"/>
                <w:sz w:val="24"/>
                <w:szCs w:val="24"/>
              </w:rPr>
              <w:t>логической помощи</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2024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1C6C32">
            <w:pPr>
              <w:spacing w:after="0" w:line="240" w:lineRule="auto"/>
              <w:rPr>
                <w:rStyle w:val="8pt0"/>
                <w:bCs/>
                <w:iCs/>
                <w:sz w:val="24"/>
                <w:szCs w:val="24"/>
                <w:highlight w:val="none"/>
              </w:rPr>
            </w:pPr>
            <w:r w:rsidRPr="008B31F5">
              <w:rPr>
                <w:rFonts w:ascii="Times New Roman" w:hAnsi="Times New Roman"/>
                <w:sz w:val="24"/>
                <w:szCs w:val="24"/>
              </w:rPr>
              <w:t>Министерство здравоохранения Республики Тыва, Министе</w:t>
            </w:r>
            <w:r w:rsidRPr="008B31F5">
              <w:rPr>
                <w:rFonts w:ascii="Times New Roman" w:hAnsi="Times New Roman"/>
                <w:sz w:val="24"/>
                <w:szCs w:val="24"/>
              </w:rPr>
              <w:t>р</w:t>
            </w:r>
            <w:r w:rsidRPr="008B31F5">
              <w:rPr>
                <w:rFonts w:ascii="Times New Roman" w:hAnsi="Times New Roman"/>
                <w:sz w:val="24"/>
                <w:szCs w:val="24"/>
              </w:rPr>
              <w:t>ство труда и социальной политики Ре</w:t>
            </w:r>
            <w:r w:rsidRPr="008B31F5">
              <w:rPr>
                <w:rFonts w:ascii="Times New Roman" w:hAnsi="Times New Roman"/>
                <w:sz w:val="24"/>
                <w:szCs w:val="24"/>
              </w:rPr>
              <w:t>с</w:t>
            </w:r>
            <w:r w:rsidRPr="008B31F5">
              <w:rPr>
                <w:rFonts w:ascii="Times New Roman" w:hAnsi="Times New Roman"/>
                <w:sz w:val="24"/>
                <w:szCs w:val="24"/>
              </w:rPr>
              <w:t xml:space="preserve">публики Тыва, </w:t>
            </w:r>
            <w:r w:rsidR="001C6C32" w:rsidRPr="001C6C32">
              <w:rPr>
                <w:rFonts w:ascii="Times New Roman" w:hAnsi="Times New Roman"/>
                <w:sz w:val="24"/>
                <w:szCs w:val="24"/>
              </w:rPr>
              <w:t>департамент и</w:t>
            </w:r>
            <w:r w:rsidR="001C6C32" w:rsidRPr="001C6C32">
              <w:rPr>
                <w:rFonts w:ascii="Times New Roman" w:hAnsi="Times New Roman"/>
                <w:sz w:val="24"/>
                <w:szCs w:val="24"/>
              </w:rPr>
              <w:t>н</w:t>
            </w:r>
            <w:r w:rsidR="001C6C32" w:rsidRPr="001C6C32">
              <w:rPr>
                <w:rFonts w:ascii="Times New Roman" w:hAnsi="Times New Roman"/>
                <w:sz w:val="24"/>
                <w:szCs w:val="24"/>
              </w:rPr>
              <w:t>формационной политики Админ</w:t>
            </w:r>
            <w:r w:rsidR="001C6C32" w:rsidRPr="001C6C32">
              <w:rPr>
                <w:rFonts w:ascii="Times New Roman" w:hAnsi="Times New Roman"/>
                <w:sz w:val="24"/>
                <w:szCs w:val="24"/>
              </w:rPr>
              <w:t>и</w:t>
            </w:r>
            <w:r w:rsidR="001C6C32" w:rsidRPr="001C6C32">
              <w:rPr>
                <w:rFonts w:ascii="Times New Roman" w:hAnsi="Times New Roman"/>
                <w:sz w:val="24"/>
                <w:szCs w:val="24"/>
              </w:rPr>
              <w:t>страции Главы Республики Тыва и Аппарата Правительства Республ</w:t>
            </w:r>
            <w:r w:rsidR="001C6C32" w:rsidRPr="001C6C32">
              <w:rPr>
                <w:rFonts w:ascii="Times New Roman" w:hAnsi="Times New Roman"/>
                <w:sz w:val="24"/>
                <w:szCs w:val="24"/>
              </w:rPr>
              <w:t>и</w:t>
            </w:r>
            <w:r w:rsidR="001C6C32" w:rsidRPr="001C6C32">
              <w:rPr>
                <w:rFonts w:ascii="Times New Roman" w:hAnsi="Times New Roman"/>
                <w:sz w:val="24"/>
                <w:szCs w:val="24"/>
              </w:rPr>
              <w:t>ки Тыва</w:t>
            </w:r>
            <w:r w:rsidRPr="008B31F5">
              <w:rPr>
                <w:rFonts w:ascii="Times New Roman" w:hAnsi="Times New Roman"/>
                <w:sz w:val="24"/>
                <w:szCs w:val="24"/>
              </w:rPr>
              <w:t>, Министерство образов</w:t>
            </w:r>
            <w:r w:rsidRPr="008B31F5">
              <w:rPr>
                <w:rFonts w:ascii="Times New Roman" w:hAnsi="Times New Roman"/>
                <w:sz w:val="24"/>
                <w:szCs w:val="24"/>
              </w:rPr>
              <w:t>а</w:t>
            </w:r>
            <w:r w:rsidRPr="008B31F5">
              <w:rPr>
                <w:rFonts w:ascii="Times New Roman" w:hAnsi="Times New Roman"/>
                <w:sz w:val="24"/>
                <w:szCs w:val="24"/>
              </w:rPr>
              <w:t>ния Республики Тыва</w:t>
            </w:r>
          </w:p>
        </w:tc>
        <w:tc>
          <w:tcPr>
            <w:tcW w:w="3997" w:type="dxa"/>
            <w:hideMark/>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использование обновленной метод</w:t>
            </w:r>
            <w:r w:rsidRPr="008B31F5">
              <w:rPr>
                <w:rFonts w:ascii="Times New Roman" w:hAnsi="Times New Roman"/>
                <w:sz w:val="24"/>
                <w:szCs w:val="24"/>
              </w:rPr>
              <w:t>и</w:t>
            </w:r>
            <w:r w:rsidRPr="008B31F5">
              <w:rPr>
                <w:rFonts w:ascii="Times New Roman" w:hAnsi="Times New Roman"/>
                <w:sz w:val="24"/>
                <w:szCs w:val="24"/>
              </w:rPr>
              <w:t>ческой базы специалистами субъе</w:t>
            </w:r>
            <w:r w:rsidRPr="008B31F5">
              <w:rPr>
                <w:rFonts w:ascii="Times New Roman" w:hAnsi="Times New Roman"/>
                <w:sz w:val="24"/>
                <w:szCs w:val="24"/>
              </w:rPr>
              <w:t>к</w:t>
            </w:r>
            <w:r w:rsidRPr="008B31F5">
              <w:rPr>
                <w:rFonts w:ascii="Times New Roman" w:hAnsi="Times New Roman"/>
                <w:sz w:val="24"/>
                <w:szCs w:val="24"/>
              </w:rPr>
              <w:t>тов профилактики для работы по предупреждению и своевр</w:t>
            </w:r>
            <w:r w:rsidRPr="008B31F5">
              <w:rPr>
                <w:rFonts w:ascii="Times New Roman" w:hAnsi="Times New Roman"/>
                <w:sz w:val="24"/>
                <w:szCs w:val="24"/>
              </w:rPr>
              <w:t>е</w:t>
            </w:r>
            <w:r w:rsidRPr="008B31F5">
              <w:rPr>
                <w:rFonts w:ascii="Times New Roman" w:hAnsi="Times New Roman"/>
                <w:sz w:val="24"/>
                <w:szCs w:val="24"/>
              </w:rPr>
              <w:t>менному выявлению кризисных состояний</w:t>
            </w:r>
            <w:r w:rsidR="001C6C32">
              <w:rPr>
                <w:rFonts w:ascii="Times New Roman" w:hAnsi="Times New Roman"/>
                <w:sz w:val="24"/>
                <w:szCs w:val="24"/>
              </w:rPr>
              <w:t>;</w:t>
            </w:r>
            <w:r w:rsidRPr="008B31F5">
              <w:rPr>
                <w:rFonts w:ascii="Times New Roman" w:hAnsi="Times New Roman"/>
                <w:sz w:val="24"/>
                <w:szCs w:val="24"/>
              </w:rPr>
              <w:t xml:space="preserve"> типографические работы, услуги (и</w:t>
            </w:r>
            <w:r w:rsidRPr="008B31F5">
              <w:rPr>
                <w:rFonts w:ascii="Times New Roman" w:hAnsi="Times New Roman"/>
                <w:sz w:val="24"/>
                <w:szCs w:val="24"/>
              </w:rPr>
              <w:t>з</w:t>
            </w:r>
            <w:r w:rsidRPr="008B31F5">
              <w:rPr>
                <w:rFonts w:ascii="Times New Roman" w:hAnsi="Times New Roman"/>
                <w:sz w:val="24"/>
                <w:szCs w:val="24"/>
              </w:rPr>
              <w:t>готовление баннеров, буклетов, п</w:t>
            </w:r>
            <w:r w:rsidRPr="008B31F5">
              <w:rPr>
                <w:rFonts w:ascii="Times New Roman" w:hAnsi="Times New Roman"/>
                <w:sz w:val="24"/>
                <w:szCs w:val="24"/>
              </w:rPr>
              <w:t>а</w:t>
            </w:r>
            <w:r w:rsidRPr="008B31F5">
              <w:rPr>
                <w:rFonts w:ascii="Times New Roman" w:hAnsi="Times New Roman"/>
                <w:sz w:val="24"/>
                <w:szCs w:val="24"/>
              </w:rPr>
              <w:t>мяток, брошюр)</w:t>
            </w:r>
          </w:p>
        </w:tc>
      </w:tr>
      <w:tr w:rsidR="00795466" w:rsidRPr="008B31F5" w:rsidTr="000E7220">
        <w:trPr>
          <w:jc w:val="center"/>
        </w:trPr>
        <w:tc>
          <w:tcPr>
            <w:tcW w:w="5870" w:type="dxa"/>
          </w:tcPr>
          <w:p w:rsidR="00795466" w:rsidRPr="008B31F5" w:rsidRDefault="00795466" w:rsidP="000E7220">
            <w:pPr>
              <w:pStyle w:val="a1"/>
              <w:jc w:val="left"/>
              <w:rPr>
                <w:kern w:val="2"/>
                <w:sz w:val="24"/>
                <w:szCs w:val="24"/>
              </w:rPr>
            </w:pPr>
            <w:r w:rsidRPr="008B31F5">
              <w:rPr>
                <w:rStyle w:val="211pt"/>
                <w:rFonts w:eastAsia="Calibri"/>
                <w:b w:val="0"/>
                <w:sz w:val="24"/>
                <w:szCs w:val="24"/>
                <w:highlight w:val="none"/>
              </w:rPr>
              <w:t>1.5. Распространение методических рекомендаций (буклетов, памяток, баннеров) по стрессоустойчив</w:t>
            </w:r>
            <w:r w:rsidRPr="008B31F5">
              <w:rPr>
                <w:rStyle w:val="211pt"/>
                <w:rFonts w:eastAsia="Calibri"/>
                <w:b w:val="0"/>
                <w:sz w:val="24"/>
                <w:szCs w:val="24"/>
                <w:highlight w:val="none"/>
              </w:rPr>
              <w:t>о</w:t>
            </w:r>
            <w:r w:rsidRPr="008B31F5">
              <w:rPr>
                <w:rStyle w:val="211pt"/>
                <w:rFonts w:eastAsia="Calibri"/>
                <w:b w:val="0"/>
                <w:sz w:val="24"/>
                <w:szCs w:val="24"/>
                <w:highlight w:val="none"/>
              </w:rPr>
              <w:t>сти, формированию позитивных жизненных установок, преодолению трудных жизненных ситу</w:t>
            </w:r>
            <w:r w:rsidRPr="008B31F5">
              <w:rPr>
                <w:rStyle w:val="211pt"/>
                <w:rFonts w:eastAsia="Calibri"/>
                <w:b w:val="0"/>
                <w:sz w:val="24"/>
                <w:szCs w:val="24"/>
                <w:highlight w:val="none"/>
              </w:rPr>
              <w:t>а</w:t>
            </w:r>
            <w:r w:rsidRPr="008B31F5">
              <w:rPr>
                <w:rStyle w:val="211pt"/>
                <w:rFonts w:eastAsia="Calibri"/>
                <w:b w:val="0"/>
                <w:sz w:val="24"/>
                <w:szCs w:val="24"/>
                <w:highlight w:val="none"/>
              </w:rPr>
              <w:t>ций</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2024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0E7220">
            <w:pPr>
              <w:spacing w:after="0" w:line="240" w:lineRule="auto"/>
              <w:rPr>
                <w:rStyle w:val="8pt0"/>
                <w:bCs/>
                <w:iCs/>
                <w:sz w:val="24"/>
                <w:szCs w:val="24"/>
                <w:highlight w:val="none"/>
              </w:rPr>
            </w:pPr>
            <w:r w:rsidRPr="008B31F5">
              <w:rPr>
                <w:rFonts w:ascii="Times New Roman" w:hAnsi="Times New Roman"/>
                <w:sz w:val="24"/>
                <w:szCs w:val="24"/>
              </w:rPr>
              <w:t>Министерство здравоохранения Республики Тыва, Министе</w:t>
            </w:r>
            <w:r w:rsidRPr="008B31F5">
              <w:rPr>
                <w:rFonts w:ascii="Times New Roman" w:hAnsi="Times New Roman"/>
                <w:sz w:val="24"/>
                <w:szCs w:val="24"/>
              </w:rPr>
              <w:t>р</w:t>
            </w:r>
            <w:r w:rsidRPr="008B31F5">
              <w:rPr>
                <w:rFonts w:ascii="Times New Roman" w:hAnsi="Times New Roman"/>
                <w:sz w:val="24"/>
                <w:szCs w:val="24"/>
              </w:rPr>
              <w:t>ство труда и социальной политики Ре</w:t>
            </w:r>
            <w:r w:rsidRPr="008B31F5">
              <w:rPr>
                <w:rFonts w:ascii="Times New Roman" w:hAnsi="Times New Roman"/>
                <w:sz w:val="24"/>
                <w:szCs w:val="24"/>
              </w:rPr>
              <w:t>с</w:t>
            </w:r>
            <w:r w:rsidRPr="008B31F5">
              <w:rPr>
                <w:rFonts w:ascii="Times New Roman" w:hAnsi="Times New Roman"/>
                <w:sz w:val="24"/>
                <w:szCs w:val="24"/>
              </w:rPr>
              <w:t>публики Тыва, Министерство обр</w:t>
            </w:r>
            <w:r w:rsidRPr="008B31F5">
              <w:rPr>
                <w:rFonts w:ascii="Times New Roman" w:hAnsi="Times New Roman"/>
                <w:sz w:val="24"/>
                <w:szCs w:val="24"/>
              </w:rPr>
              <w:t>а</w:t>
            </w:r>
            <w:r w:rsidRPr="008B31F5">
              <w:rPr>
                <w:rFonts w:ascii="Times New Roman" w:hAnsi="Times New Roman"/>
                <w:sz w:val="24"/>
                <w:szCs w:val="24"/>
              </w:rPr>
              <w:t xml:space="preserve">зования Республики Тыва, </w:t>
            </w:r>
            <w:r w:rsidR="001C6C32" w:rsidRPr="001C6C32">
              <w:rPr>
                <w:rFonts w:ascii="Times New Roman" w:hAnsi="Times New Roman"/>
                <w:sz w:val="24"/>
                <w:szCs w:val="24"/>
              </w:rPr>
              <w:t>депа</w:t>
            </w:r>
            <w:r w:rsidR="001C6C32" w:rsidRPr="001C6C32">
              <w:rPr>
                <w:rFonts w:ascii="Times New Roman" w:hAnsi="Times New Roman"/>
                <w:sz w:val="24"/>
                <w:szCs w:val="24"/>
              </w:rPr>
              <w:t>р</w:t>
            </w:r>
            <w:r w:rsidR="001C6C32" w:rsidRPr="001C6C32">
              <w:rPr>
                <w:rFonts w:ascii="Times New Roman" w:hAnsi="Times New Roman"/>
                <w:sz w:val="24"/>
                <w:szCs w:val="24"/>
              </w:rPr>
              <w:t>тамент информационной политики Администрации Главы Республики Тыва и Аппарата Правительства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информирование населения и проф</w:t>
            </w:r>
            <w:r w:rsidRPr="008B31F5">
              <w:rPr>
                <w:rFonts w:ascii="Times New Roman" w:hAnsi="Times New Roman"/>
                <w:sz w:val="24"/>
                <w:szCs w:val="24"/>
              </w:rPr>
              <w:t>и</w:t>
            </w:r>
            <w:r w:rsidRPr="008B31F5">
              <w:rPr>
                <w:rFonts w:ascii="Times New Roman" w:hAnsi="Times New Roman"/>
                <w:sz w:val="24"/>
                <w:szCs w:val="24"/>
              </w:rPr>
              <w:t>лактика психических ра</w:t>
            </w:r>
            <w:r w:rsidRPr="008B31F5">
              <w:rPr>
                <w:rFonts w:ascii="Times New Roman" w:hAnsi="Times New Roman"/>
                <w:sz w:val="24"/>
                <w:szCs w:val="24"/>
              </w:rPr>
              <w:t>с</w:t>
            </w:r>
            <w:r w:rsidRPr="008B31F5">
              <w:rPr>
                <w:rFonts w:ascii="Times New Roman" w:hAnsi="Times New Roman"/>
                <w:sz w:val="24"/>
                <w:szCs w:val="24"/>
              </w:rPr>
              <w:t>стройств и расстройств повед</w:t>
            </w:r>
            <w:r w:rsidRPr="008B31F5">
              <w:rPr>
                <w:rFonts w:ascii="Times New Roman" w:hAnsi="Times New Roman"/>
                <w:sz w:val="24"/>
                <w:szCs w:val="24"/>
              </w:rPr>
              <w:t>е</w:t>
            </w:r>
            <w:r w:rsidRPr="008B31F5">
              <w:rPr>
                <w:rFonts w:ascii="Times New Roman" w:hAnsi="Times New Roman"/>
                <w:sz w:val="24"/>
                <w:szCs w:val="24"/>
              </w:rPr>
              <w:t>ния</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1.6.</w:t>
            </w:r>
            <w:r w:rsidRPr="008B31F5">
              <w:rPr>
                <w:sz w:val="24"/>
                <w:szCs w:val="24"/>
              </w:rPr>
              <w:t xml:space="preserve"> Разработка индивидуальных программ сопрово</w:t>
            </w:r>
            <w:r w:rsidRPr="008B31F5">
              <w:rPr>
                <w:sz w:val="24"/>
                <w:szCs w:val="24"/>
              </w:rPr>
              <w:t>ж</w:t>
            </w:r>
            <w:r w:rsidRPr="008B31F5">
              <w:rPr>
                <w:sz w:val="24"/>
                <w:szCs w:val="24"/>
              </w:rPr>
              <w:t>дения несовершеннолетних, имеющих факторы риска суицидального поведения, психологами образовател</w:t>
            </w:r>
            <w:r w:rsidRPr="008B31F5">
              <w:rPr>
                <w:sz w:val="24"/>
                <w:szCs w:val="24"/>
              </w:rPr>
              <w:t>ь</w:t>
            </w:r>
            <w:r w:rsidRPr="008B31F5">
              <w:rPr>
                <w:sz w:val="24"/>
                <w:szCs w:val="24"/>
              </w:rPr>
              <w:t>ных учреждений</w:t>
            </w:r>
          </w:p>
        </w:tc>
        <w:tc>
          <w:tcPr>
            <w:tcW w:w="1276"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2023 г.</w:t>
            </w:r>
          </w:p>
        </w:tc>
        <w:tc>
          <w:tcPr>
            <w:tcW w:w="1134"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2026 г.</w:t>
            </w:r>
          </w:p>
        </w:tc>
        <w:tc>
          <w:tcPr>
            <w:tcW w:w="3827" w:type="dxa"/>
          </w:tcPr>
          <w:p w:rsidR="00795466" w:rsidRPr="008B31F5" w:rsidRDefault="00795466" w:rsidP="000E7220">
            <w:pPr>
              <w:pStyle w:val="16"/>
              <w:spacing w:before="0" w:after="0" w:line="240" w:lineRule="auto"/>
              <w:jc w:val="left"/>
              <w:rPr>
                <w:rFonts w:eastAsia="Calibri"/>
                <w:b w:val="0"/>
                <w:bCs w:val="0"/>
                <w:i w:val="0"/>
                <w:iCs w:val="0"/>
                <w:color w:val="000000"/>
                <w:sz w:val="24"/>
                <w:szCs w:val="24"/>
                <w:lang w:eastAsia="ru-RU"/>
              </w:rPr>
            </w:pPr>
            <w:r w:rsidRPr="008B31F5">
              <w:rPr>
                <w:b w:val="0"/>
                <w:i w:val="0"/>
                <w:sz w:val="24"/>
                <w:szCs w:val="24"/>
              </w:rPr>
              <w:t>Министерство образования Респу</w:t>
            </w:r>
            <w:r w:rsidRPr="008B31F5">
              <w:rPr>
                <w:b w:val="0"/>
                <w:i w:val="0"/>
                <w:sz w:val="24"/>
                <w:szCs w:val="24"/>
              </w:rPr>
              <w:t>б</w:t>
            </w:r>
            <w:r w:rsidRPr="008B31F5">
              <w:rPr>
                <w:b w:val="0"/>
                <w:i w:val="0"/>
                <w:sz w:val="24"/>
                <w:szCs w:val="24"/>
              </w:rPr>
              <w:t>лики Тыва, Министерство тр</w:t>
            </w:r>
            <w:r w:rsidRPr="008B31F5">
              <w:rPr>
                <w:b w:val="0"/>
                <w:i w:val="0"/>
                <w:sz w:val="24"/>
                <w:szCs w:val="24"/>
              </w:rPr>
              <w:t>у</w:t>
            </w:r>
            <w:r w:rsidRPr="008B31F5">
              <w:rPr>
                <w:b w:val="0"/>
                <w:i w:val="0"/>
                <w:sz w:val="24"/>
                <w:szCs w:val="24"/>
              </w:rPr>
              <w:t>да и социальной политики Респу</w:t>
            </w:r>
            <w:r w:rsidRPr="008B31F5">
              <w:rPr>
                <w:b w:val="0"/>
                <w:i w:val="0"/>
                <w:sz w:val="24"/>
                <w:szCs w:val="24"/>
              </w:rPr>
              <w:t>б</w:t>
            </w:r>
            <w:r w:rsidRPr="008B31F5">
              <w:rPr>
                <w:b w:val="0"/>
                <w:i w:val="0"/>
                <w:sz w:val="24"/>
                <w:szCs w:val="24"/>
              </w:rPr>
              <w:t>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выявление факторов риска суиц</w:t>
            </w:r>
            <w:r w:rsidRPr="008B31F5">
              <w:rPr>
                <w:rFonts w:ascii="Times New Roman" w:hAnsi="Times New Roman"/>
                <w:sz w:val="24"/>
                <w:szCs w:val="24"/>
              </w:rPr>
              <w:t>и</w:t>
            </w:r>
            <w:r w:rsidRPr="008B31F5">
              <w:rPr>
                <w:rFonts w:ascii="Times New Roman" w:hAnsi="Times New Roman"/>
                <w:sz w:val="24"/>
                <w:szCs w:val="24"/>
              </w:rPr>
              <w:t>дального поведения на ранних эт</w:t>
            </w:r>
            <w:r w:rsidRPr="008B31F5">
              <w:rPr>
                <w:rFonts w:ascii="Times New Roman" w:hAnsi="Times New Roman"/>
                <w:sz w:val="24"/>
                <w:szCs w:val="24"/>
              </w:rPr>
              <w:t>а</w:t>
            </w:r>
            <w:r w:rsidRPr="008B31F5">
              <w:rPr>
                <w:rFonts w:ascii="Times New Roman" w:hAnsi="Times New Roman"/>
                <w:sz w:val="24"/>
                <w:szCs w:val="24"/>
              </w:rPr>
              <w:t>пах </w:t>
            </w:r>
          </w:p>
        </w:tc>
      </w:tr>
      <w:tr w:rsidR="00795466" w:rsidRPr="008B31F5" w:rsidTr="000E7220">
        <w:trPr>
          <w:jc w:val="center"/>
        </w:trPr>
        <w:tc>
          <w:tcPr>
            <w:tcW w:w="5870" w:type="dxa"/>
          </w:tcPr>
          <w:p w:rsidR="00795466" w:rsidRPr="008B31F5" w:rsidRDefault="00795466" w:rsidP="00741319">
            <w:pPr>
              <w:pStyle w:val="a1"/>
              <w:jc w:val="left"/>
              <w:rPr>
                <w:rStyle w:val="211pt"/>
                <w:rFonts w:eastAsia="Calibri"/>
                <w:b w:val="0"/>
                <w:sz w:val="24"/>
                <w:szCs w:val="24"/>
                <w:highlight w:val="none"/>
              </w:rPr>
            </w:pPr>
            <w:r w:rsidRPr="008B31F5">
              <w:rPr>
                <w:rStyle w:val="211pt"/>
                <w:rFonts w:eastAsia="Calibri"/>
                <w:b w:val="0"/>
                <w:sz w:val="24"/>
                <w:szCs w:val="24"/>
                <w:highlight w:val="none"/>
              </w:rPr>
              <w:t xml:space="preserve">1.7. </w:t>
            </w:r>
            <w:r w:rsidRPr="008B31F5">
              <w:rPr>
                <w:sz w:val="24"/>
                <w:szCs w:val="24"/>
              </w:rPr>
              <w:t>Проведение обучающих семинаров, лекций суб</w:t>
            </w:r>
            <w:r w:rsidRPr="008B31F5">
              <w:rPr>
                <w:sz w:val="24"/>
                <w:szCs w:val="24"/>
              </w:rPr>
              <w:t>ъ</w:t>
            </w:r>
            <w:r w:rsidRPr="008B31F5">
              <w:rPr>
                <w:sz w:val="24"/>
                <w:szCs w:val="24"/>
              </w:rPr>
              <w:t>ектами профилактики муниципальных образований (директор</w:t>
            </w:r>
            <w:r w:rsidR="00313551">
              <w:rPr>
                <w:sz w:val="24"/>
                <w:szCs w:val="24"/>
              </w:rPr>
              <w:t>ами</w:t>
            </w:r>
            <w:r w:rsidRPr="008B31F5">
              <w:rPr>
                <w:sz w:val="24"/>
                <w:szCs w:val="24"/>
              </w:rPr>
              <w:t xml:space="preserve"> общеобразовательных организаций</w:t>
            </w:r>
            <w:r w:rsidR="00313551">
              <w:rPr>
                <w:sz w:val="24"/>
                <w:szCs w:val="24"/>
              </w:rPr>
              <w:t xml:space="preserve"> и их</w:t>
            </w:r>
            <w:r w:rsidRPr="008B31F5">
              <w:rPr>
                <w:sz w:val="24"/>
                <w:szCs w:val="24"/>
              </w:rPr>
              <w:t xml:space="preserve"> заместител</w:t>
            </w:r>
            <w:r w:rsidR="00313551">
              <w:rPr>
                <w:sz w:val="24"/>
                <w:szCs w:val="24"/>
              </w:rPr>
              <w:t>ями,</w:t>
            </w:r>
            <w:r w:rsidRPr="008B31F5">
              <w:rPr>
                <w:sz w:val="24"/>
                <w:szCs w:val="24"/>
              </w:rPr>
              <w:t xml:space="preserve"> педагог</w:t>
            </w:r>
            <w:r w:rsidR="00313551">
              <w:rPr>
                <w:sz w:val="24"/>
                <w:szCs w:val="24"/>
              </w:rPr>
              <w:t>ами</w:t>
            </w:r>
            <w:r w:rsidRPr="008B31F5">
              <w:rPr>
                <w:sz w:val="24"/>
                <w:szCs w:val="24"/>
              </w:rPr>
              <w:t>, в том числе социальны</w:t>
            </w:r>
            <w:r w:rsidR="00741319">
              <w:rPr>
                <w:sz w:val="24"/>
                <w:szCs w:val="24"/>
              </w:rPr>
              <w:t>ми</w:t>
            </w:r>
            <w:r w:rsidRPr="008B31F5">
              <w:rPr>
                <w:sz w:val="24"/>
                <w:szCs w:val="24"/>
              </w:rPr>
              <w:t xml:space="preserve"> педагог</w:t>
            </w:r>
            <w:r w:rsidR="00741319">
              <w:rPr>
                <w:sz w:val="24"/>
                <w:szCs w:val="24"/>
              </w:rPr>
              <w:t>ами и классными</w:t>
            </w:r>
            <w:r w:rsidRPr="008B31F5">
              <w:rPr>
                <w:sz w:val="24"/>
                <w:szCs w:val="24"/>
              </w:rPr>
              <w:t xml:space="preserve"> руководител</w:t>
            </w:r>
            <w:r w:rsidR="00741319">
              <w:rPr>
                <w:sz w:val="24"/>
                <w:szCs w:val="24"/>
              </w:rPr>
              <w:t>ями,</w:t>
            </w:r>
            <w:r w:rsidRPr="008B31F5">
              <w:rPr>
                <w:sz w:val="24"/>
                <w:szCs w:val="24"/>
              </w:rPr>
              <w:t xml:space="preserve"> социальн</w:t>
            </w:r>
            <w:r w:rsidR="00741319">
              <w:rPr>
                <w:sz w:val="24"/>
                <w:szCs w:val="24"/>
              </w:rPr>
              <w:t>ы</w:t>
            </w:r>
            <w:r w:rsidR="00741319">
              <w:rPr>
                <w:sz w:val="24"/>
                <w:szCs w:val="24"/>
              </w:rPr>
              <w:t>ми</w:t>
            </w:r>
            <w:r w:rsidRPr="008B31F5">
              <w:rPr>
                <w:sz w:val="24"/>
                <w:szCs w:val="24"/>
              </w:rPr>
              <w:t xml:space="preserve"> работник</w:t>
            </w:r>
            <w:r w:rsidR="00741319">
              <w:rPr>
                <w:sz w:val="24"/>
                <w:szCs w:val="24"/>
              </w:rPr>
              <w:t>ами</w:t>
            </w:r>
            <w:r w:rsidRPr="008B31F5">
              <w:rPr>
                <w:sz w:val="24"/>
                <w:szCs w:val="24"/>
              </w:rPr>
              <w:t xml:space="preserve"> и психолог</w:t>
            </w:r>
            <w:r w:rsidR="00741319">
              <w:rPr>
                <w:sz w:val="24"/>
                <w:szCs w:val="24"/>
              </w:rPr>
              <w:t>ами</w:t>
            </w:r>
            <w:r w:rsidRPr="008B31F5">
              <w:rPr>
                <w:sz w:val="24"/>
                <w:szCs w:val="24"/>
              </w:rPr>
              <w:t xml:space="preserve"> </w:t>
            </w:r>
            <w:r w:rsidR="001C6C32">
              <w:rPr>
                <w:sz w:val="24"/>
                <w:szCs w:val="24"/>
              </w:rPr>
              <w:t>ц</w:t>
            </w:r>
            <w:r w:rsidRPr="008B31F5">
              <w:rPr>
                <w:sz w:val="24"/>
                <w:szCs w:val="24"/>
              </w:rPr>
              <w:t>ентров социальной помо</w:t>
            </w:r>
            <w:r w:rsidR="00741319">
              <w:rPr>
                <w:sz w:val="24"/>
                <w:szCs w:val="24"/>
              </w:rPr>
              <w:t>щи семье и детям) и другими</w:t>
            </w:r>
            <w:r w:rsidRPr="008B31F5">
              <w:rPr>
                <w:sz w:val="24"/>
                <w:szCs w:val="24"/>
              </w:rPr>
              <w:t xml:space="preserve"> специалист</w:t>
            </w:r>
            <w:r w:rsidR="00741319">
              <w:rPr>
                <w:sz w:val="24"/>
                <w:szCs w:val="24"/>
              </w:rPr>
              <w:t>ами</w:t>
            </w:r>
            <w:r w:rsidRPr="008B31F5">
              <w:rPr>
                <w:sz w:val="24"/>
                <w:szCs w:val="24"/>
              </w:rPr>
              <w:t>, з</w:t>
            </w:r>
            <w:r w:rsidR="008257F3">
              <w:rPr>
                <w:sz w:val="24"/>
                <w:szCs w:val="24"/>
              </w:rPr>
              <w:t>а</w:t>
            </w:r>
            <w:r w:rsidR="008257F3">
              <w:rPr>
                <w:sz w:val="24"/>
                <w:szCs w:val="24"/>
              </w:rPr>
              <w:t>нятыми</w:t>
            </w:r>
            <w:r w:rsidRPr="008B31F5">
              <w:rPr>
                <w:sz w:val="24"/>
                <w:szCs w:val="24"/>
              </w:rPr>
              <w:t xml:space="preserve"> р</w:t>
            </w:r>
            <w:r w:rsidRPr="008B31F5">
              <w:rPr>
                <w:sz w:val="24"/>
                <w:szCs w:val="24"/>
              </w:rPr>
              <w:t>а</w:t>
            </w:r>
            <w:r w:rsidRPr="008B31F5">
              <w:rPr>
                <w:sz w:val="24"/>
                <w:szCs w:val="24"/>
              </w:rPr>
              <w:t>ботой с населением, с участием врачей-психи</w:t>
            </w:r>
            <w:r w:rsidRPr="008B31F5">
              <w:rPr>
                <w:sz w:val="24"/>
                <w:szCs w:val="24"/>
              </w:rPr>
              <w:lastRenderedPageBreak/>
              <w:t>атров по вопросам организации работы по пр</w:t>
            </w:r>
            <w:r w:rsidRPr="008B31F5">
              <w:rPr>
                <w:sz w:val="24"/>
                <w:szCs w:val="24"/>
              </w:rPr>
              <w:t>о</w:t>
            </w:r>
            <w:r w:rsidRPr="008B31F5">
              <w:rPr>
                <w:sz w:val="24"/>
                <w:szCs w:val="24"/>
              </w:rPr>
              <w:t>филактике суицидального поведения с разъяснением факторов риска, поведенч</w:t>
            </w:r>
            <w:r w:rsidRPr="008B31F5">
              <w:rPr>
                <w:sz w:val="24"/>
                <w:szCs w:val="24"/>
              </w:rPr>
              <w:t>е</w:t>
            </w:r>
            <w:r w:rsidRPr="008B31F5">
              <w:rPr>
                <w:sz w:val="24"/>
                <w:szCs w:val="24"/>
              </w:rPr>
              <w:t>ских проявлений</w:t>
            </w:r>
          </w:p>
        </w:tc>
        <w:tc>
          <w:tcPr>
            <w:tcW w:w="1276"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lastRenderedPageBreak/>
              <w:t>2024 г.</w:t>
            </w:r>
          </w:p>
        </w:tc>
        <w:tc>
          <w:tcPr>
            <w:tcW w:w="1134"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2025 г.</w:t>
            </w:r>
          </w:p>
        </w:tc>
        <w:tc>
          <w:tcPr>
            <w:tcW w:w="3827" w:type="dxa"/>
          </w:tcPr>
          <w:p w:rsidR="00795466" w:rsidRPr="008B31F5" w:rsidRDefault="00795466" w:rsidP="000E7220">
            <w:pPr>
              <w:pStyle w:val="16"/>
              <w:spacing w:before="0" w:after="0" w:line="240" w:lineRule="auto"/>
              <w:jc w:val="left"/>
              <w:rPr>
                <w:rStyle w:val="8pt"/>
                <w:rFonts w:eastAsia="Calibri"/>
                <w:sz w:val="24"/>
                <w:szCs w:val="24"/>
                <w:highlight w:val="none"/>
                <w:lang w:eastAsia="ru-RU"/>
              </w:rPr>
            </w:pPr>
            <w:r w:rsidRPr="008B31F5">
              <w:rPr>
                <w:b w:val="0"/>
                <w:i w:val="0"/>
                <w:sz w:val="24"/>
                <w:szCs w:val="24"/>
              </w:rPr>
              <w:t>Министерство труда и социальной политики Республики Тыва, Мин</w:t>
            </w:r>
            <w:r w:rsidRPr="008B31F5">
              <w:rPr>
                <w:b w:val="0"/>
                <w:i w:val="0"/>
                <w:sz w:val="24"/>
                <w:szCs w:val="24"/>
              </w:rPr>
              <w:t>и</w:t>
            </w:r>
            <w:r w:rsidRPr="008B31F5">
              <w:rPr>
                <w:b w:val="0"/>
                <w:i w:val="0"/>
                <w:sz w:val="24"/>
                <w:szCs w:val="24"/>
              </w:rPr>
              <w:t>стерство здравоохранения Респу</w:t>
            </w:r>
            <w:r w:rsidRPr="008B31F5">
              <w:rPr>
                <w:b w:val="0"/>
                <w:i w:val="0"/>
                <w:sz w:val="24"/>
                <w:szCs w:val="24"/>
              </w:rPr>
              <w:t>б</w:t>
            </w:r>
            <w:r w:rsidRPr="008B31F5">
              <w:rPr>
                <w:b w:val="0"/>
                <w:i w:val="0"/>
                <w:sz w:val="24"/>
                <w:szCs w:val="24"/>
              </w:rPr>
              <w:t>лики Тыва, Министерство образ</w:t>
            </w:r>
            <w:r w:rsidRPr="008B31F5">
              <w:rPr>
                <w:b w:val="0"/>
                <w:i w:val="0"/>
                <w:sz w:val="24"/>
                <w:szCs w:val="24"/>
              </w:rPr>
              <w:t>о</w:t>
            </w:r>
            <w:r w:rsidRPr="008B31F5">
              <w:rPr>
                <w:b w:val="0"/>
                <w:i w:val="0"/>
                <w:sz w:val="24"/>
                <w:szCs w:val="24"/>
              </w:rPr>
              <w:t>вания Ре</w:t>
            </w:r>
            <w:r w:rsidRPr="008B31F5">
              <w:rPr>
                <w:b w:val="0"/>
                <w:i w:val="0"/>
                <w:sz w:val="24"/>
                <w:szCs w:val="24"/>
              </w:rPr>
              <w:t>с</w:t>
            </w:r>
            <w:r w:rsidRPr="008B31F5">
              <w:rPr>
                <w:b w:val="0"/>
                <w:i w:val="0"/>
                <w:sz w:val="24"/>
                <w:szCs w:val="24"/>
              </w:rPr>
              <w:t>публики Тыва</w:t>
            </w:r>
          </w:p>
        </w:tc>
        <w:tc>
          <w:tcPr>
            <w:tcW w:w="3997" w:type="dxa"/>
          </w:tcPr>
          <w:p w:rsidR="00795466" w:rsidRPr="008B31F5" w:rsidRDefault="00795466" w:rsidP="001C6C32">
            <w:pPr>
              <w:spacing w:after="0" w:line="240" w:lineRule="auto"/>
              <w:rPr>
                <w:rFonts w:ascii="Times New Roman" w:hAnsi="Times New Roman"/>
                <w:sz w:val="24"/>
                <w:szCs w:val="24"/>
              </w:rPr>
            </w:pPr>
            <w:r w:rsidRPr="008B31F5">
              <w:rPr>
                <w:rFonts w:ascii="Times New Roman" w:hAnsi="Times New Roman"/>
                <w:sz w:val="24"/>
                <w:szCs w:val="24"/>
              </w:rPr>
              <w:t>проведение семинаров и лекций  п</w:t>
            </w:r>
            <w:r w:rsidRPr="008B31F5">
              <w:rPr>
                <w:rFonts w:ascii="Times New Roman" w:hAnsi="Times New Roman"/>
                <w:sz w:val="24"/>
                <w:szCs w:val="24"/>
              </w:rPr>
              <w:t>о</w:t>
            </w:r>
            <w:r w:rsidRPr="008B31F5">
              <w:rPr>
                <w:rFonts w:ascii="Times New Roman" w:hAnsi="Times New Roman"/>
                <w:sz w:val="24"/>
                <w:szCs w:val="24"/>
              </w:rPr>
              <w:t>зволит эффективно использ</w:t>
            </w:r>
            <w:r w:rsidRPr="008B31F5">
              <w:rPr>
                <w:rFonts w:ascii="Times New Roman" w:hAnsi="Times New Roman"/>
                <w:sz w:val="24"/>
                <w:szCs w:val="24"/>
              </w:rPr>
              <w:t>о</w:t>
            </w:r>
            <w:r w:rsidRPr="008B31F5">
              <w:rPr>
                <w:rFonts w:ascii="Times New Roman" w:hAnsi="Times New Roman"/>
                <w:sz w:val="24"/>
                <w:szCs w:val="24"/>
              </w:rPr>
              <w:t>вать в работе обучающий материал по пр</w:t>
            </w:r>
            <w:r w:rsidRPr="008B31F5">
              <w:rPr>
                <w:rFonts w:ascii="Times New Roman" w:hAnsi="Times New Roman"/>
                <w:sz w:val="24"/>
                <w:szCs w:val="24"/>
              </w:rPr>
              <w:t>о</w:t>
            </w:r>
            <w:r w:rsidRPr="008B31F5">
              <w:rPr>
                <w:rFonts w:ascii="Times New Roman" w:hAnsi="Times New Roman"/>
                <w:sz w:val="24"/>
                <w:szCs w:val="24"/>
              </w:rPr>
              <w:t>филактике суицидального пов</w:t>
            </w:r>
            <w:r w:rsidRPr="008B31F5">
              <w:rPr>
                <w:rFonts w:ascii="Times New Roman" w:hAnsi="Times New Roman"/>
                <w:sz w:val="24"/>
                <w:szCs w:val="24"/>
              </w:rPr>
              <w:t>е</w:t>
            </w:r>
            <w:r w:rsidRPr="008B31F5">
              <w:rPr>
                <w:rFonts w:ascii="Times New Roman" w:hAnsi="Times New Roman"/>
                <w:sz w:val="24"/>
                <w:szCs w:val="24"/>
              </w:rPr>
              <w:t xml:space="preserve">дения,  тем самым </w:t>
            </w:r>
            <w:r w:rsidR="001C6C32">
              <w:rPr>
                <w:rFonts w:ascii="Times New Roman" w:hAnsi="Times New Roman"/>
                <w:sz w:val="24"/>
                <w:szCs w:val="24"/>
              </w:rPr>
              <w:t xml:space="preserve">будет </w:t>
            </w:r>
            <w:r w:rsidRPr="008B31F5">
              <w:rPr>
                <w:rFonts w:ascii="Times New Roman" w:hAnsi="Times New Roman"/>
                <w:sz w:val="24"/>
                <w:szCs w:val="24"/>
              </w:rPr>
              <w:t>способств</w:t>
            </w:r>
            <w:r w:rsidR="001C6C32">
              <w:rPr>
                <w:rFonts w:ascii="Times New Roman" w:hAnsi="Times New Roman"/>
                <w:sz w:val="24"/>
                <w:szCs w:val="24"/>
              </w:rPr>
              <w:t>овать</w:t>
            </w:r>
            <w:r w:rsidRPr="008B31F5">
              <w:rPr>
                <w:rFonts w:ascii="Times New Roman" w:hAnsi="Times New Roman"/>
                <w:sz w:val="24"/>
                <w:szCs w:val="24"/>
              </w:rPr>
              <w:t xml:space="preserve"> снижению показателей парасуицидов и суицидов среди несовершенноле</w:t>
            </w:r>
            <w:r w:rsidRPr="008B31F5">
              <w:rPr>
                <w:rFonts w:ascii="Times New Roman" w:hAnsi="Times New Roman"/>
                <w:sz w:val="24"/>
                <w:szCs w:val="24"/>
              </w:rPr>
              <w:t>т</w:t>
            </w:r>
            <w:r w:rsidR="001C6C32">
              <w:rPr>
                <w:rFonts w:ascii="Times New Roman" w:hAnsi="Times New Roman"/>
                <w:sz w:val="24"/>
                <w:szCs w:val="24"/>
              </w:rPr>
              <w:t>них</w:t>
            </w:r>
            <w:r w:rsidRPr="008B31F5">
              <w:rPr>
                <w:rFonts w:ascii="Times New Roman" w:hAnsi="Times New Roman"/>
                <w:sz w:val="24"/>
                <w:szCs w:val="24"/>
              </w:rPr>
              <w:t xml:space="preserve"> (ГСМ, командировочные расх</w:t>
            </w:r>
            <w:r w:rsidRPr="008B31F5">
              <w:rPr>
                <w:rFonts w:ascii="Times New Roman" w:hAnsi="Times New Roman"/>
                <w:sz w:val="24"/>
                <w:szCs w:val="24"/>
              </w:rPr>
              <w:t>о</w:t>
            </w:r>
            <w:r w:rsidRPr="008B31F5">
              <w:rPr>
                <w:rFonts w:ascii="Times New Roman" w:hAnsi="Times New Roman"/>
                <w:sz w:val="24"/>
                <w:szCs w:val="24"/>
              </w:rPr>
              <w:t>ды)</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lastRenderedPageBreak/>
              <w:t xml:space="preserve">1.8. </w:t>
            </w:r>
            <w:r w:rsidRPr="008B31F5">
              <w:rPr>
                <w:sz w:val="24"/>
                <w:szCs w:val="24"/>
              </w:rPr>
              <w:t>Проведение семинаров по вопросам индивидуал</w:t>
            </w:r>
            <w:r w:rsidRPr="008B31F5">
              <w:rPr>
                <w:sz w:val="24"/>
                <w:szCs w:val="24"/>
              </w:rPr>
              <w:t>ь</w:t>
            </w:r>
            <w:r w:rsidRPr="008B31F5">
              <w:rPr>
                <w:sz w:val="24"/>
                <w:szCs w:val="24"/>
              </w:rPr>
              <w:t>ного профилактического сопровождения среди нес</w:t>
            </w:r>
            <w:r w:rsidRPr="008B31F5">
              <w:rPr>
                <w:sz w:val="24"/>
                <w:szCs w:val="24"/>
              </w:rPr>
              <w:t>о</w:t>
            </w:r>
            <w:r w:rsidRPr="008B31F5">
              <w:rPr>
                <w:sz w:val="24"/>
                <w:szCs w:val="24"/>
              </w:rPr>
              <w:t>вершенн</w:t>
            </w:r>
            <w:r w:rsidRPr="008B31F5">
              <w:rPr>
                <w:sz w:val="24"/>
                <w:szCs w:val="24"/>
              </w:rPr>
              <w:t>о</w:t>
            </w:r>
            <w:r w:rsidRPr="008B31F5">
              <w:rPr>
                <w:sz w:val="24"/>
                <w:szCs w:val="24"/>
              </w:rPr>
              <w:t>летних</w:t>
            </w:r>
          </w:p>
        </w:tc>
        <w:tc>
          <w:tcPr>
            <w:tcW w:w="1276"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2024 г.</w:t>
            </w:r>
          </w:p>
        </w:tc>
        <w:tc>
          <w:tcPr>
            <w:tcW w:w="1134"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2026 г.</w:t>
            </w:r>
          </w:p>
        </w:tc>
        <w:tc>
          <w:tcPr>
            <w:tcW w:w="3827" w:type="dxa"/>
          </w:tcPr>
          <w:p w:rsidR="00795466" w:rsidRPr="008B31F5" w:rsidRDefault="00795466" w:rsidP="000E7220">
            <w:pPr>
              <w:pStyle w:val="16"/>
              <w:spacing w:before="0" w:after="0" w:line="240" w:lineRule="auto"/>
              <w:jc w:val="left"/>
              <w:rPr>
                <w:rStyle w:val="8pt"/>
                <w:rFonts w:eastAsia="Calibri"/>
                <w:bCs/>
                <w:iCs/>
                <w:sz w:val="24"/>
                <w:szCs w:val="24"/>
                <w:highlight w:val="none"/>
                <w:lang w:eastAsia="ru-RU"/>
              </w:rPr>
            </w:pPr>
            <w:r w:rsidRPr="008B31F5">
              <w:rPr>
                <w:b w:val="0"/>
                <w:i w:val="0"/>
                <w:sz w:val="24"/>
                <w:szCs w:val="24"/>
              </w:rPr>
              <w:t>ГАОУ ДПО «Тувинский институт ра</w:t>
            </w:r>
            <w:r w:rsidRPr="008B31F5">
              <w:rPr>
                <w:b w:val="0"/>
                <w:i w:val="0"/>
                <w:sz w:val="24"/>
                <w:szCs w:val="24"/>
              </w:rPr>
              <w:t>з</w:t>
            </w:r>
            <w:r w:rsidRPr="008B31F5">
              <w:rPr>
                <w:b w:val="0"/>
                <w:i w:val="0"/>
                <w:sz w:val="24"/>
                <w:szCs w:val="24"/>
              </w:rPr>
              <w:t>вития образования и повышения квалификации», Министерство о</w:t>
            </w:r>
            <w:r w:rsidRPr="008B31F5">
              <w:rPr>
                <w:b w:val="0"/>
                <w:i w:val="0"/>
                <w:sz w:val="24"/>
                <w:szCs w:val="24"/>
              </w:rPr>
              <w:t>б</w:t>
            </w:r>
            <w:r w:rsidRPr="008B31F5">
              <w:rPr>
                <w:b w:val="0"/>
                <w:i w:val="0"/>
                <w:sz w:val="24"/>
                <w:szCs w:val="24"/>
              </w:rPr>
              <w:t>разования Республ</w:t>
            </w:r>
            <w:r w:rsidRPr="008B31F5">
              <w:rPr>
                <w:b w:val="0"/>
                <w:i w:val="0"/>
                <w:sz w:val="24"/>
                <w:szCs w:val="24"/>
              </w:rPr>
              <w:t>и</w:t>
            </w:r>
            <w:r w:rsidRPr="008B31F5">
              <w:rPr>
                <w:b w:val="0"/>
                <w:i w:val="0"/>
                <w:sz w:val="24"/>
                <w:szCs w:val="24"/>
              </w:rPr>
              <w:t>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повышение профессиональной ко</w:t>
            </w:r>
            <w:r w:rsidRPr="008B31F5">
              <w:rPr>
                <w:rFonts w:ascii="Times New Roman" w:hAnsi="Times New Roman"/>
                <w:sz w:val="24"/>
                <w:szCs w:val="24"/>
              </w:rPr>
              <w:t>м</w:t>
            </w:r>
            <w:r w:rsidRPr="008B31F5">
              <w:rPr>
                <w:rFonts w:ascii="Times New Roman" w:hAnsi="Times New Roman"/>
                <w:sz w:val="24"/>
                <w:szCs w:val="24"/>
              </w:rPr>
              <w:t>петенции о</w:t>
            </w:r>
            <w:r w:rsidRPr="008B31F5">
              <w:rPr>
                <w:rFonts w:ascii="Times New Roman" w:hAnsi="Times New Roman"/>
                <w:sz w:val="24"/>
                <w:szCs w:val="24"/>
              </w:rPr>
              <w:t>т</w:t>
            </w:r>
            <w:r w:rsidRPr="008B31F5">
              <w:rPr>
                <w:rFonts w:ascii="Times New Roman" w:hAnsi="Times New Roman"/>
                <w:sz w:val="24"/>
                <w:szCs w:val="24"/>
              </w:rPr>
              <w:t>ветственных лиц в сфере воспитания и профилактики кризи</w:t>
            </w:r>
            <w:r w:rsidRPr="008B31F5">
              <w:rPr>
                <w:rFonts w:ascii="Times New Roman" w:hAnsi="Times New Roman"/>
                <w:sz w:val="24"/>
                <w:szCs w:val="24"/>
              </w:rPr>
              <w:t>с</w:t>
            </w:r>
            <w:r w:rsidRPr="008B31F5">
              <w:rPr>
                <w:rFonts w:ascii="Times New Roman" w:hAnsi="Times New Roman"/>
                <w:sz w:val="24"/>
                <w:szCs w:val="24"/>
              </w:rPr>
              <w:t>ных состояний среди несовершенн</w:t>
            </w:r>
            <w:r w:rsidRPr="008B31F5">
              <w:rPr>
                <w:rFonts w:ascii="Times New Roman" w:hAnsi="Times New Roman"/>
                <w:sz w:val="24"/>
                <w:szCs w:val="24"/>
              </w:rPr>
              <w:t>о</w:t>
            </w:r>
            <w:r w:rsidRPr="008B31F5">
              <w:rPr>
                <w:rFonts w:ascii="Times New Roman" w:hAnsi="Times New Roman"/>
                <w:sz w:val="24"/>
                <w:szCs w:val="24"/>
              </w:rPr>
              <w:t>летних и студе</w:t>
            </w:r>
            <w:r w:rsidRPr="008B31F5">
              <w:rPr>
                <w:rFonts w:ascii="Times New Roman" w:hAnsi="Times New Roman"/>
                <w:sz w:val="24"/>
                <w:szCs w:val="24"/>
              </w:rPr>
              <w:t>н</w:t>
            </w:r>
            <w:r w:rsidRPr="008B31F5">
              <w:rPr>
                <w:rFonts w:ascii="Times New Roman" w:hAnsi="Times New Roman"/>
                <w:sz w:val="24"/>
                <w:szCs w:val="24"/>
              </w:rPr>
              <w:t>тов</w:t>
            </w:r>
          </w:p>
        </w:tc>
      </w:tr>
      <w:tr w:rsidR="00795466" w:rsidRPr="008B31F5" w:rsidTr="000E7220">
        <w:trPr>
          <w:jc w:val="center"/>
        </w:trPr>
        <w:tc>
          <w:tcPr>
            <w:tcW w:w="5870" w:type="dxa"/>
          </w:tcPr>
          <w:p w:rsidR="00795466" w:rsidRPr="008B31F5" w:rsidRDefault="00795466" w:rsidP="001C6C32">
            <w:pPr>
              <w:pStyle w:val="a1"/>
              <w:jc w:val="left"/>
              <w:rPr>
                <w:rStyle w:val="211pt"/>
                <w:rFonts w:eastAsia="Calibri"/>
                <w:b w:val="0"/>
                <w:sz w:val="24"/>
                <w:szCs w:val="24"/>
                <w:highlight w:val="none"/>
              </w:rPr>
            </w:pPr>
            <w:r w:rsidRPr="008B31F5">
              <w:rPr>
                <w:rStyle w:val="211pt"/>
                <w:rFonts w:eastAsia="Calibri"/>
                <w:b w:val="0"/>
                <w:sz w:val="24"/>
                <w:szCs w:val="24"/>
                <w:highlight w:val="none"/>
              </w:rPr>
              <w:t xml:space="preserve">1.9. </w:t>
            </w:r>
            <w:r w:rsidRPr="008B31F5">
              <w:rPr>
                <w:kern w:val="2"/>
                <w:sz w:val="24"/>
                <w:szCs w:val="24"/>
              </w:rPr>
              <w:t>Проведение научно-практических конф</w:t>
            </w:r>
            <w:r w:rsidRPr="008B31F5">
              <w:rPr>
                <w:kern w:val="2"/>
                <w:sz w:val="24"/>
                <w:szCs w:val="24"/>
              </w:rPr>
              <w:t>е</w:t>
            </w:r>
            <w:r w:rsidRPr="008B31F5">
              <w:rPr>
                <w:kern w:val="2"/>
                <w:sz w:val="24"/>
                <w:szCs w:val="24"/>
              </w:rPr>
              <w:t xml:space="preserve">ренций с привлечением представителей </w:t>
            </w:r>
            <w:r w:rsidR="001C6C32">
              <w:rPr>
                <w:kern w:val="2"/>
                <w:sz w:val="24"/>
                <w:szCs w:val="24"/>
              </w:rPr>
              <w:t>из</w:t>
            </w:r>
            <w:r w:rsidRPr="008B31F5">
              <w:rPr>
                <w:kern w:val="2"/>
                <w:sz w:val="24"/>
                <w:szCs w:val="24"/>
              </w:rPr>
              <w:t xml:space="preserve"> Сибирского </w:t>
            </w:r>
            <w:r w:rsidR="001C6C32">
              <w:rPr>
                <w:kern w:val="2"/>
                <w:sz w:val="24"/>
                <w:szCs w:val="24"/>
              </w:rPr>
              <w:t>ф</w:t>
            </w:r>
            <w:r w:rsidRPr="008B31F5">
              <w:rPr>
                <w:kern w:val="2"/>
                <w:sz w:val="24"/>
                <w:szCs w:val="24"/>
              </w:rPr>
              <w:t>ед</w:t>
            </w:r>
            <w:r w:rsidRPr="008B31F5">
              <w:rPr>
                <w:kern w:val="2"/>
                <w:sz w:val="24"/>
                <w:szCs w:val="24"/>
              </w:rPr>
              <w:t>е</w:t>
            </w:r>
            <w:r w:rsidRPr="008B31F5">
              <w:rPr>
                <w:kern w:val="2"/>
                <w:sz w:val="24"/>
                <w:szCs w:val="24"/>
              </w:rPr>
              <w:t>рального округа (обмен опытом)</w:t>
            </w:r>
          </w:p>
        </w:tc>
        <w:tc>
          <w:tcPr>
            <w:tcW w:w="1276" w:type="dxa"/>
          </w:tcPr>
          <w:p w:rsidR="00795466" w:rsidRPr="008B31F5" w:rsidRDefault="00795466" w:rsidP="000E7220">
            <w:pPr>
              <w:pStyle w:val="a1"/>
              <w:rPr>
                <w:sz w:val="24"/>
                <w:szCs w:val="24"/>
              </w:rPr>
            </w:pPr>
            <w:r w:rsidRPr="008B31F5">
              <w:rPr>
                <w:sz w:val="24"/>
                <w:szCs w:val="24"/>
              </w:rPr>
              <w:t>2024 г.</w:t>
            </w:r>
          </w:p>
        </w:tc>
        <w:tc>
          <w:tcPr>
            <w:tcW w:w="1134" w:type="dxa"/>
          </w:tcPr>
          <w:p w:rsidR="00795466" w:rsidRPr="008B31F5" w:rsidRDefault="00795466" w:rsidP="000E7220">
            <w:pPr>
              <w:pStyle w:val="a1"/>
              <w:rPr>
                <w:sz w:val="24"/>
                <w:szCs w:val="24"/>
              </w:rPr>
            </w:pPr>
            <w:r w:rsidRPr="008B31F5">
              <w:rPr>
                <w:sz w:val="24"/>
                <w:szCs w:val="24"/>
              </w:rPr>
              <w:t>2025 г.</w:t>
            </w:r>
          </w:p>
        </w:tc>
        <w:tc>
          <w:tcPr>
            <w:tcW w:w="3827" w:type="dxa"/>
          </w:tcPr>
          <w:p w:rsidR="00795466" w:rsidRPr="008B31F5" w:rsidRDefault="00795466" w:rsidP="000E7220">
            <w:pPr>
              <w:pStyle w:val="a1"/>
              <w:jc w:val="left"/>
              <w:rPr>
                <w:rFonts w:eastAsia="Andale Sans UI"/>
                <w:kern w:val="2"/>
                <w:sz w:val="24"/>
                <w:szCs w:val="24"/>
              </w:rPr>
            </w:pPr>
            <w:r w:rsidRPr="008B31F5">
              <w:rPr>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обмен опытом и оказание нау</w:t>
            </w:r>
            <w:r w:rsidRPr="008B31F5">
              <w:rPr>
                <w:rFonts w:ascii="Times New Roman" w:hAnsi="Times New Roman"/>
                <w:sz w:val="24"/>
                <w:szCs w:val="24"/>
              </w:rPr>
              <w:t>ч</w:t>
            </w:r>
            <w:r w:rsidRPr="008B31F5">
              <w:rPr>
                <w:rFonts w:ascii="Times New Roman" w:hAnsi="Times New Roman"/>
                <w:sz w:val="24"/>
                <w:szCs w:val="24"/>
              </w:rPr>
              <w:t>но-методической помощи психиатрич</w:t>
            </w:r>
            <w:r w:rsidRPr="008B31F5">
              <w:rPr>
                <w:rFonts w:ascii="Times New Roman" w:hAnsi="Times New Roman"/>
                <w:sz w:val="24"/>
                <w:szCs w:val="24"/>
              </w:rPr>
              <w:t>е</w:t>
            </w:r>
            <w:r w:rsidRPr="008B31F5">
              <w:rPr>
                <w:rFonts w:ascii="Times New Roman" w:hAnsi="Times New Roman"/>
                <w:sz w:val="24"/>
                <w:szCs w:val="24"/>
              </w:rPr>
              <w:t>ской службе республики; обсу</w:t>
            </w:r>
            <w:r w:rsidRPr="008B31F5">
              <w:rPr>
                <w:rFonts w:ascii="Times New Roman" w:hAnsi="Times New Roman"/>
                <w:sz w:val="24"/>
                <w:szCs w:val="24"/>
              </w:rPr>
              <w:t>ж</w:t>
            </w:r>
            <w:r w:rsidRPr="008B31F5">
              <w:rPr>
                <w:rFonts w:ascii="Times New Roman" w:hAnsi="Times New Roman"/>
                <w:sz w:val="24"/>
                <w:szCs w:val="24"/>
              </w:rPr>
              <w:t>дение промежуточных итогов ре</w:t>
            </w:r>
            <w:r w:rsidRPr="008B31F5">
              <w:rPr>
                <w:rFonts w:ascii="Times New Roman" w:hAnsi="Times New Roman"/>
                <w:sz w:val="24"/>
                <w:szCs w:val="24"/>
              </w:rPr>
              <w:t>а</w:t>
            </w:r>
            <w:r w:rsidRPr="008B31F5">
              <w:rPr>
                <w:rFonts w:ascii="Times New Roman" w:hAnsi="Times New Roman"/>
                <w:sz w:val="24"/>
                <w:szCs w:val="24"/>
              </w:rPr>
              <w:t>лизации регионал</w:t>
            </w:r>
            <w:r w:rsidRPr="008B31F5">
              <w:rPr>
                <w:rFonts w:ascii="Times New Roman" w:hAnsi="Times New Roman"/>
                <w:sz w:val="24"/>
                <w:szCs w:val="24"/>
              </w:rPr>
              <w:t>ь</w:t>
            </w:r>
            <w:r w:rsidRPr="008B31F5">
              <w:rPr>
                <w:rFonts w:ascii="Times New Roman" w:hAnsi="Times New Roman"/>
                <w:sz w:val="24"/>
                <w:szCs w:val="24"/>
              </w:rPr>
              <w:t xml:space="preserve">ной программы </w:t>
            </w:r>
          </w:p>
        </w:tc>
      </w:tr>
      <w:tr w:rsidR="00795466" w:rsidRPr="008B31F5" w:rsidTr="000E7220">
        <w:trPr>
          <w:trHeight w:val="497"/>
          <w:jc w:val="center"/>
        </w:trPr>
        <w:tc>
          <w:tcPr>
            <w:tcW w:w="5870" w:type="dxa"/>
          </w:tcPr>
          <w:p w:rsidR="00795466" w:rsidRPr="008B31F5" w:rsidRDefault="00795466" w:rsidP="001C6C32">
            <w:pPr>
              <w:pStyle w:val="a1"/>
              <w:jc w:val="left"/>
              <w:rPr>
                <w:rStyle w:val="211pt"/>
                <w:rFonts w:eastAsia="Calibri"/>
                <w:b w:val="0"/>
                <w:sz w:val="24"/>
                <w:szCs w:val="24"/>
                <w:highlight w:val="none"/>
              </w:rPr>
            </w:pPr>
            <w:r w:rsidRPr="008B31F5">
              <w:rPr>
                <w:rStyle w:val="211pt"/>
                <w:rFonts w:eastAsia="Calibri"/>
                <w:b w:val="0"/>
                <w:sz w:val="24"/>
                <w:szCs w:val="24"/>
                <w:highlight w:val="none"/>
              </w:rPr>
              <w:t xml:space="preserve">1.10. </w:t>
            </w:r>
            <w:r w:rsidRPr="008B31F5">
              <w:rPr>
                <w:sz w:val="24"/>
                <w:szCs w:val="24"/>
              </w:rPr>
              <w:t>Выезд</w:t>
            </w:r>
            <w:r w:rsidR="001C6C32">
              <w:rPr>
                <w:sz w:val="24"/>
                <w:szCs w:val="24"/>
              </w:rPr>
              <w:t>ы</w:t>
            </w:r>
            <w:r w:rsidRPr="008B31F5">
              <w:rPr>
                <w:sz w:val="24"/>
                <w:szCs w:val="24"/>
              </w:rPr>
              <w:t xml:space="preserve"> специалистов субъектов проф</w:t>
            </w:r>
            <w:r w:rsidRPr="008B31F5">
              <w:rPr>
                <w:sz w:val="24"/>
                <w:szCs w:val="24"/>
              </w:rPr>
              <w:t>и</w:t>
            </w:r>
            <w:r w:rsidRPr="008B31F5">
              <w:rPr>
                <w:sz w:val="24"/>
                <w:szCs w:val="24"/>
              </w:rPr>
              <w:t>лактики в регионы Российской Федерации с благополучной су</w:t>
            </w:r>
            <w:r w:rsidRPr="008B31F5">
              <w:rPr>
                <w:sz w:val="24"/>
                <w:szCs w:val="24"/>
              </w:rPr>
              <w:t>и</w:t>
            </w:r>
            <w:r w:rsidRPr="008B31F5">
              <w:rPr>
                <w:sz w:val="24"/>
                <w:szCs w:val="24"/>
              </w:rPr>
              <w:t>цидальной обстановкой для обмена оп</w:t>
            </w:r>
            <w:r w:rsidRPr="008B31F5">
              <w:rPr>
                <w:sz w:val="24"/>
                <w:szCs w:val="24"/>
              </w:rPr>
              <w:t>ы</w:t>
            </w:r>
            <w:r w:rsidRPr="008B31F5">
              <w:rPr>
                <w:sz w:val="24"/>
                <w:szCs w:val="24"/>
              </w:rPr>
              <w:t>том</w:t>
            </w:r>
          </w:p>
        </w:tc>
        <w:tc>
          <w:tcPr>
            <w:tcW w:w="1276" w:type="dxa"/>
          </w:tcPr>
          <w:p w:rsidR="00795466" w:rsidRPr="008B31F5" w:rsidRDefault="00795466" w:rsidP="000E7220">
            <w:pPr>
              <w:pStyle w:val="a1"/>
              <w:rPr>
                <w:sz w:val="24"/>
                <w:szCs w:val="24"/>
              </w:rPr>
            </w:pPr>
            <w:r w:rsidRPr="008B31F5">
              <w:rPr>
                <w:sz w:val="24"/>
                <w:szCs w:val="24"/>
              </w:rPr>
              <w:t>2024 г.</w:t>
            </w:r>
          </w:p>
        </w:tc>
        <w:tc>
          <w:tcPr>
            <w:tcW w:w="1134" w:type="dxa"/>
          </w:tcPr>
          <w:p w:rsidR="00795466" w:rsidRPr="008B31F5" w:rsidRDefault="00795466" w:rsidP="000E7220">
            <w:pPr>
              <w:pStyle w:val="a1"/>
              <w:rPr>
                <w:sz w:val="24"/>
                <w:szCs w:val="24"/>
              </w:rPr>
            </w:pPr>
            <w:r w:rsidRPr="008B31F5">
              <w:rPr>
                <w:sz w:val="24"/>
                <w:szCs w:val="24"/>
              </w:rPr>
              <w:t>2025 г.</w:t>
            </w:r>
          </w:p>
        </w:tc>
        <w:tc>
          <w:tcPr>
            <w:tcW w:w="3827" w:type="dxa"/>
          </w:tcPr>
          <w:p w:rsidR="00795466" w:rsidRPr="008B31F5" w:rsidRDefault="00795466" w:rsidP="000E7220">
            <w:pPr>
              <w:pStyle w:val="a1"/>
              <w:jc w:val="left"/>
              <w:rPr>
                <w:rFonts w:eastAsia="Andale Sans UI"/>
                <w:kern w:val="2"/>
                <w:sz w:val="24"/>
                <w:szCs w:val="24"/>
              </w:rPr>
            </w:pPr>
            <w:r w:rsidRPr="008B31F5">
              <w:rPr>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обмен опытом и оказание организ</w:t>
            </w:r>
            <w:r w:rsidRPr="008B31F5">
              <w:rPr>
                <w:rFonts w:ascii="Times New Roman" w:hAnsi="Times New Roman"/>
                <w:sz w:val="24"/>
                <w:szCs w:val="24"/>
              </w:rPr>
              <w:t>а</w:t>
            </w:r>
            <w:r w:rsidRPr="008B31F5">
              <w:rPr>
                <w:rFonts w:ascii="Times New Roman" w:hAnsi="Times New Roman"/>
                <w:sz w:val="24"/>
                <w:szCs w:val="24"/>
              </w:rPr>
              <w:t>ционно-методической помощи пс</w:t>
            </w:r>
            <w:r w:rsidRPr="008B31F5">
              <w:rPr>
                <w:rFonts w:ascii="Times New Roman" w:hAnsi="Times New Roman"/>
                <w:sz w:val="24"/>
                <w:szCs w:val="24"/>
              </w:rPr>
              <w:t>и</w:t>
            </w:r>
            <w:r w:rsidRPr="008B31F5">
              <w:rPr>
                <w:rFonts w:ascii="Times New Roman" w:hAnsi="Times New Roman"/>
                <w:sz w:val="24"/>
                <w:szCs w:val="24"/>
              </w:rPr>
              <w:t>хиатрической службе республики</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 xml:space="preserve">1.11. </w:t>
            </w:r>
            <w:r w:rsidRPr="008B31F5">
              <w:rPr>
                <w:color w:val="000000"/>
                <w:sz w:val="24"/>
                <w:szCs w:val="24"/>
              </w:rPr>
              <w:t>Организация психологической подготовки зам</w:t>
            </w:r>
            <w:r w:rsidRPr="008B31F5">
              <w:rPr>
                <w:color w:val="000000"/>
                <w:sz w:val="24"/>
                <w:szCs w:val="24"/>
              </w:rPr>
              <w:t>е</w:t>
            </w:r>
            <w:r w:rsidRPr="008B31F5">
              <w:rPr>
                <w:color w:val="000000"/>
                <w:sz w:val="24"/>
                <w:szCs w:val="24"/>
              </w:rPr>
              <w:t>щающих семей, кандидатов в опекуны (попечит</w:t>
            </w:r>
            <w:r w:rsidRPr="008B31F5">
              <w:rPr>
                <w:color w:val="000000"/>
                <w:sz w:val="24"/>
                <w:szCs w:val="24"/>
              </w:rPr>
              <w:t>е</w:t>
            </w:r>
            <w:r w:rsidRPr="008B31F5">
              <w:rPr>
                <w:color w:val="000000"/>
                <w:sz w:val="24"/>
                <w:szCs w:val="24"/>
              </w:rPr>
              <w:t>ли) – «Школа приемных родителей», а также их комплек</w:t>
            </w:r>
            <w:r w:rsidRPr="008B31F5">
              <w:rPr>
                <w:color w:val="000000"/>
                <w:sz w:val="24"/>
                <w:szCs w:val="24"/>
              </w:rPr>
              <w:t>с</w:t>
            </w:r>
            <w:r w:rsidRPr="008B31F5">
              <w:rPr>
                <w:color w:val="000000"/>
                <w:sz w:val="24"/>
                <w:szCs w:val="24"/>
              </w:rPr>
              <w:t>ное сопровождение</w:t>
            </w:r>
            <w:r w:rsidRPr="008B31F5">
              <w:rPr>
                <w:sz w:val="24"/>
                <w:szCs w:val="24"/>
              </w:rPr>
              <w:t xml:space="preserve"> </w:t>
            </w:r>
            <w:r w:rsidRPr="008B31F5">
              <w:rPr>
                <w:color w:val="000000"/>
                <w:sz w:val="24"/>
                <w:szCs w:val="24"/>
              </w:rPr>
              <w:t>и обязательное прохождение психол</w:t>
            </w:r>
            <w:r w:rsidRPr="008B31F5">
              <w:rPr>
                <w:color w:val="000000"/>
                <w:sz w:val="24"/>
                <w:szCs w:val="24"/>
              </w:rPr>
              <w:t>о</w:t>
            </w:r>
            <w:r w:rsidRPr="008B31F5">
              <w:rPr>
                <w:color w:val="000000"/>
                <w:sz w:val="24"/>
                <w:szCs w:val="24"/>
              </w:rPr>
              <w:t>гического тестирования по изучению внутрис</w:t>
            </w:r>
            <w:r w:rsidRPr="008B31F5">
              <w:rPr>
                <w:color w:val="000000"/>
                <w:sz w:val="24"/>
                <w:szCs w:val="24"/>
              </w:rPr>
              <w:t>е</w:t>
            </w:r>
            <w:r w:rsidRPr="008B31F5">
              <w:rPr>
                <w:color w:val="000000"/>
                <w:sz w:val="24"/>
                <w:szCs w:val="24"/>
              </w:rPr>
              <w:t>мейного взаимодействия опекаемых, неблагополу</w:t>
            </w:r>
            <w:r w:rsidRPr="008B31F5">
              <w:rPr>
                <w:color w:val="000000"/>
                <w:sz w:val="24"/>
                <w:szCs w:val="24"/>
              </w:rPr>
              <w:t>ч</w:t>
            </w:r>
            <w:r w:rsidRPr="008B31F5">
              <w:rPr>
                <w:color w:val="000000"/>
                <w:sz w:val="24"/>
                <w:szCs w:val="24"/>
              </w:rPr>
              <w:t>ных семей</w:t>
            </w:r>
          </w:p>
        </w:tc>
        <w:tc>
          <w:tcPr>
            <w:tcW w:w="1276" w:type="dxa"/>
          </w:tcPr>
          <w:p w:rsidR="00795466" w:rsidRPr="008B31F5" w:rsidRDefault="00795466" w:rsidP="000E7220">
            <w:pPr>
              <w:pStyle w:val="a1"/>
              <w:rPr>
                <w:sz w:val="24"/>
                <w:szCs w:val="24"/>
              </w:rPr>
            </w:pPr>
            <w:r w:rsidRPr="008B31F5">
              <w:rPr>
                <w:sz w:val="24"/>
                <w:szCs w:val="24"/>
              </w:rPr>
              <w:t>2023 г.</w:t>
            </w:r>
          </w:p>
        </w:tc>
        <w:tc>
          <w:tcPr>
            <w:tcW w:w="1134" w:type="dxa"/>
          </w:tcPr>
          <w:p w:rsidR="00795466" w:rsidRPr="008B31F5" w:rsidRDefault="00795466" w:rsidP="000E7220">
            <w:pPr>
              <w:pStyle w:val="a1"/>
              <w:rPr>
                <w:sz w:val="24"/>
                <w:szCs w:val="24"/>
              </w:rPr>
            </w:pPr>
            <w:r w:rsidRPr="008B31F5">
              <w:rPr>
                <w:sz w:val="24"/>
                <w:szCs w:val="24"/>
              </w:rPr>
              <w:t>2026 г.</w:t>
            </w:r>
          </w:p>
        </w:tc>
        <w:tc>
          <w:tcPr>
            <w:tcW w:w="3827" w:type="dxa"/>
          </w:tcPr>
          <w:p w:rsidR="00795466" w:rsidRPr="008B31F5" w:rsidRDefault="00795466" w:rsidP="000E7220">
            <w:pPr>
              <w:pStyle w:val="a1"/>
              <w:jc w:val="left"/>
              <w:rPr>
                <w:rFonts w:eastAsia="Andale Sans UI"/>
                <w:kern w:val="2"/>
                <w:sz w:val="24"/>
                <w:szCs w:val="24"/>
              </w:rPr>
            </w:pPr>
            <w:r w:rsidRPr="008B31F5">
              <w:rPr>
                <w:sz w:val="24"/>
                <w:szCs w:val="24"/>
              </w:rPr>
              <w:t>Министерство образования Респу</w:t>
            </w:r>
            <w:r w:rsidRPr="008B31F5">
              <w:rPr>
                <w:sz w:val="24"/>
                <w:szCs w:val="24"/>
              </w:rPr>
              <w:t>б</w:t>
            </w:r>
            <w:r w:rsidRPr="008B31F5">
              <w:rPr>
                <w:sz w:val="24"/>
                <w:szCs w:val="24"/>
              </w:rPr>
              <w:t>лики Тыва, Министерство тр</w:t>
            </w:r>
            <w:r w:rsidRPr="008B31F5">
              <w:rPr>
                <w:sz w:val="24"/>
                <w:szCs w:val="24"/>
              </w:rPr>
              <w:t>у</w:t>
            </w:r>
            <w:r w:rsidRPr="008B31F5">
              <w:rPr>
                <w:sz w:val="24"/>
                <w:szCs w:val="24"/>
              </w:rPr>
              <w:t>да и социальной политики Респу</w:t>
            </w:r>
            <w:r w:rsidRPr="008B31F5">
              <w:rPr>
                <w:sz w:val="24"/>
                <w:szCs w:val="24"/>
              </w:rPr>
              <w:t>б</w:t>
            </w:r>
            <w:r w:rsidRPr="008B31F5">
              <w:rPr>
                <w:sz w:val="24"/>
                <w:szCs w:val="24"/>
              </w:rPr>
              <w:t>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информирование приемных родит</w:t>
            </w:r>
            <w:r w:rsidRPr="008B31F5">
              <w:rPr>
                <w:rFonts w:ascii="Times New Roman" w:hAnsi="Times New Roman"/>
                <w:sz w:val="24"/>
                <w:szCs w:val="24"/>
              </w:rPr>
              <w:t>е</w:t>
            </w:r>
            <w:r w:rsidRPr="008B31F5">
              <w:rPr>
                <w:rFonts w:ascii="Times New Roman" w:hAnsi="Times New Roman"/>
                <w:sz w:val="24"/>
                <w:szCs w:val="24"/>
              </w:rPr>
              <w:t>лей об особенностях развития и эм</w:t>
            </w:r>
            <w:r w:rsidRPr="008B31F5">
              <w:rPr>
                <w:rFonts w:ascii="Times New Roman" w:hAnsi="Times New Roman"/>
                <w:sz w:val="24"/>
                <w:szCs w:val="24"/>
              </w:rPr>
              <w:t>о</w:t>
            </w:r>
            <w:r w:rsidRPr="008B31F5">
              <w:rPr>
                <w:rFonts w:ascii="Times New Roman" w:hAnsi="Times New Roman"/>
                <w:sz w:val="24"/>
                <w:szCs w:val="24"/>
              </w:rPr>
              <w:t>ционального состояния детей, прив</w:t>
            </w:r>
            <w:r w:rsidRPr="008B31F5">
              <w:rPr>
                <w:rFonts w:ascii="Times New Roman" w:hAnsi="Times New Roman"/>
                <w:sz w:val="24"/>
                <w:szCs w:val="24"/>
              </w:rPr>
              <w:t>и</w:t>
            </w:r>
            <w:r w:rsidRPr="008B31F5">
              <w:rPr>
                <w:rFonts w:ascii="Times New Roman" w:hAnsi="Times New Roman"/>
                <w:sz w:val="24"/>
                <w:szCs w:val="24"/>
              </w:rPr>
              <w:t>тие навыков понимания пов</w:t>
            </w:r>
            <w:r w:rsidRPr="008B31F5">
              <w:rPr>
                <w:rFonts w:ascii="Times New Roman" w:hAnsi="Times New Roman"/>
                <w:sz w:val="24"/>
                <w:szCs w:val="24"/>
              </w:rPr>
              <w:t>е</w:t>
            </w:r>
            <w:r w:rsidRPr="008B31F5">
              <w:rPr>
                <w:rFonts w:ascii="Times New Roman" w:hAnsi="Times New Roman"/>
                <w:sz w:val="24"/>
                <w:szCs w:val="24"/>
              </w:rPr>
              <w:t>дения детей в процессе их адапт</w:t>
            </w:r>
            <w:r w:rsidRPr="008B31F5">
              <w:rPr>
                <w:rFonts w:ascii="Times New Roman" w:hAnsi="Times New Roman"/>
                <w:sz w:val="24"/>
                <w:szCs w:val="24"/>
              </w:rPr>
              <w:t>а</w:t>
            </w:r>
            <w:r w:rsidRPr="008B31F5">
              <w:rPr>
                <w:rFonts w:ascii="Times New Roman" w:hAnsi="Times New Roman"/>
                <w:sz w:val="24"/>
                <w:szCs w:val="24"/>
              </w:rPr>
              <w:t>ции, что поспособствует созданию благопр</w:t>
            </w:r>
            <w:r w:rsidRPr="008B31F5">
              <w:rPr>
                <w:rFonts w:ascii="Times New Roman" w:hAnsi="Times New Roman"/>
                <w:sz w:val="24"/>
                <w:szCs w:val="24"/>
              </w:rPr>
              <w:t>и</w:t>
            </w:r>
            <w:r w:rsidRPr="008B31F5">
              <w:rPr>
                <w:rFonts w:ascii="Times New Roman" w:hAnsi="Times New Roman"/>
                <w:sz w:val="24"/>
                <w:szCs w:val="24"/>
              </w:rPr>
              <w:t>ятной семейной атмосферы в ц</w:t>
            </w:r>
            <w:r w:rsidRPr="008B31F5">
              <w:rPr>
                <w:rFonts w:ascii="Times New Roman" w:hAnsi="Times New Roman"/>
                <w:sz w:val="24"/>
                <w:szCs w:val="24"/>
              </w:rPr>
              <w:t>е</w:t>
            </w:r>
            <w:r w:rsidRPr="008B31F5">
              <w:rPr>
                <w:rFonts w:ascii="Times New Roman" w:hAnsi="Times New Roman"/>
                <w:sz w:val="24"/>
                <w:szCs w:val="24"/>
              </w:rPr>
              <w:t>лях профилактики развития кризи</w:t>
            </w:r>
            <w:r w:rsidRPr="008B31F5">
              <w:rPr>
                <w:rFonts w:ascii="Times New Roman" w:hAnsi="Times New Roman"/>
                <w:sz w:val="24"/>
                <w:szCs w:val="24"/>
              </w:rPr>
              <w:t>с</w:t>
            </w:r>
            <w:r w:rsidRPr="008B31F5">
              <w:rPr>
                <w:rFonts w:ascii="Times New Roman" w:hAnsi="Times New Roman"/>
                <w:sz w:val="24"/>
                <w:szCs w:val="24"/>
              </w:rPr>
              <w:t>ных состояний</w:t>
            </w:r>
          </w:p>
        </w:tc>
      </w:tr>
      <w:tr w:rsidR="00795466" w:rsidRPr="008B31F5" w:rsidTr="000E7220">
        <w:trPr>
          <w:jc w:val="center"/>
        </w:trPr>
        <w:tc>
          <w:tcPr>
            <w:tcW w:w="5870" w:type="dxa"/>
          </w:tcPr>
          <w:p w:rsidR="00795466" w:rsidRPr="008B31F5" w:rsidRDefault="00795466" w:rsidP="001C6C32">
            <w:pPr>
              <w:pStyle w:val="a1"/>
              <w:jc w:val="left"/>
              <w:rPr>
                <w:rStyle w:val="211pt"/>
                <w:rFonts w:eastAsia="Calibri"/>
                <w:b w:val="0"/>
                <w:sz w:val="24"/>
                <w:szCs w:val="24"/>
                <w:highlight w:val="none"/>
              </w:rPr>
            </w:pPr>
            <w:r w:rsidRPr="008B31F5">
              <w:rPr>
                <w:rStyle w:val="211pt"/>
                <w:rFonts w:eastAsia="Calibri"/>
                <w:b w:val="0"/>
                <w:sz w:val="24"/>
                <w:szCs w:val="24"/>
                <w:highlight w:val="none"/>
              </w:rPr>
              <w:t xml:space="preserve">1.12. </w:t>
            </w:r>
            <w:r w:rsidRPr="008B31F5">
              <w:rPr>
                <w:sz w:val="24"/>
                <w:szCs w:val="24"/>
              </w:rPr>
              <w:t>Организация массового досуга путем вовлеч</w:t>
            </w:r>
            <w:r w:rsidRPr="008B31F5">
              <w:rPr>
                <w:sz w:val="24"/>
                <w:szCs w:val="24"/>
              </w:rPr>
              <w:t>е</w:t>
            </w:r>
            <w:r w:rsidRPr="008B31F5">
              <w:rPr>
                <w:sz w:val="24"/>
                <w:szCs w:val="24"/>
              </w:rPr>
              <w:t>ния населения в творческие кружки, спортивные секции и другие мероприятия</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3827" w:type="dxa"/>
          </w:tcPr>
          <w:p w:rsidR="00795466" w:rsidRPr="008B31F5" w:rsidRDefault="00795466" w:rsidP="002D0D73">
            <w:pPr>
              <w:spacing w:after="0" w:line="240" w:lineRule="auto"/>
              <w:rPr>
                <w:rStyle w:val="8pt0"/>
                <w:sz w:val="24"/>
                <w:szCs w:val="24"/>
                <w:highlight w:val="none"/>
              </w:rPr>
            </w:pPr>
            <w:r w:rsidRPr="008B31F5">
              <w:rPr>
                <w:rFonts w:ascii="Times New Roman" w:hAnsi="Times New Roman"/>
                <w:sz w:val="24"/>
                <w:szCs w:val="24"/>
              </w:rPr>
              <w:t>Министерство культуры Республ</w:t>
            </w:r>
            <w:r w:rsidRPr="008B31F5">
              <w:rPr>
                <w:rFonts w:ascii="Times New Roman" w:hAnsi="Times New Roman"/>
                <w:sz w:val="24"/>
                <w:szCs w:val="24"/>
              </w:rPr>
              <w:t>и</w:t>
            </w:r>
            <w:r w:rsidRPr="008B31F5">
              <w:rPr>
                <w:rFonts w:ascii="Times New Roman" w:hAnsi="Times New Roman"/>
                <w:sz w:val="24"/>
                <w:szCs w:val="24"/>
              </w:rPr>
              <w:t>ки Тыва, Министерство труда и с</w:t>
            </w:r>
            <w:r w:rsidRPr="008B31F5">
              <w:rPr>
                <w:rFonts w:ascii="Times New Roman" w:hAnsi="Times New Roman"/>
                <w:sz w:val="24"/>
                <w:szCs w:val="24"/>
              </w:rPr>
              <w:t>о</w:t>
            </w:r>
            <w:r w:rsidRPr="008B31F5">
              <w:rPr>
                <w:rFonts w:ascii="Times New Roman" w:hAnsi="Times New Roman"/>
                <w:sz w:val="24"/>
                <w:szCs w:val="24"/>
              </w:rPr>
              <w:t>циальной политики Республики Тыва, Министерство спорта Ре</w:t>
            </w:r>
            <w:r w:rsidRPr="008B31F5">
              <w:rPr>
                <w:rFonts w:ascii="Times New Roman" w:hAnsi="Times New Roman"/>
                <w:sz w:val="24"/>
                <w:szCs w:val="24"/>
              </w:rPr>
              <w:t>с</w:t>
            </w:r>
            <w:r w:rsidRPr="008B31F5">
              <w:rPr>
                <w:rFonts w:ascii="Times New Roman" w:hAnsi="Times New Roman"/>
                <w:sz w:val="24"/>
                <w:szCs w:val="24"/>
              </w:rPr>
              <w:t>публики Тыва, Министерство обр</w:t>
            </w:r>
            <w:r w:rsidRPr="008B31F5">
              <w:rPr>
                <w:rFonts w:ascii="Times New Roman" w:hAnsi="Times New Roman"/>
                <w:sz w:val="24"/>
                <w:szCs w:val="24"/>
              </w:rPr>
              <w:t>а</w:t>
            </w:r>
            <w:r w:rsidRPr="008B31F5">
              <w:rPr>
                <w:rFonts w:ascii="Times New Roman" w:hAnsi="Times New Roman"/>
                <w:sz w:val="24"/>
                <w:szCs w:val="24"/>
              </w:rPr>
              <w:t xml:space="preserve">зования Республики Тыва, </w:t>
            </w:r>
            <w:r w:rsidRPr="008B31F5">
              <w:rPr>
                <w:rFonts w:ascii="Times New Roman" w:hAnsi="Times New Roman"/>
                <w:color w:val="000000"/>
                <w:sz w:val="24"/>
                <w:szCs w:val="24"/>
              </w:rPr>
              <w:t>орг</w:t>
            </w:r>
            <w:r w:rsidRPr="008B31F5">
              <w:rPr>
                <w:rFonts w:ascii="Times New Roman" w:hAnsi="Times New Roman"/>
                <w:color w:val="000000"/>
                <w:sz w:val="24"/>
                <w:szCs w:val="24"/>
              </w:rPr>
              <w:t>а</w:t>
            </w:r>
            <w:r w:rsidRPr="008B31F5">
              <w:rPr>
                <w:rFonts w:ascii="Times New Roman" w:hAnsi="Times New Roman"/>
                <w:color w:val="000000"/>
                <w:sz w:val="24"/>
                <w:szCs w:val="24"/>
              </w:rPr>
              <w:t xml:space="preserve">ны местного самоуправления </w:t>
            </w:r>
            <w:r w:rsidRPr="008B31F5">
              <w:rPr>
                <w:rFonts w:ascii="Times New Roman" w:hAnsi="Times New Roman"/>
                <w:bCs/>
                <w:color w:val="000000"/>
                <w:sz w:val="24"/>
                <w:szCs w:val="24"/>
              </w:rPr>
              <w:t>(по с</w:t>
            </w:r>
            <w:r w:rsidRPr="008B31F5">
              <w:rPr>
                <w:rFonts w:ascii="Times New Roman" w:hAnsi="Times New Roman"/>
                <w:bCs/>
                <w:color w:val="000000"/>
                <w:sz w:val="24"/>
                <w:szCs w:val="24"/>
              </w:rPr>
              <w:t>о</w:t>
            </w:r>
            <w:r w:rsidRPr="008B31F5">
              <w:rPr>
                <w:rFonts w:ascii="Times New Roman" w:hAnsi="Times New Roman"/>
                <w:bCs/>
                <w:color w:val="000000"/>
                <w:sz w:val="24"/>
                <w:szCs w:val="24"/>
              </w:rPr>
              <w:t>гласов</w:t>
            </w:r>
            <w:r w:rsidRPr="008B31F5">
              <w:rPr>
                <w:rFonts w:ascii="Times New Roman" w:hAnsi="Times New Roman"/>
                <w:bCs/>
                <w:color w:val="000000"/>
                <w:sz w:val="24"/>
                <w:szCs w:val="24"/>
              </w:rPr>
              <w:t>а</w:t>
            </w:r>
            <w:r w:rsidRPr="008B31F5">
              <w:rPr>
                <w:rFonts w:ascii="Times New Roman" w:hAnsi="Times New Roman"/>
                <w:bCs/>
                <w:color w:val="000000"/>
                <w:sz w:val="24"/>
                <w:szCs w:val="24"/>
              </w:rPr>
              <w:t>нию)</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активное вовлечение населения в культурно-досуговую деятел</w:t>
            </w:r>
            <w:r w:rsidRPr="008B31F5">
              <w:rPr>
                <w:rFonts w:ascii="Times New Roman" w:hAnsi="Times New Roman"/>
                <w:sz w:val="24"/>
                <w:szCs w:val="24"/>
              </w:rPr>
              <w:t>ь</w:t>
            </w:r>
            <w:r w:rsidRPr="008B31F5">
              <w:rPr>
                <w:rFonts w:ascii="Times New Roman" w:hAnsi="Times New Roman"/>
                <w:sz w:val="24"/>
                <w:szCs w:val="24"/>
              </w:rPr>
              <w:t>ность позволит снизить аддиктивное, дев</w:t>
            </w:r>
            <w:r w:rsidRPr="008B31F5">
              <w:rPr>
                <w:rFonts w:ascii="Times New Roman" w:hAnsi="Times New Roman"/>
                <w:sz w:val="24"/>
                <w:szCs w:val="24"/>
              </w:rPr>
              <w:t>и</w:t>
            </w:r>
            <w:r w:rsidRPr="008B31F5">
              <w:rPr>
                <w:rFonts w:ascii="Times New Roman" w:hAnsi="Times New Roman"/>
                <w:sz w:val="24"/>
                <w:szCs w:val="24"/>
              </w:rPr>
              <w:t>антное поведение, стрессовые и кр</w:t>
            </w:r>
            <w:r w:rsidRPr="008B31F5">
              <w:rPr>
                <w:rFonts w:ascii="Times New Roman" w:hAnsi="Times New Roman"/>
                <w:sz w:val="24"/>
                <w:szCs w:val="24"/>
              </w:rPr>
              <w:t>и</w:t>
            </w:r>
            <w:r w:rsidRPr="008B31F5">
              <w:rPr>
                <w:rFonts w:ascii="Times New Roman" w:hAnsi="Times New Roman"/>
                <w:sz w:val="24"/>
                <w:szCs w:val="24"/>
              </w:rPr>
              <w:t>зисные состояния, что полож</w:t>
            </w:r>
            <w:r w:rsidRPr="008B31F5">
              <w:rPr>
                <w:rFonts w:ascii="Times New Roman" w:hAnsi="Times New Roman"/>
                <w:sz w:val="24"/>
                <w:szCs w:val="24"/>
              </w:rPr>
              <w:t>и</w:t>
            </w:r>
            <w:r w:rsidRPr="008B31F5">
              <w:rPr>
                <w:rFonts w:ascii="Times New Roman" w:hAnsi="Times New Roman"/>
                <w:sz w:val="24"/>
                <w:szCs w:val="24"/>
              </w:rPr>
              <w:t>тельно повлияет на показатели психиатр</w:t>
            </w:r>
            <w:r w:rsidRPr="008B31F5">
              <w:rPr>
                <w:rFonts w:ascii="Times New Roman" w:hAnsi="Times New Roman"/>
                <w:sz w:val="24"/>
                <w:szCs w:val="24"/>
              </w:rPr>
              <w:t>и</w:t>
            </w:r>
            <w:r w:rsidRPr="008B31F5">
              <w:rPr>
                <w:rFonts w:ascii="Times New Roman" w:hAnsi="Times New Roman"/>
                <w:sz w:val="24"/>
                <w:szCs w:val="24"/>
              </w:rPr>
              <w:t>ческой слу</w:t>
            </w:r>
            <w:r w:rsidRPr="008B31F5">
              <w:rPr>
                <w:rFonts w:ascii="Times New Roman" w:hAnsi="Times New Roman"/>
                <w:sz w:val="24"/>
                <w:szCs w:val="24"/>
              </w:rPr>
              <w:t>ж</w:t>
            </w:r>
            <w:r w:rsidRPr="008B31F5">
              <w:rPr>
                <w:rFonts w:ascii="Times New Roman" w:hAnsi="Times New Roman"/>
                <w:sz w:val="24"/>
                <w:szCs w:val="24"/>
              </w:rPr>
              <w:t>бы</w:t>
            </w:r>
          </w:p>
        </w:tc>
      </w:tr>
    </w:tbl>
    <w:p w:rsidR="002D0D73" w:rsidRDefault="002D0D73" w:rsidP="002D0D73">
      <w:pPr>
        <w:spacing w:after="0" w:line="240" w:lineRule="auto"/>
      </w:pPr>
    </w:p>
    <w:tbl>
      <w:tblPr>
        <w:tblW w:w="16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0"/>
        <w:gridCol w:w="1276"/>
        <w:gridCol w:w="1134"/>
        <w:gridCol w:w="3827"/>
        <w:gridCol w:w="3997"/>
      </w:tblGrid>
      <w:tr w:rsidR="002D0D73" w:rsidRPr="008B31F5" w:rsidTr="002D0D73">
        <w:trPr>
          <w:tblHeader/>
          <w:jc w:val="center"/>
        </w:trPr>
        <w:tc>
          <w:tcPr>
            <w:tcW w:w="5870" w:type="dxa"/>
          </w:tcPr>
          <w:p w:rsidR="002D0D73" w:rsidRPr="008B31F5" w:rsidRDefault="002D0D73" w:rsidP="002D0D73">
            <w:pPr>
              <w:pStyle w:val="a1"/>
              <w:rPr>
                <w:rStyle w:val="211pt"/>
                <w:rFonts w:eastAsia="Calibri"/>
                <w:b w:val="0"/>
                <w:sz w:val="24"/>
                <w:szCs w:val="24"/>
                <w:highlight w:val="none"/>
              </w:rPr>
            </w:pPr>
            <w:r>
              <w:rPr>
                <w:rStyle w:val="211pt"/>
                <w:rFonts w:eastAsia="Calibri"/>
                <w:b w:val="0"/>
                <w:sz w:val="24"/>
                <w:szCs w:val="24"/>
                <w:highlight w:val="none"/>
              </w:rPr>
              <w:t>1</w:t>
            </w:r>
          </w:p>
        </w:tc>
        <w:tc>
          <w:tcPr>
            <w:tcW w:w="1276" w:type="dxa"/>
          </w:tcPr>
          <w:p w:rsidR="002D0D73" w:rsidRPr="008B31F5" w:rsidRDefault="002D0D73" w:rsidP="002D0D73">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2D0D73" w:rsidRPr="008B31F5" w:rsidRDefault="002D0D73" w:rsidP="002D0D73">
            <w:pPr>
              <w:spacing w:after="0" w:line="240" w:lineRule="auto"/>
              <w:jc w:val="center"/>
              <w:rPr>
                <w:rFonts w:ascii="Times New Roman" w:hAnsi="Times New Roman"/>
                <w:sz w:val="24"/>
                <w:szCs w:val="24"/>
              </w:rPr>
            </w:pPr>
            <w:r>
              <w:rPr>
                <w:rFonts w:ascii="Times New Roman" w:hAnsi="Times New Roman"/>
                <w:sz w:val="24"/>
                <w:szCs w:val="24"/>
              </w:rPr>
              <w:t>3</w:t>
            </w:r>
          </w:p>
        </w:tc>
        <w:tc>
          <w:tcPr>
            <w:tcW w:w="3827" w:type="dxa"/>
          </w:tcPr>
          <w:p w:rsidR="002D0D73" w:rsidRPr="008B31F5" w:rsidRDefault="002D0D73" w:rsidP="002D0D73">
            <w:pPr>
              <w:spacing w:after="0" w:line="240" w:lineRule="auto"/>
              <w:jc w:val="center"/>
              <w:rPr>
                <w:rFonts w:ascii="Times New Roman" w:hAnsi="Times New Roman"/>
                <w:sz w:val="24"/>
                <w:szCs w:val="24"/>
              </w:rPr>
            </w:pPr>
            <w:r>
              <w:rPr>
                <w:rFonts w:ascii="Times New Roman" w:hAnsi="Times New Roman"/>
                <w:sz w:val="24"/>
                <w:szCs w:val="24"/>
              </w:rPr>
              <w:t>4</w:t>
            </w:r>
          </w:p>
        </w:tc>
        <w:tc>
          <w:tcPr>
            <w:tcW w:w="3997" w:type="dxa"/>
          </w:tcPr>
          <w:p w:rsidR="002D0D73" w:rsidRPr="008B31F5" w:rsidRDefault="002D0D73" w:rsidP="002D0D73">
            <w:pPr>
              <w:spacing w:after="0" w:line="240" w:lineRule="auto"/>
              <w:jc w:val="center"/>
              <w:rPr>
                <w:rFonts w:ascii="Times New Roman" w:hAnsi="Times New Roman"/>
                <w:sz w:val="24"/>
                <w:szCs w:val="24"/>
              </w:rPr>
            </w:pPr>
            <w:r>
              <w:rPr>
                <w:rFonts w:ascii="Times New Roman" w:hAnsi="Times New Roman"/>
                <w:sz w:val="24"/>
                <w:szCs w:val="24"/>
              </w:rPr>
              <w:t>5</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1.13.</w:t>
            </w:r>
            <w:r w:rsidRPr="008B31F5">
              <w:rPr>
                <w:rFonts w:eastAsia="Calibri"/>
                <w:sz w:val="24"/>
                <w:szCs w:val="24"/>
              </w:rPr>
              <w:t xml:space="preserve"> </w:t>
            </w:r>
            <w:r w:rsidRPr="008B31F5">
              <w:rPr>
                <w:rStyle w:val="211pt"/>
                <w:rFonts w:eastAsia="Calibri"/>
                <w:b w:val="0"/>
                <w:sz w:val="24"/>
                <w:szCs w:val="24"/>
                <w:highlight w:val="none"/>
              </w:rPr>
              <w:t>Организация работы клубов «помощники псих</w:t>
            </w:r>
            <w:r w:rsidRPr="008B31F5">
              <w:rPr>
                <w:rStyle w:val="211pt"/>
                <w:rFonts w:eastAsia="Calibri"/>
                <w:b w:val="0"/>
                <w:sz w:val="24"/>
                <w:szCs w:val="24"/>
                <w:highlight w:val="none"/>
              </w:rPr>
              <w:t>о</w:t>
            </w:r>
            <w:r w:rsidRPr="008B31F5">
              <w:rPr>
                <w:rStyle w:val="211pt"/>
                <w:rFonts w:eastAsia="Calibri"/>
                <w:b w:val="0"/>
                <w:sz w:val="24"/>
                <w:szCs w:val="24"/>
                <w:highlight w:val="none"/>
              </w:rPr>
              <w:t>лога и социального работника – дружины» в образов</w:t>
            </w:r>
            <w:r w:rsidRPr="008B31F5">
              <w:rPr>
                <w:rStyle w:val="211pt"/>
                <w:rFonts w:eastAsia="Calibri"/>
                <w:b w:val="0"/>
                <w:sz w:val="24"/>
                <w:szCs w:val="24"/>
                <w:highlight w:val="none"/>
              </w:rPr>
              <w:t>а</w:t>
            </w:r>
            <w:r w:rsidRPr="008B31F5">
              <w:rPr>
                <w:rStyle w:val="211pt"/>
                <w:rFonts w:eastAsia="Calibri"/>
                <w:b w:val="0"/>
                <w:sz w:val="24"/>
                <w:szCs w:val="24"/>
                <w:highlight w:val="none"/>
              </w:rPr>
              <w:t>тельных учреждениях муниципальных образований (школы, ССУЗы, ВУЗы)</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3827" w:type="dxa"/>
          </w:tcPr>
          <w:p w:rsidR="00795466" w:rsidRPr="008B31F5" w:rsidRDefault="00795466" w:rsidP="000E7220">
            <w:pPr>
              <w:spacing w:after="0" w:line="240" w:lineRule="auto"/>
              <w:rPr>
                <w:rStyle w:val="8pt0"/>
                <w:sz w:val="24"/>
                <w:szCs w:val="24"/>
                <w:highlight w:val="none"/>
              </w:rPr>
            </w:pPr>
            <w:r w:rsidRPr="008B31F5">
              <w:rPr>
                <w:rFonts w:ascii="Times New Roman" w:hAnsi="Times New Roman"/>
                <w:sz w:val="24"/>
                <w:szCs w:val="24"/>
              </w:rPr>
              <w:t>Министерство образования Респу</w:t>
            </w:r>
            <w:r w:rsidRPr="008B31F5">
              <w:rPr>
                <w:rFonts w:ascii="Times New Roman" w:hAnsi="Times New Roman"/>
                <w:sz w:val="24"/>
                <w:szCs w:val="24"/>
              </w:rPr>
              <w:t>б</w:t>
            </w:r>
            <w:r w:rsidRPr="008B31F5">
              <w:rPr>
                <w:rFonts w:ascii="Times New Roman" w:hAnsi="Times New Roman"/>
                <w:sz w:val="24"/>
                <w:szCs w:val="24"/>
              </w:rPr>
              <w:t>лики Тыва, Министерство тр</w:t>
            </w:r>
            <w:r w:rsidRPr="008B31F5">
              <w:rPr>
                <w:rFonts w:ascii="Times New Roman" w:hAnsi="Times New Roman"/>
                <w:sz w:val="24"/>
                <w:szCs w:val="24"/>
              </w:rPr>
              <w:t>у</w:t>
            </w:r>
            <w:r w:rsidRPr="008B31F5">
              <w:rPr>
                <w:rFonts w:ascii="Times New Roman" w:hAnsi="Times New Roman"/>
                <w:sz w:val="24"/>
                <w:szCs w:val="24"/>
              </w:rPr>
              <w:t>да и социальной политики Респу</w:t>
            </w:r>
            <w:r w:rsidRPr="008B31F5">
              <w:rPr>
                <w:rFonts w:ascii="Times New Roman" w:hAnsi="Times New Roman"/>
                <w:sz w:val="24"/>
                <w:szCs w:val="24"/>
              </w:rPr>
              <w:t>б</w:t>
            </w:r>
            <w:r w:rsidRPr="008B31F5">
              <w:rPr>
                <w:rFonts w:ascii="Times New Roman" w:hAnsi="Times New Roman"/>
                <w:sz w:val="24"/>
                <w:szCs w:val="24"/>
              </w:rPr>
              <w:t>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снижение аддиктивнго, девиантн</w:t>
            </w:r>
            <w:r w:rsidRPr="008B31F5">
              <w:rPr>
                <w:rFonts w:ascii="Times New Roman" w:hAnsi="Times New Roman"/>
                <w:sz w:val="24"/>
                <w:szCs w:val="24"/>
              </w:rPr>
              <w:t>о</w:t>
            </w:r>
            <w:r w:rsidRPr="008B31F5">
              <w:rPr>
                <w:rFonts w:ascii="Times New Roman" w:hAnsi="Times New Roman"/>
                <w:sz w:val="24"/>
                <w:szCs w:val="24"/>
              </w:rPr>
              <w:t>го поведения, стрессовых и кризи</w:t>
            </w:r>
            <w:r w:rsidRPr="008B31F5">
              <w:rPr>
                <w:rFonts w:ascii="Times New Roman" w:hAnsi="Times New Roman"/>
                <w:sz w:val="24"/>
                <w:szCs w:val="24"/>
              </w:rPr>
              <w:t>с</w:t>
            </w:r>
            <w:r w:rsidRPr="008B31F5">
              <w:rPr>
                <w:rFonts w:ascii="Times New Roman" w:hAnsi="Times New Roman"/>
                <w:sz w:val="24"/>
                <w:szCs w:val="24"/>
              </w:rPr>
              <w:t>ных состояний, что положительно п</w:t>
            </w:r>
            <w:r w:rsidRPr="008B31F5">
              <w:rPr>
                <w:rFonts w:ascii="Times New Roman" w:hAnsi="Times New Roman"/>
                <w:sz w:val="24"/>
                <w:szCs w:val="24"/>
              </w:rPr>
              <w:t>о</w:t>
            </w:r>
            <w:r w:rsidRPr="008B31F5">
              <w:rPr>
                <w:rFonts w:ascii="Times New Roman" w:hAnsi="Times New Roman"/>
                <w:sz w:val="24"/>
                <w:szCs w:val="24"/>
              </w:rPr>
              <w:t>влияет на показатели психиатрич</w:t>
            </w:r>
            <w:r w:rsidRPr="008B31F5">
              <w:rPr>
                <w:rFonts w:ascii="Times New Roman" w:hAnsi="Times New Roman"/>
                <w:sz w:val="24"/>
                <w:szCs w:val="24"/>
              </w:rPr>
              <w:t>е</w:t>
            </w:r>
            <w:r w:rsidRPr="008B31F5">
              <w:rPr>
                <w:rFonts w:ascii="Times New Roman" w:hAnsi="Times New Roman"/>
                <w:sz w:val="24"/>
                <w:szCs w:val="24"/>
              </w:rPr>
              <w:t>ской службы</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1.14.</w:t>
            </w:r>
            <w:r w:rsidRPr="008B31F5">
              <w:rPr>
                <w:sz w:val="24"/>
                <w:szCs w:val="24"/>
              </w:rPr>
              <w:t xml:space="preserve"> Мониторинг информационно-телекоммуни-кационной сети «Интернет» (далее – сеть «Интернет») на предмет наличия материалов с информацией о сп</w:t>
            </w:r>
            <w:r w:rsidRPr="008B31F5">
              <w:rPr>
                <w:sz w:val="24"/>
                <w:szCs w:val="24"/>
              </w:rPr>
              <w:t>о</w:t>
            </w:r>
            <w:r w:rsidRPr="008B31F5">
              <w:rPr>
                <w:sz w:val="24"/>
                <w:szCs w:val="24"/>
              </w:rPr>
              <w:t>собах совершения самоубийства и призывами к сове</w:t>
            </w:r>
            <w:r w:rsidRPr="008B31F5">
              <w:rPr>
                <w:sz w:val="24"/>
                <w:szCs w:val="24"/>
              </w:rPr>
              <w:t>р</w:t>
            </w:r>
            <w:r w:rsidRPr="008B31F5">
              <w:rPr>
                <w:sz w:val="24"/>
                <w:szCs w:val="24"/>
              </w:rPr>
              <w:t>шению самоубийства, в том числе с использован</w:t>
            </w:r>
            <w:r w:rsidRPr="008B31F5">
              <w:rPr>
                <w:sz w:val="24"/>
                <w:szCs w:val="24"/>
              </w:rPr>
              <w:t>и</w:t>
            </w:r>
            <w:r w:rsidRPr="008B31F5">
              <w:rPr>
                <w:sz w:val="24"/>
                <w:szCs w:val="24"/>
              </w:rPr>
              <w:t>ем автоматизированной системы мониторинга средств массовых ко</w:t>
            </w:r>
            <w:r w:rsidRPr="008B31F5">
              <w:rPr>
                <w:sz w:val="24"/>
                <w:szCs w:val="24"/>
              </w:rPr>
              <w:t>м</w:t>
            </w:r>
            <w:r w:rsidRPr="008B31F5">
              <w:rPr>
                <w:sz w:val="24"/>
                <w:szCs w:val="24"/>
              </w:rPr>
              <w:t>муникаций</w:t>
            </w:r>
          </w:p>
        </w:tc>
        <w:tc>
          <w:tcPr>
            <w:tcW w:w="1276" w:type="dxa"/>
          </w:tcPr>
          <w:p w:rsidR="00795466" w:rsidRPr="008B31F5" w:rsidRDefault="00795466" w:rsidP="000E7220">
            <w:pPr>
              <w:pStyle w:val="16"/>
              <w:spacing w:before="0" w:after="0" w:line="240" w:lineRule="auto"/>
              <w:jc w:val="center"/>
              <w:rPr>
                <w:rFonts w:eastAsia="Calibri"/>
                <w:b w:val="0"/>
                <w:bCs w:val="0"/>
                <w:i w:val="0"/>
                <w:iCs w:val="0"/>
                <w:color w:val="000000"/>
                <w:sz w:val="24"/>
                <w:szCs w:val="24"/>
                <w:lang w:eastAsia="ru-RU"/>
              </w:rPr>
            </w:pPr>
            <w:r w:rsidRPr="008B31F5">
              <w:rPr>
                <w:rFonts w:eastAsia="Calibri"/>
                <w:b w:val="0"/>
                <w:bCs w:val="0"/>
                <w:i w:val="0"/>
                <w:iCs w:val="0"/>
                <w:color w:val="000000"/>
                <w:sz w:val="24"/>
                <w:szCs w:val="24"/>
                <w:lang w:eastAsia="ru-RU"/>
              </w:rPr>
              <w:t>2023 г.</w:t>
            </w:r>
          </w:p>
        </w:tc>
        <w:tc>
          <w:tcPr>
            <w:tcW w:w="1134" w:type="dxa"/>
          </w:tcPr>
          <w:p w:rsidR="00795466" w:rsidRPr="008B31F5" w:rsidRDefault="00795466" w:rsidP="000E7220">
            <w:pPr>
              <w:pStyle w:val="16"/>
              <w:spacing w:before="0" w:after="0" w:line="240" w:lineRule="auto"/>
              <w:jc w:val="center"/>
              <w:rPr>
                <w:rFonts w:eastAsia="Calibri"/>
                <w:b w:val="0"/>
                <w:bCs w:val="0"/>
                <w:i w:val="0"/>
                <w:iCs w:val="0"/>
                <w:color w:val="000000"/>
                <w:sz w:val="24"/>
                <w:szCs w:val="24"/>
                <w:lang w:eastAsia="ru-RU"/>
              </w:rPr>
            </w:pPr>
            <w:r w:rsidRPr="008B31F5">
              <w:rPr>
                <w:rFonts w:eastAsia="Calibri"/>
                <w:b w:val="0"/>
                <w:bCs w:val="0"/>
                <w:i w:val="0"/>
                <w:iCs w:val="0"/>
                <w:color w:val="000000"/>
                <w:sz w:val="24"/>
                <w:szCs w:val="24"/>
                <w:lang w:eastAsia="ru-RU"/>
              </w:rPr>
              <w:t>2026 г.</w:t>
            </w:r>
          </w:p>
        </w:tc>
        <w:tc>
          <w:tcPr>
            <w:tcW w:w="3827" w:type="dxa"/>
          </w:tcPr>
          <w:p w:rsidR="00795466" w:rsidRPr="008B31F5" w:rsidRDefault="00795466" w:rsidP="000E7220">
            <w:pPr>
              <w:pStyle w:val="16"/>
              <w:spacing w:before="0" w:after="0" w:line="240" w:lineRule="auto"/>
              <w:jc w:val="left"/>
              <w:rPr>
                <w:rStyle w:val="8pt0"/>
                <w:b w:val="0"/>
                <w:i w:val="0"/>
                <w:sz w:val="24"/>
                <w:szCs w:val="24"/>
                <w:highlight w:val="none"/>
                <w:lang w:eastAsia="ru-RU"/>
              </w:rPr>
            </w:pPr>
            <w:r w:rsidRPr="008B31F5">
              <w:rPr>
                <w:rFonts w:eastAsia="Calibri"/>
                <w:b w:val="0"/>
                <w:bCs w:val="0"/>
                <w:i w:val="0"/>
                <w:iCs w:val="0"/>
                <w:color w:val="000000"/>
                <w:sz w:val="24"/>
                <w:szCs w:val="24"/>
                <w:lang w:eastAsia="ru-RU"/>
              </w:rPr>
              <w:t>Министерство цифрового разв</w:t>
            </w:r>
            <w:r w:rsidRPr="008B31F5">
              <w:rPr>
                <w:rFonts w:eastAsia="Calibri"/>
                <w:b w:val="0"/>
                <w:bCs w:val="0"/>
                <w:i w:val="0"/>
                <w:iCs w:val="0"/>
                <w:color w:val="000000"/>
                <w:sz w:val="24"/>
                <w:szCs w:val="24"/>
                <w:lang w:eastAsia="ru-RU"/>
              </w:rPr>
              <w:t>и</w:t>
            </w:r>
            <w:r w:rsidRPr="008B31F5">
              <w:rPr>
                <w:rFonts w:eastAsia="Calibri"/>
                <w:b w:val="0"/>
                <w:bCs w:val="0"/>
                <w:i w:val="0"/>
                <w:iCs w:val="0"/>
                <w:color w:val="000000"/>
                <w:sz w:val="24"/>
                <w:szCs w:val="24"/>
                <w:lang w:eastAsia="ru-RU"/>
              </w:rPr>
              <w:t>тия Республики Тыва</w:t>
            </w:r>
            <w:r w:rsidR="002D0D73">
              <w:rPr>
                <w:rFonts w:eastAsia="Calibri"/>
                <w:b w:val="0"/>
                <w:bCs w:val="0"/>
                <w:i w:val="0"/>
                <w:iCs w:val="0"/>
                <w:color w:val="000000"/>
                <w:sz w:val="24"/>
                <w:szCs w:val="24"/>
                <w:lang w:eastAsia="ru-RU"/>
              </w:rPr>
              <w:t>, Управление Ро</w:t>
            </w:r>
            <w:r w:rsidR="002D0D73">
              <w:rPr>
                <w:rFonts w:eastAsia="Calibri"/>
                <w:b w:val="0"/>
                <w:bCs w:val="0"/>
                <w:i w:val="0"/>
                <w:iCs w:val="0"/>
                <w:color w:val="000000"/>
                <w:sz w:val="24"/>
                <w:szCs w:val="24"/>
                <w:lang w:eastAsia="ru-RU"/>
              </w:rPr>
              <w:t>с</w:t>
            </w:r>
            <w:r w:rsidR="002D0D73">
              <w:rPr>
                <w:rFonts w:eastAsia="Calibri"/>
                <w:b w:val="0"/>
                <w:bCs w:val="0"/>
                <w:i w:val="0"/>
                <w:iCs w:val="0"/>
                <w:color w:val="000000"/>
                <w:sz w:val="24"/>
                <w:szCs w:val="24"/>
                <w:lang w:eastAsia="ru-RU"/>
              </w:rPr>
              <w:t>комнадзора по Республике Тыва (по согласованию)</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предотвращение и профилактика суицидальных попыток и суиц</w:t>
            </w:r>
            <w:r w:rsidRPr="008B31F5">
              <w:rPr>
                <w:rFonts w:ascii="Times New Roman" w:hAnsi="Times New Roman"/>
                <w:sz w:val="24"/>
                <w:szCs w:val="24"/>
              </w:rPr>
              <w:t>и</w:t>
            </w:r>
            <w:r w:rsidRPr="008B31F5">
              <w:rPr>
                <w:rFonts w:ascii="Times New Roman" w:hAnsi="Times New Roman"/>
                <w:sz w:val="24"/>
                <w:szCs w:val="24"/>
              </w:rPr>
              <w:t>дов</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1.15.</w:t>
            </w:r>
            <w:r w:rsidRPr="008B31F5">
              <w:rPr>
                <w:sz w:val="24"/>
                <w:szCs w:val="24"/>
              </w:rPr>
              <w:t xml:space="preserve"> Проведение мероприятий с участием н</w:t>
            </w:r>
            <w:r w:rsidRPr="008B31F5">
              <w:rPr>
                <w:sz w:val="24"/>
                <w:szCs w:val="24"/>
              </w:rPr>
              <w:t>а</w:t>
            </w:r>
            <w:r w:rsidRPr="008B31F5">
              <w:rPr>
                <w:sz w:val="24"/>
                <w:szCs w:val="24"/>
              </w:rPr>
              <w:t>селения по формированию здорового образа жизни, формиров</w:t>
            </w:r>
            <w:r w:rsidRPr="008B31F5">
              <w:rPr>
                <w:sz w:val="24"/>
                <w:szCs w:val="24"/>
              </w:rPr>
              <w:t>а</w:t>
            </w:r>
            <w:r w:rsidRPr="008B31F5">
              <w:rPr>
                <w:sz w:val="24"/>
                <w:szCs w:val="24"/>
              </w:rPr>
              <w:t>нию культуры профилактики суицидального пов</w:t>
            </w:r>
            <w:r w:rsidRPr="008B31F5">
              <w:rPr>
                <w:sz w:val="24"/>
                <w:szCs w:val="24"/>
              </w:rPr>
              <w:t>е</w:t>
            </w:r>
            <w:r w:rsidRPr="008B31F5">
              <w:rPr>
                <w:sz w:val="24"/>
                <w:szCs w:val="24"/>
              </w:rPr>
              <w:t>дения населения с освещением вопросов, касающихся псих</w:t>
            </w:r>
            <w:r w:rsidRPr="008B31F5">
              <w:rPr>
                <w:sz w:val="24"/>
                <w:szCs w:val="24"/>
              </w:rPr>
              <w:t>о</w:t>
            </w:r>
            <w:r w:rsidRPr="008B31F5">
              <w:rPr>
                <w:sz w:val="24"/>
                <w:szCs w:val="24"/>
              </w:rPr>
              <w:t>логических особенностей развития детей и по</w:t>
            </w:r>
            <w:r w:rsidRPr="008B31F5">
              <w:rPr>
                <w:sz w:val="24"/>
                <w:szCs w:val="24"/>
              </w:rPr>
              <w:t>д</w:t>
            </w:r>
            <w:r w:rsidRPr="008B31F5">
              <w:rPr>
                <w:sz w:val="24"/>
                <w:szCs w:val="24"/>
              </w:rPr>
              <w:t>ростков, девиантного поведения, необходимости своевременн</w:t>
            </w:r>
            <w:r w:rsidRPr="008B31F5">
              <w:rPr>
                <w:sz w:val="24"/>
                <w:szCs w:val="24"/>
              </w:rPr>
              <w:t>о</w:t>
            </w:r>
            <w:r w:rsidRPr="008B31F5">
              <w:rPr>
                <w:sz w:val="24"/>
                <w:szCs w:val="24"/>
              </w:rPr>
              <w:t>го обращения к психологам и психиатрам в случаях н</w:t>
            </w:r>
            <w:r w:rsidRPr="008B31F5">
              <w:rPr>
                <w:sz w:val="24"/>
                <w:szCs w:val="24"/>
              </w:rPr>
              <w:t>е</w:t>
            </w:r>
            <w:r w:rsidRPr="008B31F5">
              <w:rPr>
                <w:sz w:val="24"/>
                <w:szCs w:val="24"/>
              </w:rPr>
              <w:t>адекватного или резко изменившегося поведения чел</w:t>
            </w:r>
            <w:r w:rsidRPr="008B31F5">
              <w:rPr>
                <w:sz w:val="24"/>
                <w:szCs w:val="24"/>
              </w:rPr>
              <w:t>о</w:t>
            </w:r>
            <w:r w:rsidRPr="008B31F5">
              <w:rPr>
                <w:sz w:val="24"/>
                <w:szCs w:val="24"/>
              </w:rPr>
              <w:t>века, мероприятия психологической гигиены (групп</w:t>
            </w:r>
            <w:r w:rsidRPr="008B31F5">
              <w:rPr>
                <w:sz w:val="24"/>
                <w:szCs w:val="24"/>
              </w:rPr>
              <w:t>о</w:t>
            </w:r>
            <w:r w:rsidRPr="008B31F5">
              <w:rPr>
                <w:sz w:val="24"/>
                <w:szCs w:val="24"/>
              </w:rPr>
              <w:t>вые психологические тренинги, школы для родителей и родственн</w:t>
            </w:r>
            <w:r w:rsidRPr="008B31F5">
              <w:rPr>
                <w:sz w:val="24"/>
                <w:szCs w:val="24"/>
              </w:rPr>
              <w:t>и</w:t>
            </w:r>
            <w:r w:rsidRPr="008B31F5">
              <w:rPr>
                <w:sz w:val="24"/>
                <w:szCs w:val="24"/>
              </w:rPr>
              <w:t>ков)</w:t>
            </w:r>
          </w:p>
        </w:tc>
        <w:tc>
          <w:tcPr>
            <w:tcW w:w="1276"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2023 г.</w:t>
            </w:r>
          </w:p>
        </w:tc>
        <w:tc>
          <w:tcPr>
            <w:tcW w:w="1134"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2026 г.</w:t>
            </w:r>
          </w:p>
        </w:tc>
        <w:tc>
          <w:tcPr>
            <w:tcW w:w="3827" w:type="dxa"/>
          </w:tcPr>
          <w:p w:rsidR="00795466" w:rsidRPr="008B31F5" w:rsidRDefault="00795466" w:rsidP="00700970">
            <w:pPr>
              <w:pStyle w:val="16"/>
              <w:spacing w:before="0" w:after="0" w:line="240" w:lineRule="auto"/>
              <w:jc w:val="left"/>
              <w:rPr>
                <w:rStyle w:val="8pt0"/>
                <w:b w:val="0"/>
                <w:i w:val="0"/>
                <w:sz w:val="24"/>
                <w:szCs w:val="24"/>
                <w:highlight w:val="none"/>
                <w:lang w:eastAsia="ru-RU"/>
              </w:rPr>
            </w:pPr>
            <w:r w:rsidRPr="008B31F5">
              <w:rPr>
                <w:b w:val="0"/>
                <w:i w:val="0"/>
                <w:sz w:val="24"/>
                <w:szCs w:val="24"/>
              </w:rPr>
              <w:t>Министерство здравоохранения Республики Тыва, Министерство труда и социальной политики Ре</w:t>
            </w:r>
            <w:r w:rsidRPr="008B31F5">
              <w:rPr>
                <w:b w:val="0"/>
                <w:i w:val="0"/>
                <w:sz w:val="24"/>
                <w:szCs w:val="24"/>
              </w:rPr>
              <w:t>с</w:t>
            </w:r>
            <w:r w:rsidRPr="008B31F5">
              <w:rPr>
                <w:b w:val="0"/>
                <w:i w:val="0"/>
                <w:sz w:val="24"/>
                <w:szCs w:val="24"/>
              </w:rPr>
              <w:t xml:space="preserve">публики Тыва, </w:t>
            </w:r>
            <w:r w:rsidR="00700970">
              <w:rPr>
                <w:b w:val="0"/>
                <w:i w:val="0"/>
                <w:sz w:val="24"/>
                <w:szCs w:val="24"/>
              </w:rPr>
              <w:t>департамент и</w:t>
            </w:r>
            <w:r w:rsidR="00700970">
              <w:rPr>
                <w:b w:val="0"/>
                <w:i w:val="0"/>
                <w:sz w:val="24"/>
                <w:szCs w:val="24"/>
              </w:rPr>
              <w:t>н</w:t>
            </w:r>
            <w:r w:rsidR="00700970">
              <w:rPr>
                <w:b w:val="0"/>
                <w:i w:val="0"/>
                <w:sz w:val="24"/>
                <w:szCs w:val="24"/>
              </w:rPr>
              <w:t>формационной политики Админ</w:t>
            </w:r>
            <w:r w:rsidR="00700970">
              <w:rPr>
                <w:b w:val="0"/>
                <w:i w:val="0"/>
                <w:sz w:val="24"/>
                <w:szCs w:val="24"/>
              </w:rPr>
              <w:t>и</w:t>
            </w:r>
            <w:r w:rsidR="00700970">
              <w:rPr>
                <w:b w:val="0"/>
                <w:i w:val="0"/>
                <w:sz w:val="24"/>
                <w:szCs w:val="24"/>
              </w:rPr>
              <w:t>страции Главы Республики Т</w:t>
            </w:r>
            <w:r w:rsidR="00700970">
              <w:rPr>
                <w:b w:val="0"/>
                <w:i w:val="0"/>
                <w:sz w:val="24"/>
                <w:szCs w:val="24"/>
              </w:rPr>
              <w:t>ы</w:t>
            </w:r>
            <w:r w:rsidR="00700970">
              <w:rPr>
                <w:b w:val="0"/>
                <w:i w:val="0"/>
                <w:sz w:val="24"/>
                <w:szCs w:val="24"/>
              </w:rPr>
              <w:t>ва и Аппарата Правительства Республ</w:t>
            </w:r>
            <w:r w:rsidR="00700970">
              <w:rPr>
                <w:b w:val="0"/>
                <w:i w:val="0"/>
                <w:sz w:val="24"/>
                <w:szCs w:val="24"/>
              </w:rPr>
              <w:t>и</w:t>
            </w:r>
            <w:r w:rsidR="00700970">
              <w:rPr>
                <w:b w:val="0"/>
                <w:i w:val="0"/>
                <w:sz w:val="24"/>
                <w:szCs w:val="24"/>
              </w:rPr>
              <w:t>ки Тыва</w:t>
            </w:r>
            <w:r w:rsidRPr="008B31F5">
              <w:rPr>
                <w:b w:val="0"/>
                <w:i w:val="0"/>
                <w:sz w:val="24"/>
                <w:szCs w:val="24"/>
              </w:rPr>
              <w:t>, Министерство образов</w:t>
            </w:r>
            <w:r w:rsidRPr="008B31F5">
              <w:rPr>
                <w:b w:val="0"/>
                <w:i w:val="0"/>
                <w:sz w:val="24"/>
                <w:szCs w:val="24"/>
              </w:rPr>
              <w:t>а</w:t>
            </w:r>
            <w:r w:rsidRPr="008B31F5">
              <w:rPr>
                <w:b w:val="0"/>
                <w:i w:val="0"/>
                <w:sz w:val="24"/>
                <w:szCs w:val="24"/>
              </w:rPr>
              <w:t xml:space="preserve">ния и науки Республики Тыва, </w:t>
            </w:r>
            <w:r w:rsidR="00700970">
              <w:rPr>
                <w:b w:val="0"/>
                <w:i w:val="0"/>
                <w:sz w:val="24"/>
                <w:szCs w:val="24"/>
              </w:rPr>
              <w:t>о</w:t>
            </w:r>
            <w:r w:rsidRPr="008B31F5">
              <w:rPr>
                <w:b w:val="0"/>
                <w:i w:val="0"/>
                <w:sz w:val="24"/>
                <w:szCs w:val="24"/>
              </w:rPr>
              <w:t>б</w:t>
            </w:r>
            <w:r w:rsidRPr="008B31F5">
              <w:rPr>
                <w:b w:val="0"/>
                <w:i w:val="0"/>
                <w:sz w:val="24"/>
                <w:szCs w:val="24"/>
              </w:rPr>
              <w:t>щественные организации Респу</w:t>
            </w:r>
            <w:r w:rsidRPr="008B31F5">
              <w:rPr>
                <w:b w:val="0"/>
                <w:i w:val="0"/>
                <w:sz w:val="24"/>
                <w:szCs w:val="24"/>
              </w:rPr>
              <w:t>б</w:t>
            </w:r>
            <w:r w:rsidRPr="008B31F5">
              <w:rPr>
                <w:b w:val="0"/>
                <w:i w:val="0"/>
                <w:sz w:val="24"/>
                <w:szCs w:val="24"/>
              </w:rPr>
              <w:t>лики Тыва («С</w:t>
            </w:r>
            <w:r w:rsidRPr="008B31F5">
              <w:rPr>
                <w:b w:val="0"/>
                <w:i w:val="0"/>
                <w:sz w:val="24"/>
                <w:szCs w:val="24"/>
              </w:rPr>
              <w:t>о</w:t>
            </w:r>
            <w:r w:rsidRPr="008B31F5">
              <w:rPr>
                <w:b w:val="0"/>
                <w:i w:val="0"/>
                <w:sz w:val="24"/>
                <w:szCs w:val="24"/>
              </w:rPr>
              <w:t>вет отцов», «Союз женщин», «В</w:t>
            </w:r>
            <w:r w:rsidRPr="008B31F5">
              <w:rPr>
                <w:b w:val="0"/>
                <w:i w:val="0"/>
                <w:sz w:val="24"/>
                <w:szCs w:val="24"/>
              </w:rPr>
              <w:t>о</w:t>
            </w:r>
            <w:r w:rsidRPr="008B31F5">
              <w:rPr>
                <w:b w:val="0"/>
                <w:i w:val="0"/>
                <w:sz w:val="24"/>
                <w:szCs w:val="24"/>
              </w:rPr>
              <w:t>лонтеры-медики», «Добрые сердца»)</w:t>
            </w:r>
            <w:r w:rsidR="00700970" w:rsidRPr="008B31F5">
              <w:rPr>
                <w:b w:val="0"/>
                <w:i w:val="0"/>
                <w:sz w:val="24"/>
                <w:szCs w:val="24"/>
              </w:rPr>
              <w:t xml:space="preserve"> (по согласов</w:t>
            </w:r>
            <w:r w:rsidR="00700970" w:rsidRPr="008B31F5">
              <w:rPr>
                <w:b w:val="0"/>
                <w:i w:val="0"/>
                <w:sz w:val="24"/>
                <w:szCs w:val="24"/>
              </w:rPr>
              <w:t>а</w:t>
            </w:r>
            <w:r w:rsidR="00700970" w:rsidRPr="008B31F5">
              <w:rPr>
                <w:b w:val="0"/>
                <w:i w:val="0"/>
                <w:sz w:val="24"/>
                <w:szCs w:val="24"/>
              </w:rPr>
              <w:t>нию)</w:t>
            </w:r>
            <w:r w:rsidRPr="008B31F5">
              <w:rPr>
                <w:b w:val="0"/>
                <w:i w:val="0"/>
                <w:sz w:val="24"/>
                <w:szCs w:val="24"/>
              </w:rPr>
              <w:t>, Агентство по делам молод</w:t>
            </w:r>
            <w:r w:rsidRPr="008B31F5">
              <w:rPr>
                <w:b w:val="0"/>
                <w:i w:val="0"/>
                <w:sz w:val="24"/>
                <w:szCs w:val="24"/>
              </w:rPr>
              <w:t>е</w:t>
            </w:r>
            <w:r w:rsidRPr="008B31F5">
              <w:rPr>
                <w:b w:val="0"/>
                <w:i w:val="0"/>
                <w:sz w:val="24"/>
                <w:szCs w:val="24"/>
              </w:rPr>
              <w:t>жи Республ</w:t>
            </w:r>
            <w:r w:rsidRPr="008B31F5">
              <w:rPr>
                <w:b w:val="0"/>
                <w:i w:val="0"/>
                <w:sz w:val="24"/>
                <w:szCs w:val="24"/>
              </w:rPr>
              <w:t>и</w:t>
            </w:r>
            <w:r w:rsidRPr="008B31F5">
              <w:rPr>
                <w:b w:val="0"/>
                <w:i w:val="0"/>
                <w:sz w:val="24"/>
                <w:szCs w:val="24"/>
              </w:rPr>
              <w:t>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укрепление и сохранение психич</w:t>
            </w:r>
            <w:r w:rsidRPr="008B31F5">
              <w:rPr>
                <w:rFonts w:ascii="Times New Roman" w:hAnsi="Times New Roman"/>
                <w:sz w:val="24"/>
                <w:szCs w:val="24"/>
              </w:rPr>
              <w:t>е</w:t>
            </w:r>
            <w:r w:rsidRPr="008B31F5">
              <w:rPr>
                <w:rFonts w:ascii="Times New Roman" w:hAnsi="Times New Roman"/>
                <w:sz w:val="24"/>
                <w:szCs w:val="24"/>
              </w:rPr>
              <w:t>ского и психологического благоп</w:t>
            </w:r>
            <w:r w:rsidRPr="008B31F5">
              <w:rPr>
                <w:rFonts w:ascii="Times New Roman" w:hAnsi="Times New Roman"/>
                <w:sz w:val="24"/>
                <w:szCs w:val="24"/>
              </w:rPr>
              <w:t>о</w:t>
            </w:r>
            <w:r w:rsidRPr="008B31F5">
              <w:rPr>
                <w:rFonts w:ascii="Times New Roman" w:hAnsi="Times New Roman"/>
                <w:sz w:val="24"/>
                <w:szCs w:val="24"/>
              </w:rPr>
              <w:t>лучия населения </w:t>
            </w:r>
          </w:p>
        </w:tc>
      </w:tr>
      <w:tr w:rsidR="00795466" w:rsidRPr="008B31F5" w:rsidTr="000E7220">
        <w:trPr>
          <w:jc w:val="center"/>
        </w:trPr>
        <w:tc>
          <w:tcPr>
            <w:tcW w:w="5870" w:type="dxa"/>
          </w:tcPr>
          <w:p w:rsidR="00795466" w:rsidRPr="008B31F5" w:rsidRDefault="00795466" w:rsidP="000E7220">
            <w:pPr>
              <w:pStyle w:val="a1"/>
              <w:jc w:val="left"/>
              <w:rPr>
                <w:sz w:val="24"/>
                <w:szCs w:val="24"/>
              </w:rPr>
            </w:pPr>
            <w:r w:rsidRPr="008B31F5">
              <w:rPr>
                <w:rStyle w:val="211pt"/>
                <w:rFonts w:eastAsia="Calibri"/>
                <w:b w:val="0"/>
                <w:sz w:val="24"/>
                <w:szCs w:val="24"/>
                <w:highlight w:val="none"/>
              </w:rPr>
              <w:t>1.16.</w:t>
            </w:r>
            <w:r w:rsidRPr="008B31F5">
              <w:rPr>
                <w:sz w:val="24"/>
                <w:szCs w:val="24"/>
              </w:rPr>
              <w:t xml:space="preserve"> Создание информационных и социальных виде</w:t>
            </w:r>
            <w:r w:rsidRPr="008B31F5">
              <w:rPr>
                <w:sz w:val="24"/>
                <w:szCs w:val="24"/>
              </w:rPr>
              <w:t>о</w:t>
            </w:r>
            <w:r w:rsidRPr="008B31F5">
              <w:rPr>
                <w:sz w:val="24"/>
                <w:szCs w:val="24"/>
              </w:rPr>
              <w:t>роликов о психологическом здоровье с освещением в</w:t>
            </w:r>
            <w:r w:rsidRPr="008B31F5">
              <w:rPr>
                <w:sz w:val="24"/>
                <w:szCs w:val="24"/>
              </w:rPr>
              <w:t>о</w:t>
            </w:r>
            <w:r w:rsidRPr="008B31F5">
              <w:rPr>
                <w:sz w:val="24"/>
                <w:szCs w:val="24"/>
              </w:rPr>
              <w:t>пр</w:t>
            </w:r>
            <w:r w:rsidRPr="008B31F5">
              <w:rPr>
                <w:sz w:val="24"/>
                <w:szCs w:val="24"/>
              </w:rPr>
              <w:t>о</w:t>
            </w:r>
            <w:r w:rsidRPr="008B31F5">
              <w:rPr>
                <w:sz w:val="24"/>
                <w:szCs w:val="24"/>
              </w:rPr>
              <w:t xml:space="preserve">сов: </w:t>
            </w:r>
          </w:p>
          <w:p w:rsidR="00795466" w:rsidRPr="008B31F5" w:rsidRDefault="00795466" w:rsidP="000E7220">
            <w:pPr>
              <w:pStyle w:val="a1"/>
              <w:jc w:val="left"/>
              <w:rPr>
                <w:sz w:val="24"/>
                <w:szCs w:val="24"/>
              </w:rPr>
            </w:pPr>
            <w:r w:rsidRPr="008B31F5">
              <w:rPr>
                <w:sz w:val="24"/>
                <w:szCs w:val="24"/>
              </w:rPr>
              <w:t>укрепления и сохранения психического и психологич</w:t>
            </w:r>
            <w:r w:rsidRPr="008B31F5">
              <w:rPr>
                <w:sz w:val="24"/>
                <w:szCs w:val="24"/>
              </w:rPr>
              <w:t>е</w:t>
            </w:r>
            <w:r w:rsidRPr="008B31F5">
              <w:rPr>
                <w:sz w:val="24"/>
                <w:szCs w:val="24"/>
              </w:rPr>
              <w:t>ского благополучия населения;</w:t>
            </w:r>
          </w:p>
          <w:p w:rsidR="00795466" w:rsidRPr="008B31F5" w:rsidRDefault="00795466" w:rsidP="000E7220">
            <w:pPr>
              <w:pStyle w:val="a1"/>
              <w:jc w:val="left"/>
              <w:rPr>
                <w:sz w:val="24"/>
                <w:szCs w:val="24"/>
              </w:rPr>
            </w:pPr>
            <w:r w:rsidRPr="008B31F5">
              <w:rPr>
                <w:sz w:val="24"/>
                <w:szCs w:val="24"/>
              </w:rPr>
              <w:lastRenderedPageBreak/>
              <w:t>формирования стрессоустойчивости, способности пр</w:t>
            </w:r>
            <w:r w:rsidRPr="008B31F5">
              <w:rPr>
                <w:sz w:val="24"/>
                <w:szCs w:val="24"/>
              </w:rPr>
              <w:t>е</w:t>
            </w:r>
            <w:r w:rsidRPr="008B31F5">
              <w:rPr>
                <w:sz w:val="24"/>
                <w:szCs w:val="24"/>
              </w:rPr>
              <w:t>одоления социальных трудностей в обществе с привл</w:t>
            </w:r>
            <w:r w:rsidRPr="008B31F5">
              <w:rPr>
                <w:sz w:val="24"/>
                <w:szCs w:val="24"/>
              </w:rPr>
              <w:t>е</w:t>
            </w:r>
            <w:r w:rsidR="002D0D73">
              <w:rPr>
                <w:sz w:val="24"/>
                <w:szCs w:val="24"/>
              </w:rPr>
              <w:t>чением выдающихся личностей</w:t>
            </w:r>
            <w:r w:rsidRPr="008B31F5">
              <w:rPr>
                <w:sz w:val="24"/>
                <w:szCs w:val="24"/>
              </w:rPr>
              <w:t xml:space="preserve"> </w:t>
            </w:r>
            <w:r w:rsidR="002D0D73">
              <w:rPr>
                <w:sz w:val="24"/>
                <w:szCs w:val="24"/>
              </w:rPr>
              <w:t>р</w:t>
            </w:r>
            <w:r w:rsidRPr="008B31F5">
              <w:rPr>
                <w:sz w:val="24"/>
                <w:szCs w:val="24"/>
              </w:rPr>
              <w:t>еспублики (общес</w:t>
            </w:r>
            <w:r w:rsidRPr="008B31F5">
              <w:rPr>
                <w:sz w:val="24"/>
                <w:szCs w:val="24"/>
              </w:rPr>
              <w:t>т</w:t>
            </w:r>
            <w:r w:rsidRPr="008B31F5">
              <w:rPr>
                <w:sz w:val="24"/>
                <w:szCs w:val="24"/>
              </w:rPr>
              <w:t>венных деятелей, артистов, спортсменов, предприн</w:t>
            </w:r>
            <w:r w:rsidRPr="008B31F5">
              <w:rPr>
                <w:sz w:val="24"/>
                <w:szCs w:val="24"/>
              </w:rPr>
              <w:t>и</w:t>
            </w:r>
            <w:r w:rsidRPr="008B31F5">
              <w:rPr>
                <w:sz w:val="24"/>
                <w:szCs w:val="24"/>
              </w:rPr>
              <w:t>мат</w:t>
            </w:r>
            <w:r w:rsidRPr="008B31F5">
              <w:rPr>
                <w:sz w:val="24"/>
                <w:szCs w:val="24"/>
              </w:rPr>
              <w:t>е</w:t>
            </w:r>
            <w:r w:rsidRPr="008B31F5">
              <w:rPr>
                <w:sz w:val="24"/>
                <w:szCs w:val="24"/>
              </w:rPr>
              <w:t>лей, блогеров и др.) на их жизненных примерах с ра</w:t>
            </w:r>
            <w:r w:rsidRPr="008B31F5">
              <w:rPr>
                <w:sz w:val="24"/>
                <w:szCs w:val="24"/>
              </w:rPr>
              <w:t>з</w:t>
            </w:r>
            <w:r w:rsidRPr="008B31F5">
              <w:rPr>
                <w:sz w:val="24"/>
                <w:szCs w:val="24"/>
              </w:rPr>
              <w:t xml:space="preserve">мещением в социальных сетях, телевидении, радио </w:t>
            </w:r>
            <w:r w:rsidR="00700970">
              <w:rPr>
                <w:sz w:val="24"/>
                <w:szCs w:val="24"/>
              </w:rPr>
              <w:t>(</w:t>
            </w:r>
            <w:r w:rsidRPr="008B31F5">
              <w:rPr>
                <w:sz w:val="24"/>
                <w:szCs w:val="24"/>
              </w:rPr>
              <w:t>ежеквартал</w:t>
            </w:r>
            <w:r w:rsidRPr="008B31F5">
              <w:rPr>
                <w:sz w:val="24"/>
                <w:szCs w:val="24"/>
              </w:rPr>
              <w:t>ь</w:t>
            </w:r>
            <w:r w:rsidRPr="008B31F5">
              <w:rPr>
                <w:sz w:val="24"/>
                <w:szCs w:val="24"/>
              </w:rPr>
              <w:t>но</w:t>
            </w:r>
            <w:r w:rsidR="00700970">
              <w:rPr>
                <w:sz w:val="24"/>
                <w:szCs w:val="24"/>
              </w:rPr>
              <w:t>)</w:t>
            </w:r>
            <w:r w:rsidRPr="008B31F5">
              <w:rPr>
                <w:sz w:val="24"/>
                <w:szCs w:val="24"/>
              </w:rPr>
              <w:t>;</w:t>
            </w:r>
          </w:p>
          <w:p w:rsidR="00795466" w:rsidRPr="008B31F5" w:rsidRDefault="00795466" w:rsidP="000E7220">
            <w:pPr>
              <w:pStyle w:val="a1"/>
              <w:jc w:val="left"/>
              <w:rPr>
                <w:rStyle w:val="211pt"/>
                <w:rFonts w:eastAsia="Calibri"/>
                <w:b w:val="0"/>
                <w:sz w:val="24"/>
                <w:szCs w:val="24"/>
                <w:highlight w:val="none"/>
              </w:rPr>
            </w:pPr>
            <w:r w:rsidRPr="008B31F5">
              <w:rPr>
                <w:sz w:val="24"/>
                <w:szCs w:val="24"/>
              </w:rPr>
              <w:t>доступности служб психологической помощи, в том числе «телефонов дов</w:t>
            </w:r>
            <w:r w:rsidRPr="008B31F5">
              <w:rPr>
                <w:sz w:val="24"/>
                <w:szCs w:val="24"/>
              </w:rPr>
              <w:t>е</w:t>
            </w:r>
            <w:r w:rsidRPr="008B31F5">
              <w:rPr>
                <w:sz w:val="24"/>
                <w:szCs w:val="24"/>
              </w:rPr>
              <w:t>рия»</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2024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3827" w:type="dxa"/>
          </w:tcPr>
          <w:p w:rsidR="00795466" w:rsidRPr="008B31F5" w:rsidRDefault="00795466" w:rsidP="000E7220">
            <w:pPr>
              <w:spacing w:after="0" w:line="240" w:lineRule="auto"/>
              <w:rPr>
                <w:rStyle w:val="8pt0"/>
                <w:b/>
                <w:bCs/>
                <w:i/>
                <w:iCs/>
                <w:sz w:val="24"/>
                <w:szCs w:val="24"/>
                <w:highlight w:val="none"/>
              </w:rPr>
            </w:pPr>
            <w:r w:rsidRPr="008B31F5">
              <w:rPr>
                <w:rFonts w:ascii="Times New Roman" w:hAnsi="Times New Roman"/>
                <w:sz w:val="24"/>
                <w:szCs w:val="24"/>
              </w:rPr>
              <w:t>Министерство культуры Республ</w:t>
            </w:r>
            <w:r w:rsidRPr="008B31F5">
              <w:rPr>
                <w:rFonts w:ascii="Times New Roman" w:hAnsi="Times New Roman"/>
                <w:sz w:val="24"/>
                <w:szCs w:val="24"/>
              </w:rPr>
              <w:t>и</w:t>
            </w:r>
            <w:r w:rsidRPr="008B31F5">
              <w:rPr>
                <w:rFonts w:ascii="Times New Roman" w:hAnsi="Times New Roman"/>
                <w:sz w:val="24"/>
                <w:szCs w:val="24"/>
              </w:rPr>
              <w:t>ки Тыва, Министерство спорта Респу</w:t>
            </w:r>
            <w:r w:rsidRPr="008B31F5">
              <w:rPr>
                <w:rFonts w:ascii="Times New Roman" w:hAnsi="Times New Roman"/>
                <w:sz w:val="24"/>
                <w:szCs w:val="24"/>
              </w:rPr>
              <w:t>б</w:t>
            </w:r>
            <w:r w:rsidRPr="008B31F5">
              <w:rPr>
                <w:rFonts w:ascii="Times New Roman" w:hAnsi="Times New Roman"/>
                <w:sz w:val="24"/>
                <w:szCs w:val="24"/>
              </w:rPr>
              <w:t>лики Тыва, Министерство труда и социальной политики Ре</w:t>
            </w:r>
            <w:r w:rsidRPr="008B31F5">
              <w:rPr>
                <w:rFonts w:ascii="Times New Roman" w:hAnsi="Times New Roman"/>
                <w:sz w:val="24"/>
                <w:szCs w:val="24"/>
              </w:rPr>
              <w:t>с</w:t>
            </w:r>
            <w:r w:rsidRPr="008B31F5">
              <w:rPr>
                <w:rFonts w:ascii="Times New Roman" w:hAnsi="Times New Roman"/>
                <w:sz w:val="24"/>
                <w:szCs w:val="24"/>
              </w:rPr>
              <w:lastRenderedPageBreak/>
              <w:t xml:space="preserve">публики Тыва, </w:t>
            </w:r>
            <w:r w:rsidRPr="008B31F5">
              <w:rPr>
                <w:rFonts w:ascii="Times New Roman" w:hAnsi="Times New Roman"/>
                <w:bCs/>
                <w:iCs/>
                <w:sz w:val="24"/>
                <w:szCs w:val="24"/>
              </w:rPr>
              <w:t>Министерство ци</w:t>
            </w:r>
            <w:r w:rsidRPr="008B31F5">
              <w:rPr>
                <w:rFonts w:ascii="Times New Roman" w:hAnsi="Times New Roman"/>
                <w:bCs/>
                <w:iCs/>
                <w:sz w:val="24"/>
                <w:szCs w:val="24"/>
              </w:rPr>
              <w:t>ф</w:t>
            </w:r>
            <w:r w:rsidRPr="008B31F5">
              <w:rPr>
                <w:rFonts w:ascii="Times New Roman" w:hAnsi="Times New Roman"/>
                <w:bCs/>
                <w:iCs/>
                <w:sz w:val="24"/>
                <w:szCs w:val="24"/>
              </w:rPr>
              <w:t>рового ра</w:t>
            </w:r>
            <w:r w:rsidRPr="008B31F5">
              <w:rPr>
                <w:rFonts w:ascii="Times New Roman" w:hAnsi="Times New Roman"/>
                <w:bCs/>
                <w:iCs/>
                <w:sz w:val="24"/>
                <w:szCs w:val="24"/>
              </w:rPr>
              <w:t>з</w:t>
            </w:r>
            <w:r w:rsidRPr="008B31F5">
              <w:rPr>
                <w:rFonts w:ascii="Times New Roman" w:hAnsi="Times New Roman"/>
                <w:bCs/>
                <w:iCs/>
                <w:sz w:val="24"/>
                <w:szCs w:val="24"/>
              </w:rPr>
              <w:t>вития Республики Тыва, Министерство образования Респу</w:t>
            </w:r>
            <w:r w:rsidRPr="008B31F5">
              <w:rPr>
                <w:rFonts w:ascii="Times New Roman" w:hAnsi="Times New Roman"/>
                <w:bCs/>
                <w:iCs/>
                <w:sz w:val="24"/>
                <w:szCs w:val="24"/>
              </w:rPr>
              <w:t>б</w:t>
            </w:r>
            <w:r w:rsidRPr="008B31F5">
              <w:rPr>
                <w:rFonts w:ascii="Times New Roman" w:hAnsi="Times New Roman"/>
                <w:bCs/>
                <w:iCs/>
                <w:sz w:val="24"/>
                <w:szCs w:val="24"/>
              </w:rPr>
              <w:t>лики Тыва, Министерство здрав</w:t>
            </w:r>
            <w:r w:rsidRPr="008B31F5">
              <w:rPr>
                <w:rFonts w:ascii="Times New Roman" w:hAnsi="Times New Roman"/>
                <w:bCs/>
                <w:iCs/>
                <w:sz w:val="24"/>
                <w:szCs w:val="24"/>
              </w:rPr>
              <w:t>о</w:t>
            </w:r>
            <w:r w:rsidRPr="008B31F5">
              <w:rPr>
                <w:rFonts w:ascii="Times New Roman" w:hAnsi="Times New Roman"/>
                <w:bCs/>
                <w:iCs/>
                <w:sz w:val="24"/>
                <w:szCs w:val="24"/>
              </w:rPr>
              <w:t>охранения Республ</w:t>
            </w:r>
            <w:r w:rsidRPr="008B31F5">
              <w:rPr>
                <w:rFonts w:ascii="Times New Roman" w:hAnsi="Times New Roman"/>
                <w:bCs/>
                <w:iCs/>
                <w:sz w:val="24"/>
                <w:szCs w:val="24"/>
              </w:rPr>
              <w:t>и</w:t>
            </w:r>
            <w:r w:rsidRPr="008B31F5">
              <w:rPr>
                <w:rFonts w:ascii="Times New Roman" w:hAnsi="Times New Roman"/>
                <w:bCs/>
                <w:iCs/>
                <w:sz w:val="24"/>
                <w:szCs w:val="24"/>
              </w:rPr>
              <w:t>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lastRenderedPageBreak/>
              <w:t>укрепление и сохранение психич</w:t>
            </w:r>
            <w:r w:rsidRPr="008B31F5">
              <w:rPr>
                <w:rFonts w:ascii="Times New Roman" w:hAnsi="Times New Roman"/>
                <w:sz w:val="24"/>
                <w:szCs w:val="24"/>
              </w:rPr>
              <w:t>е</w:t>
            </w:r>
            <w:r w:rsidRPr="008B31F5">
              <w:rPr>
                <w:rFonts w:ascii="Times New Roman" w:hAnsi="Times New Roman"/>
                <w:sz w:val="24"/>
                <w:szCs w:val="24"/>
              </w:rPr>
              <w:t>ского и психологического благоп</w:t>
            </w:r>
            <w:r w:rsidRPr="008B31F5">
              <w:rPr>
                <w:rFonts w:ascii="Times New Roman" w:hAnsi="Times New Roman"/>
                <w:sz w:val="24"/>
                <w:szCs w:val="24"/>
              </w:rPr>
              <w:t>о</w:t>
            </w:r>
            <w:r w:rsidRPr="008B31F5">
              <w:rPr>
                <w:rFonts w:ascii="Times New Roman" w:hAnsi="Times New Roman"/>
                <w:sz w:val="24"/>
                <w:szCs w:val="24"/>
              </w:rPr>
              <w:t>лучия населения </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lastRenderedPageBreak/>
              <w:t xml:space="preserve">1.17. </w:t>
            </w:r>
            <w:r w:rsidRPr="008B31F5">
              <w:rPr>
                <w:sz w:val="24"/>
                <w:szCs w:val="24"/>
              </w:rPr>
              <w:t>Привлечение лиц, находящихся в трудной жи</w:t>
            </w:r>
            <w:r w:rsidRPr="008B31F5">
              <w:rPr>
                <w:sz w:val="24"/>
                <w:szCs w:val="24"/>
              </w:rPr>
              <w:t>з</w:t>
            </w:r>
            <w:r w:rsidRPr="008B31F5">
              <w:rPr>
                <w:sz w:val="24"/>
                <w:szCs w:val="24"/>
              </w:rPr>
              <w:t>ненной ситуации к участию в творческой самодеятел</w:t>
            </w:r>
            <w:r w:rsidRPr="008B31F5">
              <w:rPr>
                <w:sz w:val="24"/>
                <w:szCs w:val="24"/>
              </w:rPr>
              <w:t>ь</w:t>
            </w:r>
            <w:r w:rsidRPr="008B31F5">
              <w:rPr>
                <w:sz w:val="24"/>
                <w:szCs w:val="24"/>
              </w:rPr>
              <w:t>ности, организация культурного досуга (посещение библиотек, музеев, выставок, театров, спортивных се</w:t>
            </w:r>
            <w:r w:rsidRPr="008B31F5">
              <w:rPr>
                <w:sz w:val="24"/>
                <w:szCs w:val="24"/>
              </w:rPr>
              <w:t>к</w:t>
            </w:r>
            <w:r w:rsidRPr="008B31F5">
              <w:rPr>
                <w:sz w:val="24"/>
                <w:szCs w:val="24"/>
              </w:rPr>
              <w:t>ций и др.)</w:t>
            </w:r>
          </w:p>
        </w:tc>
        <w:tc>
          <w:tcPr>
            <w:tcW w:w="1276" w:type="dxa"/>
          </w:tcPr>
          <w:p w:rsidR="00795466" w:rsidRPr="008B31F5" w:rsidRDefault="00795466" w:rsidP="000E7220">
            <w:pPr>
              <w:widowControl w:val="0"/>
              <w:shd w:val="clear" w:color="auto" w:fill="FFFFFF"/>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2023 г.</w:t>
            </w:r>
          </w:p>
        </w:tc>
        <w:tc>
          <w:tcPr>
            <w:tcW w:w="1134" w:type="dxa"/>
          </w:tcPr>
          <w:p w:rsidR="00795466" w:rsidRPr="008B31F5" w:rsidRDefault="00795466" w:rsidP="000E7220">
            <w:pPr>
              <w:widowControl w:val="0"/>
              <w:shd w:val="clear" w:color="auto" w:fill="FFFFFF"/>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2026 г.</w:t>
            </w:r>
          </w:p>
        </w:tc>
        <w:tc>
          <w:tcPr>
            <w:tcW w:w="3827" w:type="dxa"/>
          </w:tcPr>
          <w:p w:rsidR="00795466" w:rsidRPr="008B31F5" w:rsidRDefault="00795466" w:rsidP="000E7220">
            <w:pPr>
              <w:widowControl w:val="0"/>
              <w:shd w:val="clear" w:color="auto" w:fill="FFFFFF"/>
              <w:spacing w:after="0" w:line="240" w:lineRule="auto"/>
              <w:rPr>
                <w:rStyle w:val="8pt0"/>
                <w:sz w:val="24"/>
                <w:szCs w:val="24"/>
                <w:highlight w:val="none"/>
              </w:rPr>
            </w:pPr>
            <w:r w:rsidRPr="008B31F5">
              <w:rPr>
                <w:rFonts w:ascii="Times New Roman" w:hAnsi="Times New Roman"/>
                <w:color w:val="000000"/>
                <w:sz w:val="24"/>
                <w:szCs w:val="24"/>
              </w:rPr>
              <w:t>Министерство труда и социальной политики Республики Тыва, Мин</w:t>
            </w:r>
            <w:r w:rsidRPr="008B31F5">
              <w:rPr>
                <w:rFonts w:ascii="Times New Roman" w:hAnsi="Times New Roman"/>
                <w:color w:val="000000"/>
                <w:sz w:val="24"/>
                <w:szCs w:val="24"/>
              </w:rPr>
              <w:t>и</w:t>
            </w:r>
            <w:r w:rsidRPr="008B31F5">
              <w:rPr>
                <w:rFonts w:ascii="Times New Roman" w:hAnsi="Times New Roman"/>
                <w:color w:val="000000"/>
                <w:sz w:val="24"/>
                <w:szCs w:val="24"/>
              </w:rPr>
              <w:t>стерство культуры Республики Т</w:t>
            </w:r>
            <w:r w:rsidRPr="008B31F5">
              <w:rPr>
                <w:rFonts w:ascii="Times New Roman" w:hAnsi="Times New Roman"/>
                <w:color w:val="000000"/>
                <w:sz w:val="24"/>
                <w:szCs w:val="24"/>
              </w:rPr>
              <w:t>ы</w:t>
            </w:r>
            <w:r w:rsidRPr="008B31F5">
              <w:rPr>
                <w:rFonts w:ascii="Times New Roman" w:hAnsi="Times New Roman"/>
                <w:color w:val="000000"/>
                <w:sz w:val="24"/>
                <w:szCs w:val="24"/>
              </w:rPr>
              <w:t>ва, Министерство спорта Республ</w:t>
            </w:r>
            <w:r w:rsidRPr="008B31F5">
              <w:rPr>
                <w:rFonts w:ascii="Times New Roman" w:hAnsi="Times New Roman"/>
                <w:color w:val="000000"/>
                <w:sz w:val="24"/>
                <w:szCs w:val="24"/>
              </w:rPr>
              <w:t>и</w:t>
            </w:r>
            <w:r w:rsidRPr="008B31F5">
              <w:rPr>
                <w:rFonts w:ascii="Times New Roman" w:hAnsi="Times New Roman"/>
                <w:color w:val="000000"/>
                <w:sz w:val="24"/>
                <w:szCs w:val="24"/>
              </w:rPr>
              <w:t xml:space="preserve">ки Тыва, </w:t>
            </w:r>
            <w:r w:rsidRPr="008B31F5">
              <w:rPr>
                <w:rFonts w:ascii="Times New Roman" w:eastAsia="Calibri" w:hAnsi="Times New Roman"/>
                <w:bCs/>
                <w:iCs/>
                <w:color w:val="000000"/>
                <w:sz w:val="24"/>
                <w:szCs w:val="24"/>
                <w:lang w:bidi="ru-RU"/>
              </w:rPr>
              <w:t>Министерство образов</w:t>
            </w:r>
            <w:r w:rsidRPr="008B31F5">
              <w:rPr>
                <w:rFonts w:ascii="Times New Roman" w:eastAsia="Calibri" w:hAnsi="Times New Roman"/>
                <w:bCs/>
                <w:iCs/>
                <w:color w:val="000000"/>
                <w:sz w:val="24"/>
                <w:szCs w:val="24"/>
                <w:lang w:bidi="ru-RU"/>
              </w:rPr>
              <w:t>а</w:t>
            </w:r>
            <w:r w:rsidRPr="008B31F5">
              <w:rPr>
                <w:rFonts w:ascii="Times New Roman" w:eastAsia="Calibri" w:hAnsi="Times New Roman"/>
                <w:bCs/>
                <w:iCs/>
                <w:color w:val="000000"/>
                <w:sz w:val="24"/>
                <w:szCs w:val="24"/>
                <w:lang w:bidi="ru-RU"/>
              </w:rPr>
              <w:t>ния Республ</w:t>
            </w:r>
            <w:r w:rsidRPr="008B31F5">
              <w:rPr>
                <w:rFonts w:ascii="Times New Roman" w:eastAsia="Calibri" w:hAnsi="Times New Roman"/>
                <w:bCs/>
                <w:iCs/>
                <w:color w:val="000000"/>
                <w:sz w:val="24"/>
                <w:szCs w:val="24"/>
                <w:lang w:bidi="ru-RU"/>
              </w:rPr>
              <w:t>и</w:t>
            </w:r>
            <w:r w:rsidRPr="008B31F5">
              <w:rPr>
                <w:rFonts w:ascii="Times New Roman" w:eastAsia="Calibri" w:hAnsi="Times New Roman"/>
                <w:bCs/>
                <w:iCs/>
                <w:color w:val="000000"/>
                <w:sz w:val="24"/>
                <w:szCs w:val="24"/>
                <w:lang w:bidi="ru-RU"/>
              </w:rPr>
              <w:t>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активное вовлечение населения в культурно-досуговую деятел</w:t>
            </w:r>
            <w:r w:rsidRPr="008B31F5">
              <w:rPr>
                <w:rFonts w:ascii="Times New Roman" w:hAnsi="Times New Roman"/>
                <w:sz w:val="24"/>
                <w:szCs w:val="24"/>
              </w:rPr>
              <w:t>ь</w:t>
            </w:r>
            <w:r w:rsidRPr="008B31F5">
              <w:rPr>
                <w:rFonts w:ascii="Times New Roman" w:hAnsi="Times New Roman"/>
                <w:sz w:val="24"/>
                <w:szCs w:val="24"/>
              </w:rPr>
              <w:t>ность позволит снизить аддиктивное, дев</w:t>
            </w:r>
            <w:r w:rsidRPr="008B31F5">
              <w:rPr>
                <w:rFonts w:ascii="Times New Roman" w:hAnsi="Times New Roman"/>
                <w:sz w:val="24"/>
                <w:szCs w:val="24"/>
              </w:rPr>
              <w:t>и</w:t>
            </w:r>
            <w:r w:rsidRPr="008B31F5">
              <w:rPr>
                <w:rFonts w:ascii="Times New Roman" w:hAnsi="Times New Roman"/>
                <w:sz w:val="24"/>
                <w:szCs w:val="24"/>
              </w:rPr>
              <w:t>антное поведение, стрессовые и кр</w:t>
            </w:r>
            <w:r w:rsidRPr="008B31F5">
              <w:rPr>
                <w:rFonts w:ascii="Times New Roman" w:hAnsi="Times New Roman"/>
                <w:sz w:val="24"/>
                <w:szCs w:val="24"/>
              </w:rPr>
              <w:t>и</w:t>
            </w:r>
            <w:r w:rsidRPr="008B31F5">
              <w:rPr>
                <w:rFonts w:ascii="Times New Roman" w:hAnsi="Times New Roman"/>
                <w:sz w:val="24"/>
                <w:szCs w:val="24"/>
              </w:rPr>
              <w:t>зисные состояния, что полож</w:t>
            </w:r>
            <w:r w:rsidRPr="008B31F5">
              <w:rPr>
                <w:rFonts w:ascii="Times New Roman" w:hAnsi="Times New Roman"/>
                <w:sz w:val="24"/>
                <w:szCs w:val="24"/>
              </w:rPr>
              <w:t>и</w:t>
            </w:r>
            <w:r w:rsidRPr="008B31F5">
              <w:rPr>
                <w:rFonts w:ascii="Times New Roman" w:hAnsi="Times New Roman"/>
                <w:sz w:val="24"/>
                <w:szCs w:val="24"/>
              </w:rPr>
              <w:t>тельно повлияет на показатели психиатр</w:t>
            </w:r>
            <w:r w:rsidRPr="008B31F5">
              <w:rPr>
                <w:rFonts w:ascii="Times New Roman" w:hAnsi="Times New Roman"/>
                <w:sz w:val="24"/>
                <w:szCs w:val="24"/>
              </w:rPr>
              <w:t>и</w:t>
            </w:r>
            <w:r w:rsidRPr="008B31F5">
              <w:rPr>
                <w:rFonts w:ascii="Times New Roman" w:hAnsi="Times New Roman"/>
                <w:sz w:val="24"/>
                <w:szCs w:val="24"/>
              </w:rPr>
              <w:t>ческой слу</w:t>
            </w:r>
            <w:r w:rsidRPr="008B31F5">
              <w:rPr>
                <w:rFonts w:ascii="Times New Roman" w:hAnsi="Times New Roman"/>
                <w:sz w:val="24"/>
                <w:szCs w:val="24"/>
              </w:rPr>
              <w:t>ж</w:t>
            </w:r>
            <w:r w:rsidRPr="008B31F5">
              <w:rPr>
                <w:rFonts w:ascii="Times New Roman" w:hAnsi="Times New Roman"/>
                <w:sz w:val="24"/>
                <w:szCs w:val="24"/>
              </w:rPr>
              <w:t>бы</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1.18.</w:t>
            </w:r>
            <w:r w:rsidRPr="008B31F5">
              <w:rPr>
                <w:sz w:val="24"/>
                <w:szCs w:val="24"/>
              </w:rPr>
              <w:t xml:space="preserve"> Принятие мер, направленных на повышение уровня осознанности родителей (законных представ</w:t>
            </w:r>
            <w:r w:rsidRPr="008B31F5">
              <w:rPr>
                <w:sz w:val="24"/>
                <w:szCs w:val="24"/>
              </w:rPr>
              <w:t>и</w:t>
            </w:r>
            <w:r w:rsidRPr="008B31F5">
              <w:rPr>
                <w:sz w:val="24"/>
                <w:szCs w:val="24"/>
              </w:rPr>
              <w:t>телей) роли и ответственности за обеспечение безопа</w:t>
            </w:r>
            <w:r w:rsidRPr="008B31F5">
              <w:rPr>
                <w:sz w:val="24"/>
                <w:szCs w:val="24"/>
              </w:rPr>
              <w:t>с</w:t>
            </w:r>
            <w:r w:rsidRPr="008B31F5">
              <w:rPr>
                <w:sz w:val="24"/>
                <w:szCs w:val="24"/>
              </w:rPr>
              <w:t>ности домашних усл</w:t>
            </w:r>
            <w:r w:rsidRPr="008B31F5">
              <w:rPr>
                <w:sz w:val="24"/>
                <w:szCs w:val="24"/>
              </w:rPr>
              <w:t>о</w:t>
            </w:r>
            <w:r w:rsidRPr="008B31F5">
              <w:rPr>
                <w:sz w:val="24"/>
                <w:szCs w:val="24"/>
              </w:rPr>
              <w:t>вий</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3827" w:type="dxa"/>
          </w:tcPr>
          <w:p w:rsidR="00795466" w:rsidRPr="008B31F5" w:rsidRDefault="00795466" w:rsidP="000E7220">
            <w:pPr>
              <w:spacing w:after="0" w:line="240" w:lineRule="auto"/>
              <w:rPr>
                <w:rStyle w:val="8pt0"/>
                <w:b/>
                <w:i/>
                <w:iCs/>
                <w:sz w:val="24"/>
                <w:szCs w:val="24"/>
                <w:highlight w:val="none"/>
              </w:rPr>
            </w:pPr>
            <w:r w:rsidRPr="008B31F5">
              <w:rPr>
                <w:rFonts w:ascii="Times New Roman" w:hAnsi="Times New Roman"/>
                <w:sz w:val="24"/>
                <w:szCs w:val="24"/>
              </w:rPr>
              <w:t>Министерство труда и социальной политики Республики Тыва, Мин</w:t>
            </w:r>
            <w:r w:rsidRPr="008B31F5">
              <w:rPr>
                <w:rFonts w:ascii="Times New Roman" w:hAnsi="Times New Roman"/>
                <w:sz w:val="24"/>
                <w:szCs w:val="24"/>
              </w:rPr>
              <w:t>и</w:t>
            </w:r>
            <w:r w:rsidRPr="008B31F5">
              <w:rPr>
                <w:rFonts w:ascii="Times New Roman" w:hAnsi="Times New Roman"/>
                <w:sz w:val="24"/>
                <w:szCs w:val="24"/>
              </w:rPr>
              <w:t>стерство внутренних дел по Ре</w:t>
            </w:r>
            <w:r w:rsidRPr="008B31F5">
              <w:rPr>
                <w:rFonts w:ascii="Times New Roman" w:hAnsi="Times New Roman"/>
                <w:sz w:val="24"/>
                <w:szCs w:val="24"/>
              </w:rPr>
              <w:t>с</w:t>
            </w:r>
            <w:r w:rsidRPr="008B31F5">
              <w:rPr>
                <w:rFonts w:ascii="Times New Roman" w:hAnsi="Times New Roman"/>
                <w:sz w:val="24"/>
                <w:szCs w:val="24"/>
              </w:rPr>
              <w:t>публике Тыва</w:t>
            </w:r>
            <w:r w:rsidR="00700970">
              <w:rPr>
                <w:rFonts w:ascii="Times New Roman" w:hAnsi="Times New Roman"/>
                <w:sz w:val="24"/>
                <w:szCs w:val="24"/>
              </w:rPr>
              <w:t xml:space="preserve"> (по согласованию)</w:t>
            </w:r>
            <w:r w:rsidRPr="008B31F5">
              <w:rPr>
                <w:rFonts w:ascii="Times New Roman" w:hAnsi="Times New Roman"/>
                <w:sz w:val="24"/>
                <w:szCs w:val="24"/>
              </w:rPr>
              <w:t xml:space="preserve">, </w:t>
            </w:r>
            <w:r w:rsidRPr="008B31F5">
              <w:rPr>
                <w:rFonts w:ascii="Times New Roman" w:hAnsi="Times New Roman"/>
                <w:bCs/>
                <w:iCs/>
                <w:sz w:val="24"/>
                <w:szCs w:val="24"/>
              </w:rPr>
              <w:t>Министерство образования Респу</w:t>
            </w:r>
            <w:r w:rsidRPr="008B31F5">
              <w:rPr>
                <w:rFonts w:ascii="Times New Roman" w:hAnsi="Times New Roman"/>
                <w:bCs/>
                <w:iCs/>
                <w:sz w:val="24"/>
                <w:szCs w:val="24"/>
              </w:rPr>
              <w:t>б</w:t>
            </w:r>
            <w:r w:rsidRPr="008B31F5">
              <w:rPr>
                <w:rFonts w:ascii="Times New Roman" w:hAnsi="Times New Roman"/>
                <w:bCs/>
                <w:iCs/>
                <w:sz w:val="24"/>
                <w:szCs w:val="24"/>
              </w:rPr>
              <w:t>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профилактика жестокого обращ</w:t>
            </w:r>
            <w:r w:rsidRPr="008B31F5">
              <w:rPr>
                <w:rFonts w:ascii="Times New Roman" w:hAnsi="Times New Roman"/>
                <w:sz w:val="24"/>
                <w:szCs w:val="24"/>
              </w:rPr>
              <w:t>е</w:t>
            </w:r>
            <w:r w:rsidRPr="008B31F5">
              <w:rPr>
                <w:rFonts w:ascii="Times New Roman" w:hAnsi="Times New Roman"/>
                <w:sz w:val="24"/>
                <w:szCs w:val="24"/>
              </w:rPr>
              <w:t>ния в семье способствует укрепл</w:t>
            </w:r>
            <w:r w:rsidRPr="008B31F5">
              <w:rPr>
                <w:rFonts w:ascii="Times New Roman" w:hAnsi="Times New Roman"/>
                <w:sz w:val="24"/>
                <w:szCs w:val="24"/>
              </w:rPr>
              <w:t>е</w:t>
            </w:r>
            <w:r w:rsidRPr="008B31F5">
              <w:rPr>
                <w:rFonts w:ascii="Times New Roman" w:hAnsi="Times New Roman"/>
                <w:sz w:val="24"/>
                <w:szCs w:val="24"/>
              </w:rPr>
              <w:t>нию физического и психического здор</w:t>
            </w:r>
            <w:r w:rsidRPr="008B31F5">
              <w:rPr>
                <w:rFonts w:ascii="Times New Roman" w:hAnsi="Times New Roman"/>
                <w:sz w:val="24"/>
                <w:szCs w:val="24"/>
              </w:rPr>
              <w:t>о</w:t>
            </w:r>
            <w:r w:rsidRPr="008B31F5">
              <w:rPr>
                <w:rFonts w:ascii="Times New Roman" w:hAnsi="Times New Roman"/>
                <w:sz w:val="24"/>
                <w:szCs w:val="24"/>
              </w:rPr>
              <w:t>вья, что связано с социальным благ</w:t>
            </w:r>
            <w:r w:rsidRPr="008B31F5">
              <w:rPr>
                <w:rFonts w:ascii="Times New Roman" w:hAnsi="Times New Roman"/>
                <w:sz w:val="24"/>
                <w:szCs w:val="24"/>
              </w:rPr>
              <w:t>о</w:t>
            </w:r>
            <w:r w:rsidRPr="008B31F5">
              <w:rPr>
                <w:rFonts w:ascii="Times New Roman" w:hAnsi="Times New Roman"/>
                <w:sz w:val="24"/>
                <w:szCs w:val="24"/>
              </w:rPr>
              <w:t>получием насел</w:t>
            </w:r>
            <w:r w:rsidRPr="008B31F5">
              <w:rPr>
                <w:rFonts w:ascii="Times New Roman" w:hAnsi="Times New Roman"/>
                <w:sz w:val="24"/>
                <w:szCs w:val="24"/>
              </w:rPr>
              <w:t>е</w:t>
            </w:r>
            <w:r w:rsidRPr="008B31F5">
              <w:rPr>
                <w:rFonts w:ascii="Times New Roman" w:hAnsi="Times New Roman"/>
                <w:sz w:val="24"/>
                <w:szCs w:val="24"/>
              </w:rPr>
              <w:t>ния</w:t>
            </w:r>
          </w:p>
        </w:tc>
      </w:tr>
      <w:tr w:rsidR="00795466" w:rsidRPr="008B31F5" w:rsidTr="000E7220">
        <w:trPr>
          <w:jc w:val="center"/>
        </w:trPr>
        <w:tc>
          <w:tcPr>
            <w:tcW w:w="5870" w:type="dxa"/>
          </w:tcPr>
          <w:p w:rsidR="00795466" w:rsidRPr="008B31F5" w:rsidRDefault="00795466" w:rsidP="000E7220">
            <w:pPr>
              <w:pStyle w:val="a1"/>
              <w:jc w:val="left"/>
              <w:rPr>
                <w:rStyle w:val="211pt"/>
                <w:rFonts w:eastAsia="Calibri"/>
                <w:b w:val="0"/>
                <w:sz w:val="24"/>
                <w:szCs w:val="24"/>
                <w:highlight w:val="none"/>
              </w:rPr>
            </w:pPr>
            <w:r w:rsidRPr="008B31F5">
              <w:rPr>
                <w:rStyle w:val="211pt"/>
                <w:rFonts w:eastAsia="Calibri"/>
                <w:b w:val="0"/>
                <w:sz w:val="24"/>
                <w:szCs w:val="24"/>
                <w:highlight w:val="none"/>
              </w:rPr>
              <w:t xml:space="preserve">1.19. </w:t>
            </w:r>
            <w:r w:rsidRPr="008B31F5">
              <w:rPr>
                <w:sz w:val="24"/>
                <w:szCs w:val="24"/>
              </w:rPr>
              <w:t>Ведение мониторинга по расследованным случ</w:t>
            </w:r>
            <w:r w:rsidRPr="008B31F5">
              <w:rPr>
                <w:sz w:val="24"/>
                <w:szCs w:val="24"/>
              </w:rPr>
              <w:t>а</w:t>
            </w:r>
            <w:r w:rsidRPr="008B31F5">
              <w:rPr>
                <w:sz w:val="24"/>
                <w:szCs w:val="24"/>
              </w:rPr>
              <w:t>ям межведомственной рабочей группы с принятием управле</w:t>
            </w:r>
            <w:r w:rsidRPr="008B31F5">
              <w:rPr>
                <w:sz w:val="24"/>
                <w:szCs w:val="24"/>
              </w:rPr>
              <w:t>н</w:t>
            </w:r>
            <w:r w:rsidRPr="008B31F5">
              <w:rPr>
                <w:sz w:val="24"/>
                <w:szCs w:val="24"/>
              </w:rPr>
              <w:t>ческих решений</w:t>
            </w:r>
          </w:p>
        </w:tc>
        <w:tc>
          <w:tcPr>
            <w:tcW w:w="1276"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2023 г.</w:t>
            </w:r>
          </w:p>
        </w:tc>
        <w:tc>
          <w:tcPr>
            <w:tcW w:w="1134" w:type="dxa"/>
          </w:tcPr>
          <w:p w:rsidR="00795466" w:rsidRPr="008B31F5" w:rsidRDefault="00795466" w:rsidP="000E7220">
            <w:pPr>
              <w:pStyle w:val="16"/>
              <w:spacing w:before="0" w:after="0" w:line="240" w:lineRule="auto"/>
              <w:jc w:val="center"/>
              <w:rPr>
                <w:b w:val="0"/>
                <w:i w:val="0"/>
                <w:sz w:val="24"/>
                <w:szCs w:val="24"/>
              </w:rPr>
            </w:pPr>
            <w:r w:rsidRPr="008B31F5">
              <w:rPr>
                <w:b w:val="0"/>
                <w:i w:val="0"/>
                <w:sz w:val="24"/>
                <w:szCs w:val="24"/>
              </w:rPr>
              <w:t>2026 г.</w:t>
            </w:r>
          </w:p>
        </w:tc>
        <w:tc>
          <w:tcPr>
            <w:tcW w:w="3827" w:type="dxa"/>
          </w:tcPr>
          <w:p w:rsidR="00795466" w:rsidRPr="008B31F5" w:rsidRDefault="00700970" w:rsidP="000E7220">
            <w:pPr>
              <w:pStyle w:val="16"/>
              <w:spacing w:before="0" w:after="0" w:line="240" w:lineRule="auto"/>
              <w:jc w:val="left"/>
              <w:rPr>
                <w:rStyle w:val="8pt0"/>
                <w:b w:val="0"/>
                <w:i w:val="0"/>
                <w:iCs w:val="0"/>
                <w:sz w:val="24"/>
                <w:szCs w:val="24"/>
                <w:highlight w:val="none"/>
                <w:lang w:eastAsia="ru-RU"/>
              </w:rPr>
            </w:pPr>
            <w:r>
              <w:rPr>
                <w:b w:val="0"/>
                <w:i w:val="0"/>
                <w:sz w:val="24"/>
                <w:szCs w:val="24"/>
              </w:rPr>
              <w:t>м</w:t>
            </w:r>
            <w:r w:rsidR="00795466" w:rsidRPr="008B31F5">
              <w:rPr>
                <w:b w:val="0"/>
                <w:i w:val="0"/>
                <w:sz w:val="24"/>
                <w:szCs w:val="24"/>
              </w:rPr>
              <w:t>ежведомственные комиссии Ре</w:t>
            </w:r>
            <w:r w:rsidR="00795466" w:rsidRPr="008B31F5">
              <w:rPr>
                <w:b w:val="0"/>
                <w:i w:val="0"/>
                <w:sz w:val="24"/>
                <w:szCs w:val="24"/>
              </w:rPr>
              <w:t>с</w:t>
            </w:r>
            <w:r w:rsidR="00795466" w:rsidRPr="008B31F5">
              <w:rPr>
                <w:b w:val="0"/>
                <w:i w:val="0"/>
                <w:sz w:val="24"/>
                <w:szCs w:val="24"/>
              </w:rPr>
              <w:t>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анализ и разбор случаев даст во</w:t>
            </w:r>
            <w:r w:rsidRPr="008B31F5">
              <w:rPr>
                <w:rFonts w:ascii="Times New Roman" w:hAnsi="Times New Roman"/>
                <w:sz w:val="24"/>
                <w:szCs w:val="24"/>
              </w:rPr>
              <w:t>з</w:t>
            </w:r>
            <w:r w:rsidRPr="008B31F5">
              <w:rPr>
                <w:rFonts w:ascii="Times New Roman" w:hAnsi="Times New Roman"/>
                <w:sz w:val="24"/>
                <w:szCs w:val="24"/>
              </w:rPr>
              <w:t>можность оценить риски ра</w:t>
            </w:r>
            <w:r w:rsidRPr="008B31F5">
              <w:rPr>
                <w:rFonts w:ascii="Times New Roman" w:hAnsi="Times New Roman"/>
                <w:sz w:val="24"/>
                <w:szCs w:val="24"/>
              </w:rPr>
              <w:t>з</w:t>
            </w:r>
            <w:r w:rsidRPr="008B31F5">
              <w:rPr>
                <w:rFonts w:ascii="Times New Roman" w:hAnsi="Times New Roman"/>
                <w:sz w:val="24"/>
                <w:szCs w:val="24"/>
              </w:rPr>
              <w:t>вития суицидальных тенденций среди н</w:t>
            </w:r>
            <w:r w:rsidRPr="008B31F5">
              <w:rPr>
                <w:rFonts w:ascii="Times New Roman" w:hAnsi="Times New Roman"/>
                <w:sz w:val="24"/>
                <w:szCs w:val="24"/>
              </w:rPr>
              <w:t>е</w:t>
            </w:r>
            <w:r w:rsidRPr="008B31F5">
              <w:rPr>
                <w:rFonts w:ascii="Times New Roman" w:hAnsi="Times New Roman"/>
                <w:sz w:val="24"/>
                <w:szCs w:val="24"/>
              </w:rPr>
              <w:t>совершеннолетних с принятием управленческих решений рекоменд</w:t>
            </w:r>
            <w:r w:rsidRPr="008B31F5">
              <w:rPr>
                <w:rFonts w:ascii="Times New Roman" w:hAnsi="Times New Roman"/>
                <w:sz w:val="24"/>
                <w:szCs w:val="24"/>
              </w:rPr>
              <w:t>а</w:t>
            </w:r>
            <w:r w:rsidRPr="008B31F5">
              <w:rPr>
                <w:rFonts w:ascii="Times New Roman" w:hAnsi="Times New Roman"/>
                <w:sz w:val="24"/>
                <w:szCs w:val="24"/>
              </w:rPr>
              <w:t>тельного характера субъектам пр</w:t>
            </w:r>
            <w:r w:rsidRPr="008B31F5">
              <w:rPr>
                <w:rFonts w:ascii="Times New Roman" w:hAnsi="Times New Roman"/>
                <w:sz w:val="24"/>
                <w:szCs w:val="24"/>
              </w:rPr>
              <w:t>о</w:t>
            </w:r>
            <w:r w:rsidRPr="008B31F5">
              <w:rPr>
                <w:rFonts w:ascii="Times New Roman" w:hAnsi="Times New Roman"/>
                <w:sz w:val="24"/>
                <w:szCs w:val="24"/>
              </w:rPr>
              <w:t>филакт</w:t>
            </w:r>
            <w:r w:rsidRPr="008B31F5">
              <w:rPr>
                <w:rFonts w:ascii="Times New Roman" w:hAnsi="Times New Roman"/>
                <w:sz w:val="24"/>
                <w:szCs w:val="24"/>
              </w:rPr>
              <w:t>и</w:t>
            </w:r>
            <w:r w:rsidRPr="008B31F5">
              <w:rPr>
                <w:rFonts w:ascii="Times New Roman" w:hAnsi="Times New Roman"/>
                <w:sz w:val="24"/>
                <w:szCs w:val="24"/>
              </w:rPr>
              <w:t>ки</w:t>
            </w:r>
          </w:p>
        </w:tc>
      </w:tr>
      <w:tr w:rsidR="00795466" w:rsidRPr="008B31F5" w:rsidTr="000E7220">
        <w:trPr>
          <w:jc w:val="center"/>
        </w:trPr>
        <w:tc>
          <w:tcPr>
            <w:tcW w:w="5870" w:type="dxa"/>
          </w:tcPr>
          <w:p w:rsidR="00795466" w:rsidRPr="008B31F5" w:rsidRDefault="00795466" w:rsidP="000E7220">
            <w:pPr>
              <w:spacing w:after="0" w:line="240" w:lineRule="auto"/>
              <w:rPr>
                <w:rStyle w:val="211pt"/>
                <w:b w:val="0"/>
                <w:bCs w:val="0"/>
                <w:color w:val="auto"/>
                <w:sz w:val="24"/>
                <w:szCs w:val="24"/>
                <w:highlight w:val="none"/>
                <w:lang w:bidi="ar-SA"/>
              </w:rPr>
            </w:pPr>
            <w:r w:rsidRPr="008B31F5">
              <w:rPr>
                <w:rStyle w:val="211pt"/>
                <w:rFonts w:eastAsia="Calibri"/>
                <w:b w:val="0"/>
                <w:sz w:val="24"/>
                <w:szCs w:val="24"/>
                <w:highlight w:val="none"/>
              </w:rPr>
              <w:t>1.20.</w:t>
            </w:r>
            <w:r w:rsidRPr="008B31F5">
              <w:rPr>
                <w:rFonts w:ascii="Times New Roman" w:hAnsi="Times New Roman"/>
                <w:sz w:val="24"/>
                <w:szCs w:val="24"/>
              </w:rPr>
              <w:t xml:space="preserve"> Подготовка и переподготовка, повышение квал</w:t>
            </w:r>
            <w:r w:rsidRPr="008B31F5">
              <w:rPr>
                <w:rFonts w:ascii="Times New Roman" w:hAnsi="Times New Roman"/>
                <w:sz w:val="24"/>
                <w:szCs w:val="24"/>
              </w:rPr>
              <w:t>и</w:t>
            </w:r>
            <w:r w:rsidRPr="008B31F5">
              <w:rPr>
                <w:rFonts w:ascii="Times New Roman" w:hAnsi="Times New Roman"/>
                <w:sz w:val="24"/>
                <w:szCs w:val="24"/>
              </w:rPr>
              <w:t>фикации врачей-психиатров, клинических психол</w:t>
            </w:r>
            <w:r w:rsidRPr="008B31F5">
              <w:rPr>
                <w:rFonts w:ascii="Times New Roman" w:hAnsi="Times New Roman"/>
                <w:sz w:val="24"/>
                <w:szCs w:val="24"/>
              </w:rPr>
              <w:t>о</w:t>
            </w:r>
            <w:r w:rsidRPr="008B31F5">
              <w:rPr>
                <w:rFonts w:ascii="Times New Roman" w:hAnsi="Times New Roman"/>
                <w:sz w:val="24"/>
                <w:szCs w:val="24"/>
              </w:rPr>
              <w:t>гов, психотерапевтов психиа</w:t>
            </w:r>
            <w:r w:rsidRPr="008B31F5">
              <w:rPr>
                <w:rFonts w:ascii="Times New Roman" w:hAnsi="Times New Roman"/>
                <w:sz w:val="24"/>
                <w:szCs w:val="24"/>
              </w:rPr>
              <w:t>т</w:t>
            </w:r>
            <w:r w:rsidRPr="008B31F5">
              <w:rPr>
                <w:rFonts w:ascii="Times New Roman" w:hAnsi="Times New Roman"/>
                <w:sz w:val="24"/>
                <w:szCs w:val="24"/>
              </w:rPr>
              <w:t>рической службы</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2024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повышение уровня профессионал</w:t>
            </w:r>
            <w:r w:rsidRPr="008B31F5">
              <w:rPr>
                <w:rFonts w:ascii="Times New Roman" w:hAnsi="Times New Roman"/>
                <w:sz w:val="24"/>
                <w:szCs w:val="24"/>
              </w:rPr>
              <w:t>ь</w:t>
            </w:r>
            <w:r w:rsidRPr="008B31F5">
              <w:rPr>
                <w:rFonts w:ascii="Times New Roman" w:hAnsi="Times New Roman"/>
                <w:sz w:val="24"/>
                <w:szCs w:val="24"/>
              </w:rPr>
              <w:t>ной</w:t>
            </w:r>
            <w:r w:rsidRPr="008B31F5">
              <w:rPr>
                <w:rFonts w:ascii="Times New Roman" w:hAnsi="Times New Roman"/>
                <w:spacing w:val="-6"/>
                <w:sz w:val="24"/>
                <w:szCs w:val="24"/>
              </w:rPr>
              <w:t xml:space="preserve"> </w:t>
            </w:r>
            <w:r w:rsidRPr="008B31F5">
              <w:rPr>
                <w:rFonts w:ascii="Times New Roman" w:hAnsi="Times New Roman"/>
                <w:sz w:val="24"/>
                <w:szCs w:val="24"/>
              </w:rPr>
              <w:t>подг</w:t>
            </w:r>
            <w:r w:rsidRPr="008B31F5">
              <w:rPr>
                <w:rFonts w:ascii="Times New Roman" w:hAnsi="Times New Roman"/>
                <w:sz w:val="24"/>
                <w:szCs w:val="24"/>
              </w:rPr>
              <w:t>о</w:t>
            </w:r>
            <w:r w:rsidRPr="008B31F5">
              <w:rPr>
                <w:rFonts w:ascii="Times New Roman" w:hAnsi="Times New Roman"/>
                <w:sz w:val="24"/>
                <w:szCs w:val="24"/>
              </w:rPr>
              <w:t>товки</w:t>
            </w:r>
            <w:r w:rsidRPr="008B31F5">
              <w:rPr>
                <w:rFonts w:ascii="Times New Roman" w:hAnsi="Times New Roman"/>
                <w:spacing w:val="-6"/>
                <w:sz w:val="24"/>
                <w:szCs w:val="24"/>
              </w:rPr>
              <w:t xml:space="preserve"> </w:t>
            </w:r>
            <w:r w:rsidRPr="008B31F5">
              <w:rPr>
                <w:rFonts w:ascii="Times New Roman" w:hAnsi="Times New Roman"/>
                <w:sz w:val="24"/>
                <w:szCs w:val="24"/>
              </w:rPr>
              <w:t>врачей-психиатров, клинических психологов, психотер</w:t>
            </w:r>
            <w:r w:rsidRPr="008B31F5">
              <w:rPr>
                <w:rFonts w:ascii="Times New Roman" w:hAnsi="Times New Roman"/>
                <w:sz w:val="24"/>
                <w:szCs w:val="24"/>
              </w:rPr>
              <w:t>а</w:t>
            </w:r>
            <w:r w:rsidRPr="008B31F5">
              <w:rPr>
                <w:rFonts w:ascii="Times New Roman" w:hAnsi="Times New Roman"/>
                <w:sz w:val="24"/>
                <w:szCs w:val="24"/>
              </w:rPr>
              <w:t>певтов псих</w:t>
            </w:r>
            <w:r w:rsidRPr="008B31F5">
              <w:rPr>
                <w:rFonts w:ascii="Times New Roman" w:hAnsi="Times New Roman"/>
                <w:sz w:val="24"/>
                <w:szCs w:val="24"/>
              </w:rPr>
              <w:t>и</w:t>
            </w:r>
            <w:r w:rsidRPr="008B31F5">
              <w:rPr>
                <w:rFonts w:ascii="Times New Roman" w:hAnsi="Times New Roman"/>
                <w:sz w:val="24"/>
                <w:szCs w:val="24"/>
              </w:rPr>
              <w:t>атрической службы</w:t>
            </w:r>
          </w:p>
          <w:p w:rsidR="0080798D" w:rsidRPr="008B31F5" w:rsidRDefault="0080798D" w:rsidP="000E7220">
            <w:pPr>
              <w:spacing w:after="0" w:line="240" w:lineRule="auto"/>
              <w:rPr>
                <w:rFonts w:ascii="Times New Roman" w:hAnsi="Times New Roman"/>
                <w:sz w:val="24"/>
                <w:szCs w:val="24"/>
              </w:rPr>
            </w:pPr>
          </w:p>
        </w:tc>
      </w:tr>
      <w:tr w:rsidR="00700970" w:rsidRPr="008B31F5" w:rsidTr="00700970">
        <w:trPr>
          <w:jc w:val="center"/>
        </w:trPr>
        <w:tc>
          <w:tcPr>
            <w:tcW w:w="16104" w:type="dxa"/>
            <w:gridSpan w:val="5"/>
          </w:tcPr>
          <w:p w:rsidR="00700970" w:rsidRPr="008B31F5" w:rsidRDefault="00700970" w:rsidP="00DA4218">
            <w:pPr>
              <w:spacing w:after="0" w:line="240" w:lineRule="auto"/>
              <w:jc w:val="center"/>
              <w:rPr>
                <w:rFonts w:ascii="Times New Roman" w:hAnsi="Times New Roman"/>
                <w:sz w:val="24"/>
                <w:szCs w:val="24"/>
              </w:rPr>
            </w:pPr>
            <w:r w:rsidRPr="008B31F5">
              <w:rPr>
                <w:rFonts w:ascii="Times New Roman" w:hAnsi="Times New Roman"/>
                <w:bCs/>
                <w:sz w:val="24"/>
                <w:szCs w:val="24"/>
              </w:rPr>
              <w:lastRenderedPageBreak/>
              <w:t>2.</w:t>
            </w:r>
            <w:r w:rsidRPr="008B31F5">
              <w:rPr>
                <w:rFonts w:ascii="Times New Roman" w:hAnsi="Times New Roman"/>
                <w:sz w:val="24"/>
                <w:szCs w:val="24"/>
              </w:rPr>
              <w:t xml:space="preserve"> </w:t>
            </w:r>
            <w:r w:rsidRPr="008B31F5">
              <w:rPr>
                <w:rFonts w:ascii="Times New Roman" w:hAnsi="Times New Roman"/>
                <w:bCs/>
                <w:sz w:val="24"/>
                <w:szCs w:val="24"/>
              </w:rPr>
              <w:t>Подпрограмма 2</w:t>
            </w:r>
            <w:r w:rsidR="00DA4218">
              <w:rPr>
                <w:rFonts w:ascii="Times New Roman" w:hAnsi="Times New Roman"/>
                <w:bCs/>
                <w:sz w:val="24"/>
                <w:szCs w:val="24"/>
              </w:rPr>
              <w:t xml:space="preserve"> «</w:t>
            </w:r>
            <w:r w:rsidRPr="008B31F5">
              <w:rPr>
                <w:rFonts w:ascii="Times New Roman" w:hAnsi="Times New Roman"/>
                <w:bCs/>
                <w:sz w:val="24"/>
                <w:szCs w:val="24"/>
              </w:rPr>
              <w:t>Меры, направленные на улучшение матер</w:t>
            </w:r>
            <w:r w:rsidRPr="008B31F5">
              <w:rPr>
                <w:rFonts w:ascii="Times New Roman" w:hAnsi="Times New Roman"/>
                <w:bCs/>
                <w:sz w:val="24"/>
                <w:szCs w:val="24"/>
              </w:rPr>
              <w:t>и</w:t>
            </w:r>
            <w:r w:rsidRPr="008B31F5">
              <w:rPr>
                <w:rFonts w:ascii="Times New Roman" w:hAnsi="Times New Roman"/>
                <w:bCs/>
                <w:sz w:val="24"/>
                <w:szCs w:val="24"/>
              </w:rPr>
              <w:t>ально-технической базы</w:t>
            </w:r>
            <w:r w:rsidR="00DA4218">
              <w:rPr>
                <w:rFonts w:ascii="Times New Roman" w:hAnsi="Times New Roman"/>
                <w:bCs/>
                <w:sz w:val="24"/>
                <w:szCs w:val="24"/>
              </w:rPr>
              <w:t>»</w:t>
            </w:r>
          </w:p>
        </w:tc>
      </w:tr>
      <w:tr w:rsidR="00795466" w:rsidRPr="008B31F5" w:rsidTr="000E7220">
        <w:trPr>
          <w:trHeight w:val="6086"/>
          <w:jc w:val="center"/>
        </w:trPr>
        <w:tc>
          <w:tcPr>
            <w:tcW w:w="5870"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bCs/>
                <w:sz w:val="24"/>
                <w:szCs w:val="24"/>
              </w:rPr>
              <w:t>2.1.</w:t>
            </w:r>
            <w:r w:rsidRPr="008B31F5">
              <w:rPr>
                <w:rFonts w:ascii="Times New Roman" w:hAnsi="Times New Roman"/>
                <w:sz w:val="24"/>
                <w:szCs w:val="24"/>
              </w:rPr>
              <w:t xml:space="preserve"> Оснащение кабинетов медико-психологического консультирования (ГБУЗ Республики Тыва «Республ</w:t>
            </w:r>
            <w:r w:rsidRPr="008B31F5">
              <w:rPr>
                <w:rFonts w:ascii="Times New Roman" w:hAnsi="Times New Roman"/>
                <w:sz w:val="24"/>
                <w:szCs w:val="24"/>
              </w:rPr>
              <w:t>и</w:t>
            </w:r>
            <w:r w:rsidRPr="008B31F5">
              <w:rPr>
                <w:rFonts w:ascii="Times New Roman" w:hAnsi="Times New Roman"/>
                <w:sz w:val="24"/>
                <w:szCs w:val="24"/>
              </w:rPr>
              <w:t>канская психиатрическая больница» (2), «Республика</w:t>
            </w:r>
            <w:r w:rsidRPr="008B31F5">
              <w:rPr>
                <w:rFonts w:ascii="Times New Roman" w:hAnsi="Times New Roman"/>
                <w:sz w:val="24"/>
                <w:szCs w:val="24"/>
              </w:rPr>
              <w:t>н</w:t>
            </w:r>
            <w:r w:rsidRPr="008B31F5">
              <w:rPr>
                <w:rFonts w:ascii="Times New Roman" w:hAnsi="Times New Roman"/>
                <w:sz w:val="24"/>
                <w:szCs w:val="24"/>
              </w:rPr>
              <w:t>ская больница № 1», «Республиканский консультати</w:t>
            </w:r>
            <w:r w:rsidRPr="008B31F5">
              <w:rPr>
                <w:rFonts w:ascii="Times New Roman" w:hAnsi="Times New Roman"/>
                <w:sz w:val="24"/>
                <w:szCs w:val="24"/>
              </w:rPr>
              <w:t>в</w:t>
            </w:r>
            <w:r w:rsidRPr="008B31F5">
              <w:rPr>
                <w:rFonts w:ascii="Times New Roman" w:hAnsi="Times New Roman"/>
                <w:sz w:val="24"/>
                <w:szCs w:val="24"/>
              </w:rPr>
              <w:t>но-диагностический центр» г. Кызыла, «Республика</w:t>
            </w:r>
            <w:r w:rsidRPr="008B31F5">
              <w:rPr>
                <w:rFonts w:ascii="Times New Roman" w:hAnsi="Times New Roman"/>
                <w:sz w:val="24"/>
                <w:szCs w:val="24"/>
              </w:rPr>
              <w:t>н</w:t>
            </w:r>
            <w:r w:rsidRPr="008B31F5">
              <w:rPr>
                <w:rFonts w:ascii="Times New Roman" w:hAnsi="Times New Roman"/>
                <w:sz w:val="24"/>
                <w:szCs w:val="24"/>
              </w:rPr>
              <w:t>ская детская больница», ГБУЗ Респу</w:t>
            </w:r>
            <w:r w:rsidRPr="008B31F5">
              <w:rPr>
                <w:rFonts w:ascii="Times New Roman" w:hAnsi="Times New Roman"/>
                <w:sz w:val="24"/>
                <w:szCs w:val="24"/>
              </w:rPr>
              <w:t>б</w:t>
            </w:r>
            <w:r w:rsidRPr="008B31F5">
              <w:rPr>
                <w:rFonts w:ascii="Times New Roman" w:hAnsi="Times New Roman"/>
                <w:sz w:val="24"/>
                <w:szCs w:val="24"/>
              </w:rPr>
              <w:t>лики Тыва «Улуг-Хемский ММЦ», ГБУЗ Республики Тыва «Дзун-Хемчикский ММЦ», ГБУЗ Республики Тыва «Барун-Хемчикский ММЦ») для проведения клинико-психологического исследования; консультирования п</w:t>
            </w:r>
            <w:r w:rsidRPr="008B31F5">
              <w:rPr>
                <w:rFonts w:ascii="Times New Roman" w:hAnsi="Times New Roman"/>
                <w:sz w:val="24"/>
                <w:szCs w:val="24"/>
              </w:rPr>
              <w:t>а</w:t>
            </w:r>
            <w:r w:rsidRPr="008B31F5">
              <w:rPr>
                <w:rFonts w:ascii="Times New Roman" w:hAnsi="Times New Roman"/>
                <w:sz w:val="24"/>
                <w:szCs w:val="24"/>
              </w:rPr>
              <w:t>циента и (или) членов его семьи либо иных зако</w:t>
            </w:r>
            <w:r w:rsidRPr="008B31F5">
              <w:rPr>
                <w:rFonts w:ascii="Times New Roman" w:hAnsi="Times New Roman"/>
                <w:sz w:val="24"/>
                <w:szCs w:val="24"/>
              </w:rPr>
              <w:t>н</w:t>
            </w:r>
            <w:r w:rsidRPr="008B31F5">
              <w:rPr>
                <w:rFonts w:ascii="Times New Roman" w:hAnsi="Times New Roman"/>
                <w:sz w:val="24"/>
                <w:szCs w:val="24"/>
              </w:rPr>
              <w:t>ных представителей по вопросам, связанным с имеющимся заболеванием, стрессовой ситуацией, комплаентным поведением; участие в оказании помощи лицам с пс</w:t>
            </w:r>
            <w:r w:rsidRPr="008B31F5">
              <w:rPr>
                <w:rFonts w:ascii="Times New Roman" w:hAnsi="Times New Roman"/>
                <w:sz w:val="24"/>
                <w:szCs w:val="24"/>
              </w:rPr>
              <w:t>и</w:t>
            </w:r>
            <w:r w:rsidRPr="008B31F5">
              <w:rPr>
                <w:rFonts w:ascii="Times New Roman" w:hAnsi="Times New Roman"/>
                <w:sz w:val="24"/>
                <w:szCs w:val="24"/>
              </w:rPr>
              <w:t>хическими расстройствами и расстройствами повед</w:t>
            </w:r>
            <w:r w:rsidRPr="008B31F5">
              <w:rPr>
                <w:rFonts w:ascii="Times New Roman" w:hAnsi="Times New Roman"/>
                <w:sz w:val="24"/>
                <w:szCs w:val="24"/>
              </w:rPr>
              <w:t>е</w:t>
            </w:r>
            <w:r w:rsidRPr="008B31F5">
              <w:rPr>
                <w:rFonts w:ascii="Times New Roman" w:hAnsi="Times New Roman"/>
                <w:sz w:val="24"/>
                <w:szCs w:val="24"/>
              </w:rPr>
              <w:t>ния, связанными со стрессом, включая посттравмат</w:t>
            </w:r>
            <w:r w:rsidRPr="008B31F5">
              <w:rPr>
                <w:rFonts w:ascii="Times New Roman" w:hAnsi="Times New Roman"/>
                <w:sz w:val="24"/>
                <w:szCs w:val="24"/>
              </w:rPr>
              <w:t>и</w:t>
            </w:r>
            <w:r w:rsidRPr="008B31F5">
              <w:rPr>
                <w:rFonts w:ascii="Times New Roman" w:hAnsi="Times New Roman"/>
                <w:sz w:val="24"/>
                <w:szCs w:val="24"/>
              </w:rPr>
              <w:t>ческое стрессовое расстройство; участие во взаимоде</w:t>
            </w:r>
            <w:r w:rsidRPr="008B31F5">
              <w:rPr>
                <w:rFonts w:ascii="Times New Roman" w:hAnsi="Times New Roman"/>
                <w:sz w:val="24"/>
                <w:szCs w:val="24"/>
              </w:rPr>
              <w:t>й</w:t>
            </w:r>
            <w:r w:rsidRPr="008B31F5">
              <w:rPr>
                <w:rFonts w:ascii="Times New Roman" w:hAnsi="Times New Roman"/>
                <w:sz w:val="24"/>
                <w:szCs w:val="24"/>
              </w:rPr>
              <w:t>ствии с общеобразовательными организациями, пр</w:t>
            </w:r>
            <w:r w:rsidRPr="008B31F5">
              <w:rPr>
                <w:rFonts w:ascii="Times New Roman" w:hAnsi="Times New Roman"/>
                <w:sz w:val="24"/>
                <w:szCs w:val="24"/>
              </w:rPr>
              <w:t>о</w:t>
            </w:r>
            <w:r w:rsidRPr="008B31F5">
              <w:rPr>
                <w:rFonts w:ascii="Times New Roman" w:hAnsi="Times New Roman"/>
                <w:sz w:val="24"/>
                <w:szCs w:val="24"/>
              </w:rPr>
              <w:t>фессиональными образов</w:t>
            </w:r>
            <w:r w:rsidRPr="008B31F5">
              <w:rPr>
                <w:rFonts w:ascii="Times New Roman" w:hAnsi="Times New Roman"/>
                <w:sz w:val="24"/>
                <w:szCs w:val="24"/>
              </w:rPr>
              <w:t>а</w:t>
            </w:r>
            <w:r w:rsidRPr="008B31F5">
              <w:rPr>
                <w:rFonts w:ascii="Times New Roman" w:hAnsi="Times New Roman"/>
                <w:sz w:val="24"/>
                <w:szCs w:val="24"/>
              </w:rPr>
              <w:t>тельными организациями и орг</w:t>
            </w:r>
            <w:r w:rsidRPr="008B31F5">
              <w:rPr>
                <w:rFonts w:ascii="Times New Roman" w:hAnsi="Times New Roman"/>
                <w:sz w:val="24"/>
                <w:szCs w:val="24"/>
              </w:rPr>
              <w:t>а</w:t>
            </w:r>
            <w:r w:rsidRPr="008B31F5">
              <w:rPr>
                <w:rFonts w:ascii="Times New Roman" w:hAnsi="Times New Roman"/>
                <w:sz w:val="24"/>
                <w:szCs w:val="24"/>
              </w:rPr>
              <w:t>низациями высшего образования, медицинскими орган</w:t>
            </w:r>
            <w:r w:rsidRPr="008B31F5">
              <w:rPr>
                <w:rFonts w:ascii="Times New Roman" w:hAnsi="Times New Roman"/>
                <w:sz w:val="24"/>
                <w:szCs w:val="24"/>
              </w:rPr>
              <w:t>и</w:t>
            </w:r>
            <w:r>
              <w:rPr>
                <w:rFonts w:ascii="Times New Roman" w:hAnsi="Times New Roman"/>
                <w:sz w:val="24"/>
                <w:szCs w:val="24"/>
              </w:rPr>
              <w:t>зациями.</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Приобретение диагностических мод</w:t>
            </w:r>
            <w:r w:rsidRPr="008B31F5">
              <w:rPr>
                <w:rFonts w:ascii="Times New Roman" w:hAnsi="Times New Roman"/>
                <w:sz w:val="24"/>
                <w:szCs w:val="24"/>
              </w:rPr>
              <w:t>у</w:t>
            </w:r>
            <w:r w:rsidRPr="008B31F5">
              <w:rPr>
                <w:rFonts w:ascii="Times New Roman" w:hAnsi="Times New Roman"/>
                <w:sz w:val="24"/>
                <w:szCs w:val="24"/>
              </w:rPr>
              <w:t>лей:</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диагностический комплект Семаго – 3 штуки;</w:t>
            </w:r>
          </w:p>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sz w:val="24"/>
                <w:szCs w:val="24"/>
              </w:rPr>
              <w:t>эмоциональный арт-конструктор. Диагностика и разв</w:t>
            </w:r>
            <w:r w:rsidRPr="008B31F5">
              <w:rPr>
                <w:rFonts w:ascii="Times New Roman" w:hAnsi="Times New Roman"/>
                <w:sz w:val="24"/>
                <w:szCs w:val="24"/>
              </w:rPr>
              <w:t>и</w:t>
            </w:r>
            <w:r w:rsidRPr="008B31F5">
              <w:rPr>
                <w:rFonts w:ascii="Times New Roman" w:hAnsi="Times New Roman"/>
                <w:sz w:val="24"/>
                <w:szCs w:val="24"/>
              </w:rPr>
              <w:t>тие эмоционал</w:t>
            </w:r>
            <w:r w:rsidRPr="008B31F5">
              <w:rPr>
                <w:rFonts w:ascii="Times New Roman" w:hAnsi="Times New Roman"/>
                <w:sz w:val="24"/>
                <w:szCs w:val="24"/>
              </w:rPr>
              <w:t>ь</w:t>
            </w:r>
            <w:r w:rsidRPr="008B31F5">
              <w:rPr>
                <w:rFonts w:ascii="Times New Roman" w:hAnsi="Times New Roman"/>
                <w:sz w:val="24"/>
                <w:szCs w:val="24"/>
              </w:rPr>
              <w:t xml:space="preserve">ной сферы – 3 штуки  </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 Министерство образования Республики Тыва, Мин</w:t>
            </w:r>
            <w:r w:rsidRPr="008B31F5">
              <w:rPr>
                <w:rFonts w:ascii="Times New Roman" w:hAnsi="Times New Roman"/>
                <w:sz w:val="24"/>
                <w:szCs w:val="24"/>
              </w:rPr>
              <w:t>и</w:t>
            </w:r>
            <w:r w:rsidRPr="008B31F5">
              <w:rPr>
                <w:rFonts w:ascii="Times New Roman" w:hAnsi="Times New Roman"/>
                <w:sz w:val="24"/>
                <w:szCs w:val="24"/>
              </w:rPr>
              <w:t>стерство труда и социальной политики Ре</w:t>
            </w:r>
            <w:r w:rsidRPr="008B31F5">
              <w:rPr>
                <w:rFonts w:ascii="Times New Roman" w:hAnsi="Times New Roman"/>
                <w:sz w:val="24"/>
                <w:szCs w:val="24"/>
              </w:rPr>
              <w:t>с</w:t>
            </w:r>
            <w:r w:rsidRPr="008B31F5">
              <w:rPr>
                <w:rFonts w:ascii="Times New Roman" w:hAnsi="Times New Roman"/>
                <w:sz w:val="24"/>
                <w:szCs w:val="24"/>
              </w:rPr>
              <w:t>публики Тыва</w:t>
            </w:r>
          </w:p>
          <w:p w:rsidR="00795466" w:rsidRPr="008B31F5" w:rsidRDefault="00795466" w:rsidP="000E7220">
            <w:pPr>
              <w:spacing w:after="0" w:line="240" w:lineRule="auto"/>
              <w:rPr>
                <w:rFonts w:ascii="Times New Roman" w:hAnsi="Times New Roman"/>
                <w:sz w:val="24"/>
                <w:szCs w:val="24"/>
              </w:rPr>
            </w:pPr>
          </w:p>
        </w:tc>
        <w:tc>
          <w:tcPr>
            <w:tcW w:w="3997" w:type="dxa"/>
          </w:tcPr>
          <w:p w:rsidR="00795466" w:rsidRPr="008B31F5" w:rsidRDefault="00795466" w:rsidP="00743D60">
            <w:pPr>
              <w:spacing w:after="0" w:line="240" w:lineRule="auto"/>
              <w:rPr>
                <w:rFonts w:ascii="Times New Roman" w:hAnsi="Times New Roman"/>
                <w:sz w:val="24"/>
                <w:szCs w:val="24"/>
              </w:rPr>
            </w:pPr>
            <w:r w:rsidRPr="008B31F5">
              <w:rPr>
                <w:rFonts w:ascii="Times New Roman" w:hAnsi="Times New Roman"/>
                <w:sz w:val="24"/>
                <w:szCs w:val="24"/>
              </w:rPr>
              <w:t>обеспечение доступности и своевр</w:t>
            </w:r>
            <w:r w:rsidRPr="008B31F5">
              <w:rPr>
                <w:rFonts w:ascii="Times New Roman" w:hAnsi="Times New Roman"/>
                <w:sz w:val="24"/>
                <w:szCs w:val="24"/>
              </w:rPr>
              <w:t>е</w:t>
            </w:r>
            <w:r w:rsidRPr="008B31F5">
              <w:rPr>
                <w:rFonts w:ascii="Times New Roman" w:hAnsi="Times New Roman"/>
                <w:sz w:val="24"/>
                <w:szCs w:val="24"/>
              </w:rPr>
              <w:t>менности психологической п</w:t>
            </w:r>
            <w:r w:rsidRPr="008B31F5">
              <w:rPr>
                <w:rFonts w:ascii="Times New Roman" w:hAnsi="Times New Roman"/>
                <w:sz w:val="24"/>
                <w:szCs w:val="24"/>
              </w:rPr>
              <w:t>о</w:t>
            </w:r>
            <w:r w:rsidRPr="008B31F5">
              <w:rPr>
                <w:rFonts w:ascii="Times New Roman" w:hAnsi="Times New Roman"/>
                <w:sz w:val="24"/>
                <w:szCs w:val="24"/>
              </w:rPr>
              <w:t xml:space="preserve">мощи </w:t>
            </w:r>
            <w:r w:rsidR="00743D60">
              <w:rPr>
                <w:rFonts w:ascii="Times New Roman" w:hAnsi="Times New Roman"/>
                <w:sz w:val="24"/>
                <w:szCs w:val="24"/>
              </w:rPr>
              <w:t>независимо от места жительства (п</w:t>
            </w:r>
            <w:r w:rsidRPr="008B31F5">
              <w:rPr>
                <w:rFonts w:ascii="Times New Roman" w:hAnsi="Times New Roman"/>
                <w:sz w:val="24"/>
                <w:szCs w:val="24"/>
              </w:rPr>
              <w:t>риказ Министерства здравоохран</w:t>
            </w:r>
            <w:r w:rsidRPr="008B31F5">
              <w:rPr>
                <w:rFonts w:ascii="Times New Roman" w:hAnsi="Times New Roman"/>
                <w:sz w:val="24"/>
                <w:szCs w:val="24"/>
              </w:rPr>
              <w:t>е</w:t>
            </w:r>
            <w:r w:rsidRPr="008B31F5">
              <w:rPr>
                <w:rFonts w:ascii="Times New Roman" w:hAnsi="Times New Roman"/>
                <w:sz w:val="24"/>
                <w:szCs w:val="24"/>
              </w:rPr>
              <w:t xml:space="preserve">ния Российской Федерации </w:t>
            </w:r>
            <w:r w:rsidR="00743D60" w:rsidRPr="008B31F5">
              <w:rPr>
                <w:rFonts w:ascii="Times New Roman" w:hAnsi="Times New Roman"/>
                <w:sz w:val="24"/>
                <w:szCs w:val="24"/>
              </w:rPr>
              <w:t>от 14 о</w:t>
            </w:r>
            <w:r w:rsidR="00743D60" w:rsidRPr="008B31F5">
              <w:rPr>
                <w:rFonts w:ascii="Times New Roman" w:hAnsi="Times New Roman"/>
                <w:sz w:val="24"/>
                <w:szCs w:val="24"/>
              </w:rPr>
              <w:t>к</w:t>
            </w:r>
            <w:r w:rsidR="00743D60" w:rsidRPr="008B31F5">
              <w:rPr>
                <w:rFonts w:ascii="Times New Roman" w:hAnsi="Times New Roman"/>
                <w:sz w:val="24"/>
                <w:szCs w:val="24"/>
              </w:rPr>
              <w:t xml:space="preserve">тября 2022 г. </w:t>
            </w:r>
            <w:r w:rsidRPr="008B31F5">
              <w:rPr>
                <w:rFonts w:ascii="Times New Roman" w:hAnsi="Times New Roman"/>
                <w:sz w:val="24"/>
                <w:szCs w:val="24"/>
              </w:rPr>
              <w:t>№ 668н</w:t>
            </w:r>
            <w:r w:rsidR="00743D60">
              <w:rPr>
                <w:rFonts w:ascii="Times New Roman" w:hAnsi="Times New Roman"/>
                <w:sz w:val="24"/>
                <w:szCs w:val="24"/>
              </w:rPr>
              <w:t>,</w:t>
            </w:r>
            <w:r w:rsidRPr="008B31F5">
              <w:rPr>
                <w:rFonts w:ascii="Times New Roman" w:hAnsi="Times New Roman"/>
                <w:sz w:val="24"/>
                <w:szCs w:val="24"/>
              </w:rPr>
              <w:t xml:space="preserve"> пр</w:t>
            </w:r>
            <w:r w:rsidR="00743D60">
              <w:rPr>
                <w:rFonts w:ascii="Times New Roman" w:hAnsi="Times New Roman"/>
                <w:sz w:val="24"/>
                <w:szCs w:val="24"/>
              </w:rPr>
              <w:t>иложение  №</w:t>
            </w:r>
            <w:r w:rsidRPr="008B31F5">
              <w:rPr>
                <w:rFonts w:ascii="Times New Roman" w:hAnsi="Times New Roman"/>
                <w:sz w:val="24"/>
                <w:szCs w:val="24"/>
              </w:rPr>
              <w:t xml:space="preserve"> 15</w:t>
            </w:r>
            <w:r w:rsidR="00743D60">
              <w:rPr>
                <w:rFonts w:ascii="Times New Roman" w:hAnsi="Times New Roman"/>
                <w:sz w:val="24"/>
                <w:szCs w:val="24"/>
              </w:rPr>
              <w:t>)</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bCs/>
                <w:sz w:val="24"/>
                <w:szCs w:val="24"/>
              </w:rPr>
              <w:t>2.2.</w:t>
            </w:r>
            <w:r w:rsidRPr="008B31F5">
              <w:rPr>
                <w:rFonts w:ascii="Times New Roman" w:hAnsi="Times New Roman"/>
                <w:sz w:val="24"/>
                <w:szCs w:val="24"/>
              </w:rPr>
              <w:t xml:space="preserve"> Оказание экстренной психологической помощи н</w:t>
            </w:r>
            <w:r w:rsidRPr="008B31F5">
              <w:rPr>
                <w:rFonts w:ascii="Times New Roman" w:hAnsi="Times New Roman"/>
                <w:sz w:val="24"/>
                <w:szCs w:val="24"/>
              </w:rPr>
              <w:t>а</w:t>
            </w:r>
            <w:r w:rsidRPr="008B31F5">
              <w:rPr>
                <w:rFonts w:ascii="Times New Roman" w:hAnsi="Times New Roman"/>
                <w:sz w:val="24"/>
                <w:szCs w:val="24"/>
              </w:rPr>
              <w:t xml:space="preserve">селению </w:t>
            </w:r>
            <w:r w:rsidR="00743D60">
              <w:rPr>
                <w:rFonts w:ascii="Times New Roman" w:hAnsi="Times New Roman"/>
                <w:sz w:val="24"/>
                <w:szCs w:val="24"/>
              </w:rPr>
              <w:t xml:space="preserve">в рамках работы </w:t>
            </w:r>
            <w:r w:rsidRPr="008B31F5">
              <w:rPr>
                <w:rFonts w:ascii="Times New Roman" w:hAnsi="Times New Roman"/>
                <w:sz w:val="24"/>
                <w:szCs w:val="24"/>
              </w:rPr>
              <w:t>служб</w:t>
            </w:r>
            <w:r w:rsidR="00743D60">
              <w:rPr>
                <w:rFonts w:ascii="Times New Roman" w:hAnsi="Times New Roman"/>
                <w:sz w:val="24"/>
                <w:szCs w:val="24"/>
              </w:rPr>
              <w:t>ы</w:t>
            </w:r>
            <w:r w:rsidRPr="008B31F5">
              <w:rPr>
                <w:rFonts w:ascii="Times New Roman" w:hAnsi="Times New Roman"/>
                <w:sz w:val="24"/>
                <w:szCs w:val="24"/>
              </w:rPr>
              <w:t xml:space="preserve"> телефона дов</w:t>
            </w:r>
            <w:r w:rsidRPr="008B31F5">
              <w:rPr>
                <w:rFonts w:ascii="Times New Roman" w:hAnsi="Times New Roman"/>
                <w:sz w:val="24"/>
                <w:szCs w:val="24"/>
              </w:rPr>
              <w:t>е</w:t>
            </w:r>
            <w:r w:rsidRPr="008B31F5">
              <w:rPr>
                <w:rFonts w:ascii="Times New Roman" w:hAnsi="Times New Roman"/>
                <w:sz w:val="24"/>
                <w:szCs w:val="24"/>
              </w:rPr>
              <w:t xml:space="preserve">рия.  </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Приобретение оборудования для кабинета т</w:t>
            </w:r>
            <w:r w:rsidRPr="008B31F5">
              <w:rPr>
                <w:rFonts w:ascii="Times New Roman" w:hAnsi="Times New Roman"/>
                <w:sz w:val="24"/>
                <w:szCs w:val="24"/>
              </w:rPr>
              <w:t>е</w:t>
            </w:r>
            <w:r w:rsidRPr="008B31F5">
              <w:rPr>
                <w:rFonts w:ascii="Times New Roman" w:hAnsi="Times New Roman"/>
                <w:sz w:val="24"/>
                <w:szCs w:val="24"/>
              </w:rPr>
              <w:t xml:space="preserve">лефона доверия: </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гарнитура Poly Savi W7210 [213010-02];</w:t>
            </w:r>
          </w:p>
          <w:p w:rsidR="00743D60" w:rsidRDefault="00743D60" w:rsidP="000E7220">
            <w:pPr>
              <w:spacing w:after="0" w:line="240" w:lineRule="auto"/>
              <w:rPr>
                <w:rFonts w:ascii="Times New Roman" w:hAnsi="Times New Roman"/>
                <w:sz w:val="24"/>
                <w:szCs w:val="24"/>
              </w:rPr>
            </w:pPr>
            <w:r>
              <w:rPr>
                <w:rFonts w:ascii="Times New Roman" w:hAnsi="Times New Roman"/>
                <w:sz w:val="24"/>
                <w:szCs w:val="24"/>
              </w:rPr>
              <w:t>б</w:t>
            </w:r>
            <w:r w:rsidR="00795466" w:rsidRPr="008B31F5">
              <w:rPr>
                <w:rFonts w:ascii="Times New Roman" w:hAnsi="Times New Roman"/>
                <w:sz w:val="24"/>
                <w:szCs w:val="24"/>
              </w:rPr>
              <w:t>еспроводная моно-гарнитура (Plantronics)</w:t>
            </w:r>
            <w:r>
              <w:rPr>
                <w:rFonts w:ascii="Times New Roman" w:hAnsi="Times New Roman"/>
                <w:sz w:val="24"/>
                <w:szCs w:val="24"/>
              </w:rPr>
              <w:t>;</w:t>
            </w:r>
          </w:p>
          <w:p w:rsidR="00795466" w:rsidRPr="008B31F5" w:rsidRDefault="00743D60" w:rsidP="000E7220">
            <w:pPr>
              <w:spacing w:after="0" w:line="240" w:lineRule="auto"/>
              <w:rPr>
                <w:rFonts w:ascii="Times New Roman" w:hAnsi="Times New Roman"/>
                <w:sz w:val="24"/>
                <w:szCs w:val="24"/>
              </w:rPr>
            </w:pPr>
            <w:r>
              <w:rPr>
                <w:rFonts w:ascii="Times New Roman" w:hAnsi="Times New Roman"/>
                <w:sz w:val="24"/>
                <w:szCs w:val="24"/>
              </w:rPr>
              <w:t>р</w:t>
            </w:r>
            <w:r w:rsidR="00795466" w:rsidRPr="008B31F5">
              <w:rPr>
                <w:rFonts w:ascii="Times New Roman" w:hAnsi="Times New Roman"/>
                <w:sz w:val="24"/>
                <w:szCs w:val="24"/>
              </w:rPr>
              <w:t>адиотел</w:t>
            </w:r>
            <w:r w:rsidR="00795466" w:rsidRPr="008B31F5">
              <w:rPr>
                <w:rFonts w:ascii="Times New Roman" w:hAnsi="Times New Roman"/>
                <w:sz w:val="24"/>
                <w:szCs w:val="24"/>
              </w:rPr>
              <w:t>е</w:t>
            </w:r>
            <w:r w:rsidR="00795466" w:rsidRPr="008B31F5">
              <w:rPr>
                <w:rFonts w:ascii="Times New Roman" w:hAnsi="Times New Roman"/>
                <w:sz w:val="24"/>
                <w:szCs w:val="24"/>
              </w:rPr>
              <w:t>фон Panasonic KX-TGF310 черный металлик;</w:t>
            </w:r>
          </w:p>
          <w:p w:rsidR="00795466" w:rsidRPr="008B31F5" w:rsidRDefault="00743D60" w:rsidP="000E7220">
            <w:pPr>
              <w:spacing w:after="0" w:line="240" w:lineRule="auto"/>
              <w:rPr>
                <w:rFonts w:ascii="Times New Roman" w:hAnsi="Times New Roman"/>
                <w:sz w:val="24"/>
                <w:szCs w:val="24"/>
              </w:rPr>
            </w:pPr>
            <w:r>
              <w:rPr>
                <w:rFonts w:ascii="Times New Roman" w:hAnsi="Times New Roman"/>
                <w:sz w:val="24"/>
                <w:szCs w:val="24"/>
              </w:rPr>
              <w:lastRenderedPageBreak/>
              <w:t>к</w:t>
            </w:r>
            <w:r w:rsidR="00795466" w:rsidRPr="008B31F5">
              <w:rPr>
                <w:rFonts w:ascii="Times New Roman" w:hAnsi="Times New Roman"/>
                <w:sz w:val="24"/>
                <w:szCs w:val="24"/>
              </w:rPr>
              <w:t>омпьютерная гарнитура Accutone UM610MKII ProNC USB Comfort че</w:t>
            </w:r>
            <w:r w:rsidR="00795466" w:rsidRPr="008B31F5">
              <w:rPr>
                <w:rFonts w:ascii="Times New Roman" w:hAnsi="Times New Roman"/>
                <w:sz w:val="24"/>
                <w:szCs w:val="24"/>
              </w:rPr>
              <w:t>р</w:t>
            </w:r>
            <w:r w:rsidR="00795466" w:rsidRPr="008B31F5">
              <w:rPr>
                <w:rFonts w:ascii="Times New Roman" w:hAnsi="Times New Roman"/>
                <w:sz w:val="24"/>
                <w:szCs w:val="24"/>
              </w:rPr>
              <w:t>ный</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2024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труда и социальной политики Республики Тыва, Мин</w:t>
            </w:r>
            <w:r w:rsidRPr="008B31F5">
              <w:rPr>
                <w:rFonts w:ascii="Times New Roman" w:hAnsi="Times New Roman"/>
                <w:sz w:val="24"/>
                <w:szCs w:val="24"/>
              </w:rPr>
              <w:t>и</w:t>
            </w:r>
            <w:r w:rsidRPr="008B31F5">
              <w:rPr>
                <w:rFonts w:ascii="Times New Roman" w:hAnsi="Times New Roman"/>
                <w:sz w:val="24"/>
                <w:szCs w:val="24"/>
              </w:rPr>
              <w:t>стерство образования Республ</w:t>
            </w:r>
            <w:r w:rsidRPr="008B31F5">
              <w:rPr>
                <w:rFonts w:ascii="Times New Roman" w:hAnsi="Times New Roman"/>
                <w:sz w:val="24"/>
                <w:szCs w:val="24"/>
              </w:rPr>
              <w:t>и</w:t>
            </w:r>
            <w:r w:rsidRPr="008B31F5">
              <w:rPr>
                <w:rFonts w:ascii="Times New Roman" w:hAnsi="Times New Roman"/>
                <w:sz w:val="24"/>
                <w:szCs w:val="24"/>
              </w:rPr>
              <w:t>ки Тыва, Министерство здравоохран</w:t>
            </w:r>
            <w:r w:rsidRPr="008B31F5">
              <w:rPr>
                <w:rFonts w:ascii="Times New Roman" w:hAnsi="Times New Roman"/>
                <w:sz w:val="24"/>
                <w:szCs w:val="24"/>
              </w:rPr>
              <w:t>е</w:t>
            </w:r>
            <w:r w:rsidRPr="008B31F5">
              <w:rPr>
                <w:rFonts w:ascii="Times New Roman" w:hAnsi="Times New Roman"/>
                <w:sz w:val="24"/>
                <w:szCs w:val="24"/>
              </w:rPr>
              <w:t>ния Ре</w:t>
            </w:r>
            <w:r w:rsidRPr="008B31F5">
              <w:rPr>
                <w:rFonts w:ascii="Times New Roman" w:hAnsi="Times New Roman"/>
                <w:sz w:val="24"/>
                <w:szCs w:val="24"/>
              </w:rPr>
              <w:t>с</w:t>
            </w:r>
            <w:r w:rsidRPr="008B31F5">
              <w:rPr>
                <w:rFonts w:ascii="Times New Roman" w:hAnsi="Times New Roman"/>
                <w:sz w:val="24"/>
                <w:szCs w:val="24"/>
              </w:rPr>
              <w:t>публики Тыва</w:t>
            </w:r>
          </w:p>
        </w:tc>
        <w:tc>
          <w:tcPr>
            <w:tcW w:w="3997" w:type="dxa"/>
          </w:tcPr>
          <w:p w:rsidR="00795466" w:rsidRPr="008B31F5" w:rsidRDefault="00743D60" w:rsidP="00743D60">
            <w:pPr>
              <w:spacing w:after="0" w:line="240" w:lineRule="auto"/>
              <w:rPr>
                <w:rFonts w:ascii="Times New Roman" w:hAnsi="Times New Roman"/>
                <w:sz w:val="24"/>
                <w:szCs w:val="24"/>
              </w:rPr>
            </w:pPr>
            <w:r>
              <w:rPr>
                <w:rFonts w:ascii="Times New Roman" w:hAnsi="Times New Roman"/>
                <w:sz w:val="24"/>
                <w:szCs w:val="24"/>
              </w:rPr>
              <w:t>п</w:t>
            </w:r>
            <w:r w:rsidR="00795466" w:rsidRPr="008B31F5">
              <w:rPr>
                <w:rFonts w:ascii="Times New Roman" w:hAnsi="Times New Roman"/>
                <w:sz w:val="24"/>
                <w:szCs w:val="24"/>
              </w:rPr>
              <w:t>овышение доступности и своевр</w:t>
            </w:r>
            <w:r w:rsidR="00795466" w:rsidRPr="008B31F5">
              <w:rPr>
                <w:rFonts w:ascii="Times New Roman" w:hAnsi="Times New Roman"/>
                <w:sz w:val="24"/>
                <w:szCs w:val="24"/>
              </w:rPr>
              <w:t>е</w:t>
            </w:r>
            <w:r w:rsidR="00795466" w:rsidRPr="008B31F5">
              <w:rPr>
                <w:rFonts w:ascii="Times New Roman" w:hAnsi="Times New Roman"/>
                <w:sz w:val="24"/>
                <w:szCs w:val="24"/>
              </w:rPr>
              <w:t>менности психологической п</w:t>
            </w:r>
            <w:r w:rsidR="00795466" w:rsidRPr="008B31F5">
              <w:rPr>
                <w:rFonts w:ascii="Times New Roman" w:hAnsi="Times New Roman"/>
                <w:sz w:val="24"/>
                <w:szCs w:val="24"/>
              </w:rPr>
              <w:t>о</w:t>
            </w:r>
            <w:r w:rsidR="00795466" w:rsidRPr="008B31F5">
              <w:rPr>
                <w:rFonts w:ascii="Times New Roman" w:hAnsi="Times New Roman"/>
                <w:sz w:val="24"/>
                <w:szCs w:val="24"/>
              </w:rPr>
              <w:t>мощи по телефону доверия для граждан независимо от их социального стат</w:t>
            </w:r>
            <w:r w:rsidR="00795466" w:rsidRPr="008B31F5">
              <w:rPr>
                <w:rFonts w:ascii="Times New Roman" w:hAnsi="Times New Roman"/>
                <w:sz w:val="24"/>
                <w:szCs w:val="24"/>
              </w:rPr>
              <w:t>у</w:t>
            </w:r>
            <w:r w:rsidR="00795466" w:rsidRPr="008B31F5">
              <w:rPr>
                <w:rFonts w:ascii="Times New Roman" w:hAnsi="Times New Roman"/>
                <w:sz w:val="24"/>
                <w:szCs w:val="24"/>
              </w:rPr>
              <w:t>са и места жительст</w:t>
            </w:r>
            <w:r>
              <w:rPr>
                <w:rFonts w:ascii="Times New Roman" w:hAnsi="Times New Roman"/>
                <w:sz w:val="24"/>
                <w:szCs w:val="24"/>
              </w:rPr>
              <w:t>ва (п</w:t>
            </w:r>
            <w:r w:rsidR="00795466" w:rsidRPr="008B31F5">
              <w:rPr>
                <w:rFonts w:ascii="Times New Roman" w:hAnsi="Times New Roman"/>
                <w:sz w:val="24"/>
                <w:szCs w:val="24"/>
              </w:rPr>
              <w:t>риказ Ми</w:t>
            </w:r>
            <w:r w:rsidR="00795466" w:rsidRPr="008B31F5">
              <w:rPr>
                <w:rFonts w:ascii="Times New Roman" w:hAnsi="Times New Roman"/>
                <w:sz w:val="24"/>
                <w:szCs w:val="24"/>
              </w:rPr>
              <w:lastRenderedPageBreak/>
              <w:t>н</w:t>
            </w:r>
            <w:r w:rsidR="00795466" w:rsidRPr="008B31F5">
              <w:rPr>
                <w:rFonts w:ascii="Times New Roman" w:hAnsi="Times New Roman"/>
                <w:sz w:val="24"/>
                <w:szCs w:val="24"/>
              </w:rPr>
              <w:t>и</w:t>
            </w:r>
            <w:r w:rsidR="00795466" w:rsidRPr="008B31F5">
              <w:rPr>
                <w:rFonts w:ascii="Times New Roman" w:hAnsi="Times New Roman"/>
                <w:sz w:val="24"/>
                <w:szCs w:val="24"/>
              </w:rPr>
              <w:t>стерства здравоохранения Росси</w:t>
            </w:r>
            <w:r w:rsidR="00795466" w:rsidRPr="008B31F5">
              <w:rPr>
                <w:rFonts w:ascii="Times New Roman" w:hAnsi="Times New Roman"/>
                <w:sz w:val="24"/>
                <w:szCs w:val="24"/>
              </w:rPr>
              <w:t>й</w:t>
            </w:r>
            <w:r w:rsidR="00795466" w:rsidRPr="008B31F5">
              <w:rPr>
                <w:rFonts w:ascii="Times New Roman" w:hAnsi="Times New Roman"/>
                <w:sz w:val="24"/>
                <w:szCs w:val="24"/>
              </w:rPr>
              <w:t xml:space="preserve">ской Федерации </w:t>
            </w:r>
            <w:r w:rsidRPr="008B31F5">
              <w:rPr>
                <w:rFonts w:ascii="Times New Roman" w:hAnsi="Times New Roman"/>
                <w:sz w:val="24"/>
                <w:szCs w:val="24"/>
              </w:rPr>
              <w:t>от 14 октя</w:t>
            </w:r>
            <w:r w:rsidRPr="008B31F5">
              <w:rPr>
                <w:rFonts w:ascii="Times New Roman" w:hAnsi="Times New Roman"/>
                <w:sz w:val="24"/>
                <w:szCs w:val="24"/>
              </w:rPr>
              <w:t>б</w:t>
            </w:r>
            <w:r w:rsidRPr="008B31F5">
              <w:rPr>
                <w:rFonts w:ascii="Times New Roman" w:hAnsi="Times New Roman"/>
                <w:sz w:val="24"/>
                <w:szCs w:val="24"/>
              </w:rPr>
              <w:t xml:space="preserve">ря 2022 г </w:t>
            </w:r>
            <w:r w:rsidR="00795466" w:rsidRPr="008B31F5">
              <w:rPr>
                <w:rFonts w:ascii="Times New Roman" w:hAnsi="Times New Roman"/>
                <w:sz w:val="24"/>
                <w:szCs w:val="24"/>
              </w:rPr>
              <w:t>№ 668н</w:t>
            </w:r>
            <w:r>
              <w:rPr>
                <w:rFonts w:ascii="Times New Roman" w:hAnsi="Times New Roman"/>
                <w:sz w:val="24"/>
                <w:szCs w:val="24"/>
              </w:rPr>
              <w:t>,</w:t>
            </w:r>
            <w:r w:rsidR="00795466" w:rsidRPr="008B31F5">
              <w:rPr>
                <w:rFonts w:ascii="Times New Roman" w:hAnsi="Times New Roman"/>
                <w:sz w:val="24"/>
                <w:szCs w:val="24"/>
              </w:rPr>
              <w:t xml:space="preserve"> прилож</w:t>
            </w:r>
            <w:r w:rsidR="00795466" w:rsidRPr="008B31F5">
              <w:rPr>
                <w:rFonts w:ascii="Times New Roman" w:hAnsi="Times New Roman"/>
                <w:sz w:val="24"/>
                <w:szCs w:val="24"/>
              </w:rPr>
              <w:t>е</w:t>
            </w:r>
            <w:r w:rsidR="00795466" w:rsidRPr="008B31F5">
              <w:rPr>
                <w:rFonts w:ascii="Times New Roman" w:hAnsi="Times New Roman"/>
                <w:sz w:val="24"/>
                <w:szCs w:val="24"/>
              </w:rPr>
              <w:t>ние</w:t>
            </w:r>
            <w:r>
              <w:rPr>
                <w:rFonts w:ascii="Times New Roman" w:hAnsi="Times New Roman"/>
                <w:sz w:val="24"/>
                <w:szCs w:val="24"/>
              </w:rPr>
              <w:t xml:space="preserve"> </w:t>
            </w:r>
            <w:r w:rsidR="00795466" w:rsidRPr="008B31F5">
              <w:rPr>
                <w:rFonts w:ascii="Times New Roman" w:hAnsi="Times New Roman"/>
                <w:sz w:val="24"/>
                <w:szCs w:val="24"/>
              </w:rPr>
              <w:t>№ 42</w:t>
            </w:r>
            <w:r w:rsidR="00B40FB5">
              <w:rPr>
                <w:rFonts w:ascii="Times New Roman" w:hAnsi="Times New Roman"/>
                <w:sz w:val="24"/>
                <w:szCs w:val="24"/>
              </w:rPr>
              <w:t>)</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lastRenderedPageBreak/>
              <w:t>2.3.</w:t>
            </w:r>
            <w:r w:rsidRPr="008B31F5">
              <w:rPr>
                <w:rFonts w:ascii="Times New Roman" w:hAnsi="Times New Roman"/>
                <w:sz w:val="24"/>
                <w:szCs w:val="24"/>
              </w:rPr>
              <w:t xml:space="preserve"> Приобретение транспортного средства для осущ</w:t>
            </w:r>
            <w:r w:rsidRPr="008B31F5">
              <w:rPr>
                <w:rFonts w:ascii="Times New Roman" w:hAnsi="Times New Roman"/>
                <w:sz w:val="24"/>
                <w:szCs w:val="24"/>
              </w:rPr>
              <w:t>е</w:t>
            </w:r>
            <w:r w:rsidRPr="008B31F5">
              <w:rPr>
                <w:rFonts w:ascii="Times New Roman" w:hAnsi="Times New Roman"/>
                <w:sz w:val="24"/>
                <w:szCs w:val="24"/>
              </w:rPr>
              <w:t>ствления межведомственных выездов специалистов субъектов профилактики в районы Ре</w:t>
            </w:r>
            <w:r w:rsidRPr="008B31F5">
              <w:rPr>
                <w:rFonts w:ascii="Times New Roman" w:hAnsi="Times New Roman"/>
                <w:sz w:val="24"/>
                <w:szCs w:val="24"/>
              </w:rPr>
              <w:t>с</w:t>
            </w:r>
            <w:r w:rsidRPr="008B31F5">
              <w:rPr>
                <w:rFonts w:ascii="Times New Roman" w:hAnsi="Times New Roman"/>
                <w:sz w:val="24"/>
                <w:szCs w:val="24"/>
              </w:rPr>
              <w:t>публики Тыва</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Pr="008B31F5" w:rsidRDefault="00795466" w:rsidP="00521BA3">
            <w:pPr>
              <w:spacing w:after="0" w:line="240" w:lineRule="auto"/>
              <w:rPr>
                <w:rFonts w:ascii="Times New Roman" w:hAnsi="Times New Roman"/>
                <w:sz w:val="24"/>
                <w:szCs w:val="24"/>
              </w:rPr>
            </w:pPr>
            <w:r w:rsidRPr="008B31F5">
              <w:rPr>
                <w:rFonts w:ascii="Times New Roman" w:hAnsi="Times New Roman"/>
                <w:sz w:val="24"/>
                <w:szCs w:val="24"/>
              </w:rPr>
              <w:t>на балансе психиатрической больн</w:t>
            </w:r>
            <w:r w:rsidRPr="008B31F5">
              <w:rPr>
                <w:rFonts w:ascii="Times New Roman" w:hAnsi="Times New Roman"/>
                <w:sz w:val="24"/>
                <w:szCs w:val="24"/>
              </w:rPr>
              <w:t>и</w:t>
            </w:r>
            <w:r w:rsidRPr="008B31F5">
              <w:rPr>
                <w:rFonts w:ascii="Times New Roman" w:hAnsi="Times New Roman"/>
                <w:sz w:val="24"/>
                <w:szCs w:val="24"/>
              </w:rPr>
              <w:t>цы состоит 9 автомашин, в том чи</w:t>
            </w:r>
            <w:r w:rsidRPr="008B31F5">
              <w:rPr>
                <w:rFonts w:ascii="Times New Roman" w:hAnsi="Times New Roman"/>
                <w:sz w:val="24"/>
                <w:szCs w:val="24"/>
              </w:rPr>
              <w:t>с</w:t>
            </w:r>
            <w:r w:rsidRPr="008B31F5">
              <w:rPr>
                <w:rFonts w:ascii="Times New Roman" w:hAnsi="Times New Roman"/>
                <w:sz w:val="24"/>
                <w:szCs w:val="24"/>
              </w:rPr>
              <w:t xml:space="preserve">ле легковые </w:t>
            </w:r>
            <w:r w:rsidR="00B40FB5">
              <w:rPr>
                <w:rFonts w:ascii="Times New Roman" w:hAnsi="Times New Roman"/>
                <w:sz w:val="24"/>
                <w:szCs w:val="24"/>
              </w:rPr>
              <w:t>«</w:t>
            </w:r>
            <w:r w:rsidRPr="008B31F5">
              <w:rPr>
                <w:rFonts w:ascii="Times New Roman" w:hAnsi="Times New Roman"/>
                <w:sz w:val="24"/>
                <w:szCs w:val="24"/>
              </w:rPr>
              <w:t>Лада Ларгус</w:t>
            </w:r>
            <w:r w:rsidR="00B40FB5">
              <w:rPr>
                <w:rFonts w:ascii="Times New Roman" w:hAnsi="Times New Roman"/>
                <w:sz w:val="24"/>
                <w:szCs w:val="24"/>
              </w:rPr>
              <w:t>»</w:t>
            </w:r>
            <w:r w:rsidRPr="008B31F5">
              <w:rPr>
                <w:rFonts w:ascii="Times New Roman" w:hAnsi="Times New Roman"/>
                <w:sz w:val="24"/>
                <w:szCs w:val="24"/>
              </w:rPr>
              <w:t xml:space="preserve"> – 2 (дата принятия к учету 2014 </w:t>
            </w:r>
            <w:r w:rsidR="00521BA3">
              <w:rPr>
                <w:rFonts w:ascii="Times New Roman" w:hAnsi="Times New Roman"/>
                <w:sz w:val="24"/>
                <w:szCs w:val="24"/>
              </w:rPr>
              <w:t xml:space="preserve">г. </w:t>
            </w:r>
            <w:r w:rsidRPr="008B31F5">
              <w:rPr>
                <w:rFonts w:ascii="Times New Roman" w:hAnsi="Times New Roman"/>
                <w:sz w:val="24"/>
                <w:szCs w:val="24"/>
              </w:rPr>
              <w:t>(износ с</w:t>
            </w:r>
            <w:r w:rsidRPr="008B31F5">
              <w:rPr>
                <w:rFonts w:ascii="Times New Roman" w:hAnsi="Times New Roman"/>
                <w:sz w:val="24"/>
                <w:szCs w:val="24"/>
              </w:rPr>
              <w:t>о</w:t>
            </w:r>
            <w:r w:rsidRPr="008B31F5">
              <w:rPr>
                <w:rFonts w:ascii="Times New Roman" w:hAnsi="Times New Roman"/>
                <w:sz w:val="24"/>
                <w:szCs w:val="24"/>
              </w:rPr>
              <w:t>ставляет 100 процентов), 2018 г. (и</w:t>
            </w:r>
            <w:r w:rsidRPr="008B31F5">
              <w:rPr>
                <w:rFonts w:ascii="Times New Roman" w:hAnsi="Times New Roman"/>
                <w:sz w:val="24"/>
                <w:szCs w:val="24"/>
              </w:rPr>
              <w:t>з</w:t>
            </w:r>
            <w:r w:rsidRPr="008B31F5">
              <w:rPr>
                <w:rFonts w:ascii="Times New Roman" w:hAnsi="Times New Roman"/>
                <w:sz w:val="24"/>
                <w:szCs w:val="24"/>
              </w:rPr>
              <w:t>нос 88,33 пр</w:t>
            </w:r>
            <w:r w:rsidRPr="008B31F5">
              <w:rPr>
                <w:rFonts w:ascii="Times New Roman" w:hAnsi="Times New Roman"/>
                <w:sz w:val="24"/>
                <w:szCs w:val="24"/>
              </w:rPr>
              <w:t>о</w:t>
            </w:r>
            <w:r w:rsidRPr="008B31F5">
              <w:rPr>
                <w:rFonts w:ascii="Times New Roman" w:hAnsi="Times New Roman"/>
                <w:sz w:val="24"/>
                <w:szCs w:val="24"/>
              </w:rPr>
              <w:t>цент</w:t>
            </w:r>
            <w:r w:rsidR="00521BA3">
              <w:rPr>
                <w:rFonts w:ascii="Times New Roman" w:hAnsi="Times New Roman"/>
                <w:sz w:val="24"/>
                <w:szCs w:val="24"/>
              </w:rPr>
              <w:t>а</w:t>
            </w:r>
            <w:r w:rsidRPr="008B31F5">
              <w:rPr>
                <w:rFonts w:ascii="Times New Roman" w:hAnsi="Times New Roman"/>
                <w:sz w:val="24"/>
                <w:szCs w:val="24"/>
              </w:rPr>
              <w:t xml:space="preserve">), ГАЗ САЗ 3507 – принят к учету </w:t>
            </w:r>
            <w:r w:rsidR="00521BA3">
              <w:rPr>
                <w:rFonts w:ascii="Times New Roman" w:hAnsi="Times New Roman"/>
                <w:sz w:val="24"/>
                <w:szCs w:val="24"/>
              </w:rPr>
              <w:t xml:space="preserve">в </w:t>
            </w:r>
            <w:r w:rsidRPr="008B31F5">
              <w:rPr>
                <w:rFonts w:ascii="Times New Roman" w:hAnsi="Times New Roman"/>
                <w:sz w:val="24"/>
                <w:szCs w:val="24"/>
              </w:rPr>
              <w:t>1988</w:t>
            </w:r>
            <w:r w:rsidR="009920D0">
              <w:rPr>
                <w:rFonts w:ascii="Times New Roman" w:hAnsi="Times New Roman"/>
                <w:sz w:val="24"/>
                <w:szCs w:val="24"/>
              </w:rPr>
              <w:t xml:space="preserve"> г. </w:t>
            </w:r>
            <w:r w:rsidRPr="008B31F5">
              <w:rPr>
                <w:rFonts w:ascii="Times New Roman" w:hAnsi="Times New Roman"/>
                <w:sz w:val="24"/>
                <w:szCs w:val="24"/>
              </w:rPr>
              <w:t xml:space="preserve">, процент износа 100 процентов, 2 трактора МТЗ-82, приняты к учеты </w:t>
            </w:r>
            <w:r w:rsidR="009920D0">
              <w:rPr>
                <w:rFonts w:ascii="Times New Roman" w:hAnsi="Times New Roman"/>
                <w:sz w:val="24"/>
                <w:szCs w:val="24"/>
              </w:rPr>
              <w:t xml:space="preserve">в </w:t>
            </w:r>
            <w:r w:rsidRPr="008B31F5">
              <w:rPr>
                <w:rFonts w:ascii="Times New Roman" w:hAnsi="Times New Roman"/>
                <w:sz w:val="24"/>
                <w:szCs w:val="24"/>
              </w:rPr>
              <w:t>1982</w:t>
            </w:r>
            <w:r w:rsidR="006560C9">
              <w:rPr>
                <w:rFonts w:ascii="Times New Roman" w:hAnsi="Times New Roman"/>
                <w:sz w:val="24"/>
                <w:szCs w:val="24"/>
              </w:rPr>
              <w:t xml:space="preserve"> г.</w:t>
            </w:r>
            <w:r w:rsidRPr="008B31F5">
              <w:rPr>
                <w:rFonts w:ascii="Times New Roman" w:hAnsi="Times New Roman"/>
                <w:sz w:val="24"/>
                <w:szCs w:val="24"/>
              </w:rPr>
              <w:t>, 1984 гг., процент износа 100 проце</w:t>
            </w:r>
            <w:r w:rsidRPr="008B31F5">
              <w:rPr>
                <w:rFonts w:ascii="Times New Roman" w:hAnsi="Times New Roman"/>
                <w:sz w:val="24"/>
                <w:szCs w:val="24"/>
              </w:rPr>
              <w:t>н</w:t>
            </w:r>
            <w:r w:rsidRPr="008B31F5">
              <w:rPr>
                <w:rFonts w:ascii="Times New Roman" w:hAnsi="Times New Roman"/>
                <w:sz w:val="24"/>
                <w:szCs w:val="24"/>
              </w:rPr>
              <w:t>тов, УАЗ 298913, принят к учету в 2014 году,</w:t>
            </w:r>
            <w:r w:rsidR="009920D0">
              <w:rPr>
                <w:rFonts w:ascii="Times New Roman" w:hAnsi="Times New Roman"/>
                <w:sz w:val="24"/>
                <w:szCs w:val="24"/>
              </w:rPr>
              <w:t xml:space="preserve"> процент износа 54, 44 процента</w:t>
            </w:r>
            <w:r w:rsidRPr="008B31F5">
              <w:rPr>
                <w:rFonts w:ascii="Times New Roman" w:hAnsi="Times New Roman"/>
                <w:sz w:val="24"/>
                <w:szCs w:val="24"/>
              </w:rPr>
              <w:t xml:space="preserve">, ГАЗ САЗ 3507 принят к учету </w:t>
            </w:r>
            <w:r w:rsidR="009920D0">
              <w:rPr>
                <w:rFonts w:ascii="Times New Roman" w:hAnsi="Times New Roman"/>
                <w:sz w:val="24"/>
                <w:szCs w:val="24"/>
              </w:rPr>
              <w:t xml:space="preserve">в </w:t>
            </w:r>
            <w:r w:rsidRPr="008B31F5">
              <w:rPr>
                <w:rFonts w:ascii="Times New Roman" w:hAnsi="Times New Roman"/>
                <w:sz w:val="24"/>
                <w:szCs w:val="24"/>
              </w:rPr>
              <w:t>1988 году, пр</w:t>
            </w:r>
            <w:r w:rsidRPr="008B31F5">
              <w:rPr>
                <w:rFonts w:ascii="Times New Roman" w:hAnsi="Times New Roman"/>
                <w:sz w:val="24"/>
                <w:szCs w:val="24"/>
              </w:rPr>
              <w:t>о</w:t>
            </w:r>
            <w:r w:rsidRPr="008B31F5">
              <w:rPr>
                <w:rFonts w:ascii="Times New Roman" w:hAnsi="Times New Roman"/>
                <w:sz w:val="24"/>
                <w:szCs w:val="24"/>
              </w:rPr>
              <w:t xml:space="preserve">цент износа 100 процентов, УАЗ 396254 принят к учету </w:t>
            </w:r>
            <w:r w:rsidR="00B40FB5">
              <w:rPr>
                <w:rFonts w:ascii="Times New Roman" w:hAnsi="Times New Roman"/>
                <w:sz w:val="24"/>
                <w:szCs w:val="24"/>
              </w:rPr>
              <w:t xml:space="preserve">в </w:t>
            </w:r>
            <w:r w:rsidRPr="008B31F5">
              <w:rPr>
                <w:rFonts w:ascii="Times New Roman" w:hAnsi="Times New Roman"/>
                <w:sz w:val="24"/>
                <w:szCs w:val="24"/>
              </w:rPr>
              <w:t>2008 г</w:t>
            </w:r>
            <w:r w:rsidRPr="008B31F5">
              <w:rPr>
                <w:rFonts w:ascii="Times New Roman" w:hAnsi="Times New Roman"/>
                <w:sz w:val="24"/>
                <w:szCs w:val="24"/>
              </w:rPr>
              <w:t>о</w:t>
            </w:r>
            <w:r w:rsidRPr="008B31F5">
              <w:rPr>
                <w:rFonts w:ascii="Times New Roman" w:hAnsi="Times New Roman"/>
                <w:sz w:val="24"/>
                <w:szCs w:val="24"/>
              </w:rPr>
              <w:t xml:space="preserve">ду, процент износа 100 процентов, КАМАЗ введен в эксплуатацию </w:t>
            </w:r>
            <w:r w:rsidR="00B40FB5">
              <w:rPr>
                <w:rFonts w:ascii="Times New Roman" w:hAnsi="Times New Roman"/>
                <w:sz w:val="24"/>
                <w:szCs w:val="24"/>
              </w:rPr>
              <w:t xml:space="preserve">в </w:t>
            </w:r>
            <w:r w:rsidRPr="008B31F5">
              <w:rPr>
                <w:rFonts w:ascii="Times New Roman" w:hAnsi="Times New Roman"/>
                <w:sz w:val="24"/>
                <w:szCs w:val="24"/>
              </w:rPr>
              <w:t>2008 году, процент износа 100 процентов. Из</w:t>
            </w:r>
            <w:r w:rsidR="00B40FB5">
              <w:rPr>
                <w:rFonts w:ascii="Times New Roman" w:hAnsi="Times New Roman"/>
                <w:sz w:val="24"/>
                <w:szCs w:val="24"/>
              </w:rPr>
              <w:t>нос авт</w:t>
            </w:r>
            <w:r w:rsidR="00B40FB5">
              <w:rPr>
                <w:rFonts w:ascii="Times New Roman" w:hAnsi="Times New Roman"/>
                <w:sz w:val="24"/>
                <w:szCs w:val="24"/>
              </w:rPr>
              <w:t>о</w:t>
            </w:r>
            <w:r w:rsidR="00B40FB5">
              <w:rPr>
                <w:rFonts w:ascii="Times New Roman" w:hAnsi="Times New Roman"/>
                <w:sz w:val="24"/>
                <w:szCs w:val="24"/>
              </w:rPr>
              <w:t>парка составляет от 80</w:t>
            </w:r>
            <w:r w:rsidR="009920D0">
              <w:rPr>
                <w:rFonts w:ascii="Times New Roman" w:hAnsi="Times New Roman"/>
                <w:sz w:val="24"/>
                <w:szCs w:val="24"/>
              </w:rPr>
              <w:t xml:space="preserve"> </w:t>
            </w:r>
            <w:r w:rsidR="00B40FB5">
              <w:rPr>
                <w:rFonts w:ascii="Times New Roman" w:hAnsi="Times New Roman"/>
                <w:sz w:val="24"/>
                <w:szCs w:val="24"/>
              </w:rPr>
              <w:t xml:space="preserve">до </w:t>
            </w:r>
            <w:r w:rsidRPr="008B31F5">
              <w:rPr>
                <w:rFonts w:ascii="Times New Roman" w:hAnsi="Times New Roman"/>
                <w:sz w:val="24"/>
                <w:szCs w:val="24"/>
              </w:rPr>
              <w:t>100 пр</w:t>
            </w:r>
            <w:r w:rsidRPr="008B31F5">
              <w:rPr>
                <w:rFonts w:ascii="Times New Roman" w:hAnsi="Times New Roman"/>
                <w:sz w:val="24"/>
                <w:szCs w:val="24"/>
              </w:rPr>
              <w:t>о</w:t>
            </w:r>
            <w:r w:rsidRPr="008B31F5">
              <w:rPr>
                <w:rFonts w:ascii="Times New Roman" w:hAnsi="Times New Roman"/>
                <w:sz w:val="24"/>
                <w:szCs w:val="24"/>
              </w:rPr>
              <w:t>центов, приобретение авт</w:t>
            </w:r>
            <w:r w:rsidRPr="008B31F5">
              <w:rPr>
                <w:rFonts w:ascii="Times New Roman" w:hAnsi="Times New Roman"/>
                <w:sz w:val="24"/>
                <w:szCs w:val="24"/>
              </w:rPr>
              <w:t>о</w:t>
            </w:r>
            <w:r w:rsidRPr="008B31F5">
              <w:rPr>
                <w:rFonts w:ascii="Times New Roman" w:hAnsi="Times New Roman"/>
                <w:sz w:val="24"/>
                <w:szCs w:val="24"/>
              </w:rPr>
              <w:t>машины ГАЗ-22177 позволит осуществлять кураторские выезды врачей в кожу</w:t>
            </w:r>
            <w:r w:rsidRPr="008B31F5">
              <w:rPr>
                <w:rFonts w:ascii="Times New Roman" w:hAnsi="Times New Roman"/>
                <w:sz w:val="24"/>
                <w:szCs w:val="24"/>
              </w:rPr>
              <w:t>у</w:t>
            </w:r>
            <w:r w:rsidRPr="008B31F5">
              <w:rPr>
                <w:rFonts w:ascii="Times New Roman" w:hAnsi="Times New Roman"/>
                <w:sz w:val="24"/>
                <w:szCs w:val="24"/>
              </w:rPr>
              <w:t>ны для оказания организац</w:t>
            </w:r>
            <w:r w:rsidRPr="008B31F5">
              <w:rPr>
                <w:rFonts w:ascii="Times New Roman" w:hAnsi="Times New Roman"/>
                <w:sz w:val="24"/>
                <w:szCs w:val="24"/>
              </w:rPr>
              <w:t>и</w:t>
            </w:r>
            <w:r w:rsidRPr="008B31F5">
              <w:rPr>
                <w:rFonts w:ascii="Times New Roman" w:hAnsi="Times New Roman"/>
                <w:sz w:val="24"/>
                <w:szCs w:val="24"/>
              </w:rPr>
              <w:t>онно-методической помощи, выезды в с</w:t>
            </w:r>
            <w:r w:rsidRPr="008B31F5">
              <w:rPr>
                <w:rFonts w:ascii="Times New Roman" w:hAnsi="Times New Roman"/>
                <w:sz w:val="24"/>
                <w:szCs w:val="24"/>
              </w:rPr>
              <w:t>о</w:t>
            </w:r>
            <w:r w:rsidRPr="008B31F5">
              <w:rPr>
                <w:rFonts w:ascii="Times New Roman" w:hAnsi="Times New Roman"/>
                <w:sz w:val="24"/>
                <w:szCs w:val="24"/>
              </w:rPr>
              <w:t xml:space="preserve">ставе межведомственной рабочей группы при Правительстве </w:t>
            </w:r>
            <w:r w:rsidR="00B40FB5">
              <w:rPr>
                <w:rFonts w:ascii="Times New Roman" w:hAnsi="Times New Roman"/>
                <w:sz w:val="24"/>
                <w:szCs w:val="24"/>
              </w:rPr>
              <w:t>Респу</w:t>
            </w:r>
            <w:r w:rsidR="00B40FB5">
              <w:rPr>
                <w:rFonts w:ascii="Times New Roman" w:hAnsi="Times New Roman"/>
                <w:sz w:val="24"/>
                <w:szCs w:val="24"/>
              </w:rPr>
              <w:t>б</w:t>
            </w:r>
            <w:r w:rsidR="00B40FB5">
              <w:rPr>
                <w:rFonts w:ascii="Times New Roman" w:hAnsi="Times New Roman"/>
                <w:sz w:val="24"/>
                <w:szCs w:val="24"/>
              </w:rPr>
              <w:t xml:space="preserve">лики Тыва </w:t>
            </w:r>
            <w:r w:rsidRPr="008B31F5">
              <w:rPr>
                <w:rFonts w:ascii="Times New Roman" w:hAnsi="Times New Roman"/>
                <w:sz w:val="24"/>
                <w:szCs w:val="24"/>
              </w:rPr>
              <w:t>по случаям суиц</w:t>
            </w:r>
            <w:r w:rsidRPr="008B31F5">
              <w:rPr>
                <w:rFonts w:ascii="Times New Roman" w:hAnsi="Times New Roman"/>
                <w:sz w:val="24"/>
                <w:szCs w:val="24"/>
              </w:rPr>
              <w:t>и</w:t>
            </w:r>
            <w:r w:rsidRPr="008B31F5">
              <w:rPr>
                <w:rFonts w:ascii="Times New Roman" w:hAnsi="Times New Roman"/>
                <w:sz w:val="24"/>
                <w:szCs w:val="24"/>
              </w:rPr>
              <w:t>дальных попыток и суицидов несовершенн</w:t>
            </w:r>
            <w:r w:rsidRPr="008B31F5">
              <w:rPr>
                <w:rFonts w:ascii="Times New Roman" w:hAnsi="Times New Roman"/>
                <w:sz w:val="24"/>
                <w:szCs w:val="24"/>
              </w:rPr>
              <w:t>о</w:t>
            </w:r>
            <w:r w:rsidRPr="008B31F5">
              <w:rPr>
                <w:rFonts w:ascii="Times New Roman" w:hAnsi="Times New Roman"/>
                <w:sz w:val="24"/>
                <w:szCs w:val="24"/>
              </w:rPr>
              <w:t>летних, выезды в муниц</w:t>
            </w:r>
            <w:r w:rsidRPr="008B31F5">
              <w:rPr>
                <w:rFonts w:ascii="Times New Roman" w:hAnsi="Times New Roman"/>
                <w:sz w:val="24"/>
                <w:szCs w:val="24"/>
              </w:rPr>
              <w:t>и</w:t>
            </w:r>
            <w:r w:rsidRPr="008B31F5">
              <w:rPr>
                <w:rFonts w:ascii="Times New Roman" w:hAnsi="Times New Roman"/>
                <w:sz w:val="24"/>
                <w:szCs w:val="24"/>
              </w:rPr>
              <w:t>пальные образования</w:t>
            </w:r>
            <w:r w:rsidR="00B40FB5">
              <w:rPr>
                <w:rFonts w:ascii="Times New Roman" w:hAnsi="Times New Roman"/>
                <w:sz w:val="24"/>
                <w:szCs w:val="24"/>
              </w:rPr>
              <w:t xml:space="preserve"> </w:t>
            </w:r>
            <w:r w:rsidRPr="008B31F5">
              <w:rPr>
                <w:rFonts w:ascii="Times New Roman" w:hAnsi="Times New Roman"/>
                <w:sz w:val="24"/>
                <w:szCs w:val="24"/>
              </w:rPr>
              <w:t xml:space="preserve">с </w:t>
            </w:r>
            <w:r w:rsidRPr="008B31F5">
              <w:rPr>
                <w:rFonts w:ascii="Times New Roman" w:hAnsi="Times New Roman"/>
                <w:sz w:val="24"/>
                <w:szCs w:val="24"/>
              </w:rPr>
              <w:lastRenderedPageBreak/>
              <w:t>проведением семин</w:t>
            </w:r>
            <w:r w:rsidRPr="008B31F5">
              <w:rPr>
                <w:rFonts w:ascii="Times New Roman" w:hAnsi="Times New Roman"/>
                <w:sz w:val="24"/>
                <w:szCs w:val="24"/>
              </w:rPr>
              <w:t>а</w:t>
            </w:r>
            <w:r w:rsidRPr="008B31F5">
              <w:rPr>
                <w:rFonts w:ascii="Times New Roman" w:hAnsi="Times New Roman"/>
                <w:sz w:val="24"/>
                <w:szCs w:val="24"/>
              </w:rPr>
              <w:t>ров, лекций по профилактике кр</w:t>
            </w:r>
            <w:r w:rsidRPr="008B31F5">
              <w:rPr>
                <w:rFonts w:ascii="Times New Roman" w:hAnsi="Times New Roman"/>
                <w:sz w:val="24"/>
                <w:szCs w:val="24"/>
              </w:rPr>
              <w:t>и</w:t>
            </w:r>
            <w:r w:rsidRPr="008B31F5">
              <w:rPr>
                <w:rFonts w:ascii="Times New Roman" w:hAnsi="Times New Roman"/>
                <w:sz w:val="24"/>
                <w:szCs w:val="24"/>
              </w:rPr>
              <w:t>зисных состо</w:t>
            </w:r>
            <w:r w:rsidRPr="008B31F5">
              <w:rPr>
                <w:rFonts w:ascii="Times New Roman" w:hAnsi="Times New Roman"/>
                <w:sz w:val="24"/>
                <w:szCs w:val="24"/>
              </w:rPr>
              <w:t>я</w:t>
            </w:r>
            <w:r w:rsidRPr="008B31F5">
              <w:rPr>
                <w:rFonts w:ascii="Times New Roman" w:hAnsi="Times New Roman"/>
                <w:sz w:val="24"/>
                <w:szCs w:val="24"/>
              </w:rPr>
              <w:t>ний</w:t>
            </w:r>
          </w:p>
        </w:tc>
      </w:tr>
      <w:tr w:rsidR="00B40FB5" w:rsidRPr="008B31F5" w:rsidTr="002E6DC8">
        <w:trPr>
          <w:jc w:val="center"/>
        </w:trPr>
        <w:tc>
          <w:tcPr>
            <w:tcW w:w="16104" w:type="dxa"/>
            <w:gridSpan w:val="5"/>
          </w:tcPr>
          <w:p w:rsidR="00B40FB5" w:rsidRDefault="00B40FB5" w:rsidP="00B40FB5">
            <w:pPr>
              <w:spacing w:after="0" w:line="240" w:lineRule="auto"/>
              <w:jc w:val="center"/>
              <w:rPr>
                <w:rFonts w:ascii="Times New Roman" w:hAnsi="Times New Roman"/>
                <w:bCs/>
                <w:sz w:val="24"/>
                <w:szCs w:val="24"/>
              </w:rPr>
            </w:pPr>
            <w:r w:rsidRPr="008B31F5">
              <w:rPr>
                <w:rFonts w:ascii="Times New Roman" w:hAnsi="Times New Roman"/>
                <w:bCs/>
                <w:sz w:val="24"/>
                <w:szCs w:val="24"/>
              </w:rPr>
              <w:lastRenderedPageBreak/>
              <w:t>3. Подпрограмма 3</w:t>
            </w:r>
            <w:r>
              <w:rPr>
                <w:rFonts w:ascii="Times New Roman" w:hAnsi="Times New Roman"/>
                <w:bCs/>
                <w:sz w:val="24"/>
                <w:szCs w:val="24"/>
              </w:rPr>
              <w:t xml:space="preserve"> «</w:t>
            </w:r>
            <w:r w:rsidRPr="008B31F5">
              <w:rPr>
                <w:rFonts w:ascii="Times New Roman" w:hAnsi="Times New Roman"/>
                <w:bCs/>
                <w:sz w:val="24"/>
                <w:szCs w:val="24"/>
              </w:rPr>
              <w:t xml:space="preserve">Повышение эффективности оказания специализированной </w:t>
            </w:r>
          </w:p>
          <w:p w:rsidR="00B40FB5" w:rsidRPr="008B31F5" w:rsidRDefault="00B40FB5" w:rsidP="00B40FB5">
            <w:pPr>
              <w:spacing w:after="0" w:line="240" w:lineRule="auto"/>
              <w:jc w:val="center"/>
              <w:rPr>
                <w:rFonts w:ascii="Times New Roman" w:hAnsi="Times New Roman"/>
                <w:sz w:val="24"/>
                <w:szCs w:val="24"/>
              </w:rPr>
            </w:pPr>
            <w:r w:rsidRPr="008B31F5">
              <w:rPr>
                <w:rFonts w:ascii="Times New Roman" w:hAnsi="Times New Roman"/>
                <w:bCs/>
                <w:sz w:val="24"/>
                <w:szCs w:val="24"/>
              </w:rPr>
              <w:t>медицинской помощи лицам с психическими расстройствами и расстройствами пов</w:t>
            </w:r>
            <w:r w:rsidRPr="008B31F5">
              <w:rPr>
                <w:rFonts w:ascii="Times New Roman" w:hAnsi="Times New Roman"/>
                <w:bCs/>
                <w:sz w:val="24"/>
                <w:szCs w:val="24"/>
              </w:rPr>
              <w:t>е</w:t>
            </w:r>
            <w:r w:rsidRPr="008B31F5">
              <w:rPr>
                <w:rFonts w:ascii="Times New Roman" w:hAnsi="Times New Roman"/>
                <w:bCs/>
                <w:sz w:val="24"/>
                <w:szCs w:val="24"/>
              </w:rPr>
              <w:t>дения</w:t>
            </w:r>
            <w:r>
              <w:rPr>
                <w:rFonts w:ascii="Times New Roman" w:hAnsi="Times New Roman"/>
                <w:bCs/>
                <w:sz w:val="24"/>
                <w:szCs w:val="24"/>
              </w:rPr>
              <w:t>»</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color w:val="000000"/>
                <w:sz w:val="24"/>
                <w:szCs w:val="24"/>
              </w:rPr>
            </w:pPr>
            <w:r w:rsidRPr="008B31F5">
              <w:rPr>
                <w:rFonts w:ascii="Times New Roman" w:hAnsi="Times New Roman"/>
                <w:bCs/>
                <w:sz w:val="24"/>
                <w:szCs w:val="24"/>
              </w:rPr>
              <w:t>3.1.</w:t>
            </w:r>
            <w:r w:rsidRPr="008B31F5">
              <w:rPr>
                <w:rFonts w:ascii="Times New Roman" w:hAnsi="Times New Roman"/>
                <w:color w:val="000000"/>
                <w:sz w:val="24"/>
                <w:szCs w:val="24"/>
              </w:rPr>
              <w:t xml:space="preserve"> Оказание первичной специализир</w:t>
            </w:r>
            <w:r w:rsidRPr="008B31F5">
              <w:rPr>
                <w:rFonts w:ascii="Times New Roman" w:hAnsi="Times New Roman"/>
                <w:color w:val="000000"/>
                <w:sz w:val="24"/>
                <w:szCs w:val="24"/>
              </w:rPr>
              <w:t>о</w:t>
            </w:r>
            <w:r w:rsidRPr="008B31F5">
              <w:rPr>
                <w:rFonts w:ascii="Times New Roman" w:hAnsi="Times New Roman"/>
                <w:color w:val="000000"/>
                <w:sz w:val="24"/>
                <w:szCs w:val="24"/>
              </w:rPr>
              <w:t>ванной медико-санитарной помощи лицам</w:t>
            </w:r>
            <w:r w:rsidR="00B40FB5">
              <w:rPr>
                <w:rFonts w:ascii="Times New Roman" w:hAnsi="Times New Roman"/>
                <w:color w:val="000000"/>
                <w:sz w:val="24"/>
                <w:szCs w:val="24"/>
              </w:rPr>
              <w:t>,</w:t>
            </w:r>
            <w:r w:rsidRPr="008B31F5">
              <w:rPr>
                <w:rFonts w:ascii="Times New Roman" w:hAnsi="Times New Roman"/>
                <w:color w:val="000000"/>
                <w:sz w:val="24"/>
                <w:szCs w:val="24"/>
              </w:rPr>
              <w:t xml:space="preserve"> постр</w:t>
            </w:r>
            <w:r w:rsidRPr="008B31F5">
              <w:rPr>
                <w:rFonts w:ascii="Times New Roman" w:hAnsi="Times New Roman"/>
                <w:color w:val="000000"/>
                <w:sz w:val="24"/>
                <w:szCs w:val="24"/>
              </w:rPr>
              <w:t>а</w:t>
            </w:r>
            <w:r w:rsidRPr="008B31F5">
              <w:rPr>
                <w:rFonts w:ascii="Times New Roman" w:hAnsi="Times New Roman"/>
                <w:color w:val="000000"/>
                <w:sz w:val="24"/>
                <w:szCs w:val="24"/>
              </w:rPr>
              <w:t xml:space="preserve">давшим при </w:t>
            </w:r>
          </w:p>
          <w:p w:rsidR="00795466" w:rsidRPr="008B31F5" w:rsidRDefault="00795466" w:rsidP="000E7220">
            <w:pPr>
              <w:spacing w:after="0" w:line="240" w:lineRule="auto"/>
              <w:rPr>
                <w:rFonts w:ascii="Times New Roman" w:hAnsi="Times New Roman"/>
                <w:color w:val="000000"/>
                <w:sz w:val="24"/>
                <w:szCs w:val="24"/>
              </w:rPr>
            </w:pPr>
            <w:r w:rsidRPr="008B31F5">
              <w:rPr>
                <w:rFonts w:ascii="Times New Roman" w:hAnsi="Times New Roman"/>
                <w:color w:val="000000"/>
                <w:sz w:val="24"/>
                <w:szCs w:val="24"/>
              </w:rPr>
              <w:t>чрезвычайных ситуациях, от разли</w:t>
            </w:r>
            <w:r w:rsidRPr="008B31F5">
              <w:rPr>
                <w:rFonts w:ascii="Times New Roman" w:hAnsi="Times New Roman"/>
                <w:color w:val="000000"/>
                <w:sz w:val="24"/>
                <w:szCs w:val="24"/>
              </w:rPr>
              <w:t>ч</w:t>
            </w:r>
            <w:r w:rsidRPr="008B31F5">
              <w:rPr>
                <w:rFonts w:ascii="Times New Roman" w:hAnsi="Times New Roman"/>
                <w:color w:val="000000"/>
                <w:sz w:val="24"/>
                <w:szCs w:val="24"/>
              </w:rPr>
              <w:t>ных видов насилия и злоупотреблений, а также лицам с нарушением ада</w:t>
            </w:r>
            <w:r w:rsidRPr="008B31F5">
              <w:rPr>
                <w:rFonts w:ascii="Times New Roman" w:hAnsi="Times New Roman"/>
                <w:color w:val="000000"/>
                <w:sz w:val="24"/>
                <w:szCs w:val="24"/>
              </w:rPr>
              <w:t>п</w:t>
            </w:r>
            <w:r w:rsidRPr="008B31F5">
              <w:rPr>
                <w:rFonts w:ascii="Times New Roman" w:hAnsi="Times New Roman"/>
                <w:color w:val="000000"/>
                <w:sz w:val="24"/>
                <w:szCs w:val="24"/>
              </w:rPr>
              <w:t>тационных реакций, суицидальным и самоповрежда</w:t>
            </w:r>
            <w:r w:rsidRPr="008B31F5">
              <w:rPr>
                <w:rFonts w:ascii="Times New Roman" w:hAnsi="Times New Roman"/>
                <w:color w:val="000000"/>
                <w:sz w:val="24"/>
                <w:szCs w:val="24"/>
              </w:rPr>
              <w:t>ю</w:t>
            </w:r>
            <w:r w:rsidRPr="008B31F5">
              <w:rPr>
                <w:rFonts w:ascii="Times New Roman" w:hAnsi="Times New Roman"/>
                <w:color w:val="000000"/>
                <w:sz w:val="24"/>
                <w:szCs w:val="24"/>
              </w:rPr>
              <w:t>щим поведением; проведение психосоциальной реаб</w:t>
            </w:r>
            <w:r w:rsidRPr="008B31F5">
              <w:rPr>
                <w:rFonts w:ascii="Times New Roman" w:hAnsi="Times New Roman"/>
                <w:color w:val="000000"/>
                <w:sz w:val="24"/>
                <w:szCs w:val="24"/>
              </w:rPr>
              <w:t>и</w:t>
            </w:r>
            <w:r w:rsidRPr="008B31F5">
              <w:rPr>
                <w:rFonts w:ascii="Times New Roman" w:hAnsi="Times New Roman"/>
                <w:color w:val="000000"/>
                <w:sz w:val="24"/>
                <w:szCs w:val="24"/>
              </w:rPr>
              <w:t>литации пострадавших;</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оказание мер психологической поддержки членам с</w:t>
            </w:r>
            <w:r w:rsidRPr="008B31F5">
              <w:rPr>
                <w:rFonts w:ascii="Times New Roman" w:hAnsi="Times New Roman"/>
                <w:sz w:val="24"/>
                <w:szCs w:val="24"/>
              </w:rPr>
              <w:t>е</w:t>
            </w:r>
            <w:r w:rsidRPr="008B31F5">
              <w:rPr>
                <w:rFonts w:ascii="Times New Roman" w:hAnsi="Times New Roman"/>
                <w:sz w:val="24"/>
                <w:szCs w:val="24"/>
              </w:rPr>
              <w:t>мей пострадавших.</w:t>
            </w:r>
          </w:p>
          <w:p w:rsidR="00795466" w:rsidRPr="008B31F5" w:rsidRDefault="00B40FB5" w:rsidP="000E7220">
            <w:pPr>
              <w:spacing w:after="0" w:line="240" w:lineRule="auto"/>
              <w:rPr>
                <w:rFonts w:ascii="Times New Roman" w:hAnsi="Times New Roman"/>
                <w:bCs/>
                <w:sz w:val="24"/>
                <w:szCs w:val="24"/>
              </w:rPr>
            </w:pPr>
            <w:r>
              <w:rPr>
                <w:rFonts w:ascii="Times New Roman" w:hAnsi="Times New Roman"/>
                <w:bCs/>
                <w:sz w:val="24"/>
                <w:szCs w:val="24"/>
              </w:rPr>
              <w:t>П</w:t>
            </w:r>
            <w:r w:rsidR="00795466" w:rsidRPr="008B31F5">
              <w:rPr>
                <w:rFonts w:ascii="Times New Roman" w:hAnsi="Times New Roman"/>
                <w:bCs/>
                <w:sz w:val="24"/>
                <w:szCs w:val="24"/>
              </w:rPr>
              <w:t xml:space="preserve">риобретение оборудования </w:t>
            </w:r>
            <w:r w:rsidR="008F20ED">
              <w:rPr>
                <w:rFonts w:ascii="Times New Roman" w:hAnsi="Times New Roman"/>
                <w:bCs/>
                <w:sz w:val="24"/>
                <w:szCs w:val="24"/>
              </w:rPr>
              <w:t>«</w:t>
            </w:r>
            <w:r w:rsidR="00795466" w:rsidRPr="008B31F5">
              <w:rPr>
                <w:rFonts w:ascii="Times New Roman" w:hAnsi="Times New Roman"/>
                <w:bCs/>
                <w:sz w:val="24"/>
                <w:szCs w:val="24"/>
              </w:rPr>
              <w:t>Комплекс для антистре</w:t>
            </w:r>
            <w:r w:rsidR="00795466" w:rsidRPr="008B31F5">
              <w:rPr>
                <w:rFonts w:ascii="Times New Roman" w:hAnsi="Times New Roman"/>
                <w:bCs/>
                <w:sz w:val="24"/>
                <w:szCs w:val="24"/>
              </w:rPr>
              <w:t>с</w:t>
            </w:r>
            <w:r w:rsidR="00795466" w:rsidRPr="008B31F5">
              <w:rPr>
                <w:rFonts w:ascii="Times New Roman" w:hAnsi="Times New Roman"/>
                <w:bCs/>
                <w:sz w:val="24"/>
                <w:szCs w:val="24"/>
              </w:rPr>
              <w:t>совой терапии «Ауторелакс» «Ам</w:t>
            </w:r>
            <w:r w:rsidR="00795466" w:rsidRPr="008B31F5">
              <w:rPr>
                <w:rFonts w:ascii="Times New Roman" w:hAnsi="Times New Roman"/>
                <w:bCs/>
                <w:sz w:val="24"/>
                <w:szCs w:val="24"/>
              </w:rPr>
              <w:t>б</w:t>
            </w:r>
            <w:r w:rsidR="00795466" w:rsidRPr="008B31F5">
              <w:rPr>
                <w:rFonts w:ascii="Times New Roman" w:hAnsi="Times New Roman"/>
                <w:bCs/>
                <w:sz w:val="24"/>
                <w:szCs w:val="24"/>
              </w:rPr>
              <w:t>лиокорТМ-01»</w:t>
            </w:r>
          </w:p>
          <w:p w:rsidR="00795466" w:rsidRPr="008B31F5" w:rsidRDefault="009920D0" w:rsidP="000E7220">
            <w:pPr>
              <w:spacing w:after="0" w:line="240" w:lineRule="auto"/>
              <w:rPr>
                <w:rFonts w:ascii="Times New Roman" w:hAnsi="Times New Roman"/>
                <w:bCs/>
                <w:sz w:val="24"/>
                <w:szCs w:val="24"/>
              </w:rPr>
            </w:pPr>
            <w:r>
              <w:rPr>
                <w:rFonts w:ascii="Times New Roman" w:hAnsi="Times New Roman"/>
                <w:bCs/>
                <w:sz w:val="24"/>
                <w:szCs w:val="24"/>
              </w:rPr>
              <w:t>(</w:t>
            </w:r>
            <w:r w:rsidR="00795466" w:rsidRPr="008B31F5">
              <w:rPr>
                <w:rFonts w:ascii="Times New Roman" w:hAnsi="Times New Roman"/>
                <w:bCs/>
                <w:sz w:val="24"/>
                <w:szCs w:val="24"/>
              </w:rPr>
              <w:t>клинические рекомендации, утвержден</w:t>
            </w:r>
            <w:r>
              <w:rPr>
                <w:rFonts w:ascii="Times New Roman" w:hAnsi="Times New Roman"/>
                <w:bCs/>
                <w:sz w:val="24"/>
                <w:szCs w:val="24"/>
              </w:rPr>
              <w:t>ные от 27 фе</w:t>
            </w:r>
            <w:r>
              <w:rPr>
                <w:rFonts w:ascii="Times New Roman" w:hAnsi="Times New Roman"/>
                <w:bCs/>
                <w:sz w:val="24"/>
                <w:szCs w:val="24"/>
              </w:rPr>
              <w:t>в</w:t>
            </w:r>
            <w:r>
              <w:rPr>
                <w:rFonts w:ascii="Times New Roman" w:hAnsi="Times New Roman"/>
                <w:bCs/>
                <w:sz w:val="24"/>
                <w:szCs w:val="24"/>
              </w:rPr>
              <w:t xml:space="preserve">раля </w:t>
            </w:r>
            <w:r w:rsidR="00795466" w:rsidRPr="008B31F5">
              <w:rPr>
                <w:rFonts w:ascii="Times New Roman" w:hAnsi="Times New Roman"/>
                <w:bCs/>
                <w:sz w:val="24"/>
                <w:szCs w:val="24"/>
              </w:rPr>
              <w:t>2023</w:t>
            </w:r>
            <w:r>
              <w:rPr>
                <w:rFonts w:ascii="Times New Roman" w:hAnsi="Times New Roman"/>
                <w:bCs/>
                <w:sz w:val="24"/>
                <w:szCs w:val="24"/>
              </w:rPr>
              <w:t xml:space="preserve"> </w:t>
            </w:r>
            <w:r w:rsidR="00795466" w:rsidRPr="008B31F5">
              <w:rPr>
                <w:rFonts w:ascii="Times New Roman" w:hAnsi="Times New Roman"/>
                <w:bCs/>
                <w:sz w:val="24"/>
                <w:szCs w:val="24"/>
              </w:rPr>
              <w:t>г. Росси</w:t>
            </w:r>
            <w:r w:rsidR="00795466" w:rsidRPr="008B31F5">
              <w:rPr>
                <w:rFonts w:ascii="Times New Roman" w:hAnsi="Times New Roman"/>
                <w:bCs/>
                <w:sz w:val="24"/>
                <w:szCs w:val="24"/>
              </w:rPr>
              <w:t>й</w:t>
            </w:r>
            <w:r w:rsidR="00795466" w:rsidRPr="008B31F5">
              <w:rPr>
                <w:rFonts w:ascii="Times New Roman" w:hAnsi="Times New Roman"/>
                <w:bCs/>
                <w:sz w:val="24"/>
                <w:szCs w:val="24"/>
              </w:rPr>
              <w:t>ским обществом психиатров, п. 4</w:t>
            </w:r>
            <w:r w:rsidR="008F20ED">
              <w:rPr>
                <w:rFonts w:ascii="Times New Roman" w:hAnsi="Times New Roman"/>
                <w:bCs/>
                <w:sz w:val="24"/>
                <w:szCs w:val="24"/>
              </w:rPr>
              <w:t>.</w:t>
            </w:r>
          </w:p>
          <w:p w:rsidR="00795466" w:rsidRPr="008B31F5" w:rsidRDefault="008F20ED" w:rsidP="000E7220">
            <w:pPr>
              <w:spacing w:after="0" w:line="240" w:lineRule="auto"/>
              <w:rPr>
                <w:rFonts w:ascii="Times New Roman" w:hAnsi="Times New Roman"/>
                <w:bCs/>
                <w:sz w:val="24"/>
                <w:szCs w:val="24"/>
              </w:rPr>
            </w:pPr>
            <w:r>
              <w:rPr>
                <w:rFonts w:ascii="Times New Roman" w:hAnsi="Times New Roman"/>
                <w:bCs/>
                <w:sz w:val="24"/>
                <w:szCs w:val="24"/>
              </w:rPr>
              <w:t>Л</w:t>
            </w:r>
            <w:r w:rsidR="00795466" w:rsidRPr="008B31F5">
              <w:rPr>
                <w:rFonts w:ascii="Times New Roman" w:hAnsi="Times New Roman"/>
                <w:bCs/>
                <w:sz w:val="24"/>
                <w:szCs w:val="24"/>
              </w:rPr>
              <w:t>екарственное обеспечение</w:t>
            </w:r>
            <w:r w:rsidR="009920D0">
              <w:rPr>
                <w:rFonts w:ascii="Times New Roman" w:hAnsi="Times New Roman"/>
                <w:bCs/>
                <w:sz w:val="24"/>
                <w:szCs w:val="24"/>
              </w:rPr>
              <w:t>)</w:t>
            </w:r>
          </w:p>
        </w:tc>
        <w:tc>
          <w:tcPr>
            <w:tcW w:w="1276"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2024 г.</w:t>
            </w:r>
          </w:p>
        </w:tc>
        <w:tc>
          <w:tcPr>
            <w:tcW w:w="1134"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2026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color w:val="000000"/>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улучшение выявляемости психич</w:t>
            </w:r>
            <w:r w:rsidRPr="008B31F5">
              <w:rPr>
                <w:rFonts w:ascii="Times New Roman" w:hAnsi="Times New Roman"/>
                <w:sz w:val="24"/>
                <w:szCs w:val="24"/>
              </w:rPr>
              <w:t>е</w:t>
            </w:r>
            <w:r w:rsidRPr="008B31F5">
              <w:rPr>
                <w:rFonts w:ascii="Times New Roman" w:hAnsi="Times New Roman"/>
                <w:sz w:val="24"/>
                <w:szCs w:val="24"/>
              </w:rPr>
              <w:t>ских ра</w:t>
            </w:r>
            <w:r w:rsidRPr="008B31F5">
              <w:rPr>
                <w:rFonts w:ascii="Times New Roman" w:hAnsi="Times New Roman"/>
                <w:sz w:val="24"/>
                <w:szCs w:val="24"/>
              </w:rPr>
              <w:t>с</w:t>
            </w:r>
            <w:r w:rsidRPr="008B31F5">
              <w:rPr>
                <w:rFonts w:ascii="Times New Roman" w:hAnsi="Times New Roman"/>
                <w:sz w:val="24"/>
                <w:szCs w:val="24"/>
              </w:rPr>
              <w:t>стройств с 82,6 на 100 тыс. населе</w:t>
            </w:r>
            <w:r w:rsidR="008F20ED">
              <w:rPr>
                <w:rFonts w:ascii="Times New Roman" w:hAnsi="Times New Roman"/>
                <w:sz w:val="24"/>
                <w:szCs w:val="24"/>
              </w:rPr>
              <w:t xml:space="preserve">ния </w:t>
            </w:r>
            <w:r w:rsidRPr="008B31F5">
              <w:rPr>
                <w:rFonts w:ascii="Times New Roman" w:hAnsi="Times New Roman"/>
                <w:sz w:val="24"/>
                <w:szCs w:val="24"/>
              </w:rPr>
              <w:t>до 83,2 на 100 тыс. нас</w:t>
            </w:r>
            <w:r w:rsidRPr="008B31F5">
              <w:rPr>
                <w:rFonts w:ascii="Times New Roman" w:hAnsi="Times New Roman"/>
                <w:sz w:val="24"/>
                <w:szCs w:val="24"/>
              </w:rPr>
              <w:t>е</w:t>
            </w:r>
            <w:r w:rsidRPr="008B31F5">
              <w:rPr>
                <w:rFonts w:ascii="Times New Roman" w:hAnsi="Times New Roman"/>
                <w:sz w:val="24"/>
                <w:szCs w:val="24"/>
              </w:rPr>
              <w:t>ле</w:t>
            </w:r>
            <w:r w:rsidR="008F20ED">
              <w:rPr>
                <w:rFonts w:ascii="Times New Roman" w:hAnsi="Times New Roman"/>
                <w:sz w:val="24"/>
                <w:szCs w:val="24"/>
              </w:rPr>
              <w:t>ния в 2026 году;</w:t>
            </w:r>
          </w:p>
          <w:p w:rsidR="00795466" w:rsidRPr="008B31F5" w:rsidRDefault="008F20ED" w:rsidP="000E7220">
            <w:pPr>
              <w:spacing w:after="0" w:line="240" w:lineRule="auto"/>
              <w:rPr>
                <w:rFonts w:ascii="Times New Roman" w:hAnsi="Times New Roman"/>
                <w:sz w:val="24"/>
                <w:szCs w:val="24"/>
              </w:rPr>
            </w:pPr>
            <w:r>
              <w:rPr>
                <w:rFonts w:ascii="Times New Roman" w:hAnsi="Times New Roman"/>
                <w:sz w:val="24"/>
                <w:szCs w:val="24"/>
              </w:rPr>
              <w:t>с</w:t>
            </w:r>
            <w:r w:rsidR="00795466" w:rsidRPr="008B31F5">
              <w:rPr>
                <w:rFonts w:ascii="Times New Roman" w:hAnsi="Times New Roman"/>
                <w:sz w:val="24"/>
                <w:szCs w:val="24"/>
              </w:rPr>
              <w:t>нижение уровня смертности от з</w:t>
            </w:r>
            <w:r w:rsidR="00795466" w:rsidRPr="008B31F5">
              <w:rPr>
                <w:rFonts w:ascii="Times New Roman" w:hAnsi="Times New Roman"/>
                <w:sz w:val="24"/>
                <w:szCs w:val="24"/>
              </w:rPr>
              <w:t>а</w:t>
            </w:r>
            <w:r w:rsidR="00795466" w:rsidRPr="008B31F5">
              <w:rPr>
                <w:rFonts w:ascii="Times New Roman" w:hAnsi="Times New Roman"/>
                <w:sz w:val="24"/>
                <w:szCs w:val="24"/>
              </w:rPr>
              <w:t>вершенных суицидов среди насел</w:t>
            </w:r>
            <w:r w:rsidR="00795466" w:rsidRPr="008B31F5">
              <w:rPr>
                <w:rFonts w:ascii="Times New Roman" w:hAnsi="Times New Roman"/>
                <w:sz w:val="24"/>
                <w:szCs w:val="24"/>
              </w:rPr>
              <w:t>е</w:t>
            </w:r>
            <w:r w:rsidR="00795466">
              <w:rPr>
                <w:rFonts w:ascii="Times New Roman" w:hAnsi="Times New Roman"/>
                <w:sz w:val="24"/>
                <w:szCs w:val="24"/>
              </w:rPr>
              <w:t xml:space="preserve">ния </w:t>
            </w:r>
            <w:r w:rsidR="00795466" w:rsidRPr="008B31F5">
              <w:rPr>
                <w:rFonts w:ascii="Times New Roman" w:hAnsi="Times New Roman"/>
                <w:sz w:val="24"/>
                <w:szCs w:val="24"/>
              </w:rPr>
              <w:t>с 25,0 на 100 тыс. насел</w:t>
            </w:r>
            <w:r w:rsidR="00795466" w:rsidRPr="008B31F5">
              <w:rPr>
                <w:rFonts w:ascii="Times New Roman" w:hAnsi="Times New Roman"/>
                <w:sz w:val="24"/>
                <w:szCs w:val="24"/>
              </w:rPr>
              <w:t>е</w:t>
            </w:r>
            <w:r w:rsidR="00795466" w:rsidRPr="008B31F5">
              <w:rPr>
                <w:rFonts w:ascii="Times New Roman" w:hAnsi="Times New Roman"/>
                <w:sz w:val="24"/>
                <w:szCs w:val="24"/>
              </w:rPr>
              <w:t>ни</w:t>
            </w:r>
            <w:r w:rsidR="00795466">
              <w:rPr>
                <w:rFonts w:ascii="Times New Roman" w:hAnsi="Times New Roman"/>
                <w:sz w:val="24"/>
                <w:szCs w:val="24"/>
              </w:rPr>
              <w:t xml:space="preserve">я </w:t>
            </w:r>
            <w:r w:rsidR="00795466" w:rsidRPr="008B31F5">
              <w:rPr>
                <w:rFonts w:ascii="Times New Roman" w:hAnsi="Times New Roman"/>
                <w:sz w:val="24"/>
                <w:szCs w:val="24"/>
              </w:rPr>
              <w:t>до 24,4 на 100 тыс. населения в 2026 г</w:t>
            </w:r>
            <w:r w:rsidR="00795466" w:rsidRPr="008B31F5">
              <w:rPr>
                <w:rFonts w:ascii="Times New Roman" w:hAnsi="Times New Roman"/>
                <w:sz w:val="24"/>
                <w:szCs w:val="24"/>
              </w:rPr>
              <w:t>о</w:t>
            </w:r>
            <w:r w:rsidR="00795466" w:rsidRPr="008B31F5">
              <w:rPr>
                <w:rFonts w:ascii="Times New Roman" w:hAnsi="Times New Roman"/>
                <w:sz w:val="24"/>
                <w:szCs w:val="24"/>
              </w:rPr>
              <w:t>ду;</w:t>
            </w:r>
          </w:p>
          <w:p w:rsidR="00795466" w:rsidRPr="008B31F5" w:rsidRDefault="008F20ED" w:rsidP="000E7220">
            <w:pPr>
              <w:spacing w:after="0" w:line="240" w:lineRule="auto"/>
              <w:rPr>
                <w:rFonts w:ascii="Times New Roman" w:hAnsi="Times New Roman"/>
                <w:sz w:val="24"/>
                <w:szCs w:val="24"/>
              </w:rPr>
            </w:pPr>
            <w:r>
              <w:rPr>
                <w:rFonts w:ascii="Times New Roman" w:hAnsi="Times New Roman"/>
                <w:sz w:val="24"/>
                <w:szCs w:val="24"/>
              </w:rPr>
              <w:t>с</w:t>
            </w:r>
            <w:r w:rsidR="00795466" w:rsidRPr="008B31F5">
              <w:rPr>
                <w:rFonts w:ascii="Times New Roman" w:hAnsi="Times New Roman"/>
                <w:sz w:val="24"/>
                <w:szCs w:val="24"/>
              </w:rPr>
              <w:t>нижение доли суицидальных поп</w:t>
            </w:r>
            <w:r w:rsidR="00795466" w:rsidRPr="008B31F5">
              <w:rPr>
                <w:rFonts w:ascii="Times New Roman" w:hAnsi="Times New Roman"/>
                <w:sz w:val="24"/>
                <w:szCs w:val="24"/>
              </w:rPr>
              <w:t>ы</w:t>
            </w:r>
            <w:r w:rsidR="00795466" w:rsidRPr="008B31F5">
              <w:rPr>
                <w:rFonts w:ascii="Times New Roman" w:hAnsi="Times New Roman"/>
                <w:sz w:val="24"/>
                <w:szCs w:val="24"/>
              </w:rPr>
              <w:t>ток среди населения с 30,6 чел. на 100 тыс. насел</w:t>
            </w:r>
            <w:r w:rsidR="00795466" w:rsidRPr="008B31F5">
              <w:rPr>
                <w:rFonts w:ascii="Times New Roman" w:hAnsi="Times New Roman"/>
                <w:sz w:val="24"/>
                <w:szCs w:val="24"/>
              </w:rPr>
              <w:t>е</w:t>
            </w:r>
            <w:r w:rsidR="00795466" w:rsidRPr="008B31F5">
              <w:rPr>
                <w:rFonts w:ascii="Times New Roman" w:hAnsi="Times New Roman"/>
                <w:sz w:val="24"/>
                <w:szCs w:val="24"/>
              </w:rPr>
              <w:t>ния до 30,0 чел. на 100 тыс. н</w:t>
            </w:r>
            <w:r w:rsidR="00795466" w:rsidRPr="008B31F5">
              <w:rPr>
                <w:rFonts w:ascii="Times New Roman" w:hAnsi="Times New Roman"/>
                <w:sz w:val="24"/>
                <w:szCs w:val="24"/>
              </w:rPr>
              <w:t>а</w:t>
            </w:r>
            <w:r w:rsidR="00795466" w:rsidRPr="008B31F5">
              <w:rPr>
                <w:rFonts w:ascii="Times New Roman" w:hAnsi="Times New Roman"/>
                <w:sz w:val="24"/>
                <w:szCs w:val="24"/>
              </w:rPr>
              <w:t>селения</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bCs/>
                <w:sz w:val="24"/>
                <w:szCs w:val="24"/>
              </w:rPr>
              <w:t>3.2.</w:t>
            </w:r>
            <w:r w:rsidRPr="008B31F5">
              <w:rPr>
                <w:rFonts w:ascii="Times New Roman" w:hAnsi="Times New Roman"/>
                <w:sz w:val="24"/>
                <w:szCs w:val="24"/>
              </w:rPr>
              <w:t xml:space="preserve"> Проведение реабилитационных мероприятий л</w:t>
            </w:r>
            <w:r w:rsidRPr="008B31F5">
              <w:rPr>
                <w:rFonts w:ascii="Times New Roman" w:hAnsi="Times New Roman"/>
                <w:sz w:val="24"/>
                <w:szCs w:val="24"/>
              </w:rPr>
              <w:t>и</w:t>
            </w:r>
            <w:r w:rsidRPr="008B31F5">
              <w:rPr>
                <w:rFonts w:ascii="Times New Roman" w:hAnsi="Times New Roman"/>
                <w:sz w:val="24"/>
                <w:szCs w:val="24"/>
              </w:rPr>
              <w:t>цам с психическими ра</w:t>
            </w:r>
            <w:r w:rsidRPr="008B31F5">
              <w:rPr>
                <w:rFonts w:ascii="Times New Roman" w:hAnsi="Times New Roman"/>
                <w:sz w:val="24"/>
                <w:szCs w:val="24"/>
              </w:rPr>
              <w:t>с</w:t>
            </w:r>
            <w:r w:rsidRPr="008B31F5">
              <w:rPr>
                <w:rFonts w:ascii="Times New Roman" w:hAnsi="Times New Roman"/>
                <w:sz w:val="24"/>
                <w:szCs w:val="24"/>
              </w:rPr>
              <w:t>стройствами и расстройствами поведения, в том числе пострадавшим при чрезвыча</w:t>
            </w:r>
            <w:r w:rsidRPr="008B31F5">
              <w:rPr>
                <w:rFonts w:ascii="Times New Roman" w:hAnsi="Times New Roman"/>
                <w:sz w:val="24"/>
                <w:szCs w:val="24"/>
              </w:rPr>
              <w:t>й</w:t>
            </w:r>
            <w:r w:rsidRPr="008B31F5">
              <w:rPr>
                <w:rFonts w:ascii="Times New Roman" w:hAnsi="Times New Roman"/>
                <w:sz w:val="24"/>
                <w:szCs w:val="24"/>
              </w:rPr>
              <w:t>ных ситуациях; от различных видов насилия и зл</w:t>
            </w:r>
            <w:r w:rsidRPr="008B31F5">
              <w:rPr>
                <w:rFonts w:ascii="Times New Roman" w:hAnsi="Times New Roman"/>
                <w:sz w:val="24"/>
                <w:szCs w:val="24"/>
              </w:rPr>
              <w:t>о</w:t>
            </w:r>
            <w:r w:rsidRPr="008B31F5">
              <w:rPr>
                <w:rFonts w:ascii="Times New Roman" w:hAnsi="Times New Roman"/>
                <w:sz w:val="24"/>
                <w:szCs w:val="24"/>
              </w:rPr>
              <w:t>употреблений, а также лицам с нарушением адаптац</w:t>
            </w:r>
            <w:r w:rsidRPr="008B31F5">
              <w:rPr>
                <w:rFonts w:ascii="Times New Roman" w:hAnsi="Times New Roman"/>
                <w:sz w:val="24"/>
                <w:szCs w:val="24"/>
              </w:rPr>
              <w:t>и</w:t>
            </w:r>
            <w:r w:rsidRPr="008B31F5">
              <w:rPr>
                <w:rFonts w:ascii="Times New Roman" w:hAnsi="Times New Roman"/>
                <w:sz w:val="24"/>
                <w:szCs w:val="24"/>
              </w:rPr>
              <w:t>онных реакций, суицидальным и сам</w:t>
            </w:r>
            <w:r w:rsidRPr="008B31F5">
              <w:rPr>
                <w:rFonts w:ascii="Times New Roman" w:hAnsi="Times New Roman"/>
                <w:sz w:val="24"/>
                <w:szCs w:val="24"/>
              </w:rPr>
              <w:t>о</w:t>
            </w:r>
            <w:r w:rsidRPr="008B31F5">
              <w:rPr>
                <w:rFonts w:ascii="Times New Roman" w:hAnsi="Times New Roman"/>
                <w:sz w:val="24"/>
                <w:szCs w:val="24"/>
              </w:rPr>
              <w:t>повреждающим поведен</w:t>
            </w:r>
            <w:r w:rsidRPr="008B31F5">
              <w:rPr>
                <w:rFonts w:ascii="Times New Roman" w:hAnsi="Times New Roman"/>
                <w:sz w:val="24"/>
                <w:szCs w:val="24"/>
              </w:rPr>
              <w:t>и</w:t>
            </w:r>
            <w:r w:rsidR="008F20ED">
              <w:rPr>
                <w:rFonts w:ascii="Times New Roman" w:hAnsi="Times New Roman"/>
                <w:sz w:val="24"/>
                <w:szCs w:val="24"/>
              </w:rPr>
              <w:t>ем:</w:t>
            </w:r>
          </w:p>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t>- аппарат для электротерапии и электростим</w:t>
            </w:r>
            <w:r w:rsidRPr="008B31F5">
              <w:rPr>
                <w:rFonts w:ascii="Times New Roman" w:hAnsi="Times New Roman"/>
                <w:bCs/>
                <w:sz w:val="24"/>
                <w:szCs w:val="24"/>
              </w:rPr>
              <w:t>у</w:t>
            </w:r>
            <w:r w:rsidRPr="008B31F5">
              <w:rPr>
                <w:rFonts w:ascii="Times New Roman" w:hAnsi="Times New Roman"/>
                <w:bCs/>
                <w:sz w:val="24"/>
                <w:szCs w:val="24"/>
              </w:rPr>
              <w:t>ляции- 146833,33 руб. (2 апп</w:t>
            </w:r>
            <w:r w:rsidRPr="008B31F5">
              <w:rPr>
                <w:rFonts w:ascii="Times New Roman" w:hAnsi="Times New Roman"/>
                <w:bCs/>
                <w:sz w:val="24"/>
                <w:szCs w:val="24"/>
              </w:rPr>
              <w:t>а</w:t>
            </w:r>
            <w:r w:rsidRPr="008B31F5">
              <w:rPr>
                <w:rFonts w:ascii="Times New Roman" w:hAnsi="Times New Roman"/>
                <w:bCs/>
                <w:sz w:val="24"/>
                <w:szCs w:val="24"/>
              </w:rPr>
              <w:t xml:space="preserve">рата – 293666 руб. в 2023 году); </w:t>
            </w:r>
          </w:p>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t>- аппарат транскраниальной электрот</w:t>
            </w:r>
            <w:r w:rsidRPr="008B31F5">
              <w:rPr>
                <w:rFonts w:ascii="Times New Roman" w:hAnsi="Times New Roman"/>
                <w:bCs/>
                <w:sz w:val="24"/>
                <w:szCs w:val="24"/>
              </w:rPr>
              <w:t>е</w:t>
            </w:r>
            <w:r w:rsidRPr="008B31F5">
              <w:rPr>
                <w:rFonts w:ascii="Times New Roman" w:hAnsi="Times New Roman"/>
                <w:bCs/>
                <w:sz w:val="24"/>
                <w:szCs w:val="24"/>
              </w:rPr>
              <w:t xml:space="preserve">рапии «Магнон-2-СЛИП» – 246600 руб. (2 аппарата – 493200 руб. в 2023 году); </w:t>
            </w:r>
          </w:p>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t>- аппарат нервно-мышечной стимуляции АНМС «Ме</w:t>
            </w:r>
            <w:r w:rsidRPr="008B31F5">
              <w:rPr>
                <w:rFonts w:ascii="Times New Roman" w:hAnsi="Times New Roman"/>
                <w:bCs/>
                <w:sz w:val="24"/>
                <w:szCs w:val="24"/>
              </w:rPr>
              <w:t>р</w:t>
            </w:r>
            <w:r w:rsidRPr="008B31F5">
              <w:rPr>
                <w:rFonts w:ascii="Times New Roman" w:hAnsi="Times New Roman"/>
                <w:bCs/>
                <w:sz w:val="24"/>
                <w:szCs w:val="24"/>
              </w:rPr>
              <w:t xml:space="preserve">курий» – 34633,33 руб. (2 аппарата – 69266 руб. в 2023 году); </w:t>
            </w:r>
          </w:p>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lastRenderedPageBreak/>
              <w:t xml:space="preserve">- установка для дыхательной терапии ReOxy-3903400 руб. (1 аппарат в 2024 году) </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2024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улучшение выявляемости психич</w:t>
            </w:r>
            <w:r w:rsidRPr="008B31F5">
              <w:rPr>
                <w:rFonts w:ascii="Times New Roman" w:hAnsi="Times New Roman"/>
                <w:sz w:val="24"/>
                <w:szCs w:val="24"/>
              </w:rPr>
              <w:t>е</w:t>
            </w:r>
            <w:r w:rsidRPr="008B31F5">
              <w:rPr>
                <w:rFonts w:ascii="Times New Roman" w:hAnsi="Times New Roman"/>
                <w:sz w:val="24"/>
                <w:szCs w:val="24"/>
              </w:rPr>
              <w:t>ских ра</w:t>
            </w:r>
            <w:r w:rsidRPr="008B31F5">
              <w:rPr>
                <w:rFonts w:ascii="Times New Roman" w:hAnsi="Times New Roman"/>
                <w:sz w:val="24"/>
                <w:szCs w:val="24"/>
              </w:rPr>
              <w:t>с</w:t>
            </w:r>
            <w:r w:rsidRPr="008B31F5">
              <w:rPr>
                <w:rFonts w:ascii="Times New Roman" w:hAnsi="Times New Roman"/>
                <w:sz w:val="24"/>
                <w:szCs w:val="24"/>
              </w:rPr>
              <w:t>стройств с 82,6 на 100 тыс. населе</w:t>
            </w:r>
            <w:r>
              <w:rPr>
                <w:rFonts w:ascii="Times New Roman" w:hAnsi="Times New Roman"/>
                <w:sz w:val="24"/>
                <w:szCs w:val="24"/>
              </w:rPr>
              <w:t xml:space="preserve">ния </w:t>
            </w:r>
            <w:r w:rsidRPr="008B31F5">
              <w:rPr>
                <w:rFonts w:ascii="Times New Roman" w:hAnsi="Times New Roman"/>
                <w:sz w:val="24"/>
                <w:szCs w:val="24"/>
              </w:rPr>
              <w:t>до 83,2 на 100 тыс. нас</w:t>
            </w:r>
            <w:r w:rsidRPr="008B31F5">
              <w:rPr>
                <w:rFonts w:ascii="Times New Roman" w:hAnsi="Times New Roman"/>
                <w:sz w:val="24"/>
                <w:szCs w:val="24"/>
              </w:rPr>
              <w:t>е</w:t>
            </w:r>
            <w:r w:rsidR="008F20ED">
              <w:rPr>
                <w:rFonts w:ascii="Times New Roman" w:hAnsi="Times New Roman"/>
                <w:sz w:val="24"/>
                <w:szCs w:val="24"/>
              </w:rPr>
              <w:t>ления в 2026 году;</w:t>
            </w:r>
          </w:p>
          <w:p w:rsidR="00795466" w:rsidRPr="008B31F5" w:rsidRDefault="008F20ED" w:rsidP="000E7220">
            <w:pPr>
              <w:spacing w:after="0" w:line="240" w:lineRule="auto"/>
              <w:rPr>
                <w:rFonts w:ascii="Times New Roman" w:hAnsi="Times New Roman"/>
                <w:sz w:val="24"/>
                <w:szCs w:val="24"/>
              </w:rPr>
            </w:pPr>
            <w:r>
              <w:rPr>
                <w:rFonts w:ascii="Times New Roman" w:hAnsi="Times New Roman"/>
                <w:sz w:val="24"/>
                <w:szCs w:val="24"/>
              </w:rPr>
              <w:t>с</w:t>
            </w:r>
            <w:r w:rsidR="00795466" w:rsidRPr="008B31F5">
              <w:rPr>
                <w:rFonts w:ascii="Times New Roman" w:hAnsi="Times New Roman"/>
                <w:sz w:val="24"/>
                <w:szCs w:val="24"/>
              </w:rPr>
              <w:t>нижение уровня смертности от з</w:t>
            </w:r>
            <w:r w:rsidR="00795466" w:rsidRPr="008B31F5">
              <w:rPr>
                <w:rFonts w:ascii="Times New Roman" w:hAnsi="Times New Roman"/>
                <w:sz w:val="24"/>
                <w:szCs w:val="24"/>
              </w:rPr>
              <w:t>а</w:t>
            </w:r>
            <w:r w:rsidR="00795466" w:rsidRPr="008B31F5">
              <w:rPr>
                <w:rFonts w:ascii="Times New Roman" w:hAnsi="Times New Roman"/>
                <w:sz w:val="24"/>
                <w:szCs w:val="24"/>
              </w:rPr>
              <w:t>вершенных суицидов среди насел</w:t>
            </w:r>
            <w:r w:rsidR="00795466" w:rsidRPr="008B31F5">
              <w:rPr>
                <w:rFonts w:ascii="Times New Roman" w:hAnsi="Times New Roman"/>
                <w:sz w:val="24"/>
                <w:szCs w:val="24"/>
              </w:rPr>
              <w:t>е</w:t>
            </w:r>
            <w:r w:rsidR="00795466">
              <w:rPr>
                <w:rFonts w:ascii="Times New Roman" w:hAnsi="Times New Roman"/>
                <w:sz w:val="24"/>
                <w:szCs w:val="24"/>
              </w:rPr>
              <w:t xml:space="preserve">ния </w:t>
            </w:r>
            <w:r w:rsidR="00795466" w:rsidRPr="008B31F5">
              <w:rPr>
                <w:rFonts w:ascii="Times New Roman" w:hAnsi="Times New Roman"/>
                <w:sz w:val="24"/>
                <w:szCs w:val="24"/>
              </w:rPr>
              <w:t>с 25,0 на 100 тыс. насел</w:t>
            </w:r>
            <w:r w:rsidR="00795466" w:rsidRPr="008B31F5">
              <w:rPr>
                <w:rFonts w:ascii="Times New Roman" w:hAnsi="Times New Roman"/>
                <w:sz w:val="24"/>
                <w:szCs w:val="24"/>
              </w:rPr>
              <w:t>е</w:t>
            </w:r>
            <w:r w:rsidR="00795466">
              <w:rPr>
                <w:rFonts w:ascii="Times New Roman" w:hAnsi="Times New Roman"/>
                <w:sz w:val="24"/>
                <w:szCs w:val="24"/>
              </w:rPr>
              <w:t xml:space="preserve">ния </w:t>
            </w:r>
            <w:r w:rsidR="00795466" w:rsidRPr="008B31F5">
              <w:rPr>
                <w:rFonts w:ascii="Times New Roman" w:hAnsi="Times New Roman"/>
                <w:sz w:val="24"/>
                <w:szCs w:val="24"/>
              </w:rPr>
              <w:t>до 24,4 на 100 тыс. населения в 2026 г</w:t>
            </w:r>
            <w:r w:rsidR="00795466" w:rsidRPr="008B31F5">
              <w:rPr>
                <w:rFonts w:ascii="Times New Roman" w:hAnsi="Times New Roman"/>
                <w:sz w:val="24"/>
                <w:szCs w:val="24"/>
              </w:rPr>
              <w:t>о</w:t>
            </w:r>
            <w:r w:rsidR="00795466" w:rsidRPr="008B31F5">
              <w:rPr>
                <w:rFonts w:ascii="Times New Roman" w:hAnsi="Times New Roman"/>
                <w:sz w:val="24"/>
                <w:szCs w:val="24"/>
              </w:rPr>
              <w:t>ду;</w:t>
            </w:r>
          </w:p>
          <w:p w:rsidR="00795466" w:rsidRPr="008B31F5" w:rsidRDefault="008F20ED" w:rsidP="008F20ED">
            <w:pPr>
              <w:spacing w:after="0" w:line="240" w:lineRule="auto"/>
              <w:rPr>
                <w:rFonts w:ascii="Times New Roman" w:hAnsi="Times New Roman"/>
                <w:sz w:val="24"/>
                <w:szCs w:val="24"/>
              </w:rPr>
            </w:pPr>
            <w:r>
              <w:rPr>
                <w:rFonts w:ascii="Times New Roman" w:hAnsi="Times New Roman"/>
                <w:sz w:val="24"/>
                <w:szCs w:val="24"/>
              </w:rPr>
              <w:t>с</w:t>
            </w:r>
            <w:r w:rsidR="00795466" w:rsidRPr="008B31F5">
              <w:rPr>
                <w:rFonts w:ascii="Times New Roman" w:hAnsi="Times New Roman"/>
                <w:sz w:val="24"/>
                <w:szCs w:val="24"/>
              </w:rPr>
              <w:t>нижение доли суицидальных поп</w:t>
            </w:r>
            <w:r w:rsidR="00795466" w:rsidRPr="008B31F5">
              <w:rPr>
                <w:rFonts w:ascii="Times New Roman" w:hAnsi="Times New Roman"/>
                <w:sz w:val="24"/>
                <w:szCs w:val="24"/>
              </w:rPr>
              <w:t>ы</w:t>
            </w:r>
            <w:r w:rsidR="00795466">
              <w:rPr>
                <w:rFonts w:ascii="Times New Roman" w:hAnsi="Times New Roman"/>
                <w:sz w:val="24"/>
                <w:szCs w:val="24"/>
              </w:rPr>
              <w:t xml:space="preserve">ток среди населения с 30,6 чел. </w:t>
            </w:r>
            <w:r w:rsidR="00795466" w:rsidRPr="008B31F5">
              <w:rPr>
                <w:rFonts w:ascii="Times New Roman" w:hAnsi="Times New Roman"/>
                <w:sz w:val="24"/>
                <w:szCs w:val="24"/>
              </w:rPr>
              <w:t>на 100 тыс. насел</w:t>
            </w:r>
            <w:r w:rsidR="00795466" w:rsidRPr="008B31F5">
              <w:rPr>
                <w:rFonts w:ascii="Times New Roman" w:hAnsi="Times New Roman"/>
                <w:sz w:val="24"/>
                <w:szCs w:val="24"/>
              </w:rPr>
              <w:t>е</w:t>
            </w:r>
            <w:r w:rsidR="00795466" w:rsidRPr="008B31F5">
              <w:rPr>
                <w:rFonts w:ascii="Times New Roman" w:hAnsi="Times New Roman"/>
                <w:sz w:val="24"/>
                <w:szCs w:val="24"/>
              </w:rPr>
              <w:t>ния до 30,0 чел. на 100 тыс. населения</w:t>
            </w:r>
            <w:r>
              <w:rPr>
                <w:rFonts w:ascii="Times New Roman" w:hAnsi="Times New Roman"/>
                <w:sz w:val="24"/>
                <w:szCs w:val="24"/>
              </w:rPr>
              <w:t xml:space="preserve"> (п</w:t>
            </w:r>
            <w:r w:rsidR="00795466" w:rsidRPr="008B31F5">
              <w:rPr>
                <w:rFonts w:ascii="Times New Roman" w:hAnsi="Times New Roman"/>
                <w:sz w:val="24"/>
                <w:szCs w:val="24"/>
              </w:rPr>
              <w:t>риказ Мин</w:t>
            </w:r>
            <w:r w:rsidR="00795466" w:rsidRPr="008B31F5">
              <w:rPr>
                <w:rFonts w:ascii="Times New Roman" w:hAnsi="Times New Roman"/>
                <w:sz w:val="24"/>
                <w:szCs w:val="24"/>
              </w:rPr>
              <w:t>и</w:t>
            </w:r>
            <w:r w:rsidR="00795466" w:rsidRPr="008B31F5">
              <w:rPr>
                <w:rFonts w:ascii="Times New Roman" w:hAnsi="Times New Roman"/>
                <w:sz w:val="24"/>
                <w:szCs w:val="24"/>
              </w:rPr>
              <w:t>стерства здравоохранения Росси</w:t>
            </w:r>
            <w:r w:rsidR="00795466" w:rsidRPr="008B31F5">
              <w:rPr>
                <w:rFonts w:ascii="Times New Roman" w:hAnsi="Times New Roman"/>
                <w:sz w:val="24"/>
                <w:szCs w:val="24"/>
              </w:rPr>
              <w:t>й</w:t>
            </w:r>
            <w:r w:rsidR="00795466" w:rsidRPr="008B31F5">
              <w:rPr>
                <w:rFonts w:ascii="Times New Roman" w:hAnsi="Times New Roman"/>
                <w:sz w:val="24"/>
                <w:szCs w:val="24"/>
              </w:rPr>
              <w:t xml:space="preserve">ской Федерации </w:t>
            </w:r>
            <w:r w:rsidRPr="008B31F5">
              <w:rPr>
                <w:rFonts w:ascii="Times New Roman" w:hAnsi="Times New Roman"/>
                <w:sz w:val="24"/>
                <w:szCs w:val="24"/>
              </w:rPr>
              <w:t xml:space="preserve">от 14 октября </w:t>
            </w:r>
            <w:r>
              <w:rPr>
                <w:rFonts w:ascii="Times New Roman" w:hAnsi="Times New Roman"/>
                <w:sz w:val="24"/>
                <w:szCs w:val="24"/>
              </w:rPr>
              <w:t xml:space="preserve">               </w:t>
            </w:r>
            <w:r w:rsidRPr="008B31F5">
              <w:rPr>
                <w:rFonts w:ascii="Times New Roman" w:hAnsi="Times New Roman"/>
                <w:sz w:val="24"/>
                <w:szCs w:val="24"/>
              </w:rPr>
              <w:lastRenderedPageBreak/>
              <w:t>2022 г.</w:t>
            </w:r>
            <w:r>
              <w:rPr>
                <w:rFonts w:ascii="Times New Roman" w:hAnsi="Times New Roman"/>
                <w:sz w:val="24"/>
                <w:szCs w:val="24"/>
              </w:rPr>
              <w:t xml:space="preserve"> </w:t>
            </w:r>
            <w:r w:rsidR="00795466" w:rsidRPr="008B31F5">
              <w:rPr>
                <w:rFonts w:ascii="Times New Roman" w:hAnsi="Times New Roman"/>
                <w:sz w:val="24"/>
                <w:szCs w:val="24"/>
              </w:rPr>
              <w:t xml:space="preserve">№ 668н приложение </w:t>
            </w:r>
            <w:r>
              <w:rPr>
                <w:rFonts w:ascii="Times New Roman" w:hAnsi="Times New Roman"/>
                <w:sz w:val="24"/>
                <w:szCs w:val="24"/>
              </w:rPr>
              <w:t xml:space="preserve">№ </w:t>
            </w:r>
            <w:r w:rsidR="00795466" w:rsidRPr="008B31F5">
              <w:rPr>
                <w:rFonts w:ascii="Times New Roman" w:hAnsi="Times New Roman"/>
                <w:sz w:val="24"/>
                <w:szCs w:val="24"/>
              </w:rPr>
              <w:t>48, раздел 2, п. 13, 14, 15, 16, 17</w:t>
            </w:r>
            <w:r w:rsidR="00036BCA">
              <w:rPr>
                <w:rFonts w:ascii="Times New Roman" w:hAnsi="Times New Roman"/>
                <w:sz w:val="24"/>
                <w:szCs w:val="24"/>
              </w:rPr>
              <w:t>)</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lastRenderedPageBreak/>
              <w:t>3.3.</w:t>
            </w:r>
            <w:r w:rsidRPr="008B31F5">
              <w:rPr>
                <w:rFonts w:ascii="Times New Roman" w:hAnsi="Times New Roman"/>
                <w:sz w:val="24"/>
                <w:szCs w:val="24"/>
              </w:rPr>
              <w:t xml:space="preserve"> Организация и проведение тренингов и индивид</w:t>
            </w:r>
            <w:r w:rsidRPr="008B31F5">
              <w:rPr>
                <w:rFonts w:ascii="Times New Roman" w:hAnsi="Times New Roman"/>
                <w:sz w:val="24"/>
                <w:szCs w:val="24"/>
              </w:rPr>
              <w:t>у</w:t>
            </w:r>
            <w:r w:rsidRPr="008B31F5">
              <w:rPr>
                <w:rFonts w:ascii="Times New Roman" w:hAnsi="Times New Roman"/>
                <w:sz w:val="24"/>
                <w:szCs w:val="24"/>
              </w:rPr>
              <w:t>альных консультаций лицам с выявленным риском суиц</w:t>
            </w:r>
            <w:r w:rsidRPr="008B31F5">
              <w:rPr>
                <w:rFonts w:ascii="Times New Roman" w:hAnsi="Times New Roman"/>
                <w:sz w:val="24"/>
                <w:szCs w:val="24"/>
              </w:rPr>
              <w:t>и</w:t>
            </w:r>
            <w:r w:rsidRPr="008B31F5">
              <w:rPr>
                <w:rFonts w:ascii="Times New Roman" w:hAnsi="Times New Roman"/>
                <w:sz w:val="24"/>
                <w:szCs w:val="24"/>
              </w:rPr>
              <w:t>дального поведения</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предотвращение суицидальных п</w:t>
            </w:r>
            <w:r w:rsidRPr="008B31F5">
              <w:rPr>
                <w:rFonts w:ascii="Times New Roman" w:hAnsi="Times New Roman"/>
                <w:sz w:val="24"/>
                <w:szCs w:val="24"/>
              </w:rPr>
              <w:t>о</w:t>
            </w:r>
            <w:r w:rsidRPr="008B31F5">
              <w:rPr>
                <w:rFonts w:ascii="Times New Roman" w:hAnsi="Times New Roman"/>
                <w:sz w:val="24"/>
                <w:szCs w:val="24"/>
              </w:rPr>
              <w:t>пыток и су</w:t>
            </w:r>
            <w:r w:rsidRPr="008B31F5">
              <w:rPr>
                <w:rFonts w:ascii="Times New Roman" w:hAnsi="Times New Roman"/>
                <w:sz w:val="24"/>
                <w:szCs w:val="24"/>
              </w:rPr>
              <w:t>и</w:t>
            </w:r>
            <w:r w:rsidRPr="008B31F5">
              <w:rPr>
                <w:rFonts w:ascii="Times New Roman" w:hAnsi="Times New Roman"/>
                <w:sz w:val="24"/>
                <w:szCs w:val="24"/>
              </w:rPr>
              <w:t>цидов на ранних этапах</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bCs/>
                <w:sz w:val="24"/>
                <w:szCs w:val="24"/>
              </w:rPr>
              <w:t>3.4.</w:t>
            </w:r>
            <w:r w:rsidRPr="008B31F5">
              <w:rPr>
                <w:rFonts w:ascii="Times New Roman" w:hAnsi="Times New Roman"/>
                <w:sz w:val="24"/>
                <w:szCs w:val="24"/>
              </w:rPr>
              <w:t xml:space="preserve"> Наблюдение и патронаж лиц, совершивших </w:t>
            </w:r>
            <w:r w:rsidR="009920D0">
              <w:rPr>
                <w:rFonts w:ascii="Times New Roman" w:hAnsi="Times New Roman"/>
                <w:sz w:val="24"/>
                <w:szCs w:val="24"/>
              </w:rPr>
              <w:t>попы</w:t>
            </w:r>
            <w:r w:rsidR="009920D0">
              <w:rPr>
                <w:rFonts w:ascii="Times New Roman" w:hAnsi="Times New Roman"/>
                <w:sz w:val="24"/>
                <w:szCs w:val="24"/>
              </w:rPr>
              <w:t>т</w:t>
            </w:r>
            <w:r w:rsidR="009920D0">
              <w:rPr>
                <w:rFonts w:ascii="Times New Roman" w:hAnsi="Times New Roman"/>
                <w:sz w:val="24"/>
                <w:szCs w:val="24"/>
              </w:rPr>
              <w:t xml:space="preserve">ку </w:t>
            </w:r>
            <w:r w:rsidRPr="008B31F5">
              <w:rPr>
                <w:rFonts w:ascii="Times New Roman" w:hAnsi="Times New Roman"/>
                <w:sz w:val="24"/>
                <w:szCs w:val="24"/>
              </w:rPr>
              <w:t>суицид</w:t>
            </w:r>
            <w:r w:rsidR="009920D0">
              <w:rPr>
                <w:rFonts w:ascii="Times New Roman" w:hAnsi="Times New Roman"/>
                <w:sz w:val="24"/>
                <w:szCs w:val="24"/>
              </w:rPr>
              <w:t>а,</w:t>
            </w:r>
            <w:r w:rsidRPr="008B31F5">
              <w:rPr>
                <w:rFonts w:ascii="Times New Roman" w:hAnsi="Times New Roman"/>
                <w:sz w:val="24"/>
                <w:szCs w:val="24"/>
              </w:rPr>
              <w:t xml:space="preserve"> по месту жительс</w:t>
            </w:r>
            <w:r w:rsidRPr="008B31F5">
              <w:rPr>
                <w:rFonts w:ascii="Times New Roman" w:hAnsi="Times New Roman"/>
                <w:sz w:val="24"/>
                <w:szCs w:val="24"/>
              </w:rPr>
              <w:t>т</w:t>
            </w:r>
            <w:r w:rsidRPr="008B31F5">
              <w:rPr>
                <w:rFonts w:ascii="Times New Roman" w:hAnsi="Times New Roman"/>
                <w:sz w:val="24"/>
                <w:szCs w:val="24"/>
              </w:rPr>
              <w:t>ва</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2023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предотвращение повторных суиц</w:t>
            </w:r>
            <w:r w:rsidRPr="008B31F5">
              <w:rPr>
                <w:rFonts w:ascii="Times New Roman" w:hAnsi="Times New Roman"/>
                <w:sz w:val="24"/>
                <w:szCs w:val="24"/>
              </w:rPr>
              <w:t>и</w:t>
            </w:r>
            <w:r w:rsidRPr="008B31F5">
              <w:rPr>
                <w:rFonts w:ascii="Times New Roman" w:hAnsi="Times New Roman"/>
                <w:sz w:val="24"/>
                <w:szCs w:val="24"/>
              </w:rPr>
              <w:t>дальных попыток и суиц</w:t>
            </w:r>
            <w:r w:rsidRPr="008B31F5">
              <w:rPr>
                <w:rFonts w:ascii="Times New Roman" w:hAnsi="Times New Roman"/>
                <w:sz w:val="24"/>
                <w:szCs w:val="24"/>
              </w:rPr>
              <w:t>и</w:t>
            </w:r>
            <w:r w:rsidRPr="008B31F5">
              <w:rPr>
                <w:rFonts w:ascii="Times New Roman" w:hAnsi="Times New Roman"/>
                <w:sz w:val="24"/>
                <w:szCs w:val="24"/>
              </w:rPr>
              <w:t>дов</w:t>
            </w:r>
          </w:p>
        </w:tc>
      </w:tr>
      <w:tr w:rsidR="00795466" w:rsidRPr="008B31F5" w:rsidTr="000E7220">
        <w:trPr>
          <w:jc w:val="center"/>
        </w:trPr>
        <w:tc>
          <w:tcPr>
            <w:tcW w:w="5870"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bCs/>
                <w:sz w:val="24"/>
                <w:szCs w:val="24"/>
              </w:rPr>
              <w:t>3.5.</w:t>
            </w:r>
            <w:r w:rsidRPr="008B31F5">
              <w:rPr>
                <w:rFonts w:ascii="Times New Roman" w:hAnsi="Times New Roman"/>
                <w:sz w:val="24"/>
                <w:szCs w:val="24"/>
              </w:rPr>
              <w:t xml:space="preserve"> Исследование уровня свободного и о</w:t>
            </w:r>
            <w:r w:rsidRPr="008B31F5">
              <w:rPr>
                <w:rFonts w:ascii="Times New Roman" w:hAnsi="Times New Roman"/>
                <w:sz w:val="24"/>
                <w:szCs w:val="24"/>
              </w:rPr>
              <w:t>б</w:t>
            </w:r>
            <w:r w:rsidRPr="008B31F5">
              <w:rPr>
                <w:rFonts w:ascii="Times New Roman" w:hAnsi="Times New Roman"/>
                <w:sz w:val="24"/>
                <w:szCs w:val="24"/>
              </w:rPr>
              <w:t>щего Т3, Т4, ТТГ в крови для выявления возможной эндокри</w:t>
            </w:r>
            <w:r w:rsidRPr="008B31F5">
              <w:rPr>
                <w:rFonts w:ascii="Times New Roman" w:hAnsi="Times New Roman"/>
                <w:sz w:val="24"/>
                <w:szCs w:val="24"/>
              </w:rPr>
              <w:t>н</w:t>
            </w:r>
            <w:r w:rsidRPr="008B31F5">
              <w:rPr>
                <w:rFonts w:ascii="Times New Roman" w:hAnsi="Times New Roman"/>
                <w:sz w:val="24"/>
                <w:szCs w:val="24"/>
              </w:rPr>
              <w:t>ной причины (йододефицитные состояния ввиду эндеми</w:t>
            </w:r>
            <w:r w:rsidRPr="008B31F5">
              <w:rPr>
                <w:rFonts w:ascii="Times New Roman" w:hAnsi="Times New Roman"/>
                <w:sz w:val="24"/>
                <w:szCs w:val="24"/>
              </w:rPr>
              <w:t>ч</w:t>
            </w:r>
            <w:r w:rsidRPr="008B31F5">
              <w:rPr>
                <w:rFonts w:ascii="Times New Roman" w:hAnsi="Times New Roman"/>
                <w:sz w:val="24"/>
                <w:szCs w:val="24"/>
              </w:rPr>
              <w:t xml:space="preserve">ности </w:t>
            </w:r>
            <w:r w:rsidR="00FB1E09">
              <w:rPr>
                <w:rFonts w:ascii="Times New Roman" w:hAnsi="Times New Roman"/>
                <w:sz w:val="24"/>
                <w:szCs w:val="24"/>
              </w:rPr>
              <w:t>р</w:t>
            </w:r>
            <w:r w:rsidRPr="008B31F5">
              <w:rPr>
                <w:rFonts w:ascii="Times New Roman" w:hAnsi="Times New Roman"/>
                <w:sz w:val="24"/>
                <w:szCs w:val="24"/>
              </w:rPr>
              <w:t>еспублики) развития депрессивных и других эмоци</w:t>
            </w:r>
            <w:r w:rsidRPr="008B31F5">
              <w:rPr>
                <w:rFonts w:ascii="Times New Roman" w:hAnsi="Times New Roman"/>
                <w:sz w:val="24"/>
                <w:szCs w:val="24"/>
              </w:rPr>
              <w:t>о</w:t>
            </w:r>
            <w:r w:rsidRPr="008B31F5">
              <w:rPr>
                <w:rFonts w:ascii="Times New Roman" w:hAnsi="Times New Roman"/>
                <w:sz w:val="24"/>
                <w:szCs w:val="24"/>
              </w:rPr>
              <w:t>нальных расстройств;</w:t>
            </w:r>
          </w:p>
          <w:p w:rsidR="00795466" w:rsidRPr="008B31F5" w:rsidRDefault="00795466" w:rsidP="000E7220">
            <w:pPr>
              <w:spacing w:after="0" w:line="240" w:lineRule="auto"/>
              <w:rPr>
                <w:rFonts w:ascii="Times New Roman" w:hAnsi="Times New Roman"/>
                <w:bCs/>
                <w:sz w:val="24"/>
                <w:szCs w:val="24"/>
              </w:rPr>
            </w:pPr>
            <w:r w:rsidRPr="008B31F5">
              <w:rPr>
                <w:rFonts w:ascii="Times New Roman" w:hAnsi="Times New Roman"/>
                <w:sz w:val="24"/>
                <w:szCs w:val="24"/>
              </w:rPr>
              <w:t>комплексный анализ крови на определение микроэл</w:t>
            </w:r>
            <w:r w:rsidRPr="008B31F5">
              <w:rPr>
                <w:rFonts w:ascii="Times New Roman" w:hAnsi="Times New Roman"/>
                <w:sz w:val="24"/>
                <w:szCs w:val="24"/>
              </w:rPr>
              <w:t>е</w:t>
            </w:r>
            <w:r w:rsidRPr="008B31F5">
              <w:rPr>
                <w:rFonts w:ascii="Times New Roman" w:hAnsi="Times New Roman"/>
                <w:sz w:val="24"/>
                <w:szCs w:val="24"/>
              </w:rPr>
              <w:t>ментов и витаминов (А, D, C, B1, B6, B9, B12, Mg, Fe, K, Ca), при низких показателях которых также в</w:t>
            </w:r>
            <w:r w:rsidRPr="008B31F5">
              <w:rPr>
                <w:rFonts w:ascii="Times New Roman" w:hAnsi="Times New Roman"/>
                <w:sz w:val="24"/>
                <w:szCs w:val="24"/>
              </w:rPr>
              <w:t>ы</w:t>
            </w:r>
            <w:r w:rsidRPr="008B31F5">
              <w:rPr>
                <w:rFonts w:ascii="Times New Roman" w:hAnsi="Times New Roman"/>
                <w:sz w:val="24"/>
                <w:szCs w:val="24"/>
              </w:rPr>
              <w:t>сок риск развития депрессивных и других ра</w:t>
            </w:r>
            <w:r w:rsidRPr="008B31F5">
              <w:rPr>
                <w:rFonts w:ascii="Times New Roman" w:hAnsi="Times New Roman"/>
                <w:sz w:val="24"/>
                <w:szCs w:val="24"/>
              </w:rPr>
              <w:t>с</w:t>
            </w:r>
            <w:r w:rsidRPr="008B31F5">
              <w:rPr>
                <w:rFonts w:ascii="Times New Roman" w:hAnsi="Times New Roman"/>
                <w:sz w:val="24"/>
                <w:szCs w:val="24"/>
              </w:rPr>
              <w:t>стройств</w:t>
            </w: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2024 г.</w:t>
            </w:r>
          </w:p>
        </w:tc>
        <w:tc>
          <w:tcPr>
            <w:tcW w:w="1134"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выявление причин развития погр</w:t>
            </w:r>
            <w:r w:rsidRPr="008B31F5">
              <w:rPr>
                <w:rFonts w:ascii="Times New Roman" w:hAnsi="Times New Roman"/>
                <w:sz w:val="24"/>
                <w:szCs w:val="24"/>
              </w:rPr>
              <w:t>а</w:t>
            </w:r>
            <w:r w:rsidRPr="008B31F5">
              <w:rPr>
                <w:rFonts w:ascii="Times New Roman" w:hAnsi="Times New Roman"/>
                <w:sz w:val="24"/>
                <w:szCs w:val="24"/>
              </w:rPr>
              <w:t>ничных расстройств (тревожных, д</w:t>
            </w:r>
            <w:r w:rsidRPr="008B31F5">
              <w:rPr>
                <w:rFonts w:ascii="Times New Roman" w:hAnsi="Times New Roman"/>
                <w:sz w:val="24"/>
                <w:szCs w:val="24"/>
              </w:rPr>
              <w:t>е</w:t>
            </w:r>
            <w:r w:rsidRPr="008B31F5">
              <w:rPr>
                <w:rFonts w:ascii="Times New Roman" w:hAnsi="Times New Roman"/>
                <w:sz w:val="24"/>
                <w:szCs w:val="24"/>
              </w:rPr>
              <w:t>прессивных и др. расстройств), пр</w:t>
            </w:r>
            <w:r w:rsidRPr="008B31F5">
              <w:rPr>
                <w:rFonts w:ascii="Times New Roman" w:hAnsi="Times New Roman"/>
                <w:sz w:val="24"/>
                <w:szCs w:val="24"/>
              </w:rPr>
              <w:t>и</w:t>
            </w:r>
            <w:r w:rsidRPr="008B31F5">
              <w:rPr>
                <w:rFonts w:ascii="Times New Roman" w:hAnsi="Times New Roman"/>
                <w:sz w:val="24"/>
                <w:szCs w:val="24"/>
              </w:rPr>
              <w:t>водящих к суицидальным тенденц</w:t>
            </w:r>
            <w:r w:rsidRPr="008B31F5">
              <w:rPr>
                <w:rFonts w:ascii="Times New Roman" w:hAnsi="Times New Roman"/>
                <w:sz w:val="24"/>
                <w:szCs w:val="24"/>
              </w:rPr>
              <w:t>и</w:t>
            </w:r>
            <w:r w:rsidRPr="008B31F5">
              <w:rPr>
                <w:rFonts w:ascii="Times New Roman" w:hAnsi="Times New Roman"/>
                <w:sz w:val="24"/>
                <w:szCs w:val="24"/>
              </w:rPr>
              <w:t>ям</w:t>
            </w:r>
          </w:p>
        </w:tc>
      </w:tr>
      <w:tr w:rsidR="00F567EF" w:rsidRPr="008B31F5" w:rsidTr="002E6DC8">
        <w:trPr>
          <w:jc w:val="center"/>
        </w:trPr>
        <w:tc>
          <w:tcPr>
            <w:tcW w:w="16104" w:type="dxa"/>
            <w:gridSpan w:val="5"/>
          </w:tcPr>
          <w:p w:rsidR="00F567EF" w:rsidRPr="00F567EF" w:rsidRDefault="00F567EF" w:rsidP="00F567EF">
            <w:pPr>
              <w:spacing w:after="0" w:line="240" w:lineRule="auto"/>
              <w:jc w:val="center"/>
              <w:rPr>
                <w:rFonts w:ascii="Times New Roman" w:hAnsi="Times New Roman"/>
                <w:bCs/>
                <w:sz w:val="24"/>
                <w:szCs w:val="24"/>
              </w:rPr>
            </w:pPr>
            <w:r w:rsidRPr="008B31F5">
              <w:rPr>
                <w:rFonts w:ascii="Times New Roman" w:hAnsi="Times New Roman"/>
                <w:bCs/>
                <w:sz w:val="24"/>
                <w:szCs w:val="24"/>
              </w:rPr>
              <w:t>4. Подпрограмма 4</w:t>
            </w:r>
            <w:r>
              <w:rPr>
                <w:rFonts w:ascii="Times New Roman" w:hAnsi="Times New Roman"/>
                <w:bCs/>
                <w:sz w:val="24"/>
                <w:szCs w:val="24"/>
              </w:rPr>
              <w:t xml:space="preserve"> «</w:t>
            </w:r>
            <w:r w:rsidR="009920D0">
              <w:rPr>
                <w:rFonts w:ascii="Times New Roman" w:hAnsi="Times New Roman"/>
                <w:bCs/>
                <w:sz w:val="24"/>
                <w:szCs w:val="24"/>
              </w:rPr>
              <w:t>О</w:t>
            </w:r>
            <w:r w:rsidRPr="008B31F5">
              <w:rPr>
                <w:rFonts w:ascii="Times New Roman" w:hAnsi="Times New Roman"/>
                <w:bCs/>
                <w:sz w:val="24"/>
                <w:szCs w:val="24"/>
              </w:rPr>
              <w:t>ткрытие психотерапевтического отделения на 30 коек с круглосуточным пребыв</w:t>
            </w:r>
            <w:r w:rsidRPr="008B31F5">
              <w:rPr>
                <w:rFonts w:ascii="Times New Roman" w:hAnsi="Times New Roman"/>
                <w:bCs/>
                <w:sz w:val="24"/>
                <w:szCs w:val="24"/>
              </w:rPr>
              <w:t>а</w:t>
            </w:r>
            <w:r w:rsidRPr="008B31F5">
              <w:rPr>
                <w:rFonts w:ascii="Times New Roman" w:hAnsi="Times New Roman"/>
                <w:bCs/>
                <w:sz w:val="24"/>
                <w:szCs w:val="24"/>
              </w:rPr>
              <w:t>нием</w:t>
            </w:r>
            <w:r>
              <w:rPr>
                <w:rFonts w:ascii="Times New Roman" w:hAnsi="Times New Roman"/>
                <w:bCs/>
                <w:sz w:val="24"/>
                <w:szCs w:val="24"/>
              </w:rPr>
              <w:t>»</w:t>
            </w:r>
          </w:p>
        </w:tc>
      </w:tr>
      <w:tr w:rsidR="00795466" w:rsidRPr="008B31F5" w:rsidTr="000E7220">
        <w:trPr>
          <w:jc w:val="center"/>
        </w:trPr>
        <w:tc>
          <w:tcPr>
            <w:tcW w:w="5870" w:type="dxa"/>
          </w:tcPr>
          <w:p w:rsidR="00795466" w:rsidRPr="008B31F5" w:rsidRDefault="00F567EF" w:rsidP="000E7220">
            <w:pPr>
              <w:spacing w:after="0" w:line="240" w:lineRule="auto"/>
              <w:rPr>
                <w:rFonts w:ascii="Times New Roman" w:hAnsi="Times New Roman"/>
                <w:bCs/>
                <w:sz w:val="24"/>
                <w:szCs w:val="24"/>
              </w:rPr>
            </w:pPr>
            <w:r>
              <w:rPr>
                <w:rFonts w:ascii="Times New Roman" w:hAnsi="Times New Roman"/>
                <w:bCs/>
                <w:sz w:val="24"/>
                <w:szCs w:val="24"/>
              </w:rPr>
              <w:t xml:space="preserve">Комплекс мероприятий, направленных на </w:t>
            </w:r>
            <w:r w:rsidR="009920D0">
              <w:rPr>
                <w:rFonts w:ascii="Times New Roman" w:hAnsi="Times New Roman"/>
                <w:bCs/>
                <w:sz w:val="24"/>
                <w:szCs w:val="24"/>
              </w:rPr>
              <w:t>о</w:t>
            </w:r>
            <w:r w:rsidR="00795466" w:rsidRPr="008B31F5">
              <w:rPr>
                <w:rFonts w:ascii="Times New Roman" w:hAnsi="Times New Roman"/>
                <w:bCs/>
                <w:sz w:val="24"/>
                <w:szCs w:val="24"/>
              </w:rPr>
              <w:t>ткрытие психотерапевтического отделения на 30 коек с кругл</w:t>
            </w:r>
            <w:r w:rsidR="00795466" w:rsidRPr="008B31F5">
              <w:rPr>
                <w:rFonts w:ascii="Times New Roman" w:hAnsi="Times New Roman"/>
                <w:bCs/>
                <w:sz w:val="24"/>
                <w:szCs w:val="24"/>
              </w:rPr>
              <w:t>о</w:t>
            </w:r>
            <w:r w:rsidR="00795466" w:rsidRPr="008B31F5">
              <w:rPr>
                <w:rFonts w:ascii="Times New Roman" w:hAnsi="Times New Roman"/>
                <w:bCs/>
                <w:sz w:val="24"/>
                <w:szCs w:val="24"/>
              </w:rPr>
              <w:t>суточным пребыван</w:t>
            </w:r>
            <w:r w:rsidR="00795466" w:rsidRPr="008B31F5">
              <w:rPr>
                <w:rFonts w:ascii="Times New Roman" w:hAnsi="Times New Roman"/>
                <w:bCs/>
                <w:sz w:val="24"/>
                <w:szCs w:val="24"/>
              </w:rPr>
              <w:t>и</w:t>
            </w:r>
            <w:r w:rsidR="00795466" w:rsidRPr="008B31F5">
              <w:rPr>
                <w:rFonts w:ascii="Times New Roman" w:hAnsi="Times New Roman"/>
                <w:bCs/>
                <w:sz w:val="24"/>
                <w:szCs w:val="24"/>
              </w:rPr>
              <w:t>ем</w:t>
            </w:r>
          </w:p>
          <w:p w:rsidR="00795466" w:rsidRPr="008B31F5" w:rsidRDefault="00795466" w:rsidP="000E7220">
            <w:pPr>
              <w:spacing w:after="0" w:line="240" w:lineRule="auto"/>
              <w:rPr>
                <w:rFonts w:ascii="Times New Roman" w:hAnsi="Times New Roman"/>
                <w:bCs/>
                <w:sz w:val="24"/>
                <w:szCs w:val="24"/>
              </w:rPr>
            </w:pPr>
          </w:p>
        </w:tc>
        <w:tc>
          <w:tcPr>
            <w:tcW w:w="1276" w:type="dxa"/>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 г.</w:t>
            </w:r>
          </w:p>
        </w:tc>
        <w:tc>
          <w:tcPr>
            <w:tcW w:w="1134" w:type="dxa"/>
          </w:tcPr>
          <w:p w:rsidR="00795466" w:rsidRPr="008B31F5" w:rsidRDefault="00795466" w:rsidP="000E7220">
            <w:pPr>
              <w:spacing w:after="0" w:line="240" w:lineRule="auto"/>
              <w:jc w:val="center"/>
              <w:rPr>
                <w:rFonts w:ascii="Times New Roman" w:hAnsi="Times New Roman"/>
                <w:sz w:val="24"/>
                <w:szCs w:val="24"/>
              </w:rPr>
            </w:pPr>
          </w:p>
        </w:tc>
        <w:tc>
          <w:tcPr>
            <w:tcW w:w="382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здравоохранения Республики Тыва</w:t>
            </w:r>
          </w:p>
        </w:tc>
        <w:tc>
          <w:tcPr>
            <w:tcW w:w="3997"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открытие психотерапевтического о</w:t>
            </w:r>
            <w:r w:rsidRPr="008B31F5">
              <w:rPr>
                <w:rFonts w:ascii="Times New Roman" w:hAnsi="Times New Roman"/>
                <w:sz w:val="24"/>
                <w:szCs w:val="24"/>
              </w:rPr>
              <w:t>т</w:t>
            </w:r>
            <w:r w:rsidRPr="008B31F5">
              <w:rPr>
                <w:rFonts w:ascii="Times New Roman" w:hAnsi="Times New Roman"/>
                <w:sz w:val="24"/>
                <w:szCs w:val="24"/>
              </w:rPr>
              <w:t>деления на 30 коек с круглос</w:t>
            </w:r>
            <w:r w:rsidRPr="008B31F5">
              <w:rPr>
                <w:rFonts w:ascii="Times New Roman" w:hAnsi="Times New Roman"/>
                <w:sz w:val="24"/>
                <w:szCs w:val="24"/>
              </w:rPr>
              <w:t>у</w:t>
            </w:r>
            <w:r w:rsidRPr="008B31F5">
              <w:rPr>
                <w:rFonts w:ascii="Times New Roman" w:hAnsi="Times New Roman"/>
                <w:sz w:val="24"/>
                <w:szCs w:val="24"/>
              </w:rPr>
              <w:t>точным пребыванием позволит оказывать специализированную мед</w:t>
            </w:r>
            <w:r w:rsidRPr="008B31F5">
              <w:rPr>
                <w:rFonts w:ascii="Times New Roman" w:hAnsi="Times New Roman"/>
                <w:sz w:val="24"/>
                <w:szCs w:val="24"/>
              </w:rPr>
              <w:t>и</w:t>
            </w:r>
            <w:r w:rsidRPr="008B31F5">
              <w:rPr>
                <w:rFonts w:ascii="Times New Roman" w:hAnsi="Times New Roman"/>
                <w:sz w:val="24"/>
                <w:szCs w:val="24"/>
              </w:rPr>
              <w:t>цинскую помощь лицам, страдающим непс</w:t>
            </w:r>
            <w:r w:rsidRPr="008B31F5">
              <w:rPr>
                <w:rFonts w:ascii="Times New Roman" w:hAnsi="Times New Roman"/>
                <w:sz w:val="24"/>
                <w:szCs w:val="24"/>
              </w:rPr>
              <w:t>и</w:t>
            </w:r>
            <w:r w:rsidRPr="008B31F5">
              <w:rPr>
                <w:rFonts w:ascii="Times New Roman" w:hAnsi="Times New Roman"/>
                <w:sz w:val="24"/>
                <w:szCs w:val="24"/>
              </w:rPr>
              <w:t>хотическими психическими ра</w:t>
            </w:r>
            <w:r w:rsidRPr="008B31F5">
              <w:rPr>
                <w:rFonts w:ascii="Times New Roman" w:hAnsi="Times New Roman"/>
                <w:sz w:val="24"/>
                <w:szCs w:val="24"/>
              </w:rPr>
              <w:t>с</w:t>
            </w:r>
            <w:r w:rsidRPr="008B31F5">
              <w:rPr>
                <w:rFonts w:ascii="Times New Roman" w:hAnsi="Times New Roman"/>
                <w:sz w:val="24"/>
                <w:szCs w:val="24"/>
              </w:rPr>
              <w:t>стройствами, расстройствами ада</w:t>
            </w:r>
            <w:r w:rsidRPr="008B31F5">
              <w:rPr>
                <w:rFonts w:ascii="Times New Roman" w:hAnsi="Times New Roman"/>
                <w:sz w:val="24"/>
                <w:szCs w:val="24"/>
              </w:rPr>
              <w:t>п</w:t>
            </w:r>
            <w:r w:rsidRPr="008B31F5">
              <w:rPr>
                <w:rFonts w:ascii="Times New Roman" w:hAnsi="Times New Roman"/>
                <w:sz w:val="24"/>
                <w:szCs w:val="24"/>
              </w:rPr>
              <w:t>тации и иными психическими ра</w:t>
            </w:r>
            <w:r w:rsidRPr="008B31F5">
              <w:rPr>
                <w:rFonts w:ascii="Times New Roman" w:hAnsi="Times New Roman"/>
                <w:sz w:val="24"/>
                <w:szCs w:val="24"/>
              </w:rPr>
              <w:t>с</w:t>
            </w:r>
            <w:r w:rsidRPr="008B31F5">
              <w:rPr>
                <w:rFonts w:ascii="Times New Roman" w:hAnsi="Times New Roman"/>
                <w:sz w:val="24"/>
                <w:szCs w:val="24"/>
              </w:rPr>
              <w:t>стройствами в подострой стадии и стадии ремиссии или име</w:t>
            </w:r>
            <w:r w:rsidRPr="008B31F5">
              <w:rPr>
                <w:rFonts w:ascii="Times New Roman" w:hAnsi="Times New Roman"/>
                <w:sz w:val="24"/>
                <w:szCs w:val="24"/>
              </w:rPr>
              <w:t>ю</w:t>
            </w:r>
            <w:r w:rsidRPr="008B31F5">
              <w:rPr>
                <w:rFonts w:ascii="Times New Roman" w:hAnsi="Times New Roman"/>
                <w:sz w:val="24"/>
                <w:szCs w:val="24"/>
              </w:rPr>
              <w:t>щим риск их развития, а таже психотерапевт</w:t>
            </w:r>
            <w:r w:rsidRPr="008B31F5">
              <w:rPr>
                <w:rFonts w:ascii="Times New Roman" w:hAnsi="Times New Roman"/>
                <w:sz w:val="24"/>
                <w:szCs w:val="24"/>
              </w:rPr>
              <w:t>и</w:t>
            </w:r>
            <w:r w:rsidRPr="008B31F5">
              <w:rPr>
                <w:rFonts w:ascii="Times New Roman" w:hAnsi="Times New Roman"/>
                <w:sz w:val="24"/>
                <w:szCs w:val="24"/>
              </w:rPr>
              <w:t>ческую помощь пострадавшим в чрезвычайных ситуациях, в том чи</w:t>
            </w:r>
            <w:r w:rsidRPr="008B31F5">
              <w:rPr>
                <w:rFonts w:ascii="Times New Roman" w:hAnsi="Times New Roman"/>
                <w:sz w:val="24"/>
                <w:szCs w:val="24"/>
              </w:rPr>
              <w:t>с</w:t>
            </w:r>
            <w:r w:rsidRPr="008B31F5">
              <w:rPr>
                <w:rFonts w:ascii="Times New Roman" w:hAnsi="Times New Roman"/>
                <w:sz w:val="24"/>
                <w:szCs w:val="24"/>
              </w:rPr>
              <w:t>ле участникам боевых действий и чл</w:t>
            </w:r>
            <w:r w:rsidRPr="008B31F5">
              <w:rPr>
                <w:rFonts w:ascii="Times New Roman" w:hAnsi="Times New Roman"/>
                <w:sz w:val="24"/>
                <w:szCs w:val="24"/>
              </w:rPr>
              <w:t>е</w:t>
            </w:r>
            <w:r w:rsidRPr="008B31F5">
              <w:rPr>
                <w:rFonts w:ascii="Times New Roman" w:hAnsi="Times New Roman"/>
                <w:sz w:val="24"/>
                <w:szCs w:val="24"/>
              </w:rPr>
              <w:t>нам их семей</w:t>
            </w:r>
          </w:p>
        </w:tc>
      </w:tr>
    </w:tbl>
    <w:p w:rsidR="00795466" w:rsidRPr="00053FFF" w:rsidRDefault="00795466" w:rsidP="00795466">
      <w:pPr>
        <w:spacing w:after="0" w:line="240" w:lineRule="auto"/>
        <w:ind w:left="10206"/>
        <w:jc w:val="center"/>
        <w:rPr>
          <w:rFonts w:ascii="Times New Roman" w:hAnsi="Times New Roman"/>
          <w:sz w:val="2"/>
          <w:szCs w:val="24"/>
        </w:rPr>
      </w:pPr>
    </w:p>
    <w:p w:rsidR="00795466" w:rsidRDefault="00795466" w:rsidP="00795466">
      <w:pPr>
        <w:spacing w:after="0" w:line="240" w:lineRule="auto"/>
        <w:ind w:left="10206"/>
        <w:jc w:val="center"/>
        <w:rPr>
          <w:rFonts w:ascii="Times New Roman" w:hAnsi="Times New Roman"/>
          <w:sz w:val="24"/>
          <w:szCs w:val="24"/>
        </w:rPr>
        <w:sectPr w:rsidR="00795466" w:rsidSect="000E7220">
          <w:pgSz w:w="16838" w:h="11906" w:orient="landscape" w:code="9"/>
          <w:pgMar w:top="1134" w:right="567" w:bottom="1134" w:left="567" w:header="624" w:footer="0" w:gutter="0"/>
          <w:pgNumType w:start="1"/>
          <w:cols w:space="720"/>
          <w:formProt w:val="0"/>
          <w:titlePg/>
          <w:docGrid w:linePitch="360" w:charSpace="4096"/>
        </w:sectPr>
      </w:pPr>
    </w:p>
    <w:p w:rsidR="00795466" w:rsidRPr="00281904" w:rsidRDefault="00795466" w:rsidP="00795466">
      <w:pPr>
        <w:spacing w:after="0" w:line="240" w:lineRule="auto"/>
        <w:ind w:left="10206"/>
        <w:jc w:val="center"/>
        <w:rPr>
          <w:rFonts w:ascii="Times New Roman" w:hAnsi="Times New Roman"/>
          <w:bCs/>
          <w:sz w:val="28"/>
          <w:szCs w:val="28"/>
        </w:rPr>
      </w:pPr>
      <w:r w:rsidRPr="00281904">
        <w:rPr>
          <w:rFonts w:ascii="Times New Roman" w:hAnsi="Times New Roman"/>
          <w:bCs/>
          <w:sz w:val="28"/>
          <w:szCs w:val="28"/>
        </w:rPr>
        <w:lastRenderedPageBreak/>
        <w:t>Приложение № 2</w:t>
      </w:r>
    </w:p>
    <w:p w:rsidR="00795466" w:rsidRDefault="00795466" w:rsidP="00795466">
      <w:pPr>
        <w:spacing w:after="0" w:line="240" w:lineRule="auto"/>
        <w:ind w:left="10206"/>
        <w:jc w:val="center"/>
        <w:rPr>
          <w:rFonts w:ascii="Times New Roman" w:hAnsi="Times New Roman"/>
          <w:bCs/>
          <w:sz w:val="28"/>
          <w:szCs w:val="28"/>
        </w:rPr>
      </w:pPr>
      <w:r w:rsidRPr="00281904">
        <w:rPr>
          <w:rFonts w:ascii="Times New Roman" w:hAnsi="Times New Roman"/>
          <w:sz w:val="28"/>
          <w:szCs w:val="28"/>
        </w:rPr>
        <w:t xml:space="preserve">к </w:t>
      </w:r>
      <w:r w:rsidRPr="00281904">
        <w:rPr>
          <w:rFonts w:ascii="Times New Roman" w:hAnsi="Times New Roman"/>
          <w:bCs/>
          <w:sz w:val="28"/>
          <w:szCs w:val="28"/>
        </w:rPr>
        <w:t>региональной программе Республики Тыва «Охрана психического здоровья на</w:t>
      </w:r>
      <w:r>
        <w:rPr>
          <w:rFonts w:ascii="Times New Roman" w:hAnsi="Times New Roman"/>
          <w:bCs/>
          <w:sz w:val="28"/>
          <w:szCs w:val="28"/>
        </w:rPr>
        <w:t>селения Республики Тыва на 2023-</w:t>
      </w:r>
      <w:r w:rsidRPr="00281904">
        <w:rPr>
          <w:rFonts w:ascii="Times New Roman" w:hAnsi="Times New Roman"/>
          <w:bCs/>
          <w:sz w:val="28"/>
          <w:szCs w:val="28"/>
        </w:rPr>
        <w:t>2026 годы»</w:t>
      </w:r>
    </w:p>
    <w:p w:rsidR="00795466" w:rsidRDefault="00795466" w:rsidP="00795466">
      <w:pPr>
        <w:spacing w:after="0" w:line="240" w:lineRule="auto"/>
        <w:ind w:left="10206"/>
        <w:jc w:val="center"/>
        <w:rPr>
          <w:rFonts w:ascii="Times New Roman" w:hAnsi="Times New Roman"/>
          <w:bCs/>
          <w:sz w:val="28"/>
          <w:szCs w:val="28"/>
        </w:rPr>
      </w:pPr>
    </w:p>
    <w:p w:rsidR="00795466" w:rsidRPr="00281904" w:rsidRDefault="00795466" w:rsidP="00795466">
      <w:pPr>
        <w:spacing w:after="0" w:line="240" w:lineRule="auto"/>
        <w:ind w:left="10206"/>
        <w:jc w:val="center"/>
        <w:rPr>
          <w:rFonts w:ascii="Times New Roman" w:hAnsi="Times New Roman"/>
          <w:sz w:val="28"/>
          <w:szCs w:val="28"/>
        </w:rPr>
      </w:pPr>
    </w:p>
    <w:p w:rsidR="00795466" w:rsidRPr="00281904" w:rsidRDefault="00795466" w:rsidP="00795466">
      <w:pPr>
        <w:spacing w:after="0" w:line="240" w:lineRule="auto"/>
        <w:jc w:val="center"/>
        <w:rPr>
          <w:rFonts w:ascii="Times New Roman" w:hAnsi="Times New Roman"/>
          <w:b/>
          <w:sz w:val="28"/>
          <w:szCs w:val="28"/>
        </w:rPr>
      </w:pPr>
      <w:r w:rsidRPr="00281904">
        <w:rPr>
          <w:rFonts w:ascii="Times New Roman" w:hAnsi="Times New Roman"/>
          <w:b/>
          <w:sz w:val="28"/>
          <w:szCs w:val="28"/>
        </w:rPr>
        <w:t>П</w:t>
      </w:r>
      <w:r>
        <w:rPr>
          <w:rFonts w:ascii="Times New Roman" w:hAnsi="Times New Roman"/>
          <w:b/>
          <w:sz w:val="28"/>
          <w:szCs w:val="28"/>
        </w:rPr>
        <w:t xml:space="preserve"> </w:t>
      </w:r>
      <w:r w:rsidRPr="00281904">
        <w:rPr>
          <w:rFonts w:ascii="Times New Roman" w:hAnsi="Times New Roman"/>
          <w:b/>
          <w:sz w:val="28"/>
          <w:szCs w:val="28"/>
        </w:rPr>
        <w:t>Е</w:t>
      </w:r>
      <w:r>
        <w:rPr>
          <w:rFonts w:ascii="Times New Roman" w:hAnsi="Times New Roman"/>
          <w:b/>
          <w:sz w:val="28"/>
          <w:szCs w:val="28"/>
        </w:rPr>
        <w:t xml:space="preserve"> </w:t>
      </w:r>
      <w:r w:rsidRPr="00281904">
        <w:rPr>
          <w:rFonts w:ascii="Times New Roman" w:hAnsi="Times New Roman"/>
          <w:b/>
          <w:sz w:val="28"/>
          <w:szCs w:val="28"/>
        </w:rPr>
        <w:t>Р</w:t>
      </w:r>
      <w:r>
        <w:rPr>
          <w:rFonts w:ascii="Times New Roman" w:hAnsi="Times New Roman"/>
          <w:b/>
          <w:sz w:val="28"/>
          <w:szCs w:val="28"/>
        </w:rPr>
        <w:t xml:space="preserve"> </w:t>
      </w:r>
      <w:r w:rsidRPr="00281904">
        <w:rPr>
          <w:rFonts w:ascii="Times New Roman" w:hAnsi="Times New Roman"/>
          <w:b/>
          <w:sz w:val="28"/>
          <w:szCs w:val="28"/>
        </w:rPr>
        <w:t>Е</w:t>
      </w:r>
      <w:r>
        <w:rPr>
          <w:rFonts w:ascii="Times New Roman" w:hAnsi="Times New Roman"/>
          <w:b/>
          <w:sz w:val="28"/>
          <w:szCs w:val="28"/>
        </w:rPr>
        <w:t xml:space="preserve"> </w:t>
      </w:r>
      <w:r w:rsidRPr="00281904">
        <w:rPr>
          <w:rFonts w:ascii="Times New Roman" w:hAnsi="Times New Roman"/>
          <w:b/>
          <w:sz w:val="28"/>
          <w:szCs w:val="28"/>
        </w:rPr>
        <w:t>Ч</w:t>
      </w:r>
      <w:r>
        <w:rPr>
          <w:rFonts w:ascii="Times New Roman" w:hAnsi="Times New Roman"/>
          <w:b/>
          <w:sz w:val="28"/>
          <w:szCs w:val="28"/>
        </w:rPr>
        <w:t xml:space="preserve"> </w:t>
      </w:r>
      <w:r w:rsidRPr="00281904">
        <w:rPr>
          <w:rFonts w:ascii="Times New Roman" w:hAnsi="Times New Roman"/>
          <w:b/>
          <w:sz w:val="28"/>
          <w:szCs w:val="28"/>
        </w:rPr>
        <w:t>Е</w:t>
      </w:r>
      <w:r>
        <w:rPr>
          <w:rFonts w:ascii="Times New Roman" w:hAnsi="Times New Roman"/>
          <w:b/>
          <w:sz w:val="28"/>
          <w:szCs w:val="28"/>
        </w:rPr>
        <w:t xml:space="preserve"> </w:t>
      </w:r>
      <w:r w:rsidRPr="00281904">
        <w:rPr>
          <w:rFonts w:ascii="Times New Roman" w:hAnsi="Times New Roman"/>
          <w:b/>
          <w:sz w:val="28"/>
          <w:szCs w:val="28"/>
        </w:rPr>
        <w:t>Н</w:t>
      </w:r>
      <w:r>
        <w:rPr>
          <w:rFonts w:ascii="Times New Roman" w:hAnsi="Times New Roman"/>
          <w:b/>
          <w:sz w:val="28"/>
          <w:szCs w:val="28"/>
        </w:rPr>
        <w:t xml:space="preserve"> </w:t>
      </w:r>
      <w:r w:rsidRPr="00281904">
        <w:rPr>
          <w:rFonts w:ascii="Times New Roman" w:hAnsi="Times New Roman"/>
          <w:b/>
          <w:sz w:val="28"/>
          <w:szCs w:val="28"/>
        </w:rPr>
        <w:t>Ь</w:t>
      </w:r>
    </w:p>
    <w:p w:rsidR="00795466" w:rsidRDefault="00795466" w:rsidP="00795466">
      <w:pPr>
        <w:spacing w:after="0" w:line="240" w:lineRule="auto"/>
        <w:jc w:val="center"/>
        <w:rPr>
          <w:rFonts w:ascii="Times New Roman" w:hAnsi="Times New Roman"/>
          <w:bCs/>
          <w:sz w:val="28"/>
          <w:szCs w:val="28"/>
        </w:rPr>
      </w:pPr>
      <w:r w:rsidRPr="00281904">
        <w:rPr>
          <w:rFonts w:ascii="Times New Roman" w:hAnsi="Times New Roman"/>
          <w:sz w:val="28"/>
          <w:szCs w:val="28"/>
        </w:rPr>
        <w:t xml:space="preserve">основных мероприятий </w:t>
      </w:r>
      <w:r w:rsidRPr="00281904">
        <w:rPr>
          <w:rFonts w:ascii="Times New Roman" w:hAnsi="Times New Roman"/>
          <w:bCs/>
          <w:sz w:val="28"/>
          <w:szCs w:val="28"/>
        </w:rPr>
        <w:t xml:space="preserve">региональной программы </w:t>
      </w:r>
    </w:p>
    <w:p w:rsidR="00795466" w:rsidRDefault="00795466" w:rsidP="00795466">
      <w:pPr>
        <w:spacing w:after="0" w:line="240" w:lineRule="auto"/>
        <w:jc w:val="center"/>
        <w:rPr>
          <w:rFonts w:ascii="Times New Roman" w:hAnsi="Times New Roman"/>
          <w:bCs/>
          <w:sz w:val="28"/>
          <w:szCs w:val="28"/>
        </w:rPr>
      </w:pPr>
      <w:r w:rsidRPr="00281904">
        <w:rPr>
          <w:rFonts w:ascii="Times New Roman" w:hAnsi="Times New Roman"/>
          <w:bCs/>
          <w:sz w:val="28"/>
          <w:szCs w:val="28"/>
        </w:rPr>
        <w:t xml:space="preserve">Республики Тыва «Охрана психического здоровья </w:t>
      </w:r>
    </w:p>
    <w:p w:rsidR="00795466" w:rsidRPr="00C549A0" w:rsidRDefault="00795466" w:rsidP="00795466">
      <w:pPr>
        <w:spacing w:after="0" w:line="240" w:lineRule="auto"/>
        <w:jc w:val="center"/>
        <w:rPr>
          <w:rFonts w:ascii="Times New Roman" w:hAnsi="Times New Roman"/>
          <w:bCs/>
          <w:sz w:val="28"/>
          <w:szCs w:val="28"/>
        </w:rPr>
      </w:pPr>
      <w:r w:rsidRPr="00281904">
        <w:rPr>
          <w:rFonts w:ascii="Times New Roman" w:hAnsi="Times New Roman"/>
          <w:bCs/>
          <w:sz w:val="28"/>
          <w:szCs w:val="28"/>
        </w:rPr>
        <w:t>населения Республ</w:t>
      </w:r>
      <w:r w:rsidRPr="00281904">
        <w:rPr>
          <w:rFonts w:ascii="Times New Roman" w:hAnsi="Times New Roman"/>
          <w:bCs/>
          <w:sz w:val="28"/>
          <w:szCs w:val="28"/>
        </w:rPr>
        <w:t>и</w:t>
      </w:r>
      <w:r w:rsidRPr="00281904">
        <w:rPr>
          <w:rFonts w:ascii="Times New Roman" w:hAnsi="Times New Roman"/>
          <w:bCs/>
          <w:sz w:val="28"/>
          <w:szCs w:val="28"/>
        </w:rPr>
        <w:t>ки Тыва на 2023</w:t>
      </w:r>
      <w:r>
        <w:rPr>
          <w:rFonts w:ascii="Times New Roman" w:hAnsi="Times New Roman"/>
          <w:bCs/>
          <w:sz w:val="28"/>
          <w:szCs w:val="28"/>
        </w:rPr>
        <w:t>-</w:t>
      </w:r>
      <w:r w:rsidRPr="00281904">
        <w:rPr>
          <w:rFonts w:ascii="Times New Roman" w:hAnsi="Times New Roman"/>
          <w:bCs/>
          <w:sz w:val="28"/>
          <w:szCs w:val="28"/>
        </w:rPr>
        <w:t>2026 годы»</w:t>
      </w:r>
    </w:p>
    <w:p w:rsidR="00795466" w:rsidRPr="00C549A0" w:rsidRDefault="00795466" w:rsidP="00795466">
      <w:pPr>
        <w:spacing w:after="0" w:line="240" w:lineRule="auto"/>
        <w:jc w:val="center"/>
        <w:rPr>
          <w:rFonts w:ascii="Times New Roman" w:hAnsi="Times New Roman"/>
          <w:bCs/>
          <w:sz w:val="28"/>
          <w:szCs w:val="28"/>
        </w:rPr>
      </w:pPr>
    </w:p>
    <w:tbl>
      <w:tblPr>
        <w:tblW w:w="1616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94"/>
        <w:gridCol w:w="1134"/>
        <w:gridCol w:w="2977"/>
        <w:gridCol w:w="1771"/>
        <w:gridCol w:w="1347"/>
        <w:gridCol w:w="993"/>
        <w:gridCol w:w="1134"/>
        <w:gridCol w:w="992"/>
        <w:gridCol w:w="992"/>
        <w:gridCol w:w="2126"/>
      </w:tblGrid>
      <w:tr w:rsidR="00795466" w:rsidRPr="00DF3326" w:rsidTr="00BF25D9">
        <w:trPr>
          <w:trHeight w:val="70"/>
        </w:trPr>
        <w:tc>
          <w:tcPr>
            <w:tcW w:w="2694"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 xml:space="preserve">Наименование </w:t>
            </w:r>
          </w:p>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подпр</w:t>
            </w:r>
            <w:r w:rsidRPr="00DF3326">
              <w:rPr>
                <w:rFonts w:ascii="Times New Roman" w:hAnsi="Times New Roman"/>
                <w:bCs/>
                <w:sz w:val="24"/>
                <w:szCs w:val="24"/>
              </w:rPr>
              <w:t>о</w:t>
            </w:r>
            <w:r w:rsidRPr="00DF3326">
              <w:rPr>
                <w:rFonts w:ascii="Times New Roman" w:hAnsi="Times New Roman"/>
                <w:bCs/>
                <w:sz w:val="24"/>
                <w:szCs w:val="24"/>
              </w:rPr>
              <w:t>граммы</w:t>
            </w:r>
          </w:p>
        </w:tc>
        <w:tc>
          <w:tcPr>
            <w:tcW w:w="1134"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 xml:space="preserve">Сроки </w:t>
            </w:r>
          </w:p>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исполн</w:t>
            </w:r>
            <w:r w:rsidRPr="00DF3326">
              <w:rPr>
                <w:rFonts w:ascii="Times New Roman" w:hAnsi="Times New Roman"/>
                <w:bCs/>
                <w:sz w:val="24"/>
                <w:szCs w:val="24"/>
              </w:rPr>
              <w:t>е</w:t>
            </w:r>
            <w:r w:rsidRPr="00DF3326">
              <w:rPr>
                <w:rFonts w:ascii="Times New Roman" w:hAnsi="Times New Roman"/>
                <w:bCs/>
                <w:sz w:val="24"/>
                <w:szCs w:val="24"/>
              </w:rPr>
              <w:t>ния</w:t>
            </w:r>
          </w:p>
        </w:tc>
        <w:tc>
          <w:tcPr>
            <w:tcW w:w="2977" w:type="dxa"/>
            <w:vMerge w:val="restart"/>
            <w:hideMark/>
          </w:tcPr>
          <w:p w:rsidR="0079546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 xml:space="preserve">Ответственные за </w:t>
            </w:r>
          </w:p>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и</w:t>
            </w:r>
            <w:r w:rsidRPr="00DF3326">
              <w:rPr>
                <w:rFonts w:ascii="Times New Roman" w:hAnsi="Times New Roman"/>
                <w:bCs/>
                <w:sz w:val="24"/>
                <w:szCs w:val="24"/>
              </w:rPr>
              <w:t>с</w:t>
            </w:r>
            <w:r w:rsidRPr="00DF3326">
              <w:rPr>
                <w:rFonts w:ascii="Times New Roman" w:hAnsi="Times New Roman"/>
                <w:bCs/>
                <w:sz w:val="24"/>
                <w:szCs w:val="24"/>
              </w:rPr>
              <w:t>полнение</w:t>
            </w:r>
          </w:p>
        </w:tc>
        <w:tc>
          <w:tcPr>
            <w:tcW w:w="1771"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Источники ф</w:t>
            </w:r>
            <w:r w:rsidRPr="00DF3326">
              <w:rPr>
                <w:rFonts w:ascii="Times New Roman" w:hAnsi="Times New Roman"/>
                <w:bCs/>
                <w:sz w:val="24"/>
                <w:szCs w:val="24"/>
              </w:rPr>
              <w:t>и</w:t>
            </w:r>
            <w:r w:rsidRPr="00DF3326">
              <w:rPr>
                <w:rFonts w:ascii="Times New Roman" w:hAnsi="Times New Roman"/>
                <w:bCs/>
                <w:sz w:val="24"/>
                <w:szCs w:val="24"/>
              </w:rPr>
              <w:t>нанс</w:t>
            </w:r>
            <w:r w:rsidRPr="00DF3326">
              <w:rPr>
                <w:rFonts w:ascii="Times New Roman" w:hAnsi="Times New Roman"/>
                <w:bCs/>
                <w:sz w:val="24"/>
                <w:szCs w:val="24"/>
              </w:rPr>
              <w:t>и</w:t>
            </w:r>
            <w:r w:rsidRPr="00DF3326">
              <w:rPr>
                <w:rFonts w:ascii="Times New Roman" w:hAnsi="Times New Roman"/>
                <w:bCs/>
                <w:sz w:val="24"/>
                <w:szCs w:val="24"/>
              </w:rPr>
              <w:t>рования</w:t>
            </w:r>
          </w:p>
        </w:tc>
        <w:tc>
          <w:tcPr>
            <w:tcW w:w="1347"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Объем ф</w:t>
            </w:r>
            <w:r w:rsidRPr="00DF3326">
              <w:rPr>
                <w:rFonts w:ascii="Times New Roman" w:hAnsi="Times New Roman"/>
                <w:bCs/>
                <w:sz w:val="24"/>
                <w:szCs w:val="24"/>
              </w:rPr>
              <w:t>и</w:t>
            </w:r>
            <w:r w:rsidRPr="00DF3326">
              <w:rPr>
                <w:rFonts w:ascii="Times New Roman" w:hAnsi="Times New Roman"/>
                <w:bCs/>
                <w:sz w:val="24"/>
                <w:szCs w:val="24"/>
              </w:rPr>
              <w:t>нансиров</w:t>
            </w:r>
            <w:r w:rsidRPr="00DF3326">
              <w:rPr>
                <w:rFonts w:ascii="Times New Roman" w:hAnsi="Times New Roman"/>
                <w:bCs/>
                <w:sz w:val="24"/>
                <w:szCs w:val="24"/>
              </w:rPr>
              <w:t>а</w:t>
            </w:r>
            <w:r w:rsidRPr="00DF3326">
              <w:rPr>
                <w:rFonts w:ascii="Times New Roman" w:hAnsi="Times New Roman"/>
                <w:bCs/>
                <w:sz w:val="24"/>
                <w:szCs w:val="24"/>
              </w:rPr>
              <w:t>ния, всего, тыс. ру</w:t>
            </w:r>
            <w:r w:rsidRPr="00DF3326">
              <w:rPr>
                <w:rFonts w:ascii="Times New Roman" w:hAnsi="Times New Roman"/>
                <w:bCs/>
                <w:sz w:val="24"/>
                <w:szCs w:val="24"/>
              </w:rPr>
              <w:t>б</w:t>
            </w:r>
            <w:r w:rsidRPr="00DF3326">
              <w:rPr>
                <w:rFonts w:ascii="Times New Roman" w:hAnsi="Times New Roman"/>
                <w:bCs/>
                <w:sz w:val="24"/>
                <w:szCs w:val="24"/>
              </w:rPr>
              <w:t>лей</w:t>
            </w:r>
          </w:p>
        </w:tc>
        <w:tc>
          <w:tcPr>
            <w:tcW w:w="4111" w:type="dxa"/>
            <w:gridSpan w:val="4"/>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в том числе по годам</w:t>
            </w:r>
          </w:p>
        </w:tc>
        <w:tc>
          <w:tcPr>
            <w:tcW w:w="2126"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Результаты реал</w:t>
            </w:r>
            <w:r w:rsidRPr="00DF3326">
              <w:rPr>
                <w:rFonts w:ascii="Times New Roman" w:hAnsi="Times New Roman"/>
                <w:bCs/>
                <w:sz w:val="24"/>
                <w:szCs w:val="24"/>
              </w:rPr>
              <w:t>и</w:t>
            </w:r>
            <w:r w:rsidRPr="00DF3326">
              <w:rPr>
                <w:rFonts w:ascii="Times New Roman" w:hAnsi="Times New Roman"/>
                <w:bCs/>
                <w:sz w:val="24"/>
                <w:szCs w:val="24"/>
              </w:rPr>
              <w:t>зации меропри</w:t>
            </w:r>
            <w:r w:rsidRPr="00DF3326">
              <w:rPr>
                <w:rFonts w:ascii="Times New Roman" w:hAnsi="Times New Roman"/>
                <w:bCs/>
                <w:sz w:val="24"/>
                <w:szCs w:val="24"/>
              </w:rPr>
              <w:t>я</w:t>
            </w:r>
            <w:r w:rsidRPr="00DF3326">
              <w:rPr>
                <w:rFonts w:ascii="Times New Roman" w:hAnsi="Times New Roman"/>
                <w:bCs/>
                <w:sz w:val="24"/>
                <w:szCs w:val="24"/>
              </w:rPr>
              <w:t>тий</w:t>
            </w:r>
          </w:p>
        </w:tc>
      </w:tr>
      <w:tr w:rsidR="00795466" w:rsidRPr="00DF3326" w:rsidTr="00BF25D9">
        <w:trPr>
          <w:trHeight w:val="552"/>
        </w:trPr>
        <w:tc>
          <w:tcPr>
            <w:tcW w:w="2694" w:type="dxa"/>
            <w:vMerge/>
            <w:hideMark/>
          </w:tcPr>
          <w:p w:rsidR="00795466" w:rsidRPr="00DF3326" w:rsidRDefault="00795466" w:rsidP="000E7220">
            <w:pPr>
              <w:spacing w:after="0" w:line="240" w:lineRule="auto"/>
              <w:rPr>
                <w:rFonts w:ascii="Times New Roman" w:hAnsi="Times New Roman"/>
                <w:bCs/>
                <w:sz w:val="24"/>
                <w:szCs w:val="24"/>
              </w:rPr>
            </w:pPr>
          </w:p>
        </w:tc>
        <w:tc>
          <w:tcPr>
            <w:tcW w:w="1134" w:type="dxa"/>
            <w:vMerge/>
            <w:hideMark/>
          </w:tcPr>
          <w:p w:rsidR="00795466" w:rsidRPr="00DF3326" w:rsidRDefault="00795466" w:rsidP="000E7220">
            <w:pPr>
              <w:spacing w:after="0" w:line="240" w:lineRule="auto"/>
              <w:rPr>
                <w:rFonts w:ascii="Times New Roman" w:hAnsi="Times New Roman"/>
                <w:bCs/>
                <w:sz w:val="24"/>
                <w:szCs w:val="24"/>
              </w:rPr>
            </w:pPr>
          </w:p>
        </w:tc>
        <w:tc>
          <w:tcPr>
            <w:tcW w:w="2977" w:type="dxa"/>
            <w:vMerge/>
            <w:hideMark/>
          </w:tcPr>
          <w:p w:rsidR="00795466" w:rsidRPr="00DF3326" w:rsidRDefault="00795466" w:rsidP="000E7220">
            <w:pPr>
              <w:spacing w:after="0" w:line="240" w:lineRule="auto"/>
              <w:rPr>
                <w:rFonts w:ascii="Times New Roman" w:hAnsi="Times New Roman"/>
                <w:bCs/>
                <w:sz w:val="24"/>
                <w:szCs w:val="24"/>
              </w:rPr>
            </w:pPr>
          </w:p>
        </w:tc>
        <w:tc>
          <w:tcPr>
            <w:tcW w:w="1771" w:type="dxa"/>
            <w:vMerge/>
            <w:hideMark/>
          </w:tcPr>
          <w:p w:rsidR="00795466" w:rsidRPr="00DF3326" w:rsidRDefault="00795466" w:rsidP="000E7220">
            <w:pPr>
              <w:spacing w:after="0" w:line="240" w:lineRule="auto"/>
              <w:rPr>
                <w:rFonts w:ascii="Times New Roman" w:hAnsi="Times New Roman"/>
                <w:bCs/>
                <w:sz w:val="24"/>
                <w:szCs w:val="24"/>
              </w:rPr>
            </w:pPr>
          </w:p>
        </w:tc>
        <w:tc>
          <w:tcPr>
            <w:tcW w:w="1347" w:type="dxa"/>
            <w:vMerge/>
            <w:hideMark/>
          </w:tcPr>
          <w:p w:rsidR="00795466" w:rsidRPr="00DF3326" w:rsidRDefault="00795466" w:rsidP="000E7220">
            <w:pPr>
              <w:spacing w:after="0" w:line="240" w:lineRule="auto"/>
              <w:rPr>
                <w:rFonts w:ascii="Times New Roman" w:hAnsi="Times New Roman"/>
                <w:bCs/>
                <w:sz w:val="24"/>
                <w:szCs w:val="24"/>
              </w:rPr>
            </w:pPr>
          </w:p>
        </w:tc>
        <w:tc>
          <w:tcPr>
            <w:tcW w:w="993" w:type="dxa"/>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2023</w:t>
            </w:r>
          </w:p>
        </w:tc>
        <w:tc>
          <w:tcPr>
            <w:tcW w:w="1134" w:type="dxa"/>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2024</w:t>
            </w:r>
          </w:p>
        </w:tc>
        <w:tc>
          <w:tcPr>
            <w:tcW w:w="992" w:type="dxa"/>
            <w:noWrap/>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2025</w:t>
            </w:r>
          </w:p>
        </w:tc>
        <w:tc>
          <w:tcPr>
            <w:tcW w:w="992" w:type="dxa"/>
            <w:noWrap/>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2026</w:t>
            </w:r>
          </w:p>
        </w:tc>
        <w:tc>
          <w:tcPr>
            <w:tcW w:w="2126" w:type="dxa"/>
            <w:vMerge/>
            <w:hideMark/>
          </w:tcPr>
          <w:p w:rsidR="00795466" w:rsidRPr="00DF3326" w:rsidRDefault="00795466" w:rsidP="000E7220">
            <w:pPr>
              <w:spacing w:after="0" w:line="240" w:lineRule="auto"/>
              <w:rPr>
                <w:rFonts w:ascii="Times New Roman" w:hAnsi="Times New Roman"/>
                <w:bCs/>
                <w:sz w:val="24"/>
                <w:szCs w:val="24"/>
              </w:rPr>
            </w:pPr>
          </w:p>
        </w:tc>
      </w:tr>
      <w:tr w:rsidR="00795466" w:rsidRPr="00DF3326" w:rsidTr="00BF25D9">
        <w:trPr>
          <w:trHeight w:val="70"/>
        </w:trPr>
        <w:tc>
          <w:tcPr>
            <w:tcW w:w="2694"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977"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771"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347"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93"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134"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992" w:type="dxa"/>
            <w:noWrap/>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992" w:type="dxa"/>
            <w:noWrap/>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2126" w:type="dxa"/>
            <w:hideMark/>
          </w:tcPr>
          <w:p w:rsidR="00795466" w:rsidRPr="00DF3326"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466" w:rsidRPr="00DF3326" w:rsidTr="00BF25D9">
        <w:trPr>
          <w:trHeight w:val="70"/>
        </w:trPr>
        <w:tc>
          <w:tcPr>
            <w:tcW w:w="2694" w:type="dxa"/>
            <w:vMerge w:val="restart"/>
            <w:hideMark/>
          </w:tcPr>
          <w:p w:rsidR="00795466" w:rsidRPr="00DF3326" w:rsidRDefault="00795466" w:rsidP="000E7220">
            <w:pPr>
              <w:spacing w:after="0" w:line="240" w:lineRule="auto"/>
              <w:rPr>
                <w:rFonts w:ascii="Times New Roman" w:hAnsi="Times New Roman"/>
                <w:bCs/>
                <w:sz w:val="24"/>
                <w:szCs w:val="24"/>
              </w:rPr>
            </w:pPr>
            <w:r w:rsidRPr="00DF3326">
              <w:rPr>
                <w:rFonts w:ascii="Times New Roman" w:hAnsi="Times New Roman"/>
                <w:bCs/>
                <w:sz w:val="24"/>
                <w:szCs w:val="24"/>
              </w:rPr>
              <w:t>1. Подпрограмма 1 </w:t>
            </w:r>
          </w:p>
          <w:p w:rsidR="00795466" w:rsidRPr="00DF3326" w:rsidRDefault="007D6A34" w:rsidP="000E7220">
            <w:pPr>
              <w:spacing w:after="0" w:line="240" w:lineRule="auto"/>
              <w:rPr>
                <w:rFonts w:ascii="Times New Roman" w:hAnsi="Times New Roman"/>
                <w:bCs/>
                <w:sz w:val="24"/>
                <w:szCs w:val="24"/>
              </w:rPr>
            </w:pPr>
            <w:r>
              <w:rPr>
                <w:rFonts w:ascii="Times New Roman" w:hAnsi="Times New Roman"/>
                <w:bCs/>
                <w:sz w:val="24"/>
                <w:szCs w:val="24"/>
              </w:rPr>
              <w:t>«</w:t>
            </w:r>
            <w:r w:rsidR="00795466" w:rsidRPr="00DF3326">
              <w:rPr>
                <w:rFonts w:ascii="Times New Roman" w:hAnsi="Times New Roman"/>
                <w:bCs/>
                <w:sz w:val="24"/>
                <w:szCs w:val="24"/>
              </w:rPr>
              <w:t>Организационно-методические меропри</w:t>
            </w:r>
            <w:r w:rsidR="00795466" w:rsidRPr="00DF3326">
              <w:rPr>
                <w:rFonts w:ascii="Times New Roman" w:hAnsi="Times New Roman"/>
                <w:bCs/>
                <w:sz w:val="24"/>
                <w:szCs w:val="24"/>
              </w:rPr>
              <w:t>я</w:t>
            </w:r>
            <w:r w:rsidR="00795466" w:rsidRPr="00DF3326">
              <w:rPr>
                <w:rFonts w:ascii="Times New Roman" w:hAnsi="Times New Roman"/>
                <w:bCs/>
                <w:sz w:val="24"/>
                <w:szCs w:val="24"/>
              </w:rPr>
              <w:t>тия</w:t>
            </w:r>
            <w:r>
              <w:rPr>
                <w:rFonts w:ascii="Times New Roman" w:hAnsi="Times New Roman"/>
                <w:bCs/>
                <w:sz w:val="24"/>
                <w:szCs w:val="24"/>
              </w:rPr>
              <w:t>»</w:t>
            </w:r>
          </w:p>
        </w:tc>
        <w:tc>
          <w:tcPr>
            <w:tcW w:w="1134"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 </w:t>
            </w:r>
          </w:p>
        </w:tc>
        <w:tc>
          <w:tcPr>
            <w:tcW w:w="2977" w:type="dxa"/>
            <w:vMerge w:val="restart"/>
            <w:hideMark/>
          </w:tcPr>
          <w:p w:rsidR="00795466" w:rsidRPr="00DF3326" w:rsidRDefault="00795466" w:rsidP="000E7220">
            <w:pPr>
              <w:spacing w:after="0" w:line="240" w:lineRule="auto"/>
              <w:jc w:val="center"/>
              <w:rPr>
                <w:rFonts w:ascii="Times New Roman" w:hAnsi="Times New Roman"/>
                <w:bCs/>
                <w:sz w:val="24"/>
                <w:szCs w:val="24"/>
              </w:rPr>
            </w:pPr>
            <w:r w:rsidRPr="00DF3326">
              <w:rPr>
                <w:rFonts w:ascii="Times New Roman" w:hAnsi="Times New Roman"/>
                <w:bCs/>
                <w:sz w:val="24"/>
                <w:szCs w:val="24"/>
              </w:rPr>
              <w:t> </w:t>
            </w:r>
          </w:p>
        </w:tc>
        <w:tc>
          <w:tcPr>
            <w:tcW w:w="1771" w:type="dxa"/>
            <w:hideMark/>
          </w:tcPr>
          <w:p w:rsidR="00795466" w:rsidRPr="00DF3326"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347"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3 293,27</w:t>
            </w:r>
          </w:p>
        </w:tc>
        <w:tc>
          <w:tcPr>
            <w:tcW w:w="993"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1 482,64</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1 710,63</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100,00</w:t>
            </w:r>
          </w:p>
        </w:tc>
        <w:tc>
          <w:tcPr>
            <w:tcW w:w="2126" w:type="dxa"/>
            <w:vMerge w:val="restart"/>
            <w:hideMark/>
          </w:tcPr>
          <w:p w:rsidR="00795466" w:rsidRPr="00DF3326" w:rsidRDefault="00795466" w:rsidP="000E7220">
            <w:pPr>
              <w:spacing w:after="0" w:line="240" w:lineRule="auto"/>
              <w:rPr>
                <w:rFonts w:ascii="Times New Roman" w:hAnsi="Times New Roman"/>
                <w:bCs/>
                <w:sz w:val="24"/>
                <w:szCs w:val="24"/>
              </w:rPr>
            </w:pPr>
            <w:r w:rsidRPr="00DF3326">
              <w:rPr>
                <w:rFonts w:ascii="Times New Roman" w:hAnsi="Times New Roman"/>
                <w:bCs/>
                <w:sz w:val="24"/>
                <w:szCs w:val="24"/>
              </w:rPr>
              <w:t> </w:t>
            </w:r>
          </w:p>
        </w:tc>
      </w:tr>
      <w:tr w:rsidR="00795466" w:rsidRPr="00DF3326" w:rsidTr="00BF25D9">
        <w:trPr>
          <w:trHeight w:val="70"/>
        </w:trPr>
        <w:tc>
          <w:tcPr>
            <w:tcW w:w="2694" w:type="dxa"/>
            <w:vMerge/>
            <w:hideMark/>
          </w:tcPr>
          <w:p w:rsidR="00795466" w:rsidRPr="00DF3326" w:rsidRDefault="00795466" w:rsidP="000E7220">
            <w:pPr>
              <w:spacing w:after="0" w:line="240" w:lineRule="auto"/>
              <w:rPr>
                <w:rFonts w:ascii="Times New Roman" w:hAnsi="Times New Roman"/>
                <w:bCs/>
                <w:sz w:val="24"/>
                <w:szCs w:val="24"/>
              </w:rPr>
            </w:pPr>
          </w:p>
        </w:tc>
        <w:tc>
          <w:tcPr>
            <w:tcW w:w="1134" w:type="dxa"/>
            <w:vMerge/>
            <w:hideMark/>
          </w:tcPr>
          <w:p w:rsidR="00795466" w:rsidRPr="00DF3326" w:rsidRDefault="00795466" w:rsidP="000E7220">
            <w:pPr>
              <w:spacing w:after="0" w:line="240" w:lineRule="auto"/>
              <w:rPr>
                <w:rFonts w:ascii="Times New Roman" w:hAnsi="Times New Roman"/>
                <w:bCs/>
                <w:sz w:val="24"/>
                <w:szCs w:val="24"/>
              </w:rPr>
            </w:pPr>
          </w:p>
        </w:tc>
        <w:tc>
          <w:tcPr>
            <w:tcW w:w="2977" w:type="dxa"/>
            <w:vMerge/>
            <w:hideMark/>
          </w:tcPr>
          <w:p w:rsidR="00795466" w:rsidRPr="00DF3326" w:rsidRDefault="00795466" w:rsidP="000E7220">
            <w:pPr>
              <w:spacing w:after="0" w:line="240" w:lineRule="auto"/>
              <w:rPr>
                <w:rFonts w:ascii="Times New Roman" w:hAnsi="Times New Roman"/>
                <w:bCs/>
                <w:sz w:val="24"/>
                <w:szCs w:val="24"/>
              </w:rPr>
            </w:pPr>
          </w:p>
        </w:tc>
        <w:tc>
          <w:tcPr>
            <w:tcW w:w="1771" w:type="dxa"/>
            <w:hideMark/>
          </w:tcPr>
          <w:p w:rsidR="00795466" w:rsidRPr="00DF3326" w:rsidRDefault="00795466" w:rsidP="000E7220">
            <w:pPr>
              <w:spacing w:after="0" w:line="240" w:lineRule="auto"/>
              <w:rPr>
                <w:rFonts w:ascii="Times New Roman" w:hAnsi="Times New Roman"/>
                <w:sz w:val="24"/>
                <w:szCs w:val="24"/>
              </w:rPr>
            </w:pPr>
            <w:r w:rsidRPr="00DF3326">
              <w:rPr>
                <w:rFonts w:ascii="Times New Roman" w:hAnsi="Times New Roman"/>
                <w:sz w:val="24"/>
                <w:szCs w:val="24"/>
              </w:rPr>
              <w:t>федерал</w:t>
            </w:r>
            <w:r w:rsidRPr="00DF3326">
              <w:rPr>
                <w:rFonts w:ascii="Times New Roman" w:hAnsi="Times New Roman"/>
                <w:sz w:val="24"/>
                <w:szCs w:val="24"/>
              </w:rPr>
              <w:t>ь</w:t>
            </w:r>
            <w:r w:rsidRPr="00DF3326">
              <w:rPr>
                <w:rFonts w:ascii="Times New Roman" w:hAnsi="Times New Roman"/>
                <w:sz w:val="24"/>
                <w:szCs w:val="24"/>
              </w:rPr>
              <w:t>ный бю</w:t>
            </w:r>
            <w:r w:rsidRPr="00DF3326">
              <w:rPr>
                <w:rFonts w:ascii="Times New Roman" w:hAnsi="Times New Roman"/>
                <w:sz w:val="24"/>
                <w:szCs w:val="24"/>
              </w:rPr>
              <w:t>д</w:t>
            </w:r>
            <w:r w:rsidRPr="00DF3326">
              <w:rPr>
                <w:rFonts w:ascii="Times New Roman" w:hAnsi="Times New Roman"/>
                <w:sz w:val="24"/>
                <w:szCs w:val="24"/>
              </w:rPr>
              <w:t>жет</w:t>
            </w:r>
          </w:p>
        </w:tc>
        <w:tc>
          <w:tcPr>
            <w:tcW w:w="1347"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3"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2126" w:type="dxa"/>
            <w:vMerge/>
            <w:hideMark/>
          </w:tcPr>
          <w:p w:rsidR="00795466" w:rsidRPr="00DF3326" w:rsidRDefault="00795466" w:rsidP="000E7220">
            <w:pPr>
              <w:spacing w:after="0" w:line="240" w:lineRule="auto"/>
              <w:rPr>
                <w:rFonts w:ascii="Times New Roman" w:hAnsi="Times New Roman"/>
                <w:bCs/>
                <w:sz w:val="24"/>
                <w:szCs w:val="24"/>
              </w:rPr>
            </w:pPr>
          </w:p>
        </w:tc>
      </w:tr>
      <w:tr w:rsidR="00795466" w:rsidRPr="00DF3326" w:rsidTr="00BF25D9">
        <w:trPr>
          <w:trHeight w:val="70"/>
        </w:trPr>
        <w:tc>
          <w:tcPr>
            <w:tcW w:w="2694" w:type="dxa"/>
            <w:vMerge/>
            <w:hideMark/>
          </w:tcPr>
          <w:p w:rsidR="00795466" w:rsidRPr="00DF3326" w:rsidRDefault="00795466" w:rsidP="000E7220">
            <w:pPr>
              <w:spacing w:after="0" w:line="240" w:lineRule="auto"/>
              <w:rPr>
                <w:rFonts w:ascii="Times New Roman" w:hAnsi="Times New Roman"/>
                <w:bCs/>
                <w:sz w:val="24"/>
                <w:szCs w:val="24"/>
              </w:rPr>
            </w:pPr>
          </w:p>
        </w:tc>
        <w:tc>
          <w:tcPr>
            <w:tcW w:w="1134" w:type="dxa"/>
            <w:vMerge/>
            <w:hideMark/>
          </w:tcPr>
          <w:p w:rsidR="00795466" w:rsidRPr="00DF3326" w:rsidRDefault="00795466" w:rsidP="000E7220">
            <w:pPr>
              <w:spacing w:after="0" w:line="240" w:lineRule="auto"/>
              <w:rPr>
                <w:rFonts w:ascii="Times New Roman" w:hAnsi="Times New Roman"/>
                <w:bCs/>
                <w:sz w:val="24"/>
                <w:szCs w:val="24"/>
              </w:rPr>
            </w:pPr>
          </w:p>
        </w:tc>
        <w:tc>
          <w:tcPr>
            <w:tcW w:w="2977" w:type="dxa"/>
            <w:vMerge/>
            <w:hideMark/>
          </w:tcPr>
          <w:p w:rsidR="00795466" w:rsidRPr="00DF3326" w:rsidRDefault="00795466" w:rsidP="000E7220">
            <w:pPr>
              <w:spacing w:after="0" w:line="240" w:lineRule="auto"/>
              <w:rPr>
                <w:rFonts w:ascii="Times New Roman" w:hAnsi="Times New Roman"/>
                <w:bCs/>
                <w:sz w:val="24"/>
                <w:szCs w:val="24"/>
              </w:rPr>
            </w:pPr>
          </w:p>
        </w:tc>
        <w:tc>
          <w:tcPr>
            <w:tcW w:w="1771" w:type="dxa"/>
            <w:hideMark/>
          </w:tcPr>
          <w:p w:rsidR="00795466" w:rsidRPr="00DF3326" w:rsidRDefault="00795466" w:rsidP="000E7220">
            <w:pPr>
              <w:spacing w:after="0" w:line="240" w:lineRule="auto"/>
              <w:rPr>
                <w:rFonts w:ascii="Times New Roman" w:hAnsi="Times New Roman"/>
                <w:sz w:val="24"/>
                <w:szCs w:val="24"/>
              </w:rPr>
            </w:pPr>
            <w:r w:rsidRPr="00DF3326">
              <w:rPr>
                <w:rFonts w:ascii="Times New Roman" w:hAnsi="Times New Roman"/>
                <w:sz w:val="24"/>
                <w:szCs w:val="24"/>
              </w:rPr>
              <w:t>республика</w:t>
            </w:r>
            <w:r w:rsidRPr="00DF3326">
              <w:rPr>
                <w:rFonts w:ascii="Times New Roman" w:hAnsi="Times New Roman"/>
                <w:sz w:val="24"/>
                <w:szCs w:val="24"/>
              </w:rPr>
              <w:t>н</w:t>
            </w:r>
            <w:r w:rsidRPr="00DF3326">
              <w:rPr>
                <w:rFonts w:ascii="Times New Roman" w:hAnsi="Times New Roman"/>
                <w:sz w:val="24"/>
                <w:szCs w:val="24"/>
              </w:rPr>
              <w:t>ский бюджет</w:t>
            </w:r>
          </w:p>
        </w:tc>
        <w:tc>
          <w:tcPr>
            <w:tcW w:w="1347"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3 203,97</w:t>
            </w:r>
          </w:p>
        </w:tc>
        <w:tc>
          <w:tcPr>
            <w:tcW w:w="993"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1 442,34</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1 661,63</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100,00</w:t>
            </w:r>
          </w:p>
        </w:tc>
        <w:tc>
          <w:tcPr>
            <w:tcW w:w="2126" w:type="dxa"/>
            <w:vMerge/>
            <w:hideMark/>
          </w:tcPr>
          <w:p w:rsidR="00795466" w:rsidRPr="00DF3326" w:rsidRDefault="00795466" w:rsidP="000E7220">
            <w:pPr>
              <w:spacing w:after="0" w:line="240" w:lineRule="auto"/>
              <w:rPr>
                <w:rFonts w:ascii="Times New Roman" w:hAnsi="Times New Roman"/>
                <w:bCs/>
                <w:sz w:val="24"/>
                <w:szCs w:val="24"/>
              </w:rPr>
            </w:pPr>
          </w:p>
        </w:tc>
      </w:tr>
      <w:tr w:rsidR="00795466" w:rsidRPr="00DF3326" w:rsidTr="00BF25D9">
        <w:trPr>
          <w:trHeight w:val="70"/>
        </w:trPr>
        <w:tc>
          <w:tcPr>
            <w:tcW w:w="2694" w:type="dxa"/>
            <w:vMerge/>
            <w:hideMark/>
          </w:tcPr>
          <w:p w:rsidR="00795466" w:rsidRPr="00DF3326" w:rsidRDefault="00795466" w:rsidP="000E7220">
            <w:pPr>
              <w:spacing w:after="0" w:line="240" w:lineRule="auto"/>
              <w:rPr>
                <w:rFonts w:ascii="Times New Roman" w:hAnsi="Times New Roman"/>
                <w:bCs/>
                <w:sz w:val="24"/>
                <w:szCs w:val="24"/>
              </w:rPr>
            </w:pPr>
          </w:p>
        </w:tc>
        <w:tc>
          <w:tcPr>
            <w:tcW w:w="1134" w:type="dxa"/>
            <w:vMerge/>
            <w:hideMark/>
          </w:tcPr>
          <w:p w:rsidR="00795466" w:rsidRPr="00DF3326" w:rsidRDefault="00795466" w:rsidP="000E7220">
            <w:pPr>
              <w:spacing w:after="0" w:line="240" w:lineRule="auto"/>
              <w:rPr>
                <w:rFonts w:ascii="Times New Roman" w:hAnsi="Times New Roman"/>
                <w:bCs/>
                <w:sz w:val="24"/>
                <w:szCs w:val="24"/>
              </w:rPr>
            </w:pPr>
          </w:p>
        </w:tc>
        <w:tc>
          <w:tcPr>
            <w:tcW w:w="2977" w:type="dxa"/>
            <w:vMerge/>
            <w:hideMark/>
          </w:tcPr>
          <w:p w:rsidR="00795466" w:rsidRPr="00DF3326" w:rsidRDefault="00795466" w:rsidP="000E7220">
            <w:pPr>
              <w:spacing w:after="0" w:line="240" w:lineRule="auto"/>
              <w:rPr>
                <w:rFonts w:ascii="Times New Roman" w:hAnsi="Times New Roman"/>
                <w:bCs/>
                <w:sz w:val="24"/>
                <w:szCs w:val="24"/>
              </w:rPr>
            </w:pPr>
          </w:p>
        </w:tc>
        <w:tc>
          <w:tcPr>
            <w:tcW w:w="1771" w:type="dxa"/>
            <w:hideMark/>
          </w:tcPr>
          <w:p w:rsidR="00795466" w:rsidRPr="00DF3326" w:rsidRDefault="00795466" w:rsidP="000E7220">
            <w:pPr>
              <w:spacing w:after="0" w:line="240" w:lineRule="auto"/>
              <w:rPr>
                <w:rFonts w:ascii="Times New Roman" w:hAnsi="Times New Roman"/>
                <w:sz w:val="24"/>
                <w:szCs w:val="24"/>
              </w:rPr>
            </w:pPr>
            <w:r w:rsidRPr="00DF3326">
              <w:rPr>
                <w:rFonts w:ascii="Times New Roman" w:hAnsi="Times New Roman"/>
                <w:sz w:val="24"/>
                <w:szCs w:val="24"/>
              </w:rPr>
              <w:t>местный бю</w:t>
            </w:r>
            <w:r w:rsidRPr="00DF3326">
              <w:rPr>
                <w:rFonts w:ascii="Times New Roman" w:hAnsi="Times New Roman"/>
                <w:sz w:val="24"/>
                <w:szCs w:val="24"/>
              </w:rPr>
              <w:t>д</w:t>
            </w:r>
            <w:r w:rsidRPr="00DF3326">
              <w:rPr>
                <w:rFonts w:ascii="Times New Roman" w:hAnsi="Times New Roman"/>
                <w:sz w:val="24"/>
                <w:szCs w:val="24"/>
              </w:rPr>
              <w:t>жет</w:t>
            </w:r>
          </w:p>
        </w:tc>
        <w:tc>
          <w:tcPr>
            <w:tcW w:w="1347"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3"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2126" w:type="dxa"/>
            <w:vMerge/>
            <w:hideMark/>
          </w:tcPr>
          <w:p w:rsidR="00795466" w:rsidRPr="00DF3326" w:rsidRDefault="00795466" w:rsidP="000E7220">
            <w:pPr>
              <w:spacing w:after="0" w:line="240" w:lineRule="auto"/>
              <w:rPr>
                <w:rFonts w:ascii="Times New Roman" w:hAnsi="Times New Roman"/>
                <w:bCs/>
                <w:sz w:val="24"/>
                <w:szCs w:val="24"/>
              </w:rPr>
            </w:pPr>
          </w:p>
        </w:tc>
      </w:tr>
      <w:tr w:rsidR="00795466" w:rsidRPr="00DF3326" w:rsidTr="00BF25D9">
        <w:trPr>
          <w:trHeight w:val="70"/>
        </w:trPr>
        <w:tc>
          <w:tcPr>
            <w:tcW w:w="2694" w:type="dxa"/>
            <w:vMerge/>
            <w:hideMark/>
          </w:tcPr>
          <w:p w:rsidR="00795466" w:rsidRPr="00DF3326" w:rsidRDefault="00795466" w:rsidP="000E7220">
            <w:pPr>
              <w:spacing w:after="0" w:line="240" w:lineRule="auto"/>
              <w:rPr>
                <w:rFonts w:ascii="Times New Roman" w:hAnsi="Times New Roman"/>
                <w:bCs/>
                <w:sz w:val="24"/>
                <w:szCs w:val="24"/>
              </w:rPr>
            </w:pPr>
          </w:p>
        </w:tc>
        <w:tc>
          <w:tcPr>
            <w:tcW w:w="1134" w:type="dxa"/>
            <w:vMerge/>
            <w:hideMark/>
          </w:tcPr>
          <w:p w:rsidR="00795466" w:rsidRPr="00DF3326" w:rsidRDefault="00795466" w:rsidP="000E7220">
            <w:pPr>
              <w:spacing w:after="0" w:line="240" w:lineRule="auto"/>
              <w:rPr>
                <w:rFonts w:ascii="Times New Roman" w:hAnsi="Times New Roman"/>
                <w:bCs/>
                <w:sz w:val="24"/>
                <w:szCs w:val="24"/>
              </w:rPr>
            </w:pPr>
          </w:p>
        </w:tc>
        <w:tc>
          <w:tcPr>
            <w:tcW w:w="2977" w:type="dxa"/>
            <w:vMerge/>
            <w:hideMark/>
          </w:tcPr>
          <w:p w:rsidR="00795466" w:rsidRPr="00DF3326" w:rsidRDefault="00795466" w:rsidP="000E7220">
            <w:pPr>
              <w:spacing w:after="0" w:line="240" w:lineRule="auto"/>
              <w:rPr>
                <w:rFonts w:ascii="Times New Roman" w:hAnsi="Times New Roman"/>
                <w:bCs/>
                <w:sz w:val="24"/>
                <w:szCs w:val="24"/>
              </w:rPr>
            </w:pPr>
          </w:p>
        </w:tc>
        <w:tc>
          <w:tcPr>
            <w:tcW w:w="1771" w:type="dxa"/>
            <w:hideMark/>
          </w:tcPr>
          <w:p w:rsidR="00795466" w:rsidRPr="00DF3326" w:rsidRDefault="00795466" w:rsidP="000E7220">
            <w:pPr>
              <w:spacing w:after="0" w:line="240" w:lineRule="auto"/>
              <w:rPr>
                <w:rFonts w:ascii="Times New Roman" w:hAnsi="Times New Roman"/>
                <w:sz w:val="24"/>
                <w:szCs w:val="24"/>
              </w:rPr>
            </w:pPr>
            <w:r w:rsidRPr="00DF3326">
              <w:rPr>
                <w:rFonts w:ascii="Times New Roman" w:hAnsi="Times New Roman"/>
                <w:sz w:val="24"/>
                <w:szCs w:val="24"/>
              </w:rPr>
              <w:t>внебю</w:t>
            </w:r>
            <w:r w:rsidRPr="00DF3326">
              <w:rPr>
                <w:rFonts w:ascii="Times New Roman" w:hAnsi="Times New Roman"/>
                <w:sz w:val="24"/>
                <w:szCs w:val="24"/>
              </w:rPr>
              <w:t>д</w:t>
            </w:r>
            <w:r w:rsidRPr="00DF3326">
              <w:rPr>
                <w:rFonts w:ascii="Times New Roman" w:hAnsi="Times New Roman"/>
                <w:sz w:val="24"/>
                <w:szCs w:val="24"/>
              </w:rPr>
              <w:t>жетные средства</w:t>
            </w:r>
          </w:p>
        </w:tc>
        <w:tc>
          <w:tcPr>
            <w:tcW w:w="1347"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89,30</w:t>
            </w:r>
          </w:p>
        </w:tc>
        <w:tc>
          <w:tcPr>
            <w:tcW w:w="993"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40,30</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49,00</w:t>
            </w:r>
          </w:p>
        </w:tc>
        <w:tc>
          <w:tcPr>
            <w:tcW w:w="992" w:type="dxa"/>
            <w:hideMark/>
          </w:tcPr>
          <w:p w:rsidR="00795466" w:rsidRPr="00DF3326" w:rsidRDefault="00795466"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2126" w:type="dxa"/>
            <w:vMerge/>
            <w:hideMark/>
          </w:tcPr>
          <w:p w:rsidR="00795466" w:rsidRPr="00DF3326" w:rsidRDefault="00795466" w:rsidP="000E7220">
            <w:pPr>
              <w:spacing w:after="0" w:line="240" w:lineRule="auto"/>
              <w:rPr>
                <w:rFonts w:ascii="Times New Roman" w:hAnsi="Times New Roman"/>
                <w:bCs/>
                <w:sz w:val="24"/>
                <w:szCs w:val="24"/>
              </w:rPr>
            </w:pPr>
          </w:p>
        </w:tc>
      </w:tr>
      <w:tr w:rsidR="00813213" w:rsidRPr="00DF3326" w:rsidTr="00BF25D9">
        <w:trPr>
          <w:trHeight w:val="70"/>
        </w:trPr>
        <w:tc>
          <w:tcPr>
            <w:tcW w:w="2694" w:type="dxa"/>
            <w:vMerge w:val="restart"/>
            <w:hideMark/>
          </w:tcPr>
          <w:p w:rsidR="00813213" w:rsidRPr="0080798D" w:rsidRDefault="00813213" w:rsidP="000E7220">
            <w:pPr>
              <w:spacing w:after="0" w:line="240" w:lineRule="auto"/>
              <w:rPr>
                <w:rFonts w:ascii="Times New Roman" w:hAnsi="Times New Roman"/>
                <w:spacing w:val="-12"/>
                <w:sz w:val="24"/>
                <w:szCs w:val="24"/>
              </w:rPr>
            </w:pPr>
            <w:r w:rsidRPr="0080798D">
              <w:rPr>
                <w:rFonts w:ascii="Times New Roman" w:hAnsi="Times New Roman"/>
                <w:spacing w:val="-12"/>
                <w:sz w:val="24"/>
                <w:szCs w:val="24"/>
              </w:rPr>
              <w:t xml:space="preserve">1.1. </w:t>
            </w:r>
            <w:r w:rsidRPr="0080798D">
              <w:rPr>
                <w:rStyle w:val="8pt"/>
                <w:rFonts w:eastAsia="Calibri"/>
                <w:b w:val="0"/>
                <w:i w:val="0"/>
                <w:spacing w:val="-12"/>
                <w:sz w:val="24"/>
                <w:szCs w:val="24"/>
                <w:highlight w:val="none"/>
              </w:rPr>
              <w:t xml:space="preserve">Разработка </w:t>
            </w:r>
            <w:r w:rsidRPr="0080798D">
              <w:rPr>
                <w:rStyle w:val="8pt"/>
                <w:rFonts w:eastAsia="Calibri"/>
                <w:b w:val="0"/>
                <w:bCs w:val="0"/>
                <w:i w:val="0"/>
                <w:iCs w:val="0"/>
                <w:spacing w:val="-12"/>
                <w:sz w:val="24"/>
                <w:szCs w:val="24"/>
                <w:highlight w:val="none"/>
              </w:rPr>
              <w:t>и акту</w:t>
            </w:r>
            <w:r w:rsidRPr="0080798D">
              <w:rPr>
                <w:rStyle w:val="8pt"/>
                <w:rFonts w:eastAsia="Calibri"/>
                <w:b w:val="0"/>
                <w:bCs w:val="0"/>
                <w:i w:val="0"/>
                <w:iCs w:val="0"/>
                <w:spacing w:val="-12"/>
                <w:sz w:val="24"/>
                <w:szCs w:val="24"/>
                <w:highlight w:val="none"/>
              </w:rPr>
              <w:t>а</w:t>
            </w:r>
            <w:r w:rsidRPr="0080798D">
              <w:rPr>
                <w:rStyle w:val="8pt"/>
                <w:rFonts w:eastAsia="Calibri"/>
                <w:b w:val="0"/>
                <w:bCs w:val="0"/>
                <w:i w:val="0"/>
                <w:iCs w:val="0"/>
                <w:spacing w:val="-12"/>
                <w:sz w:val="24"/>
                <w:szCs w:val="24"/>
                <w:highlight w:val="none"/>
              </w:rPr>
              <w:t xml:space="preserve">лизация </w:t>
            </w:r>
            <w:r w:rsidRPr="0080798D">
              <w:rPr>
                <w:rStyle w:val="8pt"/>
                <w:rFonts w:eastAsia="Calibri"/>
                <w:b w:val="0"/>
                <w:i w:val="0"/>
                <w:spacing w:val="-12"/>
                <w:sz w:val="24"/>
                <w:szCs w:val="24"/>
                <w:highlight w:val="none"/>
              </w:rPr>
              <w:t>планов мер</w:t>
            </w:r>
            <w:r w:rsidRPr="0080798D">
              <w:rPr>
                <w:rStyle w:val="8pt"/>
                <w:rFonts w:eastAsia="Calibri"/>
                <w:b w:val="0"/>
                <w:i w:val="0"/>
                <w:spacing w:val="-12"/>
                <w:sz w:val="24"/>
                <w:szCs w:val="24"/>
                <w:highlight w:val="none"/>
              </w:rPr>
              <w:t>о</w:t>
            </w:r>
            <w:r w:rsidRPr="0080798D">
              <w:rPr>
                <w:rStyle w:val="8pt"/>
                <w:rFonts w:eastAsia="Calibri"/>
                <w:b w:val="0"/>
                <w:i w:val="0"/>
                <w:spacing w:val="-12"/>
                <w:sz w:val="24"/>
                <w:szCs w:val="24"/>
                <w:highlight w:val="none"/>
              </w:rPr>
              <w:t>приятий по охране пс</w:t>
            </w:r>
            <w:r w:rsidRPr="0080798D">
              <w:rPr>
                <w:rStyle w:val="8pt"/>
                <w:rFonts w:eastAsia="Calibri"/>
                <w:b w:val="0"/>
                <w:i w:val="0"/>
                <w:spacing w:val="-12"/>
                <w:sz w:val="24"/>
                <w:szCs w:val="24"/>
                <w:highlight w:val="none"/>
              </w:rPr>
              <w:t>и</w:t>
            </w:r>
            <w:r w:rsidRPr="0080798D">
              <w:rPr>
                <w:rStyle w:val="8pt"/>
                <w:rFonts w:eastAsia="Calibri"/>
                <w:b w:val="0"/>
                <w:i w:val="0"/>
                <w:spacing w:val="-12"/>
                <w:sz w:val="24"/>
                <w:szCs w:val="24"/>
                <w:highlight w:val="none"/>
              </w:rPr>
              <w:t>хического здоровья н</w:t>
            </w:r>
            <w:r w:rsidRPr="0080798D">
              <w:rPr>
                <w:rStyle w:val="8pt"/>
                <w:rFonts w:eastAsia="Calibri"/>
                <w:b w:val="0"/>
                <w:i w:val="0"/>
                <w:spacing w:val="-12"/>
                <w:sz w:val="24"/>
                <w:szCs w:val="24"/>
                <w:highlight w:val="none"/>
              </w:rPr>
              <w:t>а</w:t>
            </w:r>
            <w:r w:rsidRPr="0080798D">
              <w:rPr>
                <w:rStyle w:val="8pt"/>
                <w:rFonts w:eastAsia="Calibri"/>
                <w:b w:val="0"/>
                <w:i w:val="0"/>
                <w:spacing w:val="-12"/>
                <w:sz w:val="24"/>
                <w:szCs w:val="24"/>
                <w:highlight w:val="none"/>
              </w:rPr>
              <w:t>селения, в том числе по профила</w:t>
            </w:r>
            <w:r w:rsidRPr="0080798D">
              <w:rPr>
                <w:rStyle w:val="8pt"/>
                <w:rFonts w:eastAsia="Calibri"/>
                <w:b w:val="0"/>
                <w:i w:val="0"/>
                <w:spacing w:val="-12"/>
                <w:sz w:val="24"/>
                <w:szCs w:val="24"/>
                <w:highlight w:val="none"/>
              </w:rPr>
              <w:t>к</w:t>
            </w:r>
            <w:r w:rsidRPr="0080798D">
              <w:rPr>
                <w:rStyle w:val="8pt"/>
                <w:rFonts w:eastAsia="Calibri"/>
                <w:b w:val="0"/>
                <w:i w:val="0"/>
                <w:spacing w:val="-12"/>
                <w:sz w:val="24"/>
                <w:szCs w:val="24"/>
                <w:highlight w:val="none"/>
              </w:rPr>
              <w:t xml:space="preserve">тике </w:t>
            </w:r>
            <w:r w:rsidRPr="0080798D">
              <w:rPr>
                <w:rFonts w:ascii="Times New Roman" w:hAnsi="Times New Roman"/>
                <w:spacing w:val="-12"/>
                <w:sz w:val="24"/>
                <w:szCs w:val="24"/>
              </w:rPr>
              <w:t>суицидов и кризи</w:t>
            </w:r>
            <w:r w:rsidRPr="0080798D">
              <w:rPr>
                <w:rFonts w:ascii="Times New Roman" w:hAnsi="Times New Roman"/>
                <w:spacing w:val="-12"/>
                <w:sz w:val="24"/>
                <w:szCs w:val="24"/>
              </w:rPr>
              <w:t>с</w:t>
            </w:r>
            <w:r w:rsidRPr="0080798D">
              <w:rPr>
                <w:rFonts w:ascii="Times New Roman" w:hAnsi="Times New Roman"/>
                <w:spacing w:val="-12"/>
                <w:sz w:val="24"/>
                <w:szCs w:val="24"/>
              </w:rPr>
              <w:t>ных состояний</w:t>
            </w:r>
          </w:p>
        </w:tc>
        <w:tc>
          <w:tcPr>
            <w:tcW w:w="1134" w:type="dxa"/>
            <w:vMerge w:val="restart"/>
            <w:hideMark/>
          </w:tcPr>
          <w:p w:rsidR="00BF25D9"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2023-</w:t>
            </w:r>
          </w:p>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2026</w:t>
            </w:r>
            <w:r w:rsidR="00BF25D9">
              <w:rPr>
                <w:rFonts w:ascii="Times New Roman" w:hAnsi="Times New Roman"/>
                <w:sz w:val="24"/>
                <w:szCs w:val="24"/>
              </w:rPr>
              <w:t xml:space="preserve"> </w:t>
            </w:r>
            <w:r w:rsidRPr="00DF3326">
              <w:rPr>
                <w:rFonts w:ascii="Times New Roman" w:hAnsi="Times New Roman"/>
                <w:sz w:val="24"/>
                <w:szCs w:val="24"/>
              </w:rPr>
              <w:t>гг</w:t>
            </w:r>
            <w:r w:rsidR="00BF25D9">
              <w:rPr>
                <w:rFonts w:ascii="Times New Roman" w:hAnsi="Times New Roman"/>
                <w:sz w:val="24"/>
                <w:szCs w:val="24"/>
              </w:rPr>
              <w:t>.</w:t>
            </w:r>
          </w:p>
        </w:tc>
        <w:tc>
          <w:tcPr>
            <w:tcW w:w="2977" w:type="dxa"/>
            <w:vMerge w:val="restart"/>
            <w:hideMark/>
          </w:tcPr>
          <w:p w:rsidR="00813213" w:rsidRPr="00DF3326" w:rsidRDefault="00813213" w:rsidP="00BF25D9">
            <w:pPr>
              <w:pStyle w:val="16"/>
              <w:spacing w:before="0" w:after="0" w:line="240" w:lineRule="auto"/>
              <w:jc w:val="left"/>
              <w:rPr>
                <w:b w:val="0"/>
                <w:bCs w:val="0"/>
                <w:iCs w:val="0"/>
                <w:sz w:val="24"/>
                <w:szCs w:val="24"/>
              </w:rPr>
            </w:pPr>
            <w:r w:rsidRPr="00DF3326">
              <w:rPr>
                <w:rStyle w:val="8pt"/>
                <w:bCs/>
                <w:iCs/>
                <w:sz w:val="24"/>
                <w:szCs w:val="24"/>
                <w:highlight w:val="none"/>
              </w:rPr>
              <w:t>Министерство здравоохр</w:t>
            </w:r>
            <w:r w:rsidRPr="00DF3326">
              <w:rPr>
                <w:rStyle w:val="8pt"/>
                <w:bCs/>
                <w:iCs/>
                <w:sz w:val="24"/>
                <w:szCs w:val="24"/>
                <w:highlight w:val="none"/>
              </w:rPr>
              <w:t>а</w:t>
            </w:r>
            <w:r w:rsidRPr="00DF3326">
              <w:rPr>
                <w:rStyle w:val="8pt"/>
                <w:bCs/>
                <w:iCs/>
                <w:sz w:val="24"/>
                <w:szCs w:val="24"/>
                <w:highlight w:val="none"/>
              </w:rPr>
              <w:t>нения Ре</w:t>
            </w:r>
            <w:r w:rsidRPr="00DF3326">
              <w:rPr>
                <w:rStyle w:val="8pt"/>
                <w:bCs/>
                <w:iCs/>
                <w:sz w:val="24"/>
                <w:szCs w:val="24"/>
                <w:highlight w:val="none"/>
              </w:rPr>
              <w:t>с</w:t>
            </w:r>
            <w:r w:rsidRPr="00DF3326">
              <w:rPr>
                <w:rStyle w:val="8pt"/>
                <w:bCs/>
                <w:iCs/>
                <w:sz w:val="24"/>
                <w:szCs w:val="24"/>
                <w:highlight w:val="none"/>
              </w:rPr>
              <w:t>публики Тыва, органы местного сам</w:t>
            </w:r>
            <w:r w:rsidRPr="00DF3326">
              <w:rPr>
                <w:rStyle w:val="8pt"/>
                <w:bCs/>
                <w:iCs/>
                <w:sz w:val="24"/>
                <w:szCs w:val="24"/>
                <w:highlight w:val="none"/>
              </w:rPr>
              <w:t>о</w:t>
            </w:r>
            <w:r w:rsidRPr="00DF3326">
              <w:rPr>
                <w:rStyle w:val="8pt"/>
                <w:bCs/>
                <w:iCs/>
                <w:sz w:val="24"/>
                <w:szCs w:val="24"/>
                <w:highlight w:val="none"/>
              </w:rPr>
              <w:t xml:space="preserve">управления </w:t>
            </w:r>
            <w:r>
              <w:rPr>
                <w:rStyle w:val="8pt"/>
                <w:bCs/>
                <w:iCs/>
                <w:sz w:val="24"/>
                <w:szCs w:val="24"/>
                <w:highlight w:val="none"/>
              </w:rPr>
              <w:t>(по согласов</w:t>
            </w:r>
            <w:r>
              <w:rPr>
                <w:rStyle w:val="8pt"/>
                <w:bCs/>
                <w:iCs/>
                <w:sz w:val="24"/>
                <w:szCs w:val="24"/>
                <w:highlight w:val="none"/>
              </w:rPr>
              <w:t>а</w:t>
            </w:r>
            <w:r>
              <w:rPr>
                <w:rStyle w:val="8pt"/>
                <w:bCs/>
                <w:iCs/>
                <w:sz w:val="24"/>
                <w:szCs w:val="24"/>
                <w:highlight w:val="none"/>
              </w:rPr>
              <w:t>нию)</w:t>
            </w:r>
            <w:r w:rsidRPr="008B31F5">
              <w:rPr>
                <w:rStyle w:val="8pt"/>
                <w:iCs/>
                <w:sz w:val="24"/>
                <w:szCs w:val="24"/>
                <w:highlight w:val="none"/>
              </w:rPr>
              <w:t xml:space="preserve">, </w:t>
            </w:r>
            <w:r w:rsidRPr="008B31F5">
              <w:rPr>
                <w:rStyle w:val="8pt"/>
                <w:rFonts w:eastAsia="Calibri"/>
                <w:sz w:val="24"/>
                <w:szCs w:val="24"/>
                <w:highlight w:val="none"/>
                <w:lang w:eastAsia="ru-RU"/>
              </w:rPr>
              <w:t>Министе</w:t>
            </w:r>
            <w:r w:rsidRPr="008B31F5">
              <w:rPr>
                <w:rStyle w:val="8pt"/>
                <w:rFonts w:eastAsia="Calibri"/>
                <w:sz w:val="24"/>
                <w:szCs w:val="24"/>
                <w:highlight w:val="none"/>
                <w:lang w:eastAsia="ru-RU"/>
              </w:rPr>
              <w:t>р</w:t>
            </w:r>
            <w:r w:rsidRPr="007D6A34">
              <w:rPr>
                <w:rStyle w:val="8pt"/>
                <w:rFonts w:eastAsia="Calibri"/>
                <w:sz w:val="24"/>
                <w:szCs w:val="24"/>
                <w:highlight w:val="none"/>
                <w:lang w:eastAsia="ru-RU"/>
              </w:rPr>
              <w:t xml:space="preserve">ство труда и социальной политики Республики </w:t>
            </w:r>
            <w:r w:rsidR="00BF25D9" w:rsidRPr="007D6A34">
              <w:rPr>
                <w:rStyle w:val="8pt"/>
                <w:rFonts w:eastAsia="Calibri"/>
                <w:sz w:val="24"/>
                <w:szCs w:val="24"/>
                <w:highlight w:val="none"/>
                <w:lang w:eastAsia="ru-RU"/>
              </w:rPr>
              <w:t xml:space="preserve">Тыва, </w:t>
            </w:r>
            <w:r w:rsidR="00BF25D9" w:rsidRPr="007D6A34">
              <w:rPr>
                <w:rStyle w:val="8pt"/>
                <w:rFonts w:eastAsia="Calibri"/>
                <w:sz w:val="24"/>
                <w:szCs w:val="24"/>
                <w:highlight w:val="none"/>
              </w:rPr>
              <w:t>Мин</w:t>
            </w:r>
            <w:r w:rsidR="00BF25D9" w:rsidRPr="007D6A34">
              <w:rPr>
                <w:rStyle w:val="8pt"/>
                <w:rFonts w:eastAsia="Calibri"/>
                <w:sz w:val="24"/>
                <w:szCs w:val="24"/>
                <w:highlight w:val="none"/>
              </w:rPr>
              <w:t>и</w:t>
            </w:r>
            <w:r w:rsidR="00BF25D9">
              <w:rPr>
                <w:rStyle w:val="8pt"/>
                <w:rFonts w:eastAsia="Calibri"/>
                <w:sz w:val="24"/>
                <w:szCs w:val="24"/>
                <w:highlight w:val="none"/>
              </w:rPr>
              <w:t>-</w:t>
            </w:r>
          </w:p>
        </w:tc>
        <w:tc>
          <w:tcPr>
            <w:tcW w:w="1771" w:type="dxa"/>
            <w:hideMark/>
          </w:tcPr>
          <w:p w:rsidR="00813213" w:rsidRPr="00DF3326" w:rsidRDefault="00813213" w:rsidP="000E7220">
            <w:pPr>
              <w:spacing w:after="0" w:line="240" w:lineRule="auto"/>
              <w:rPr>
                <w:rFonts w:ascii="Times New Roman" w:hAnsi="Times New Roman"/>
                <w:bCs/>
                <w:sz w:val="24"/>
                <w:szCs w:val="24"/>
              </w:rPr>
            </w:pPr>
            <w:r w:rsidRPr="00DF3326">
              <w:rPr>
                <w:rFonts w:ascii="Times New Roman" w:hAnsi="Times New Roman"/>
                <w:bCs/>
                <w:sz w:val="24"/>
                <w:szCs w:val="24"/>
              </w:rPr>
              <w:t>итого:</w:t>
            </w:r>
          </w:p>
        </w:tc>
        <w:tc>
          <w:tcPr>
            <w:tcW w:w="1347"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3"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2126" w:type="dxa"/>
            <w:vMerge w:val="restart"/>
            <w:hideMark/>
          </w:tcPr>
          <w:p w:rsidR="00813213" w:rsidRPr="00DF3326" w:rsidRDefault="00813213" w:rsidP="000E7220">
            <w:pPr>
              <w:spacing w:after="0" w:line="240" w:lineRule="auto"/>
              <w:rPr>
                <w:rFonts w:ascii="Times New Roman" w:hAnsi="Times New Roman"/>
                <w:sz w:val="24"/>
                <w:szCs w:val="24"/>
              </w:rPr>
            </w:pPr>
            <w:r w:rsidRPr="00DF3326">
              <w:rPr>
                <w:rFonts w:ascii="Times New Roman" w:hAnsi="Times New Roman"/>
                <w:sz w:val="24"/>
                <w:szCs w:val="24"/>
              </w:rPr>
              <w:t>увеличение кол</w:t>
            </w:r>
            <w:r w:rsidRPr="00DF3326">
              <w:rPr>
                <w:rFonts w:ascii="Times New Roman" w:hAnsi="Times New Roman"/>
                <w:sz w:val="24"/>
                <w:szCs w:val="24"/>
              </w:rPr>
              <w:t>и</w:t>
            </w:r>
            <w:r w:rsidRPr="00DF3326">
              <w:rPr>
                <w:rFonts w:ascii="Times New Roman" w:hAnsi="Times New Roman"/>
                <w:sz w:val="24"/>
                <w:szCs w:val="24"/>
              </w:rPr>
              <w:t>чества муниц</w:t>
            </w:r>
            <w:r w:rsidRPr="00DF3326">
              <w:rPr>
                <w:rFonts w:ascii="Times New Roman" w:hAnsi="Times New Roman"/>
                <w:sz w:val="24"/>
                <w:szCs w:val="24"/>
              </w:rPr>
              <w:t>и</w:t>
            </w:r>
            <w:r w:rsidRPr="00DF3326">
              <w:rPr>
                <w:rFonts w:ascii="Times New Roman" w:hAnsi="Times New Roman"/>
                <w:sz w:val="24"/>
                <w:szCs w:val="24"/>
              </w:rPr>
              <w:t>пальных образов</w:t>
            </w:r>
            <w:r w:rsidRPr="00DF3326">
              <w:rPr>
                <w:rFonts w:ascii="Times New Roman" w:hAnsi="Times New Roman"/>
                <w:sz w:val="24"/>
                <w:szCs w:val="24"/>
              </w:rPr>
              <w:t>а</w:t>
            </w:r>
            <w:r w:rsidRPr="00DF3326">
              <w:rPr>
                <w:rFonts w:ascii="Times New Roman" w:hAnsi="Times New Roman"/>
                <w:sz w:val="24"/>
                <w:szCs w:val="24"/>
              </w:rPr>
              <w:t>ний, в которых принята пр</w:t>
            </w:r>
            <w:r w:rsidRPr="00DF3326">
              <w:rPr>
                <w:rFonts w:ascii="Times New Roman" w:hAnsi="Times New Roman"/>
                <w:sz w:val="24"/>
                <w:szCs w:val="24"/>
              </w:rPr>
              <w:t>о</w:t>
            </w:r>
            <w:r w:rsidRPr="00DF3326">
              <w:rPr>
                <w:rFonts w:ascii="Times New Roman" w:hAnsi="Times New Roman"/>
                <w:sz w:val="24"/>
                <w:szCs w:val="24"/>
              </w:rPr>
              <w:t xml:space="preserve">грамма </w:t>
            </w:r>
            <w:r w:rsidRPr="008B31F5">
              <w:rPr>
                <w:rFonts w:ascii="Times New Roman" w:hAnsi="Times New Roman"/>
                <w:sz w:val="24"/>
                <w:szCs w:val="24"/>
              </w:rPr>
              <w:t>по охране псих</w:t>
            </w:r>
            <w:r w:rsidRPr="008B31F5">
              <w:rPr>
                <w:rFonts w:ascii="Times New Roman" w:hAnsi="Times New Roman"/>
                <w:sz w:val="24"/>
                <w:szCs w:val="24"/>
              </w:rPr>
              <w:t>и</w:t>
            </w:r>
            <w:r w:rsidRPr="008B31F5">
              <w:rPr>
                <w:rFonts w:ascii="Times New Roman" w:hAnsi="Times New Roman"/>
                <w:sz w:val="24"/>
                <w:szCs w:val="24"/>
              </w:rPr>
              <w:t>ческого здоровья</w:t>
            </w:r>
          </w:p>
        </w:tc>
      </w:tr>
      <w:tr w:rsidR="00813213" w:rsidRPr="00DF3326" w:rsidTr="00BF25D9">
        <w:trPr>
          <w:trHeight w:val="70"/>
        </w:trPr>
        <w:tc>
          <w:tcPr>
            <w:tcW w:w="2694" w:type="dxa"/>
            <w:vMerge/>
            <w:hideMark/>
          </w:tcPr>
          <w:p w:rsidR="00813213" w:rsidRPr="00DF3326" w:rsidRDefault="00813213" w:rsidP="000E7220">
            <w:pPr>
              <w:spacing w:after="0" w:line="240" w:lineRule="auto"/>
              <w:rPr>
                <w:rFonts w:ascii="Times New Roman" w:hAnsi="Times New Roman"/>
                <w:sz w:val="24"/>
                <w:szCs w:val="24"/>
              </w:rPr>
            </w:pPr>
          </w:p>
        </w:tc>
        <w:tc>
          <w:tcPr>
            <w:tcW w:w="1134" w:type="dxa"/>
            <w:vMerge/>
            <w:hideMark/>
          </w:tcPr>
          <w:p w:rsidR="00813213" w:rsidRPr="00DF3326" w:rsidRDefault="00813213" w:rsidP="000E7220">
            <w:pPr>
              <w:spacing w:after="0" w:line="240" w:lineRule="auto"/>
              <w:rPr>
                <w:rFonts w:ascii="Times New Roman" w:hAnsi="Times New Roman"/>
                <w:sz w:val="24"/>
                <w:szCs w:val="24"/>
              </w:rPr>
            </w:pPr>
          </w:p>
        </w:tc>
        <w:tc>
          <w:tcPr>
            <w:tcW w:w="2977" w:type="dxa"/>
            <w:vMerge/>
            <w:hideMark/>
          </w:tcPr>
          <w:p w:rsidR="00813213" w:rsidRPr="00DF3326" w:rsidRDefault="00813213" w:rsidP="000E7220">
            <w:pPr>
              <w:spacing w:after="0" w:line="240" w:lineRule="auto"/>
              <w:rPr>
                <w:rFonts w:ascii="Times New Roman" w:hAnsi="Times New Roman"/>
                <w:sz w:val="24"/>
                <w:szCs w:val="24"/>
              </w:rPr>
            </w:pPr>
          </w:p>
        </w:tc>
        <w:tc>
          <w:tcPr>
            <w:tcW w:w="1771" w:type="dxa"/>
            <w:hideMark/>
          </w:tcPr>
          <w:p w:rsidR="00813213" w:rsidRPr="00DF3326" w:rsidRDefault="00813213" w:rsidP="000E7220">
            <w:pPr>
              <w:spacing w:after="0" w:line="240" w:lineRule="auto"/>
              <w:rPr>
                <w:rFonts w:ascii="Times New Roman" w:hAnsi="Times New Roman"/>
                <w:sz w:val="24"/>
                <w:szCs w:val="24"/>
              </w:rPr>
            </w:pPr>
            <w:r w:rsidRPr="00DF3326">
              <w:rPr>
                <w:rFonts w:ascii="Times New Roman" w:hAnsi="Times New Roman"/>
                <w:sz w:val="24"/>
                <w:szCs w:val="24"/>
              </w:rPr>
              <w:t>федерал</w:t>
            </w:r>
            <w:r w:rsidRPr="00DF3326">
              <w:rPr>
                <w:rFonts w:ascii="Times New Roman" w:hAnsi="Times New Roman"/>
                <w:sz w:val="24"/>
                <w:szCs w:val="24"/>
              </w:rPr>
              <w:t>ь</w:t>
            </w:r>
            <w:r w:rsidRPr="00DF3326">
              <w:rPr>
                <w:rFonts w:ascii="Times New Roman" w:hAnsi="Times New Roman"/>
                <w:sz w:val="24"/>
                <w:szCs w:val="24"/>
              </w:rPr>
              <w:t>ный бю</w:t>
            </w:r>
            <w:r w:rsidRPr="00DF3326">
              <w:rPr>
                <w:rFonts w:ascii="Times New Roman" w:hAnsi="Times New Roman"/>
                <w:sz w:val="24"/>
                <w:szCs w:val="24"/>
              </w:rPr>
              <w:t>д</w:t>
            </w:r>
            <w:r w:rsidRPr="00DF3326">
              <w:rPr>
                <w:rFonts w:ascii="Times New Roman" w:hAnsi="Times New Roman"/>
                <w:sz w:val="24"/>
                <w:szCs w:val="24"/>
              </w:rPr>
              <w:t>жет</w:t>
            </w:r>
          </w:p>
        </w:tc>
        <w:tc>
          <w:tcPr>
            <w:tcW w:w="1347"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3"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2126" w:type="dxa"/>
            <w:vMerge/>
            <w:hideMark/>
          </w:tcPr>
          <w:p w:rsidR="00813213" w:rsidRPr="00DF3326" w:rsidRDefault="00813213" w:rsidP="000E7220">
            <w:pPr>
              <w:spacing w:after="0" w:line="240" w:lineRule="auto"/>
              <w:rPr>
                <w:rFonts w:ascii="Times New Roman" w:hAnsi="Times New Roman"/>
                <w:sz w:val="24"/>
                <w:szCs w:val="24"/>
              </w:rPr>
            </w:pPr>
          </w:p>
        </w:tc>
      </w:tr>
      <w:tr w:rsidR="00813213" w:rsidRPr="00DF3326" w:rsidTr="00BF25D9">
        <w:trPr>
          <w:trHeight w:val="70"/>
        </w:trPr>
        <w:tc>
          <w:tcPr>
            <w:tcW w:w="2694" w:type="dxa"/>
            <w:vMerge/>
            <w:hideMark/>
          </w:tcPr>
          <w:p w:rsidR="00813213" w:rsidRPr="00DF3326" w:rsidRDefault="00813213" w:rsidP="000E7220">
            <w:pPr>
              <w:spacing w:after="0" w:line="240" w:lineRule="auto"/>
              <w:rPr>
                <w:rFonts w:ascii="Times New Roman" w:hAnsi="Times New Roman"/>
                <w:sz w:val="24"/>
                <w:szCs w:val="24"/>
              </w:rPr>
            </w:pPr>
          </w:p>
        </w:tc>
        <w:tc>
          <w:tcPr>
            <w:tcW w:w="1134" w:type="dxa"/>
            <w:vMerge/>
            <w:hideMark/>
          </w:tcPr>
          <w:p w:rsidR="00813213" w:rsidRPr="00DF3326" w:rsidRDefault="00813213" w:rsidP="000E7220">
            <w:pPr>
              <w:spacing w:after="0" w:line="240" w:lineRule="auto"/>
              <w:rPr>
                <w:rFonts w:ascii="Times New Roman" w:hAnsi="Times New Roman"/>
                <w:sz w:val="24"/>
                <w:szCs w:val="24"/>
              </w:rPr>
            </w:pPr>
          </w:p>
        </w:tc>
        <w:tc>
          <w:tcPr>
            <w:tcW w:w="2977" w:type="dxa"/>
            <w:vMerge/>
            <w:hideMark/>
          </w:tcPr>
          <w:p w:rsidR="00813213" w:rsidRPr="00DF3326" w:rsidRDefault="00813213" w:rsidP="000E7220">
            <w:pPr>
              <w:spacing w:after="0" w:line="240" w:lineRule="auto"/>
              <w:rPr>
                <w:rFonts w:ascii="Times New Roman" w:hAnsi="Times New Roman"/>
                <w:sz w:val="24"/>
                <w:szCs w:val="24"/>
              </w:rPr>
            </w:pPr>
          </w:p>
        </w:tc>
        <w:tc>
          <w:tcPr>
            <w:tcW w:w="1771" w:type="dxa"/>
            <w:hideMark/>
          </w:tcPr>
          <w:p w:rsidR="00813213" w:rsidRPr="00DF3326" w:rsidRDefault="00813213" w:rsidP="000E7220">
            <w:pPr>
              <w:spacing w:after="0" w:line="240" w:lineRule="auto"/>
              <w:rPr>
                <w:rFonts w:ascii="Times New Roman" w:hAnsi="Times New Roman"/>
                <w:sz w:val="24"/>
                <w:szCs w:val="24"/>
              </w:rPr>
            </w:pPr>
            <w:r w:rsidRPr="00DF3326">
              <w:rPr>
                <w:rFonts w:ascii="Times New Roman" w:hAnsi="Times New Roman"/>
                <w:sz w:val="24"/>
                <w:szCs w:val="24"/>
              </w:rPr>
              <w:t>республика</w:t>
            </w:r>
            <w:r w:rsidRPr="00DF3326">
              <w:rPr>
                <w:rFonts w:ascii="Times New Roman" w:hAnsi="Times New Roman"/>
                <w:sz w:val="24"/>
                <w:szCs w:val="24"/>
              </w:rPr>
              <w:t>н</w:t>
            </w:r>
            <w:r w:rsidRPr="00DF3326">
              <w:rPr>
                <w:rFonts w:ascii="Times New Roman" w:hAnsi="Times New Roman"/>
                <w:sz w:val="24"/>
                <w:szCs w:val="24"/>
              </w:rPr>
              <w:t>ский бюджет</w:t>
            </w:r>
          </w:p>
        </w:tc>
        <w:tc>
          <w:tcPr>
            <w:tcW w:w="1347"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3"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1134"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992" w:type="dxa"/>
            <w:noWrap/>
            <w:hideMark/>
          </w:tcPr>
          <w:p w:rsidR="00813213" w:rsidRPr="00DF3326" w:rsidRDefault="00813213" w:rsidP="000E7220">
            <w:pPr>
              <w:spacing w:after="0" w:line="240" w:lineRule="auto"/>
              <w:jc w:val="center"/>
              <w:rPr>
                <w:rFonts w:ascii="Times New Roman" w:hAnsi="Times New Roman"/>
                <w:sz w:val="24"/>
                <w:szCs w:val="24"/>
              </w:rPr>
            </w:pPr>
            <w:r w:rsidRPr="00DF3326">
              <w:rPr>
                <w:rFonts w:ascii="Times New Roman" w:hAnsi="Times New Roman"/>
                <w:sz w:val="24"/>
                <w:szCs w:val="24"/>
              </w:rPr>
              <w:t>0,00</w:t>
            </w:r>
          </w:p>
        </w:tc>
        <w:tc>
          <w:tcPr>
            <w:tcW w:w="2126" w:type="dxa"/>
            <w:vMerge/>
            <w:hideMark/>
          </w:tcPr>
          <w:p w:rsidR="00813213" w:rsidRPr="00DF3326" w:rsidRDefault="00813213" w:rsidP="000E7220">
            <w:pPr>
              <w:spacing w:after="0" w:line="240" w:lineRule="auto"/>
              <w:rPr>
                <w:rFonts w:ascii="Times New Roman" w:hAnsi="Times New Roman"/>
                <w:sz w:val="24"/>
                <w:szCs w:val="24"/>
              </w:rPr>
            </w:pPr>
          </w:p>
        </w:tc>
      </w:tr>
      <w:tr w:rsidR="00813213" w:rsidRPr="00DF3326" w:rsidTr="00BF25D9">
        <w:trPr>
          <w:trHeight w:val="70"/>
        </w:trPr>
        <w:tc>
          <w:tcPr>
            <w:tcW w:w="2694" w:type="dxa"/>
            <w:vMerge/>
            <w:hideMark/>
          </w:tcPr>
          <w:p w:rsidR="00813213" w:rsidRPr="00DF3326" w:rsidRDefault="00813213" w:rsidP="000E7220">
            <w:pPr>
              <w:spacing w:after="0" w:line="240" w:lineRule="auto"/>
              <w:rPr>
                <w:rFonts w:ascii="Times New Roman" w:hAnsi="Times New Roman"/>
                <w:sz w:val="24"/>
                <w:szCs w:val="24"/>
              </w:rPr>
            </w:pPr>
          </w:p>
        </w:tc>
        <w:tc>
          <w:tcPr>
            <w:tcW w:w="1134" w:type="dxa"/>
            <w:vMerge/>
            <w:hideMark/>
          </w:tcPr>
          <w:p w:rsidR="00813213" w:rsidRPr="00DF3326" w:rsidRDefault="00813213" w:rsidP="000E7220">
            <w:pPr>
              <w:spacing w:after="0" w:line="240" w:lineRule="auto"/>
              <w:rPr>
                <w:rFonts w:ascii="Times New Roman" w:hAnsi="Times New Roman"/>
                <w:sz w:val="24"/>
                <w:szCs w:val="24"/>
              </w:rPr>
            </w:pPr>
          </w:p>
        </w:tc>
        <w:tc>
          <w:tcPr>
            <w:tcW w:w="2977" w:type="dxa"/>
            <w:vMerge/>
            <w:hideMark/>
          </w:tcPr>
          <w:p w:rsidR="00813213" w:rsidRPr="00DF3326" w:rsidRDefault="00813213" w:rsidP="000E7220">
            <w:pPr>
              <w:spacing w:after="0" w:line="240" w:lineRule="auto"/>
              <w:rPr>
                <w:rFonts w:ascii="Times New Roman" w:hAnsi="Times New Roman"/>
                <w:sz w:val="24"/>
                <w:szCs w:val="24"/>
              </w:rPr>
            </w:pPr>
          </w:p>
        </w:tc>
        <w:tc>
          <w:tcPr>
            <w:tcW w:w="1771" w:type="dxa"/>
            <w:hideMark/>
          </w:tcPr>
          <w:p w:rsidR="00813213" w:rsidRPr="00DF3326" w:rsidRDefault="00813213" w:rsidP="000E7220">
            <w:pPr>
              <w:spacing w:after="0" w:line="240" w:lineRule="auto"/>
              <w:rPr>
                <w:rFonts w:ascii="Times New Roman" w:hAnsi="Times New Roman"/>
                <w:sz w:val="24"/>
                <w:szCs w:val="24"/>
              </w:rPr>
            </w:pPr>
            <w:r w:rsidRPr="008B31F5">
              <w:rPr>
                <w:rFonts w:ascii="Times New Roman" w:hAnsi="Times New Roman"/>
                <w:sz w:val="24"/>
                <w:szCs w:val="24"/>
              </w:rPr>
              <w:t>местный бю</w:t>
            </w:r>
            <w:r w:rsidRPr="008B31F5">
              <w:rPr>
                <w:rFonts w:ascii="Times New Roman" w:hAnsi="Times New Roman"/>
                <w:sz w:val="24"/>
                <w:szCs w:val="24"/>
              </w:rPr>
              <w:t>д</w:t>
            </w:r>
            <w:r w:rsidRPr="008B31F5">
              <w:rPr>
                <w:rFonts w:ascii="Times New Roman" w:hAnsi="Times New Roman"/>
                <w:sz w:val="24"/>
                <w:szCs w:val="24"/>
              </w:rPr>
              <w:t>жет</w:t>
            </w:r>
          </w:p>
        </w:tc>
        <w:tc>
          <w:tcPr>
            <w:tcW w:w="1347" w:type="dxa"/>
            <w:noWrap/>
            <w:hideMark/>
          </w:tcPr>
          <w:p w:rsidR="00813213" w:rsidRPr="008B31F5" w:rsidRDefault="00813213" w:rsidP="00BD25D0">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93" w:type="dxa"/>
            <w:noWrap/>
            <w:hideMark/>
          </w:tcPr>
          <w:p w:rsidR="00813213" w:rsidRPr="008B31F5" w:rsidRDefault="00813213" w:rsidP="00BD25D0">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134" w:type="dxa"/>
            <w:noWrap/>
            <w:hideMark/>
          </w:tcPr>
          <w:p w:rsidR="00813213" w:rsidRPr="008B31F5" w:rsidRDefault="00813213" w:rsidP="00BD25D0">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92" w:type="dxa"/>
            <w:noWrap/>
            <w:hideMark/>
          </w:tcPr>
          <w:p w:rsidR="00813213" w:rsidRPr="008B31F5" w:rsidRDefault="00813213" w:rsidP="00BD25D0">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92" w:type="dxa"/>
            <w:noWrap/>
            <w:hideMark/>
          </w:tcPr>
          <w:p w:rsidR="00813213" w:rsidRPr="008B31F5" w:rsidRDefault="00813213" w:rsidP="00BD25D0">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6" w:type="dxa"/>
            <w:vMerge/>
            <w:hideMark/>
          </w:tcPr>
          <w:p w:rsidR="00813213" w:rsidRPr="00DF3326" w:rsidRDefault="00813213" w:rsidP="000E7220">
            <w:pPr>
              <w:spacing w:after="0" w:line="240" w:lineRule="auto"/>
              <w:rPr>
                <w:rFonts w:ascii="Times New Roman" w:hAnsi="Times New Roman"/>
                <w:sz w:val="24"/>
                <w:szCs w:val="24"/>
              </w:rPr>
            </w:pPr>
          </w:p>
        </w:tc>
      </w:tr>
    </w:tbl>
    <w:p w:rsidR="00795466" w:rsidRPr="00BF25D9" w:rsidRDefault="00795466" w:rsidP="00795466">
      <w:pPr>
        <w:spacing w:after="0" w:line="240" w:lineRule="auto"/>
        <w:rPr>
          <w:sz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1276"/>
        <w:gridCol w:w="2693"/>
        <w:gridCol w:w="1646"/>
        <w:gridCol w:w="1218"/>
        <w:gridCol w:w="959"/>
        <w:gridCol w:w="1089"/>
        <w:gridCol w:w="958"/>
        <w:gridCol w:w="958"/>
        <w:gridCol w:w="2129"/>
      </w:tblGrid>
      <w:tr w:rsidR="00795466" w:rsidRPr="008B31F5" w:rsidTr="000E7220">
        <w:trPr>
          <w:tblHeader/>
        </w:trPr>
        <w:tc>
          <w:tcPr>
            <w:tcW w:w="2892"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lastRenderedPageBreak/>
              <w:t>1</w:t>
            </w:r>
          </w:p>
        </w:tc>
        <w:tc>
          <w:tcPr>
            <w:tcW w:w="1276"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2</w:t>
            </w:r>
          </w:p>
        </w:tc>
        <w:tc>
          <w:tcPr>
            <w:tcW w:w="2693"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3</w:t>
            </w:r>
          </w:p>
        </w:tc>
        <w:tc>
          <w:tcPr>
            <w:tcW w:w="1646"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4</w:t>
            </w:r>
          </w:p>
        </w:tc>
        <w:tc>
          <w:tcPr>
            <w:tcW w:w="1218"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5</w:t>
            </w:r>
          </w:p>
        </w:tc>
        <w:tc>
          <w:tcPr>
            <w:tcW w:w="959"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6</w:t>
            </w:r>
          </w:p>
        </w:tc>
        <w:tc>
          <w:tcPr>
            <w:tcW w:w="1089"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7</w:t>
            </w:r>
          </w:p>
        </w:tc>
        <w:tc>
          <w:tcPr>
            <w:tcW w:w="958"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8</w:t>
            </w:r>
          </w:p>
        </w:tc>
        <w:tc>
          <w:tcPr>
            <w:tcW w:w="958"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9</w:t>
            </w:r>
          </w:p>
        </w:tc>
        <w:tc>
          <w:tcPr>
            <w:tcW w:w="2129"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10</w:t>
            </w:r>
          </w:p>
        </w:tc>
      </w:tr>
      <w:tr w:rsidR="00BF25D9" w:rsidRPr="008B31F5" w:rsidTr="00BF25D9">
        <w:trPr>
          <w:trHeight w:val="70"/>
        </w:trPr>
        <w:tc>
          <w:tcPr>
            <w:tcW w:w="2892" w:type="dxa"/>
          </w:tcPr>
          <w:p w:rsidR="00BF25D9" w:rsidRPr="008B31F5" w:rsidRDefault="00BF25D9" w:rsidP="00BF25D9">
            <w:pPr>
              <w:spacing w:after="0" w:line="240" w:lineRule="auto"/>
              <w:rPr>
                <w:rFonts w:ascii="Times New Roman" w:hAnsi="Times New Roman"/>
                <w:sz w:val="24"/>
                <w:szCs w:val="24"/>
              </w:rPr>
            </w:pPr>
            <w:r w:rsidRPr="008B31F5">
              <w:rPr>
                <w:rFonts w:ascii="Times New Roman" w:hAnsi="Times New Roman"/>
                <w:sz w:val="24"/>
                <w:szCs w:val="24"/>
              </w:rPr>
              <w:t>среди населения в Респу</w:t>
            </w:r>
            <w:r w:rsidRPr="008B31F5">
              <w:rPr>
                <w:rFonts w:ascii="Times New Roman" w:hAnsi="Times New Roman"/>
                <w:sz w:val="24"/>
                <w:szCs w:val="24"/>
              </w:rPr>
              <w:t>б</w:t>
            </w:r>
            <w:r w:rsidRPr="008B31F5">
              <w:rPr>
                <w:rFonts w:ascii="Times New Roman" w:hAnsi="Times New Roman"/>
                <w:sz w:val="24"/>
                <w:szCs w:val="24"/>
              </w:rPr>
              <w:t>лике Т</w:t>
            </w:r>
            <w:r w:rsidRPr="008B31F5">
              <w:rPr>
                <w:rFonts w:ascii="Times New Roman" w:hAnsi="Times New Roman"/>
                <w:sz w:val="24"/>
                <w:szCs w:val="24"/>
              </w:rPr>
              <w:t>ы</w:t>
            </w:r>
            <w:r w:rsidRPr="008B31F5">
              <w:rPr>
                <w:rFonts w:ascii="Times New Roman" w:hAnsi="Times New Roman"/>
                <w:sz w:val="24"/>
                <w:szCs w:val="24"/>
              </w:rPr>
              <w:t>ва</w:t>
            </w:r>
          </w:p>
        </w:tc>
        <w:tc>
          <w:tcPr>
            <w:tcW w:w="1276" w:type="dxa"/>
          </w:tcPr>
          <w:p w:rsidR="00BF25D9" w:rsidRPr="008B31F5" w:rsidRDefault="00BF25D9" w:rsidP="00BF25D9">
            <w:pPr>
              <w:spacing w:after="0" w:line="240" w:lineRule="auto"/>
              <w:rPr>
                <w:rFonts w:ascii="Times New Roman" w:hAnsi="Times New Roman"/>
                <w:sz w:val="24"/>
                <w:szCs w:val="24"/>
              </w:rPr>
            </w:pPr>
          </w:p>
        </w:tc>
        <w:tc>
          <w:tcPr>
            <w:tcW w:w="2693" w:type="dxa"/>
          </w:tcPr>
          <w:p w:rsidR="00BF25D9" w:rsidRPr="007D6A34" w:rsidRDefault="00BF25D9" w:rsidP="00BF25D9">
            <w:pPr>
              <w:pStyle w:val="16"/>
              <w:spacing w:before="0" w:after="0" w:line="240" w:lineRule="auto"/>
              <w:jc w:val="left"/>
              <w:rPr>
                <w:sz w:val="24"/>
                <w:szCs w:val="24"/>
              </w:rPr>
            </w:pPr>
            <w:r w:rsidRPr="007D6A34">
              <w:rPr>
                <w:rStyle w:val="8pt"/>
                <w:rFonts w:eastAsia="Calibri"/>
                <w:sz w:val="24"/>
                <w:szCs w:val="24"/>
                <w:highlight w:val="none"/>
              </w:rPr>
              <w:t>стерство</w:t>
            </w:r>
            <w:r>
              <w:rPr>
                <w:rStyle w:val="8pt"/>
                <w:rFonts w:eastAsia="Calibri"/>
                <w:sz w:val="24"/>
                <w:szCs w:val="24"/>
                <w:highlight w:val="none"/>
              </w:rPr>
              <w:t xml:space="preserve"> </w:t>
            </w:r>
            <w:r w:rsidRPr="007D6A34">
              <w:rPr>
                <w:rStyle w:val="8pt"/>
                <w:rFonts w:eastAsia="Calibri"/>
                <w:sz w:val="24"/>
                <w:szCs w:val="24"/>
                <w:highlight w:val="none"/>
              </w:rPr>
              <w:t>образования Республики Т</w:t>
            </w:r>
            <w:r w:rsidRPr="007D6A34">
              <w:rPr>
                <w:rStyle w:val="8pt"/>
                <w:rFonts w:eastAsia="Calibri"/>
                <w:sz w:val="24"/>
                <w:szCs w:val="24"/>
                <w:highlight w:val="none"/>
              </w:rPr>
              <w:t>ы</w:t>
            </w:r>
            <w:r w:rsidRPr="007D6A34">
              <w:rPr>
                <w:rStyle w:val="8pt"/>
                <w:rFonts w:eastAsia="Calibri"/>
                <w:sz w:val="24"/>
                <w:szCs w:val="24"/>
                <w:highlight w:val="none"/>
              </w:rPr>
              <w:t>ва</w:t>
            </w:r>
          </w:p>
        </w:tc>
        <w:tc>
          <w:tcPr>
            <w:tcW w:w="1646" w:type="dxa"/>
          </w:tcPr>
          <w:p w:rsidR="00BF25D9" w:rsidRPr="008B31F5" w:rsidRDefault="00BF25D9"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BF25D9" w:rsidRPr="008B31F5" w:rsidRDefault="00BF25D9"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BF25D9" w:rsidRPr="008B31F5" w:rsidRDefault="00BF25D9"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BF25D9" w:rsidRPr="008B31F5" w:rsidRDefault="00BF25D9"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BF25D9" w:rsidRPr="008B31F5" w:rsidRDefault="00BF25D9"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BF25D9" w:rsidRPr="008B31F5" w:rsidRDefault="00BF25D9"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tcPr>
          <w:p w:rsidR="00BF25D9" w:rsidRPr="008B31F5" w:rsidRDefault="00BF25D9" w:rsidP="00BF25D9">
            <w:pPr>
              <w:spacing w:after="0" w:line="240" w:lineRule="auto"/>
              <w:rPr>
                <w:rFonts w:ascii="Times New Roman" w:hAnsi="Times New Roman"/>
                <w:sz w:val="24"/>
                <w:szCs w:val="24"/>
              </w:rPr>
            </w:pPr>
            <w:r w:rsidRPr="008B31F5">
              <w:rPr>
                <w:rFonts w:ascii="Times New Roman" w:hAnsi="Times New Roman"/>
                <w:sz w:val="24"/>
                <w:szCs w:val="24"/>
              </w:rPr>
              <w:t>населения Респу</w:t>
            </w:r>
            <w:r w:rsidRPr="008B31F5">
              <w:rPr>
                <w:rFonts w:ascii="Times New Roman" w:hAnsi="Times New Roman"/>
                <w:sz w:val="24"/>
                <w:szCs w:val="24"/>
              </w:rPr>
              <w:t>б</w:t>
            </w:r>
            <w:r w:rsidRPr="008B31F5">
              <w:rPr>
                <w:rFonts w:ascii="Times New Roman" w:hAnsi="Times New Roman"/>
                <w:sz w:val="24"/>
                <w:szCs w:val="24"/>
              </w:rPr>
              <w:t>лики Тыва</w:t>
            </w: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1.2. Актуализация норм</w:t>
            </w:r>
            <w:r w:rsidRPr="008B31F5">
              <w:rPr>
                <w:rFonts w:ascii="Times New Roman" w:hAnsi="Times New Roman"/>
                <w:sz w:val="24"/>
                <w:szCs w:val="24"/>
              </w:rPr>
              <w:t>а</w:t>
            </w:r>
            <w:r w:rsidRPr="008B31F5">
              <w:rPr>
                <w:rFonts w:ascii="Times New Roman" w:hAnsi="Times New Roman"/>
                <w:sz w:val="24"/>
                <w:szCs w:val="24"/>
              </w:rPr>
              <w:t>тивно-правовой базы пс</w:t>
            </w:r>
            <w:r w:rsidRPr="008B31F5">
              <w:rPr>
                <w:rFonts w:ascii="Times New Roman" w:hAnsi="Times New Roman"/>
                <w:sz w:val="24"/>
                <w:szCs w:val="24"/>
              </w:rPr>
              <w:t>и</w:t>
            </w:r>
            <w:r w:rsidRPr="008B31F5">
              <w:rPr>
                <w:rFonts w:ascii="Times New Roman" w:hAnsi="Times New Roman"/>
                <w:sz w:val="24"/>
                <w:szCs w:val="24"/>
              </w:rPr>
              <w:t>хиатрической службы республики в соответс</w:t>
            </w:r>
            <w:r w:rsidRPr="008B31F5">
              <w:rPr>
                <w:rFonts w:ascii="Times New Roman" w:hAnsi="Times New Roman"/>
                <w:sz w:val="24"/>
                <w:szCs w:val="24"/>
              </w:rPr>
              <w:t>т</w:t>
            </w:r>
            <w:r w:rsidRPr="008B31F5">
              <w:rPr>
                <w:rFonts w:ascii="Times New Roman" w:hAnsi="Times New Roman"/>
                <w:sz w:val="24"/>
                <w:szCs w:val="24"/>
              </w:rPr>
              <w:t>вии с федеральными но</w:t>
            </w:r>
            <w:r w:rsidRPr="008B31F5">
              <w:rPr>
                <w:rFonts w:ascii="Times New Roman" w:hAnsi="Times New Roman"/>
                <w:sz w:val="24"/>
                <w:szCs w:val="24"/>
              </w:rPr>
              <w:t>р</w:t>
            </w:r>
            <w:r w:rsidRPr="008B31F5">
              <w:rPr>
                <w:rFonts w:ascii="Times New Roman" w:hAnsi="Times New Roman"/>
                <w:sz w:val="24"/>
                <w:szCs w:val="24"/>
              </w:rPr>
              <w:t>мативно-правовыми акт</w:t>
            </w:r>
            <w:r w:rsidRPr="008B31F5">
              <w:rPr>
                <w:rFonts w:ascii="Times New Roman" w:hAnsi="Times New Roman"/>
                <w:sz w:val="24"/>
                <w:szCs w:val="24"/>
              </w:rPr>
              <w:t>а</w:t>
            </w:r>
            <w:r w:rsidRPr="008B31F5">
              <w:rPr>
                <w:rFonts w:ascii="Times New Roman" w:hAnsi="Times New Roman"/>
                <w:sz w:val="24"/>
                <w:szCs w:val="24"/>
              </w:rPr>
              <w:t>ми</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пост</w:t>
            </w:r>
            <w:r w:rsidRPr="008B31F5">
              <w:rPr>
                <w:rFonts w:ascii="Times New Roman" w:hAnsi="Times New Roman"/>
                <w:sz w:val="24"/>
                <w:szCs w:val="24"/>
              </w:rPr>
              <w:t>о</w:t>
            </w:r>
            <w:r w:rsidRPr="008B31F5">
              <w:rPr>
                <w:rFonts w:ascii="Times New Roman" w:hAnsi="Times New Roman"/>
                <w:sz w:val="24"/>
                <w:szCs w:val="24"/>
              </w:rPr>
              <w:t>янно</w:t>
            </w:r>
          </w:p>
        </w:tc>
        <w:tc>
          <w:tcPr>
            <w:tcW w:w="2693" w:type="dxa"/>
            <w:vMerge w:val="restart"/>
          </w:tcPr>
          <w:p w:rsidR="00795466" w:rsidRPr="008B31F5" w:rsidRDefault="00795466" w:rsidP="00BF25D9">
            <w:pPr>
              <w:pStyle w:val="16"/>
              <w:spacing w:before="0" w:after="0" w:line="240" w:lineRule="auto"/>
              <w:rPr>
                <w:b w:val="0"/>
                <w:bCs w:val="0"/>
                <w:i w:val="0"/>
                <w:iCs w:val="0"/>
                <w:sz w:val="24"/>
                <w:szCs w:val="24"/>
              </w:rPr>
            </w:pPr>
            <w:r w:rsidRPr="008B31F5">
              <w:rPr>
                <w:b w:val="0"/>
                <w:bCs w:val="0"/>
                <w:i w:val="0"/>
                <w:iCs w:val="0"/>
                <w:sz w:val="24"/>
                <w:szCs w:val="24"/>
              </w:rPr>
              <w:t>Министерство здрав</w:t>
            </w:r>
            <w:r w:rsidRPr="008B31F5">
              <w:rPr>
                <w:b w:val="0"/>
                <w:bCs w:val="0"/>
                <w:i w:val="0"/>
                <w:iCs w:val="0"/>
                <w:sz w:val="24"/>
                <w:szCs w:val="24"/>
              </w:rPr>
              <w:t>о</w:t>
            </w:r>
            <w:r w:rsidRPr="008B31F5">
              <w:rPr>
                <w:b w:val="0"/>
                <w:bCs w:val="0"/>
                <w:i w:val="0"/>
                <w:iCs w:val="0"/>
                <w:sz w:val="24"/>
                <w:szCs w:val="24"/>
              </w:rPr>
              <w:t>охранения Ре</w:t>
            </w:r>
            <w:r w:rsidRPr="008B31F5">
              <w:rPr>
                <w:b w:val="0"/>
                <w:bCs w:val="0"/>
                <w:i w:val="0"/>
                <w:iCs w:val="0"/>
                <w:sz w:val="24"/>
                <w:szCs w:val="24"/>
              </w:rPr>
              <w:t>с</w:t>
            </w:r>
            <w:r w:rsidRPr="008B31F5">
              <w:rPr>
                <w:b w:val="0"/>
                <w:bCs w:val="0"/>
                <w:i w:val="0"/>
                <w:iCs w:val="0"/>
                <w:sz w:val="24"/>
                <w:szCs w:val="24"/>
              </w:rPr>
              <w:t>публики Тыва</w:t>
            </w: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lang w:eastAsia="en-US"/>
              </w:rPr>
              <w:t>совершенствование нормативно-правовой базы,</w:t>
            </w:r>
            <w:r w:rsidRPr="008B31F5">
              <w:rPr>
                <w:rFonts w:ascii="Times New Roman" w:hAnsi="Times New Roman"/>
                <w:spacing w:val="1"/>
                <w:sz w:val="24"/>
                <w:szCs w:val="24"/>
                <w:lang w:eastAsia="en-US"/>
              </w:rPr>
              <w:t xml:space="preserve"> </w:t>
            </w:r>
            <w:r w:rsidRPr="008B31F5">
              <w:rPr>
                <w:rFonts w:ascii="Times New Roman" w:hAnsi="Times New Roman"/>
                <w:sz w:val="24"/>
                <w:szCs w:val="24"/>
                <w:lang w:eastAsia="en-US"/>
              </w:rPr>
              <w:t>приведение в соо</w:t>
            </w:r>
            <w:r w:rsidRPr="008B31F5">
              <w:rPr>
                <w:rFonts w:ascii="Times New Roman" w:hAnsi="Times New Roman"/>
                <w:sz w:val="24"/>
                <w:szCs w:val="24"/>
                <w:lang w:eastAsia="en-US"/>
              </w:rPr>
              <w:t>т</w:t>
            </w:r>
            <w:r w:rsidRPr="008B31F5">
              <w:rPr>
                <w:rFonts w:ascii="Times New Roman" w:hAnsi="Times New Roman"/>
                <w:sz w:val="24"/>
                <w:szCs w:val="24"/>
                <w:lang w:eastAsia="en-US"/>
              </w:rPr>
              <w:t>ветствие с фед</w:t>
            </w:r>
            <w:r w:rsidRPr="008B31F5">
              <w:rPr>
                <w:rFonts w:ascii="Times New Roman" w:hAnsi="Times New Roman"/>
                <w:sz w:val="24"/>
                <w:szCs w:val="24"/>
                <w:lang w:eastAsia="en-US"/>
              </w:rPr>
              <w:t>е</w:t>
            </w:r>
            <w:r w:rsidRPr="008B31F5">
              <w:rPr>
                <w:rFonts w:ascii="Times New Roman" w:hAnsi="Times New Roman"/>
                <w:sz w:val="24"/>
                <w:szCs w:val="24"/>
                <w:lang w:eastAsia="en-US"/>
              </w:rPr>
              <w:t>ральными норм</w:t>
            </w:r>
            <w:r w:rsidRPr="008B31F5">
              <w:rPr>
                <w:rFonts w:ascii="Times New Roman" w:hAnsi="Times New Roman"/>
                <w:sz w:val="24"/>
                <w:szCs w:val="24"/>
                <w:lang w:eastAsia="en-US"/>
              </w:rPr>
              <w:t>а</w:t>
            </w:r>
            <w:r w:rsidRPr="008B31F5">
              <w:rPr>
                <w:rFonts w:ascii="Times New Roman" w:hAnsi="Times New Roman"/>
                <w:sz w:val="24"/>
                <w:szCs w:val="24"/>
                <w:lang w:eastAsia="en-US"/>
              </w:rPr>
              <w:t>тивными правов</w:t>
            </w:r>
            <w:r w:rsidRPr="008B31F5">
              <w:rPr>
                <w:rFonts w:ascii="Times New Roman" w:hAnsi="Times New Roman"/>
                <w:sz w:val="24"/>
                <w:szCs w:val="24"/>
                <w:lang w:eastAsia="en-US"/>
              </w:rPr>
              <w:t>ы</w:t>
            </w:r>
            <w:r w:rsidRPr="008B31F5">
              <w:rPr>
                <w:rFonts w:ascii="Times New Roman" w:hAnsi="Times New Roman"/>
                <w:sz w:val="24"/>
                <w:szCs w:val="24"/>
                <w:lang w:eastAsia="en-US"/>
              </w:rPr>
              <w:t>ми</w:t>
            </w:r>
            <w:r w:rsidRPr="008B31F5">
              <w:rPr>
                <w:rFonts w:ascii="Times New Roman" w:hAnsi="Times New Roman"/>
                <w:spacing w:val="1"/>
                <w:sz w:val="24"/>
                <w:szCs w:val="24"/>
                <w:lang w:eastAsia="en-US"/>
              </w:rPr>
              <w:t xml:space="preserve"> </w:t>
            </w:r>
            <w:r w:rsidRPr="008B31F5">
              <w:rPr>
                <w:rFonts w:ascii="Times New Roman" w:hAnsi="Times New Roman"/>
                <w:sz w:val="24"/>
                <w:szCs w:val="24"/>
                <w:lang w:eastAsia="en-US"/>
              </w:rPr>
              <w:t>а</w:t>
            </w:r>
            <w:r w:rsidRPr="008B31F5">
              <w:rPr>
                <w:rFonts w:ascii="Times New Roman" w:hAnsi="Times New Roman"/>
                <w:sz w:val="24"/>
                <w:szCs w:val="24"/>
                <w:lang w:eastAsia="en-US"/>
              </w:rPr>
              <w:t>к</w:t>
            </w:r>
            <w:r w:rsidRPr="008B31F5">
              <w:rPr>
                <w:rFonts w:ascii="Times New Roman" w:hAnsi="Times New Roman"/>
                <w:sz w:val="24"/>
                <w:szCs w:val="24"/>
                <w:lang w:eastAsia="en-US"/>
              </w:rPr>
              <w:t>тами</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федеральный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rPr>
          <w:trHeight w:val="70"/>
        </w:trPr>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1.3. Размещение проф</w:t>
            </w:r>
            <w:r w:rsidRPr="008B31F5">
              <w:rPr>
                <w:rFonts w:ascii="Times New Roman" w:hAnsi="Times New Roman"/>
                <w:sz w:val="24"/>
                <w:szCs w:val="24"/>
              </w:rPr>
              <w:t>и</w:t>
            </w:r>
            <w:r w:rsidRPr="008B31F5">
              <w:rPr>
                <w:rFonts w:ascii="Times New Roman" w:hAnsi="Times New Roman"/>
                <w:sz w:val="24"/>
                <w:szCs w:val="24"/>
              </w:rPr>
              <w:t>лактической инфо</w:t>
            </w:r>
            <w:r w:rsidRPr="008B31F5">
              <w:rPr>
                <w:rFonts w:ascii="Times New Roman" w:hAnsi="Times New Roman"/>
                <w:sz w:val="24"/>
                <w:szCs w:val="24"/>
              </w:rPr>
              <w:t>р</w:t>
            </w:r>
            <w:r w:rsidRPr="008B31F5">
              <w:rPr>
                <w:rFonts w:ascii="Times New Roman" w:hAnsi="Times New Roman"/>
                <w:sz w:val="24"/>
                <w:szCs w:val="24"/>
              </w:rPr>
              <w:t xml:space="preserve">мации </w:t>
            </w:r>
            <w:r w:rsidR="00780341">
              <w:rPr>
                <w:rFonts w:ascii="Times New Roman" w:hAnsi="Times New Roman"/>
                <w:sz w:val="24"/>
                <w:szCs w:val="24"/>
              </w:rPr>
              <w:t>по вопросам</w:t>
            </w:r>
            <w:r w:rsidRPr="008B31F5">
              <w:rPr>
                <w:rFonts w:ascii="Times New Roman" w:hAnsi="Times New Roman"/>
                <w:sz w:val="24"/>
                <w:szCs w:val="24"/>
              </w:rPr>
              <w:t xml:space="preserve"> кризисных состояний  и суицидов среди насел</w:t>
            </w:r>
            <w:r w:rsidRPr="008B31F5">
              <w:rPr>
                <w:rFonts w:ascii="Times New Roman" w:hAnsi="Times New Roman"/>
                <w:sz w:val="24"/>
                <w:szCs w:val="24"/>
              </w:rPr>
              <w:t>е</w:t>
            </w:r>
            <w:r w:rsidRPr="008B31F5">
              <w:rPr>
                <w:rFonts w:ascii="Times New Roman" w:hAnsi="Times New Roman"/>
                <w:sz w:val="24"/>
                <w:szCs w:val="24"/>
              </w:rPr>
              <w:t>ния (в СМИ, радио и со</w:t>
            </w:r>
            <w:r w:rsidRPr="008B31F5">
              <w:rPr>
                <w:rFonts w:ascii="Times New Roman" w:hAnsi="Times New Roman"/>
                <w:sz w:val="24"/>
                <w:szCs w:val="24"/>
              </w:rPr>
              <w:t>ц</w:t>
            </w:r>
            <w:r w:rsidR="009920D0">
              <w:rPr>
                <w:rFonts w:ascii="Times New Roman" w:hAnsi="Times New Roman"/>
                <w:sz w:val="24"/>
                <w:szCs w:val="24"/>
              </w:rPr>
              <w:t>сетях</w:t>
            </w:r>
            <w:r w:rsidRPr="008B31F5">
              <w:rPr>
                <w:rFonts w:ascii="Times New Roman" w:hAnsi="Times New Roman"/>
                <w:sz w:val="24"/>
                <w:szCs w:val="24"/>
              </w:rPr>
              <w:t>)</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годно</w:t>
            </w:r>
          </w:p>
        </w:tc>
        <w:tc>
          <w:tcPr>
            <w:tcW w:w="2693" w:type="dxa"/>
            <w:vMerge w:val="restart"/>
          </w:tcPr>
          <w:p w:rsidR="00795466" w:rsidRPr="008B31F5" w:rsidRDefault="00780341" w:rsidP="00BF25D9">
            <w:pPr>
              <w:spacing w:after="0" w:line="240" w:lineRule="auto"/>
              <w:rPr>
                <w:rFonts w:ascii="Times New Roman" w:hAnsi="Times New Roman"/>
                <w:sz w:val="24"/>
                <w:szCs w:val="24"/>
              </w:rPr>
            </w:pPr>
            <w:r w:rsidRPr="001C6C32">
              <w:rPr>
                <w:rFonts w:ascii="Times New Roman" w:hAnsi="Times New Roman"/>
                <w:sz w:val="24"/>
                <w:szCs w:val="24"/>
              </w:rPr>
              <w:t>департамент информ</w:t>
            </w:r>
            <w:r w:rsidRPr="001C6C32">
              <w:rPr>
                <w:rFonts w:ascii="Times New Roman" w:hAnsi="Times New Roman"/>
                <w:sz w:val="24"/>
                <w:szCs w:val="24"/>
              </w:rPr>
              <w:t>а</w:t>
            </w:r>
            <w:r w:rsidRPr="001C6C32">
              <w:rPr>
                <w:rFonts w:ascii="Times New Roman" w:hAnsi="Times New Roman"/>
                <w:sz w:val="24"/>
                <w:szCs w:val="24"/>
              </w:rPr>
              <w:t>ционной политики А</w:t>
            </w:r>
            <w:r w:rsidRPr="001C6C32">
              <w:rPr>
                <w:rFonts w:ascii="Times New Roman" w:hAnsi="Times New Roman"/>
                <w:sz w:val="24"/>
                <w:szCs w:val="24"/>
              </w:rPr>
              <w:t>д</w:t>
            </w:r>
            <w:r w:rsidRPr="001C6C32">
              <w:rPr>
                <w:rFonts w:ascii="Times New Roman" w:hAnsi="Times New Roman"/>
                <w:sz w:val="24"/>
                <w:szCs w:val="24"/>
              </w:rPr>
              <w:t>министрации Главы Республики Тыва и А</w:t>
            </w:r>
            <w:r w:rsidRPr="001C6C32">
              <w:rPr>
                <w:rFonts w:ascii="Times New Roman" w:hAnsi="Times New Roman"/>
                <w:sz w:val="24"/>
                <w:szCs w:val="24"/>
              </w:rPr>
              <w:t>п</w:t>
            </w:r>
            <w:r w:rsidRPr="001C6C32">
              <w:rPr>
                <w:rFonts w:ascii="Times New Roman" w:hAnsi="Times New Roman"/>
                <w:sz w:val="24"/>
                <w:szCs w:val="24"/>
              </w:rPr>
              <w:t>парата Правительства Республики Тыва</w:t>
            </w:r>
            <w:r w:rsidR="00795466" w:rsidRPr="008B31F5">
              <w:rPr>
                <w:rFonts w:ascii="Times New Roman" w:hAnsi="Times New Roman"/>
                <w:sz w:val="24"/>
                <w:szCs w:val="24"/>
              </w:rPr>
              <w:t>, М</w:t>
            </w:r>
            <w:r w:rsidR="00795466" w:rsidRPr="008B31F5">
              <w:rPr>
                <w:rFonts w:ascii="Times New Roman" w:hAnsi="Times New Roman"/>
                <w:sz w:val="24"/>
                <w:szCs w:val="24"/>
              </w:rPr>
              <w:t>и</w:t>
            </w:r>
            <w:r w:rsidR="00795466" w:rsidRPr="008B31F5">
              <w:rPr>
                <w:rFonts w:ascii="Times New Roman" w:hAnsi="Times New Roman"/>
                <w:sz w:val="24"/>
                <w:szCs w:val="24"/>
              </w:rPr>
              <w:t>нистерство здравоохр</w:t>
            </w:r>
            <w:r w:rsidR="00795466" w:rsidRPr="008B31F5">
              <w:rPr>
                <w:rFonts w:ascii="Times New Roman" w:hAnsi="Times New Roman"/>
                <w:sz w:val="24"/>
                <w:szCs w:val="24"/>
              </w:rPr>
              <w:t>а</w:t>
            </w:r>
            <w:r w:rsidR="00795466" w:rsidRPr="008B31F5">
              <w:rPr>
                <w:rFonts w:ascii="Times New Roman" w:hAnsi="Times New Roman"/>
                <w:sz w:val="24"/>
                <w:szCs w:val="24"/>
              </w:rPr>
              <w:t>нения Ре</w:t>
            </w:r>
            <w:r w:rsidR="00795466" w:rsidRPr="008B31F5">
              <w:rPr>
                <w:rFonts w:ascii="Times New Roman" w:hAnsi="Times New Roman"/>
                <w:sz w:val="24"/>
                <w:szCs w:val="24"/>
              </w:rPr>
              <w:t>с</w:t>
            </w:r>
            <w:r w:rsidR="00795466" w:rsidRPr="008B31F5">
              <w:rPr>
                <w:rFonts w:ascii="Times New Roman" w:hAnsi="Times New Roman"/>
                <w:sz w:val="24"/>
                <w:szCs w:val="24"/>
              </w:rPr>
              <w:t>публики Тыва, Министерство образов</w:t>
            </w:r>
            <w:r w:rsidR="00795466" w:rsidRPr="008B31F5">
              <w:rPr>
                <w:rFonts w:ascii="Times New Roman" w:hAnsi="Times New Roman"/>
                <w:sz w:val="24"/>
                <w:szCs w:val="24"/>
              </w:rPr>
              <w:t>а</w:t>
            </w:r>
            <w:r w:rsidR="00795466" w:rsidRPr="008B31F5">
              <w:rPr>
                <w:rFonts w:ascii="Times New Roman" w:hAnsi="Times New Roman"/>
                <w:sz w:val="24"/>
                <w:szCs w:val="24"/>
              </w:rPr>
              <w:t>ния Республики Тыва, Министерство труда и социальной п</w:t>
            </w:r>
            <w:r w:rsidR="00795466" w:rsidRPr="008B31F5">
              <w:rPr>
                <w:rFonts w:ascii="Times New Roman" w:hAnsi="Times New Roman"/>
                <w:sz w:val="24"/>
                <w:szCs w:val="24"/>
              </w:rPr>
              <w:t>о</w:t>
            </w:r>
            <w:r w:rsidR="00795466" w:rsidRPr="008B31F5">
              <w:rPr>
                <w:rFonts w:ascii="Times New Roman" w:hAnsi="Times New Roman"/>
                <w:sz w:val="24"/>
                <w:szCs w:val="24"/>
              </w:rPr>
              <w:t>литики Республики Т</w:t>
            </w:r>
            <w:r w:rsidR="00795466" w:rsidRPr="008B31F5">
              <w:rPr>
                <w:rFonts w:ascii="Times New Roman" w:hAnsi="Times New Roman"/>
                <w:sz w:val="24"/>
                <w:szCs w:val="24"/>
              </w:rPr>
              <w:t>ы</w:t>
            </w:r>
            <w:r w:rsidR="00795466" w:rsidRPr="008B31F5">
              <w:rPr>
                <w:rFonts w:ascii="Times New Roman" w:hAnsi="Times New Roman"/>
                <w:sz w:val="24"/>
                <w:szCs w:val="24"/>
              </w:rPr>
              <w:t>ва</w:t>
            </w: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720,00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300,00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420,00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информирование населения о псих</w:t>
            </w:r>
            <w:r w:rsidRPr="008B31F5">
              <w:rPr>
                <w:rFonts w:ascii="Times New Roman" w:hAnsi="Times New Roman"/>
                <w:sz w:val="24"/>
                <w:szCs w:val="24"/>
              </w:rPr>
              <w:t>о</w:t>
            </w:r>
            <w:r w:rsidRPr="008B31F5">
              <w:rPr>
                <w:rFonts w:ascii="Times New Roman" w:hAnsi="Times New Roman"/>
                <w:sz w:val="24"/>
                <w:szCs w:val="24"/>
              </w:rPr>
              <w:t>лого-психиатр</w:t>
            </w:r>
            <w:r>
              <w:rPr>
                <w:rFonts w:ascii="Times New Roman" w:hAnsi="Times New Roman"/>
                <w:sz w:val="24"/>
                <w:szCs w:val="24"/>
              </w:rPr>
              <w:t>-</w:t>
            </w:r>
            <w:r w:rsidRPr="008B31F5">
              <w:rPr>
                <w:rFonts w:ascii="Times New Roman" w:hAnsi="Times New Roman"/>
                <w:sz w:val="24"/>
                <w:szCs w:val="24"/>
              </w:rPr>
              <w:t>ич</w:t>
            </w:r>
            <w:r w:rsidRPr="008B31F5">
              <w:rPr>
                <w:rFonts w:ascii="Times New Roman" w:hAnsi="Times New Roman"/>
                <w:sz w:val="24"/>
                <w:szCs w:val="24"/>
              </w:rPr>
              <w:t>е</w:t>
            </w:r>
            <w:r w:rsidR="00780341">
              <w:rPr>
                <w:rFonts w:ascii="Times New Roman" w:hAnsi="Times New Roman"/>
                <w:sz w:val="24"/>
                <w:szCs w:val="24"/>
              </w:rPr>
              <w:t>ской помощи;</w:t>
            </w:r>
          </w:p>
          <w:p w:rsidR="00795466" w:rsidRPr="008B31F5" w:rsidRDefault="00780341" w:rsidP="00BF25D9">
            <w:pPr>
              <w:spacing w:after="0" w:line="240" w:lineRule="auto"/>
              <w:rPr>
                <w:rFonts w:ascii="Times New Roman" w:hAnsi="Times New Roman"/>
                <w:sz w:val="24"/>
                <w:szCs w:val="24"/>
              </w:rPr>
            </w:pPr>
            <w:r>
              <w:rPr>
                <w:rFonts w:ascii="Times New Roman" w:hAnsi="Times New Roman"/>
                <w:sz w:val="24"/>
                <w:szCs w:val="24"/>
              </w:rPr>
              <w:t>у</w:t>
            </w:r>
            <w:r w:rsidR="00795466" w:rsidRPr="008B31F5">
              <w:rPr>
                <w:rFonts w:ascii="Times New Roman" w:hAnsi="Times New Roman"/>
                <w:sz w:val="24"/>
                <w:szCs w:val="24"/>
              </w:rPr>
              <w:t>слуги рекламного характера (в том числе, размещение объявлений в сре</w:t>
            </w:r>
            <w:r w:rsidR="00795466" w:rsidRPr="008B31F5">
              <w:rPr>
                <w:rFonts w:ascii="Times New Roman" w:hAnsi="Times New Roman"/>
                <w:sz w:val="24"/>
                <w:szCs w:val="24"/>
              </w:rPr>
              <w:t>д</w:t>
            </w:r>
            <w:r w:rsidR="00795466" w:rsidRPr="008B31F5">
              <w:rPr>
                <w:rFonts w:ascii="Times New Roman" w:hAnsi="Times New Roman"/>
                <w:sz w:val="24"/>
                <w:szCs w:val="24"/>
              </w:rPr>
              <w:t>ствах массовой информации) ГТРК Тыва, Т</w:t>
            </w:r>
            <w:r w:rsidR="00795466" w:rsidRPr="008B31F5">
              <w:rPr>
                <w:rFonts w:ascii="Times New Roman" w:hAnsi="Times New Roman"/>
                <w:sz w:val="24"/>
                <w:szCs w:val="24"/>
              </w:rPr>
              <w:t>у</w:t>
            </w:r>
            <w:r w:rsidR="00795466" w:rsidRPr="008B31F5">
              <w:rPr>
                <w:rFonts w:ascii="Times New Roman" w:hAnsi="Times New Roman"/>
                <w:sz w:val="24"/>
                <w:szCs w:val="24"/>
              </w:rPr>
              <w:t>ва</w:t>
            </w:r>
            <w:r w:rsidR="00795466">
              <w:rPr>
                <w:rFonts w:ascii="Times New Roman" w:hAnsi="Times New Roman"/>
                <w:sz w:val="24"/>
                <w:szCs w:val="24"/>
              </w:rPr>
              <w:t xml:space="preserve"> </w:t>
            </w:r>
            <w:r w:rsidR="00795466" w:rsidRPr="008B31F5">
              <w:rPr>
                <w:rFonts w:ascii="Times New Roman" w:hAnsi="Times New Roman"/>
                <w:sz w:val="24"/>
                <w:szCs w:val="24"/>
              </w:rPr>
              <w:t>24</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федеральный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720,00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300,00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420,00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rPr>
          <w:trHeight w:val="70"/>
        </w:trPr>
        <w:tc>
          <w:tcPr>
            <w:tcW w:w="2892" w:type="dxa"/>
            <w:vMerge w:val="restart"/>
          </w:tcPr>
          <w:p w:rsidR="00795466" w:rsidRPr="008B31F5" w:rsidRDefault="00795466" w:rsidP="00BF25D9">
            <w:pPr>
              <w:pStyle w:val="a1"/>
              <w:jc w:val="left"/>
              <w:rPr>
                <w:kern w:val="2"/>
                <w:sz w:val="24"/>
                <w:szCs w:val="24"/>
              </w:rPr>
            </w:pPr>
            <w:r w:rsidRPr="008B31F5">
              <w:rPr>
                <w:kern w:val="2"/>
                <w:sz w:val="24"/>
                <w:szCs w:val="24"/>
              </w:rPr>
              <w:t>1.4. Разработка и распр</w:t>
            </w:r>
            <w:r w:rsidRPr="008B31F5">
              <w:rPr>
                <w:kern w:val="2"/>
                <w:sz w:val="24"/>
                <w:szCs w:val="24"/>
              </w:rPr>
              <w:t>о</w:t>
            </w:r>
            <w:r w:rsidRPr="008B31F5">
              <w:rPr>
                <w:kern w:val="2"/>
                <w:sz w:val="24"/>
                <w:szCs w:val="24"/>
              </w:rPr>
              <w:t>странение информацио</w:t>
            </w:r>
            <w:r w:rsidRPr="008B31F5">
              <w:rPr>
                <w:kern w:val="2"/>
                <w:sz w:val="24"/>
                <w:szCs w:val="24"/>
              </w:rPr>
              <w:t>н</w:t>
            </w:r>
            <w:r w:rsidRPr="008B31F5">
              <w:rPr>
                <w:kern w:val="2"/>
                <w:sz w:val="24"/>
                <w:szCs w:val="24"/>
              </w:rPr>
              <w:t>но-методических матери</w:t>
            </w:r>
            <w:r w:rsidRPr="008B31F5">
              <w:rPr>
                <w:kern w:val="2"/>
                <w:sz w:val="24"/>
                <w:szCs w:val="24"/>
              </w:rPr>
              <w:t>а</w:t>
            </w:r>
            <w:r w:rsidRPr="008B31F5">
              <w:rPr>
                <w:kern w:val="2"/>
                <w:sz w:val="24"/>
                <w:szCs w:val="24"/>
              </w:rPr>
              <w:t>лов для специал</w:t>
            </w:r>
            <w:r w:rsidRPr="008B31F5">
              <w:rPr>
                <w:kern w:val="2"/>
                <w:sz w:val="24"/>
                <w:szCs w:val="24"/>
              </w:rPr>
              <w:t>и</w:t>
            </w:r>
            <w:r w:rsidRPr="008B31F5">
              <w:rPr>
                <w:kern w:val="2"/>
                <w:sz w:val="24"/>
                <w:szCs w:val="24"/>
              </w:rPr>
              <w:t xml:space="preserve">стов </w:t>
            </w:r>
          </w:p>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kern w:val="2"/>
                <w:sz w:val="24"/>
                <w:szCs w:val="24"/>
              </w:rPr>
              <w:t>(муниципальных орг</w:t>
            </w:r>
            <w:r w:rsidRPr="008B31F5">
              <w:rPr>
                <w:rFonts w:ascii="Times New Roman" w:hAnsi="Times New Roman"/>
                <w:kern w:val="2"/>
                <w:sz w:val="24"/>
                <w:szCs w:val="24"/>
              </w:rPr>
              <w:t>а</w:t>
            </w:r>
            <w:r w:rsidRPr="008B31F5">
              <w:rPr>
                <w:rFonts w:ascii="Times New Roman" w:hAnsi="Times New Roman"/>
                <w:kern w:val="2"/>
                <w:sz w:val="24"/>
                <w:szCs w:val="24"/>
              </w:rPr>
              <w:t>нов управления, орг</w:t>
            </w:r>
            <w:r w:rsidRPr="008B31F5">
              <w:rPr>
                <w:rFonts w:ascii="Times New Roman" w:hAnsi="Times New Roman"/>
                <w:kern w:val="2"/>
                <w:sz w:val="24"/>
                <w:szCs w:val="24"/>
              </w:rPr>
              <w:t>а</w:t>
            </w:r>
            <w:r w:rsidRPr="008B31F5">
              <w:rPr>
                <w:rFonts w:ascii="Times New Roman" w:hAnsi="Times New Roman"/>
                <w:kern w:val="2"/>
                <w:sz w:val="24"/>
                <w:szCs w:val="24"/>
              </w:rPr>
              <w:t>ни</w:t>
            </w:r>
            <w:r w:rsidR="00780341">
              <w:rPr>
                <w:rFonts w:ascii="Times New Roman" w:hAnsi="Times New Roman"/>
                <w:kern w:val="2"/>
                <w:sz w:val="24"/>
                <w:szCs w:val="24"/>
              </w:rPr>
              <w:t>заций, работников и психологов ц</w:t>
            </w:r>
            <w:r w:rsidRPr="008B31F5">
              <w:rPr>
                <w:rFonts w:ascii="Times New Roman" w:hAnsi="Times New Roman"/>
                <w:kern w:val="2"/>
                <w:sz w:val="24"/>
                <w:szCs w:val="24"/>
              </w:rPr>
              <w:t>ентров социальной п</w:t>
            </w:r>
            <w:r w:rsidRPr="008B31F5">
              <w:rPr>
                <w:rFonts w:ascii="Times New Roman" w:hAnsi="Times New Roman"/>
                <w:kern w:val="2"/>
                <w:sz w:val="24"/>
                <w:szCs w:val="24"/>
              </w:rPr>
              <w:t>о</w:t>
            </w:r>
            <w:r w:rsidRPr="008B31F5">
              <w:rPr>
                <w:rFonts w:ascii="Times New Roman" w:hAnsi="Times New Roman"/>
                <w:kern w:val="2"/>
                <w:sz w:val="24"/>
                <w:szCs w:val="24"/>
              </w:rPr>
              <w:t xml:space="preserve">мощи семье и детям) по </w:t>
            </w:r>
            <w:r w:rsidRPr="008B31F5">
              <w:rPr>
                <w:rFonts w:ascii="Times New Roman" w:hAnsi="Times New Roman"/>
                <w:kern w:val="2"/>
                <w:sz w:val="24"/>
                <w:szCs w:val="24"/>
              </w:rPr>
              <w:lastRenderedPageBreak/>
              <w:t>профилактике суицидал</w:t>
            </w:r>
            <w:r w:rsidRPr="008B31F5">
              <w:rPr>
                <w:rFonts w:ascii="Times New Roman" w:hAnsi="Times New Roman"/>
                <w:kern w:val="2"/>
                <w:sz w:val="24"/>
                <w:szCs w:val="24"/>
              </w:rPr>
              <w:t>ь</w:t>
            </w:r>
            <w:r w:rsidRPr="008B31F5">
              <w:rPr>
                <w:rFonts w:ascii="Times New Roman" w:hAnsi="Times New Roman"/>
                <w:kern w:val="2"/>
                <w:sz w:val="24"/>
                <w:szCs w:val="24"/>
              </w:rPr>
              <w:t>ного поведения, выявл</w:t>
            </w:r>
            <w:r w:rsidRPr="008B31F5">
              <w:rPr>
                <w:rFonts w:ascii="Times New Roman" w:hAnsi="Times New Roman"/>
                <w:kern w:val="2"/>
                <w:sz w:val="24"/>
                <w:szCs w:val="24"/>
              </w:rPr>
              <w:t>е</w:t>
            </w:r>
            <w:r w:rsidRPr="008B31F5">
              <w:rPr>
                <w:rFonts w:ascii="Times New Roman" w:hAnsi="Times New Roman"/>
                <w:kern w:val="2"/>
                <w:sz w:val="24"/>
                <w:szCs w:val="24"/>
              </w:rPr>
              <w:t>ния ранних суицидальных признаков: и</w:t>
            </w:r>
            <w:r w:rsidRPr="008B31F5">
              <w:rPr>
                <w:rFonts w:ascii="Times New Roman" w:hAnsi="Times New Roman"/>
                <w:kern w:val="2"/>
                <w:sz w:val="24"/>
                <w:szCs w:val="24"/>
              </w:rPr>
              <w:t>з</w:t>
            </w:r>
            <w:r w:rsidRPr="008B31F5">
              <w:rPr>
                <w:rFonts w:ascii="Times New Roman" w:hAnsi="Times New Roman"/>
                <w:kern w:val="2"/>
                <w:sz w:val="24"/>
                <w:szCs w:val="24"/>
              </w:rPr>
              <w:t>готовление буклетов, памяток о пр</w:t>
            </w:r>
            <w:r w:rsidRPr="008B31F5">
              <w:rPr>
                <w:rFonts w:ascii="Times New Roman" w:hAnsi="Times New Roman"/>
                <w:kern w:val="2"/>
                <w:sz w:val="24"/>
                <w:szCs w:val="24"/>
              </w:rPr>
              <w:t>и</w:t>
            </w:r>
            <w:r w:rsidRPr="008B31F5">
              <w:rPr>
                <w:rFonts w:ascii="Times New Roman" w:hAnsi="Times New Roman"/>
                <w:kern w:val="2"/>
                <w:sz w:val="24"/>
                <w:szCs w:val="24"/>
              </w:rPr>
              <w:t>знаках и ранних проявл</w:t>
            </w:r>
            <w:r w:rsidRPr="008B31F5">
              <w:rPr>
                <w:rFonts w:ascii="Times New Roman" w:hAnsi="Times New Roman"/>
                <w:kern w:val="2"/>
                <w:sz w:val="24"/>
                <w:szCs w:val="24"/>
              </w:rPr>
              <w:t>е</w:t>
            </w:r>
            <w:r w:rsidRPr="008B31F5">
              <w:rPr>
                <w:rFonts w:ascii="Times New Roman" w:hAnsi="Times New Roman"/>
                <w:kern w:val="2"/>
                <w:sz w:val="24"/>
                <w:szCs w:val="24"/>
              </w:rPr>
              <w:t>ниях суицидальных н</w:t>
            </w:r>
            <w:r w:rsidRPr="008B31F5">
              <w:rPr>
                <w:rFonts w:ascii="Times New Roman" w:hAnsi="Times New Roman"/>
                <w:kern w:val="2"/>
                <w:sz w:val="24"/>
                <w:szCs w:val="24"/>
              </w:rPr>
              <w:t>а</w:t>
            </w:r>
            <w:r w:rsidRPr="008B31F5">
              <w:rPr>
                <w:rFonts w:ascii="Times New Roman" w:hAnsi="Times New Roman"/>
                <w:kern w:val="2"/>
                <w:sz w:val="24"/>
                <w:szCs w:val="24"/>
              </w:rPr>
              <w:t>строений, памяток о слу</w:t>
            </w:r>
            <w:r w:rsidRPr="008B31F5">
              <w:rPr>
                <w:rFonts w:ascii="Times New Roman" w:hAnsi="Times New Roman"/>
                <w:kern w:val="2"/>
                <w:sz w:val="24"/>
                <w:szCs w:val="24"/>
              </w:rPr>
              <w:t>ж</w:t>
            </w:r>
            <w:r w:rsidRPr="008B31F5">
              <w:rPr>
                <w:rFonts w:ascii="Times New Roman" w:hAnsi="Times New Roman"/>
                <w:kern w:val="2"/>
                <w:sz w:val="24"/>
                <w:szCs w:val="24"/>
              </w:rPr>
              <w:t>бах экстренного реагир</w:t>
            </w:r>
            <w:r w:rsidRPr="008B31F5">
              <w:rPr>
                <w:rFonts w:ascii="Times New Roman" w:hAnsi="Times New Roman"/>
                <w:kern w:val="2"/>
                <w:sz w:val="24"/>
                <w:szCs w:val="24"/>
              </w:rPr>
              <w:t>о</w:t>
            </w:r>
            <w:r w:rsidRPr="008B31F5">
              <w:rPr>
                <w:rFonts w:ascii="Times New Roman" w:hAnsi="Times New Roman"/>
                <w:kern w:val="2"/>
                <w:sz w:val="24"/>
                <w:szCs w:val="24"/>
              </w:rPr>
              <w:t>вания и психолог</w:t>
            </w:r>
            <w:r w:rsidRPr="008B31F5">
              <w:rPr>
                <w:rFonts w:ascii="Times New Roman" w:hAnsi="Times New Roman"/>
                <w:kern w:val="2"/>
                <w:sz w:val="24"/>
                <w:szCs w:val="24"/>
              </w:rPr>
              <w:t>и</w:t>
            </w:r>
            <w:r w:rsidRPr="008B31F5">
              <w:rPr>
                <w:rFonts w:ascii="Times New Roman" w:hAnsi="Times New Roman"/>
                <w:kern w:val="2"/>
                <w:sz w:val="24"/>
                <w:szCs w:val="24"/>
              </w:rPr>
              <w:t>ческой помощи</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еж</w:t>
            </w:r>
            <w:r w:rsidRPr="008B31F5">
              <w:rPr>
                <w:rFonts w:ascii="Times New Roman" w:hAnsi="Times New Roman"/>
                <w:sz w:val="24"/>
                <w:szCs w:val="24"/>
              </w:rPr>
              <w:t>е</w:t>
            </w:r>
            <w:r w:rsidRPr="008B31F5">
              <w:rPr>
                <w:rFonts w:ascii="Times New Roman" w:hAnsi="Times New Roman"/>
                <w:sz w:val="24"/>
                <w:szCs w:val="24"/>
              </w:rPr>
              <w:t>годно</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w:t>
            </w:r>
            <w:r w:rsidRPr="008B31F5">
              <w:rPr>
                <w:rFonts w:ascii="Times New Roman" w:hAnsi="Times New Roman"/>
                <w:sz w:val="24"/>
                <w:szCs w:val="24"/>
              </w:rPr>
              <w:t>о</w:t>
            </w:r>
            <w:r w:rsidRPr="008B31F5">
              <w:rPr>
                <w:rFonts w:ascii="Times New Roman" w:hAnsi="Times New Roman"/>
                <w:sz w:val="24"/>
                <w:szCs w:val="24"/>
              </w:rPr>
              <w:t>охранения Республики Тыва, Министерство труда и социальной п</w:t>
            </w:r>
            <w:r w:rsidRPr="008B31F5">
              <w:rPr>
                <w:rFonts w:ascii="Times New Roman" w:hAnsi="Times New Roman"/>
                <w:sz w:val="24"/>
                <w:szCs w:val="24"/>
              </w:rPr>
              <w:t>о</w:t>
            </w:r>
            <w:r w:rsidRPr="008B31F5">
              <w:rPr>
                <w:rFonts w:ascii="Times New Roman" w:hAnsi="Times New Roman"/>
                <w:sz w:val="24"/>
                <w:szCs w:val="24"/>
              </w:rPr>
              <w:t>литики Республики Т</w:t>
            </w:r>
            <w:r w:rsidRPr="008B31F5">
              <w:rPr>
                <w:rFonts w:ascii="Times New Roman" w:hAnsi="Times New Roman"/>
                <w:sz w:val="24"/>
                <w:szCs w:val="24"/>
              </w:rPr>
              <w:t>ы</w:t>
            </w:r>
            <w:r w:rsidRPr="008B31F5">
              <w:rPr>
                <w:rFonts w:ascii="Times New Roman" w:hAnsi="Times New Roman"/>
                <w:sz w:val="24"/>
                <w:szCs w:val="24"/>
              </w:rPr>
              <w:t xml:space="preserve">ва, </w:t>
            </w:r>
            <w:r w:rsidR="00780341" w:rsidRPr="001C6C32">
              <w:rPr>
                <w:rFonts w:ascii="Times New Roman" w:hAnsi="Times New Roman"/>
                <w:sz w:val="24"/>
                <w:szCs w:val="24"/>
              </w:rPr>
              <w:t>департамент инфо</w:t>
            </w:r>
            <w:r w:rsidR="00780341" w:rsidRPr="001C6C32">
              <w:rPr>
                <w:rFonts w:ascii="Times New Roman" w:hAnsi="Times New Roman"/>
                <w:sz w:val="24"/>
                <w:szCs w:val="24"/>
              </w:rPr>
              <w:t>р</w:t>
            </w:r>
            <w:r w:rsidR="00780341" w:rsidRPr="001C6C32">
              <w:rPr>
                <w:rFonts w:ascii="Times New Roman" w:hAnsi="Times New Roman"/>
                <w:sz w:val="24"/>
                <w:szCs w:val="24"/>
              </w:rPr>
              <w:t xml:space="preserve">мационной политики Администрации Главы </w:t>
            </w:r>
            <w:r w:rsidR="00780341" w:rsidRPr="001C6C32">
              <w:rPr>
                <w:rFonts w:ascii="Times New Roman" w:hAnsi="Times New Roman"/>
                <w:sz w:val="24"/>
                <w:szCs w:val="24"/>
              </w:rPr>
              <w:lastRenderedPageBreak/>
              <w:t>Республики Тыва и А</w:t>
            </w:r>
            <w:r w:rsidR="00780341" w:rsidRPr="001C6C32">
              <w:rPr>
                <w:rFonts w:ascii="Times New Roman" w:hAnsi="Times New Roman"/>
                <w:sz w:val="24"/>
                <w:szCs w:val="24"/>
              </w:rPr>
              <w:t>п</w:t>
            </w:r>
            <w:r w:rsidR="00780341" w:rsidRPr="001C6C32">
              <w:rPr>
                <w:rFonts w:ascii="Times New Roman" w:hAnsi="Times New Roman"/>
                <w:sz w:val="24"/>
                <w:szCs w:val="24"/>
              </w:rPr>
              <w:t>парата Правительства Республики Тыва</w:t>
            </w:r>
            <w:r w:rsidRPr="008B31F5">
              <w:rPr>
                <w:rFonts w:ascii="Times New Roman" w:hAnsi="Times New Roman"/>
                <w:sz w:val="24"/>
                <w:szCs w:val="24"/>
              </w:rPr>
              <w:t>, М</w:t>
            </w:r>
            <w:r w:rsidRPr="008B31F5">
              <w:rPr>
                <w:rFonts w:ascii="Times New Roman" w:hAnsi="Times New Roman"/>
                <w:sz w:val="24"/>
                <w:szCs w:val="24"/>
              </w:rPr>
              <w:t>и</w:t>
            </w:r>
            <w:r w:rsidRPr="008B31F5">
              <w:rPr>
                <w:rFonts w:ascii="Times New Roman" w:hAnsi="Times New Roman"/>
                <w:sz w:val="24"/>
                <w:szCs w:val="24"/>
              </w:rPr>
              <w:t>нисте</w:t>
            </w:r>
            <w:r w:rsidRPr="008B31F5">
              <w:rPr>
                <w:rFonts w:ascii="Times New Roman" w:hAnsi="Times New Roman"/>
                <w:sz w:val="24"/>
                <w:szCs w:val="24"/>
              </w:rPr>
              <w:t>р</w:t>
            </w:r>
            <w:r w:rsidRPr="008B31F5">
              <w:rPr>
                <w:rFonts w:ascii="Times New Roman" w:hAnsi="Times New Roman"/>
                <w:sz w:val="24"/>
                <w:szCs w:val="24"/>
              </w:rPr>
              <w:t>ство образования Ре</w:t>
            </w:r>
            <w:r w:rsidRPr="008B31F5">
              <w:rPr>
                <w:rFonts w:ascii="Times New Roman" w:hAnsi="Times New Roman"/>
                <w:sz w:val="24"/>
                <w:szCs w:val="24"/>
              </w:rPr>
              <w:t>с</w:t>
            </w:r>
            <w:r w:rsidRPr="008B31F5">
              <w:rPr>
                <w:rFonts w:ascii="Times New Roman" w:hAnsi="Times New Roman"/>
                <w:sz w:val="24"/>
                <w:szCs w:val="24"/>
              </w:rPr>
              <w:t>публики Тыва</w:t>
            </w:r>
          </w:p>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lastRenderedPageBreak/>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240,00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использование о</w:t>
            </w:r>
            <w:r w:rsidRPr="008B31F5">
              <w:rPr>
                <w:rFonts w:ascii="Times New Roman" w:hAnsi="Times New Roman"/>
                <w:sz w:val="24"/>
                <w:szCs w:val="24"/>
              </w:rPr>
              <w:t>б</w:t>
            </w:r>
            <w:r w:rsidRPr="008B31F5">
              <w:rPr>
                <w:rFonts w:ascii="Times New Roman" w:hAnsi="Times New Roman"/>
                <w:sz w:val="24"/>
                <w:szCs w:val="24"/>
              </w:rPr>
              <w:t>новленной метод</w:t>
            </w:r>
            <w:r w:rsidRPr="008B31F5">
              <w:rPr>
                <w:rFonts w:ascii="Times New Roman" w:hAnsi="Times New Roman"/>
                <w:sz w:val="24"/>
                <w:szCs w:val="24"/>
              </w:rPr>
              <w:t>и</w:t>
            </w:r>
            <w:r w:rsidRPr="008B31F5">
              <w:rPr>
                <w:rFonts w:ascii="Times New Roman" w:hAnsi="Times New Roman"/>
                <w:sz w:val="24"/>
                <w:szCs w:val="24"/>
              </w:rPr>
              <w:t>ческой базы сп</w:t>
            </w:r>
            <w:r w:rsidRPr="008B31F5">
              <w:rPr>
                <w:rFonts w:ascii="Times New Roman" w:hAnsi="Times New Roman"/>
                <w:sz w:val="24"/>
                <w:szCs w:val="24"/>
              </w:rPr>
              <w:t>е</w:t>
            </w:r>
            <w:r w:rsidRPr="008B31F5">
              <w:rPr>
                <w:rFonts w:ascii="Times New Roman" w:hAnsi="Times New Roman"/>
                <w:sz w:val="24"/>
                <w:szCs w:val="24"/>
              </w:rPr>
              <w:t>циалистами суб</w:t>
            </w:r>
            <w:r w:rsidRPr="008B31F5">
              <w:rPr>
                <w:rFonts w:ascii="Times New Roman" w:hAnsi="Times New Roman"/>
                <w:sz w:val="24"/>
                <w:szCs w:val="24"/>
              </w:rPr>
              <w:t>ъ</w:t>
            </w:r>
            <w:r w:rsidRPr="008B31F5">
              <w:rPr>
                <w:rFonts w:ascii="Times New Roman" w:hAnsi="Times New Roman"/>
                <w:sz w:val="24"/>
                <w:szCs w:val="24"/>
              </w:rPr>
              <w:t>ектов профилакт</w:t>
            </w:r>
            <w:r w:rsidRPr="008B31F5">
              <w:rPr>
                <w:rFonts w:ascii="Times New Roman" w:hAnsi="Times New Roman"/>
                <w:sz w:val="24"/>
                <w:szCs w:val="24"/>
              </w:rPr>
              <w:t>и</w:t>
            </w:r>
            <w:r w:rsidRPr="008B31F5">
              <w:rPr>
                <w:rFonts w:ascii="Times New Roman" w:hAnsi="Times New Roman"/>
                <w:sz w:val="24"/>
                <w:szCs w:val="24"/>
              </w:rPr>
              <w:t xml:space="preserve">ки для работы по предупреждению и своевременному </w:t>
            </w:r>
            <w:r w:rsidRPr="008B31F5">
              <w:rPr>
                <w:rFonts w:ascii="Times New Roman" w:hAnsi="Times New Roman"/>
                <w:sz w:val="24"/>
                <w:szCs w:val="24"/>
              </w:rPr>
              <w:lastRenderedPageBreak/>
              <w:t>выявлению кр</w:t>
            </w:r>
            <w:r w:rsidRPr="008B31F5">
              <w:rPr>
                <w:rFonts w:ascii="Times New Roman" w:hAnsi="Times New Roman"/>
                <w:sz w:val="24"/>
                <w:szCs w:val="24"/>
              </w:rPr>
              <w:t>и</w:t>
            </w:r>
            <w:r w:rsidRPr="008B31F5">
              <w:rPr>
                <w:rFonts w:ascii="Times New Roman" w:hAnsi="Times New Roman"/>
                <w:sz w:val="24"/>
                <w:szCs w:val="24"/>
              </w:rPr>
              <w:t>зисных состо</w:t>
            </w:r>
            <w:r w:rsidRPr="008B31F5">
              <w:rPr>
                <w:rFonts w:ascii="Times New Roman" w:hAnsi="Times New Roman"/>
                <w:sz w:val="24"/>
                <w:szCs w:val="24"/>
              </w:rPr>
              <w:t>я</w:t>
            </w:r>
            <w:r w:rsidRPr="008B31F5">
              <w:rPr>
                <w:rFonts w:ascii="Times New Roman" w:hAnsi="Times New Roman"/>
                <w:sz w:val="24"/>
                <w:szCs w:val="24"/>
              </w:rPr>
              <w:t>ний</w:t>
            </w:r>
          </w:p>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типографические работы, услуги (и</w:t>
            </w:r>
            <w:r w:rsidRPr="008B31F5">
              <w:rPr>
                <w:rFonts w:ascii="Times New Roman" w:hAnsi="Times New Roman"/>
                <w:sz w:val="24"/>
                <w:szCs w:val="24"/>
              </w:rPr>
              <w:t>з</w:t>
            </w:r>
            <w:r w:rsidRPr="008B31F5">
              <w:rPr>
                <w:rFonts w:ascii="Times New Roman" w:hAnsi="Times New Roman"/>
                <w:sz w:val="24"/>
                <w:szCs w:val="24"/>
              </w:rPr>
              <w:t>готовление банн</w:t>
            </w:r>
            <w:r w:rsidRPr="008B31F5">
              <w:rPr>
                <w:rFonts w:ascii="Times New Roman" w:hAnsi="Times New Roman"/>
                <w:sz w:val="24"/>
                <w:szCs w:val="24"/>
              </w:rPr>
              <w:t>е</w:t>
            </w:r>
            <w:r w:rsidRPr="008B31F5">
              <w:rPr>
                <w:rFonts w:ascii="Times New Roman" w:hAnsi="Times New Roman"/>
                <w:sz w:val="24"/>
                <w:szCs w:val="24"/>
              </w:rPr>
              <w:t>ров, буклетов, п</w:t>
            </w:r>
            <w:r w:rsidRPr="008B31F5">
              <w:rPr>
                <w:rFonts w:ascii="Times New Roman" w:hAnsi="Times New Roman"/>
                <w:sz w:val="24"/>
                <w:szCs w:val="24"/>
              </w:rPr>
              <w:t>а</w:t>
            </w:r>
            <w:r w:rsidRPr="008B31F5">
              <w:rPr>
                <w:rFonts w:ascii="Times New Roman" w:hAnsi="Times New Roman"/>
                <w:sz w:val="24"/>
                <w:szCs w:val="24"/>
              </w:rPr>
              <w:t>мяток, брошюр)</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федеральный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240,00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rPr>
          <w:trHeight w:val="563"/>
        </w:trPr>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Style w:val="211pt"/>
                <w:rFonts w:eastAsia="Calibri"/>
                <w:b w:val="0"/>
                <w:sz w:val="24"/>
                <w:szCs w:val="24"/>
                <w:highlight w:val="none"/>
              </w:rPr>
              <w:lastRenderedPageBreak/>
              <w:t>1.5. Распространение м</w:t>
            </w:r>
            <w:r w:rsidRPr="008B31F5">
              <w:rPr>
                <w:rStyle w:val="211pt"/>
                <w:rFonts w:eastAsia="Calibri"/>
                <w:b w:val="0"/>
                <w:sz w:val="24"/>
                <w:szCs w:val="24"/>
                <w:highlight w:val="none"/>
              </w:rPr>
              <w:t>е</w:t>
            </w:r>
            <w:r w:rsidRPr="008B31F5">
              <w:rPr>
                <w:rStyle w:val="211pt"/>
                <w:rFonts w:eastAsia="Calibri"/>
                <w:b w:val="0"/>
                <w:sz w:val="24"/>
                <w:szCs w:val="24"/>
                <w:highlight w:val="none"/>
              </w:rPr>
              <w:t>тодических рекоме</w:t>
            </w:r>
            <w:r w:rsidRPr="008B31F5">
              <w:rPr>
                <w:rStyle w:val="211pt"/>
                <w:rFonts w:eastAsia="Calibri"/>
                <w:b w:val="0"/>
                <w:sz w:val="24"/>
                <w:szCs w:val="24"/>
                <w:highlight w:val="none"/>
              </w:rPr>
              <w:t>н</w:t>
            </w:r>
            <w:r w:rsidRPr="008B31F5">
              <w:rPr>
                <w:rStyle w:val="211pt"/>
                <w:rFonts w:eastAsia="Calibri"/>
                <w:b w:val="0"/>
                <w:sz w:val="24"/>
                <w:szCs w:val="24"/>
                <w:highlight w:val="none"/>
              </w:rPr>
              <w:t>даций (буклетов, памяток, ба</w:t>
            </w:r>
            <w:r w:rsidRPr="008B31F5">
              <w:rPr>
                <w:rStyle w:val="211pt"/>
                <w:rFonts w:eastAsia="Calibri"/>
                <w:b w:val="0"/>
                <w:sz w:val="24"/>
                <w:szCs w:val="24"/>
                <w:highlight w:val="none"/>
              </w:rPr>
              <w:t>н</w:t>
            </w:r>
            <w:r w:rsidRPr="008B31F5">
              <w:rPr>
                <w:rStyle w:val="211pt"/>
                <w:rFonts w:eastAsia="Calibri"/>
                <w:b w:val="0"/>
                <w:sz w:val="24"/>
                <w:szCs w:val="24"/>
                <w:highlight w:val="none"/>
              </w:rPr>
              <w:t>неров) по стрессоустойч</w:t>
            </w:r>
            <w:r w:rsidRPr="008B31F5">
              <w:rPr>
                <w:rStyle w:val="211pt"/>
                <w:rFonts w:eastAsia="Calibri"/>
                <w:b w:val="0"/>
                <w:sz w:val="24"/>
                <w:szCs w:val="24"/>
                <w:highlight w:val="none"/>
              </w:rPr>
              <w:t>и</w:t>
            </w:r>
            <w:r w:rsidRPr="008B31F5">
              <w:rPr>
                <w:rStyle w:val="211pt"/>
                <w:rFonts w:eastAsia="Calibri"/>
                <w:b w:val="0"/>
                <w:sz w:val="24"/>
                <w:szCs w:val="24"/>
                <w:highlight w:val="none"/>
              </w:rPr>
              <w:t>вости, формированию п</w:t>
            </w:r>
            <w:r w:rsidRPr="008B31F5">
              <w:rPr>
                <w:rStyle w:val="211pt"/>
                <w:rFonts w:eastAsia="Calibri"/>
                <w:b w:val="0"/>
                <w:sz w:val="24"/>
                <w:szCs w:val="24"/>
                <w:highlight w:val="none"/>
              </w:rPr>
              <w:t>о</w:t>
            </w:r>
            <w:r w:rsidRPr="008B31F5">
              <w:rPr>
                <w:rStyle w:val="211pt"/>
                <w:rFonts w:eastAsia="Calibri"/>
                <w:b w:val="0"/>
                <w:sz w:val="24"/>
                <w:szCs w:val="24"/>
                <w:highlight w:val="none"/>
              </w:rPr>
              <w:t>зитивных жизненных у</w:t>
            </w:r>
            <w:r w:rsidRPr="008B31F5">
              <w:rPr>
                <w:rStyle w:val="211pt"/>
                <w:rFonts w:eastAsia="Calibri"/>
                <w:b w:val="0"/>
                <w:sz w:val="24"/>
                <w:szCs w:val="24"/>
                <w:highlight w:val="none"/>
              </w:rPr>
              <w:t>с</w:t>
            </w:r>
            <w:r w:rsidRPr="008B31F5">
              <w:rPr>
                <w:rStyle w:val="211pt"/>
                <w:rFonts w:eastAsia="Calibri"/>
                <w:b w:val="0"/>
                <w:sz w:val="24"/>
                <w:szCs w:val="24"/>
                <w:highlight w:val="none"/>
              </w:rPr>
              <w:t>тановок, преодолению трудных жизненных с</w:t>
            </w:r>
            <w:r w:rsidRPr="008B31F5">
              <w:rPr>
                <w:rStyle w:val="211pt"/>
                <w:rFonts w:eastAsia="Calibri"/>
                <w:b w:val="0"/>
                <w:sz w:val="24"/>
                <w:szCs w:val="24"/>
                <w:highlight w:val="none"/>
              </w:rPr>
              <w:t>и</w:t>
            </w:r>
            <w:r w:rsidRPr="008B31F5">
              <w:rPr>
                <w:rStyle w:val="211pt"/>
                <w:rFonts w:eastAsia="Calibri"/>
                <w:b w:val="0"/>
                <w:sz w:val="24"/>
                <w:szCs w:val="24"/>
                <w:highlight w:val="none"/>
              </w:rPr>
              <w:t>туаций</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годно</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w:t>
            </w:r>
            <w:r w:rsidRPr="008B31F5">
              <w:rPr>
                <w:rFonts w:ascii="Times New Roman" w:hAnsi="Times New Roman"/>
                <w:sz w:val="24"/>
                <w:szCs w:val="24"/>
              </w:rPr>
              <w:t>о</w:t>
            </w:r>
            <w:r w:rsidRPr="008B31F5">
              <w:rPr>
                <w:rFonts w:ascii="Times New Roman" w:hAnsi="Times New Roman"/>
                <w:sz w:val="24"/>
                <w:szCs w:val="24"/>
              </w:rPr>
              <w:t>охранения Республики Тыва, Министерство труда и социальной п</w:t>
            </w:r>
            <w:r w:rsidRPr="008B31F5">
              <w:rPr>
                <w:rFonts w:ascii="Times New Roman" w:hAnsi="Times New Roman"/>
                <w:sz w:val="24"/>
                <w:szCs w:val="24"/>
              </w:rPr>
              <w:t>о</w:t>
            </w:r>
            <w:r w:rsidRPr="008B31F5">
              <w:rPr>
                <w:rFonts w:ascii="Times New Roman" w:hAnsi="Times New Roman"/>
                <w:sz w:val="24"/>
                <w:szCs w:val="24"/>
              </w:rPr>
              <w:t>литики Республики Т</w:t>
            </w:r>
            <w:r w:rsidRPr="008B31F5">
              <w:rPr>
                <w:rFonts w:ascii="Times New Roman" w:hAnsi="Times New Roman"/>
                <w:sz w:val="24"/>
                <w:szCs w:val="24"/>
              </w:rPr>
              <w:t>ы</w:t>
            </w:r>
            <w:r w:rsidRPr="008B31F5">
              <w:rPr>
                <w:rFonts w:ascii="Times New Roman" w:hAnsi="Times New Roman"/>
                <w:sz w:val="24"/>
                <w:szCs w:val="24"/>
              </w:rPr>
              <w:t>ва, Министерство обр</w:t>
            </w:r>
            <w:r w:rsidRPr="008B31F5">
              <w:rPr>
                <w:rFonts w:ascii="Times New Roman" w:hAnsi="Times New Roman"/>
                <w:sz w:val="24"/>
                <w:szCs w:val="24"/>
              </w:rPr>
              <w:t>а</w:t>
            </w:r>
            <w:r w:rsidRPr="008B31F5">
              <w:rPr>
                <w:rFonts w:ascii="Times New Roman" w:hAnsi="Times New Roman"/>
                <w:sz w:val="24"/>
                <w:szCs w:val="24"/>
              </w:rPr>
              <w:t>зования Республики Т</w:t>
            </w:r>
            <w:r w:rsidRPr="008B31F5">
              <w:rPr>
                <w:rFonts w:ascii="Times New Roman" w:hAnsi="Times New Roman"/>
                <w:sz w:val="24"/>
                <w:szCs w:val="24"/>
              </w:rPr>
              <w:t>ы</w:t>
            </w:r>
            <w:r w:rsidRPr="008B31F5">
              <w:rPr>
                <w:rFonts w:ascii="Times New Roman" w:hAnsi="Times New Roman"/>
                <w:sz w:val="24"/>
                <w:szCs w:val="24"/>
              </w:rPr>
              <w:t xml:space="preserve">ва, </w:t>
            </w:r>
            <w:r w:rsidR="00780341" w:rsidRPr="001C6C32">
              <w:rPr>
                <w:rFonts w:ascii="Times New Roman" w:hAnsi="Times New Roman"/>
                <w:sz w:val="24"/>
                <w:szCs w:val="24"/>
              </w:rPr>
              <w:t>департамент инфо</w:t>
            </w:r>
            <w:r w:rsidR="00780341" w:rsidRPr="001C6C32">
              <w:rPr>
                <w:rFonts w:ascii="Times New Roman" w:hAnsi="Times New Roman"/>
                <w:sz w:val="24"/>
                <w:szCs w:val="24"/>
              </w:rPr>
              <w:t>р</w:t>
            </w:r>
            <w:r w:rsidR="00780341" w:rsidRPr="001C6C32">
              <w:rPr>
                <w:rFonts w:ascii="Times New Roman" w:hAnsi="Times New Roman"/>
                <w:sz w:val="24"/>
                <w:szCs w:val="24"/>
              </w:rPr>
              <w:t>мационной политики Администрации Главы Республики Тыва и А</w:t>
            </w:r>
            <w:r w:rsidR="00780341" w:rsidRPr="001C6C32">
              <w:rPr>
                <w:rFonts w:ascii="Times New Roman" w:hAnsi="Times New Roman"/>
                <w:sz w:val="24"/>
                <w:szCs w:val="24"/>
              </w:rPr>
              <w:t>п</w:t>
            </w:r>
            <w:r w:rsidR="00780341" w:rsidRPr="001C6C32">
              <w:rPr>
                <w:rFonts w:ascii="Times New Roman" w:hAnsi="Times New Roman"/>
                <w:sz w:val="24"/>
                <w:szCs w:val="24"/>
              </w:rPr>
              <w:t>парата Правительства Республики Тыва</w:t>
            </w: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240,00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информирование населения и пр</w:t>
            </w:r>
            <w:r w:rsidRPr="008B31F5">
              <w:rPr>
                <w:rFonts w:ascii="Times New Roman" w:hAnsi="Times New Roman"/>
                <w:sz w:val="24"/>
                <w:szCs w:val="24"/>
              </w:rPr>
              <w:t>о</w:t>
            </w:r>
            <w:r w:rsidRPr="008B31F5">
              <w:rPr>
                <w:rFonts w:ascii="Times New Roman" w:hAnsi="Times New Roman"/>
                <w:sz w:val="24"/>
                <w:szCs w:val="24"/>
              </w:rPr>
              <w:t>филактика псих</w:t>
            </w:r>
            <w:r w:rsidRPr="008B31F5">
              <w:rPr>
                <w:rFonts w:ascii="Times New Roman" w:hAnsi="Times New Roman"/>
                <w:sz w:val="24"/>
                <w:szCs w:val="24"/>
              </w:rPr>
              <w:t>и</w:t>
            </w:r>
            <w:r w:rsidRPr="008B31F5">
              <w:rPr>
                <w:rFonts w:ascii="Times New Roman" w:hAnsi="Times New Roman"/>
                <w:sz w:val="24"/>
                <w:szCs w:val="24"/>
              </w:rPr>
              <w:t>ческих расстройств и расстройств п</w:t>
            </w:r>
            <w:r w:rsidRPr="008B31F5">
              <w:rPr>
                <w:rFonts w:ascii="Times New Roman" w:hAnsi="Times New Roman"/>
                <w:sz w:val="24"/>
                <w:szCs w:val="24"/>
              </w:rPr>
              <w:t>о</w:t>
            </w:r>
            <w:r w:rsidRPr="008B31F5">
              <w:rPr>
                <w:rFonts w:ascii="Times New Roman" w:hAnsi="Times New Roman"/>
                <w:sz w:val="24"/>
                <w:szCs w:val="24"/>
              </w:rPr>
              <w:t>вед</w:t>
            </w:r>
            <w:r w:rsidRPr="008B31F5">
              <w:rPr>
                <w:rFonts w:ascii="Times New Roman" w:hAnsi="Times New Roman"/>
                <w:sz w:val="24"/>
                <w:szCs w:val="24"/>
              </w:rPr>
              <w:t>е</w:t>
            </w:r>
            <w:r w:rsidRPr="008B31F5">
              <w:rPr>
                <w:rFonts w:ascii="Times New Roman" w:hAnsi="Times New Roman"/>
                <w:sz w:val="24"/>
                <w:szCs w:val="24"/>
              </w:rPr>
              <w:t>ния </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федеральный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240,00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120,00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1.6. Разработка индивид</w:t>
            </w:r>
            <w:r w:rsidRPr="008B31F5">
              <w:rPr>
                <w:rFonts w:ascii="Times New Roman" w:hAnsi="Times New Roman"/>
                <w:sz w:val="24"/>
                <w:szCs w:val="24"/>
              </w:rPr>
              <w:t>у</w:t>
            </w:r>
            <w:r w:rsidRPr="008B31F5">
              <w:rPr>
                <w:rFonts w:ascii="Times New Roman" w:hAnsi="Times New Roman"/>
                <w:sz w:val="24"/>
                <w:szCs w:val="24"/>
              </w:rPr>
              <w:t>альных программ сопр</w:t>
            </w:r>
            <w:r w:rsidRPr="008B31F5">
              <w:rPr>
                <w:rFonts w:ascii="Times New Roman" w:hAnsi="Times New Roman"/>
                <w:sz w:val="24"/>
                <w:szCs w:val="24"/>
              </w:rPr>
              <w:t>о</w:t>
            </w:r>
            <w:r w:rsidRPr="008B31F5">
              <w:rPr>
                <w:rFonts w:ascii="Times New Roman" w:hAnsi="Times New Roman"/>
                <w:sz w:val="24"/>
                <w:szCs w:val="24"/>
              </w:rPr>
              <w:t>вождения несовершенн</w:t>
            </w:r>
            <w:r w:rsidRPr="008B31F5">
              <w:rPr>
                <w:rFonts w:ascii="Times New Roman" w:hAnsi="Times New Roman"/>
                <w:sz w:val="24"/>
                <w:szCs w:val="24"/>
              </w:rPr>
              <w:t>о</w:t>
            </w:r>
            <w:r w:rsidRPr="008B31F5">
              <w:rPr>
                <w:rFonts w:ascii="Times New Roman" w:hAnsi="Times New Roman"/>
                <w:sz w:val="24"/>
                <w:szCs w:val="24"/>
              </w:rPr>
              <w:t>летних, име</w:t>
            </w:r>
            <w:r w:rsidRPr="008B31F5">
              <w:rPr>
                <w:rFonts w:ascii="Times New Roman" w:hAnsi="Times New Roman"/>
                <w:sz w:val="24"/>
                <w:szCs w:val="24"/>
              </w:rPr>
              <w:t>ю</w:t>
            </w:r>
            <w:r w:rsidRPr="008B31F5">
              <w:rPr>
                <w:rFonts w:ascii="Times New Roman" w:hAnsi="Times New Roman"/>
                <w:sz w:val="24"/>
                <w:szCs w:val="24"/>
              </w:rPr>
              <w:t>щих факторы риска суицидального п</w:t>
            </w:r>
            <w:r w:rsidRPr="008B31F5">
              <w:rPr>
                <w:rFonts w:ascii="Times New Roman" w:hAnsi="Times New Roman"/>
                <w:sz w:val="24"/>
                <w:szCs w:val="24"/>
              </w:rPr>
              <w:t>о</w:t>
            </w:r>
            <w:r w:rsidRPr="008B31F5">
              <w:rPr>
                <w:rFonts w:ascii="Times New Roman" w:hAnsi="Times New Roman"/>
                <w:sz w:val="24"/>
                <w:szCs w:val="24"/>
              </w:rPr>
              <w:t>ведения, психологами о</w:t>
            </w:r>
            <w:r w:rsidRPr="008B31F5">
              <w:rPr>
                <w:rFonts w:ascii="Times New Roman" w:hAnsi="Times New Roman"/>
                <w:sz w:val="24"/>
                <w:szCs w:val="24"/>
              </w:rPr>
              <w:t>б</w:t>
            </w:r>
            <w:r w:rsidRPr="008B31F5">
              <w:rPr>
                <w:rFonts w:ascii="Times New Roman" w:hAnsi="Times New Roman"/>
                <w:sz w:val="24"/>
                <w:szCs w:val="24"/>
              </w:rPr>
              <w:t>разовательных учрежд</w:t>
            </w:r>
            <w:r w:rsidRPr="008B31F5">
              <w:rPr>
                <w:rFonts w:ascii="Times New Roman" w:hAnsi="Times New Roman"/>
                <w:sz w:val="24"/>
                <w:szCs w:val="24"/>
              </w:rPr>
              <w:t>е</w:t>
            </w:r>
            <w:r w:rsidRPr="008B31F5">
              <w:rPr>
                <w:rFonts w:ascii="Times New Roman" w:hAnsi="Times New Roman"/>
                <w:sz w:val="24"/>
                <w:szCs w:val="24"/>
              </w:rPr>
              <w:t>ний</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годно</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образов</w:t>
            </w:r>
            <w:r w:rsidRPr="008B31F5">
              <w:rPr>
                <w:rFonts w:ascii="Times New Roman" w:hAnsi="Times New Roman"/>
                <w:sz w:val="24"/>
                <w:szCs w:val="24"/>
              </w:rPr>
              <w:t>а</w:t>
            </w:r>
            <w:r w:rsidRPr="008B31F5">
              <w:rPr>
                <w:rFonts w:ascii="Times New Roman" w:hAnsi="Times New Roman"/>
                <w:sz w:val="24"/>
                <w:szCs w:val="24"/>
              </w:rPr>
              <w:t>ния Республики Тыва, Мин</w:t>
            </w:r>
            <w:r w:rsidRPr="008B31F5">
              <w:rPr>
                <w:rFonts w:ascii="Times New Roman" w:hAnsi="Times New Roman"/>
                <w:sz w:val="24"/>
                <w:szCs w:val="24"/>
              </w:rPr>
              <w:t>и</w:t>
            </w:r>
            <w:r w:rsidRPr="008B31F5">
              <w:rPr>
                <w:rFonts w:ascii="Times New Roman" w:hAnsi="Times New Roman"/>
                <w:sz w:val="24"/>
                <w:szCs w:val="24"/>
              </w:rPr>
              <w:t>стерство труда и социал</w:t>
            </w:r>
            <w:r w:rsidRPr="008B31F5">
              <w:rPr>
                <w:rFonts w:ascii="Times New Roman" w:hAnsi="Times New Roman"/>
                <w:sz w:val="24"/>
                <w:szCs w:val="24"/>
              </w:rPr>
              <w:t>ь</w:t>
            </w:r>
            <w:r w:rsidRPr="008B31F5">
              <w:rPr>
                <w:rFonts w:ascii="Times New Roman" w:hAnsi="Times New Roman"/>
                <w:sz w:val="24"/>
                <w:szCs w:val="24"/>
              </w:rPr>
              <w:t>ной политики Республики Т</w:t>
            </w:r>
            <w:r w:rsidRPr="008B31F5">
              <w:rPr>
                <w:rFonts w:ascii="Times New Roman" w:hAnsi="Times New Roman"/>
                <w:sz w:val="24"/>
                <w:szCs w:val="24"/>
              </w:rPr>
              <w:t>ы</w:t>
            </w:r>
            <w:r w:rsidRPr="008B31F5">
              <w:rPr>
                <w:rFonts w:ascii="Times New Roman" w:hAnsi="Times New Roman"/>
                <w:sz w:val="24"/>
                <w:szCs w:val="24"/>
              </w:rPr>
              <w:t xml:space="preserve">ва </w:t>
            </w: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выявление факт</w:t>
            </w:r>
            <w:r w:rsidRPr="008B31F5">
              <w:rPr>
                <w:rFonts w:ascii="Times New Roman" w:hAnsi="Times New Roman"/>
                <w:sz w:val="24"/>
                <w:szCs w:val="24"/>
              </w:rPr>
              <w:t>о</w:t>
            </w:r>
            <w:r w:rsidRPr="008B31F5">
              <w:rPr>
                <w:rFonts w:ascii="Times New Roman" w:hAnsi="Times New Roman"/>
                <w:sz w:val="24"/>
                <w:szCs w:val="24"/>
              </w:rPr>
              <w:t>ров риска суиц</w:t>
            </w:r>
            <w:r w:rsidRPr="008B31F5">
              <w:rPr>
                <w:rFonts w:ascii="Times New Roman" w:hAnsi="Times New Roman"/>
                <w:sz w:val="24"/>
                <w:szCs w:val="24"/>
              </w:rPr>
              <w:t>и</w:t>
            </w:r>
            <w:r w:rsidRPr="008B31F5">
              <w:rPr>
                <w:rFonts w:ascii="Times New Roman" w:hAnsi="Times New Roman"/>
                <w:sz w:val="24"/>
                <w:szCs w:val="24"/>
              </w:rPr>
              <w:t>дального повед</w:t>
            </w:r>
            <w:r w:rsidRPr="008B31F5">
              <w:rPr>
                <w:rFonts w:ascii="Times New Roman" w:hAnsi="Times New Roman"/>
                <w:sz w:val="24"/>
                <w:szCs w:val="24"/>
              </w:rPr>
              <w:t>е</w:t>
            </w:r>
            <w:r w:rsidRPr="008B31F5">
              <w:rPr>
                <w:rFonts w:ascii="Times New Roman" w:hAnsi="Times New Roman"/>
                <w:sz w:val="24"/>
                <w:szCs w:val="24"/>
              </w:rPr>
              <w:t>ния на ранних эт</w:t>
            </w:r>
            <w:r w:rsidRPr="008B31F5">
              <w:rPr>
                <w:rFonts w:ascii="Times New Roman" w:hAnsi="Times New Roman"/>
                <w:sz w:val="24"/>
                <w:szCs w:val="24"/>
              </w:rPr>
              <w:t>а</w:t>
            </w:r>
            <w:r>
              <w:rPr>
                <w:rFonts w:ascii="Times New Roman" w:hAnsi="Times New Roman"/>
                <w:sz w:val="24"/>
                <w:szCs w:val="24"/>
              </w:rPr>
              <w:t>пах</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федеральный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lastRenderedPageBreak/>
              <w:t>1.7. Проведение обуча</w:t>
            </w:r>
            <w:r w:rsidRPr="008B31F5">
              <w:rPr>
                <w:rFonts w:ascii="Times New Roman" w:hAnsi="Times New Roman"/>
                <w:sz w:val="24"/>
                <w:szCs w:val="24"/>
              </w:rPr>
              <w:t>ю</w:t>
            </w:r>
            <w:r w:rsidRPr="008B31F5">
              <w:rPr>
                <w:rFonts w:ascii="Times New Roman" w:hAnsi="Times New Roman"/>
                <w:sz w:val="24"/>
                <w:szCs w:val="24"/>
              </w:rPr>
              <w:t>щих семинаров, лекций субъектами профилактики муниципальных образов</w:t>
            </w:r>
            <w:r w:rsidRPr="008B31F5">
              <w:rPr>
                <w:rFonts w:ascii="Times New Roman" w:hAnsi="Times New Roman"/>
                <w:sz w:val="24"/>
                <w:szCs w:val="24"/>
              </w:rPr>
              <w:t>а</w:t>
            </w:r>
            <w:r w:rsidRPr="008B31F5">
              <w:rPr>
                <w:rFonts w:ascii="Times New Roman" w:hAnsi="Times New Roman"/>
                <w:sz w:val="24"/>
                <w:szCs w:val="24"/>
              </w:rPr>
              <w:t>ний (директор</w:t>
            </w:r>
            <w:r w:rsidR="00780341">
              <w:rPr>
                <w:rFonts w:ascii="Times New Roman" w:hAnsi="Times New Roman"/>
                <w:sz w:val="24"/>
                <w:szCs w:val="24"/>
              </w:rPr>
              <w:t>ами</w:t>
            </w:r>
            <w:r w:rsidRPr="008B31F5">
              <w:rPr>
                <w:rFonts w:ascii="Times New Roman" w:hAnsi="Times New Roman"/>
                <w:sz w:val="24"/>
                <w:szCs w:val="24"/>
              </w:rPr>
              <w:t xml:space="preserve"> общ</w:t>
            </w:r>
            <w:r w:rsidRPr="008B31F5">
              <w:rPr>
                <w:rFonts w:ascii="Times New Roman" w:hAnsi="Times New Roman"/>
                <w:sz w:val="24"/>
                <w:szCs w:val="24"/>
              </w:rPr>
              <w:t>е</w:t>
            </w:r>
            <w:r w:rsidRPr="008B31F5">
              <w:rPr>
                <w:rFonts w:ascii="Times New Roman" w:hAnsi="Times New Roman"/>
                <w:sz w:val="24"/>
                <w:szCs w:val="24"/>
              </w:rPr>
              <w:t>образовательных орган</w:t>
            </w:r>
            <w:r w:rsidRPr="008B31F5">
              <w:rPr>
                <w:rFonts w:ascii="Times New Roman" w:hAnsi="Times New Roman"/>
                <w:sz w:val="24"/>
                <w:szCs w:val="24"/>
              </w:rPr>
              <w:t>и</w:t>
            </w:r>
            <w:r w:rsidRPr="008B31F5">
              <w:rPr>
                <w:rFonts w:ascii="Times New Roman" w:hAnsi="Times New Roman"/>
                <w:sz w:val="24"/>
                <w:szCs w:val="24"/>
              </w:rPr>
              <w:t>заций</w:t>
            </w:r>
            <w:r w:rsidR="00014B51">
              <w:rPr>
                <w:rFonts w:ascii="Times New Roman" w:hAnsi="Times New Roman"/>
                <w:sz w:val="24"/>
                <w:szCs w:val="24"/>
              </w:rPr>
              <w:t xml:space="preserve"> и их</w:t>
            </w:r>
            <w:r w:rsidRPr="008B31F5">
              <w:rPr>
                <w:rFonts w:ascii="Times New Roman" w:hAnsi="Times New Roman"/>
                <w:sz w:val="24"/>
                <w:szCs w:val="24"/>
              </w:rPr>
              <w:t xml:space="preserve"> заместител</w:t>
            </w:r>
            <w:r w:rsidR="00014B51">
              <w:rPr>
                <w:rFonts w:ascii="Times New Roman" w:hAnsi="Times New Roman"/>
                <w:sz w:val="24"/>
                <w:szCs w:val="24"/>
              </w:rPr>
              <w:t>ями</w:t>
            </w:r>
            <w:r w:rsidRPr="008B31F5">
              <w:rPr>
                <w:rFonts w:ascii="Times New Roman" w:hAnsi="Times New Roman"/>
                <w:sz w:val="24"/>
                <w:szCs w:val="24"/>
              </w:rPr>
              <w:t>, педагог</w:t>
            </w:r>
            <w:r w:rsidR="00014B51">
              <w:rPr>
                <w:rFonts w:ascii="Times New Roman" w:hAnsi="Times New Roman"/>
                <w:sz w:val="24"/>
                <w:szCs w:val="24"/>
              </w:rPr>
              <w:t>ами</w:t>
            </w:r>
            <w:r w:rsidRPr="008B31F5">
              <w:rPr>
                <w:rFonts w:ascii="Times New Roman" w:hAnsi="Times New Roman"/>
                <w:sz w:val="24"/>
                <w:szCs w:val="24"/>
              </w:rPr>
              <w:t>, в том числе с</w:t>
            </w:r>
            <w:r w:rsidRPr="008B31F5">
              <w:rPr>
                <w:rFonts w:ascii="Times New Roman" w:hAnsi="Times New Roman"/>
                <w:sz w:val="24"/>
                <w:szCs w:val="24"/>
              </w:rPr>
              <w:t>о</w:t>
            </w:r>
            <w:r w:rsidR="00014B51">
              <w:rPr>
                <w:rFonts w:ascii="Times New Roman" w:hAnsi="Times New Roman"/>
                <w:sz w:val="24"/>
                <w:szCs w:val="24"/>
              </w:rPr>
              <w:t>циальными</w:t>
            </w:r>
            <w:r w:rsidRPr="008B31F5">
              <w:rPr>
                <w:rFonts w:ascii="Times New Roman" w:hAnsi="Times New Roman"/>
                <w:sz w:val="24"/>
                <w:szCs w:val="24"/>
              </w:rPr>
              <w:t xml:space="preserve"> педагог</w:t>
            </w:r>
            <w:r w:rsidR="00014B51">
              <w:rPr>
                <w:rFonts w:ascii="Times New Roman" w:hAnsi="Times New Roman"/>
                <w:sz w:val="24"/>
                <w:szCs w:val="24"/>
              </w:rPr>
              <w:t>ами</w:t>
            </w:r>
            <w:r w:rsidRPr="008B31F5">
              <w:rPr>
                <w:rFonts w:ascii="Times New Roman" w:hAnsi="Times New Roman"/>
                <w:sz w:val="24"/>
                <w:szCs w:val="24"/>
              </w:rPr>
              <w:t xml:space="preserve"> и классны</w:t>
            </w:r>
            <w:r w:rsidR="00014B51">
              <w:rPr>
                <w:rFonts w:ascii="Times New Roman" w:hAnsi="Times New Roman"/>
                <w:sz w:val="24"/>
                <w:szCs w:val="24"/>
              </w:rPr>
              <w:t>ми</w:t>
            </w:r>
            <w:r w:rsidRPr="008B31F5">
              <w:rPr>
                <w:rFonts w:ascii="Times New Roman" w:hAnsi="Times New Roman"/>
                <w:sz w:val="24"/>
                <w:szCs w:val="24"/>
              </w:rPr>
              <w:t xml:space="preserve"> руководит</w:t>
            </w:r>
            <w:r w:rsidRPr="008B31F5">
              <w:rPr>
                <w:rFonts w:ascii="Times New Roman" w:hAnsi="Times New Roman"/>
                <w:sz w:val="24"/>
                <w:szCs w:val="24"/>
              </w:rPr>
              <w:t>е</w:t>
            </w:r>
            <w:r w:rsidR="00014B51">
              <w:rPr>
                <w:rFonts w:ascii="Times New Roman" w:hAnsi="Times New Roman"/>
                <w:sz w:val="24"/>
                <w:szCs w:val="24"/>
              </w:rPr>
              <w:t>лями</w:t>
            </w:r>
            <w:r w:rsidRPr="008B31F5">
              <w:rPr>
                <w:rFonts w:ascii="Times New Roman" w:hAnsi="Times New Roman"/>
                <w:sz w:val="24"/>
                <w:szCs w:val="24"/>
              </w:rPr>
              <w:t>; социальны</w:t>
            </w:r>
            <w:r w:rsidR="00014B51">
              <w:rPr>
                <w:rFonts w:ascii="Times New Roman" w:hAnsi="Times New Roman"/>
                <w:sz w:val="24"/>
                <w:szCs w:val="24"/>
              </w:rPr>
              <w:t>ми</w:t>
            </w:r>
            <w:r w:rsidRPr="008B31F5">
              <w:rPr>
                <w:rFonts w:ascii="Times New Roman" w:hAnsi="Times New Roman"/>
                <w:sz w:val="24"/>
                <w:szCs w:val="24"/>
              </w:rPr>
              <w:t xml:space="preserve"> р</w:t>
            </w:r>
            <w:r w:rsidRPr="008B31F5">
              <w:rPr>
                <w:rFonts w:ascii="Times New Roman" w:hAnsi="Times New Roman"/>
                <w:sz w:val="24"/>
                <w:szCs w:val="24"/>
              </w:rPr>
              <w:t>а</w:t>
            </w:r>
            <w:r w:rsidRPr="008B31F5">
              <w:rPr>
                <w:rFonts w:ascii="Times New Roman" w:hAnsi="Times New Roman"/>
                <w:sz w:val="24"/>
                <w:szCs w:val="24"/>
              </w:rPr>
              <w:t>ботник</w:t>
            </w:r>
            <w:r w:rsidR="00014B51">
              <w:rPr>
                <w:rFonts w:ascii="Times New Roman" w:hAnsi="Times New Roman"/>
                <w:sz w:val="24"/>
                <w:szCs w:val="24"/>
              </w:rPr>
              <w:t>ами</w:t>
            </w:r>
            <w:r w:rsidRPr="008B31F5">
              <w:rPr>
                <w:rFonts w:ascii="Times New Roman" w:hAnsi="Times New Roman"/>
                <w:sz w:val="24"/>
                <w:szCs w:val="24"/>
              </w:rPr>
              <w:t xml:space="preserve"> и психолог</w:t>
            </w:r>
            <w:r w:rsidR="00014B51">
              <w:rPr>
                <w:rFonts w:ascii="Times New Roman" w:hAnsi="Times New Roman"/>
                <w:sz w:val="24"/>
                <w:szCs w:val="24"/>
              </w:rPr>
              <w:t>а</w:t>
            </w:r>
            <w:r w:rsidR="00014B51">
              <w:rPr>
                <w:rFonts w:ascii="Times New Roman" w:hAnsi="Times New Roman"/>
                <w:sz w:val="24"/>
                <w:szCs w:val="24"/>
              </w:rPr>
              <w:t>ми</w:t>
            </w:r>
            <w:r w:rsidRPr="008B31F5">
              <w:rPr>
                <w:rFonts w:ascii="Times New Roman" w:hAnsi="Times New Roman"/>
                <w:sz w:val="24"/>
                <w:szCs w:val="24"/>
              </w:rPr>
              <w:t xml:space="preserve"> </w:t>
            </w:r>
            <w:r w:rsidR="00014B51">
              <w:rPr>
                <w:rFonts w:ascii="Times New Roman" w:hAnsi="Times New Roman"/>
                <w:sz w:val="24"/>
                <w:szCs w:val="24"/>
              </w:rPr>
              <w:t>ц</w:t>
            </w:r>
            <w:r w:rsidRPr="008B31F5">
              <w:rPr>
                <w:rFonts w:ascii="Times New Roman" w:hAnsi="Times New Roman"/>
                <w:sz w:val="24"/>
                <w:szCs w:val="24"/>
              </w:rPr>
              <w:t>ентров социальной п</w:t>
            </w:r>
            <w:r w:rsidRPr="008B31F5">
              <w:rPr>
                <w:rFonts w:ascii="Times New Roman" w:hAnsi="Times New Roman"/>
                <w:sz w:val="24"/>
                <w:szCs w:val="24"/>
              </w:rPr>
              <w:t>о</w:t>
            </w:r>
            <w:r w:rsidRPr="008B31F5">
              <w:rPr>
                <w:rFonts w:ascii="Times New Roman" w:hAnsi="Times New Roman"/>
                <w:sz w:val="24"/>
                <w:szCs w:val="24"/>
              </w:rPr>
              <w:t>мощи семье и детям) и други</w:t>
            </w:r>
            <w:r w:rsidR="00014B51">
              <w:rPr>
                <w:rFonts w:ascii="Times New Roman" w:hAnsi="Times New Roman"/>
                <w:sz w:val="24"/>
                <w:szCs w:val="24"/>
              </w:rPr>
              <w:t>ми</w:t>
            </w:r>
            <w:r w:rsidRPr="008B31F5">
              <w:rPr>
                <w:rFonts w:ascii="Times New Roman" w:hAnsi="Times New Roman"/>
                <w:sz w:val="24"/>
                <w:szCs w:val="24"/>
              </w:rPr>
              <w:t xml:space="preserve"> специалист</w:t>
            </w:r>
            <w:r w:rsidR="00A16334">
              <w:rPr>
                <w:rFonts w:ascii="Times New Roman" w:hAnsi="Times New Roman"/>
                <w:sz w:val="24"/>
                <w:szCs w:val="24"/>
              </w:rPr>
              <w:t>ами</w:t>
            </w:r>
            <w:r w:rsidRPr="008B31F5">
              <w:rPr>
                <w:rFonts w:ascii="Times New Roman" w:hAnsi="Times New Roman"/>
                <w:sz w:val="24"/>
                <w:szCs w:val="24"/>
              </w:rPr>
              <w:t>, заняты</w:t>
            </w:r>
            <w:r w:rsidR="00A16334">
              <w:rPr>
                <w:rFonts w:ascii="Times New Roman" w:hAnsi="Times New Roman"/>
                <w:sz w:val="24"/>
                <w:szCs w:val="24"/>
              </w:rPr>
              <w:t>ми</w:t>
            </w:r>
            <w:r w:rsidRPr="008B31F5">
              <w:rPr>
                <w:rFonts w:ascii="Times New Roman" w:hAnsi="Times New Roman"/>
                <w:sz w:val="24"/>
                <w:szCs w:val="24"/>
              </w:rPr>
              <w:t xml:space="preserve"> работой с нас</w:t>
            </w:r>
            <w:r w:rsidRPr="008B31F5">
              <w:rPr>
                <w:rFonts w:ascii="Times New Roman" w:hAnsi="Times New Roman"/>
                <w:sz w:val="24"/>
                <w:szCs w:val="24"/>
              </w:rPr>
              <w:t>е</w:t>
            </w:r>
            <w:r w:rsidRPr="008B31F5">
              <w:rPr>
                <w:rFonts w:ascii="Times New Roman" w:hAnsi="Times New Roman"/>
                <w:sz w:val="24"/>
                <w:szCs w:val="24"/>
              </w:rPr>
              <w:t>лением, с участием вр</w:t>
            </w:r>
            <w:r w:rsidRPr="008B31F5">
              <w:rPr>
                <w:rFonts w:ascii="Times New Roman" w:hAnsi="Times New Roman"/>
                <w:sz w:val="24"/>
                <w:szCs w:val="24"/>
              </w:rPr>
              <w:t>а</w:t>
            </w:r>
            <w:r w:rsidRPr="008B31F5">
              <w:rPr>
                <w:rFonts w:ascii="Times New Roman" w:hAnsi="Times New Roman"/>
                <w:sz w:val="24"/>
                <w:szCs w:val="24"/>
              </w:rPr>
              <w:t>чей-психиатров по вопр</w:t>
            </w:r>
            <w:r w:rsidRPr="008B31F5">
              <w:rPr>
                <w:rFonts w:ascii="Times New Roman" w:hAnsi="Times New Roman"/>
                <w:sz w:val="24"/>
                <w:szCs w:val="24"/>
              </w:rPr>
              <w:t>о</w:t>
            </w:r>
            <w:r w:rsidRPr="008B31F5">
              <w:rPr>
                <w:rFonts w:ascii="Times New Roman" w:hAnsi="Times New Roman"/>
                <w:sz w:val="24"/>
                <w:szCs w:val="24"/>
              </w:rPr>
              <w:t>сам организации раб</w:t>
            </w:r>
            <w:r w:rsidRPr="008B31F5">
              <w:rPr>
                <w:rFonts w:ascii="Times New Roman" w:hAnsi="Times New Roman"/>
                <w:sz w:val="24"/>
                <w:szCs w:val="24"/>
              </w:rPr>
              <w:t>о</w:t>
            </w:r>
            <w:r w:rsidRPr="008B31F5">
              <w:rPr>
                <w:rFonts w:ascii="Times New Roman" w:hAnsi="Times New Roman"/>
                <w:sz w:val="24"/>
                <w:szCs w:val="24"/>
              </w:rPr>
              <w:t>ты по профилактике суиц</w:t>
            </w:r>
            <w:r w:rsidRPr="008B31F5">
              <w:rPr>
                <w:rFonts w:ascii="Times New Roman" w:hAnsi="Times New Roman"/>
                <w:sz w:val="24"/>
                <w:szCs w:val="24"/>
              </w:rPr>
              <w:t>и</w:t>
            </w:r>
            <w:r w:rsidRPr="008B31F5">
              <w:rPr>
                <w:rFonts w:ascii="Times New Roman" w:hAnsi="Times New Roman"/>
                <w:sz w:val="24"/>
                <w:szCs w:val="24"/>
              </w:rPr>
              <w:t>дального поведения с разъя</w:t>
            </w:r>
            <w:r w:rsidRPr="008B31F5">
              <w:rPr>
                <w:rFonts w:ascii="Times New Roman" w:hAnsi="Times New Roman"/>
                <w:sz w:val="24"/>
                <w:szCs w:val="24"/>
              </w:rPr>
              <w:t>с</w:t>
            </w:r>
            <w:r w:rsidRPr="008B31F5">
              <w:rPr>
                <w:rFonts w:ascii="Times New Roman" w:hAnsi="Times New Roman"/>
                <w:sz w:val="24"/>
                <w:szCs w:val="24"/>
              </w:rPr>
              <w:t>нением факторов риска, поведенческих пр</w:t>
            </w:r>
            <w:r w:rsidRPr="008B31F5">
              <w:rPr>
                <w:rFonts w:ascii="Times New Roman" w:hAnsi="Times New Roman"/>
                <w:sz w:val="24"/>
                <w:szCs w:val="24"/>
              </w:rPr>
              <w:t>о</w:t>
            </w:r>
            <w:r w:rsidRPr="008B31F5">
              <w:rPr>
                <w:rFonts w:ascii="Times New Roman" w:hAnsi="Times New Roman"/>
                <w:sz w:val="24"/>
                <w:szCs w:val="24"/>
              </w:rPr>
              <w:t>явл</w:t>
            </w:r>
            <w:r w:rsidRPr="008B31F5">
              <w:rPr>
                <w:rFonts w:ascii="Times New Roman" w:hAnsi="Times New Roman"/>
                <w:sz w:val="24"/>
                <w:szCs w:val="24"/>
              </w:rPr>
              <w:t>е</w:t>
            </w:r>
            <w:r w:rsidRPr="008B31F5">
              <w:rPr>
                <w:rFonts w:ascii="Times New Roman" w:hAnsi="Times New Roman"/>
                <w:sz w:val="24"/>
                <w:szCs w:val="24"/>
              </w:rPr>
              <w:t>ний</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 xml:space="preserve">годно </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тр</w:t>
            </w:r>
            <w:r w:rsidRPr="008B31F5">
              <w:rPr>
                <w:rFonts w:ascii="Times New Roman" w:hAnsi="Times New Roman"/>
                <w:sz w:val="24"/>
                <w:szCs w:val="24"/>
              </w:rPr>
              <w:t>у</w:t>
            </w:r>
            <w:r w:rsidRPr="008B31F5">
              <w:rPr>
                <w:rFonts w:ascii="Times New Roman" w:hAnsi="Times New Roman"/>
                <w:sz w:val="24"/>
                <w:szCs w:val="24"/>
              </w:rPr>
              <w:t>да и социальной пол</w:t>
            </w:r>
            <w:r w:rsidRPr="008B31F5">
              <w:rPr>
                <w:rFonts w:ascii="Times New Roman" w:hAnsi="Times New Roman"/>
                <w:sz w:val="24"/>
                <w:szCs w:val="24"/>
              </w:rPr>
              <w:t>и</w:t>
            </w:r>
            <w:r w:rsidRPr="008B31F5">
              <w:rPr>
                <w:rFonts w:ascii="Times New Roman" w:hAnsi="Times New Roman"/>
                <w:sz w:val="24"/>
                <w:szCs w:val="24"/>
              </w:rPr>
              <w:t>тики Республики Тыва, М</w:t>
            </w:r>
            <w:r w:rsidRPr="008B31F5">
              <w:rPr>
                <w:rFonts w:ascii="Times New Roman" w:hAnsi="Times New Roman"/>
                <w:sz w:val="24"/>
                <w:szCs w:val="24"/>
              </w:rPr>
              <w:t>и</w:t>
            </w:r>
            <w:r w:rsidRPr="008B31F5">
              <w:rPr>
                <w:rFonts w:ascii="Times New Roman" w:hAnsi="Times New Roman"/>
                <w:sz w:val="24"/>
                <w:szCs w:val="24"/>
              </w:rPr>
              <w:t>нистерство здравоохр</w:t>
            </w:r>
            <w:r w:rsidRPr="008B31F5">
              <w:rPr>
                <w:rFonts w:ascii="Times New Roman" w:hAnsi="Times New Roman"/>
                <w:sz w:val="24"/>
                <w:szCs w:val="24"/>
              </w:rPr>
              <w:t>а</w:t>
            </w:r>
            <w:r w:rsidRPr="008B31F5">
              <w:rPr>
                <w:rFonts w:ascii="Times New Roman" w:hAnsi="Times New Roman"/>
                <w:sz w:val="24"/>
                <w:szCs w:val="24"/>
              </w:rPr>
              <w:t>нения Респу</w:t>
            </w:r>
            <w:r w:rsidRPr="008B31F5">
              <w:rPr>
                <w:rFonts w:ascii="Times New Roman" w:hAnsi="Times New Roman"/>
                <w:sz w:val="24"/>
                <w:szCs w:val="24"/>
              </w:rPr>
              <w:t>б</w:t>
            </w:r>
            <w:r w:rsidRPr="008B31F5">
              <w:rPr>
                <w:rFonts w:ascii="Times New Roman" w:hAnsi="Times New Roman"/>
                <w:sz w:val="24"/>
                <w:szCs w:val="24"/>
              </w:rPr>
              <w:t>лики Тыва, Министерство образов</w:t>
            </w:r>
            <w:r w:rsidRPr="008B31F5">
              <w:rPr>
                <w:rFonts w:ascii="Times New Roman" w:hAnsi="Times New Roman"/>
                <w:sz w:val="24"/>
                <w:szCs w:val="24"/>
              </w:rPr>
              <w:t>а</w:t>
            </w:r>
            <w:r w:rsidRPr="008B31F5">
              <w:rPr>
                <w:rFonts w:ascii="Times New Roman" w:hAnsi="Times New Roman"/>
                <w:sz w:val="24"/>
                <w:szCs w:val="24"/>
              </w:rPr>
              <w:t>ния Республики Тыва</w:t>
            </w:r>
          </w:p>
        </w:tc>
        <w:tc>
          <w:tcPr>
            <w:tcW w:w="1646" w:type="dxa"/>
          </w:tcPr>
          <w:p w:rsidR="00795466" w:rsidRPr="008B31F5" w:rsidRDefault="00795466" w:rsidP="00BF25D9">
            <w:pPr>
              <w:spacing w:after="0" w:line="240" w:lineRule="auto"/>
              <w:rPr>
                <w:rFonts w:ascii="Times New Roman" w:hAnsi="Times New Roman"/>
                <w:bCs/>
                <w:sz w:val="24"/>
                <w:szCs w:val="24"/>
              </w:rPr>
            </w:pPr>
            <w:r w:rsidRPr="008B31F5">
              <w:rPr>
                <w:rFonts w:ascii="Times New Roman" w:hAnsi="Times New Roman"/>
                <w:bCs/>
                <w:sz w:val="24"/>
                <w:szCs w:val="24"/>
              </w:rPr>
              <w:t>ит</w:t>
            </w:r>
            <w:r>
              <w:rPr>
                <w:rFonts w:ascii="Times New Roman" w:hAnsi="Times New Roman"/>
                <w:bCs/>
                <w:sz w:val="24"/>
                <w:szCs w:val="24"/>
              </w:rPr>
              <w:t>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266,68</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133,34</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133,34</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проведение сем</w:t>
            </w:r>
            <w:r w:rsidRPr="008B31F5">
              <w:rPr>
                <w:rFonts w:ascii="Times New Roman" w:hAnsi="Times New Roman"/>
                <w:sz w:val="24"/>
                <w:szCs w:val="24"/>
              </w:rPr>
              <w:t>и</w:t>
            </w:r>
            <w:r w:rsidRPr="008B31F5">
              <w:rPr>
                <w:rFonts w:ascii="Times New Roman" w:hAnsi="Times New Roman"/>
                <w:sz w:val="24"/>
                <w:szCs w:val="24"/>
              </w:rPr>
              <w:t>наров и лекций  позволит эффе</w:t>
            </w:r>
            <w:r w:rsidRPr="008B31F5">
              <w:rPr>
                <w:rFonts w:ascii="Times New Roman" w:hAnsi="Times New Roman"/>
                <w:sz w:val="24"/>
                <w:szCs w:val="24"/>
              </w:rPr>
              <w:t>к</w:t>
            </w:r>
            <w:r w:rsidRPr="008B31F5">
              <w:rPr>
                <w:rFonts w:ascii="Times New Roman" w:hAnsi="Times New Roman"/>
                <w:sz w:val="24"/>
                <w:szCs w:val="24"/>
              </w:rPr>
              <w:t>тивно использ</w:t>
            </w:r>
            <w:r w:rsidRPr="008B31F5">
              <w:rPr>
                <w:rFonts w:ascii="Times New Roman" w:hAnsi="Times New Roman"/>
                <w:sz w:val="24"/>
                <w:szCs w:val="24"/>
              </w:rPr>
              <w:t>о</w:t>
            </w:r>
            <w:r w:rsidRPr="008B31F5">
              <w:rPr>
                <w:rFonts w:ascii="Times New Roman" w:hAnsi="Times New Roman"/>
                <w:sz w:val="24"/>
                <w:szCs w:val="24"/>
              </w:rPr>
              <w:t>вать в работе об</w:t>
            </w:r>
            <w:r w:rsidRPr="008B31F5">
              <w:rPr>
                <w:rFonts w:ascii="Times New Roman" w:hAnsi="Times New Roman"/>
                <w:sz w:val="24"/>
                <w:szCs w:val="24"/>
              </w:rPr>
              <w:t>у</w:t>
            </w:r>
            <w:r w:rsidRPr="008B31F5">
              <w:rPr>
                <w:rFonts w:ascii="Times New Roman" w:hAnsi="Times New Roman"/>
                <w:sz w:val="24"/>
                <w:szCs w:val="24"/>
              </w:rPr>
              <w:t>чающий материал по пр</w:t>
            </w:r>
            <w:r w:rsidRPr="008B31F5">
              <w:rPr>
                <w:rFonts w:ascii="Times New Roman" w:hAnsi="Times New Roman"/>
                <w:sz w:val="24"/>
                <w:szCs w:val="24"/>
              </w:rPr>
              <w:t>о</w:t>
            </w:r>
            <w:r w:rsidRPr="008B31F5">
              <w:rPr>
                <w:rFonts w:ascii="Times New Roman" w:hAnsi="Times New Roman"/>
                <w:sz w:val="24"/>
                <w:szCs w:val="24"/>
              </w:rPr>
              <w:t>филактике суицидального п</w:t>
            </w:r>
            <w:r w:rsidRPr="008B31F5">
              <w:rPr>
                <w:rFonts w:ascii="Times New Roman" w:hAnsi="Times New Roman"/>
                <w:sz w:val="24"/>
                <w:szCs w:val="24"/>
              </w:rPr>
              <w:t>о</w:t>
            </w:r>
            <w:r w:rsidRPr="008B31F5">
              <w:rPr>
                <w:rFonts w:ascii="Times New Roman" w:hAnsi="Times New Roman"/>
                <w:sz w:val="24"/>
                <w:szCs w:val="24"/>
              </w:rPr>
              <w:t>ведения,  тем с</w:t>
            </w:r>
            <w:r w:rsidRPr="008B31F5">
              <w:rPr>
                <w:rFonts w:ascii="Times New Roman" w:hAnsi="Times New Roman"/>
                <w:sz w:val="24"/>
                <w:szCs w:val="24"/>
              </w:rPr>
              <w:t>а</w:t>
            </w:r>
            <w:r w:rsidRPr="008B31F5">
              <w:rPr>
                <w:rFonts w:ascii="Times New Roman" w:hAnsi="Times New Roman"/>
                <w:sz w:val="24"/>
                <w:szCs w:val="24"/>
              </w:rPr>
              <w:t>мым способствует снижению показ</w:t>
            </w:r>
            <w:r w:rsidRPr="008B31F5">
              <w:rPr>
                <w:rFonts w:ascii="Times New Roman" w:hAnsi="Times New Roman"/>
                <w:sz w:val="24"/>
                <w:szCs w:val="24"/>
              </w:rPr>
              <w:t>а</w:t>
            </w:r>
            <w:r w:rsidRPr="008B31F5">
              <w:rPr>
                <w:rFonts w:ascii="Times New Roman" w:hAnsi="Times New Roman"/>
                <w:sz w:val="24"/>
                <w:szCs w:val="24"/>
              </w:rPr>
              <w:t>телей парасуиц</w:t>
            </w:r>
            <w:r w:rsidRPr="008B31F5">
              <w:rPr>
                <w:rFonts w:ascii="Times New Roman" w:hAnsi="Times New Roman"/>
                <w:sz w:val="24"/>
                <w:szCs w:val="24"/>
              </w:rPr>
              <w:t>и</w:t>
            </w:r>
            <w:r w:rsidRPr="008B31F5">
              <w:rPr>
                <w:rFonts w:ascii="Times New Roman" w:hAnsi="Times New Roman"/>
                <w:sz w:val="24"/>
                <w:szCs w:val="24"/>
              </w:rPr>
              <w:t>дов и суицидов среди несоверше</w:t>
            </w:r>
            <w:r w:rsidRPr="008B31F5">
              <w:rPr>
                <w:rFonts w:ascii="Times New Roman" w:hAnsi="Times New Roman"/>
                <w:sz w:val="24"/>
                <w:szCs w:val="24"/>
              </w:rPr>
              <w:t>н</w:t>
            </w:r>
            <w:r w:rsidRPr="008B31F5">
              <w:rPr>
                <w:rFonts w:ascii="Times New Roman" w:hAnsi="Times New Roman"/>
                <w:sz w:val="24"/>
                <w:szCs w:val="24"/>
              </w:rPr>
              <w:t>ноле</w:t>
            </w:r>
            <w:r w:rsidRPr="008B31F5">
              <w:rPr>
                <w:rFonts w:ascii="Times New Roman" w:hAnsi="Times New Roman"/>
                <w:sz w:val="24"/>
                <w:szCs w:val="24"/>
              </w:rPr>
              <w:t>т</w:t>
            </w:r>
            <w:r w:rsidRPr="008B31F5">
              <w:rPr>
                <w:rFonts w:ascii="Times New Roman" w:hAnsi="Times New Roman"/>
                <w:sz w:val="24"/>
                <w:szCs w:val="24"/>
              </w:rPr>
              <w:t>них  (ГСМ, кома</w:t>
            </w:r>
            <w:r w:rsidRPr="008B31F5">
              <w:rPr>
                <w:rFonts w:ascii="Times New Roman" w:hAnsi="Times New Roman"/>
                <w:sz w:val="24"/>
                <w:szCs w:val="24"/>
              </w:rPr>
              <w:t>н</w:t>
            </w:r>
            <w:r w:rsidRPr="008B31F5">
              <w:rPr>
                <w:rFonts w:ascii="Times New Roman" w:hAnsi="Times New Roman"/>
                <w:sz w:val="24"/>
                <w:szCs w:val="24"/>
              </w:rPr>
              <w:t>дировочные расх</w:t>
            </w:r>
            <w:r w:rsidRPr="008B31F5">
              <w:rPr>
                <w:rFonts w:ascii="Times New Roman" w:hAnsi="Times New Roman"/>
                <w:sz w:val="24"/>
                <w:szCs w:val="24"/>
              </w:rPr>
              <w:t>о</w:t>
            </w:r>
            <w:r w:rsidRPr="008B31F5">
              <w:rPr>
                <w:rFonts w:ascii="Times New Roman" w:hAnsi="Times New Roman"/>
                <w:sz w:val="24"/>
                <w:szCs w:val="24"/>
              </w:rPr>
              <w:t>ды)</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262,68</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131,34</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131,34</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4,00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1.8. Проведение семин</w:t>
            </w:r>
            <w:r w:rsidRPr="008B31F5">
              <w:rPr>
                <w:rFonts w:ascii="Times New Roman" w:hAnsi="Times New Roman"/>
                <w:sz w:val="24"/>
                <w:szCs w:val="24"/>
              </w:rPr>
              <w:t>а</w:t>
            </w:r>
            <w:r w:rsidRPr="008B31F5">
              <w:rPr>
                <w:rFonts w:ascii="Times New Roman" w:hAnsi="Times New Roman"/>
                <w:sz w:val="24"/>
                <w:szCs w:val="24"/>
              </w:rPr>
              <w:t>ров по вопросам индив</w:t>
            </w:r>
            <w:r w:rsidRPr="008B31F5">
              <w:rPr>
                <w:rFonts w:ascii="Times New Roman" w:hAnsi="Times New Roman"/>
                <w:sz w:val="24"/>
                <w:szCs w:val="24"/>
              </w:rPr>
              <w:t>и</w:t>
            </w:r>
            <w:r w:rsidRPr="008B31F5">
              <w:rPr>
                <w:rFonts w:ascii="Times New Roman" w:hAnsi="Times New Roman"/>
                <w:sz w:val="24"/>
                <w:szCs w:val="24"/>
              </w:rPr>
              <w:t>дуального профилактич</w:t>
            </w:r>
            <w:r w:rsidRPr="008B31F5">
              <w:rPr>
                <w:rFonts w:ascii="Times New Roman" w:hAnsi="Times New Roman"/>
                <w:sz w:val="24"/>
                <w:szCs w:val="24"/>
              </w:rPr>
              <w:t>е</w:t>
            </w:r>
            <w:r w:rsidRPr="008B31F5">
              <w:rPr>
                <w:rFonts w:ascii="Times New Roman" w:hAnsi="Times New Roman"/>
                <w:sz w:val="24"/>
                <w:szCs w:val="24"/>
              </w:rPr>
              <w:t>ского сопровождения ср</w:t>
            </w:r>
            <w:r w:rsidRPr="008B31F5">
              <w:rPr>
                <w:rFonts w:ascii="Times New Roman" w:hAnsi="Times New Roman"/>
                <w:sz w:val="24"/>
                <w:szCs w:val="24"/>
              </w:rPr>
              <w:t>е</w:t>
            </w:r>
            <w:r w:rsidRPr="008B31F5">
              <w:rPr>
                <w:rFonts w:ascii="Times New Roman" w:hAnsi="Times New Roman"/>
                <w:sz w:val="24"/>
                <w:szCs w:val="24"/>
              </w:rPr>
              <w:t>ди нес</w:t>
            </w:r>
            <w:r w:rsidRPr="008B31F5">
              <w:rPr>
                <w:rFonts w:ascii="Times New Roman" w:hAnsi="Times New Roman"/>
                <w:sz w:val="24"/>
                <w:szCs w:val="24"/>
              </w:rPr>
              <w:t>о</w:t>
            </w:r>
            <w:r w:rsidRPr="008B31F5">
              <w:rPr>
                <w:rFonts w:ascii="Times New Roman" w:hAnsi="Times New Roman"/>
                <w:sz w:val="24"/>
                <w:szCs w:val="24"/>
              </w:rPr>
              <w:t>вершеннолетних</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годно, ежеква</w:t>
            </w:r>
            <w:r w:rsidRPr="008B31F5">
              <w:rPr>
                <w:rFonts w:ascii="Times New Roman" w:hAnsi="Times New Roman"/>
                <w:sz w:val="24"/>
                <w:szCs w:val="24"/>
              </w:rPr>
              <w:t>р</w:t>
            </w:r>
            <w:r w:rsidRPr="008B31F5">
              <w:rPr>
                <w:rFonts w:ascii="Times New Roman" w:hAnsi="Times New Roman"/>
                <w:sz w:val="24"/>
                <w:szCs w:val="24"/>
              </w:rPr>
              <w:t>тально</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ГАОУ ДПО «Туви</w:t>
            </w:r>
            <w:r w:rsidRPr="008B31F5">
              <w:rPr>
                <w:rFonts w:ascii="Times New Roman" w:hAnsi="Times New Roman"/>
                <w:sz w:val="24"/>
                <w:szCs w:val="24"/>
              </w:rPr>
              <w:t>н</w:t>
            </w:r>
            <w:r w:rsidRPr="008B31F5">
              <w:rPr>
                <w:rFonts w:ascii="Times New Roman" w:hAnsi="Times New Roman"/>
                <w:sz w:val="24"/>
                <w:szCs w:val="24"/>
              </w:rPr>
              <w:t>ский институт развития обр</w:t>
            </w:r>
            <w:r w:rsidRPr="008B31F5">
              <w:rPr>
                <w:rFonts w:ascii="Times New Roman" w:hAnsi="Times New Roman"/>
                <w:sz w:val="24"/>
                <w:szCs w:val="24"/>
              </w:rPr>
              <w:t>а</w:t>
            </w:r>
            <w:r w:rsidRPr="008B31F5">
              <w:rPr>
                <w:rFonts w:ascii="Times New Roman" w:hAnsi="Times New Roman"/>
                <w:sz w:val="24"/>
                <w:szCs w:val="24"/>
              </w:rPr>
              <w:t>зов</w:t>
            </w:r>
            <w:r w:rsidRPr="008B31F5">
              <w:rPr>
                <w:rFonts w:ascii="Times New Roman" w:hAnsi="Times New Roman"/>
                <w:sz w:val="24"/>
                <w:szCs w:val="24"/>
              </w:rPr>
              <w:t>а</w:t>
            </w:r>
            <w:r w:rsidRPr="008B31F5">
              <w:rPr>
                <w:rFonts w:ascii="Times New Roman" w:hAnsi="Times New Roman"/>
                <w:sz w:val="24"/>
                <w:szCs w:val="24"/>
              </w:rPr>
              <w:t>ния и повышения квалификации», Мин</w:t>
            </w:r>
            <w:r w:rsidRPr="008B31F5">
              <w:rPr>
                <w:rFonts w:ascii="Times New Roman" w:hAnsi="Times New Roman"/>
                <w:sz w:val="24"/>
                <w:szCs w:val="24"/>
              </w:rPr>
              <w:t>и</w:t>
            </w:r>
            <w:r w:rsidRPr="008B31F5">
              <w:rPr>
                <w:rFonts w:ascii="Times New Roman" w:hAnsi="Times New Roman"/>
                <w:sz w:val="24"/>
                <w:szCs w:val="24"/>
              </w:rPr>
              <w:t>стерство о</w:t>
            </w:r>
            <w:r w:rsidRPr="008B31F5">
              <w:rPr>
                <w:rFonts w:ascii="Times New Roman" w:hAnsi="Times New Roman"/>
                <w:sz w:val="24"/>
                <w:szCs w:val="24"/>
              </w:rPr>
              <w:t>б</w:t>
            </w:r>
            <w:r w:rsidRPr="008B31F5">
              <w:rPr>
                <w:rFonts w:ascii="Times New Roman" w:hAnsi="Times New Roman"/>
                <w:sz w:val="24"/>
                <w:szCs w:val="24"/>
              </w:rPr>
              <w:t>разования Респу</w:t>
            </w:r>
            <w:r w:rsidRPr="008B31F5">
              <w:rPr>
                <w:rFonts w:ascii="Times New Roman" w:hAnsi="Times New Roman"/>
                <w:sz w:val="24"/>
                <w:szCs w:val="24"/>
              </w:rPr>
              <w:t>б</w:t>
            </w:r>
            <w:r w:rsidRPr="008B31F5">
              <w:rPr>
                <w:rFonts w:ascii="Times New Roman" w:hAnsi="Times New Roman"/>
                <w:sz w:val="24"/>
                <w:szCs w:val="24"/>
              </w:rPr>
              <w:t>лики Тыва</w:t>
            </w: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повышение пр</w:t>
            </w:r>
            <w:r w:rsidRPr="008B31F5">
              <w:rPr>
                <w:rFonts w:ascii="Times New Roman" w:hAnsi="Times New Roman"/>
                <w:sz w:val="24"/>
                <w:szCs w:val="24"/>
              </w:rPr>
              <w:t>о</w:t>
            </w:r>
            <w:r w:rsidRPr="008B31F5">
              <w:rPr>
                <w:rFonts w:ascii="Times New Roman" w:hAnsi="Times New Roman"/>
                <w:sz w:val="24"/>
                <w:szCs w:val="24"/>
              </w:rPr>
              <w:t>фессиональной компетенции о</w:t>
            </w:r>
            <w:r w:rsidRPr="008B31F5">
              <w:rPr>
                <w:rFonts w:ascii="Times New Roman" w:hAnsi="Times New Roman"/>
                <w:sz w:val="24"/>
                <w:szCs w:val="24"/>
              </w:rPr>
              <w:t>т</w:t>
            </w:r>
            <w:r w:rsidRPr="008B31F5">
              <w:rPr>
                <w:rFonts w:ascii="Times New Roman" w:hAnsi="Times New Roman"/>
                <w:sz w:val="24"/>
                <w:szCs w:val="24"/>
              </w:rPr>
              <w:t>ветстве</w:t>
            </w:r>
            <w:r w:rsidRPr="008B31F5">
              <w:rPr>
                <w:rFonts w:ascii="Times New Roman" w:hAnsi="Times New Roman"/>
                <w:sz w:val="24"/>
                <w:szCs w:val="24"/>
              </w:rPr>
              <w:t>н</w:t>
            </w:r>
            <w:r w:rsidRPr="008B31F5">
              <w:rPr>
                <w:rFonts w:ascii="Times New Roman" w:hAnsi="Times New Roman"/>
                <w:sz w:val="24"/>
                <w:szCs w:val="24"/>
              </w:rPr>
              <w:t>ных лиц в сфере воспитания и пр</w:t>
            </w:r>
            <w:r w:rsidRPr="008B31F5">
              <w:rPr>
                <w:rFonts w:ascii="Times New Roman" w:hAnsi="Times New Roman"/>
                <w:sz w:val="24"/>
                <w:szCs w:val="24"/>
              </w:rPr>
              <w:t>о</w:t>
            </w:r>
            <w:r w:rsidRPr="008B31F5">
              <w:rPr>
                <w:rFonts w:ascii="Times New Roman" w:hAnsi="Times New Roman"/>
                <w:sz w:val="24"/>
                <w:szCs w:val="24"/>
              </w:rPr>
              <w:t>филактики кризисных состо</w:t>
            </w:r>
            <w:r w:rsidRPr="008B31F5">
              <w:rPr>
                <w:rFonts w:ascii="Times New Roman" w:hAnsi="Times New Roman"/>
                <w:sz w:val="24"/>
                <w:szCs w:val="24"/>
              </w:rPr>
              <w:t>я</w:t>
            </w:r>
            <w:r w:rsidRPr="008B31F5">
              <w:rPr>
                <w:rFonts w:ascii="Times New Roman" w:hAnsi="Times New Roman"/>
                <w:sz w:val="24"/>
                <w:szCs w:val="24"/>
              </w:rPr>
              <w:lastRenderedPageBreak/>
              <w:t>ний среди нес</w:t>
            </w:r>
            <w:r w:rsidRPr="008B31F5">
              <w:rPr>
                <w:rFonts w:ascii="Times New Roman" w:hAnsi="Times New Roman"/>
                <w:sz w:val="24"/>
                <w:szCs w:val="24"/>
              </w:rPr>
              <w:t>о</w:t>
            </w:r>
            <w:r w:rsidRPr="008B31F5">
              <w:rPr>
                <w:rFonts w:ascii="Times New Roman" w:hAnsi="Times New Roman"/>
                <w:sz w:val="24"/>
                <w:szCs w:val="24"/>
              </w:rPr>
              <w:t>вершенн</w:t>
            </w:r>
            <w:r w:rsidRPr="008B31F5">
              <w:rPr>
                <w:rFonts w:ascii="Times New Roman" w:hAnsi="Times New Roman"/>
                <w:sz w:val="24"/>
                <w:szCs w:val="24"/>
              </w:rPr>
              <w:t>о</w:t>
            </w:r>
            <w:r w:rsidRPr="008B31F5">
              <w:rPr>
                <w:rFonts w:ascii="Times New Roman" w:hAnsi="Times New Roman"/>
                <w:sz w:val="24"/>
                <w:szCs w:val="24"/>
              </w:rPr>
              <w:t>летних и студе</w:t>
            </w:r>
            <w:r w:rsidRPr="008B31F5">
              <w:rPr>
                <w:rFonts w:ascii="Times New Roman" w:hAnsi="Times New Roman"/>
                <w:sz w:val="24"/>
                <w:szCs w:val="24"/>
              </w:rPr>
              <w:t>н</w:t>
            </w:r>
            <w:r w:rsidRPr="008B31F5">
              <w:rPr>
                <w:rFonts w:ascii="Times New Roman" w:hAnsi="Times New Roman"/>
                <w:sz w:val="24"/>
                <w:szCs w:val="24"/>
              </w:rPr>
              <w:t>тов</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kern w:val="2"/>
                <w:sz w:val="24"/>
                <w:szCs w:val="24"/>
              </w:rPr>
              <w:lastRenderedPageBreak/>
              <w:t>1.9. Проведение н</w:t>
            </w:r>
            <w:r w:rsidRPr="008B31F5">
              <w:rPr>
                <w:rFonts w:ascii="Times New Roman" w:hAnsi="Times New Roman"/>
                <w:kern w:val="2"/>
                <w:sz w:val="24"/>
                <w:szCs w:val="24"/>
              </w:rPr>
              <w:t>а</w:t>
            </w:r>
            <w:r w:rsidRPr="008B31F5">
              <w:rPr>
                <w:rFonts w:ascii="Times New Roman" w:hAnsi="Times New Roman"/>
                <w:kern w:val="2"/>
                <w:sz w:val="24"/>
                <w:szCs w:val="24"/>
              </w:rPr>
              <w:t>учно-практических конфере</w:t>
            </w:r>
            <w:r w:rsidRPr="008B31F5">
              <w:rPr>
                <w:rFonts w:ascii="Times New Roman" w:hAnsi="Times New Roman"/>
                <w:kern w:val="2"/>
                <w:sz w:val="24"/>
                <w:szCs w:val="24"/>
              </w:rPr>
              <w:t>н</w:t>
            </w:r>
            <w:r w:rsidRPr="008B31F5">
              <w:rPr>
                <w:rFonts w:ascii="Times New Roman" w:hAnsi="Times New Roman"/>
                <w:kern w:val="2"/>
                <w:sz w:val="24"/>
                <w:szCs w:val="24"/>
              </w:rPr>
              <w:t>ций с привлечением пре</w:t>
            </w:r>
            <w:r w:rsidRPr="008B31F5">
              <w:rPr>
                <w:rFonts w:ascii="Times New Roman" w:hAnsi="Times New Roman"/>
                <w:kern w:val="2"/>
                <w:sz w:val="24"/>
                <w:szCs w:val="24"/>
              </w:rPr>
              <w:t>д</w:t>
            </w:r>
            <w:r w:rsidR="00A16334">
              <w:rPr>
                <w:rFonts w:ascii="Times New Roman" w:hAnsi="Times New Roman"/>
                <w:kern w:val="2"/>
                <w:sz w:val="24"/>
                <w:szCs w:val="24"/>
              </w:rPr>
              <w:t>ставителей из Сибирского ф</w:t>
            </w:r>
            <w:r w:rsidRPr="008B31F5">
              <w:rPr>
                <w:rFonts w:ascii="Times New Roman" w:hAnsi="Times New Roman"/>
                <w:kern w:val="2"/>
                <w:sz w:val="24"/>
                <w:szCs w:val="24"/>
              </w:rPr>
              <w:t>едерального округа (о</w:t>
            </w:r>
            <w:r w:rsidRPr="008B31F5">
              <w:rPr>
                <w:rFonts w:ascii="Times New Roman" w:hAnsi="Times New Roman"/>
                <w:kern w:val="2"/>
                <w:sz w:val="24"/>
                <w:szCs w:val="24"/>
              </w:rPr>
              <w:t>б</w:t>
            </w:r>
            <w:r w:rsidRPr="008B31F5">
              <w:rPr>
                <w:rFonts w:ascii="Times New Roman" w:hAnsi="Times New Roman"/>
                <w:kern w:val="2"/>
                <w:sz w:val="24"/>
                <w:szCs w:val="24"/>
              </w:rPr>
              <w:t>мен оп</w:t>
            </w:r>
            <w:r w:rsidRPr="008B31F5">
              <w:rPr>
                <w:rFonts w:ascii="Times New Roman" w:hAnsi="Times New Roman"/>
                <w:kern w:val="2"/>
                <w:sz w:val="24"/>
                <w:szCs w:val="24"/>
              </w:rPr>
              <w:t>ы</w:t>
            </w:r>
            <w:r w:rsidRPr="008B31F5">
              <w:rPr>
                <w:rFonts w:ascii="Times New Roman" w:hAnsi="Times New Roman"/>
                <w:kern w:val="2"/>
                <w:sz w:val="24"/>
                <w:szCs w:val="24"/>
              </w:rPr>
              <w:t>том)</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2024 г.,</w:t>
            </w:r>
          </w:p>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w:t>
            </w:r>
            <w:r w:rsidRPr="008B31F5">
              <w:rPr>
                <w:rFonts w:ascii="Times New Roman" w:hAnsi="Times New Roman"/>
                <w:sz w:val="24"/>
                <w:szCs w:val="24"/>
              </w:rPr>
              <w:t>о</w:t>
            </w:r>
            <w:r w:rsidRPr="008B31F5">
              <w:rPr>
                <w:rFonts w:ascii="Times New Roman" w:hAnsi="Times New Roman"/>
                <w:sz w:val="24"/>
                <w:szCs w:val="24"/>
              </w:rPr>
              <w:t>охранения Респу</w:t>
            </w:r>
            <w:r w:rsidRPr="008B31F5">
              <w:rPr>
                <w:rFonts w:ascii="Times New Roman" w:hAnsi="Times New Roman"/>
                <w:sz w:val="24"/>
                <w:szCs w:val="24"/>
              </w:rPr>
              <w:t>б</w:t>
            </w:r>
            <w:r w:rsidRPr="008B31F5">
              <w:rPr>
                <w:rFonts w:ascii="Times New Roman" w:hAnsi="Times New Roman"/>
                <w:sz w:val="24"/>
                <w:szCs w:val="24"/>
              </w:rPr>
              <w:t>лики Тыва</w:t>
            </w:r>
          </w:p>
        </w:tc>
        <w:tc>
          <w:tcPr>
            <w:tcW w:w="1646" w:type="dxa"/>
          </w:tcPr>
          <w:p w:rsidR="00795466" w:rsidRPr="008B31F5" w:rsidRDefault="00795466" w:rsidP="00BF25D9">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312,00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156,00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156,00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обмен опытом и оказание нау</w:t>
            </w:r>
            <w:r w:rsidRPr="008B31F5">
              <w:rPr>
                <w:rFonts w:ascii="Times New Roman" w:hAnsi="Times New Roman"/>
                <w:sz w:val="24"/>
                <w:szCs w:val="24"/>
              </w:rPr>
              <w:t>ч</w:t>
            </w:r>
            <w:r w:rsidRPr="008B31F5">
              <w:rPr>
                <w:rFonts w:ascii="Times New Roman" w:hAnsi="Times New Roman"/>
                <w:sz w:val="24"/>
                <w:szCs w:val="24"/>
              </w:rPr>
              <w:t>но-методической п</w:t>
            </w:r>
            <w:r w:rsidRPr="008B31F5">
              <w:rPr>
                <w:rFonts w:ascii="Times New Roman" w:hAnsi="Times New Roman"/>
                <w:sz w:val="24"/>
                <w:szCs w:val="24"/>
              </w:rPr>
              <w:t>о</w:t>
            </w:r>
            <w:r w:rsidRPr="008B31F5">
              <w:rPr>
                <w:rFonts w:ascii="Times New Roman" w:hAnsi="Times New Roman"/>
                <w:sz w:val="24"/>
                <w:szCs w:val="24"/>
              </w:rPr>
              <w:t>мощи психиатр</w:t>
            </w:r>
            <w:r w:rsidRPr="008B31F5">
              <w:rPr>
                <w:rFonts w:ascii="Times New Roman" w:hAnsi="Times New Roman"/>
                <w:sz w:val="24"/>
                <w:szCs w:val="24"/>
              </w:rPr>
              <w:t>и</w:t>
            </w:r>
            <w:r w:rsidRPr="008B31F5">
              <w:rPr>
                <w:rFonts w:ascii="Times New Roman" w:hAnsi="Times New Roman"/>
                <w:sz w:val="24"/>
                <w:szCs w:val="24"/>
              </w:rPr>
              <w:t>ческой службе республики; обс</w:t>
            </w:r>
            <w:r w:rsidRPr="008B31F5">
              <w:rPr>
                <w:rFonts w:ascii="Times New Roman" w:hAnsi="Times New Roman"/>
                <w:sz w:val="24"/>
                <w:szCs w:val="24"/>
              </w:rPr>
              <w:t>у</w:t>
            </w:r>
            <w:r w:rsidRPr="008B31F5">
              <w:rPr>
                <w:rFonts w:ascii="Times New Roman" w:hAnsi="Times New Roman"/>
                <w:sz w:val="24"/>
                <w:szCs w:val="24"/>
              </w:rPr>
              <w:t>ждение промеж</w:t>
            </w:r>
            <w:r w:rsidRPr="008B31F5">
              <w:rPr>
                <w:rFonts w:ascii="Times New Roman" w:hAnsi="Times New Roman"/>
                <w:sz w:val="24"/>
                <w:szCs w:val="24"/>
              </w:rPr>
              <w:t>у</w:t>
            </w:r>
            <w:r w:rsidRPr="008B31F5">
              <w:rPr>
                <w:rFonts w:ascii="Times New Roman" w:hAnsi="Times New Roman"/>
                <w:sz w:val="24"/>
                <w:szCs w:val="24"/>
              </w:rPr>
              <w:t>точных итогов ре</w:t>
            </w:r>
            <w:r w:rsidRPr="008B31F5">
              <w:rPr>
                <w:rFonts w:ascii="Times New Roman" w:hAnsi="Times New Roman"/>
                <w:sz w:val="24"/>
                <w:szCs w:val="24"/>
              </w:rPr>
              <w:t>а</w:t>
            </w:r>
            <w:r w:rsidRPr="008B31F5">
              <w:rPr>
                <w:rFonts w:ascii="Times New Roman" w:hAnsi="Times New Roman"/>
                <w:sz w:val="24"/>
                <w:szCs w:val="24"/>
              </w:rPr>
              <w:t>лизации реги</w:t>
            </w:r>
            <w:r w:rsidRPr="008B31F5">
              <w:rPr>
                <w:rFonts w:ascii="Times New Roman" w:hAnsi="Times New Roman"/>
                <w:sz w:val="24"/>
                <w:szCs w:val="24"/>
              </w:rPr>
              <w:t>о</w:t>
            </w:r>
            <w:r w:rsidRPr="008B31F5">
              <w:rPr>
                <w:rFonts w:ascii="Times New Roman" w:hAnsi="Times New Roman"/>
                <w:sz w:val="24"/>
                <w:szCs w:val="24"/>
              </w:rPr>
              <w:t>нальной програ</w:t>
            </w:r>
            <w:r w:rsidRPr="008B31F5">
              <w:rPr>
                <w:rFonts w:ascii="Times New Roman" w:hAnsi="Times New Roman"/>
                <w:sz w:val="24"/>
                <w:szCs w:val="24"/>
              </w:rPr>
              <w:t>м</w:t>
            </w:r>
            <w:r w:rsidRPr="008B31F5">
              <w:rPr>
                <w:rFonts w:ascii="Times New Roman" w:hAnsi="Times New Roman"/>
                <w:sz w:val="24"/>
                <w:szCs w:val="24"/>
              </w:rPr>
              <w:t xml:space="preserve">мы </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312,00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156,00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156,00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A16334" w:rsidP="00BF25D9">
            <w:pPr>
              <w:spacing w:after="0" w:line="240" w:lineRule="auto"/>
              <w:rPr>
                <w:rFonts w:ascii="Times New Roman" w:hAnsi="Times New Roman"/>
                <w:sz w:val="24"/>
                <w:szCs w:val="24"/>
              </w:rPr>
            </w:pPr>
            <w:r>
              <w:rPr>
                <w:rFonts w:ascii="Times New Roman" w:hAnsi="Times New Roman"/>
                <w:sz w:val="24"/>
                <w:szCs w:val="24"/>
              </w:rPr>
              <w:t>1.10. Выезды</w:t>
            </w:r>
            <w:r w:rsidR="00795466" w:rsidRPr="008B31F5">
              <w:rPr>
                <w:rFonts w:ascii="Times New Roman" w:hAnsi="Times New Roman"/>
                <w:sz w:val="24"/>
                <w:szCs w:val="24"/>
              </w:rPr>
              <w:t xml:space="preserve"> специал</w:t>
            </w:r>
            <w:r w:rsidR="00795466" w:rsidRPr="008B31F5">
              <w:rPr>
                <w:rFonts w:ascii="Times New Roman" w:hAnsi="Times New Roman"/>
                <w:sz w:val="24"/>
                <w:szCs w:val="24"/>
              </w:rPr>
              <w:t>и</w:t>
            </w:r>
            <w:r w:rsidR="00795466" w:rsidRPr="008B31F5">
              <w:rPr>
                <w:rFonts w:ascii="Times New Roman" w:hAnsi="Times New Roman"/>
                <w:sz w:val="24"/>
                <w:szCs w:val="24"/>
              </w:rPr>
              <w:t>стов субъектов профила</w:t>
            </w:r>
            <w:r w:rsidR="00795466" w:rsidRPr="008B31F5">
              <w:rPr>
                <w:rFonts w:ascii="Times New Roman" w:hAnsi="Times New Roman"/>
                <w:sz w:val="24"/>
                <w:szCs w:val="24"/>
              </w:rPr>
              <w:t>к</w:t>
            </w:r>
            <w:r w:rsidR="00795466" w:rsidRPr="008B31F5">
              <w:rPr>
                <w:rFonts w:ascii="Times New Roman" w:hAnsi="Times New Roman"/>
                <w:sz w:val="24"/>
                <w:szCs w:val="24"/>
              </w:rPr>
              <w:t>тики в регионы Росси</w:t>
            </w:r>
            <w:r w:rsidR="00795466" w:rsidRPr="008B31F5">
              <w:rPr>
                <w:rFonts w:ascii="Times New Roman" w:hAnsi="Times New Roman"/>
                <w:sz w:val="24"/>
                <w:szCs w:val="24"/>
              </w:rPr>
              <w:t>й</w:t>
            </w:r>
            <w:r w:rsidR="00795466" w:rsidRPr="008B31F5">
              <w:rPr>
                <w:rFonts w:ascii="Times New Roman" w:hAnsi="Times New Roman"/>
                <w:sz w:val="24"/>
                <w:szCs w:val="24"/>
              </w:rPr>
              <w:t>ской Федерации с благ</w:t>
            </w:r>
            <w:r w:rsidR="00795466" w:rsidRPr="008B31F5">
              <w:rPr>
                <w:rFonts w:ascii="Times New Roman" w:hAnsi="Times New Roman"/>
                <w:sz w:val="24"/>
                <w:szCs w:val="24"/>
              </w:rPr>
              <w:t>о</w:t>
            </w:r>
            <w:r w:rsidR="00795466" w:rsidRPr="008B31F5">
              <w:rPr>
                <w:rFonts w:ascii="Times New Roman" w:hAnsi="Times New Roman"/>
                <w:sz w:val="24"/>
                <w:szCs w:val="24"/>
              </w:rPr>
              <w:t>получной суицидальной обстано</w:t>
            </w:r>
            <w:r w:rsidR="00795466" w:rsidRPr="008B31F5">
              <w:rPr>
                <w:rFonts w:ascii="Times New Roman" w:hAnsi="Times New Roman"/>
                <w:sz w:val="24"/>
                <w:szCs w:val="24"/>
              </w:rPr>
              <w:t>в</w:t>
            </w:r>
            <w:r w:rsidR="00795466" w:rsidRPr="008B31F5">
              <w:rPr>
                <w:rFonts w:ascii="Times New Roman" w:hAnsi="Times New Roman"/>
                <w:sz w:val="24"/>
                <w:szCs w:val="24"/>
              </w:rPr>
              <w:t>кой для обмена опытом</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2024 г.,</w:t>
            </w:r>
          </w:p>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2025 г.</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w:t>
            </w:r>
            <w:r w:rsidRPr="008B31F5">
              <w:rPr>
                <w:rFonts w:ascii="Times New Roman" w:hAnsi="Times New Roman"/>
                <w:sz w:val="24"/>
                <w:szCs w:val="24"/>
              </w:rPr>
              <w:t>о</w:t>
            </w:r>
            <w:r w:rsidRPr="008B31F5">
              <w:rPr>
                <w:rFonts w:ascii="Times New Roman" w:hAnsi="Times New Roman"/>
                <w:sz w:val="24"/>
                <w:szCs w:val="24"/>
              </w:rPr>
              <w:t>охранения Респу</w:t>
            </w:r>
            <w:r w:rsidRPr="008B31F5">
              <w:rPr>
                <w:rFonts w:ascii="Times New Roman" w:hAnsi="Times New Roman"/>
                <w:sz w:val="24"/>
                <w:szCs w:val="24"/>
              </w:rPr>
              <w:t>б</w:t>
            </w:r>
            <w:r w:rsidRPr="008B31F5">
              <w:rPr>
                <w:rFonts w:ascii="Times New Roman" w:hAnsi="Times New Roman"/>
                <w:sz w:val="24"/>
                <w:szCs w:val="24"/>
              </w:rPr>
              <w:t>лики Тыва</w:t>
            </w:r>
          </w:p>
        </w:tc>
        <w:tc>
          <w:tcPr>
            <w:tcW w:w="1646" w:type="dxa"/>
          </w:tcPr>
          <w:p w:rsidR="00795466" w:rsidRPr="008B31F5" w:rsidRDefault="00795466" w:rsidP="00BF25D9">
            <w:pPr>
              <w:spacing w:after="0" w:line="240" w:lineRule="auto"/>
              <w:rPr>
                <w:rFonts w:ascii="Times New Roman" w:hAnsi="Times New Roman"/>
                <w:bCs/>
                <w:sz w:val="24"/>
                <w:szCs w:val="24"/>
              </w:rPr>
            </w:pPr>
            <w:r w:rsidRPr="008B31F5">
              <w:rPr>
                <w:rFonts w:ascii="Times New Roman" w:hAnsi="Times New Roman"/>
                <w:bCs/>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497,80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223,40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274,40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обмен опытом и оказание организ</w:t>
            </w:r>
            <w:r w:rsidRPr="008B31F5">
              <w:rPr>
                <w:rFonts w:ascii="Times New Roman" w:hAnsi="Times New Roman"/>
                <w:sz w:val="24"/>
                <w:szCs w:val="24"/>
              </w:rPr>
              <w:t>а</w:t>
            </w:r>
            <w:r w:rsidRPr="008B31F5">
              <w:rPr>
                <w:rFonts w:ascii="Times New Roman" w:hAnsi="Times New Roman"/>
                <w:sz w:val="24"/>
                <w:szCs w:val="24"/>
              </w:rPr>
              <w:t>ционно-методической п</w:t>
            </w:r>
            <w:r w:rsidRPr="008B31F5">
              <w:rPr>
                <w:rFonts w:ascii="Times New Roman" w:hAnsi="Times New Roman"/>
                <w:sz w:val="24"/>
                <w:szCs w:val="24"/>
              </w:rPr>
              <w:t>о</w:t>
            </w:r>
            <w:r w:rsidRPr="008B31F5">
              <w:rPr>
                <w:rFonts w:ascii="Times New Roman" w:hAnsi="Times New Roman"/>
                <w:sz w:val="24"/>
                <w:szCs w:val="24"/>
              </w:rPr>
              <w:t>мощи психиатр</w:t>
            </w:r>
            <w:r w:rsidRPr="008B31F5">
              <w:rPr>
                <w:rFonts w:ascii="Times New Roman" w:hAnsi="Times New Roman"/>
                <w:sz w:val="24"/>
                <w:szCs w:val="24"/>
              </w:rPr>
              <w:t>и</w:t>
            </w:r>
            <w:r w:rsidRPr="008B31F5">
              <w:rPr>
                <w:rFonts w:ascii="Times New Roman" w:hAnsi="Times New Roman"/>
                <w:sz w:val="24"/>
                <w:szCs w:val="24"/>
              </w:rPr>
              <w:t>ческой службе республики</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412,50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185,10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227,40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85,3</w:t>
            </w:r>
          </w:p>
        </w:tc>
        <w:tc>
          <w:tcPr>
            <w:tcW w:w="959"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1089"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38,3</w:t>
            </w:r>
          </w:p>
        </w:tc>
        <w:tc>
          <w:tcPr>
            <w:tcW w:w="958" w:type="dxa"/>
          </w:tcPr>
          <w:p w:rsidR="00795466" w:rsidRPr="008B31F5" w:rsidRDefault="00795466" w:rsidP="00BF25D9">
            <w:pPr>
              <w:spacing w:after="0" w:line="240" w:lineRule="auto"/>
              <w:jc w:val="center"/>
              <w:rPr>
                <w:rFonts w:ascii="Times New Roman" w:hAnsi="Times New Roman"/>
                <w:bCs/>
                <w:sz w:val="24"/>
                <w:szCs w:val="24"/>
              </w:rPr>
            </w:pPr>
            <w:r w:rsidRPr="008B31F5">
              <w:rPr>
                <w:rFonts w:ascii="Times New Roman" w:hAnsi="Times New Roman"/>
                <w:bCs/>
                <w:sz w:val="24"/>
                <w:szCs w:val="24"/>
              </w:rPr>
              <w:t>47,0</w:t>
            </w:r>
          </w:p>
        </w:tc>
        <w:tc>
          <w:tcPr>
            <w:tcW w:w="958" w:type="dxa"/>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color w:val="000000"/>
                <w:sz w:val="24"/>
                <w:szCs w:val="24"/>
              </w:rPr>
              <w:t>1.11. Организация псих</w:t>
            </w:r>
            <w:r w:rsidRPr="008B31F5">
              <w:rPr>
                <w:rFonts w:ascii="Times New Roman" w:hAnsi="Times New Roman"/>
                <w:color w:val="000000"/>
                <w:sz w:val="24"/>
                <w:szCs w:val="24"/>
              </w:rPr>
              <w:t>о</w:t>
            </w:r>
            <w:r w:rsidRPr="008B31F5">
              <w:rPr>
                <w:rFonts w:ascii="Times New Roman" w:hAnsi="Times New Roman"/>
                <w:color w:val="000000"/>
                <w:sz w:val="24"/>
                <w:szCs w:val="24"/>
              </w:rPr>
              <w:t>логической подготовки замещающих семей, ка</w:t>
            </w:r>
            <w:r w:rsidRPr="008B31F5">
              <w:rPr>
                <w:rFonts w:ascii="Times New Roman" w:hAnsi="Times New Roman"/>
                <w:color w:val="000000"/>
                <w:sz w:val="24"/>
                <w:szCs w:val="24"/>
              </w:rPr>
              <w:t>н</w:t>
            </w:r>
            <w:r w:rsidRPr="008B31F5">
              <w:rPr>
                <w:rFonts w:ascii="Times New Roman" w:hAnsi="Times New Roman"/>
                <w:color w:val="000000"/>
                <w:sz w:val="24"/>
                <w:szCs w:val="24"/>
              </w:rPr>
              <w:t>дидатов в опекуны (поп</w:t>
            </w:r>
            <w:r w:rsidRPr="008B31F5">
              <w:rPr>
                <w:rFonts w:ascii="Times New Roman" w:hAnsi="Times New Roman"/>
                <w:color w:val="000000"/>
                <w:sz w:val="24"/>
                <w:szCs w:val="24"/>
              </w:rPr>
              <w:t>е</w:t>
            </w:r>
            <w:r w:rsidRPr="008B31F5">
              <w:rPr>
                <w:rFonts w:ascii="Times New Roman" w:hAnsi="Times New Roman"/>
                <w:color w:val="000000"/>
                <w:sz w:val="24"/>
                <w:szCs w:val="24"/>
              </w:rPr>
              <w:t>чители) – «Школа прие</w:t>
            </w:r>
            <w:r w:rsidRPr="008B31F5">
              <w:rPr>
                <w:rFonts w:ascii="Times New Roman" w:hAnsi="Times New Roman"/>
                <w:color w:val="000000"/>
                <w:sz w:val="24"/>
                <w:szCs w:val="24"/>
              </w:rPr>
              <w:t>м</w:t>
            </w:r>
            <w:r w:rsidRPr="008B31F5">
              <w:rPr>
                <w:rFonts w:ascii="Times New Roman" w:hAnsi="Times New Roman"/>
                <w:color w:val="000000"/>
                <w:sz w:val="24"/>
                <w:szCs w:val="24"/>
              </w:rPr>
              <w:t>ных родителей», а также их комплексное сопров</w:t>
            </w:r>
            <w:r w:rsidRPr="008B31F5">
              <w:rPr>
                <w:rFonts w:ascii="Times New Roman" w:hAnsi="Times New Roman"/>
                <w:color w:val="000000"/>
                <w:sz w:val="24"/>
                <w:szCs w:val="24"/>
              </w:rPr>
              <w:t>о</w:t>
            </w:r>
            <w:r w:rsidRPr="008B31F5">
              <w:rPr>
                <w:rFonts w:ascii="Times New Roman" w:hAnsi="Times New Roman"/>
                <w:color w:val="000000"/>
                <w:sz w:val="24"/>
                <w:szCs w:val="24"/>
              </w:rPr>
              <w:t>ждение</w:t>
            </w:r>
            <w:r w:rsidRPr="008B31F5">
              <w:rPr>
                <w:rFonts w:ascii="Times New Roman" w:hAnsi="Times New Roman"/>
                <w:sz w:val="24"/>
                <w:szCs w:val="24"/>
              </w:rPr>
              <w:t xml:space="preserve"> </w:t>
            </w:r>
            <w:r w:rsidRPr="008B31F5">
              <w:rPr>
                <w:rFonts w:ascii="Times New Roman" w:hAnsi="Times New Roman"/>
                <w:color w:val="000000"/>
                <w:sz w:val="24"/>
                <w:szCs w:val="24"/>
              </w:rPr>
              <w:t>и обязательное прохождение психолог</w:t>
            </w:r>
            <w:r w:rsidRPr="008B31F5">
              <w:rPr>
                <w:rFonts w:ascii="Times New Roman" w:hAnsi="Times New Roman"/>
                <w:color w:val="000000"/>
                <w:sz w:val="24"/>
                <w:szCs w:val="24"/>
              </w:rPr>
              <w:t>и</w:t>
            </w:r>
            <w:r w:rsidRPr="008B31F5">
              <w:rPr>
                <w:rFonts w:ascii="Times New Roman" w:hAnsi="Times New Roman"/>
                <w:color w:val="000000"/>
                <w:sz w:val="24"/>
                <w:szCs w:val="24"/>
              </w:rPr>
              <w:t xml:space="preserve">ческого тестирования по </w:t>
            </w:r>
            <w:r w:rsidRPr="008B31F5">
              <w:rPr>
                <w:rFonts w:ascii="Times New Roman" w:hAnsi="Times New Roman"/>
                <w:color w:val="000000"/>
                <w:sz w:val="24"/>
                <w:szCs w:val="24"/>
              </w:rPr>
              <w:lastRenderedPageBreak/>
              <w:t>изучению внутрисемейн</w:t>
            </w:r>
            <w:r w:rsidRPr="008B31F5">
              <w:rPr>
                <w:rFonts w:ascii="Times New Roman" w:hAnsi="Times New Roman"/>
                <w:color w:val="000000"/>
                <w:sz w:val="24"/>
                <w:szCs w:val="24"/>
              </w:rPr>
              <w:t>о</w:t>
            </w:r>
            <w:r w:rsidRPr="008B31F5">
              <w:rPr>
                <w:rFonts w:ascii="Times New Roman" w:hAnsi="Times New Roman"/>
                <w:color w:val="000000"/>
                <w:sz w:val="24"/>
                <w:szCs w:val="24"/>
              </w:rPr>
              <w:t>го взаимодействия оп</w:t>
            </w:r>
            <w:r w:rsidRPr="008B31F5">
              <w:rPr>
                <w:rFonts w:ascii="Times New Roman" w:hAnsi="Times New Roman"/>
                <w:color w:val="000000"/>
                <w:sz w:val="24"/>
                <w:szCs w:val="24"/>
              </w:rPr>
              <w:t>е</w:t>
            </w:r>
            <w:r w:rsidRPr="008B31F5">
              <w:rPr>
                <w:rFonts w:ascii="Times New Roman" w:hAnsi="Times New Roman"/>
                <w:color w:val="000000"/>
                <w:sz w:val="24"/>
                <w:szCs w:val="24"/>
              </w:rPr>
              <w:t>каемых, н</w:t>
            </w:r>
            <w:r w:rsidRPr="008B31F5">
              <w:rPr>
                <w:rFonts w:ascii="Times New Roman" w:hAnsi="Times New Roman"/>
                <w:color w:val="000000"/>
                <w:sz w:val="24"/>
                <w:szCs w:val="24"/>
              </w:rPr>
              <w:t>е</w:t>
            </w:r>
            <w:r w:rsidRPr="008B31F5">
              <w:rPr>
                <w:rFonts w:ascii="Times New Roman" w:hAnsi="Times New Roman"/>
                <w:color w:val="000000"/>
                <w:sz w:val="24"/>
                <w:szCs w:val="24"/>
              </w:rPr>
              <w:t>благополучных с</w:t>
            </w:r>
            <w:r w:rsidRPr="008B31F5">
              <w:rPr>
                <w:rFonts w:ascii="Times New Roman" w:hAnsi="Times New Roman"/>
                <w:color w:val="000000"/>
                <w:sz w:val="24"/>
                <w:szCs w:val="24"/>
              </w:rPr>
              <w:t>е</w:t>
            </w:r>
            <w:r w:rsidRPr="008B31F5">
              <w:rPr>
                <w:rFonts w:ascii="Times New Roman" w:hAnsi="Times New Roman"/>
                <w:color w:val="000000"/>
                <w:sz w:val="24"/>
                <w:szCs w:val="24"/>
              </w:rPr>
              <w:t>мей</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ежеква</w:t>
            </w:r>
            <w:r w:rsidRPr="008B31F5">
              <w:rPr>
                <w:rFonts w:ascii="Times New Roman" w:hAnsi="Times New Roman"/>
                <w:sz w:val="24"/>
                <w:szCs w:val="24"/>
              </w:rPr>
              <w:t>р</w:t>
            </w:r>
            <w:r w:rsidRPr="008B31F5">
              <w:rPr>
                <w:rFonts w:ascii="Times New Roman" w:hAnsi="Times New Roman"/>
                <w:sz w:val="24"/>
                <w:szCs w:val="24"/>
              </w:rPr>
              <w:t>тально</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образов</w:t>
            </w:r>
            <w:r w:rsidRPr="008B31F5">
              <w:rPr>
                <w:rFonts w:ascii="Times New Roman" w:hAnsi="Times New Roman"/>
                <w:sz w:val="24"/>
                <w:szCs w:val="24"/>
              </w:rPr>
              <w:t>а</w:t>
            </w:r>
            <w:r w:rsidRPr="008B31F5">
              <w:rPr>
                <w:rFonts w:ascii="Times New Roman" w:hAnsi="Times New Roman"/>
                <w:sz w:val="24"/>
                <w:szCs w:val="24"/>
              </w:rPr>
              <w:t>ния Республики Т</w:t>
            </w:r>
            <w:r w:rsidRPr="008B31F5">
              <w:rPr>
                <w:rFonts w:ascii="Times New Roman" w:hAnsi="Times New Roman"/>
                <w:sz w:val="24"/>
                <w:szCs w:val="24"/>
              </w:rPr>
              <w:t>ы</w:t>
            </w:r>
            <w:r w:rsidRPr="008B31F5">
              <w:rPr>
                <w:rFonts w:ascii="Times New Roman" w:hAnsi="Times New Roman"/>
                <w:sz w:val="24"/>
                <w:szCs w:val="24"/>
              </w:rPr>
              <w:t>ва, Министерство тр</w:t>
            </w:r>
            <w:r w:rsidRPr="008B31F5">
              <w:rPr>
                <w:rFonts w:ascii="Times New Roman" w:hAnsi="Times New Roman"/>
                <w:sz w:val="24"/>
                <w:szCs w:val="24"/>
              </w:rPr>
              <w:t>у</w:t>
            </w:r>
            <w:r w:rsidRPr="008B31F5">
              <w:rPr>
                <w:rFonts w:ascii="Times New Roman" w:hAnsi="Times New Roman"/>
                <w:sz w:val="24"/>
                <w:szCs w:val="24"/>
              </w:rPr>
              <w:t>да и социальной пол</w:t>
            </w:r>
            <w:r w:rsidRPr="008B31F5">
              <w:rPr>
                <w:rFonts w:ascii="Times New Roman" w:hAnsi="Times New Roman"/>
                <w:sz w:val="24"/>
                <w:szCs w:val="24"/>
              </w:rPr>
              <w:t>и</w:t>
            </w:r>
            <w:r w:rsidRPr="008B31F5">
              <w:rPr>
                <w:rFonts w:ascii="Times New Roman" w:hAnsi="Times New Roman"/>
                <w:sz w:val="24"/>
                <w:szCs w:val="24"/>
              </w:rPr>
              <w:t>тики Республики Т</w:t>
            </w:r>
            <w:r w:rsidRPr="008B31F5">
              <w:rPr>
                <w:rFonts w:ascii="Times New Roman" w:hAnsi="Times New Roman"/>
                <w:sz w:val="24"/>
                <w:szCs w:val="24"/>
              </w:rPr>
              <w:t>ы</w:t>
            </w:r>
            <w:r w:rsidRPr="008B31F5">
              <w:rPr>
                <w:rFonts w:ascii="Times New Roman" w:hAnsi="Times New Roman"/>
                <w:sz w:val="24"/>
                <w:szCs w:val="24"/>
              </w:rPr>
              <w:t>ва</w:t>
            </w: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информиров</w:t>
            </w:r>
            <w:r w:rsidRPr="008B31F5">
              <w:rPr>
                <w:rFonts w:ascii="Times New Roman" w:hAnsi="Times New Roman"/>
                <w:sz w:val="24"/>
                <w:szCs w:val="24"/>
              </w:rPr>
              <w:t>а</w:t>
            </w:r>
            <w:r w:rsidRPr="008B31F5">
              <w:rPr>
                <w:rFonts w:ascii="Times New Roman" w:hAnsi="Times New Roman"/>
                <w:sz w:val="24"/>
                <w:szCs w:val="24"/>
              </w:rPr>
              <w:t>ние приемных родит</w:t>
            </w:r>
            <w:r w:rsidRPr="008B31F5">
              <w:rPr>
                <w:rFonts w:ascii="Times New Roman" w:hAnsi="Times New Roman"/>
                <w:sz w:val="24"/>
                <w:szCs w:val="24"/>
              </w:rPr>
              <w:t>е</w:t>
            </w:r>
            <w:r w:rsidRPr="008B31F5">
              <w:rPr>
                <w:rFonts w:ascii="Times New Roman" w:hAnsi="Times New Roman"/>
                <w:sz w:val="24"/>
                <w:szCs w:val="24"/>
              </w:rPr>
              <w:t>лей об особенн</w:t>
            </w:r>
            <w:r w:rsidRPr="008B31F5">
              <w:rPr>
                <w:rFonts w:ascii="Times New Roman" w:hAnsi="Times New Roman"/>
                <w:sz w:val="24"/>
                <w:szCs w:val="24"/>
              </w:rPr>
              <w:t>о</w:t>
            </w:r>
            <w:r w:rsidRPr="008B31F5">
              <w:rPr>
                <w:rFonts w:ascii="Times New Roman" w:hAnsi="Times New Roman"/>
                <w:sz w:val="24"/>
                <w:szCs w:val="24"/>
              </w:rPr>
              <w:t>стях развития и эмоционального с</w:t>
            </w:r>
            <w:r w:rsidRPr="008B31F5">
              <w:rPr>
                <w:rFonts w:ascii="Times New Roman" w:hAnsi="Times New Roman"/>
                <w:sz w:val="24"/>
                <w:szCs w:val="24"/>
              </w:rPr>
              <w:t>о</w:t>
            </w:r>
            <w:r w:rsidRPr="008B31F5">
              <w:rPr>
                <w:rFonts w:ascii="Times New Roman" w:hAnsi="Times New Roman"/>
                <w:sz w:val="24"/>
                <w:szCs w:val="24"/>
              </w:rPr>
              <w:t>стояния детей, привитие н</w:t>
            </w:r>
            <w:r w:rsidRPr="008B31F5">
              <w:rPr>
                <w:rFonts w:ascii="Times New Roman" w:hAnsi="Times New Roman"/>
                <w:sz w:val="24"/>
                <w:szCs w:val="24"/>
              </w:rPr>
              <w:t>а</w:t>
            </w:r>
            <w:r w:rsidRPr="008B31F5">
              <w:rPr>
                <w:rFonts w:ascii="Times New Roman" w:hAnsi="Times New Roman"/>
                <w:sz w:val="24"/>
                <w:szCs w:val="24"/>
              </w:rPr>
              <w:t>выков понимания пов</w:t>
            </w:r>
            <w:r w:rsidRPr="008B31F5">
              <w:rPr>
                <w:rFonts w:ascii="Times New Roman" w:hAnsi="Times New Roman"/>
                <w:sz w:val="24"/>
                <w:szCs w:val="24"/>
              </w:rPr>
              <w:t>е</w:t>
            </w:r>
            <w:r w:rsidRPr="008B31F5">
              <w:rPr>
                <w:rFonts w:ascii="Times New Roman" w:hAnsi="Times New Roman"/>
                <w:sz w:val="24"/>
                <w:szCs w:val="24"/>
              </w:rPr>
              <w:t>дения детей в пр</w:t>
            </w:r>
            <w:r w:rsidRPr="008B31F5">
              <w:rPr>
                <w:rFonts w:ascii="Times New Roman" w:hAnsi="Times New Roman"/>
                <w:sz w:val="24"/>
                <w:szCs w:val="24"/>
              </w:rPr>
              <w:t>о</w:t>
            </w:r>
            <w:r w:rsidRPr="008B31F5">
              <w:rPr>
                <w:rFonts w:ascii="Times New Roman" w:hAnsi="Times New Roman"/>
                <w:sz w:val="24"/>
                <w:szCs w:val="24"/>
              </w:rPr>
              <w:t>цессе их адапт</w:t>
            </w:r>
            <w:r w:rsidRPr="008B31F5">
              <w:rPr>
                <w:rFonts w:ascii="Times New Roman" w:hAnsi="Times New Roman"/>
                <w:sz w:val="24"/>
                <w:szCs w:val="24"/>
              </w:rPr>
              <w:t>а</w:t>
            </w:r>
            <w:r w:rsidRPr="008B31F5">
              <w:rPr>
                <w:rFonts w:ascii="Times New Roman" w:hAnsi="Times New Roman"/>
                <w:sz w:val="24"/>
                <w:szCs w:val="24"/>
              </w:rPr>
              <w:lastRenderedPageBreak/>
              <w:t>ции, что поспосо</w:t>
            </w:r>
            <w:r w:rsidRPr="008B31F5">
              <w:rPr>
                <w:rFonts w:ascii="Times New Roman" w:hAnsi="Times New Roman"/>
                <w:sz w:val="24"/>
                <w:szCs w:val="24"/>
              </w:rPr>
              <w:t>б</w:t>
            </w:r>
            <w:r w:rsidRPr="008B31F5">
              <w:rPr>
                <w:rFonts w:ascii="Times New Roman" w:hAnsi="Times New Roman"/>
                <w:sz w:val="24"/>
                <w:szCs w:val="24"/>
              </w:rPr>
              <w:t>ствует созданию благоприятной с</w:t>
            </w:r>
            <w:r w:rsidRPr="008B31F5">
              <w:rPr>
                <w:rFonts w:ascii="Times New Roman" w:hAnsi="Times New Roman"/>
                <w:sz w:val="24"/>
                <w:szCs w:val="24"/>
              </w:rPr>
              <w:t>е</w:t>
            </w:r>
            <w:r w:rsidRPr="008B31F5">
              <w:rPr>
                <w:rFonts w:ascii="Times New Roman" w:hAnsi="Times New Roman"/>
                <w:sz w:val="24"/>
                <w:szCs w:val="24"/>
              </w:rPr>
              <w:t>мейной а</w:t>
            </w:r>
            <w:r w:rsidRPr="008B31F5">
              <w:rPr>
                <w:rFonts w:ascii="Times New Roman" w:hAnsi="Times New Roman"/>
                <w:sz w:val="24"/>
                <w:szCs w:val="24"/>
              </w:rPr>
              <w:t>т</w:t>
            </w:r>
            <w:r w:rsidRPr="008B31F5">
              <w:rPr>
                <w:rFonts w:ascii="Times New Roman" w:hAnsi="Times New Roman"/>
                <w:sz w:val="24"/>
                <w:szCs w:val="24"/>
              </w:rPr>
              <w:t>мосферы в целях профила</w:t>
            </w:r>
            <w:r w:rsidRPr="008B31F5">
              <w:rPr>
                <w:rFonts w:ascii="Times New Roman" w:hAnsi="Times New Roman"/>
                <w:sz w:val="24"/>
                <w:szCs w:val="24"/>
              </w:rPr>
              <w:t>к</w:t>
            </w:r>
            <w:r w:rsidRPr="008B31F5">
              <w:rPr>
                <w:rFonts w:ascii="Times New Roman" w:hAnsi="Times New Roman"/>
                <w:sz w:val="24"/>
                <w:szCs w:val="24"/>
              </w:rPr>
              <w:t>тики развития кр</w:t>
            </w:r>
            <w:r w:rsidRPr="008B31F5">
              <w:rPr>
                <w:rFonts w:ascii="Times New Roman" w:hAnsi="Times New Roman"/>
                <w:sz w:val="24"/>
                <w:szCs w:val="24"/>
              </w:rPr>
              <w:t>и</w:t>
            </w:r>
            <w:r w:rsidRPr="008B31F5">
              <w:rPr>
                <w:rFonts w:ascii="Times New Roman" w:hAnsi="Times New Roman"/>
                <w:sz w:val="24"/>
                <w:szCs w:val="24"/>
              </w:rPr>
              <w:t>зисных с</w:t>
            </w:r>
            <w:r w:rsidRPr="008B31F5">
              <w:rPr>
                <w:rFonts w:ascii="Times New Roman" w:hAnsi="Times New Roman"/>
                <w:sz w:val="24"/>
                <w:szCs w:val="24"/>
              </w:rPr>
              <w:t>о</w:t>
            </w:r>
            <w:r w:rsidRPr="008B31F5">
              <w:rPr>
                <w:rFonts w:ascii="Times New Roman" w:hAnsi="Times New Roman"/>
                <w:sz w:val="24"/>
                <w:szCs w:val="24"/>
              </w:rPr>
              <w:t>стояний</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lastRenderedPageBreak/>
              <w:t>1.12. Организация масс</w:t>
            </w:r>
            <w:r w:rsidRPr="008B31F5">
              <w:rPr>
                <w:rFonts w:ascii="Times New Roman" w:hAnsi="Times New Roman"/>
                <w:sz w:val="24"/>
                <w:szCs w:val="24"/>
              </w:rPr>
              <w:t>о</w:t>
            </w:r>
            <w:r w:rsidRPr="008B31F5">
              <w:rPr>
                <w:rFonts w:ascii="Times New Roman" w:hAnsi="Times New Roman"/>
                <w:sz w:val="24"/>
                <w:szCs w:val="24"/>
              </w:rPr>
              <w:t>вого досуга путем вовл</w:t>
            </w:r>
            <w:r w:rsidRPr="008B31F5">
              <w:rPr>
                <w:rFonts w:ascii="Times New Roman" w:hAnsi="Times New Roman"/>
                <w:sz w:val="24"/>
                <w:szCs w:val="24"/>
              </w:rPr>
              <w:t>е</w:t>
            </w:r>
            <w:r w:rsidRPr="008B31F5">
              <w:rPr>
                <w:rFonts w:ascii="Times New Roman" w:hAnsi="Times New Roman"/>
                <w:sz w:val="24"/>
                <w:szCs w:val="24"/>
              </w:rPr>
              <w:t>чения населения в творч</w:t>
            </w:r>
            <w:r w:rsidRPr="008B31F5">
              <w:rPr>
                <w:rFonts w:ascii="Times New Roman" w:hAnsi="Times New Roman"/>
                <w:sz w:val="24"/>
                <w:szCs w:val="24"/>
              </w:rPr>
              <w:t>е</w:t>
            </w:r>
            <w:r w:rsidRPr="008B31F5">
              <w:rPr>
                <w:rFonts w:ascii="Times New Roman" w:hAnsi="Times New Roman"/>
                <w:sz w:val="24"/>
                <w:szCs w:val="24"/>
              </w:rPr>
              <w:t>ские кружки, спортивные секции, и другие мер</w:t>
            </w:r>
            <w:r w:rsidRPr="008B31F5">
              <w:rPr>
                <w:rFonts w:ascii="Times New Roman" w:hAnsi="Times New Roman"/>
                <w:sz w:val="24"/>
                <w:szCs w:val="24"/>
              </w:rPr>
              <w:t>о</w:t>
            </w:r>
            <w:r>
              <w:rPr>
                <w:rFonts w:ascii="Times New Roman" w:hAnsi="Times New Roman"/>
                <w:sz w:val="24"/>
                <w:szCs w:val="24"/>
              </w:rPr>
              <w:t>приятия</w:t>
            </w:r>
          </w:p>
        </w:tc>
        <w:tc>
          <w:tcPr>
            <w:tcW w:w="1276" w:type="dxa"/>
            <w:vMerge w:val="restart"/>
          </w:tcPr>
          <w:p w:rsidR="00795466" w:rsidRPr="008B31F5" w:rsidRDefault="00795466" w:rsidP="00BF25D9">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 xml:space="preserve">годно </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кул</w:t>
            </w:r>
            <w:r w:rsidRPr="008B31F5">
              <w:rPr>
                <w:rFonts w:ascii="Times New Roman" w:hAnsi="Times New Roman"/>
                <w:sz w:val="24"/>
                <w:szCs w:val="24"/>
              </w:rPr>
              <w:t>ь</w:t>
            </w:r>
            <w:r w:rsidRPr="008B31F5">
              <w:rPr>
                <w:rFonts w:ascii="Times New Roman" w:hAnsi="Times New Roman"/>
                <w:sz w:val="24"/>
                <w:szCs w:val="24"/>
              </w:rPr>
              <w:t>туры Республики Тыва, М</w:t>
            </w:r>
            <w:r w:rsidRPr="008B31F5">
              <w:rPr>
                <w:rFonts w:ascii="Times New Roman" w:hAnsi="Times New Roman"/>
                <w:sz w:val="24"/>
                <w:szCs w:val="24"/>
              </w:rPr>
              <w:t>и</w:t>
            </w:r>
            <w:r w:rsidRPr="008B31F5">
              <w:rPr>
                <w:rFonts w:ascii="Times New Roman" w:hAnsi="Times New Roman"/>
                <w:sz w:val="24"/>
                <w:szCs w:val="24"/>
              </w:rPr>
              <w:t>нистерство труда и с</w:t>
            </w:r>
            <w:r w:rsidRPr="008B31F5">
              <w:rPr>
                <w:rFonts w:ascii="Times New Roman" w:hAnsi="Times New Roman"/>
                <w:sz w:val="24"/>
                <w:szCs w:val="24"/>
              </w:rPr>
              <w:t>о</w:t>
            </w:r>
            <w:r w:rsidRPr="008B31F5">
              <w:rPr>
                <w:rFonts w:ascii="Times New Roman" w:hAnsi="Times New Roman"/>
                <w:sz w:val="24"/>
                <w:szCs w:val="24"/>
              </w:rPr>
              <w:t>циальной политики Ре</w:t>
            </w:r>
            <w:r w:rsidRPr="008B31F5">
              <w:rPr>
                <w:rFonts w:ascii="Times New Roman" w:hAnsi="Times New Roman"/>
                <w:sz w:val="24"/>
                <w:szCs w:val="24"/>
              </w:rPr>
              <w:t>с</w:t>
            </w:r>
            <w:r w:rsidRPr="008B31F5">
              <w:rPr>
                <w:rFonts w:ascii="Times New Roman" w:hAnsi="Times New Roman"/>
                <w:sz w:val="24"/>
                <w:szCs w:val="24"/>
              </w:rPr>
              <w:t>публики Тыва, Мин</w:t>
            </w:r>
            <w:r w:rsidRPr="008B31F5">
              <w:rPr>
                <w:rFonts w:ascii="Times New Roman" w:hAnsi="Times New Roman"/>
                <w:sz w:val="24"/>
                <w:szCs w:val="24"/>
              </w:rPr>
              <w:t>и</w:t>
            </w:r>
            <w:r w:rsidRPr="008B31F5">
              <w:rPr>
                <w:rFonts w:ascii="Times New Roman" w:hAnsi="Times New Roman"/>
                <w:sz w:val="24"/>
                <w:szCs w:val="24"/>
              </w:rPr>
              <w:t>стерство спорта Респу</w:t>
            </w:r>
            <w:r w:rsidRPr="008B31F5">
              <w:rPr>
                <w:rFonts w:ascii="Times New Roman" w:hAnsi="Times New Roman"/>
                <w:sz w:val="24"/>
                <w:szCs w:val="24"/>
              </w:rPr>
              <w:t>б</w:t>
            </w:r>
            <w:r w:rsidRPr="008B31F5">
              <w:rPr>
                <w:rFonts w:ascii="Times New Roman" w:hAnsi="Times New Roman"/>
                <w:sz w:val="24"/>
                <w:szCs w:val="24"/>
              </w:rPr>
              <w:t>лики Тыва,  Министе</w:t>
            </w:r>
            <w:r w:rsidRPr="008B31F5">
              <w:rPr>
                <w:rFonts w:ascii="Times New Roman" w:hAnsi="Times New Roman"/>
                <w:sz w:val="24"/>
                <w:szCs w:val="24"/>
              </w:rPr>
              <w:t>р</w:t>
            </w:r>
            <w:r w:rsidRPr="008B31F5">
              <w:rPr>
                <w:rFonts w:ascii="Times New Roman" w:hAnsi="Times New Roman"/>
                <w:sz w:val="24"/>
                <w:szCs w:val="24"/>
              </w:rPr>
              <w:t>ство образования Ре</w:t>
            </w:r>
            <w:r w:rsidRPr="008B31F5">
              <w:rPr>
                <w:rFonts w:ascii="Times New Roman" w:hAnsi="Times New Roman"/>
                <w:sz w:val="24"/>
                <w:szCs w:val="24"/>
              </w:rPr>
              <w:t>с</w:t>
            </w:r>
            <w:r w:rsidRPr="008B31F5">
              <w:rPr>
                <w:rFonts w:ascii="Times New Roman" w:hAnsi="Times New Roman"/>
                <w:sz w:val="24"/>
                <w:szCs w:val="24"/>
              </w:rPr>
              <w:t xml:space="preserve">публики Тыва, </w:t>
            </w:r>
            <w:r w:rsidRPr="008B31F5">
              <w:rPr>
                <w:rStyle w:val="8pt"/>
                <w:b w:val="0"/>
                <w:bCs w:val="0"/>
                <w:i w:val="0"/>
                <w:iCs w:val="0"/>
                <w:sz w:val="24"/>
                <w:szCs w:val="24"/>
                <w:highlight w:val="none"/>
              </w:rPr>
              <w:t>органы местного самоуправл</w:t>
            </w:r>
            <w:r w:rsidRPr="008B31F5">
              <w:rPr>
                <w:rStyle w:val="8pt"/>
                <w:b w:val="0"/>
                <w:bCs w:val="0"/>
                <w:i w:val="0"/>
                <w:iCs w:val="0"/>
                <w:sz w:val="24"/>
                <w:szCs w:val="24"/>
                <w:highlight w:val="none"/>
              </w:rPr>
              <w:t>е</w:t>
            </w:r>
            <w:r w:rsidRPr="008B31F5">
              <w:rPr>
                <w:rStyle w:val="8pt"/>
                <w:b w:val="0"/>
                <w:bCs w:val="0"/>
                <w:i w:val="0"/>
                <w:iCs w:val="0"/>
                <w:sz w:val="24"/>
                <w:szCs w:val="24"/>
                <w:highlight w:val="none"/>
              </w:rPr>
              <w:t xml:space="preserve">ния </w:t>
            </w:r>
            <w:r w:rsidRPr="008B31F5">
              <w:rPr>
                <w:rStyle w:val="8pt"/>
                <w:b w:val="0"/>
                <w:i w:val="0"/>
                <w:iCs w:val="0"/>
                <w:sz w:val="24"/>
                <w:szCs w:val="24"/>
                <w:highlight w:val="none"/>
              </w:rPr>
              <w:t>(по согласованию)</w:t>
            </w: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активное вовлеч</w:t>
            </w:r>
            <w:r w:rsidRPr="008B31F5">
              <w:rPr>
                <w:rFonts w:ascii="Times New Roman" w:hAnsi="Times New Roman"/>
                <w:sz w:val="24"/>
                <w:szCs w:val="24"/>
              </w:rPr>
              <w:t>е</w:t>
            </w:r>
            <w:r w:rsidRPr="008B31F5">
              <w:rPr>
                <w:rFonts w:ascii="Times New Roman" w:hAnsi="Times New Roman"/>
                <w:sz w:val="24"/>
                <w:szCs w:val="24"/>
              </w:rPr>
              <w:t>ние населения в культурно-досуговую де</w:t>
            </w:r>
            <w:r w:rsidRPr="008B31F5">
              <w:rPr>
                <w:rFonts w:ascii="Times New Roman" w:hAnsi="Times New Roman"/>
                <w:sz w:val="24"/>
                <w:szCs w:val="24"/>
              </w:rPr>
              <w:t>я</w:t>
            </w:r>
            <w:r w:rsidRPr="008B31F5">
              <w:rPr>
                <w:rFonts w:ascii="Times New Roman" w:hAnsi="Times New Roman"/>
                <w:sz w:val="24"/>
                <w:szCs w:val="24"/>
              </w:rPr>
              <w:t>тельность позволит снизить аддикти</w:t>
            </w:r>
            <w:r w:rsidRPr="008B31F5">
              <w:rPr>
                <w:rFonts w:ascii="Times New Roman" w:hAnsi="Times New Roman"/>
                <w:sz w:val="24"/>
                <w:szCs w:val="24"/>
              </w:rPr>
              <w:t>в</w:t>
            </w:r>
            <w:r w:rsidRPr="008B31F5">
              <w:rPr>
                <w:rFonts w:ascii="Times New Roman" w:hAnsi="Times New Roman"/>
                <w:sz w:val="24"/>
                <w:szCs w:val="24"/>
              </w:rPr>
              <w:t>ное, девиантное поведение, стре</w:t>
            </w:r>
            <w:r w:rsidRPr="008B31F5">
              <w:rPr>
                <w:rFonts w:ascii="Times New Roman" w:hAnsi="Times New Roman"/>
                <w:sz w:val="24"/>
                <w:szCs w:val="24"/>
              </w:rPr>
              <w:t>с</w:t>
            </w:r>
            <w:r w:rsidRPr="008B31F5">
              <w:rPr>
                <w:rFonts w:ascii="Times New Roman" w:hAnsi="Times New Roman"/>
                <w:sz w:val="24"/>
                <w:szCs w:val="24"/>
              </w:rPr>
              <w:t>совые и кризисные состояния, что п</w:t>
            </w:r>
            <w:r w:rsidRPr="008B31F5">
              <w:rPr>
                <w:rFonts w:ascii="Times New Roman" w:hAnsi="Times New Roman"/>
                <w:sz w:val="24"/>
                <w:szCs w:val="24"/>
              </w:rPr>
              <w:t>о</w:t>
            </w:r>
            <w:r w:rsidRPr="008B31F5">
              <w:rPr>
                <w:rFonts w:ascii="Times New Roman" w:hAnsi="Times New Roman"/>
                <w:sz w:val="24"/>
                <w:szCs w:val="24"/>
              </w:rPr>
              <w:t>ложительно п</w:t>
            </w:r>
            <w:r w:rsidRPr="008B31F5">
              <w:rPr>
                <w:rFonts w:ascii="Times New Roman" w:hAnsi="Times New Roman"/>
                <w:sz w:val="24"/>
                <w:szCs w:val="24"/>
              </w:rPr>
              <w:t>о</w:t>
            </w:r>
            <w:r w:rsidRPr="008B31F5">
              <w:rPr>
                <w:rFonts w:ascii="Times New Roman" w:hAnsi="Times New Roman"/>
                <w:sz w:val="24"/>
                <w:szCs w:val="24"/>
              </w:rPr>
              <w:t>влияет на показ</w:t>
            </w:r>
            <w:r w:rsidRPr="008B31F5">
              <w:rPr>
                <w:rFonts w:ascii="Times New Roman" w:hAnsi="Times New Roman"/>
                <w:sz w:val="24"/>
                <w:szCs w:val="24"/>
              </w:rPr>
              <w:t>а</w:t>
            </w:r>
            <w:r w:rsidRPr="008B31F5">
              <w:rPr>
                <w:rFonts w:ascii="Times New Roman" w:hAnsi="Times New Roman"/>
                <w:sz w:val="24"/>
                <w:szCs w:val="24"/>
              </w:rPr>
              <w:t>тели психиатрич</w:t>
            </w:r>
            <w:r w:rsidRPr="008B31F5">
              <w:rPr>
                <w:rFonts w:ascii="Times New Roman" w:hAnsi="Times New Roman"/>
                <w:sz w:val="24"/>
                <w:szCs w:val="24"/>
              </w:rPr>
              <w:t>е</w:t>
            </w:r>
            <w:r w:rsidRPr="008B31F5">
              <w:rPr>
                <w:rFonts w:ascii="Times New Roman" w:hAnsi="Times New Roman"/>
                <w:sz w:val="24"/>
                <w:szCs w:val="24"/>
              </w:rPr>
              <w:t>ской слу</w:t>
            </w:r>
            <w:r w:rsidRPr="008B31F5">
              <w:rPr>
                <w:rFonts w:ascii="Times New Roman" w:hAnsi="Times New Roman"/>
                <w:sz w:val="24"/>
                <w:szCs w:val="24"/>
              </w:rPr>
              <w:t>ж</w:t>
            </w:r>
            <w:r w:rsidRPr="008B31F5">
              <w:rPr>
                <w:rFonts w:ascii="Times New Roman" w:hAnsi="Times New Roman"/>
                <w:sz w:val="24"/>
                <w:szCs w:val="24"/>
              </w:rPr>
              <w:t>бы</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BF25D9">
            <w:pPr>
              <w:spacing w:after="0" w:line="240" w:lineRule="auto"/>
              <w:rPr>
                <w:rFonts w:ascii="Times New Roman" w:hAnsi="Times New Roman"/>
                <w:sz w:val="24"/>
                <w:szCs w:val="24"/>
              </w:rPr>
            </w:pPr>
            <w:r w:rsidRPr="008B31F5">
              <w:rPr>
                <w:rStyle w:val="211pt"/>
                <w:rFonts w:eastAsia="Calibri"/>
                <w:b w:val="0"/>
                <w:sz w:val="24"/>
                <w:szCs w:val="24"/>
                <w:highlight w:val="none"/>
              </w:rPr>
              <w:t>1.13. Организация работы клубов «помощники пс</w:t>
            </w:r>
            <w:r w:rsidRPr="008B31F5">
              <w:rPr>
                <w:rStyle w:val="211pt"/>
                <w:rFonts w:eastAsia="Calibri"/>
                <w:b w:val="0"/>
                <w:sz w:val="24"/>
                <w:szCs w:val="24"/>
                <w:highlight w:val="none"/>
              </w:rPr>
              <w:t>и</w:t>
            </w:r>
            <w:r w:rsidRPr="008B31F5">
              <w:rPr>
                <w:rStyle w:val="211pt"/>
                <w:rFonts w:eastAsia="Calibri"/>
                <w:b w:val="0"/>
                <w:sz w:val="24"/>
                <w:szCs w:val="24"/>
                <w:highlight w:val="none"/>
              </w:rPr>
              <w:t>холога и социального р</w:t>
            </w:r>
            <w:r w:rsidRPr="008B31F5">
              <w:rPr>
                <w:rStyle w:val="211pt"/>
                <w:rFonts w:eastAsia="Calibri"/>
                <w:b w:val="0"/>
                <w:sz w:val="24"/>
                <w:szCs w:val="24"/>
                <w:highlight w:val="none"/>
              </w:rPr>
              <w:t>а</w:t>
            </w:r>
            <w:r w:rsidRPr="008B31F5">
              <w:rPr>
                <w:rStyle w:val="211pt"/>
                <w:rFonts w:eastAsia="Calibri"/>
                <w:b w:val="0"/>
                <w:sz w:val="24"/>
                <w:szCs w:val="24"/>
                <w:highlight w:val="none"/>
              </w:rPr>
              <w:t xml:space="preserve">ботника </w:t>
            </w:r>
            <w:r>
              <w:rPr>
                <w:rStyle w:val="211pt"/>
                <w:rFonts w:eastAsia="Calibri"/>
                <w:b w:val="0"/>
                <w:sz w:val="24"/>
                <w:szCs w:val="24"/>
                <w:highlight w:val="none"/>
              </w:rPr>
              <w:t>–</w:t>
            </w:r>
            <w:r w:rsidRPr="008B31F5">
              <w:rPr>
                <w:rStyle w:val="211pt"/>
                <w:rFonts w:eastAsia="Calibri"/>
                <w:b w:val="0"/>
                <w:sz w:val="24"/>
                <w:szCs w:val="24"/>
                <w:highlight w:val="none"/>
              </w:rPr>
              <w:t xml:space="preserve"> дружины»</w:t>
            </w:r>
            <w:r w:rsidRPr="008B31F5">
              <w:rPr>
                <w:rStyle w:val="211pt"/>
                <w:rFonts w:eastAsia="Calibri"/>
                <w:b w:val="0"/>
                <w:bCs w:val="0"/>
                <w:sz w:val="24"/>
                <w:szCs w:val="24"/>
                <w:highlight w:val="none"/>
              </w:rPr>
              <w:t xml:space="preserve"> в о</w:t>
            </w:r>
            <w:r w:rsidRPr="008B31F5">
              <w:rPr>
                <w:rStyle w:val="211pt"/>
                <w:rFonts w:eastAsia="Calibri"/>
                <w:b w:val="0"/>
                <w:bCs w:val="0"/>
                <w:sz w:val="24"/>
                <w:szCs w:val="24"/>
                <w:highlight w:val="none"/>
              </w:rPr>
              <w:t>б</w:t>
            </w:r>
            <w:r w:rsidRPr="008B31F5">
              <w:rPr>
                <w:rStyle w:val="211pt"/>
                <w:rFonts w:eastAsia="Calibri"/>
                <w:b w:val="0"/>
                <w:bCs w:val="0"/>
                <w:sz w:val="24"/>
                <w:szCs w:val="24"/>
                <w:highlight w:val="none"/>
              </w:rPr>
              <w:t>разовательных учрежд</w:t>
            </w:r>
            <w:r w:rsidRPr="008B31F5">
              <w:rPr>
                <w:rStyle w:val="211pt"/>
                <w:rFonts w:eastAsia="Calibri"/>
                <w:b w:val="0"/>
                <w:bCs w:val="0"/>
                <w:sz w:val="24"/>
                <w:szCs w:val="24"/>
                <w:highlight w:val="none"/>
              </w:rPr>
              <w:t>е</w:t>
            </w:r>
            <w:r w:rsidRPr="008B31F5">
              <w:rPr>
                <w:rStyle w:val="211pt"/>
                <w:rFonts w:eastAsia="Calibri"/>
                <w:b w:val="0"/>
                <w:bCs w:val="0"/>
                <w:sz w:val="24"/>
                <w:szCs w:val="24"/>
                <w:highlight w:val="none"/>
              </w:rPr>
              <w:t xml:space="preserve">ниях муниципальных </w:t>
            </w:r>
            <w:r>
              <w:rPr>
                <w:rStyle w:val="211pt"/>
                <w:rFonts w:eastAsia="Calibri"/>
                <w:b w:val="0"/>
                <w:bCs w:val="0"/>
                <w:sz w:val="24"/>
                <w:szCs w:val="24"/>
                <w:highlight w:val="none"/>
              </w:rPr>
              <w:t xml:space="preserve">              </w:t>
            </w:r>
            <w:r w:rsidRPr="008B31F5">
              <w:rPr>
                <w:rStyle w:val="211pt"/>
                <w:rFonts w:eastAsia="Calibri"/>
                <w:b w:val="0"/>
                <w:bCs w:val="0"/>
                <w:sz w:val="24"/>
                <w:szCs w:val="24"/>
                <w:highlight w:val="none"/>
              </w:rPr>
              <w:t>о</w:t>
            </w:r>
            <w:r w:rsidRPr="008B31F5">
              <w:rPr>
                <w:rStyle w:val="211pt"/>
                <w:rFonts w:eastAsia="Calibri"/>
                <w:b w:val="0"/>
                <w:bCs w:val="0"/>
                <w:sz w:val="24"/>
                <w:szCs w:val="24"/>
                <w:highlight w:val="none"/>
              </w:rPr>
              <w:t>б</w:t>
            </w:r>
            <w:r w:rsidRPr="008B31F5">
              <w:rPr>
                <w:rStyle w:val="211pt"/>
                <w:rFonts w:eastAsia="Calibri"/>
                <w:b w:val="0"/>
                <w:bCs w:val="0"/>
                <w:sz w:val="24"/>
                <w:szCs w:val="24"/>
                <w:highlight w:val="none"/>
              </w:rPr>
              <w:t>разований (школы,</w:t>
            </w:r>
            <w:r>
              <w:rPr>
                <w:rStyle w:val="211pt"/>
                <w:rFonts w:eastAsia="Calibri"/>
                <w:b w:val="0"/>
                <w:bCs w:val="0"/>
                <w:sz w:val="24"/>
                <w:szCs w:val="24"/>
                <w:highlight w:val="none"/>
              </w:rPr>
              <w:t xml:space="preserve">                  </w:t>
            </w:r>
            <w:r w:rsidRPr="008B31F5">
              <w:rPr>
                <w:rStyle w:val="211pt"/>
                <w:rFonts w:eastAsia="Calibri"/>
                <w:b w:val="0"/>
                <w:bCs w:val="0"/>
                <w:sz w:val="24"/>
                <w:szCs w:val="24"/>
                <w:highlight w:val="none"/>
              </w:rPr>
              <w:t xml:space="preserve"> ССУЗы, ВУЗы)</w:t>
            </w:r>
          </w:p>
        </w:tc>
        <w:tc>
          <w:tcPr>
            <w:tcW w:w="1276"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годно</w:t>
            </w:r>
          </w:p>
        </w:tc>
        <w:tc>
          <w:tcPr>
            <w:tcW w:w="2693"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Министерство образов</w:t>
            </w:r>
            <w:r w:rsidRPr="008B31F5">
              <w:rPr>
                <w:rFonts w:ascii="Times New Roman" w:hAnsi="Times New Roman"/>
                <w:sz w:val="24"/>
                <w:szCs w:val="24"/>
              </w:rPr>
              <w:t>а</w:t>
            </w:r>
            <w:r w:rsidRPr="008B31F5">
              <w:rPr>
                <w:rFonts w:ascii="Times New Roman" w:hAnsi="Times New Roman"/>
                <w:sz w:val="24"/>
                <w:szCs w:val="24"/>
              </w:rPr>
              <w:t>ния Респу</w:t>
            </w:r>
            <w:r w:rsidRPr="008B31F5">
              <w:rPr>
                <w:rFonts w:ascii="Times New Roman" w:hAnsi="Times New Roman"/>
                <w:sz w:val="24"/>
                <w:szCs w:val="24"/>
              </w:rPr>
              <w:t>б</w:t>
            </w:r>
            <w:r w:rsidRPr="008B31F5">
              <w:rPr>
                <w:rFonts w:ascii="Times New Roman" w:hAnsi="Times New Roman"/>
                <w:sz w:val="24"/>
                <w:szCs w:val="24"/>
              </w:rPr>
              <w:t>лики Тыва, Министерство тр</w:t>
            </w:r>
            <w:r w:rsidRPr="008B31F5">
              <w:rPr>
                <w:rFonts w:ascii="Times New Roman" w:hAnsi="Times New Roman"/>
                <w:sz w:val="24"/>
                <w:szCs w:val="24"/>
              </w:rPr>
              <w:t>у</w:t>
            </w:r>
            <w:r w:rsidRPr="008B31F5">
              <w:rPr>
                <w:rFonts w:ascii="Times New Roman" w:hAnsi="Times New Roman"/>
                <w:sz w:val="24"/>
                <w:szCs w:val="24"/>
              </w:rPr>
              <w:t>да и социальной пол</w:t>
            </w:r>
            <w:r w:rsidRPr="008B31F5">
              <w:rPr>
                <w:rFonts w:ascii="Times New Roman" w:hAnsi="Times New Roman"/>
                <w:sz w:val="24"/>
                <w:szCs w:val="24"/>
              </w:rPr>
              <w:t>и</w:t>
            </w:r>
            <w:r w:rsidRPr="008B31F5">
              <w:rPr>
                <w:rFonts w:ascii="Times New Roman" w:hAnsi="Times New Roman"/>
                <w:sz w:val="24"/>
                <w:szCs w:val="24"/>
              </w:rPr>
              <w:t>тики Республики Т</w:t>
            </w:r>
            <w:r w:rsidRPr="008B31F5">
              <w:rPr>
                <w:rFonts w:ascii="Times New Roman" w:hAnsi="Times New Roman"/>
                <w:sz w:val="24"/>
                <w:szCs w:val="24"/>
              </w:rPr>
              <w:t>ы</w:t>
            </w:r>
            <w:r w:rsidRPr="008B31F5">
              <w:rPr>
                <w:rFonts w:ascii="Times New Roman" w:hAnsi="Times New Roman"/>
                <w:sz w:val="24"/>
                <w:szCs w:val="24"/>
              </w:rPr>
              <w:t>ва</w:t>
            </w:r>
          </w:p>
        </w:tc>
        <w:tc>
          <w:tcPr>
            <w:tcW w:w="1646" w:type="dxa"/>
          </w:tcPr>
          <w:p w:rsidR="00795466" w:rsidRPr="008B31F5" w:rsidRDefault="00795466" w:rsidP="00BF25D9">
            <w:pPr>
              <w:spacing w:after="0" w:line="240" w:lineRule="auto"/>
              <w:rPr>
                <w:rFonts w:ascii="Times New Roman" w:hAnsi="Times New Roman"/>
                <w:sz w:val="24"/>
                <w:szCs w:val="24"/>
              </w:rPr>
            </w:pPr>
            <w:r>
              <w:rPr>
                <w:rFonts w:ascii="Times New Roman" w:hAnsi="Times New Roman"/>
                <w:sz w:val="24"/>
                <w:szCs w:val="24"/>
              </w:rPr>
              <w:t>итого</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снижение адди</w:t>
            </w:r>
            <w:r w:rsidRPr="008B31F5">
              <w:rPr>
                <w:rFonts w:ascii="Times New Roman" w:hAnsi="Times New Roman"/>
                <w:sz w:val="24"/>
                <w:szCs w:val="24"/>
              </w:rPr>
              <w:t>к</w:t>
            </w:r>
            <w:r w:rsidRPr="008B31F5">
              <w:rPr>
                <w:rFonts w:ascii="Times New Roman" w:hAnsi="Times New Roman"/>
                <w:sz w:val="24"/>
                <w:szCs w:val="24"/>
              </w:rPr>
              <w:t>тивнго, девиантн</w:t>
            </w:r>
            <w:r w:rsidRPr="008B31F5">
              <w:rPr>
                <w:rFonts w:ascii="Times New Roman" w:hAnsi="Times New Roman"/>
                <w:sz w:val="24"/>
                <w:szCs w:val="24"/>
              </w:rPr>
              <w:t>о</w:t>
            </w:r>
            <w:r w:rsidRPr="008B31F5">
              <w:rPr>
                <w:rFonts w:ascii="Times New Roman" w:hAnsi="Times New Roman"/>
                <w:sz w:val="24"/>
                <w:szCs w:val="24"/>
              </w:rPr>
              <w:t>го поведения, стрессовых и кр</w:t>
            </w:r>
            <w:r w:rsidRPr="008B31F5">
              <w:rPr>
                <w:rFonts w:ascii="Times New Roman" w:hAnsi="Times New Roman"/>
                <w:sz w:val="24"/>
                <w:szCs w:val="24"/>
              </w:rPr>
              <w:t>и</w:t>
            </w:r>
            <w:r w:rsidRPr="008B31F5">
              <w:rPr>
                <w:rFonts w:ascii="Times New Roman" w:hAnsi="Times New Roman"/>
                <w:sz w:val="24"/>
                <w:szCs w:val="24"/>
              </w:rPr>
              <w:t>зисных состояний, что п</w:t>
            </w:r>
            <w:r w:rsidRPr="008B31F5">
              <w:rPr>
                <w:rFonts w:ascii="Times New Roman" w:hAnsi="Times New Roman"/>
                <w:sz w:val="24"/>
                <w:szCs w:val="24"/>
              </w:rPr>
              <w:t>о</w:t>
            </w:r>
            <w:r w:rsidRPr="008B31F5">
              <w:rPr>
                <w:rFonts w:ascii="Times New Roman" w:hAnsi="Times New Roman"/>
                <w:sz w:val="24"/>
                <w:szCs w:val="24"/>
              </w:rPr>
              <w:t>ложительно повлияет на пок</w:t>
            </w:r>
            <w:r w:rsidRPr="008B31F5">
              <w:rPr>
                <w:rFonts w:ascii="Times New Roman" w:hAnsi="Times New Roman"/>
                <w:sz w:val="24"/>
                <w:szCs w:val="24"/>
              </w:rPr>
              <w:t>а</w:t>
            </w:r>
            <w:r w:rsidRPr="008B31F5">
              <w:rPr>
                <w:rFonts w:ascii="Times New Roman" w:hAnsi="Times New Roman"/>
                <w:sz w:val="24"/>
                <w:szCs w:val="24"/>
              </w:rPr>
              <w:t>затели психиатр</w:t>
            </w:r>
            <w:r w:rsidRPr="008B31F5">
              <w:rPr>
                <w:rFonts w:ascii="Times New Roman" w:hAnsi="Times New Roman"/>
                <w:sz w:val="24"/>
                <w:szCs w:val="24"/>
              </w:rPr>
              <w:t>и</w:t>
            </w:r>
            <w:r w:rsidRPr="008B31F5">
              <w:rPr>
                <w:rFonts w:ascii="Times New Roman" w:hAnsi="Times New Roman"/>
                <w:sz w:val="24"/>
                <w:szCs w:val="24"/>
              </w:rPr>
              <w:t>ческой слу</w:t>
            </w:r>
            <w:r w:rsidRPr="008B31F5">
              <w:rPr>
                <w:rFonts w:ascii="Times New Roman" w:hAnsi="Times New Roman"/>
                <w:sz w:val="24"/>
                <w:szCs w:val="24"/>
              </w:rPr>
              <w:t>ж</w:t>
            </w:r>
            <w:r w:rsidRPr="008B31F5">
              <w:rPr>
                <w:rFonts w:ascii="Times New Roman" w:hAnsi="Times New Roman"/>
                <w:sz w:val="24"/>
                <w:szCs w:val="24"/>
              </w:rPr>
              <w:t>бы</w:t>
            </w: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BF25D9">
            <w:pPr>
              <w:spacing w:after="0" w:line="240" w:lineRule="auto"/>
              <w:rPr>
                <w:rFonts w:ascii="Times New Roman" w:hAnsi="Times New Roman"/>
                <w:sz w:val="24"/>
                <w:szCs w:val="24"/>
              </w:rPr>
            </w:pPr>
          </w:p>
        </w:tc>
        <w:tc>
          <w:tcPr>
            <w:tcW w:w="1276" w:type="dxa"/>
            <w:vMerge/>
          </w:tcPr>
          <w:p w:rsidR="00795466" w:rsidRPr="008B31F5" w:rsidRDefault="00795466" w:rsidP="00BF25D9">
            <w:pPr>
              <w:spacing w:after="0" w:line="240" w:lineRule="auto"/>
              <w:rPr>
                <w:rFonts w:ascii="Times New Roman" w:hAnsi="Times New Roman"/>
                <w:sz w:val="24"/>
                <w:szCs w:val="24"/>
              </w:rPr>
            </w:pPr>
          </w:p>
        </w:tc>
        <w:tc>
          <w:tcPr>
            <w:tcW w:w="2693" w:type="dxa"/>
            <w:vMerge/>
          </w:tcPr>
          <w:p w:rsidR="00795466" w:rsidRPr="008B31F5" w:rsidRDefault="00795466" w:rsidP="00BF25D9">
            <w:pPr>
              <w:spacing w:after="0" w:line="240" w:lineRule="auto"/>
              <w:rPr>
                <w:rFonts w:ascii="Times New Roman" w:hAnsi="Times New Roman"/>
                <w:sz w:val="24"/>
                <w:szCs w:val="24"/>
              </w:rPr>
            </w:pPr>
          </w:p>
        </w:tc>
        <w:tc>
          <w:tcPr>
            <w:tcW w:w="1646" w:type="dxa"/>
          </w:tcPr>
          <w:p w:rsidR="00795466" w:rsidRPr="008B31F5" w:rsidRDefault="00795466" w:rsidP="00BF25D9">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BF25D9">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BF25D9">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BF25D9">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1.14. Мониторинг инфо</w:t>
            </w:r>
            <w:r w:rsidRPr="008B31F5">
              <w:rPr>
                <w:rFonts w:ascii="Times New Roman" w:hAnsi="Times New Roman"/>
                <w:sz w:val="24"/>
                <w:szCs w:val="24"/>
              </w:rPr>
              <w:t>р</w:t>
            </w:r>
            <w:r w:rsidRPr="008B31F5">
              <w:rPr>
                <w:rFonts w:ascii="Times New Roman" w:hAnsi="Times New Roman"/>
                <w:sz w:val="24"/>
                <w:szCs w:val="24"/>
              </w:rPr>
              <w:t>мационно-телекоммуни-</w:t>
            </w:r>
            <w:r w:rsidRPr="008B31F5">
              <w:rPr>
                <w:rFonts w:ascii="Times New Roman" w:hAnsi="Times New Roman"/>
                <w:sz w:val="24"/>
                <w:szCs w:val="24"/>
              </w:rPr>
              <w:lastRenderedPageBreak/>
              <w:t>кационной сети «Инте</w:t>
            </w:r>
            <w:r w:rsidRPr="008B31F5">
              <w:rPr>
                <w:rFonts w:ascii="Times New Roman" w:hAnsi="Times New Roman"/>
                <w:sz w:val="24"/>
                <w:szCs w:val="24"/>
              </w:rPr>
              <w:t>р</w:t>
            </w:r>
            <w:r w:rsidRPr="008B31F5">
              <w:rPr>
                <w:rFonts w:ascii="Times New Roman" w:hAnsi="Times New Roman"/>
                <w:sz w:val="24"/>
                <w:szCs w:val="24"/>
              </w:rPr>
              <w:t>нет» (далее – сеть «Инте</w:t>
            </w:r>
            <w:r w:rsidRPr="008B31F5">
              <w:rPr>
                <w:rFonts w:ascii="Times New Roman" w:hAnsi="Times New Roman"/>
                <w:sz w:val="24"/>
                <w:szCs w:val="24"/>
              </w:rPr>
              <w:t>р</w:t>
            </w:r>
            <w:r w:rsidRPr="008B31F5">
              <w:rPr>
                <w:rFonts w:ascii="Times New Roman" w:hAnsi="Times New Roman"/>
                <w:sz w:val="24"/>
                <w:szCs w:val="24"/>
              </w:rPr>
              <w:t>нет») на пре</w:t>
            </w:r>
            <w:r w:rsidRPr="008B31F5">
              <w:rPr>
                <w:rFonts w:ascii="Times New Roman" w:hAnsi="Times New Roman"/>
                <w:sz w:val="24"/>
                <w:szCs w:val="24"/>
              </w:rPr>
              <w:t>д</w:t>
            </w:r>
            <w:r w:rsidRPr="008B31F5">
              <w:rPr>
                <w:rFonts w:ascii="Times New Roman" w:hAnsi="Times New Roman"/>
                <w:sz w:val="24"/>
                <w:szCs w:val="24"/>
              </w:rPr>
              <w:t>мет наличия материалов с информац</w:t>
            </w:r>
            <w:r w:rsidRPr="008B31F5">
              <w:rPr>
                <w:rFonts w:ascii="Times New Roman" w:hAnsi="Times New Roman"/>
                <w:sz w:val="24"/>
                <w:szCs w:val="24"/>
              </w:rPr>
              <w:t>и</w:t>
            </w:r>
            <w:r w:rsidRPr="008B31F5">
              <w:rPr>
                <w:rFonts w:ascii="Times New Roman" w:hAnsi="Times New Roman"/>
                <w:sz w:val="24"/>
                <w:szCs w:val="24"/>
              </w:rPr>
              <w:t>ей о способах совершения самоубийства и призыв</w:t>
            </w:r>
            <w:r w:rsidRPr="008B31F5">
              <w:rPr>
                <w:rFonts w:ascii="Times New Roman" w:hAnsi="Times New Roman"/>
                <w:sz w:val="24"/>
                <w:szCs w:val="24"/>
              </w:rPr>
              <w:t>а</w:t>
            </w:r>
            <w:r w:rsidRPr="008B31F5">
              <w:rPr>
                <w:rFonts w:ascii="Times New Roman" w:hAnsi="Times New Roman"/>
                <w:sz w:val="24"/>
                <w:szCs w:val="24"/>
              </w:rPr>
              <w:t>ми к совершению сам</w:t>
            </w:r>
            <w:r w:rsidRPr="008B31F5">
              <w:rPr>
                <w:rFonts w:ascii="Times New Roman" w:hAnsi="Times New Roman"/>
                <w:sz w:val="24"/>
                <w:szCs w:val="24"/>
              </w:rPr>
              <w:t>о</w:t>
            </w:r>
            <w:r w:rsidRPr="008B31F5">
              <w:rPr>
                <w:rFonts w:ascii="Times New Roman" w:hAnsi="Times New Roman"/>
                <w:sz w:val="24"/>
                <w:szCs w:val="24"/>
              </w:rPr>
              <w:t>убийства, в том числе с использованием автомат</w:t>
            </w:r>
            <w:r w:rsidRPr="008B31F5">
              <w:rPr>
                <w:rFonts w:ascii="Times New Roman" w:hAnsi="Times New Roman"/>
                <w:sz w:val="24"/>
                <w:szCs w:val="24"/>
              </w:rPr>
              <w:t>и</w:t>
            </w:r>
            <w:r w:rsidRPr="008B31F5">
              <w:rPr>
                <w:rFonts w:ascii="Times New Roman" w:hAnsi="Times New Roman"/>
                <w:sz w:val="24"/>
                <w:szCs w:val="24"/>
              </w:rPr>
              <w:t>зированной системы м</w:t>
            </w:r>
            <w:r w:rsidRPr="008B31F5">
              <w:rPr>
                <w:rFonts w:ascii="Times New Roman" w:hAnsi="Times New Roman"/>
                <w:sz w:val="24"/>
                <w:szCs w:val="24"/>
              </w:rPr>
              <w:t>о</w:t>
            </w:r>
            <w:r w:rsidRPr="008B31F5">
              <w:rPr>
                <w:rFonts w:ascii="Times New Roman" w:hAnsi="Times New Roman"/>
                <w:sz w:val="24"/>
                <w:szCs w:val="24"/>
              </w:rPr>
              <w:t>ниторинга средств масс</w:t>
            </w:r>
            <w:r w:rsidRPr="008B31F5">
              <w:rPr>
                <w:rFonts w:ascii="Times New Roman" w:hAnsi="Times New Roman"/>
                <w:sz w:val="24"/>
                <w:szCs w:val="24"/>
              </w:rPr>
              <w:t>о</w:t>
            </w:r>
            <w:r w:rsidRPr="008B31F5">
              <w:rPr>
                <w:rFonts w:ascii="Times New Roman" w:hAnsi="Times New Roman"/>
                <w:sz w:val="24"/>
                <w:szCs w:val="24"/>
              </w:rPr>
              <w:t>вых ко</w:t>
            </w:r>
            <w:r w:rsidRPr="008B31F5">
              <w:rPr>
                <w:rFonts w:ascii="Times New Roman" w:hAnsi="Times New Roman"/>
                <w:sz w:val="24"/>
                <w:szCs w:val="24"/>
              </w:rPr>
              <w:t>м</w:t>
            </w:r>
            <w:r w:rsidRPr="008B31F5">
              <w:rPr>
                <w:rFonts w:ascii="Times New Roman" w:hAnsi="Times New Roman"/>
                <w:sz w:val="24"/>
                <w:szCs w:val="24"/>
              </w:rPr>
              <w:t>муникаций</w:t>
            </w:r>
          </w:p>
        </w:tc>
        <w:tc>
          <w:tcPr>
            <w:tcW w:w="1276" w:type="dxa"/>
            <w:vMerge w:val="restart"/>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еж</w:t>
            </w:r>
            <w:r w:rsidRPr="008B31F5">
              <w:rPr>
                <w:rFonts w:ascii="Times New Roman" w:hAnsi="Times New Roman"/>
                <w:sz w:val="24"/>
                <w:szCs w:val="24"/>
              </w:rPr>
              <w:t>е</w:t>
            </w:r>
            <w:r w:rsidRPr="008B31F5">
              <w:rPr>
                <w:rFonts w:ascii="Times New Roman" w:hAnsi="Times New Roman"/>
                <w:sz w:val="24"/>
                <w:szCs w:val="24"/>
              </w:rPr>
              <w:t xml:space="preserve">годно </w:t>
            </w:r>
          </w:p>
        </w:tc>
        <w:tc>
          <w:tcPr>
            <w:tcW w:w="2693" w:type="dxa"/>
            <w:vMerge w:val="restart"/>
          </w:tcPr>
          <w:p w:rsidR="00795466" w:rsidRPr="008B31F5" w:rsidRDefault="00795466" w:rsidP="000E7220">
            <w:pPr>
              <w:spacing w:after="0" w:line="240" w:lineRule="auto"/>
              <w:rPr>
                <w:rFonts w:ascii="Times New Roman" w:hAnsi="Times New Roman"/>
                <w:bCs/>
                <w:iCs/>
                <w:sz w:val="24"/>
                <w:szCs w:val="24"/>
              </w:rPr>
            </w:pPr>
            <w:r w:rsidRPr="008B31F5">
              <w:rPr>
                <w:rStyle w:val="8pt"/>
                <w:rFonts w:eastAsia="Calibri"/>
                <w:b w:val="0"/>
                <w:bCs w:val="0"/>
                <w:i w:val="0"/>
                <w:iCs w:val="0"/>
                <w:sz w:val="24"/>
                <w:szCs w:val="24"/>
                <w:highlight w:val="none"/>
              </w:rPr>
              <w:t>Министерство цифров</w:t>
            </w:r>
            <w:r w:rsidRPr="008B31F5">
              <w:rPr>
                <w:rStyle w:val="8pt"/>
                <w:rFonts w:eastAsia="Calibri"/>
                <w:b w:val="0"/>
                <w:bCs w:val="0"/>
                <w:i w:val="0"/>
                <w:iCs w:val="0"/>
                <w:sz w:val="24"/>
                <w:szCs w:val="24"/>
                <w:highlight w:val="none"/>
              </w:rPr>
              <w:t>о</w:t>
            </w:r>
            <w:r w:rsidRPr="008B31F5">
              <w:rPr>
                <w:rStyle w:val="8pt"/>
                <w:rFonts w:eastAsia="Calibri"/>
                <w:b w:val="0"/>
                <w:bCs w:val="0"/>
                <w:i w:val="0"/>
                <w:iCs w:val="0"/>
                <w:sz w:val="24"/>
                <w:szCs w:val="24"/>
                <w:highlight w:val="none"/>
              </w:rPr>
              <w:t>го развития  Республики Тыва</w:t>
            </w:r>
            <w:r w:rsidR="009920D0">
              <w:rPr>
                <w:rStyle w:val="8pt"/>
                <w:rFonts w:eastAsia="Calibri"/>
                <w:b w:val="0"/>
                <w:bCs w:val="0"/>
                <w:i w:val="0"/>
                <w:iCs w:val="0"/>
                <w:sz w:val="24"/>
                <w:szCs w:val="24"/>
                <w:highlight w:val="none"/>
              </w:rPr>
              <w:t xml:space="preserve">, Управление </w:t>
            </w:r>
            <w:r w:rsidR="009920D0">
              <w:rPr>
                <w:rStyle w:val="8pt"/>
                <w:rFonts w:eastAsia="Calibri"/>
                <w:b w:val="0"/>
                <w:bCs w:val="0"/>
                <w:i w:val="0"/>
                <w:iCs w:val="0"/>
                <w:sz w:val="24"/>
                <w:szCs w:val="24"/>
                <w:highlight w:val="none"/>
              </w:rPr>
              <w:lastRenderedPageBreak/>
              <w:t>Ро</w:t>
            </w:r>
            <w:r w:rsidR="009920D0">
              <w:rPr>
                <w:rStyle w:val="8pt"/>
                <w:rFonts w:eastAsia="Calibri"/>
                <w:b w:val="0"/>
                <w:bCs w:val="0"/>
                <w:i w:val="0"/>
                <w:iCs w:val="0"/>
                <w:sz w:val="24"/>
                <w:szCs w:val="24"/>
                <w:highlight w:val="none"/>
              </w:rPr>
              <w:t>с</w:t>
            </w:r>
            <w:r w:rsidR="009920D0">
              <w:rPr>
                <w:rStyle w:val="8pt"/>
                <w:rFonts w:eastAsia="Calibri"/>
                <w:b w:val="0"/>
                <w:bCs w:val="0"/>
                <w:i w:val="0"/>
                <w:iCs w:val="0"/>
                <w:sz w:val="24"/>
                <w:szCs w:val="24"/>
                <w:highlight w:val="none"/>
              </w:rPr>
              <w:t>комнадзора по Респу</w:t>
            </w:r>
            <w:r w:rsidR="009920D0">
              <w:rPr>
                <w:rStyle w:val="8pt"/>
                <w:rFonts w:eastAsia="Calibri"/>
                <w:b w:val="0"/>
                <w:bCs w:val="0"/>
                <w:i w:val="0"/>
                <w:iCs w:val="0"/>
                <w:sz w:val="24"/>
                <w:szCs w:val="24"/>
                <w:highlight w:val="none"/>
              </w:rPr>
              <w:t>б</w:t>
            </w:r>
            <w:r w:rsidR="009920D0">
              <w:rPr>
                <w:rStyle w:val="8pt"/>
                <w:rFonts w:eastAsia="Calibri"/>
                <w:b w:val="0"/>
                <w:bCs w:val="0"/>
                <w:i w:val="0"/>
                <w:iCs w:val="0"/>
                <w:sz w:val="24"/>
                <w:szCs w:val="24"/>
                <w:highlight w:val="none"/>
              </w:rPr>
              <w:t>лике Тыва (</w:t>
            </w:r>
            <w:r w:rsidR="00D21B94">
              <w:rPr>
                <w:rStyle w:val="8pt"/>
                <w:rFonts w:eastAsia="Calibri"/>
                <w:b w:val="0"/>
                <w:bCs w:val="0"/>
                <w:i w:val="0"/>
                <w:iCs w:val="0"/>
                <w:sz w:val="24"/>
                <w:szCs w:val="24"/>
                <w:highlight w:val="none"/>
              </w:rPr>
              <w:t>по соглас</w:t>
            </w:r>
            <w:r w:rsidR="00D21B94">
              <w:rPr>
                <w:rStyle w:val="8pt"/>
                <w:rFonts w:eastAsia="Calibri"/>
                <w:b w:val="0"/>
                <w:bCs w:val="0"/>
                <w:i w:val="0"/>
                <w:iCs w:val="0"/>
                <w:sz w:val="24"/>
                <w:szCs w:val="24"/>
                <w:highlight w:val="none"/>
              </w:rPr>
              <w:t>о</w:t>
            </w:r>
            <w:r w:rsidR="00D21B94">
              <w:rPr>
                <w:rStyle w:val="8pt"/>
                <w:rFonts w:eastAsia="Calibri"/>
                <w:b w:val="0"/>
                <w:bCs w:val="0"/>
                <w:i w:val="0"/>
                <w:iCs w:val="0"/>
                <w:sz w:val="24"/>
                <w:szCs w:val="24"/>
                <w:highlight w:val="none"/>
              </w:rPr>
              <w:t>ванию</w:t>
            </w:r>
            <w:r w:rsidR="009920D0">
              <w:rPr>
                <w:rStyle w:val="8pt"/>
                <w:rFonts w:eastAsia="Calibri"/>
                <w:b w:val="0"/>
                <w:bCs w:val="0"/>
                <w:i w:val="0"/>
                <w:iCs w:val="0"/>
                <w:sz w:val="24"/>
                <w:szCs w:val="24"/>
                <w:highlight w:val="none"/>
              </w:rPr>
              <w:t>)</w:t>
            </w: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lastRenderedPageBreak/>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предотвращение и профилактика су</w:t>
            </w:r>
            <w:r w:rsidRPr="008B31F5">
              <w:rPr>
                <w:rFonts w:ascii="Times New Roman" w:hAnsi="Times New Roman"/>
                <w:sz w:val="24"/>
                <w:szCs w:val="24"/>
              </w:rPr>
              <w:t>и</w:t>
            </w:r>
            <w:r w:rsidRPr="008B31F5">
              <w:rPr>
                <w:rFonts w:ascii="Times New Roman" w:hAnsi="Times New Roman"/>
                <w:sz w:val="24"/>
                <w:szCs w:val="24"/>
              </w:rPr>
              <w:t>цидальных поп</w:t>
            </w:r>
            <w:r w:rsidRPr="008B31F5">
              <w:rPr>
                <w:rFonts w:ascii="Times New Roman" w:hAnsi="Times New Roman"/>
                <w:sz w:val="24"/>
                <w:szCs w:val="24"/>
              </w:rPr>
              <w:t>ы</w:t>
            </w:r>
            <w:r w:rsidRPr="008B31F5">
              <w:rPr>
                <w:rFonts w:ascii="Times New Roman" w:hAnsi="Times New Roman"/>
                <w:sz w:val="24"/>
                <w:szCs w:val="24"/>
              </w:rPr>
              <w:t>ток и су</w:t>
            </w:r>
            <w:r w:rsidRPr="008B31F5">
              <w:rPr>
                <w:rFonts w:ascii="Times New Roman" w:hAnsi="Times New Roman"/>
                <w:sz w:val="24"/>
                <w:szCs w:val="24"/>
              </w:rPr>
              <w:t>и</w:t>
            </w:r>
            <w:r w:rsidRPr="008B31F5">
              <w:rPr>
                <w:rFonts w:ascii="Times New Roman" w:hAnsi="Times New Roman"/>
                <w:sz w:val="24"/>
                <w:szCs w:val="24"/>
              </w:rPr>
              <w:t>цидов</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0798D" w:rsidRDefault="00795466" w:rsidP="000E7220">
            <w:pPr>
              <w:spacing w:after="0" w:line="240" w:lineRule="auto"/>
              <w:rPr>
                <w:rFonts w:ascii="Times New Roman" w:hAnsi="Times New Roman"/>
                <w:spacing w:val="-10"/>
                <w:sz w:val="24"/>
                <w:szCs w:val="24"/>
              </w:rPr>
            </w:pPr>
            <w:r w:rsidRPr="0080798D">
              <w:rPr>
                <w:rFonts w:ascii="Times New Roman" w:hAnsi="Times New Roman"/>
                <w:spacing w:val="-10"/>
                <w:sz w:val="24"/>
                <w:szCs w:val="24"/>
              </w:rPr>
              <w:t>1.15. Проведение мер</w:t>
            </w:r>
            <w:r w:rsidRPr="0080798D">
              <w:rPr>
                <w:rFonts w:ascii="Times New Roman" w:hAnsi="Times New Roman"/>
                <w:spacing w:val="-10"/>
                <w:sz w:val="24"/>
                <w:szCs w:val="24"/>
              </w:rPr>
              <w:t>о</w:t>
            </w:r>
            <w:r w:rsidRPr="0080798D">
              <w:rPr>
                <w:rFonts w:ascii="Times New Roman" w:hAnsi="Times New Roman"/>
                <w:spacing w:val="-10"/>
                <w:sz w:val="24"/>
                <w:szCs w:val="24"/>
              </w:rPr>
              <w:t>приятий с участием нас</w:t>
            </w:r>
            <w:r w:rsidRPr="0080798D">
              <w:rPr>
                <w:rFonts w:ascii="Times New Roman" w:hAnsi="Times New Roman"/>
                <w:spacing w:val="-10"/>
                <w:sz w:val="24"/>
                <w:szCs w:val="24"/>
              </w:rPr>
              <w:t>е</w:t>
            </w:r>
            <w:r w:rsidRPr="0080798D">
              <w:rPr>
                <w:rFonts w:ascii="Times New Roman" w:hAnsi="Times New Roman"/>
                <w:spacing w:val="-10"/>
                <w:sz w:val="24"/>
                <w:szCs w:val="24"/>
              </w:rPr>
              <w:t>ления по формированию здор</w:t>
            </w:r>
            <w:r w:rsidRPr="0080798D">
              <w:rPr>
                <w:rFonts w:ascii="Times New Roman" w:hAnsi="Times New Roman"/>
                <w:spacing w:val="-10"/>
                <w:sz w:val="24"/>
                <w:szCs w:val="24"/>
              </w:rPr>
              <w:t>о</w:t>
            </w:r>
            <w:r w:rsidRPr="0080798D">
              <w:rPr>
                <w:rFonts w:ascii="Times New Roman" w:hAnsi="Times New Roman"/>
                <w:spacing w:val="-10"/>
                <w:sz w:val="24"/>
                <w:szCs w:val="24"/>
              </w:rPr>
              <w:t>вого образа жизни, фо</w:t>
            </w:r>
            <w:r w:rsidRPr="0080798D">
              <w:rPr>
                <w:rFonts w:ascii="Times New Roman" w:hAnsi="Times New Roman"/>
                <w:spacing w:val="-10"/>
                <w:sz w:val="24"/>
                <w:szCs w:val="24"/>
              </w:rPr>
              <w:t>р</w:t>
            </w:r>
            <w:r w:rsidRPr="0080798D">
              <w:rPr>
                <w:rFonts w:ascii="Times New Roman" w:hAnsi="Times New Roman"/>
                <w:spacing w:val="-10"/>
                <w:sz w:val="24"/>
                <w:szCs w:val="24"/>
              </w:rPr>
              <w:t>мированию культуры профилактики суицидал</w:t>
            </w:r>
            <w:r w:rsidRPr="0080798D">
              <w:rPr>
                <w:rFonts w:ascii="Times New Roman" w:hAnsi="Times New Roman"/>
                <w:spacing w:val="-10"/>
                <w:sz w:val="24"/>
                <w:szCs w:val="24"/>
              </w:rPr>
              <w:t>ь</w:t>
            </w:r>
            <w:r w:rsidRPr="0080798D">
              <w:rPr>
                <w:rFonts w:ascii="Times New Roman" w:hAnsi="Times New Roman"/>
                <w:spacing w:val="-10"/>
                <w:sz w:val="24"/>
                <w:szCs w:val="24"/>
              </w:rPr>
              <w:t>ного пов</w:t>
            </w:r>
            <w:r w:rsidRPr="0080798D">
              <w:rPr>
                <w:rFonts w:ascii="Times New Roman" w:hAnsi="Times New Roman"/>
                <w:spacing w:val="-10"/>
                <w:sz w:val="24"/>
                <w:szCs w:val="24"/>
              </w:rPr>
              <w:t>е</w:t>
            </w:r>
            <w:r w:rsidRPr="0080798D">
              <w:rPr>
                <w:rFonts w:ascii="Times New Roman" w:hAnsi="Times New Roman"/>
                <w:spacing w:val="-10"/>
                <w:sz w:val="24"/>
                <w:szCs w:val="24"/>
              </w:rPr>
              <w:t>дения населения с осв</w:t>
            </w:r>
            <w:r w:rsidRPr="0080798D">
              <w:rPr>
                <w:rFonts w:ascii="Times New Roman" w:hAnsi="Times New Roman"/>
                <w:spacing w:val="-10"/>
                <w:sz w:val="24"/>
                <w:szCs w:val="24"/>
              </w:rPr>
              <w:t>е</w:t>
            </w:r>
            <w:r w:rsidRPr="0080798D">
              <w:rPr>
                <w:rFonts w:ascii="Times New Roman" w:hAnsi="Times New Roman"/>
                <w:spacing w:val="-10"/>
                <w:sz w:val="24"/>
                <w:szCs w:val="24"/>
              </w:rPr>
              <w:t>щением вопросов, касающихся психологич</w:t>
            </w:r>
            <w:r w:rsidRPr="0080798D">
              <w:rPr>
                <w:rFonts w:ascii="Times New Roman" w:hAnsi="Times New Roman"/>
                <w:spacing w:val="-10"/>
                <w:sz w:val="24"/>
                <w:szCs w:val="24"/>
              </w:rPr>
              <w:t>е</w:t>
            </w:r>
            <w:r w:rsidRPr="0080798D">
              <w:rPr>
                <w:rFonts w:ascii="Times New Roman" w:hAnsi="Times New Roman"/>
                <w:spacing w:val="-10"/>
                <w:sz w:val="24"/>
                <w:szCs w:val="24"/>
              </w:rPr>
              <w:t>ских особенностей разв</w:t>
            </w:r>
            <w:r w:rsidRPr="0080798D">
              <w:rPr>
                <w:rFonts w:ascii="Times New Roman" w:hAnsi="Times New Roman"/>
                <w:spacing w:val="-10"/>
                <w:sz w:val="24"/>
                <w:szCs w:val="24"/>
              </w:rPr>
              <w:t>и</w:t>
            </w:r>
            <w:r w:rsidRPr="0080798D">
              <w:rPr>
                <w:rFonts w:ascii="Times New Roman" w:hAnsi="Times New Roman"/>
                <w:spacing w:val="-10"/>
                <w:sz w:val="24"/>
                <w:szCs w:val="24"/>
              </w:rPr>
              <w:t>тия детей и подростков, дев</w:t>
            </w:r>
            <w:r w:rsidRPr="0080798D">
              <w:rPr>
                <w:rFonts w:ascii="Times New Roman" w:hAnsi="Times New Roman"/>
                <w:spacing w:val="-10"/>
                <w:sz w:val="24"/>
                <w:szCs w:val="24"/>
              </w:rPr>
              <w:t>и</w:t>
            </w:r>
            <w:r w:rsidRPr="0080798D">
              <w:rPr>
                <w:rFonts w:ascii="Times New Roman" w:hAnsi="Times New Roman"/>
                <w:spacing w:val="-10"/>
                <w:sz w:val="24"/>
                <w:szCs w:val="24"/>
              </w:rPr>
              <w:t>антного поведения, необходимости своевр</w:t>
            </w:r>
            <w:r w:rsidRPr="0080798D">
              <w:rPr>
                <w:rFonts w:ascii="Times New Roman" w:hAnsi="Times New Roman"/>
                <w:spacing w:val="-10"/>
                <w:sz w:val="24"/>
                <w:szCs w:val="24"/>
              </w:rPr>
              <w:t>е</w:t>
            </w:r>
            <w:r w:rsidRPr="0080798D">
              <w:rPr>
                <w:rFonts w:ascii="Times New Roman" w:hAnsi="Times New Roman"/>
                <w:spacing w:val="-10"/>
                <w:sz w:val="24"/>
                <w:szCs w:val="24"/>
              </w:rPr>
              <w:t>менного обращения к пс</w:t>
            </w:r>
            <w:r w:rsidRPr="0080798D">
              <w:rPr>
                <w:rFonts w:ascii="Times New Roman" w:hAnsi="Times New Roman"/>
                <w:spacing w:val="-10"/>
                <w:sz w:val="24"/>
                <w:szCs w:val="24"/>
              </w:rPr>
              <w:t>и</w:t>
            </w:r>
            <w:r w:rsidRPr="0080798D">
              <w:rPr>
                <w:rFonts w:ascii="Times New Roman" w:hAnsi="Times New Roman"/>
                <w:spacing w:val="-10"/>
                <w:sz w:val="24"/>
                <w:szCs w:val="24"/>
              </w:rPr>
              <w:t>хол</w:t>
            </w:r>
            <w:r w:rsidRPr="0080798D">
              <w:rPr>
                <w:rFonts w:ascii="Times New Roman" w:hAnsi="Times New Roman"/>
                <w:spacing w:val="-10"/>
                <w:sz w:val="24"/>
                <w:szCs w:val="24"/>
              </w:rPr>
              <w:t>о</w:t>
            </w:r>
            <w:r w:rsidRPr="0080798D">
              <w:rPr>
                <w:rFonts w:ascii="Times New Roman" w:hAnsi="Times New Roman"/>
                <w:spacing w:val="-10"/>
                <w:sz w:val="24"/>
                <w:szCs w:val="24"/>
              </w:rPr>
              <w:t>гам и психиатрам в случаях неадекватного или ре</w:t>
            </w:r>
            <w:r w:rsidRPr="0080798D">
              <w:rPr>
                <w:rFonts w:ascii="Times New Roman" w:hAnsi="Times New Roman"/>
                <w:spacing w:val="-10"/>
                <w:sz w:val="24"/>
                <w:szCs w:val="24"/>
              </w:rPr>
              <w:t>з</w:t>
            </w:r>
            <w:r w:rsidRPr="0080798D">
              <w:rPr>
                <w:rFonts w:ascii="Times New Roman" w:hAnsi="Times New Roman"/>
                <w:spacing w:val="-10"/>
                <w:sz w:val="24"/>
                <w:szCs w:val="24"/>
              </w:rPr>
              <w:t>ко изменившегося поведения человека, м</w:t>
            </w:r>
            <w:r w:rsidRPr="0080798D">
              <w:rPr>
                <w:rFonts w:ascii="Times New Roman" w:hAnsi="Times New Roman"/>
                <w:spacing w:val="-10"/>
                <w:sz w:val="24"/>
                <w:szCs w:val="24"/>
              </w:rPr>
              <w:t>е</w:t>
            </w:r>
            <w:r w:rsidRPr="0080798D">
              <w:rPr>
                <w:rFonts w:ascii="Times New Roman" w:hAnsi="Times New Roman"/>
                <w:spacing w:val="-10"/>
                <w:sz w:val="24"/>
                <w:szCs w:val="24"/>
              </w:rPr>
              <w:t>роприятия психологич</w:t>
            </w:r>
            <w:r w:rsidRPr="0080798D">
              <w:rPr>
                <w:rFonts w:ascii="Times New Roman" w:hAnsi="Times New Roman"/>
                <w:spacing w:val="-10"/>
                <w:sz w:val="24"/>
                <w:szCs w:val="24"/>
              </w:rPr>
              <w:t>е</w:t>
            </w:r>
            <w:r w:rsidRPr="0080798D">
              <w:rPr>
                <w:rFonts w:ascii="Times New Roman" w:hAnsi="Times New Roman"/>
                <w:spacing w:val="-10"/>
                <w:sz w:val="24"/>
                <w:szCs w:val="24"/>
              </w:rPr>
              <w:t>ской г</w:t>
            </w:r>
            <w:r w:rsidRPr="0080798D">
              <w:rPr>
                <w:rFonts w:ascii="Times New Roman" w:hAnsi="Times New Roman"/>
                <w:spacing w:val="-10"/>
                <w:sz w:val="24"/>
                <w:szCs w:val="24"/>
              </w:rPr>
              <w:t>и</w:t>
            </w:r>
            <w:r w:rsidRPr="0080798D">
              <w:rPr>
                <w:rFonts w:ascii="Times New Roman" w:hAnsi="Times New Roman"/>
                <w:spacing w:val="-10"/>
                <w:sz w:val="24"/>
                <w:szCs w:val="24"/>
              </w:rPr>
              <w:t>гиены (групповые психологические трени</w:t>
            </w:r>
            <w:r w:rsidRPr="0080798D">
              <w:rPr>
                <w:rFonts w:ascii="Times New Roman" w:hAnsi="Times New Roman"/>
                <w:spacing w:val="-10"/>
                <w:sz w:val="24"/>
                <w:szCs w:val="24"/>
              </w:rPr>
              <w:t>н</w:t>
            </w:r>
            <w:r w:rsidRPr="0080798D">
              <w:rPr>
                <w:rFonts w:ascii="Times New Roman" w:hAnsi="Times New Roman"/>
                <w:spacing w:val="-10"/>
                <w:sz w:val="24"/>
                <w:szCs w:val="24"/>
              </w:rPr>
              <w:t>ги, школы для родителей и ро</w:t>
            </w:r>
            <w:r w:rsidRPr="0080798D">
              <w:rPr>
                <w:rFonts w:ascii="Times New Roman" w:hAnsi="Times New Roman"/>
                <w:spacing w:val="-10"/>
                <w:sz w:val="24"/>
                <w:szCs w:val="24"/>
              </w:rPr>
              <w:t>д</w:t>
            </w:r>
            <w:r w:rsidRPr="0080798D">
              <w:rPr>
                <w:rFonts w:ascii="Times New Roman" w:hAnsi="Times New Roman"/>
                <w:spacing w:val="-10"/>
                <w:sz w:val="24"/>
                <w:szCs w:val="24"/>
              </w:rPr>
              <w:t>ственников)</w:t>
            </w:r>
          </w:p>
        </w:tc>
        <w:tc>
          <w:tcPr>
            <w:tcW w:w="1276" w:type="dxa"/>
            <w:vMerge w:val="restart"/>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 xml:space="preserve">годно </w:t>
            </w:r>
          </w:p>
        </w:tc>
        <w:tc>
          <w:tcPr>
            <w:tcW w:w="2693" w:type="dxa"/>
            <w:vMerge w:val="restart"/>
          </w:tcPr>
          <w:p w:rsidR="00795466" w:rsidRPr="008B31F5" w:rsidRDefault="00795466" w:rsidP="00A16334">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w:t>
            </w:r>
            <w:r w:rsidRPr="008B31F5">
              <w:rPr>
                <w:rFonts w:ascii="Times New Roman" w:hAnsi="Times New Roman"/>
                <w:sz w:val="24"/>
                <w:szCs w:val="24"/>
              </w:rPr>
              <w:t>о</w:t>
            </w:r>
            <w:r w:rsidRPr="008B31F5">
              <w:rPr>
                <w:rFonts w:ascii="Times New Roman" w:hAnsi="Times New Roman"/>
                <w:sz w:val="24"/>
                <w:szCs w:val="24"/>
              </w:rPr>
              <w:t>охранения Респу</w:t>
            </w:r>
            <w:r w:rsidRPr="008B31F5">
              <w:rPr>
                <w:rFonts w:ascii="Times New Roman" w:hAnsi="Times New Roman"/>
                <w:sz w:val="24"/>
                <w:szCs w:val="24"/>
              </w:rPr>
              <w:t>б</w:t>
            </w:r>
            <w:r w:rsidRPr="008B31F5">
              <w:rPr>
                <w:rFonts w:ascii="Times New Roman" w:hAnsi="Times New Roman"/>
                <w:sz w:val="24"/>
                <w:szCs w:val="24"/>
              </w:rPr>
              <w:t>лики Тыва, Министерство труда и социальной п</w:t>
            </w:r>
            <w:r w:rsidRPr="008B31F5">
              <w:rPr>
                <w:rFonts w:ascii="Times New Roman" w:hAnsi="Times New Roman"/>
                <w:sz w:val="24"/>
                <w:szCs w:val="24"/>
              </w:rPr>
              <w:t>о</w:t>
            </w:r>
            <w:r w:rsidRPr="008B31F5">
              <w:rPr>
                <w:rFonts w:ascii="Times New Roman" w:hAnsi="Times New Roman"/>
                <w:sz w:val="24"/>
                <w:szCs w:val="24"/>
              </w:rPr>
              <w:t>литики Республики Т</w:t>
            </w:r>
            <w:r w:rsidRPr="008B31F5">
              <w:rPr>
                <w:rFonts w:ascii="Times New Roman" w:hAnsi="Times New Roman"/>
                <w:sz w:val="24"/>
                <w:szCs w:val="24"/>
              </w:rPr>
              <w:t>ы</w:t>
            </w:r>
            <w:r w:rsidRPr="008B31F5">
              <w:rPr>
                <w:rFonts w:ascii="Times New Roman" w:hAnsi="Times New Roman"/>
                <w:sz w:val="24"/>
                <w:szCs w:val="24"/>
              </w:rPr>
              <w:t>ва, Министерство ци</w:t>
            </w:r>
            <w:r w:rsidRPr="008B31F5">
              <w:rPr>
                <w:rFonts w:ascii="Times New Roman" w:hAnsi="Times New Roman"/>
                <w:sz w:val="24"/>
                <w:szCs w:val="24"/>
              </w:rPr>
              <w:t>ф</w:t>
            </w:r>
            <w:r w:rsidRPr="008B31F5">
              <w:rPr>
                <w:rFonts w:ascii="Times New Roman" w:hAnsi="Times New Roman"/>
                <w:sz w:val="24"/>
                <w:szCs w:val="24"/>
              </w:rPr>
              <w:t>рового развития Респу</w:t>
            </w:r>
            <w:r w:rsidRPr="008B31F5">
              <w:rPr>
                <w:rFonts w:ascii="Times New Roman" w:hAnsi="Times New Roman"/>
                <w:sz w:val="24"/>
                <w:szCs w:val="24"/>
              </w:rPr>
              <w:t>б</w:t>
            </w:r>
            <w:r w:rsidRPr="008B31F5">
              <w:rPr>
                <w:rFonts w:ascii="Times New Roman" w:hAnsi="Times New Roman"/>
                <w:sz w:val="24"/>
                <w:szCs w:val="24"/>
              </w:rPr>
              <w:t>лики Тыва,  Министе</w:t>
            </w:r>
            <w:r w:rsidRPr="008B31F5">
              <w:rPr>
                <w:rFonts w:ascii="Times New Roman" w:hAnsi="Times New Roman"/>
                <w:sz w:val="24"/>
                <w:szCs w:val="24"/>
              </w:rPr>
              <w:t>р</w:t>
            </w:r>
            <w:r w:rsidRPr="008B31F5">
              <w:rPr>
                <w:rFonts w:ascii="Times New Roman" w:hAnsi="Times New Roman"/>
                <w:sz w:val="24"/>
                <w:szCs w:val="24"/>
              </w:rPr>
              <w:t>ство образования и на</w:t>
            </w:r>
            <w:r w:rsidRPr="008B31F5">
              <w:rPr>
                <w:rFonts w:ascii="Times New Roman" w:hAnsi="Times New Roman"/>
                <w:sz w:val="24"/>
                <w:szCs w:val="24"/>
              </w:rPr>
              <w:t>у</w:t>
            </w:r>
            <w:r w:rsidR="00A16334">
              <w:rPr>
                <w:rFonts w:ascii="Times New Roman" w:hAnsi="Times New Roman"/>
                <w:sz w:val="24"/>
                <w:szCs w:val="24"/>
              </w:rPr>
              <w:t>ки Республики Тыва, о</w:t>
            </w:r>
            <w:r w:rsidRPr="008B31F5">
              <w:rPr>
                <w:rFonts w:ascii="Times New Roman" w:hAnsi="Times New Roman"/>
                <w:sz w:val="24"/>
                <w:szCs w:val="24"/>
              </w:rPr>
              <w:t>бщественные орган</w:t>
            </w:r>
            <w:r w:rsidRPr="008B31F5">
              <w:rPr>
                <w:rFonts w:ascii="Times New Roman" w:hAnsi="Times New Roman"/>
                <w:sz w:val="24"/>
                <w:szCs w:val="24"/>
              </w:rPr>
              <w:t>и</w:t>
            </w:r>
            <w:r w:rsidRPr="008B31F5">
              <w:rPr>
                <w:rFonts w:ascii="Times New Roman" w:hAnsi="Times New Roman"/>
                <w:sz w:val="24"/>
                <w:szCs w:val="24"/>
              </w:rPr>
              <w:t>зации Респу</w:t>
            </w:r>
            <w:r w:rsidRPr="008B31F5">
              <w:rPr>
                <w:rFonts w:ascii="Times New Roman" w:hAnsi="Times New Roman"/>
                <w:sz w:val="24"/>
                <w:szCs w:val="24"/>
              </w:rPr>
              <w:t>б</w:t>
            </w:r>
            <w:r w:rsidRPr="008B31F5">
              <w:rPr>
                <w:rFonts w:ascii="Times New Roman" w:hAnsi="Times New Roman"/>
                <w:sz w:val="24"/>
                <w:szCs w:val="24"/>
              </w:rPr>
              <w:t>лики Тыва («С</w:t>
            </w:r>
            <w:r w:rsidRPr="008B31F5">
              <w:rPr>
                <w:rFonts w:ascii="Times New Roman" w:hAnsi="Times New Roman"/>
                <w:sz w:val="24"/>
                <w:szCs w:val="24"/>
              </w:rPr>
              <w:t>о</w:t>
            </w:r>
            <w:r w:rsidRPr="008B31F5">
              <w:rPr>
                <w:rFonts w:ascii="Times New Roman" w:hAnsi="Times New Roman"/>
                <w:sz w:val="24"/>
                <w:szCs w:val="24"/>
              </w:rPr>
              <w:t>вет отцов», «Союз женщин», «Волонт</w:t>
            </w:r>
            <w:r w:rsidRPr="008B31F5">
              <w:rPr>
                <w:rFonts w:ascii="Times New Roman" w:hAnsi="Times New Roman"/>
                <w:sz w:val="24"/>
                <w:szCs w:val="24"/>
              </w:rPr>
              <w:t>е</w:t>
            </w:r>
            <w:r w:rsidRPr="008B31F5">
              <w:rPr>
                <w:rFonts w:ascii="Times New Roman" w:hAnsi="Times New Roman"/>
                <w:sz w:val="24"/>
                <w:szCs w:val="24"/>
              </w:rPr>
              <w:t>ры-медики», «Добрые сер</w:t>
            </w:r>
            <w:r w:rsidRPr="008B31F5">
              <w:rPr>
                <w:rFonts w:ascii="Times New Roman" w:hAnsi="Times New Roman"/>
                <w:sz w:val="24"/>
                <w:szCs w:val="24"/>
              </w:rPr>
              <w:t>д</w:t>
            </w:r>
            <w:r w:rsidRPr="008B31F5">
              <w:rPr>
                <w:rFonts w:ascii="Times New Roman" w:hAnsi="Times New Roman"/>
                <w:sz w:val="24"/>
                <w:szCs w:val="24"/>
              </w:rPr>
              <w:t>ца»)</w:t>
            </w:r>
            <w:r w:rsidR="00A16334" w:rsidRPr="008B31F5">
              <w:rPr>
                <w:rFonts w:ascii="Times New Roman" w:hAnsi="Times New Roman"/>
                <w:sz w:val="24"/>
                <w:szCs w:val="24"/>
              </w:rPr>
              <w:t xml:space="preserve"> (по согласованию)</w:t>
            </w:r>
            <w:r w:rsidRPr="008B31F5">
              <w:rPr>
                <w:rFonts w:ascii="Times New Roman" w:hAnsi="Times New Roman"/>
                <w:sz w:val="24"/>
                <w:szCs w:val="24"/>
              </w:rPr>
              <w:t>, Агентство по делам м</w:t>
            </w:r>
            <w:r w:rsidRPr="008B31F5">
              <w:rPr>
                <w:rFonts w:ascii="Times New Roman" w:hAnsi="Times New Roman"/>
                <w:sz w:val="24"/>
                <w:szCs w:val="24"/>
              </w:rPr>
              <w:t>о</w:t>
            </w:r>
            <w:r w:rsidRPr="008B31F5">
              <w:rPr>
                <w:rFonts w:ascii="Times New Roman" w:hAnsi="Times New Roman"/>
                <w:sz w:val="24"/>
                <w:szCs w:val="24"/>
              </w:rPr>
              <w:t>лодежи Республики Т</w:t>
            </w:r>
            <w:r w:rsidRPr="008B31F5">
              <w:rPr>
                <w:rFonts w:ascii="Times New Roman" w:hAnsi="Times New Roman"/>
                <w:sz w:val="24"/>
                <w:szCs w:val="24"/>
              </w:rPr>
              <w:t>ы</w:t>
            </w:r>
            <w:r w:rsidRPr="008B31F5">
              <w:rPr>
                <w:rFonts w:ascii="Times New Roman" w:hAnsi="Times New Roman"/>
                <w:sz w:val="24"/>
                <w:szCs w:val="24"/>
              </w:rPr>
              <w:t>ва</w:t>
            </w:r>
          </w:p>
        </w:tc>
        <w:tc>
          <w:tcPr>
            <w:tcW w:w="1646" w:type="dxa"/>
          </w:tcPr>
          <w:p w:rsidR="00795466" w:rsidRPr="008B31F5"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укрепление и с</w:t>
            </w:r>
            <w:r w:rsidRPr="008B31F5">
              <w:rPr>
                <w:rFonts w:ascii="Times New Roman" w:hAnsi="Times New Roman"/>
                <w:sz w:val="24"/>
                <w:szCs w:val="24"/>
              </w:rPr>
              <w:t>о</w:t>
            </w:r>
            <w:r w:rsidRPr="008B31F5">
              <w:rPr>
                <w:rFonts w:ascii="Times New Roman" w:hAnsi="Times New Roman"/>
                <w:sz w:val="24"/>
                <w:szCs w:val="24"/>
              </w:rPr>
              <w:t>хранение психич</w:t>
            </w:r>
            <w:r w:rsidRPr="008B31F5">
              <w:rPr>
                <w:rFonts w:ascii="Times New Roman" w:hAnsi="Times New Roman"/>
                <w:sz w:val="24"/>
                <w:szCs w:val="24"/>
              </w:rPr>
              <w:t>е</w:t>
            </w:r>
            <w:r w:rsidRPr="008B31F5">
              <w:rPr>
                <w:rFonts w:ascii="Times New Roman" w:hAnsi="Times New Roman"/>
                <w:sz w:val="24"/>
                <w:szCs w:val="24"/>
              </w:rPr>
              <w:t>ского и психолог</w:t>
            </w:r>
            <w:r w:rsidRPr="008B31F5">
              <w:rPr>
                <w:rFonts w:ascii="Times New Roman" w:hAnsi="Times New Roman"/>
                <w:sz w:val="24"/>
                <w:szCs w:val="24"/>
              </w:rPr>
              <w:t>и</w:t>
            </w:r>
            <w:r w:rsidRPr="008B31F5">
              <w:rPr>
                <w:rFonts w:ascii="Times New Roman" w:hAnsi="Times New Roman"/>
                <w:sz w:val="24"/>
                <w:szCs w:val="24"/>
              </w:rPr>
              <w:t>ческого благоп</w:t>
            </w:r>
            <w:r w:rsidRPr="008B31F5">
              <w:rPr>
                <w:rFonts w:ascii="Times New Roman" w:hAnsi="Times New Roman"/>
                <w:sz w:val="24"/>
                <w:szCs w:val="24"/>
              </w:rPr>
              <w:t>о</w:t>
            </w:r>
            <w:r w:rsidRPr="008B31F5">
              <w:rPr>
                <w:rFonts w:ascii="Times New Roman" w:hAnsi="Times New Roman"/>
                <w:sz w:val="24"/>
                <w:szCs w:val="24"/>
              </w:rPr>
              <w:t>лучия нас</w:t>
            </w:r>
            <w:r w:rsidRPr="008B31F5">
              <w:rPr>
                <w:rFonts w:ascii="Times New Roman" w:hAnsi="Times New Roman"/>
                <w:sz w:val="24"/>
                <w:szCs w:val="24"/>
              </w:rPr>
              <w:t>е</w:t>
            </w:r>
            <w:r w:rsidRPr="008B31F5">
              <w:rPr>
                <w:rFonts w:ascii="Times New Roman" w:hAnsi="Times New Roman"/>
                <w:sz w:val="24"/>
                <w:szCs w:val="24"/>
              </w:rPr>
              <w:t>ления </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bl>
    <w:p w:rsidR="00E93FCE" w:rsidRDefault="00E93FCE"/>
    <w:p w:rsidR="00E93FCE" w:rsidRDefault="00E93FCE" w:rsidP="00E93FC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1276"/>
        <w:gridCol w:w="2693"/>
        <w:gridCol w:w="1646"/>
        <w:gridCol w:w="1218"/>
        <w:gridCol w:w="959"/>
        <w:gridCol w:w="1089"/>
        <w:gridCol w:w="958"/>
        <w:gridCol w:w="958"/>
        <w:gridCol w:w="2129"/>
      </w:tblGrid>
      <w:tr w:rsidR="00E93FCE" w:rsidRPr="008B31F5" w:rsidTr="00BD25D0">
        <w:trPr>
          <w:tblHeader/>
        </w:trPr>
        <w:tc>
          <w:tcPr>
            <w:tcW w:w="2892" w:type="dxa"/>
          </w:tcPr>
          <w:p w:rsidR="00E93FCE" w:rsidRPr="008B31F5" w:rsidRDefault="00E93FCE" w:rsidP="00BD25D0">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Pr>
          <w:p w:rsidR="00E93FCE" w:rsidRPr="008B31F5" w:rsidRDefault="00E93FCE" w:rsidP="00BD25D0">
            <w:pPr>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tcPr>
          <w:p w:rsidR="00E93FCE" w:rsidRPr="008B31F5" w:rsidRDefault="00E93FCE" w:rsidP="00BD25D0">
            <w:pPr>
              <w:spacing w:after="0" w:line="240" w:lineRule="auto"/>
              <w:jc w:val="center"/>
              <w:rPr>
                <w:rStyle w:val="8pt"/>
                <w:rFonts w:eastAsia="Calibri"/>
                <w:b w:val="0"/>
                <w:bCs w:val="0"/>
                <w:i w:val="0"/>
                <w:iCs w:val="0"/>
                <w:sz w:val="24"/>
                <w:szCs w:val="24"/>
                <w:highlight w:val="none"/>
              </w:rPr>
            </w:pPr>
            <w:r>
              <w:rPr>
                <w:rStyle w:val="8pt"/>
                <w:rFonts w:eastAsia="Calibri"/>
                <w:b w:val="0"/>
                <w:bCs w:val="0"/>
                <w:i w:val="0"/>
                <w:iCs w:val="0"/>
                <w:sz w:val="24"/>
                <w:szCs w:val="24"/>
                <w:highlight w:val="none"/>
              </w:rPr>
              <w:t>3</w:t>
            </w:r>
          </w:p>
        </w:tc>
        <w:tc>
          <w:tcPr>
            <w:tcW w:w="1646" w:type="dxa"/>
          </w:tcPr>
          <w:p w:rsidR="00E93FCE" w:rsidRPr="008B31F5" w:rsidRDefault="00E93FCE" w:rsidP="00BD25D0">
            <w:pPr>
              <w:spacing w:after="0" w:line="240" w:lineRule="auto"/>
              <w:jc w:val="center"/>
              <w:rPr>
                <w:rFonts w:ascii="Times New Roman" w:hAnsi="Times New Roman"/>
                <w:sz w:val="24"/>
                <w:szCs w:val="24"/>
              </w:rPr>
            </w:pPr>
            <w:r>
              <w:rPr>
                <w:rFonts w:ascii="Times New Roman" w:hAnsi="Times New Roman"/>
                <w:sz w:val="24"/>
                <w:szCs w:val="24"/>
              </w:rPr>
              <w:t>4</w:t>
            </w:r>
          </w:p>
        </w:tc>
        <w:tc>
          <w:tcPr>
            <w:tcW w:w="1218" w:type="dxa"/>
          </w:tcPr>
          <w:p w:rsidR="00E93FCE" w:rsidRPr="008B31F5" w:rsidRDefault="00E93FCE" w:rsidP="00BD25D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959" w:type="dxa"/>
          </w:tcPr>
          <w:p w:rsidR="00E93FCE" w:rsidRPr="008B31F5" w:rsidRDefault="00E93FCE" w:rsidP="00BD25D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089" w:type="dxa"/>
          </w:tcPr>
          <w:p w:rsidR="00E93FCE" w:rsidRPr="008B31F5" w:rsidRDefault="00E93FCE" w:rsidP="00BD25D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958" w:type="dxa"/>
          </w:tcPr>
          <w:p w:rsidR="00E93FCE" w:rsidRPr="008B31F5" w:rsidRDefault="00E93FCE" w:rsidP="00BD25D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58" w:type="dxa"/>
          </w:tcPr>
          <w:p w:rsidR="00E93FCE" w:rsidRPr="008B31F5" w:rsidRDefault="00E93FCE" w:rsidP="00BD25D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129" w:type="dxa"/>
          </w:tcPr>
          <w:p w:rsidR="00E93FCE" w:rsidRPr="008B31F5" w:rsidRDefault="00E93FCE" w:rsidP="00BD25D0">
            <w:pPr>
              <w:spacing w:after="0" w:line="240" w:lineRule="auto"/>
              <w:jc w:val="center"/>
              <w:rPr>
                <w:rFonts w:ascii="Times New Roman" w:hAnsi="Times New Roman"/>
                <w:sz w:val="24"/>
                <w:szCs w:val="24"/>
              </w:rPr>
            </w:pPr>
            <w:r>
              <w:rPr>
                <w:rFonts w:ascii="Times New Roman" w:hAnsi="Times New Roman"/>
                <w:sz w:val="24"/>
                <w:szCs w:val="24"/>
              </w:rPr>
              <w:t>10</w:t>
            </w:r>
          </w:p>
        </w:tc>
      </w:tr>
      <w:tr w:rsidR="00795466" w:rsidRPr="008B31F5" w:rsidTr="000E7220">
        <w:tc>
          <w:tcPr>
            <w:tcW w:w="2892"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1.16. Создание информ</w:t>
            </w:r>
            <w:r w:rsidRPr="008B31F5">
              <w:rPr>
                <w:rFonts w:ascii="Times New Roman" w:hAnsi="Times New Roman"/>
                <w:sz w:val="24"/>
                <w:szCs w:val="24"/>
              </w:rPr>
              <w:t>а</w:t>
            </w:r>
            <w:r w:rsidRPr="008B31F5">
              <w:rPr>
                <w:rFonts w:ascii="Times New Roman" w:hAnsi="Times New Roman"/>
                <w:sz w:val="24"/>
                <w:szCs w:val="24"/>
              </w:rPr>
              <w:t>ционных и социальных видеороликов о психол</w:t>
            </w:r>
            <w:r w:rsidRPr="008B31F5">
              <w:rPr>
                <w:rFonts w:ascii="Times New Roman" w:hAnsi="Times New Roman"/>
                <w:sz w:val="24"/>
                <w:szCs w:val="24"/>
              </w:rPr>
              <w:t>о</w:t>
            </w:r>
            <w:r w:rsidRPr="008B31F5">
              <w:rPr>
                <w:rFonts w:ascii="Times New Roman" w:hAnsi="Times New Roman"/>
                <w:sz w:val="24"/>
                <w:szCs w:val="24"/>
              </w:rPr>
              <w:t>гическом здоровье с осв</w:t>
            </w:r>
            <w:r w:rsidRPr="008B31F5">
              <w:rPr>
                <w:rFonts w:ascii="Times New Roman" w:hAnsi="Times New Roman"/>
                <w:sz w:val="24"/>
                <w:szCs w:val="24"/>
              </w:rPr>
              <w:t>е</w:t>
            </w:r>
            <w:r w:rsidRPr="008B31F5">
              <w:rPr>
                <w:rFonts w:ascii="Times New Roman" w:hAnsi="Times New Roman"/>
                <w:sz w:val="24"/>
                <w:szCs w:val="24"/>
              </w:rPr>
              <w:t xml:space="preserve">щением вопросов: </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укре</w:t>
            </w:r>
            <w:r w:rsidRPr="008B31F5">
              <w:rPr>
                <w:rFonts w:ascii="Times New Roman" w:hAnsi="Times New Roman"/>
                <w:sz w:val="24"/>
                <w:szCs w:val="24"/>
              </w:rPr>
              <w:t>п</w:t>
            </w:r>
            <w:r w:rsidRPr="008B31F5">
              <w:rPr>
                <w:rFonts w:ascii="Times New Roman" w:hAnsi="Times New Roman"/>
                <w:sz w:val="24"/>
                <w:szCs w:val="24"/>
              </w:rPr>
              <w:t>ления и сохранения психического и психол</w:t>
            </w:r>
            <w:r w:rsidRPr="008B31F5">
              <w:rPr>
                <w:rFonts w:ascii="Times New Roman" w:hAnsi="Times New Roman"/>
                <w:sz w:val="24"/>
                <w:szCs w:val="24"/>
              </w:rPr>
              <w:t>о</w:t>
            </w:r>
            <w:r w:rsidRPr="008B31F5">
              <w:rPr>
                <w:rFonts w:ascii="Times New Roman" w:hAnsi="Times New Roman"/>
                <w:sz w:val="24"/>
                <w:szCs w:val="24"/>
              </w:rPr>
              <w:t>гич</w:t>
            </w:r>
            <w:r w:rsidRPr="008B31F5">
              <w:rPr>
                <w:rFonts w:ascii="Times New Roman" w:hAnsi="Times New Roman"/>
                <w:sz w:val="24"/>
                <w:szCs w:val="24"/>
              </w:rPr>
              <w:t>е</w:t>
            </w:r>
            <w:r w:rsidRPr="008B31F5">
              <w:rPr>
                <w:rFonts w:ascii="Times New Roman" w:hAnsi="Times New Roman"/>
                <w:sz w:val="24"/>
                <w:szCs w:val="24"/>
              </w:rPr>
              <w:t>ского благополучия нас</w:t>
            </w:r>
            <w:r w:rsidRPr="008B31F5">
              <w:rPr>
                <w:rFonts w:ascii="Times New Roman" w:hAnsi="Times New Roman"/>
                <w:sz w:val="24"/>
                <w:szCs w:val="24"/>
              </w:rPr>
              <w:t>е</w:t>
            </w:r>
            <w:r w:rsidRPr="008B31F5">
              <w:rPr>
                <w:rFonts w:ascii="Times New Roman" w:hAnsi="Times New Roman"/>
                <w:sz w:val="24"/>
                <w:szCs w:val="24"/>
              </w:rPr>
              <w:t>ления;</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формирования стресс</w:t>
            </w:r>
            <w:r w:rsidRPr="008B31F5">
              <w:rPr>
                <w:rFonts w:ascii="Times New Roman" w:hAnsi="Times New Roman"/>
                <w:sz w:val="24"/>
                <w:szCs w:val="24"/>
              </w:rPr>
              <w:t>о</w:t>
            </w:r>
            <w:r w:rsidRPr="008B31F5">
              <w:rPr>
                <w:rFonts w:ascii="Times New Roman" w:hAnsi="Times New Roman"/>
                <w:sz w:val="24"/>
                <w:szCs w:val="24"/>
              </w:rPr>
              <w:t>устойчивости, способн</w:t>
            </w:r>
            <w:r w:rsidRPr="008B31F5">
              <w:rPr>
                <w:rFonts w:ascii="Times New Roman" w:hAnsi="Times New Roman"/>
                <w:sz w:val="24"/>
                <w:szCs w:val="24"/>
              </w:rPr>
              <w:t>о</w:t>
            </w:r>
            <w:r w:rsidRPr="008B31F5">
              <w:rPr>
                <w:rFonts w:ascii="Times New Roman" w:hAnsi="Times New Roman"/>
                <w:sz w:val="24"/>
                <w:szCs w:val="24"/>
              </w:rPr>
              <w:t>сти преодоления социал</w:t>
            </w:r>
            <w:r w:rsidRPr="008B31F5">
              <w:rPr>
                <w:rFonts w:ascii="Times New Roman" w:hAnsi="Times New Roman"/>
                <w:sz w:val="24"/>
                <w:szCs w:val="24"/>
              </w:rPr>
              <w:t>ь</w:t>
            </w:r>
            <w:r w:rsidRPr="008B31F5">
              <w:rPr>
                <w:rFonts w:ascii="Times New Roman" w:hAnsi="Times New Roman"/>
                <w:sz w:val="24"/>
                <w:szCs w:val="24"/>
              </w:rPr>
              <w:t>ных трудностей в общес</w:t>
            </w:r>
            <w:r w:rsidRPr="008B31F5">
              <w:rPr>
                <w:rFonts w:ascii="Times New Roman" w:hAnsi="Times New Roman"/>
                <w:sz w:val="24"/>
                <w:szCs w:val="24"/>
              </w:rPr>
              <w:t>т</w:t>
            </w:r>
            <w:r w:rsidRPr="008B31F5">
              <w:rPr>
                <w:rFonts w:ascii="Times New Roman" w:hAnsi="Times New Roman"/>
                <w:sz w:val="24"/>
                <w:szCs w:val="24"/>
              </w:rPr>
              <w:t>ве с привлечением в</w:t>
            </w:r>
            <w:r w:rsidRPr="008B31F5">
              <w:rPr>
                <w:rFonts w:ascii="Times New Roman" w:hAnsi="Times New Roman"/>
                <w:sz w:val="24"/>
                <w:szCs w:val="24"/>
              </w:rPr>
              <w:t>ы</w:t>
            </w:r>
            <w:r w:rsidRPr="008B31F5">
              <w:rPr>
                <w:rFonts w:ascii="Times New Roman" w:hAnsi="Times New Roman"/>
                <w:sz w:val="24"/>
                <w:szCs w:val="24"/>
              </w:rPr>
              <w:t>дающихся лиц Респу</w:t>
            </w:r>
            <w:r w:rsidRPr="008B31F5">
              <w:rPr>
                <w:rFonts w:ascii="Times New Roman" w:hAnsi="Times New Roman"/>
                <w:sz w:val="24"/>
                <w:szCs w:val="24"/>
              </w:rPr>
              <w:t>б</w:t>
            </w:r>
            <w:r w:rsidRPr="008B31F5">
              <w:rPr>
                <w:rFonts w:ascii="Times New Roman" w:hAnsi="Times New Roman"/>
                <w:sz w:val="24"/>
                <w:szCs w:val="24"/>
              </w:rPr>
              <w:t>лики (общественных де</w:t>
            </w:r>
            <w:r w:rsidRPr="008B31F5">
              <w:rPr>
                <w:rFonts w:ascii="Times New Roman" w:hAnsi="Times New Roman"/>
                <w:sz w:val="24"/>
                <w:szCs w:val="24"/>
              </w:rPr>
              <w:t>я</w:t>
            </w:r>
            <w:r w:rsidRPr="008B31F5">
              <w:rPr>
                <w:rFonts w:ascii="Times New Roman" w:hAnsi="Times New Roman"/>
                <w:sz w:val="24"/>
                <w:szCs w:val="24"/>
              </w:rPr>
              <w:t>телей, артистов, спор</w:t>
            </w:r>
            <w:r w:rsidRPr="008B31F5">
              <w:rPr>
                <w:rFonts w:ascii="Times New Roman" w:hAnsi="Times New Roman"/>
                <w:sz w:val="24"/>
                <w:szCs w:val="24"/>
              </w:rPr>
              <w:t>т</w:t>
            </w:r>
            <w:r w:rsidRPr="008B31F5">
              <w:rPr>
                <w:rFonts w:ascii="Times New Roman" w:hAnsi="Times New Roman"/>
                <w:sz w:val="24"/>
                <w:szCs w:val="24"/>
              </w:rPr>
              <w:t>сменов, предпринимателей, блог</w:t>
            </w:r>
            <w:r w:rsidRPr="008B31F5">
              <w:rPr>
                <w:rFonts w:ascii="Times New Roman" w:hAnsi="Times New Roman"/>
                <w:sz w:val="24"/>
                <w:szCs w:val="24"/>
              </w:rPr>
              <w:t>е</w:t>
            </w:r>
            <w:r w:rsidRPr="008B31F5">
              <w:rPr>
                <w:rFonts w:ascii="Times New Roman" w:hAnsi="Times New Roman"/>
                <w:sz w:val="24"/>
                <w:szCs w:val="24"/>
              </w:rPr>
              <w:t>ров и др.) на их жизне</w:t>
            </w:r>
            <w:r w:rsidRPr="008B31F5">
              <w:rPr>
                <w:rFonts w:ascii="Times New Roman" w:hAnsi="Times New Roman"/>
                <w:sz w:val="24"/>
                <w:szCs w:val="24"/>
              </w:rPr>
              <w:t>н</w:t>
            </w:r>
            <w:r w:rsidRPr="008B31F5">
              <w:rPr>
                <w:rFonts w:ascii="Times New Roman" w:hAnsi="Times New Roman"/>
                <w:sz w:val="24"/>
                <w:szCs w:val="24"/>
              </w:rPr>
              <w:t>ных примерах с размещ</w:t>
            </w:r>
            <w:r w:rsidRPr="008B31F5">
              <w:rPr>
                <w:rFonts w:ascii="Times New Roman" w:hAnsi="Times New Roman"/>
                <w:sz w:val="24"/>
                <w:szCs w:val="24"/>
              </w:rPr>
              <w:t>е</w:t>
            </w:r>
            <w:r w:rsidRPr="008B31F5">
              <w:rPr>
                <w:rFonts w:ascii="Times New Roman" w:hAnsi="Times New Roman"/>
                <w:sz w:val="24"/>
                <w:szCs w:val="24"/>
              </w:rPr>
              <w:t>нием в социал</w:t>
            </w:r>
            <w:r w:rsidRPr="008B31F5">
              <w:rPr>
                <w:rFonts w:ascii="Times New Roman" w:hAnsi="Times New Roman"/>
                <w:sz w:val="24"/>
                <w:szCs w:val="24"/>
              </w:rPr>
              <w:t>ь</w:t>
            </w:r>
            <w:r w:rsidRPr="008B31F5">
              <w:rPr>
                <w:rFonts w:ascii="Times New Roman" w:hAnsi="Times New Roman"/>
                <w:sz w:val="24"/>
                <w:szCs w:val="24"/>
              </w:rPr>
              <w:t>ных сетях, телевидении, радио еж</w:t>
            </w:r>
            <w:r w:rsidRPr="008B31F5">
              <w:rPr>
                <w:rFonts w:ascii="Times New Roman" w:hAnsi="Times New Roman"/>
                <w:sz w:val="24"/>
                <w:szCs w:val="24"/>
              </w:rPr>
              <w:t>е</w:t>
            </w:r>
            <w:r w:rsidRPr="008B31F5">
              <w:rPr>
                <w:rFonts w:ascii="Times New Roman" w:hAnsi="Times New Roman"/>
                <w:sz w:val="24"/>
                <w:szCs w:val="24"/>
              </w:rPr>
              <w:t>квартал</w:t>
            </w:r>
            <w:r w:rsidRPr="008B31F5">
              <w:rPr>
                <w:rFonts w:ascii="Times New Roman" w:hAnsi="Times New Roman"/>
                <w:sz w:val="24"/>
                <w:szCs w:val="24"/>
              </w:rPr>
              <w:t>ь</w:t>
            </w:r>
            <w:r w:rsidRPr="008B31F5">
              <w:rPr>
                <w:rFonts w:ascii="Times New Roman" w:hAnsi="Times New Roman"/>
                <w:sz w:val="24"/>
                <w:szCs w:val="24"/>
              </w:rPr>
              <w:t>но;</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доступности служб псих</w:t>
            </w:r>
            <w:r w:rsidRPr="008B31F5">
              <w:rPr>
                <w:rFonts w:ascii="Times New Roman" w:hAnsi="Times New Roman"/>
                <w:sz w:val="24"/>
                <w:szCs w:val="24"/>
              </w:rPr>
              <w:t>о</w:t>
            </w:r>
            <w:r w:rsidRPr="008B31F5">
              <w:rPr>
                <w:rFonts w:ascii="Times New Roman" w:hAnsi="Times New Roman"/>
                <w:sz w:val="24"/>
                <w:szCs w:val="24"/>
              </w:rPr>
              <w:t>логической помощи, в том числе «телефонов дов</w:t>
            </w:r>
            <w:r w:rsidRPr="008B31F5">
              <w:rPr>
                <w:rFonts w:ascii="Times New Roman" w:hAnsi="Times New Roman"/>
                <w:sz w:val="24"/>
                <w:szCs w:val="24"/>
              </w:rPr>
              <w:t>е</w:t>
            </w:r>
            <w:r w:rsidRPr="008B31F5">
              <w:rPr>
                <w:rFonts w:ascii="Times New Roman" w:hAnsi="Times New Roman"/>
                <w:sz w:val="24"/>
                <w:szCs w:val="24"/>
              </w:rPr>
              <w:t>рия»</w:t>
            </w:r>
          </w:p>
        </w:tc>
        <w:tc>
          <w:tcPr>
            <w:tcW w:w="1276" w:type="dxa"/>
            <w:vMerge w:val="restart"/>
          </w:tcPr>
          <w:p w:rsidR="000D10BA"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2024-</w:t>
            </w:r>
          </w:p>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2026</w:t>
            </w:r>
            <w:r w:rsidR="000D10BA">
              <w:rPr>
                <w:rFonts w:ascii="Times New Roman" w:hAnsi="Times New Roman"/>
                <w:sz w:val="24"/>
                <w:szCs w:val="24"/>
              </w:rPr>
              <w:t xml:space="preserve"> </w:t>
            </w:r>
            <w:r w:rsidRPr="008B31F5">
              <w:rPr>
                <w:rFonts w:ascii="Times New Roman" w:hAnsi="Times New Roman"/>
                <w:sz w:val="24"/>
                <w:szCs w:val="24"/>
              </w:rPr>
              <w:t>гг</w:t>
            </w:r>
            <w:r w:rsidR="000D10BA">
              <w:rPr>
                <w:rFonts w:ascii="Times New Roman" w:hAnsi="Times New Roman"/>
                <w:sz w:val="24"/>
                <w:szCs w:val="24"/>
              </w:rPr>
              <w:t>.</w:t>
            </w:r>
            <w:r w:rsidRPr="008B31F5">
              <w:rPr>
                <w:rFonts w:ascii="Times New Roman" w:hAnsi="Times New Roman"/>
                <w:sz w:val="24"/>
                <w:szCs w:val="24"/>
              </w:rPr>
              <w:t xml:space="preserve"> </w:t>
            </w:r>
          </w:p>
        </w:tc>
        <w:tc>
          <w:tcPr>
            <w:tcW w:w="2693"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кул</w:t>
            </w:r>
            <w:r w:rsidRPr="008B31F5">
              <w:rPr>
                <w:rFonts w:ascii="Times New Roman" w:hAnsi="Times New Roman"/>
                <w:sz w:val="24"/>
                <w:szCs w:val="24"/>
              </w:rPr>
              <w:t>ь</w:t>
            </w:r>
            <w:r w:rsidRPr="008B31F5">
              <w:rPr>
                <w:rFonts w:ascii="Times New Roman" w:hAnsi="Times New Roman"/>
                <w:sz w:val="24"/>
                <w:szCs w:val="24"/>
              </w:rPr>
              <w:t>туры Республики Тыва, М</w:t>
            </w:r>
            <w:r w:rsidRPr="008B31F5">
              <w:rPr>
                <w:rFonts w:ascii="Times New Roman" w:hAnsi="Times New Roman"/>
                <w:sz w:val="24"/>
                <w:szCs w:val="24"/>
              </w:rPr>
              <w:t>и</w:t>
            </w:r>
            <w:r w:rsidRPr="008B31F5">
              <w:rPr>
                <w:rFonts w:ascii="Times New Roman" w:hAnsi="Times New Roman"/>
                <w:sz w:val="24"/>
                <w:szCs w:val="24"/>
              </w:rPr>
              <w:t>нистерство спорта Ре</w:t>
            </w:r>
            <w:r w:rsidRPr="008B31F5">
              <w:rPr>
                <w:rFonts w:ascii="Times New Roman" w:hAnsi="Times New Roman"/>
                <w:sz w:val="24"/>
                <w:szCs w:val="24"/>
              </w:rPr>
              <w:t>с</w:t>
            </w:r>
            <w:r w:rsidRPr="008B31F5">
              <w:rPr>
                <w:rFonts w:ascii="Times New Roman" w:hAnsi="Times New Roman"/>
                <w:sz w:val="24"/>
                <w:szCs w:val="24"/>
              </w:rPr>
              <w:t>публики Тыва, Мин</w:t>
            </w:r>
            <w:r w:rsidRPr="008B31F5">
              <w:rPr>
                <w:rFonts w:ascii="Times New Roman" w:hAnsi="Times New Roman"/>
                <w:sz w:val="24"/>
                <w:szCs w:val="24"/>
              </w:rPr>
              <w:t>и</w:t>
            </w:r>
            <w:r w:rsidRPr="008B31F5">
              <w:rPr>
                <w:rFonts w:ascii="Times New Roman" w:hAnsi="Times New Roman"/>
                <w:sz w:val="24"/>
                <w:szCs w:val="24"/>
              </w:rPr>
              <w:t>стерство труда и соц</w:t>
            </w:r>
            <w:r w:rsidRPr="008B31F5">
              <w:rPr>
                <w:rFonts w:ascii="Times New Roman" w:hAnsi="Times New Roman"/>
                <w:sz w:val="24"/>
                <w:szCs w:val="24"/>
              </w:rPr>
              <w:t>и</w:t>
            </w:r>
            <w:r w:rsidRPr="008B31F5">
              <w:rPr>
                <w:rFonts w:ascii="Times New Roman" w:hAnsi="Times New Roman"/>
                <w:sz w:val="24"/>
                <w:szCs w:val="24"/>
              </w:rPr>
              <w:t>альной политики Ре</w:t>
            </w:r>
            <w:r w:rsidRPr="008B31F5">
              <w:rPr>
                <w:rFonts w:ascii="Times New Roman" w:hAnsi="Times New Roman"/>
                <w:sz w:val="24"/>
                <w:szCs w:val="24"/>
              </w:rPr>
              <w:t>с</w:t>
            </w:r>
            <w:r w:rsidRPr="008B31F5">
              <w:rPr>
                <w:rFonts w:ascii="Times New Roman" w:hAnsi="Times New Roman"/>
                <w:sz w:val="24"/>
                <w:szCs w:val="24"/>
              </w:rPr>
              <w:t xml:space="preserve">публики Тыва, </w:t>
            </w:r>
            <w:r w:rsidR="000D10BA" w:rsidRPr="001C6C32">
              <w:rPr>
                <w:rFonts w:ascii="Times New Roman" w:hAnsi="Times New Roman"/>
                <w:sz w:val="24"/>
                <w:szCs w:val="24"/>
              </w:rPr>
              <w:t>департ</w:t>
            </w:r>
            <w:r w:rsidR="000D10BA" w:rsidRPr="001C6C32">
              <w:rPr>
                <w:rFonts w:ascii="Times New Roman" w:hAnsi="Times New Roman"/>
                <w:sz w:val="24"/>
                <w:szCs w:val="24"/>
              </w:rPr>
              <w:t>а</w:t>
            </w:r>
            <w:r w:rsidR="000D10BA" w:rsidRPr="001C6C32">
              <w:rPr>
                <w:rFonts w:ascii="Times New Roman" w:hAnsi="Times New Roman"/>
                <w:sz w:val="24"/>
                <w:szCs w:val="24"/>
              </w:rPr>
              <w:t>мент информационной политики Администр</w:t>
            </w:r>
            <w:r w:rsidR="000D10BA" w:rsidRPr="001C6C32">
              <w:rPr>
                <w:rFonts w:ascii="Times New Roman" w:hAnsi="Times New Roman"/>
                <w:sz w:val="24"/>
                <w:szCs w:val="24"/>
              </w:rPr>
              <w:t>а</w:t>
            </w:r>
            <w:r w:rsidR="000D10BA" w:rsidRPr="001C6C32">
              <w:rPr>
                <w:rFonts w:ascii="Times New Roman" w:hAnsi="Times New Roman"/>
                <w:sz w:val="24"/>
                <w:szCs w:val="24"/>
              </w:rPr>
              <w:t>ции Главы Республики Тыва и Аппарата Прав</w:t>
            </w:r>
            <w:r w:rsidR="000D10BA" w:rsidRPr="001C6C32">
              <w:rPr>
                <w:rFonts w:ascii="Times New Roman" w:hAnsi="Times New Roman"/>
                <w:sz w:val="24"/>
                <w:szCs w:val="24"/>
              </w:rPr>
              <w:t>и</w:t>
            </w:r>
            <w:r w:rsidR="000D10BA" w:rsidRPr="001C6C32">
              <w:rPr>
                <w:rFonts w:ascii="Times New Roman" w:hAnsi="Times New Roman"/>
                <w:sz w:val="24"/>
                <w:szCs w:val="24"/>
              </w:rPr>
              <w:t>тельства Республики Тыва</w:t>
            </w:r>
            <w:r w:rsidRPr="008B31F5">
              <w:rPr>
                <w:rFonts w:ascii="Times New Roman" w:hAnsi="Times New Roman"/>
                <w:sz w:val="24"/>
                <w:szCs w:val="24"/>
              </w:rPr>
              <w:t>, Министерство о</w:t>
            </w:r>
            <w:r w:rsidRPr="008B31F5">
              <w:rPr>
                <w:rFonts w:ascii="Times New Roman" w:hAnsi="Times New Roman"/>
                <w:sz w:val="24"/>
                <w:szCs w:val="24"/>
              </w:rPr>
              <w:t>б</w:t>
            </w:r>
            <w:r w:rsidRPr="008B31F5">
              <w:rPr>
                <w:rFonts w:ascii="Times New Roman" w:hAnsi="Times New Roman"/>
                <w:sz w:val="24"/>
                <w:szCs w:val="24"/>
              </w:rPr>
              <w:t>разования Республики Т</w:t>
            </w:r>
            <w:r w:rsidRPr="008B31F5">
              <w:rPr>
                <w:rFonts w:ascii="Times New Roman" w:hAnsi="Times New Roman"/>
                <w:sz w:val="24"/>
                <w:szCs w:val="24"/>
              </w:rPr>
              <w:t>ы</w:t>
            </w:r>
            <w:r w:rsidRPr="008B31F5">
              <w:rPr>
                <w:rFonts w:ascii="Times New Roman" w:hAnsi="Times New Roman"/>
                <w:sz w:val="24"/>
                <w:szCs w:val="24"/>
              </w:rPr>
              <w:t>ва,  Министерство здравоохранения Ре</w:t>
            </w:r>
            <w:r w:rsidRPr="008B31F5">
              <w:rPr>
                <w:rFonts w:ascii="Times New Roman" w:hAnsi="Times New Roman"/>
                <w:sz w:val="24"/>
                <w:szCs w:val="24"/>
              </w:rPr>
              <w:t>с</w:t>
            </w:r>
            <w:r w:rsidRPr="008B31F5">
              <w:rPr>
                <w:rFonts w:ascii="Times New Roman" w:hAnsi="Times New Roman"/>
                <w:sz w:val="24"/>
                <w:szCs w:val="24"/>
              </w:rPr>
              <w:t>публики Тыва</w:t>
            </w:r>
          </w:p>
        </w:tc>
        <w:tc>
          <w:tcPr>
            <w:tcW w:w="1646" w:type="dxa"/>
          </w:tcPr>
          <w:p w:rsidR="00795466" w:rsidRPr="008B31F5"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200,00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50,00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50,00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100,00</w:t>
            </w:r>
          </w:p>
        </w:tc>
        <w:tc>
          <w:tcPr>
            <w:tcW w:w="2129"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укрепление и с</w:t>
            </w:r>
            <w:r w:rsidRPr="008B31F5">
              <w:rPr>
                <w:rFonts w:ascii="Times New Roman" w:hAnsi="Times New Roman"/>
                <w:sz w:val="24"/>
                <w:szCs w:val="24"/>
              </w:rPr>
              <w:t>о</w:t>
            </w:r>
            <w:r w:rsidRPr="008B31F5">
              <w:rPr>
                <w:rFonts w:ascii="Times New Roman" w:hAnsi="Times New Roman"/>
                <w:sz w:val="24"/>
                <w:szCs w:val="24"/>
              </w:rPr>
              <w:t>хранение психич</w:t>
            </w:r>
            <w:r w:rsidRPr="008B31F5">
              <w:rPr>
                <w:rFonts w:ascii="Times New Roman" w:hAnsi="Times New Roman"/>
                <w:sz w:val="24"/>
                <w:szCs w:val="24"/>
              </w:rPr>
              <w:t>е</w:t>
            </w:r>
            <w:r w:rsidRPr="008B31F5">
              <w:rPr>
                <w:rFonts w:ascii="Times New Roman" w:hAnsi="Times New Roman"/>
                <w:sz w:val="24"/>
                <w:szCs w:val="24"/>
              </w:rPr>
              <w:t>ского и психолог</w:t>
            </w:r>
            <w:r w:rsidRPr="008B31F5">
              <w:rPr>
                <w:rFonts w:ascii="Times New Roman" w:hAnsi="Times New Roman"/>
                <w:sz w:val="24"/>
                <w:szCs w:val="24"/>
              </w:rPr>
              <w:t>и</w:t>
            </w:r>
            <w:r w:rsidRPr="008B31F5">
              <w:rPr>
                <w:rFonts w:ascii="Times New Roman" w:hAnsi="Times New Roman"/>
                <w:sz w:val="24"/>
                <w:szCs w:val="24"/>
              </w:rPr>
              <w:t>ческого благоп</w:t>
            </w:r>
            <w:r w:rsidRPr="008B31F5">
              <w:rPr>
                <w:rFonts w:ascii="Times New Roman" w:hAnsi="Times New Roman"/>
                <w:sz w:val="24"/>
                <w:szCs w:val="24"/>
              </w:rPr>
              <w:t>о</w:t>
            </w:r>
            <w:r w:rsidRPr="008B31F5">
              <w:rPr>
                <w:rFonts w:ascii="Times New Roman" w:hAnsi="Times New Roman"/>
                <w:sz w:val="24"/>
                <w:szCs w:val="24"/>
              </w:rPr>
              <w:t>лучия нас</w:t>
            </w:r>
            <w:r w:rsidRPr="008B31F5">
              <w:rPr>
                <w:rFonts w:ascii="Times New Roman" w:hAnsi="Times New Roman"/>
                <w:sz w:val="24"/>
                <w:szCs w:val="24"/>
              </w:rPr>
              <w:t>е</w:t>
            </w:r>
            <w:r w:rsidRPr="008B31F5">
              <w:rPr>
                <w:rFonts w:ascii="Times New Roman" w:hAnsi="Times New Roman"/>
                <w:sz w:val="24"/>
                <w:szCs w:val="24"/>
              </w:rPr>
              <w:t>ления </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200,00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50,00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50,00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100,00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rPr>
          <w:trHeight w:val="4822"/>
        </w:trPr>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1.17. Привлечение лиц, н</w:t>
            </w:r>
            <w:r w:rsidRPr="008B31F5">
              <w:rPr>
                <w:rFonts w:ascii="Times New Roman" w:hAnsi="Times New Roman"/>
                <w:sz w:val="24"/>
                <w:szCs w:val="24"/>
              </w:rPr>
              <w:t>а</w:t>
            </w:r>
            <w:r w:rsidRPr="008B31F5">
              <w:rPr>
                <w:rFonts w:ascii="Times New Roman" w:hAnsi="Times New Roman"/>
                <w:sz w:val="24"/>
                <w:szCs w:val="24"/>
              </w:rPr>
              <w:t>ходящихся в трудной жизненной ситуации</w:t>
            </w:r>
            <w:r w:rsidR="000D10BA">
              <w:rPr>
                <w:rFonts w:ascii="Times New Roman" w:hAnsi="Times New Roman"/>
                <w:sz w:val="24"/>
                <w:szCs w:val="24"/>
              </w:rPr>
              <w:t>,</w:t>
            </w:r>
            <w:r w:rsidRPr="008B31F5">
              <w:rPr>
                <w:rFonts w:ascii="Times New Roman" w:hAnsi="Times New Roman"/>
                <w:sz w:val="24"/>
                <w:szCs w:val="24"/>
              </w:rPr>
              <w:t xml:space="preserve"> к </w:t>
            </w:r>
            <w:r w:rsidRPr="008B31F5">
              <w:rPr>
                <w:rFonts w:ascii="Times New Roman" w:hAnsi="Times New Roman"/>
                <w:sz w:val="24"/>
                <w:szCs w:val="24"/>
              </w:rPr>
              <w:lastRenderedPageBreak/>
              <w:t>участию в творческой с</w:t>
            </w:r>
            <w:r w:rsidRPr="008B31F5">
              <w:rPr>
                <w:rFonts w:ascii="Times New Roman" w:hAnsi="Times New Roman"/>
                <w:sz w:val="24"/>
                <w:szCs w:val="24"/>
              </w:rPr>
              <w:t>а</w:t>
            </w:r>
            <w:r w:rsidRPr="008B31F5">
              <w:rPr>
                <w:rFonts w:ascii="Times New Roman" w:hAnsi="Times New Roman"/>
                <w:sz w:val="24"/>
                <w:szCs w:val="24"/>
              </w:rPr>
              <w:t>модеятельности, орган</w:t>
            </w:r>
            <w:r w:rsidRPr="008B31F5">
              <w:rPr>
                <w:rFonts w:ascii="Times New Roman" w:hAnsi="Times New Roman"/>
                <w:sz w:val="24"/>
                <w:szCs w:val="24"/>
              </w:rPr>
              <w:t>и</w:t>
            </w:r>
            <w:r w:rsidRPr="008B31F5">
              <w:rPr>
                <w:rFonts w:ascii="Times New Roman" w:hAnsi="Times New Roman"/>
                <w:sz w:val="24"/>
                <w:szCs w:val="24"/>
              </w:rPr>
              <w:t>зация культурного досуга (п</w:t>
            </w:r>
            <w:r w:rsidRPr="008B31F5">
              <w:rPr>
                <w:rFonts w:ascii="Times New Roman" w:hAnsi="Times New Roman"/>
                <w:sz w:val="24"/>
                <w:szCs w:val="24"/>
              </w:rPr>
              <w:t>о</w:t>
            </w:r>
            <w:r w:rsidRPr="008B31F5">
              <w:rPr>
                <w:rFonts w:ascii="Times New Roman" w:hAnsi="Times New Roman"/>
                <w:sz w:val="24"/>
                <w:szCs w:val="24"/>
              </w:rPr>
              <w:t>сещение библиотек, муз</w:t>
            </w:r>
            <w:r w:rsidRPr="008B31F5">
              <w:rPr>
                <w:rFonts w:ascii="Times New Roman" w:hAnsi="Times New Roman"/>
                <w:sz w:val="24"/>
                <w:szCs w:val="24"/>
              </w:rPr>
              <w:t>е</w:t>
            </w:r>
            <w:r w:rsidRPr="008B31F5">
              <w:rPr>
                <w:rFonts w:ascii="Times New Roman" w:hAnsi="Times New Roman"/>
                <w:sz w:val="24"/>
                <w:szCs w:val="24"/>
              </w:rPr>
              <w:t>ев, выставок, театров, спорти</w:t>
            </w:r>
            <w:r w:rsidRPr="008B31F5">
              <w:rPr>
                <w:rFonts w:ascii="Times New Roman" w:hAnsi="Times New Roman"/>
                <w:sz w:val="24"/>
                <w:szCs w:val="24"/>
              </w:rPr>
              <w:t>в</w:t>
            </w:r>
            <w:r w:rsidRPr="008B31F5">
              <w:rPr>
                <w:rFonts w:ascii="Times New Roman" w:hAnsi="Times New Roman"/>
                <w:sz w:val="24"/>
                <w:szCs w:val="24"/>
              </w:rPr>
              <w:t>ных секций и др.)</w:t>
            </w:r>
          </w:p>
        </w:tc>
        <w:tc>
          <w:tcPr>
            <w:tcW w:w="1276" w:type="dxa"/>
            <w:vMerge w:val="restart"/>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lastRenderedPageBreak/>
              <w:t>еж</w:t>
            </w:r>
            <w:r w:rsidRPr="008B31F5">
              <w:rPr>
                <w:rFonts w:ascii="Times New Roman" w:hAnsi="Times New Roman"/>
                <w:sz w:val="24"/>
                <w:szCs w:val="24"/>
              </w:rPr>
              <w:t>е</w:t>
            </w:r>
            <w:r w:rsidRPr="008B31F5">
              <w:rPr>
                <w:rFonts w:ascii="Times New Roman" w:hAnsi="Times New Roman"/>
                <w:sz w:val="24"/>
                <w:szCs w:val="24"/>
              </w:rPr>
              <w:t>годно</w:t>
            </w:r>
          </w:p>
        </w:tc>
        <w:tc>
          <w:tcPr>
            <w:tcW w:w="2693" w:type="dxa"/>
            <w:vMerge w:val="restart"/>
          </w:tcPr>
          <w:p w:rsidR="00795466" w:rsidRPr="008B31F5" w:rsidRDefault="00795466" w:rsidP="000D10BA">
            <w:pPr>
              <w:pStyle w:val="22"/>
              <w:spacing w:line="240" w:lineRule="auto"/>
              <w:jc w:val="left"/>
              <w:rPr>
                <w:sz w:val="24"/>
                <w:szCs w:val="24"/>
              </w:rPr>
            </w:pPr>
            <w:r w:rsidRPr="008B31F5">
              <w:rPr>
                <w:color w:val="000000"/>
                <w:sz w:val="24"/>
                <w:szCs w:val="24"/>
              </w:rPr>
              <w:t>Министерство тр</w:t>
            </w:r>
            <w:r w:rsidRPr="008B31F5">
              <w:rPr>
                <w:color w:val="000000"/>
                <w:sz w:val="24"/>
                <w:szCs w:val="24"/>
              </w:rPr>
              <w:t>у</w:t>
            </w:r>
            <w:r w:rsidRPr="008B31F5">
              <w:rPr>
                <w:color w:val="000000"/>
                <w:sz w:val="24"/>
                <w:szCs w:val="24"/>
              </w:rPr>
              <w:t>да и социальной пол</w:t>
            </w:r>
            <w:r w:rsidRPr="008B31F5">
              <w:rPr>
                <w:color w:val="000000"/>
                <w:sz w:val="24"/>
                <w:szCs w:val="24"/>
              </w:rPr>
              <w:t>и</w:t>
            </w:r>
            <w:r w:rsidRPr="008B31F5">
              <w:rPr>
                <w:color w:val="000000"/>
                <w:sz w:val="24"/>
                <w:szCs w:val="24"/>
              </w:rPr>
              <w:t xml:space="preserve">тики </w:t>
            </w:r>
            <w:r w:rsidRPr="008B31F5">
              <w:rPr>
                <w:color w:val="000000"/>
                <w:sz w:val="24"/>
                <w:szCs w:val="24"/>
              </w:rPr>
              <w:lastRenderedPageBreak/>
              <w:t>Республики Тыва,</w:t>
            </w:r>
            <w:r w:rsidR="000D10BA">
              <w:rPr>
                <w:color w:val="000000"/>
                <w:sz w:val="24"/>
                <w:szCs w:val="24"/>
              </w:rPr>
              <w:t xml:space="preserve"> </w:t>
            </w:r>
            <w:r w:rsidRPr="008B31F5">
              <w:rPr>
                <w:color w:val="000000"/>
                <w:sz w:val="24"/>
                <w:szCs w:val="24"/>
              </w:rPr>
              <w:t>М</w:t>
            </w:r>
            <w:r w:rsidRPr="008B31F5">
              <w:rPr>
                <w:color w:val="000000"/>
                <w:sz w:val="24"/>
                <w:szCs w:val="24"/>
              </w:rPr>
              <w:t>и</w:t>
            </w:r>
            <w:r w:rsidRPr="008B31F5">
              <w:rPr>
                <w:color w:val="000000"/>
                <w:sz w:val="24"/>
                <w:szCs w:val="24"/>
              </w:rPr>
              <w:t>нистерство кул</w:t>
            </w:r>
            <w:r w:rsidRPr="008B31F5">
              <w:rPr>
                <w:color w:val="000000"/>
                <w:sz w:val="24"/>
                <w:szCs w:val="24"/>
              </w:rPr>
              <w:t>ь</w:t>
            </w:r>
            <w:r w:rsidRPr="008B31F5">
              <w:rPr>
                <w:color w:val="000000"/>
                <w:sz w:val="24"/>
                <w:szCs w:val="24"/>
              </w:rPr>
              <w:t>туры Республики Тыва,</w:t>
            </w:r>
            <w:r w:rsidR="000D10BA">
              <w:rPr>
                <w:color w:val="000000"/>
                <w:sz w:val="24"/>
                <w:szCs w:val="24"/>
              </w:rPr>
              <w:t xml:space="preserve"> </w:t>
            </w:r>
            <w:r w:rsidRPr="008B31F5">
              <w:rPr>
                <w:color w:val="000000"/>
                <w:sz w:val="24"/>
                <w:szCs w:val="24"/>
              </w:rPr>
              <w:t>М</w:t>
            </w:r>
            <w:r w:rsidRPr="008B31F5">
              <w:rPr>
                <w:color w:val="000000"/>
                <w:sz w:val="24"/>
                <w:szCs w:val="24"/>
              </w:rPr>
              <w:t>и</w:t>
            </w:r>
            <w:r w:rsidRPr="008B31F5">
              <w:rPr>
                <w:color w:val="000000"/>
                <w:sz w:val="24"/>
                <w:szCs w:val="24"/>
              </w:rPr>
              <w:t>нистерство спорта Ре</w:t>
            </w:r>
            <w:r w:rsidRPr="008B31F5">
              <w:rPr>
                <w:color w:val="000000"/>
                <w:sz w:val="24"/>
                <w:szCs w:val="24"/>
              </w:rPr>
              <w:t>с</w:t>
            </w:r>
            <w:r w:rsidRPr="008B31F5">
              <w:rPr>
                <w:color w:val="000000"/>
                <w:sz w:val="24"/>
                <w:szCs w:val="24"/>
              </w:rPr>
              <w:t>публики Тыва,</w:t>
            </w:r>
            <w:r w:rsidR="000D10BA">
              <w:rPr>
                <w:color w:val="000000"/>
                <w:sz w:val="24"/>
                <w:szCs w:val="24"/>
              </w:rPr>
              <w:t xml:space="preserve"> </w:t>
            </w:r>
            <w:r w:rsidRPr="008B31F5">
              <w:rPr>
                <w:rStyle w:val="211pt"/>
                <w:rFonts w:eastAsia="Calibri"/>
                <w:b w:val="0"/>
                <w:bCs w:val="0"/>
                <w:sz w:val="24"/>
                <w:szCs w:val="24"/>
                <w:highlight w:val="none"/>
              </w:rPr>
              <w:t>Мин</w:t>
            </w:r>
            <w:r w:rsidRPr="008B31F5">
              <w:rPr>
                <w:rStyle w:val="211pt"/>
                <w:rFonts w:eastAsia="Calibri"/>
                <w:b w:val="0"/>
                <w:bCs w:val="0"/>
                <w:sz w:val="24"/>
                <w:szCs w:val="24"/>
                <w:highlight w:val="none"/>
              </w:rPr>
              <w:t>и</w:t>
            </w:r>
            <w:r w:rsidRPr="008B31F5">
              <w:rPr>
                <w:rStyle w:val="211pt"/>
                <w:rFonts w:eastAsia="Calibri"/>
                <w:b w:val="0"/>
                <w:bCs w:val="0"/>
                <w:sz w:val="24"/>
                <w:szCs w:val="24"/>
                <w:highlight w:val="none"/>
              </w:rPr>
              <w:t>стерство обр</w:t>
            </w:r>
            <w:r w:rsidRPr="008B31F5">
              <w:rPr>
                <w:rStyle w:val="211pt"/>
                <w:rFonts w:eastAsia="Calibri"/>
                <w:b w:val="0"/>
                <w:bCs w:val="0"/>
                <w:sz w:val="24"/>
                <w:szCs w:val="24"/>
                <w:highlight w:val="none"/>
              </w:rPr>
              <w:t>а</w:t>
            </w:r>
            <w:r w:rsidRPr="008B31F5">
              <w:rPr>
                <w:rStyle w:val="211pt"/>
                <w:rFonts w:eastAsia="Calibri"/>
                <w:b w:val="0"/>
                <w:bCs w:val="0"/>
                <w:sz w:val="24"/>
                <w:szCs w:val="24"/>
                <w:highlight w:val="none"/>
              </w:rPr>
              <w:t>зования Республики Т</w:t>
            </w:r>
            <w:r w:rsidRPr="008B31F5">
              <w:rPr>
                <w:rStyle w:val="211pt"/>
                <w:rFonts w:eastAsia="Calibri"/>
                <w:b w:val="0"/>
                <w:bCs w:val="0"/>
                <w:sz w:val="24"/>
                <w:szCs w:val="24"/>
                <w:highlight w:val="none"/>
              </w:rPr>
              <w:t>ы</w:t>
            </w:r>
            <w:r w:rsidRPr="008B31F5">
              <w:rPr>
                <w:rStyle w:val="211pt"/>
                <w:rFonts w:eastAsia="Calibri"/>
                <w:b w:val="0"/>
                <w:bCs w:val="0"/>
                <w:sz w:val="24"/>
                <w:szCs w:val="24"/>
                <w:highlight w:val="none"/>
              </w:rPr>
              <w:t>ва</w:t>
            </w:r>
          </w:p>
        </w:tc>
        <w:tc>
          <w:tcPr>
            <w:tcW w:w="1646" w:type="dxa"/>
          </w:tcPr>
          <w:p w:rsidR="00795466" w:rsidRPr="008B31F5" w:rsidRDefault="00795466" w:rsidP="000E7220">
            <w:pPr>
              <w:spacing w:after="0" w:line="240" w:lineRule="auto"/>
              <w:rPr>
                <w:rFonts w:ascii="Times New Roman" w:hAnsi="Times New Roman"/>
                <w:bCs/>
                <w:sz w:val="24"/>
                <w:szCs w:val="24"/>
              </w:rPr>
            </w:pPr>
            <w:r>
              <w:rPr>
                <w:rFonts w:ascii="Times New Roman" w:hAnsi="Times New Roman"/>
                <w:bCs/>
                <w:sz w:val="24"/>
                <w:szCs w:val="24"/>
              </w:rPr>
              <w:lastRenderedPageBreak/>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активное вовлеч</w:t>
            </w:r>
            <w:r w:rsidRPr="008B31F5">
              <w:rPr>
                <w:rFonts w:ascii="Times New Roman" w:hAnsi="Times New Roman"/>
                <w:sz w:val="24"/>
                <w:szCs w:val="24"/>
              </w:rPr>
              <w:t>е</w:t>
            </w:r>
            <w:r w:rsidRPr="008B31F5">
              <w:rPr>
                <w:rFonts w:ascii="Times New Roman" w:hAnsi="Times New Roman"/>
                <w:sz w:val="24"/>
                <w:szCs w:val="24"/>
              </w:rPr>
              <w:t xml:space="preserve">ние населения в </w:t>
            </w:r>
            <w:r w:rsidRPr="008B31F5">
              <w:rPr>
                <w:rFonts w:ascii="Times New Roman" w:hAnsi="Times New Roman"/>
                <w:sz w:val="24"/>
                <w:szCs w:val="24"/>
              </w:rPr>
              <w:lastRenderedPageBreak/>
              <w:t>культурно-досуговую де</w:t>
            </w:r>
            <w:r w:rsidRPr="008B31F5">
              <w:rPr>
                <w:rFonts w:ascii="Times New Roman" w:hAnsi="Times New Roman"/>
                <w:sz w:val="24"/>
                <w:szCs w:val="24"/>
              </w:rPr>
              <w:t>я</w:t>
            </w:r>
            <w:r w:rsidRPr="008B31F5">
              <w:rPr>
                <w:rFonts w:ascii="Times New Roman" w:hAnsi="Times New Roman"/>
                <w:sz w:val="24"/>
                <w:szCs w:val="24"/>
              </w:rPr>
              <w:t>тельность позволит снизить аддикти</w:t>
            </w:r>
            <w:r w:rsidRPr="008B31F5">
              <w:rPr>
                <w:rFonts w:ascii="Times New Roman" w:hAnsi="Times New Roman"/>
                <w:sz w:val="24"/>
                <w:szCs w:val="24"/>
              </w:rPr>
              <w:t>в</w:t>
            </w:r>
            <w:r w:rsidRPr="008B31F5">
              <w:rPr>
                <w:rFonts w:ascii="Times New Roman" w:hAnsi="Times New Roman"/>
                <w:sz w:val="24"/>
                <w:szCs w:val="24"/>
              </w:rPr>
              <w:t>ное, девиантное поведение, стре</w:t>
            </w:r>
            <w:r w:rsidRPr="008B31F5">
              <w:rPr>
                <w:rFonts w:ascii="Times New Roman" w:hAnsi="Times New Roman"/>
                <w:sz w:val="24"/>
                <w:szCs w:val="24"/>
              </w:rPr>
              <w:t>с</w:t>
            </w:r>
            <w:r w:rsidRPr="008B31F5">
              <w:rPr>
                <w:rFonts w:ascii="Times New Roman" w:hAnsi="Times New Roman"/>
                <w:sz w:val="24"/>
                <w:szCs w:val="24"/>
              </w:rPr>
              <w:t>совые и кризисные состояния, что п</w:t>
            </w:r>
            <w:r w:rsidRPr="008B31F5">
              <w:rPr>
                <w:rFonts w:ascii="Times New Roman" w:hAnsi="Times New Roman"/>
                <w:sz w:val="24"/>
                <w:szCs w:val="24"/>
              </w:rPr>
              <w:t>о</w:t>
            </w:r>
            <w:r w:rsidRPr="008B31F5">
              <w:rPr>
                <w:rFonts w:ascii="Times New Roman" w:hAnsi="Times New Roman"/>
                <w:sz w:val="24"/>
                <w:szCs w:val="24"/>
              </w:rPr>
              <w:t>ложительно п</w:t>
            </w:r>
            <w:r w:rsidRPr="008B31F5">
              <w:rPr>
                <w:rFonts w:ascii="Times New Roman" w:hAnsi="Times New Roman"/>
                <w:sz w:val="24"/>
                <w:szCs w:val="24"/>
              </w:rPr>
              <w:t>о</w:t>
            </w:r>
            <w:r w:rsidRPr="008B31F5">
              <w:rPr>
                <w:rFonts w:ascii="Times New Roman" w:hAnsi="Times New Roman"/>
                <w:sz w:val="24"/>
                <w:szCs w:val="24"/>
              </w:rPr>
              <w:t>влияет на показ</w:t>
            </w:r>
            <w:r w:rsidRPr="008B31F5">
              <w:rPr>
                <w:rFonts w:ascii="Times New Roman" w:hAnsi="Times New Roman"/>
                <w:sz w:val="24"/>
                <w:szCs w:val="24"/>
              </w:rPr>
              <w:t>а</w:t>
            </w:r>
            <w:r w:rsidRPr="008B31F5">
              <w:rPr>
                <w:rFonts w:ascii="Times New Roman" w:hAnsi="Times New Roman"/>
                <w:sz w:val="24"/>
                <w:szCs w:val="24"/>
              </w:rPr>
              <w:t>тели психиатрич</w:t>
            </w:r>
            <w:r w:rsidRPr="008B31F5">
              <w:rPr>
                <w:rFonts w:ascii="Times New Roman" w:hAnsi="Times New Roman"/>
                <w:sz w:val="24"/>
                <w:szCs w:val="24"/>
              </w:rPr>
              <w:t>е</w:t>
            </w:r>
            <w:r w:rsidRPr="008B31F5">
              <w:rPr>
                <w:rFonts w:ascii="Times New Roman" w:hAnsi="Times New Roman"/>
                <w:sz w:val="24"/>
                <w:szCs w:val="24"/>
              </w:rPr>
              <w:t>ской слу</w:t>
            </w:r>
            <w:r w:rsidRPr="008B31F5">
              <w:rPr>
                <w:rFonts w:ascii="Times New Roman" w:hAnsi="Times New Roman"/>
                <w:sz w:val="24"/>
                <w:szCs w:val="24"/>
              </w:rPr>
              <w:t>ж</w:t>
            </w:r>
            <w:r w:rsidRPr="008B31F5">
              <w:rPr>
                <w:rFonts w:ascii="Times New Roman" w:hAnsi="Times New Roman"/>
                <w:sz w:val="24"/>
                <w:szCs w:val="24"/>
              </w:rPr>
              <w:t>бы</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0D10BA">
            <w:pPr>
              <w:spacing w:after="0" w:line="240" w:lineRule="auto"/>
              <w:rPr>
                <w:rFonts w:ascii="Times New Roman" w:hAnsi="Times New Roman"/>
                <w:sz w:val="24"/>
                <w:szCs w:val="24"/>
              </w:rPr>
            </w:pPr>
            <w:r w:rsidRPr="008B31F5">
              <w:rPr>
                <w:rFonts w:ascii="Times New Roman" w:hAnsi="Times New Roman"/>
                <w:sz w:val="24"/>
                <w:szCs w:val="24"/>
              </w:rPr>
              <w:t>1.18. Принятие мер, н</w:t>
            </w:r>
            <w:r w:rsidRPr="008B31F5">
              <w:rPr>
                <w:rFonts w:ascii="Times New Roman" w:hAnsi="Times New Roman"/>
                <w:sz w:val="24"/>
                <w:szCs w:val="24"/>
              </w:rPr>
              <w:t>а</w:t>
            </w:r>
            <w:r w:rsidRPr="008B31F5">
              <w:rPr>
                <w:rFonts w:ascii="Times New Roman" w:hAnsi="Times New Roman"/>
                <w:sz w:val="24"/>
                <w:szCs w:val="24"/>
              </w:rPr>
              <w:t>правленных на повышение уровня осознанности р</w:t>
            </w:r>
            <w:r w:rsidRPr="008B31F5">
              <w:rPr>
                <w:rFonts w:ascii="Times New Roman" w:hAnsi="Times New Roman"/>
                <w:sz w:val="24"/>
                <w:szCs w:val="24"/>
              </w:rPr>
              <w:t>о</w:t>
            </w:r>
            <w:r w:rsidRPr="008B31F5">
              <w:rPr>
                <w:rFonts w:ascii="Times New Roman" w:hAnsi="Times New Roman"/>
                <w:sz w:val="24"/>
                <w:szCs w:val="24"/>
              </w:rPr>
              <w:t>дителей (законных пре</w:t>
            </w:r>
            <w:r w:rsidRPr="008B31F5">
              <w:rPr>
                <w:rFonts w:ascii="Times New Roman" w:hAnsi="Times New Roman"/>
                <w:sz w:val="24"/>
                <w:szCs w:val="24"/>
              </w:rPr>
              <w:t>д</w:t>
            </w:r>
            <w:r w:rsidRPr="008B31F5">
              <w:rPr>
                <w:rFonts w:ascii="Times New Roman" w:hAnsi="Times New Roman"/>
                <w:sz w:val="24"/>
                <w:szCs w:val="24"/>
              </w:rPr>
              <w:t>ставителей) роли и отве</w:t>
            </w:r>
            <w:r w:rsidRPr="008B31F5">
              <w:rPr>
                <w:rFonts w:ascii="Times New Roman" w:hAnsi="Times New Roman"/>
                <w:sz w:val="24"/>
                <w:szCs w:val="24"/>
              </w:rPr>
              <w:t>т</w:t>
            </w:r>
            <w:r w:rsidRPr="008B31F5">
              <w:rPr>
                <w:rFonts w:ascii="Times New Roman" w:hAnsi="Times New Roman"/>
                <w:sz w:val="24"/>
                <w:szCs w:val="24"/>
              </w:rPr>
              <w:t>ственн</w:t>
            </w:r>
            <w:r w:rsidRPr="008B31F5">
              <w:rPr>
                <w:rFonts w:ascii="Times New Roman" w:hAnsi="Times New Roman"/>
                <w:sz w:val="24"/>
                <w:szCs w:val="24"/>
              </w:rPr>
              <w:t>о</w:t>
            </w:r>
            <w:r w:rsidRPr="008B31F5">
              <w:rPr>
                <w:rFonts w:ascii="Times New Roman" w:hAnsi="Times New Roman"/>
                <w:sz w:val="24"/>
                <w:szCs w:val="24"/>
              </w:rPr>
              <w:t>сти за обеспечение без</w:t>
            </w:r>
            <w:r w:rsidRPr="008B31F5">
              <w:rPr>
                <w:rFonts w:ascii="Times New Roman" w:hAnsi="Times New Roman"/>
                <w:sz w:val="24"/>
                <w:szCs w:val="24"/>
              </w:rPr>
              <w:t>о</w:t>
            </w:r>
            <w:r w:rsidRPr="008B31F5">
              <w:rPr>
                <w:rFonts w:ascii="Times New Roman" w:hAnsi="Times New Roman"/>
                <w:sz w:val="24"/>
                <w:szCs w:val="24"/>
              </w:rPr>
              <w:t>пасности домашних усл</w:t>
            </w:r>
            <w:r w:rsidRPr="008B31F5">
              <w:rPr>
                <w:rFonts w:ascii="Times New Roman" w:hAnsi="Times New Roman"/>
                <w:sz w:val="24"/>
                <w:szCs w:val="24"/>
              </w:rPr>
              <w:t>о</w:t>
            </w:r>
            <w:r>
              <w:rPr>
                <w:rFonts w:ascii="Times New Roman" w:hAnsi="Times New Roman"/>
                <w:sz w:val="24"/>
                <w:szCs w:val="24"/>
              </w:rPr>
              <w:t>вий</w:t>
            </w:r>
          </w:p>
        </w:tc>
        <w:tc>
          <w:tcPr>
            <w:tcW w:w="1276"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еж</w:t>
            </w:r>
            <w:r w:rsidRPr="008B31F5">
              <w:rPr>
                <w:rFonts w:ascii="Times New Roman" w:hAnsi="Times New Roman"/>
                <w:sz w:val="24"/>
                <w:szCs w:val="24"/>
              </w:rPr>
              <w:t>е</w:t>
            </w:r>
            <w:r w:rsidRPr="008B31F5">
              <w:rPr>
                <w:rFonts w:ascii="Times New Roman" w:hAnsi="Times New Roman"/>
                <w:sz w:val="24"/>
                <w:szCs w:val="24"/>
              </w:rPr>
              <w:t xml:space="preserve">годно </w:t>
            </w:r>
          </w:p>
        </w:tc>
        <w:tc>
          <w:tcPr>
            <w:tcW w:w="2693"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тр</w:t>
            </w:r>
            <w:r w:rsidRPr="008B31F5">
              <w:rPr>
                <w:rFonts w:ascii="Times New Roman" w:hAnsi="Times New Roman"/>
                <w:sz w:val="24"/>
                <w:szCs w:val="24"/>
              </w:rPr>
              <w:t>у</w:t>
            </w:r>
            <w:r w:rsidRPr="008B31F5">
              <w:rPr>
                <w:rFonts w:ascii="Times New Roman" w:hAnsi="Times New Roman"/>
                <w:sz w:val="24"/>
                <w:szCs w:val="24"/>
              </w:rPr>
              <w:t>да и социальной пол</w:t>
            </w:r>
            <w:r w:rsidRPr="008B31F5">
              <w:rPr>
                <w:rFonts w:ascii="Times New Roman" w:hAnsi="Times New Roman"/>
                <w:sz w:val="24"/>
                <w:szCs w:val="24"/>
              </w:rPr>
              <w:t>и</w:t>
            </w:r>
            <w:r w:rsidRPr="008B31F5">
              <w:rPr>
                <w:rFonts w:ascii="Times New Roman" w:hAnsi="Times New Roman"/>
                <w:sz w:val="24"/>
                <w:szCs w:val="24"/>
              </w:rPr>
              <w:t>тики Республики Тыва, М</w:t>
            </w:r>
            <w:r w:rsidRPr="008B31F5">
              <w:rPr>
                <w:rFonts w:ascii="Times New Roman" w:hAnsi="Times New Roman"/>
                <w:sz w:val="24"/>
                <w:szCs w:val="24"/>
              </w:rPr>
              <w:t>и</w:t>
            </w:r>
            <w:r w:rsidRPr="008B31F5">
              <w:rPr>
                <w:rFonts w:ascii="Times New Roman" w:hAnsi="Times New Roman"/>
                <w:sz w:val="24"/>
                <w:szCs w:val="24"/>
              </w:rPr>
              <w:t>нистерство внутре</w:t>
            </w:r>
            <w:r w:rsidRPr="008B31F5">
              <w:rPr>
                <w:rFonts w:ascii="Times New Roman" w:hAnsi="Times New Roman"/>
                <w:sz w:val="24"/>
                <w:szCs w:val="24"/>
              </w:rPr>
              <w:t>н</w:t>
            </w:r>
            <w:r w:rsidRPr="008B31F5">
              <w:rPr>
                <w:rFonts w:ascii="Times New Roman" w:hAnsi="Times New Roman"/>
                <w:sz w:val="24"/>
                <w:szCs w:val="24"/>
              </w:rPr>
              <w:t>них дел по Ре</w:t>
            </w:r>
            <w:r w:rsidRPr="008B31F5">
              <w:rPr>
                <w:rFonts w:ascii="Times New Roman" w:hAnsi="Times New Roman"/>
                <w:sz w:val="24"/>
                <w:szCs w:val="24"/>
              </w:rPr>
              <w:t>с</w:t>
            </w:r>
            <w:r w:rsidRPr="008B31F5">
              <w:rPr>
                <w:rFonts w:ascii="Times New Roman" w:hAnsi="Times New Roman"/>
                <w:sz w:val="24"/>
                <w:szCs w:val="24"/>
              </w:rPr>
              <w:t>публике Тыва, Министерство образов</w:t>
            </w:r>
            <w:r w:rsidRPr="008B31F5">
              <w:rPr>
                <w:rFonts w:ascii="Times New Roman" w:hAnsi="Times New Roman"/>
                <w:sz w:val="24"/>
                <w:szCs w:val="24"/>
              </w:rPr>
              <w:t>а</w:t>
            </w:r>
            <w:r w:rsidRPr="008B31F5">
              <w:rPr>
                <w:rFonts w:ascii="Times New Roman" w:hAnsi="Times New Roman"/>
                <w:sz w:val="24"/>
                <w:szCs w:val="24"/>
              </w:rPr>
              <w:t>ния Респу</w:t>
            </w:r>
            <w:r w:rsidRPr="008B31F5">
              <w:rPr>
                <w:rFonts w:ascii="Times New Roman" w:hAnsi="Times New Roman"/>
                <w:sz w:val="24"/>
                <w:szCs w:val="24"/>
              </w:rPr>
              <w:t>б</w:t>
            </w:r>
            <w:r w:rsidRPr="008B31F5">
              <w:rPr>
                <w:rFonts w:ascii="Times New Roman" w:hAnsi="Times New Roman"/>
                <w:sz w:val="24"/>
                <w:szCs w:val="24"/>
              </w:rPr>
              <w:t>лики Тыва</w:t>
            </w:r>
          </w:p>
        </w:tc>
        <w:tc>
          <w:tcPr>
            <w:tcW w:w="1646" w:type="dxa"/>
          </w:tcPr>
          <w:p w:rsidR="00795466" w:rsidRPr="008B31F5"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профилактика же</w:t>
            </w:r>
            <w:r w:rsidRPr="008B31F5">
              <w:rPr>
                <w:rFonts w:ascii="Times New Roman" w:hAnsi="Times New Roman"/>
                <w:sz w:val="24"/>
                <w:szCs w:val="24"/>
              </w:rPr>
              <w:t>с</w:t>
            </w:r>
            <w:r w:rsidRPr="008B31F5">
              <w:rPr>
                <w:rFonts w:ascii="Times New Roman" w:hAnsi="Times New Roman"/>
                <w:sz w:val="24"/>
                <w:szCs w:val="24"/>
              </w:rPr>
              <w:t>токого обращ</w:t>
            </w:r>
            <w:r w:rsidRPr="008B31F5">
              <w:rPr>
                <w:rFonts w:ascii="Times New Roman" w:hAnsi="Times New Roman"/>
                <w:sz w:val="24"/>
                <w:szCs w:val="24"/>
              </w:rPr>
              <w:t>е</w:t>
            </w:r>
            <w:r w:rsidRPr="008B31F5">
              <w:rPr>
                <w:rFonts w:ascii="Times New Roman" w:hAnsi="Times New Roman"/>
                <w:sz w:val="24"/>
                <w:szCs w:val="24"/>
              </w:rPr>
              <w:t>ния в семье способс</w:t>
            </w:r>
            <w:r w:rsidRPr="008B31F5">
              <w:rPr>
                <w:rFonts w:ascii="Times New Roman" w:hAnsi="Times New Roman"/>
                <w:sz w:val="24"/>
                <w:szCs w:val="24"/>
              </w:rPr>
              <w:t>т</w:t>
            </w:r>
            <w:r w:rsidRPr="008B31F5">
              <w:rPr>
                <w:rFonts w:ascii="Times New Roman" w:hAnsi="Times New Roman"/>
                <w:sz w:val="24"/>
                <w:szCs w:val="24"/>
              </w:rPr>
              <w:t>вует укрепл</w:t>
            </w:r>
            <w:r w:rsidRPr="008B31F5">
              <w:rPr>
                <w:rFonts w:ascii="Times New Roman" w:hAnsi="Times New Roman"/>
                <w:sz w:val="24"/>
                <w:szCs w:val="24"/>
              </w:rPr>
              <w:t>е</w:t>
            </w:r>
            <w:r w:rsidRPr="008B31F5">
              <w:rPr>
                <w:rFonts w:ascii="Times New Roman" w:hAnsi="Times New Roman"/>
                <w:sz w:val="24"/>
                <w:szCs w:val="24"/>
              </w:rPr>
              <w:t>нию физического и психического зд</w:t>
            </w:r>
            <w:r w:rsidRPr="008B31F5">
              <w:rPr>
                <w:rFonts w:ascii="Times New Roman" w:hAnsi="Times New Roman"/>
                <w:sz w:val="24"/>
                <w:szCs w:val="24"/>
              </w:rPr>
              <w:t>о</w:t>
            </w:r>
            <w:r w:rsidRPr="008B31F5">
              <w:rPr>
                <w:rFonts w:ascii="Times New Roman" w:hAnsi="Times New Roman"/>
                <w:sz w:val="24"/>
                <w:szCs w:val="24"/>
              </w:rPr>
              <w:t>ровья, что связано с социальным бл</w:t>
            </w:r>
            <w:r w:rsidRPr="008B31F5">
              <w:rPr>
                <w:rFonts w:ascii="Times New Roman" w:hAnsi="Times New Roman"/>
                <w:sz w:val="24"/>
                <w:szCs w:val="24"/>
              </w:rPr>
              <w:t>а</w:t>
            </w:r>
            <w:r w:rsidRPr="008B31F5">
              <w:rPr>
                <w:rFonts w:ascii="Times New Roman" w:hAnsi="Times New Roman"/>
                <w:sz w:val="24"/>
                <w:szCs w:val="24"/>
              </w:rPr>
              <w:t>гополучием нас</w:t>
            </w:r>
            <w:r w:rsidRPr="008B31F5">
              <w:rPr>
                <w:rFonts w:ascii="Times New Roman" w:hAnsi="Times New Roman"/>
                <w:sz w:val="24"/>
                <w:szCs w:val="24"/>
              </w:rPr>
              <w:t>е</w:t>
            </w:r>
            <w:r w:rsidRPr="008B31F5">
              <w:rPr>
                <w:rFonts w:ascii="Times New Roman" w:hAnsi="Times New Roman"/>
                <w:sz w:val="24"/>
                <w:szCs w:val="24"/>
              </w:rPr>
              <w:t>ления</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0D10BA" w:rsidP="000D10BA">
            <w:pPr>
              <w:spacing w:after="0" w:line="240" w:lineRule="auto"/>
              <w:rPr>
                <w:rFonts w:ascii="Times New Roman" w:hAnsi="Times New Roman"/>
                <w:sz w:val="24"/>
                <w:szCs w:val="24"/>
              </w:rPr>
            </w:pPr>
            <w:r>
              <w:rPr>
                <w:rFonts w:ascii="Times New Roman" w:hAnsi="Times New Roman"/>
                <w:sz w:val="24"/>
                <w:szCs w:val="24"/>
              </w:rPr>
              <w:t xml:space="preserve">1.19. </w:t>
            </w:r>
            <w:r w:rsidR="00795466" w:rsidRPr="008B31F5">
              <w:rPr>
                <w:rFonts w:ascii="Times New Roman" w:hAnsi="Times New Roman"/>
                <w:sz w:val="24"/>
                <w:szCs w:val="24"/>
              </w:rPr>
              <w:t>Ведение монитори</w:t>
            </w:r>
            <w:r w:rsidR="00795466" w:rsidRPr="008B31F5">
              <w:rPr>
                <w:rFonts w:ascii="Times New Roman" w:hAnsi="Times New Roman"/>
                <w:sz w:val="24"/>
                <w:szCs w:val="24"/>
              </w:rPr>
              <w:t>н</w:t>
            </w:r>
            <w:r w:rsidR="00795466" w:rsidRPr="008B31F5">
              <w:rPr>
                <w:rFonts w:ascii="Times New Roman" w:hAnsi="Times New Roman"/>
                <w:sz w:val="24"/>
                <w:szCs w:val="24"/>
              </w:rPr>
              <w:t>га по расследованным случаям межведомстве</w:t>
            </w:r>
            <w:r w:rsidR="00795466" w:rsidRPr="008B31F5">
              <w:rPr>
                <w:rFonts w:ascii="Times New Roman" w:hAnsi="Times New Roman"/>
                <w:sz w:val="24"/>
                <w:szCs w:val="24"/>
              </w:rPr>
              <w:t>н</w:t>
            </w:r>
            <w:r w:rsidR="00795466" w:rsidRPr="008B31F5">
              <w:rPr>
                <w:rFonts w:ascii="Times New Roman" w:hAnsi="Times New Roman"/>
                <w:sz w:val="24"/>
                <w:szCs w:val="24"/>
              </w:rPr>
              <w:t>ной рабочей групп</w:t>
            </w:r>
            <w:r>
              <w:rPr>
                <w:rFonts w:ascii="Times New Roman" w:hAnsi="Times New Roman"/>
                <w:sz w:val="24"/>
                <w:szCs w:val="24"/>
              </w:rPr>
              <w:t>ой</w:t>
            </w:r>
            <w:r w:rsidR="00795466" w:rsidRPr="008B31F5">
              <w:rPr>
                <w:rFonts w:ascii="Times New Roman" w:hAnsi="Times New Roman"/>
                <w:sz w:val="24"/>
                <w:szCs w:val="24"/>
              </w:rPr>
              <w:t xml:space="preserve"> с принятием управленч</w:t>
            </w:r>
            <w:r w:rsidR="00795466" w:rsidRPr="008B31F5">
              <w:rPr>
                <w:rFonts w:ascii="Times New Roman" w:hAnsi="Times New Roman"/>
                <w:sz w:val="24"/>
                <w:szCs w:val="24"/>
              </w:rPr>
              <w:t>е</w:t>
            </w:r>
            <w:r w:rsidR="00795466" w:rsidRPr="008B31F5">
              <w:rPr>
                <w:rFonts w:ascii="Times New Roman" w:hAnsi="Times New Roman"/>
                <w:sz w:val="24"/>
                <w:szCs w:val="24"/>
              </w:rPr>
              <w:t>ских решений</w:t>
            </w:r>
          </w:p>
        </w:tc>
        <w:tc>
          <w:tcPr>
            <w:tcW w:w="1276" w:type="dxa"/>
            <w:vMerge w:val="restart"/>
          </w:tcPr>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по согл</w:t>
            </w:r>
            <w:r w:rsidRPr="008B31F5">
              <w:rPr>
                <w:rFonts w:ascii="Times New Roman" w:hAnsi="Times New Roman"/>
                <w:sz w:val="24"/>
                <w:szCs w:val="24"/>
              </w:rPr>
              <w:t>а</w:t>
            </w:r>
            <w:r w:rsidRPr="008B31F5">
              <w:rPr>
                <w:rFonts w:ascii="Times New Roman" w:hAnsi="Times New Roman"/>
                <w:sz w:val="24"/>
                <w:szCs w:val="24"/>
              </w:rPr>
              <w:t>сованию</w:t>
            </w:r>
          </w:p>
        </w:tc>
        <w:tc>
          <w:tcPr>
            <w:tcW w:w="2693" w:type="dxa"/>
            <w:vMerge w:val="restart"/>
          </w:tcPr>
          <w:p w:rsidR="00795466" w:rsidRPr="008B31F5" w:rsidRDefault="000D10BA" w:rsidP="000E7220">
            <w:pPr>
              <w:spacing w:after="0" w:line="240" w:lineRule="auto"/>
              <w:rPr>
                <w:rFonts w:ascii="Times New Roman" w:hAnsi="Times New Roman"/>
                <w:sz w:val="24"/>
                <w:szCs w:val="24"/>
              </w:rPr>
            </w:pPr>
            <w:r>
              <w:rPr>
                <w:rFonts w:ascii="Times New Roman" w:hAnsi="Times New Roman"/>
                <w:sz w:val="24"/>
                <w:szCs w:val="24"/>
              </w:rPr>
              <w:t>м</w:t>
            </w:r>
            <w:r w:rsidR="00795466" w:rsidRPr="008B31F5">
              <w:rPr>
                <w:rFonts w:ascii="Times New Roman" w:hAnsi="Times New Roman"/>
                <w:sz w:val="24"/>
                <w:szCs w:val="24"/>
              </w:rPr>
              <w:t>ежведомственные к</w:t>
            </w:r>
            <w:r w:rsidR="00795466" w:rsidRPr="008B31F5">
              <w:rPr>
                <w:rFonts w:ascii="Times New Roman" w:hAnsi="Times New Roman"/>
                <w:sz w:val="24"/>
                <w:szCs w:val="24"/>
              </w:rPr>
              <w:t>о</w:t>
            </w:r>
            <w:r w:rsidR="00795466" w:rsidRPr="008B31F5">
              <w:rPr>
                <w:rFonts w:ascii="Times New Roman" w:hAnsi="Times New Roman"/>
                <w:sz w:val="24"/>
                <w:szCs w:val="24"/>
              </w:rPr>
              <w:t>миссии Республики Т</w:t>
            </w:r>
            <w:r w:rsidR="00795466" w:rsidRPr="008B31F5">
              <w:rPr>
                <w:rFonts w:ascii="Times New Roman" w:hAnsi="Times New Roman"/>
                <w:sz w:val="24"/>
                <w:szCs w:val="24"/>
              </w:rPr>
              <w:t>ы</w:t>
            </w:r>
            <w:r w:rsidR="00795466" w:rsidRPr="008B31F5">
              <w:rPr>
                <w:rFonts w:ascii="Times New Roman" w:hAnsi="Times New Roman"/>
                <w:sz w:val="24"/>
                <w:szCs w:val="24"/>
              </w:rPr>
              <w:t>ва</w:t>
            </w:r>
          </w:p>
        </w:tc>
        <w:tc>
          <w:tcPr>
            <w:tcW w:w="1646" w:type="dxa"/>
          </w:tcPr>
          <w:p w:rsidR="00795466" w:rsidRPr="008B31F5" w:rsidRDefault="00795466" w:rsidP="000E7220">
            <w:pPr>
              <w:spacing w:after="0" w:line="240" w:lineRule="auto"/>
              <w:rPr>
                <w:rFonts w:ascii="Times New Roman" w:hAnsi="Times New Roman"/>
                <w:bCs/>
                <w:sz w:val="24"/>
                <w:szCs w:val="24"/>
              </w:rPr>
            </w:pPr>
            <w:r>
              <w:rPr>
                <w:rFonts w:ascii="Times New Roman" w:hAnsi="Times New Roman"/>
                <w:bCs/>
                <w:sz w:val="24"/>
                <w:szCs w:val="24"/>
              </w:rPr>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0798D" w:rsidRDefault="000D10BA" w:rsidP="000E7220">
            <w:pPr>
              <w:spacing w:after="0" w:line="240" w:lineRule="auto"/>
              <w:rPr>
                <w:rFonts w:ascii="Times New Roman" w:hAnsi="Times New Roman"/>
                <w:spacing w:val="-10"/>
                <w:sz w:val="24"/>
                <w:szCs w:val="24"/>
              </w:rPr>
            </w:pPr>
            <w:r w:rsidRPr="0080798D">
              <w:rPr>
                <w:rFonts w:ascii="Times New Roman" w:hAnsi="Times New Roman"/>
                <w:spacing w:val="-10"/>
                <w:sz w:val="24"/>
                <w:szCs w:val="24"/>
              </w:rPr>
              <w:t>а</w:t>
            </w:r>
            <w:r w:rsidR="00795466" w:rsidRPr="0080798D">
              <w:rPr>
                <w:rFonts w:ascii="Times New Roman" w:hAnsi="Times New Roman"/>
                <w:spacing w:val="-10"/>
                <w:sz w:val="24"/>
                <w:szCs w:val="24"/>
              </w:rPr>
              <w:t>нализ и разбор случаев даст во</w:t>
            </w:r>
            <w:r w:rsidR="00795466" w:rsidRPr="0080798D">
              <w:rPr>
                <w:rFonts w:ascii="Times New Roman" w:hAnsi="Times New Roman"/>
                <w:spacing w:val="-10"/>
                <w:sz w:val="24"/>
                <w:szCs w:val="24"/>
              </w:rPr>
              <w:t>з</w:t>
            </w:r>
            <w:r w:rsidR="00795466" w:rsidRPr="0080798D">
              <w:rPr>
                <w:rFonts w:ascii="Times New Roman" w:hAnsi="Times New Roman"/>
                <w:spacing w:val="-10"/>
                <w:sz w:val="24"/>
                <w:szCs w:val="24"/>
              </w:rPr>
              <w:t>можность  оц</w:t>
            </w:r>
            <w:r w:rsidR="00795466" w:rsidRPr="0080798D">
              <w:rPr>
                <w:rFonts w:ascii="Times New Roman" w:hAnsi="Times New Roman"/>
                <w:spacing w:val="-10"/>
                <w:sz w:val="24"/>
                <w:szCs w:val="24"/>
              </w:rPr>
              <w:t>е</w:t>
            </w:r>
            <w:r w:rsidR="00795466" w:rsidRPr="0080798D">
              <w:rPr>
                <w:rFonts w:ascii="Times New Roman" w:hAnsi="Times New Roman"/>
                <w:spacing w:val="-10"/>
                <w:sz w:val="24"/>
                <w:szCs w:val="24"/>
              </w:rPr>
              <w:t>нить риски развития суицидальных те</w:t>
            </w:r>
            <w:r w:rsidR="00795466" w:rsidRPr="0080798D">
              <w:rPr>
                <w:rFonts w:ascii="Times New Roman" w:hAnsi="Times New Roman"/>
                <w:spacing w:val="-10"/>
                <w:sz w:val="24"/>
                <w:szCs w:val="24"/>
              </w:rPr>
              <w:t>н</w:t>
            </w:r>
            <w:r w:rsidR="00795466" w:rsidRPr="0080798D">
              <w:rPr>
                <w:rFonts w:ascii="Times New Roman" w:hAnsi="Times New Roman"/>
                <w:spacing w:val="-10"/>
                <w:sz w:val="24"/>
                <w:szCs w:val="24"/>
              </w:rPr>
              <w:t>денций среди н</w:t>
            </w:r>
            <w:r w:rsidR="00795466" w:rsidRPr="0080798D">
              <w:rPr>
                <w:rFonts w:ascii="Times New Roman" w:hAnsi="Times New Roman"/>
                <w:spacing w:val="-10"/>
                <w:sz w:val="24"/>
                <w:szCs w:val="24"/>
              </w:rPr>
              <w:t>е</w:t>
            </w:r>
            <w:r w:rsidR="00795466" w:rsidRPr="0080798D">
              <w:rPr>
                <w:rFonts w:ascii="Times New Roman" w:hAnsi="Times New Roman"/>
                <w:spacing w:val="-10"/>
                <w:sz w:val="24"/>
                <w:szCs w:val="24"/>
              </w:rPr>
              <w:t>сове</w:t>
            </w:r>
            <w:r w:rsidR="00795466" w:rsidRPr="0080798D">
              <w:rPr>
                <w:rFonts w:ascii="Times New Roman" w:hAnsi="Times New Roman"/>
                <w:spacing w:val="-10"/>
                <w:sz w:val="24"/>
                <w:szCs w:val="24"/>
              </w:rPr>
              <w:t>р</w:t>
            </w:r>
            <w:r w:rsidR="00795466" w:rsidRPr="0080798D">
              <w:rPr>
                <w:rFonts w:ascii="Times New Roman" w:hAnsi="Times New Roman"/>
                <w:spacing w:val="-10"/>
                <w:sz w:val="24"/>
                <w:szCs w:val="24"/>
              </w:rPr>
              <w:t>шеннолетних с принятием управленч</w:t>
            </w:r>
            <w:r w:rsidR="00795466" w:rsidRPr="0080798D">
              <w:rPr>
                <w:rFonts w:ascii="Times New Roman" w:hAnsi="Times New Roman"/>
                <w:spacing w:val="-10"/>
                <w:sz w:val="24"/>
                <w:szCs w:val="24"/>
              </w:rPr>
              <w:t>е</w:t>
            </w:r>
            <w:r w:rsidR="00795466" w:rsidRPr="0080798D">
              <w:rPr>
                <w:rFonts w:ascii="Times New Roman" w:hAnsi="Times New Roman"/>
                <w:spacing w:val="-10"/>
                <w:sz w:val="24"/>
                <w:szCs w:val="24"/>
              </w:rPr>
              <w:t>ских решений рекоме</w:t>
            </w:r>
            <w:r w:rsidR="00795466" w:rsidRPr="0080798D">
              <w:rPr>
                <w:rFonts w:ascii="Times New Roman" w:hAnsi="Times New Roman"/>
                <w:spacing w:val="-10"/>
                <w:sz w:val="24"/>
                <w:szCs w:val="24"/>
              </w:rPr>
              <w:t>н</w:t>
            </w:r>
            <w:r w:rsidR="00795466" w:rsidRPr="0080798D">
              <w:rPr>
                <w:rFonts w:ascii="Times New Roman" w:hAnsi="Times New Roman"/>
                <w:spacing w:val="-10"/>
                <w:sz w:val="24"/>
                <w:szCs w:val="24"/>
              </w:rPr>
              <w:t>дательного хара</w:t>
            </w:r>
            <w:r w:rsidR="00795466" w:rsidRPr="0080798D">
              <w:rPr>
                <w:rFonts w:ascii="Times New Roman" w:hAnsi="Times New Roman"/>
                <w:spacing w:val="-10"/>
                <w:sz w:val="24"/>
                <w:szCs w:val="24"/>
              </w:rPr>
              <w:t>к</w:t>
            </w:r>
            <w:r w:rsidR="00795466" w:rsidRPr="0080798D">
              <w:rPr>
                <w:rFonts w:ascii="Times New Roman" w:hAnsi="Times New Roman"/>
                <w:spacing w:val="-10"/>
                <w:sz w:val="24"/>
                <w:szCs w:val="24"/>
              </w:rPr>
              <w:t>тера субъектам профила</w:t>
            </w:r>
            <w:r w:rsidR="00795466" w:rsidRPr="0080798D">
              <w:rPr>
                <w:rFonts w:ascii="Times New Roman" w:hAnsi="Times New Roman"/>
                <w:spacing w:val="-10"/>
                <w:sz w:val="24"/>
                <w:szCs w:val="24"/>
              </w:rPr>
              <w:t>к</w:t>
            </w:r>
            <w:r w:rsidR="00E93FCE" w:rsidRPr="0080798D">
              <w:rPr>
                <w:rFonts w:ascii="Times New Roman" w:hAnsi="Times New Roman"/>
                <w:spacing w:val="-10"/>
                <w:sz w:val="24"/>
                <w:szCs w:val="24"/>
              </w:rPr>
              <w:t>тики</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bl>
    <w:p w:rsidR="00E93FCE" w:rsidRDefault="00E93FCE"/>
    <w:p w:rsidR="00E93FCE" w:rsidRDefault="00E93FCE" w:rsidP="00E93FC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1276"/>
        <w:gridCol w:w="2693"/>
        <w:gridCol w:w="1646"/>
        <w:gridCol w:w="1218"/>
        <w:gridCol w:w="959"/>
        <w:gridCol w:w="1089"/>
        <w:gridCol w:w="958"/>
        <w:gridCol w:w="958"/>
        <w:gridCol w:w="2129"/>
      </w:tblGrid>
      <w:tr w:rsidR="00E93FCE" w:rsidRPr="008B31F5" w:rsidTr="00E93FCE">
        <w:tc>
          <w:tcPr>
            <w:tcW w:w="2892" w:type="dxa"/>
            <w:vMerge w:val="restart"/>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vMerge w:val="restart"/>
            <w:tcBorders>
              <w:top w:val="single" w:sz="4" w:space="0" w:color="auto"/>
              <w:left w:val="single" w:sz="4" w:space="0" w:color="auto"/>
              <w:bottom w:val="single" w:sz="4" w:space="0" w:color="auto"/>
              <w:right w:val="single" w:sz="4" w:space="0" w:color="auto"/>
            </w:tcBorders>
          </w:tcPr>
          <w:p w:rsidR="00E93FCE" w:rsidRPr="00E93FCE" w:rsidRDefault="00E93FCE" w:rsidP="00E93FCE">
            <w:pPr>
              <w:spacing w:after="0" w:line="240" w:lineRule="auto"/>
              <w:jc w:val="center"/>
              <w:rPr>
                <w:rStyle w:val="8pt"/>
                <w:b w:val="0"/>
                <w:bCs w:val="0"/>
                <w:i w:val="0"/>
                <w:iCs w:val="0"/>
                <w:color w:val="auto"/>
                <w:sz w:val="24"/>
                <w:szCs w:val="24"/>
                <w:highlight w:val="none"/>
              </w:rPr>
            </w:pPr>
            <w:r w:rsidRPr="00E93FCE">
              <w:rPr>
                <w:rStyle w:val="8pt"/>
                <w:b w:val="0"/>
                <w:bCs w:val="0"/>
                <w:i w:val="0"/>
                <w:iCs w:val="0"/>
                <w:color w:val="auto"/>
                <w:sz w:val="24"/>
                <w:szCs w:val="24"/>
                <w:highlight w:val="none"/>
              </w:rPr>
              <w:t>3</w:t>
            </w:r>
          </w:p>
        </w:tc>
        <w:tc>
          <w:tcPr>
            <w:tcW w:w="1646" w:type="dxa"/>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sz w:val="24"/>
                <w:szCs w:val="24"/>
              </w:rPr>
            </w:pPr>
            <w:r>
              <w:rPr>
                <w:rFonts w:ascii="Times New Roman" w:hAnsi="Times New Roman"/>
                <w:sz w:val="24"/>
                <w:szCs w:val="24"/>
              </w:rPr>
              <w:t>4</w:t>
            </w:r>
          </w:p>
        </w:tc>
        <w:tc>
          <w:tcPr>
            <w:tcW w:w="1218" w:type="dxa"/>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089" w:type="dxa"/>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958" w:type="dxa"/>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58" w:type="dxa"/>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129" w:type="dxa"/>
            <w:vMerge w:val="restart"/>
            <w:tcBorders>
              <w:top w:val="single" w:sz="4" w:space="0" w:color="auto"/>
              <w:left w:val="single" w:sz="4" w:space="0" w:color="auto"/>
              <w:bottom w:val="single" w:sz="4" w:space="0" w:color="auto"/>
              <w:right w:val="single" w:sz="4" w:space="0" w:color="auto"/>
            </w:tcBorders>
          </w:tcPr>
          <w:p w:rsidR="00E93FCE" w:rsidRPr="008B31F5" w:rsidRDefault="00E93FCE" w:rsidP="00E93FC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795466" w:rsidRPr="008B31F5" w:rsidTr="000E7220">
        <w:tc>
          <w:tcPr>
            <w:tcW w:w="2892"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1.20. Подготовка и пер</w:t>
            </w:r>
            <w:r w:rsidRPr="008B31F5">
              <w:rPr>
                <w:rFonts w:ascii="Times New Roman" w:hAnsi="Times New Roman"/>
                <w:sz w:val="24"/>
                <w:szCs w:val="24"/>
              </w:rPr>
              <w:t>е</w:t>
            </w:r>
            <w:r w:rsidRPr="008B31F5">
              <w:rPr>
                <w:rFonts w:ascii="Times New Roman" w:hAnsi="Times New Roman"/>
                <w:sz w:val="24"/>
                <w:szCs w:val="24"/>
              </w:rPr>
              <w:t>подготовка, повышение квалификации вр</w:t>
            </w:r>
            <w:r w:rsidRPr="008B31F5">
              <w:rPr>
                <w:rFonts w:ascii="Times New Roman" w:hAnsi="Times New Roman"/>
                <w:sz w:val="24"/>
                <w:szCs w:val="24"/>
              </w:rPr>
              <w:t>а</w:t>
            </w:r>
            <w:r w:rsidRPr="008B31F5">
              <w:rPr>
                <w:rFonts w:ascii="Times New Roman" w:hAnsi="Times New Roman"/>
                <w:sz w:val="24"/>
                <w:szCs w:val="24"/>
              </w:rPr>
              <w:t>чей-психиатров, клинических психологов, психотер</w:t>
            </w:r>
            <w:r w:rsidRPr="008B31F5">
              <w:rPr>
                <w:rFonts w:ascii="Times New Roman" w:hAnsi="Times New Roman"/>
                <w:sz w:val="24"/>
                <w:szCs w:val="24"/>
              </w:rPr>
              <w:t>а</w:t>
            </w:r>
            <w:r w:rsidRPr="008B31F5">
              <w:rPr>
                <w:rFonts w:ascii="Times New Roman" w:hAnsi="Times New Roman"/>
                <w:sz w:val="24"/>
                <w:szCs w:val="24"/>
              </w:rPr>
              <w:t>певтов психиа</w:t>
            </w:r>
            <w:r w:rsidRPr="008B31F5">
              <w:rPr>
                <w:rFonts w:ascii="Times New Roman" w:hAnsi="Times New Roman"/>
                <w:sz w:val="24"/>
                <w:szCs w:val="24"/>
              </w:rPr>
              <w:t>т</w:t>
            </w:r>
            <w:r w:rsidRPr="008B31F5">
              <w:rPr>
                <w:rFonts w:ascii="Times New Roman" w:hAnsi="Times New Roman"/>
                <w:sz w:val="24"/>
                <w:szCs w:val="24"/>
              </w:rPr>
              <w:t>рической службы</w:t>
            </w:r>
          </w:p>
        </w:tc>
        <w:tc>
          <w:tcPr>
            <w:tcW w:w="1276"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2023-2025</w:t>
            </w:r>
          </w:p>
          <w:p w:rsidR="00795466" w:rsidRPr="008B31F5" w:rsidRDefault="00795466" w:rsidP="000E7220">
            <w:pPr>
              <w:spacing w:after="0" w:line="240" w:lineRule="auto"/>
              <w:jc w:val="center"/>
              <w:rPr>
                <w:rFonts w:ascii="Times New Roman" w:hAnsi="Times New Roman"/>
                <w:sz w:val="24"/>
                <w:szCs w:val="24"/>
              </w:rPr>
            </w:pPr>
            <w:r w:rsidRPr="008B31F5">
              <w:rPr>
                <w:rFonts w:ascii="Times New Roman" w:hAnsi="Times New Roman"/>
                <w:sz w:val="24"/>
                <w:szCs w:val="24"/>
              </w:rPr>
              <w:t>годы</w:t>
            </w:r>
          </w:p>
        </w:tc>
        <w:tc>
          <w:tcPr>
            <w:tcW w:w="2693" w:type="dxa"/>
            <w:vMerge w:val="restart"/>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Министерство здрав</w:t>
            </w:r>
            <w:r w:rsidRPr="008B31F5">
              <w:rPr>
                <w:rFonts w:ascii="Times New Roman" w:hAnsi="Times New Roman"/>
                <w:sz w:val="24"/>
                <w:szCs w:val="24"/>
              </w:rPr>
              <w:t>о</w:t>
            </w:r>
            <w:r w:rsidRPr="008B31F5">
              <w:rPr>
                <w:rFonts w:ascii="Times New Roman" w:hAnsi="Times New Roman"/>
                <w:sz w:val="24"/>
                <w:szCs w:val="24"/>
              </w:rPr>
              <w:t>охранения Респу</w:t>
            </w:r>
            <w:r w:rsidRPr="008B31F5">
              <w:rPr>
                <w:rFonts w:ascii="Times New Roman" w:hAnsi="Times New Roman"/>
                <w:sz w:val="24"/>
                <w:szCs w:val="24"/>
              </w:rPr>
              <w:t>б</w:t>
            </w:r>
            <w:r w:rsidRPr="008B31F5">
              <w:rPr>
                <w:rFonts w:ascii="Times New Roman" w:hAnsi="Times New Roman"/>
                <w:sz w:val="24"/>
                <w:szCs w:val="24"/>
              </w:rPr>
              <w:t>лики Тыва</w:t>
            </w:r>
          </w:p>
        </w:tc>
        <w:tc>
          <w:tcPr>
            <w:tcW w:w="1646" w:type="dxa"/>
          </w:tcPr>
          <w:p w:rsidR="00795466" w:rsidRPr="008B31F5"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816,79</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379,90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436,89</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val="restart"/>
          </w:tcPr>
          <w:p w:rsidR="00795466" w:rsidRPr="008B31F5" w:rsidRDefault="00795466" w:rsidP="000E7220">
            <w:pPr>
              <w:spacing w:after="0" w:line="240" w:lineRule="auto"/>
              <w:rPr>
                <w:rFonts w:ascii="Times New Roman" w:hAnsi="Times New Roman"/>
                <w:sz w:val="24"/>
                <w:szCs w:val="24"/>
                <w:lang w:eastAsia="en-US"/>
              </w:rPr>
            </w:pPr>
            <w:r w:rsidRPr="008B31F5">
              <w:rPr>
                <w:rFonts w:ascii="Times New Roman" w:hAnsi="Times New Roman"/>
                <w:sz w:val="24"/>
                <w:szCs w:val="24"/>
                <w:lang w:eastAsia="en-US"/>
              </w:rPr>
              <w:t>повышение уро</w:t>
            </w:r>
            <w:r w:rsidRPr="008B31F5">
              <w:rPr>
                <w:rFonts w:ascii="Times New Roman" w:hAnsi="Times New Roman"/>
                <w:sz w:val="24"/>
                <w:szCs w:val="24"/>
                <w:lang w:eastAsia="en-US"/>
              </w:rPr>
              <w:t>в</w:t>
            </w:r>
            <w:r w:rsidRPr="008B31F5">
              <w:rPr>
                <w:rFonts w:ascii="Times New Roman" w:hAnsi="Times New Roman"/>
                <w:sz w:val="24"/>
                <w:szCs w:val="24"/>
                <w:lang w:eastAsia="en-US"/>
              </w:rPr>
              <w:t xml:space="preserve">ня </w:t>
            </w:r>
          </w:p>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lang w:eastAsia="en-US"/>
              </w:rPr>
              <w:t>профессионал</w:t>
            </w:r>
            <w:r w:rsidRPr="008B31F5">
              <w:rPr>
                <w:rFonts w:ascii="Times New Roman" w:hAnsi="Times New Roman"/>
                <w:sz w:val="24"/>
                <w:szCs w:val="24"/>
                <w:lang w:eastAsia="en-US"/>
              </w:rPr>
              <w:t>ь</w:t>
            </w:r>
            <w:r w:rsidRPr="008B31F5">
              <w:rPr>
                <w:rFonts w:ascii="Times New Roman" w:hAnsi="Times New Roman"/>
                <w:sz w:val="24"/>
                <w:szCs w:val="24"/>
                <w:lang w:eastAsia="en-US"/>
              </w:rPr>
              <w:t>ной</w:t>
            </w:r>
            <w:r w:rsidRPr="008B31F5">
              <w:rPr>
                <w:rFonts w:ascii="Times New Roman" w:hAnsi="Times New Roman"/>
                <w:spacing w:val="-6"/>
                <w:sz w:val="24"/>
                <w:szCs w:val="24"/>
                <w:lang w:eastAsia="en-US"/>
              </w:rPr>
              <w:t xml:space="preserve"> </w:t>
            </w:r>
            <w:r w:rsidRPr="008B31F5">
              <w:rPr>
                <w:rFonts w:ascii="Times New Roman" w:hAnsi="Times New Roman"/>
                <w:sz w:val="24"/>
                <w:szCs w:val="24"/>
                <w:lang w:eastAsia="en-US"/>
              </w:rPr>
              <w:t>подготовки</w:t>
            </w:r>
            <w:r w:rsidRPr="008B31F5">
              <w:rPr>
                <w:rFonts w:ascii="Times New Roman" w:hAnsi="Times New Roman"/>
                <w:spacing w:val="-6"/>
                <w:sz w:val="24"/>
                <w:szCs w:val="24"/>
                <w:lang w:eastAsia="en-US"/>
              </w:rPr>
              <w:t xml:space="preserve"> </w:t>
            </w:r>
            <w:r w:rsidRPr="008B31F5">
              <w:rPr>
                <w:rFonts w:ascii="Times New Roman" w:hAnsi="Times New Roman"/>
                <w:sz w:val="24"/>
                <w:szCs w:val="24"/>
              </w:rPr>
              <w:t>вр</w:t>
            </w:r>
            <w:r w:rsidRPr="008B31F5">
              <w:rPr>
                <w:rFonts w:ascii="Times New Roman" w:hAnsi="Times New Roman"/>
                <w:sz w:val="24"/>
                <w:szCs w:val="24"/>
              </w:rPr>
              <w:t>а</w:t>
            </w:r>
            <w:r w:rsidRPr="008B31F5">
              <w:rPr>
                <w:rFonts w:ascii="Times New Roman" w:hAnsi="Times New Roman"/>
                <w:sz w:val="24"/>
                <w:szCs w:val="24"/>
              </w:rPr>
              <w:t>чей-психиатров, кл</w:t>
            </w:r>
            <w:r w:rsidRPr="008B31F5">
              <w:rPr>
                <w:rFonts w:ascii="Times New Roman" w:hAnsi="Times New Roman"/>
                <w:sz w:val="24"/>
                <w:szCs w:val="24"/>
              </w:rPr>
              <w:t>и</w:t>
            </w:r>
            <w:r w:rsidRPr="008B31F5">
              <w:rPr>
                <w:rFonts w:ascii="Times New Roman" w:hAnsi="Times New Roman"/>
                <w:sz w:val="24"/>
                <w:szCs w:val="24"/>
              </w:rPr>
              <w:t>нических психол</w:t>
            </w:r>
            <w:r w:rsidRPr="008B31F5">
              <w:rPr>
                <w:rFonts w:ascii="Times New Roman" w:hAnsi="Times New Roman"/>
                <w:sz w:val="24"/>
                <w:szCs w:val="24"/>
              </w:rPr>
              <w:t>о</w:t>
            </w:r>
            <w:r w:rsidRPr="008B31F5">
              <w:rPr>
                <w:rFonts w:ascii="Times New Roman" w:hAnsi="Times New Roman"/>
                <w:sz w:val="24"/>
                <w:szCs w:val="24"/>
              </w:rPr>
              <w:t>гов, психотерапе</w:t>
            </w:r>
            <w:r w:rsidRPr="008B31F5">
              <w:rPr>
                <w:rFonts w:ascii="Times New Roman" w:hAnsi="Times New Roman"/>
                <w:sz w:val="24"/>
                <w:szCs w:val="24"/>
              </w:rPr>
              <w:t>в</w:t>
            </w:r>
            <w:r w:rsidRPr="008B31F5">
              <w:rPr>
                <w:rFonts w:ascii="Times New Roman" w:hAnsi="Times New Roman"/>
                <w:sz w:val="24"/>
                <w:szCs w:val="24"/>
              </w:rPr>
              <w:t>тов психиатрич</w:t>
            </w:r>
            <w:r w:rsidRPr="008B31F5">
              <w:rPr>
                <w:rFonts w:ascii="Times New Roman" w:hAnsi="Times New Roman"/>
                <w:sz w:val="24"/>
                <w:szCs w:val="24"/>
              </w:rPr>
              <w:t>е</w:t>
            </w:r>
            <w:r w:rsidRPr="008B31F5">
              <w:rPr>
                <w:rFonts w:ascii="Times New Roman" w:hAnsi="Times New Roman"/>
                <w:sz w:val="24"/>
                <w:szCs w:val="24"/>
              </w:rPr>
              <w:t>ской службы</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федерал</w:t>
            </w:r>
            <w:r w:rsidRPr="008B31F5">
              <w:rPr>
                <w:rFonts w:ascii="Times New Roman" w:hAnsi="Times New Roman"/>
                <w:sz w:val="24"/>
                <w:szCs w:val="24"/>
              </w:rPr>
              <w:t>ь</w:t>
            </w:r>
            <w:r w:rsidRPr="008B31F5">
              <w:rPr>
                <w:rFonts w:ascii="Times New Roman" w:hAnsi="Times New Roman"/>
                <w:sz w:val="24"/>
                <w:szCs w:val="24"/>
              </w:rPr>
              <w:t>ный бю</w:t>
            </w:r>
            <w:r w:rsidRPr="008B31F5">
              <w:rPr>
                <w:rFonts w:ascii="Times New Roman" w:hAnsi="Times New Roman"/>
                <w:sz w:val="24"/>
                <w:szCs w:val="24"/>
              </w:rPr>
              <w:t>д</w:t>
            </w:r>
            <w:r w:rsidRPr="008B31F5">
              <w:rPr>
                <w:rFonts w:ascii="Times New Roman" w:hAnsi="Times New Roman"/>
                <w:sz w:val="24"/>
                <w:szCs w:val="24"/>
              </w:rPr>
              <w:t>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республика</w:t>
            </w:r>
            <w:r w:rsidRPr="008B31F5">
              <w:rPr>
                <w:rFonts w:ascii="Times New Roman" w:hAnsi="Times New Roman"/>
                <w:sz w:val="24"/>
                <w:szCs w:val="24"/>
              </w:rPr>
              <w:t>н</w:t>
            </w:r>
            <w:r w:rsidRPr="008B31F5">
              <w:rPr>
                <w:rFonts w:ascii="Times New Roman" w:hAnsi="Times New Roman"/>
                <w:sz w:val="24"/>
                <w:szCs w:val="24"/>
              </w:rPr>
              <w:t>ский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816,79</w:t>
            </w:r>
          </w:p>
        </w:tc>
        <w:tc>
          <w:tcPr>
            <w:tcW w:w="959"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379,90</w:t>
            </w:r>
          </w:p>
        </w:tc>
        <w:tc>
          <w:tcPr>
            <w:tcW w:w="95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436,89</w:t>
            </w:r>
          </w:p>
        </w:tc>
        <w:tc>
          <w:tcPr>
            <w:tcW w:w="95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местный бюджет</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8B31F5" w:rsidRDefault="00795466" w:rsidP="000E7220">
            <w:pPr>
              <w:spacing w:after="0" w:line="240" w:lineRule="auto"/>
              <w:rPr>
                <w:rFonts w:ascii="Times New Roman" w:hAnsi="Times New Roman"/>
                <w:sz w:val="24"/>
                <w:szCs w:val="24"/>
              </w:rPr>
            </w:pPr>
            <w:r w:rsidRPr="008B31F5">
              <w:rPr>
                <w:rFonts w:ascii="Times New Roman" w:hAnsi="Times New Roman"/>
                <w:sz w:val="24"/>
                <w:szCs w:val="24"/>
              </w:rPr>
              <w:t>внебюдже</w:t>
            </w:r>
            <w:r w:rsidRPr="008B31F5">
              <w:rPr>
                <w:rFonts w:ascii="Times New Roman" w:hAnsi="Times New Roman"/>
                <w:sz w:val="24"/>
                <w:szCs w:val="24"/>
              </w:rPr>
              <w:t>т</w:t>
            </w:r>
            <w:r w:rsidRPr="008B31F5">
              <w:rPr>
                <w:rFonts w:ascii="Times New Roman" w:hAnsi="Times New Roman"/>
                <w:sz w:val="24"/>
                <w:szCs w:val="24"/>
              </w:rPr>
              <w:t>ные средства</w:t>
            </w:r>
          </w:p>
        </w:tc>
        <w:tc>
          <w:tcPr>
            <w:tcW w:w="1218" w:type="dxa"/>
          </w:tcPr>
          <w:p w:rsidR="00795466" w:rsidRPr="008B31F5" w:rsidRDefault="00795466" w:rsidP="000E7220">
            <w:pPr>
              <w:spacing w:after="0" w:line="240" w:lineRule="auto"/>
              <w:jc w:val="center"/>
              <w:rPr>
                <w:rFonts w:ascii="Times New Roman" w:hAnsi="Times New Roman"/>
                <w:bCs/>
                <w:color w:val="000000"/>
                <w:sz w:val="24"/>
                <w:szCs w:val="24"/>
              </w:rPr>
            </w:pPr>
            <w:r w:rsidRPr="008B31F5">
              <w:rPr>
                <w:rFonts w:ascii="Times New Roman" w:hAnsi="Times New Roman"/>
                <w:bCs/>
                <w:color w:val="000000"/>
                <w:sz w:val="24"/>
                <w:szCs w:val="24"/>
              </w:rPr>
              <w:t>0,00</w:t>
            </w:r>
          </w:p>
        </w:tc>
        <w:tc>
          <w:tcPr>
            <w:tcW w:w="95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1089"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958" w:type="dxa"/>
          </w:tcPr>
          <w:p w:rsidR="00795466" w:rsidRPr="008B31F5" w:rsidRDefault="00795466" w:rsidP="000E7220">
            <w:pPr>
              <w:spacing w:after="0" w:line="240" w:lineRule="auto"/>
              <w:jc w:val="center"/>
              <w:rPr>
                <w:rFonts w:ascii="Times New Roman" w:hAnsi="Times New Roman"/>
                <w:color w:val="000000"/>
                <w:sz w:val="24"/>
                <w:szCs w:val="24"/>
              </w:rPr>
            </w:pPr>
            <w:r w:rsidRPr="008B31F5">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val="restart"/>
          </w:tcPr>
          <w:p w:rsidR="00795466" w:rsidRPr="008B31F5" w:rsidRDefault="00795466" w:rsidP="000D10BA">
            <w:pPr>
              <w:spacing w:after="0" w:line="240" w:lineRule="auto"/>
              <w:rPr>
                <w:rFonts w:ascii="Times New Roman" w:hAnsi="Times New Roman"/>
                <w:sz w:val="24"/>
                <w:szCs w:val="24"/>
              </w:rPr>
            </w:pPr>
            <w:r w:rsidRPr="00D73D83">
              <w:rPr>
                <w:rFonts w:ascii="Times New Roman" w:hAnsi="Times New Roman"/>
                <w:bCs/>
                <w:sz w:val="24"/>
                <w:szCs w:val="24"/>
              </w:rPr>
              <w:t>2.</w:t>
            </w:r>
            <w:r w:rsidRPr="00C549A0">
              <w:rPr>
                <w:rFonts w:ascii="Times New Roman" w:hAnsi="Times New Roman"/>
                <w:sz w:val="24"/>
                <w:szCs w:val="24"/>
              </w:rPr>
              <w:t xml:space="preserve"> </w:t>
            </w:r>
            <w:r w:rsidRPr="00D73D83">
              <w:rPr>
                <w:rFonts w:ascii="Times New Roman" w:hAnsi="Times New Roman"/>
                <w:bCs/>
                <w:sz w:val="24"/>
                <w:szCs w:val="24"/>
              </w:rPr>
              <w:t>Подпрограмма 2</w:t>
            </w:r>
            <w:r w:rsidR="000D10BA">
              <w:rPr>
                <w:rFonts w:ascii="Times New Roman" w:hAnsi="Times New Roman"/>
                <w:bCs/>
                <w:sz w:val="24"/>
                <w:szCs w:val="24"/>
              </w:rPr>
              <w:t xml:space="preserve"> «</w:t>
            </w:r>
            <w:r w:rsidRPr="00D73D83">
              <w:rPr>
                <w:rFonts w:ascii="Times New Roman" w:hAnsi="Times New Roman"/>
                <w:bCs/>
                <w:sz w:val="24"/>
                <w:szCs w:val="24"/>
              </w:rPr>
              <w:t>М</w:t>
            </w:r>
            <w:r w:rsidRPr="00D73D83">
              <w:rPr>
                <w:rFonts w:ascii="Times New Roman" w:hAnsi="Times New Roman"/>
                <w:bCs/>
                <w:sz w:val="24"/>
                <w:szCs w:val="24"/>
              </w:rPr>
              <w:t>е</w:t>
            </w:r>
            <w:r w:rsidRPr="00D73D83">
              <w:rPr>
                <w:rFonts w:ascii="Times New Roman" w:hAnsi="Times New Roman"/>
                <w:bCs/>
                <w:sz w:val="24"/>
                <w:szCs w:val="24"/>
              </w:rPr>
              <w:t>ры, направленные на улучшение матер</w:t>
            </w:r>
            <w:r w:rsidRPr="00D73D83">
              <w:rPr>
                <w:rFonts w:ascii="Times New Roman" w:hAnsi="Times New Roman"/>
                <w:bCs/>
                <w:sz w:val="24"/>
                <w:szCs w:val="24"/>
              </w:rPr>
              <w:t>и</w:t>
            </w:r>
            <w:r w:rsidRPr="00D73D83">
              <w:rPr>
                <w:rFonts w:ascii="Times New Roman" w:hAnsi="Times New Roman"/>
                <w:bCs/>
                <w:sz w:val="24"/>
                <w:szCs w:val="24"/>
              </w:rPr>
              <w:t>ально-технической б</w:t>
            </w:r>
            <w:r w:rsidRPr="00D73D83">
              <w:rPr>
                <w:rFonts w:ascii="Times New Roman" w:hAnsi="Times New Roman"/>
                <w:bCs/>
                <w:sz w:val="24"/>
                <w:szCs w:val="24"/>
              </w:rPr>
              <w:t>а</w:t>
            </w:r>
            <w:r w:rsidRPr="00D73D83">
              <w:rPr>
                <w:rFonts w:ascii="Times New Roman" w:hAnsi="Times New Roman"/>
                <w:bCs/>
                <w:sz w:val="24"/>
                <w:szCs w:val="24"/>
              </w:rPr>
              <w:t>зы</w:t>
            </w:r>
            <w:r w:rsidR="000D10BA">
              <w:rPr>
                <w:rFonts w:ascii="Times New Roman" w:hAnsi="Times New Roman"/>
                <w:bCs/>
                <w:sz w:val="24"/>
                <w:szCs w:val="24"/>
              </w:rPr>
              <w:t>»</w:t>
            </w:r>
          </w:p>
        </w:tc>
        <w:tc>
          <w:tcPr>
            <w:tcW w:w="1276" w:type="dxa"/>
            <w:vMerge w:val="restart"/>
          </w:tcPr>
          <w:p w:rsidR="00795466" w:rsidRPr="008B31F5" w:rsidRDefault="00795466" w:rsidP="000E7220">
            <w:pPr>
              <w:spacing w:after="0" w:line="240" w:lineRule="auto"/>
              <w:rPr>
                <w:rFonts w:ascii="Times New Roman" w:hAnsi="Times New Roman"/>
                <w:sz w:val="24"/>
                <w:szCs w:val="24"/>
              </w:rPr>
            </w:pPr>
          </w:p>
        </w:tc>
        <w:tc>
          <w:tcPr>
            <w:tcW w:w="2693" w:type="dxa"/>
            <w:vMerge w:val="restart"/>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21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7 711,30</w:t>
            </w:r>
          </w:p>
        </w:tc>
        <w:tc>
          <w:tcPr>
            <w:tcW w:w="959"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1 122,20</w:t>
            </w:r>
          </w:p>
        </w:tc>
        <w:tc>
          <w:tcPr>
            <w:tcW w:w="1089"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1 902,90</w:t>
            </w:r>
          </w:p>
        </w:tc>
        <w:tc>
          <w:tcPr>
            <w:tcW w:w="95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4 686,20</w:t>
            </w:r>
          </w:p>
        </w:tc>
        <w:tc>
          <w:tcPr>
            <w:tcW w:w="95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0,00</w:t>
            </w:r>
          </w:p>
        </w:tc>
        <w:tc>
          <w:tcPr>
            <w:tcW w:w="2129" w:type="dxa"/>
            <w:vMerge w:val="restart"/>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федерал</w:t>
            </w:r>
            <w:r w:rsidRPr="00D73D83">
              <w:rPr>
                <w:rFonts w:ascii="Times New Roman" w:hAnsi="Times New Roman"/>
                <w:sz w:val="24"/>
                <w:szCs w:val="24"/>
              </w:rPr>
              <w:t>ь</w:t>
            </w:r>
            <w:r w:rsidRPr="00D73D83">
              <w:rPr>
                <w:rFonts w:ascii="Times New Roman" w:hAnsi="Times New Roman"/>
                <w:sz w:val="24"/>
                <w:szCs w:val="24"/>
              </w:rPr>
              <w:t>ный бю</w:t>
            </w:r>
            <w:r w:rsidRPr="00D73D83">
              <w:rPr>
                <w:rFonts w:ascii="Times New Roman" w:hAnsi="Times New Roman"/>
                <w:sz w:val="24"/>
                <w:szCs w:val="24"/>
              </w:rPr>
              <w:t>д</w:t>
            </w:r>
            <w:r w:rsidRPr="00D73D83">
              <w:rPr>
                <w:rFonts w:ascii="Times New Roman" w:hAnsi="Times New Roman"/>
                <w:sz w:val="24"/>
                <w:szCs w:val="24"/>
              </w:rPr>
              <w:t>жет</w:t>
            </w:r>
          </w:p>
        </w:tc>
        <w:tc>
          <w:tcPr>
            <w:tcW w:w="121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0,00</w:t>
            </w:r>
          </w:p>
        </w:tc>
        <w:tc>
          <w:tcPr>
            <w:tcW w:w="95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108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республика</w:t>
            </w:r>
            <w:r w:rsidRPr="00D73D83">
              <w:rPr>
                <w:rFonts w:ascii="Times New Roman" w:hAnsi="Times New Roman"/>
                <w:sz w:val="24"/>
                <w:szCs w:val="24"/>
              </w:rPr>
              <w:t>н</w:t>
            </w:r>
            <w:r w:rsidRPr="00D73D83">
              <w:rPr>
                <w:rFonts w:ascii="Times New Roman" w:hAnsi="Times New Roman"/>
                <w:sz w:val="24"/>
                <w:szCs w:val="24"/>
              </w:rPr>
              <w:t>ский бюджет</w:t>
            </w:r>
          </w:p>
        </w:tc>
        <w:tc>
          <w:tcPr>
            <w:tcW w:w="121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7 674,10</w:t>
            </w:r>
          </w:p>
        </w:tc>
        <w:tc>
          <w:tcPr>
            <w:tcW w:w="95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1 085,00</w:t>
            </w:r>
          </w:p>
        </w:tc>
        <w:tc>
          <w:tcPr>
            <w:tcW w:w="108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1 902,90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4 686,20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местный бюджет</w:t>
            </w:r>
          </w:p>
        </w:tc>
        <w:tc>
          <w:tcPr>
            <w:tcW w:w="121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0,00</w:t>
            </w:r>
          </w:p>
        </w:tc>
        <w:tc>
          <w:tcPr>
            <w:tcW w:w="95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108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8B31F5" w:rsidRDefault="00795466" w:rsidP="000E7220">
            <w:pPr>
              <w:spacing w:after="0" w:line="240" w:lineRule="auto"/>
              <w:rPr>
                <w:rFonts w:ascii="Times New Roman" w:hAnsi="Times New Roman"/>
                <w:sz w:val="24"/>
                <w:szCs w:val="24"/>
              </w:rPr>
            </w:pPr>
          </w:p>
        </w:tc>
        <w:tc>
          <w:tcPr>
            <w:tcW w:w="2693" w:type="dxa"/>
            <w:vMerge/>
          </w:tcPr>
          <w:p w:rsidR="00795466" w:rsidRPr="008B31F5"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внебюдже</w:t>
            </w:r>
            <w:r w:rsidRPr="00D73D83">
              <w:rPr>
                <w:rFonts w:ascii="Times New Roman" w:hAnsi="Times New Roman"/>
                <w:sz w:val="24"/>
                <w:szCs w:val="24"/>
              </w:rPr>
              <w:t>т</w:t>
            </w:r>
            <w:r w:rsidRPr="00D73D83">
              <w:rPr>
                <w:rFonts w:ascii="Times New Roman" w:hAnsi="Times New Roman"/>
                <w:sz w:val="24"/>
                <w:szCs w:val="24"/>
              </w:rPr>
              <w:t>ные средства</w:t>
            </w:r>
          </w:p>
        </w:tc>
        <w:tc>
          <w:tcPr>
            <w:tcW w:w="1218" w:type="dxa"/>
          </w:tcPr>
          <w:p w:rsidR="00795466" w:rsidRPr="00D73D83" w:rsidRDefault="00795466" w:rsidP="000E7220">
            <w:pPr>
              <w:spacing w:after="0" w:line="240" w:lineRule="auto"/>
              <w:jc w:val="center"/>
              <w:rPr>
                <w:rFonts w:ascii="Times New Roman" w:hAnsi="Times New Roman"/>
                <w:bCs/>
                <w:sz w:val="24"/>
                <w:szCs w:val="24"/>
              </w:rPr>
            </w:pPr>
            <w:r w:rsidRPr="00D73D83">
              <w:rPr>
                <w:rFonts w:ascii="Times New Roman" w:hAnsi="Times New Roman"/>
                <w:bCs/>
                <w:sz w:val="24"/>
                <w:szCs w:val="24"/>
              </w:rPr>
              <w:t>37,20</w:t>
            </w:r>
          </w:p>
        </w:tc>
        <w:tc>
          <w:tcPr>
            <w:tcW w:w="95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37,20</w:t>
            </w:r>
          </w:p>
        </w:tc>
        <w:tc>
          <w:tcPr>
            <w:tcW w:w="1089"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958" w:type="dxa"/>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val="restart"/>
          </w:tcPr>
          <w:p w:rsidR="00E93FCE" w:rsidRPr="00D73D83" w:rsidRDefault="00795466" w:rsidP="00E93FCE">
            <w:pPr>
              <w:spacing w:after="0" w:line="240" w:lineRule="auto"/>
              <w:rPr>
                <w:rFonts w:ascii="Times New Roman" w:hAnsi="Times New Roman"/>
                <w:sz w:val="24"/>
                <w:szCs w:val="24"/>
              </w:rPr>
            </w:pPr>
            <w:r w:rsidRPr="0022406A">
              <w:rPr>
                <w:rFonts w:ascii="Times New Roman" w:hAnsi="Times New Roman"/>
                <w:sz w:val="24"/>
                <w:szCs w:val="24"/>
              </w:rPr>
              <w:t>2</w:t>
            </w:r>
            <w:r>
              <w:rPr>
                <w:rFonts w:ascii="Times New Roman" w:hAnsi="Times New Roman"/>
                <w:sz w:val="24"/>
                <w:szCs w:val="24"/>
              </w:rPr>
              <w:t xml:space="preserve">.1. </w:t>
            </w:r>
            <w:r w:rsidRPr="00D73D83">
              <w:rPr>
                <w:rFonts w:ascii="Times New Roman" w:hAnsi="Times New Roman"/>
                <w:sz w:val="24"/>
                <w:szCs w:val="24"/>
              </w:rPr>
              <w:t>Оснащение кабинетов медико-психологическ</w:t>
            </w:r>
            <w:r w:rsidRPr="00D73D83">
              <w:rPr>
                <w:rFonts w:ascii="Times New Roman" w:hAnsi="Times New Roman"/>
                <w:sz w:val="24"/>
                <w:szCs w:val="24"/>
              </w:rPr>
              <w:t>о</w:t>
            </w:r>
            <w:r w:rsidRPr="00D73D83">
              <w:rPr>
                <w:rFonts w:ascii="Times New Roman" w:hAnsi="Times New Roman"/>
                <w:sz w:val="24"/>
                <w:szCs w:val="24"/>
              </w:rPr>
              <w:t>го консультир</w:t>
            </w:r>
            <w:r w:rsidRPr="00D73D83">
              <w:rPr>
                <w:rFonts w:ascii="Times New Roman" w:hAnsi="Times New Roman"/>
                <w:sz w:val="24"/>
                <w:szCs w:val="24"/>
              </w:rPr>
              <w:t>о</w:t>
            </w:r>
            <w:r w:rsidRPr="00D73D83">
              <w:rPr>
                <w:rFonts w:ascii="Times New Roman" w:hAnsi="Times New Roman"/>
                <w:sz w:val="24"/>
                <w:szCs w:val="24"/>
              </w:rPr>
              <w:t>вания (ГБУЗ Р</w:t>
            </w:r>
            <w:r w:rsidR="000D10BA">
              <w:rPr>
                <w:rFonts w:ascii="Times New Roman" w:hAnsi="Times New Roman"/>
                <w:sz w:val="24"/>
                <w:szCs w:val="24"/>
              </w:rPr>
              <w:t xml:space="preserve">еспублики </w:t>
            </w:r>
            <w:r w:rsidRPr="00D73D83">
              <w:rPr>
                <w:rFonts w:ascii="Times New Roman" w:hAnsi="Times New Roman"/>
                <w:sz w:val="24"/>
                <w:szCs w:val="24"/>
              </w:rPr>
              <w:t>Т</w:t>
            </w:r>
            <w:r w:rsidR="000D10BA">
              <w:rPr>
                <w:rFonts w:ascii="Times New Roman" w:hAnsi="Times New Roman"/>
                <w:sz w:val="24"/>
                <w:szCs w:val="24"/>
              </w:rPr>
              <w:t>ыва</w:t>
            </w:r>
            <w:r w:rsidRPr="00D73D83">
              <w:rPr>
                <w:rFonts w:ascii="Times New Roman" w:hAnsi="Times New Roman"/>
                <w:sz w:val="24"/>
                <w:szCs w:val="24"/>
              </w:rPr>
              <w:t xml:space="preserve"> «Ре</w:t>
            </w:r>
            <w:r w:rsidRPr="00D73D83">
              <w:rPr>
                <w:rFonts w:ascii="Times New Roman" w:hAnsi="Times New Roman"/>
                <w:sz w:val="24"/>
                <w:szCs w:val="24"/>
              </w:rPr>
              <w:t>с</w:t>
            </w:r>
            <w:r w:rsidRPr="00D73D83">
              <w:rPr>
                <w:rFonts w:ascii="Times New Roman" w:hAnsi="Times New Roman"/>
                <w:sz w:val="24"/>
                <w:szCs w:val="24"/>
              </w:rPr>
              <w:t>публиканская психиатр</w:t>
            </w:r>
            <w:r w:rsidRPr="00D73D83">
              <w:rPr>
                <w:rFonts w:ascii="Times New Roman" w:hAnsi="Times New Roman"/>
                <w:sz w:val="24"/>
                <w:szCs w:val="24"/>
              </w:rPr>
              <w:t>и</w:t>
            </w:r>
            <w:r w:rsidRPr="00D73D83">
              <w:rPr>
                <w:rFonts w:ascii="Times New Roman" w:hAnsi="Times New Roman"/>
                <w:sz w:val="24"/>
                <w:szCs w:val="24"/>
              </w:rPr>
              <w:t xml:space="preserve">ческая больница» (2), </w:t>
            </w:r>
            <w:r w:rsidR="000D10BA">
              <w:rPr>
                <w:rFonts w:ascii="Times New Roman" w:hAnsi="Times New Roman"/>
                <w:sz w:val="24"/>
                <w:szCs w:val="24"/>
              </w:rPr>
              <w:t>«</w:t>
            </w:r>
            <w:r w:rsidRPr="00D73D83">
              <w:rPr>
                <w:rFonts w:ascii="Times New Roman" w:hAnsi="Times New Roman"/>
                <w:sz w:val="24"/>
                <w:szCs w:val="24"/>
              </w:rPr>
              <w:t>Республиканская бол</w:t>
            </w:r>
            <w:r w:rsidRPr="00D73D83">
              <w:rPr>
                <w:rFonts w:ascii="Times New Roman" w:hAnsi="Times New Roman"/>
                <w:sz w:val="24"/>
                <w:szCs w:val="24"/>
              </w:rPr>
              <w:t>ь</w:t>
            </w:r>
            <w:r w:rsidRPr="00D73D83">
              <w:rPr>
                <w:rFonts w:ascii="Times New Roman" w:hAnsi="Times New Roman"/>
                <w:sz w:val="24"/>
                <w:szCs w:val="24"/>
              </w:rPr>
              <w:t>ница №</w:t>
            </w:r>
            <w:r>
              <w:rPr>
                <w:rFonts w:ascii="Times New Roman" w:hAnsi="Times New Roman"/>
                <w:sz w:val="24"/>
                <w:szCs w:val="24"/>
              </w:rPr>
              <w:t xml:space="preserve"> </w:t>
            </w:r>
            <w:r w:rsidRPr="00D73D83">
              <w:rPr>
                <w:rFonts w:ascii="Times New Roman" w:hAnsi="Times New Roman"/>
                <w:sz w:val="24"/>
                <w:szCs w:val="24"/>
              </w:rPr>
              <w:t>1», «Республика</w:t>
            </w:r>
            <w:r w:rsidRPr="00D73D83">
              <w:rPr>
                <w:rFonts w:ascii="Times New Roman" w:hAnsi="Times New Roman"/>
                <w:sz w:val="24"/>
                <w:szCs w:val="24"/>
              </w:rPr>
              <w:t>н</w:t>
            </w:r>
            <w:r w:rsidRPr="00D73D83">
              <w:rPr>
                <w:rFonts w:ascii="Times New Roman" w:hAnsi="Times New Roman"/>
                <w:sz w:val="24"/>
                <w:szCs w:val="24"/>
              </w:rPr>
              <w:t>ский консультати</w:t>
            </w:r>
            <w:r w:rsidRPr="00D73D83">
              <w:rPr>
                <w:rFonts w:ascii="Times New Roman" w:hAnsi="Times New Roman"/>
                <w:sz w:val="24"/>
                <w:szCs w:val="24"/>
              </w:rPr>
              <w:t>в</w:t>
            </w:r>
            <w:r w:rsidRPr="00D73D83">
              <w:rPr>
                <w:rFonts w:ascii="Times New Roman" w:hAnsi="Times New Roman"/>
                <w:sz w:val="24"/>
                <w:szCs w:val="24"/>
              </w:rPr>
              <w:t>но-диагностический центр»</w:t>
            </w:r>
            <w:r w:rsidR="00E93FCE">
              <w:rPr>
                <w:rFonts w:ascii="Times New Roman" w:hAnsi="Times New Roman"/>
                <w:sz w:val="24"/>
                <w:szCs w:val="24"/>
              </w:rPr>
              <w:t xml:space="preserve">  </w:t>
            </w:r>
            <w:r w:rsidRPr="00D73D83">
              <w:rPr>
                <w:rFonts w:ascii="Times New Roman" w:hAnsi="Times New Roman"/>
                <w:sz w:val="24"/>
                <w:szCs w:val="24"/>
              </w:rPr>
              <w:t xml:space="preserve"> г. Кызыла, «Республика</w:t>
            </w:r>
            <w:r w:rsidRPr="00D73D83">
              <w:rPr>
                <w:rFonts w:ascii="Times New Roman" w:hAnsi="Times New Roman"/>
                <w:sz w:val="24"/>
                <w:szCs w:val="24"/>
              </w:rPr>
              <w:t>н</w:t>
            </w:r>
            <w:r w:rsidRPr="00D73D83">
              <w:rPr>
                <w:rFonts w:ascii="Times New Roman" w:hAnsi="Times New Roman"/>
                <w:sz w:val="24"/>
                <w:szCs w:val="24"/>
              </w:rPr>
              <w:t>ская детская больница», ГБУЗ Р</w:t>
            </w:r>
            <w:r>
              <w:rPr>
                <w:rFonts w:ascii="Times New Roman" w:hAnsi="Times New Roman"/>
                <w:sz w:val="24"/>
                <w:szCs w:val="24"/>
              </w:rPr>
              <w:t>еспу</w:t>
            </w:r>
            <w:r>
              <w:rPr>
                <w:rFonts w:ascii="Times New Roman" w:hAnsi="Times New Roman"/>
                <w:sz w:val="24"/>
                <w:szCs w:val="24"/>
              </w:rPr>
              <w:t>б</w:t>
            </w:r>
            <w:r>
              <w:rPr>
                <w:rFonts w:ascii="Times New Roman" w:hAnsi="Times New Roman"/>
                <w:sz w:val="24"/>
                <w:szCs w:val="24"/>
              </w:rPr>
              <w:t xml:space="preserve">лики </w:t>
            </w:r>
            <w:r w:rsidRPr="00D73D83">
              <w:rPr>
                <w:rFonts w:ascii="Times New Roman" w:hAnsi="Times New Roman"/>
                <w:sz w:val="24"/>
                <w:szCs w:val="24"/>
              </w:rPr>
              <w:t>Т</w:t>
            </w:r>
            <w:r>
              <w:rPr>
                <w:rFonts w:ascii="Times New Roman" w:hAnsi="Times New Roman"/>
                <w:sz w:val="24"/>
                <w:szCs w:val="24"/>
              </w:rPr>
              <w:t>ыва</w:t>
            </w:r>
            <w:r w:rsidRPr="00D73D83">
              <w:rPr>
                <w:rFonts w:ascii="Times New Roman" w:hAnsi="Times New Roman"/>
                <w:sz w:val="24"/>
                <w:szCs w:val="24"/>
              </w:rPr>
              <w:t xml:space="preserve"> «Улуг-Хемский ММЦ», ГБУЗ </w:t>
            </w:r>
            <w:r w:rsidRPr="00D73D83">
              <w:rPr>
                <w:rFonts w:ascii="Times New Roman" w:hAnsi="Times New Roman"/>
                <w:sz w:val="24"/>
                <w:szCs w:val="24"/>
              </w:rPr>
              <w:lastRenderedPageBreak/>
              <w:t>Р</w:t>
            </w:r>
            <w:r>
              <w:rPr>
                <w:rFonts w:ascii="Times New Roman" w:hAnsi="Times New Roman"/>
                <w:sz w:val="24"/>
                <w:szCs w:val="24"/>
              </w:rPr>
              <w:t>еспу</w:t>
            </w:r>
            <w:r>
              <w:rPr>
                <w:rFonts w:ascii="Times New Roman" w:hAnsi="Times New Roman"/>
                <w:sz w:val="24"/>
                <w:szCs w:val="24"/>
              </w:rPr>
              <w:t>б</w:t>
            </w:r>
            <w:r>
              <w:rPr>
                <w:rFonts w:ascii="Times New Roman" w:hAnsi="Times New Roman"/>
                <w:sz w:val="24"/>
                <w:szCs w:val="24"/>
              </w:rPr>
              <w:t xml:space="preserve">лики </w:t>
            </w:r>
            <w:r w:rsidRPr="00D73D83">
              <w:rPr>
                <w:rFonts w:ascii="Times New Roman" w:hAnsi="Times New Roman"/>
                <w:sz w:val="24"/>
                <w:szCs w:val="24"/>
              </w:rPr>
              <w:t>Т</w:t>
            </w:r>
            <w:r>
              <w:rPr>
                <w:rFonts w:ascii="Times New Roman" w:hAnsi="Times New Roman"/>
                <w:sz w:val="24"/>
                <w:szCs w:val="24"/>
              </w:rPr>
              <w:t>ыва</w:t>
            </w:r>
            <w:r w:rsidRPr="00D73D83">
              <w:rPr>
                <w:rFonts w:ascii="Times New Roman" w:hAnsi="Times New Roman"/>
                <w:sz w:val="24"/>
                <w:szCs w:val="24"/>
              </w:rPr>
              <w:t xml:space="preserve"> «Дзун-Хемчикский ММЦ», ГБУЗ Р</w:t>
            </w:r>
            <w:r>
              <w:rPr>
                <w:rFonts w:ascii="Times New Roman" w:hAnsi="Times New Roman"/>
                <w:sz w:val="24"/>
                <w:szCs w:val="24"/>
              </w:rPr>
              <w:t>еспу</w:t>
            </w:r>
            <w:r>
              <w:rPr>
                <w:rFonts w:ascii="Times New Roman" w:hAnsi="Times New Roman"/>
                <w:sz w:val="24"/>
                <w:szCs w:val="24"/>
              </w:rPr>
              <w:t>б</w:t>
            </w:r>
            <w:r>
              <w:rPr>
                <w:rFonts w:ascii="Times New Roman" w:hAnsi="Times New Roman"/>
                <w:sz w:val="24"/>
                <w:szCs w:val="24"/>
              </w:rPr>
              <w:t xml:space="preserve">лики </w:t>
            </w:r>
            <w:r w:rsidRPr="00D73D83">
              <w:rPr>
                <w:rFonts w:ascii="Times New Roman" w:hAnsi="Times New Roman"/>
                <w:sz w:val="24"/>
                <w:szCs w:val="24"/>
              </w:rPr>
              <w:t>Т</w:t>
            </w:r>
            <w:r>
              <w:rPr>
                <w:rFonts w:ascii="Times New Roman" w:hAnsi="Times New Roman"/>
                <w:sz w:val="24"/>
                <w:szCs w:val="24"/>
              </w:rPr>
              <w:t>ыва</w:t>
            </w:r>
            <w:r w:rsidRPr="00D73D83">
              <w:rPr>
                <w:rFonts w:ascii="Times New Roman" w:hAnsi="Times New Roman"/>
                <w:sz w:val="24"/>
                <w:szCs w:val="24"/>
              </w:rPr>
              <w:t xml:space="preserve"> «Б</w:t>
            </w:r>
            <w:r w:rsidRPr="00D73D83">
              <w:rPr>
                <w:rFonts w:ascii="Times New Roman" w:hAnsi="Times New Roman"/>
                <w:sz w:val="24"/>
                <w:szCs w:val="24"/>
              </w:rPr>
              <w:t>а</w:t>
            </w:r>
            <w:r w:rsidRPr="00D73D83">
              <w:rPr>
                <w:rFonts w:ascii="Times New Roman" w:hAnsi="Times New Roman"/>
                <w:sz w:val="24"/>
                <w:szCs w:val="24"/>
              </w:rPr>
              <w:t>рун-Хемчикский ММЦ») для пр</w:t>
            </w:r>
            <w:r w:rsidRPr="00D73D83">
              <w:rPr>
                <w:rFonts w:ascii="Times New Roman" w:hAnsi="Times New Roman"/>
                <w:sz w:val="24"/>
                <w:szCs w:val="24"/>
              </w:rPr>
              <w:t>о</w:t>
            </w:r>
            <w:r w:rsidRPr="00D73D83">
              <w:rPr>
                <w:rFonts w:ascii="Times New Roman" w:hAnsi="Times New Roman"/>
                <w:sz w:val="24"/>
                <w:szCs w:val="24"/>
              </w:rPr>
              <w:t>ведения клинико-психологи</w:t>
            </w:r>
            <w:r>
              <w:rPr>
                <w:rFonts w:ascii="Times New Roman" w:hAnsi="Times New Roman"/>
                <w:sz w:val="24"/>
                <w:szCs w:val="24"/>
              </w:rPr>
              <w:t>-</w:t>
            </w:r>
            <w:r w:rsidRPr="00D73D83">
              <w:rPr>
                <w:rFonts w:ascii="Times New Roman" w:hAnsi="Times New Roman"/>
                <w:sz w:val="24"/>
                <w:szCs w:val="24"/>
              </w:rPr>
              <w:t>ческого исследования; консультирования пацие</w:t>
            </w:r>
            <w:r w:rsidRPr="00D73D83">
              <w:rPr>
                <w:rFonts w:ascii="Times New Roman" w:hAnsi="Times New Roman"/>
                <w:sz w:val="24"/>
                <w:szCs w:val="24"/>
              </w:rPr>
              <w:t>н</w:t>
            </w:r>
            <w:r w:rsidRPr="00D73D83">
              <w:rPr>
                <w:rFonts w:ascii="Times New Roman" w:hAnsi="Times New Roman"/>
                <w:sz w:val="24"/>
                <w:szCs w:val="24"/>
              </w:rPr>
              <w:t>та и (или) членов его с</w:t>
            </w:r>
            <w:r w:rsidRPr="00D73D83">
              <w:rPr>
                <w:rFonts w:ascii="Times New Roman" w:hAnsi="Times New Roman"/>
                <w:sz w:val="24"/>
                <w:szCs w:val="24"/>
              </w:rPr>
              <w:t>е</w:t>
            </w:r>
            <w:r w:rsidRPr="00D73D83">
              <w:rPr>
                <w:rFonts w:ascii="Times New Roman" w:hAnsi="Times New Roman"/>
                <w:sz w:val="24"/>
                <w:szCs w:val="24"/>
              </w:rPr>
              <w:t>мьи либо иных законных представителей по вопр</w:t>
            </w:r>
            <w:r w:rsidRPr="00D73D83">
              <w:rPr>
                <w:rFonts w:ascii="Times New Roman" w:hAnsi="Times New Roman"/>
                <w:sz w:val="24"/>
                <w:szCs w:val="24"/>
              </w:rPr>
              <w:t>о</w:t>
            </w:r>
            <w:r w:rsidRPr="00D73D83">
              <w:rPr>
                <w:rFonts w:ascii="Times New Roman" w:hAnsi="Times New Roman"/>
                <w:sz w:val="24"/>
                <w:szCs w:val="24"/>
              </w:rPr>
              <w:t>сам, связанным с име</w:t>
            </w:r>
            <w:r w:rsidRPr="00D73D83">
              <w:rPr>
                <w:rFonts w:ascii="Times New Roman" w:hAnsi="Times New Roman"/>
                <w:sz w:val="24"/>
                <w:szCs w:val="24"/>
              </w:rPr>
              <w:t>ю</w:t>
            </w:r>
            <w:r w:rsidRPr="00D73D83">
              <w:rPr>
                <w:rFonts w:ascii="Times New Roman" w:hAnsi="Times New Roman"/>
                <w:sz w:val="24"/>
                <w:szCs w:val="24"/>
              </w:rPr>
              <w:t>щимся заболеванием, стрессовой ситуацией, комплаентным поведен</w:t>
            </w:r>
            <w:r w:rsidRPr="00D73D83">
              <w:rPr>
                <w:rFonts w:ascii="Times New Roman" w:hAnsi="Times New Roman"/>
                <w:sz w:val="24"/>
                <w:szCs w:val="24"/>
              </w:rPr>
              <w:t>и</w:t>
            </w:r>
            <w:r w:rsidRPr="00D73D83">
              <w:rPr>
                <w:rFonts w:ascii="Times New Roman" w:hAnsi="Times New Roman"/>
                <w:sz w:val="24"/>
                <w:szCs w:val="24"/>
              </w:rPr>
              <w:t>ем; участие в оказании помощи лицам с психич</w:t>
            </w:r>
            <w:r w:rsidRPr="00D73D83">
              <w:rPr>
                <w:rFonts w:ascii="Times New Roman" w:hAnsi="Times New Roman"/>
                <w:sz w:val="24"/>
                <w:szCs w:val="24"/>
              </w:rPr>
              <w:t>е</w:t>
            </w:r>
            <w:r w:rsidRPr="00D73D83">
              <w:rPr>
                <w:rFonts w:ascii="Times New Roman" w:hAnsi="Times New Roman"/>
                <w:sz w:val="24"/>
                <w:szCs w:val="24"/>
              </w:rPr>
              <w:t>скими ра</w:t>
            </w:r>
            <w:r w:rsidRPr="00D73D83">
              <w:rPr>
                <w:rFonts w:ascii="Times New Roman" w:hAnsi="Times New Roman"/>
                <w:sz w:val="24"/>
                <w:szCs w:val="24"/>
              </w:rPr>
              <w:t>с</w:t>
            </w:r>
            <w:r w:rsidRPr="00D73D83">
              <w:rPr>
                <w:rFonts w:ascii="Times New Roman" w:hAnsi="Times New Roman"/>
                <w:sz w:val="24"/>
                <w:szCs w:val="24"/>
              </w:rPr>
              <w:t>стройствами и расстройствами повед</w:t>
            </w:r>
            <w:r w:rsidRPr="00D73D83">
              <w:rPr>
                <w:rFonts w:ascii="Times New Roman" w:hAnsi="Times New Roman"/>
                <w:sz w:val="24"/>
                <w:szCs w:val="24"/>
              </w:rPr>
              <w:t>е</w:t>
            </w:r>
            <w:r w:rsidRPr="00D73D83">
              <w:rPr>
                <w:rFonts w:ascii="Times New Roman" w:hAnsi="Times New Roman"/>
                <w:sz w:val="24"/>
                <w:szCs w:val="24"/>
              </w:rPr>
              <w:t>ния, связанными со стре</w:t>
            </w:r>
            <w:r w:rsidRPr="00D73D83">
              <w:rPr>
                <w:rFonts w:ascii="Times New Roman" w:hAnsi="Times New Roman"/>
                <w:sz w:val="24"/>
                <w:szCs w:val="24"/>
              </w:rPr>
              <w:t>с</w:t>
            </w:r>
            <w:r w:rsidRPr="00D73D83">
              <w:rPr>
                <w:rFonts w:ascii="Times New Roman" w:hAnsi="Times New Roman"/>
                <w:sz w:val="24"/>
                <w:szCs w:val="24"/>
              </w:rPr>
              <w:t>сом, включая посттравм</w:t>
            </w:r>
            <w:r w:rsidRPr="00D73D83">
              <w:rPr>
                <w:rFonts w:ascii="Times New Roman" w:hAnsi="Times New Roman"/>
                <w:sz w:val="24"/>
                <w:szCs w:val="24"/>
              </w:rPr>
              <w:t>а</w:t>
            </w:r>
            <w:r w:rsidRPr="00D73D83">
              <w:rPr>
                <w:rFonts w:ascii="Times New Roman" w:hAnsi="Times New Roman"/>
                <w:sz w:val="24"/>
                <w:szCs w:val="24"/>
              </w:rPr>
              <w:t>тическое стрессовое ра</w:t>
            </w:r>
            <w:r w:rsidRPr="00D73D83">
              <w:rPr>
                <w:rFonts w:ascii="Times New Roman" w:hAnsi="Times New Roman"/>
                <w:sz w:val="24"/>
                <w:szCs w:val="24"/>
              </w:rPr>
              <w:t>с</w:t>
            </w:r>
            <w:r w:rsidRPr="00D73D83">
              <w:rPr>
                <w:rFonts w:ascii="Times New Roman" w:hAnsi="Times New Roman"/>
                <w:sz w:val="24"/>
                <w:szCs w:val="24"/>
              </w:rPr>
              <w:t>стройство; участие во взаимодействии с общео</w:t>
            </w:r>
            <w:r w:rsidRPr="00D73D83">
              <w:rPr>
                <w:rFonts w:ascii="Times New Roman" w:hAnsi="Times New Roman"/>
                <w:sz w:val="24"/>
                <w:szCs w:val="24"/>
              </w:rPr>
              <w:t>б</w:t>
            </w:r>
            <w:r w:rsidRPr="00D73D83">
              <w:rPr>
                <w:rFonts w:ascii="Times New Roman" w:hAnsi="Times New Roman"/>
                <w:sz w:val="24"/>
                <w:szCs w:val="24"/>
              </w:rPr>
              <w:t>разовательными организ</w:t>
            </w:r>
            <w:r w:rsidRPr="00D73D83">
              <w:rPr>
                <w:rFonts w:ascii="Times New Roman" w:hAnsi="Times New Roman"/>
                <w:sz w:val="24"/>
                <w:szCs w:val="24"/>
              </w:rPr>
              <w:t>а</w:t>
            </w:r>
            <w:r w:rsidRPr="00D73D83">
              <w:rPr>
                <w:rFonts w:ascii="Times New Roman" w:hAnsi="Times New Roman"/>
                <w:sz w:val="24"/>
                <w:szCs w:val="24"/>
              </w:rPr>
              <w:t>циями, профессиональн</w:t>
            </w:r>
            <w:r w:rsidRPr="00D73D83">
              <w:rPr>
                <w:rFonts w:ascii="Times New Roman" w:hAnsi="Times New Roman"/>
                <w:sz w:val="24"/>
                <w:szCs w:val="24"/>
              </w:rPr>
              <w:t>ы</w:t>
            </w:r>
            <w:r w:rsidRPr="00D73D83">
              <w:rPr>
                <w:rFonts w:ascii="Times New Roman" w:hAnsi="Times New Roman"/>
                <w:sz w:val="24"/>
                <w:szCs w:val="24"/>
              </w:rPr>
              <w:t>ми образовательными о</w:t>
            </w:r>
            <w:r w:rsidRPr="00D73D83">
              <w:rPr>
                <w:rFonts w:ascii="Times New Roman" w:hAnsi="Times New Roman"/>
                <w:sz w:val="24"/>
                <w:szCs w:val="24"/>
              </w:rPr>
              <w:t>р</w:t>
            </w:r>
            <w:r w:rsidRPr="00D73D83">
              <w:rPr>
                <w:rFonts w:ascii="Times New Roman" w:hAnsi="Times New Roman"/>
                <w:sz w:val="24"/>
                <w:szCs w:val="24"/>
              </w:rPr>
              <w:t>ганизациями и организ</w:t>
            </w:r>
            <w:r w:rsidRPr="00D73D83">
              <w:rPr>
                <w:rFonts w:ascii="Times New Roman" w:hAnsi="Times New Roman"/>
                <w:sz w:val="24"/>
                <w:szCs w:val="24"/>
              </w:rPr>
              <w:t>а</w:t>
            </w:r>
            <w:r w:rsidRPr="00D73D83">
              <w:rPr>
                <w:rFonts w:ascii="Times New Roman" w:hAnsi="Times New Roman"/>
                <w:sz w:val="24"/>
                <w:szCs w:val="24"/>
              </w:rPr>
              <w:t>циями высшего образов</w:t>
            </w:r>
            <w:r w:rsidRPr="00D73D83">
              <w:rPr>
                <w:rFonts w:ascii="Times New Roman" w:hAnsi="Times New Roman"/>
                <w:sz w:val="24"/>
                <w:szCs w:val="24"/>
              </w:rPr>
              <w:t>а</w:t>
            </w:r>
            <w:r w:rsidRPr="00D73D83">
              <w:rPr>
                <w:rFonts w:ascii="Times New Roman" w:hAnsi="Times New Roman"/>
                <w:sz w:val="24"/>
                <w:szCs w:val="24"/>
              </w:rPr>
              <w:t>ния, медицинскими орг</w:t>
            </w:r>
            <w:r w:rsidRPr="00D73D83">
              <w:rPr>
                <w:rFonts w:ascii="Times New Roman" w:hAnsi="Times New Roman"/>
                <w:sz w:val="24"/>
                <w:szCs w:val="24"/>
              </w:rPr>
              <w:t>а</w:t>
            </w:r>
            <w:r w:rsidR="00E93FCE">
              <w:rPr>
                <w:rFonts w:ascii="Times New Roman" w:hAnsi="Times New Roman"/>
                <w:sz w:val="24"/>
                <w:szCs w:val="24"/>
              </w:rPr>
              <w:t>низациями.</w:t>
            </w:r>
          </w:p>
          <w:p w:rsidR="00E93FCE" w:rsidRPr="00D73D83" w:rsidRDefault="00E93FCE" w:rsidP="00E93FCE">
            <w:pPr>
              <w:spacing w:after="0" w:line="240" w:lineRule="auto"/>
              <w:rPr>
                <w:rFonts w:ascii="Times New Roman" w:hAnsi="Times New Roman"/>
                <w:sz w:val="24"/>
                <w:szCs w:val="24"/>
              </w:rPr>
            </w:pPr>
            <w:r w:rsidRPr="00D73D83">
              <w:rPr>
                <w:rFonts w:ascii="Times New Roman" w:hAnsi="Times New Roman"/>
                <w:sz w:val="24"/>
                <w:szCs w:val="24"/>
              </w:rPr>
              <w:t>Приобретение диагност</w:t>
            </w:r>
            <w:r w:rsidRPr="00D73D83">
              <w:rPr>
                <w:rFonts w:ascii="Times New Roman" w:hAnsi="Times New Roman"/>
                <w:sz w:val="24"/>
                <w:szCs w:val="24"/>
              </w:rPr>
              <w:t>и</w:t>
            </w:r>
            <w:r w:rsidRPr="00D73D83">
              <w:rPr>
                <w:rFonts w:ascii="Times New Roman" w:hAnsi="Times New Roman"/>
                <w:sz w:val="24"/>
                <w:szCs w:val="24"/>
              </w:rPr>
              <w:t>ческих м</w:t>
            </w:r>
            <w:r w:rsidRPr="00D73D83">
              <w:rPr>
                <w:rFonts w:ascii="Times New Roman" w:hAnsi="Times New Roman"/>
                <w:sz w:val="24"/>
                <w:szCs w:val="24"/>
              </w:rPr>
              <w:t>о</w:t>
            </w:r>
            <w:r w:rsidRPr="00D73D83">
              <w:rPr>
                <w:rFonts w:ascii="Times New Roman" w:hAnsi="Times New Roman"/>
                <w:sz w:val="24"/>
                <w:szCs w:val="24"/>
              </w:rPr>
              <w:t>дулей:</w:t>
            </w:r>
          </w:p>
          <w:p w:rsidR="00795466" w:rsidRPr="008B31F5" w:rsidRDefault="00E93FCE" w:rsidP="00E93FCE">
            <w:pPr>
              <w:spacing w:after="0" w:line="240" w:lineRule="auto"/>
              <w:rPr>
                <w:rFonts w:ascii="Times New Roman" w:hAnsi="Times New Roman"/>
                <w:sz w:val="24"/>
                <w:szCs w:val="24"/>
              </w:rPr>
            </w:pPr>
            <w:r w:rsidRPr="00D73D83">
              <w:rPr>
                <w:rFonts w:ascii="Times New Roman" w:hAnsi="Times New Roman"/>
                <w:sz w:val="24"/>
                <w:szCs w:val="24"/>
              </w:rPr>
              <w:t>диагностический ко</w:t>
            </w:r>
            <w:r w:rsidRPr="00D73D83">
              <w:rPr>
                <w:rFonts w:ascii="Times New Roman" w:hAnsi="Times New Roman"/>
                <w:sz w:val="24"/>
                <w:szCs w:val="24"/>
              </w:rPr>
              <w:t>м</w:t>
            </w:r>
            <w:r w:rsidRPr="00D73D83">
              <w:rPr>
                <w:rFonts w:ascii="Times New Roman" w:hAnsi="Times New Roman"/>
                <w:sz w:val="24"/>
                <w:szCs w:val="24"/>
              </w:rPr>
              <w:t xml:space="preserve">плект </w:t>
            </w:r>
          </w:p>
        </w:tc>
        <w:tc>
          <w:tcPr>
            <w:tcW w:w="1276" w:type="dxa"/>
            <w:vMerge w:val="restart"/>
          </w:tcPr>
          <w:p w:rsidR="00795466" w:rsidRPr="00D73D83" w:rsidRDefault="00795466" w:rsidP="000E7220">
            <w:pPr>
              <w:spacing w:after="0" w:line="240" w:lineRule="auto"/>
              <w:jc w:val="center"/>
              <w:rPr>
                <w:rFonts w:ascii="Times New Roman" w:hAnsi="Times New Roman"/>
                <w:sz w:val="24"/>
                <w:szCs w:val="24"/>
              </w:rPr>
            </w:pPr>
            <w:r w:rsidRPr="00D73D83">
              <w:rPr>
                <w:rFonts w:ascii="Times New Roman" w:hAnsi="Times New Roman"/>
                <w:sz w:val="24"/>
                <w:szCs w:val="24"/>
              </w:rPr>
              <w:lastRenderedPageBreak/>
              <w:t>еж</w:t>
            </w:r>
            <w:r w:rsidRPr="00D73D83">
              <w:rPr>
                <w:rFonts w:ascii="Times New Roman" w:hAnsi="Times New Roman"/>
                <w:sz w:val="24"/>
                <w:szCs w:val="24"/>
              </w:rPr>
              <w:t>е</w:t>
            </w:r>
            <w:r w:rsidRPr="00D73D83">
              <w:rPr>
                <w:rFonts w:ascii="Times New Roman" w:hAnsi="Times New Roman"/>
                <w:sz w:val="24"/>
                <w:szCs w:val="24"/>
              </w:rPr>
              <w:t>годно</w:t>
            </w:r>
          </w:p>
        </w:tc>
        <w:tc>
          <w:tcPr>
            <w:tcW w:w="2693" w:type="dxa"/>
            <w:vMerge w:val="restart"/>
          </w:tcPr>
          <w:p w:rsidR="00795466" w:rsidRPr="0022406A"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Министерство здрав</w:t>
            </w:r>
            <w:r w:rsidRPr="00D73D83">
              <w:rPr>
                <w:rFonts w:ascii="Times New Roman" w:hAnsi="Times New Roman"/>
                <w:sz w:val="24"/>
                <w:szCs w:val="24"/>
              </w:rPr>
              <w:t>о</w:t>
            </w:r>
            <w:r w:rsidRPr="00D73D83">
              <w:rPr>
                <w:rFonts w:ascii="Times New Roman" w:hAnsi="Times New Roman"/>
                <w:sz w:val="24"/>
                <w:szCs w:val="24"/>
              </w:rPr>
              <w:t>охранения Респу</w:t>
            </w:r>
            <w:r w:rsidRPr="00D73D83">
              <w:rPr>
                <w:rFonts w:ascii="Times New Roman" w:hAnsi="Times New Roman"/>
                <w:sz w:val="24"/>
                <w:szCs w:val="24"/>
              </w:rPr>
              <w:t>б</w:t>
            </w:r>
            <w:r w:rsidRPr="00D73D83">
              <w:rPr>
                <w:rFonts w:ascii="Times New Roman" w:hAnsi="Times New Roman"/>
                <w:sz w:val="24"/>
                <w:szCs w:val="24"/>
              </w:rPr>
              <w:t>лики Тыва,</w:t>
            </w:r>
            <w:r w:rsidRPr="0022406A">
              <w:rPr>
                <w:rFonts w:ascii="Times New Roman" w:hAnsi="Times New Roman"/>
                <w:sz w:val="24"/>
                <w:szCs w:val="24"/>
              </w:rPr>
              <w:t xml:space="preserve"> </w:t>
            </w:r>
            <w:r w:rsidRPr="00D73D83">
              <w:rPr>
                <w:rFonts w:ascii="Times New Roman" w:hAnsi="Times New Roman"/>
                <w:sz w:val="24"/>
                <w:szCs w:val="24"/>
              </w:rPr>
              <w:t>Министерство о</w:t>
            </w:r>
            <w:r w:rsidRPr="00D73D83">
              <w:rPr>
                <w:rFonts w:ascii="Times New Roman" w:hAnsi="Times New Roman"/>
                <w:sz w:val="24"/>
                <w:szCs w:val="24"/>
              </w:rPr>
              <w:t>б</w:t>
            </w:r>
            <w:r w:rsidRPr="00D73D83">
              <w:rPr>
                <w:rFonts w:ascii="Times New Roman" w:hAnsi="Times New Roman"/>
                <w:sz w:val="24"/>
                <w:szCs w:val="24"/>
              </w:rPr>
              <w:t>разования Респу</w:t>
            </w:r>
            <w:r w:rsidRPr="00D73D83">
              <w:rPr>
                <w:rFonts w:ascii="Times New Roman" w:hAnsi="Times New Roman"/>
                <w:sz w:val="24"/>
                <w:szCs w:val="24"/>
              </w:rPr>
              <w:t>б</w:t>
            </w:r>
            <w:r w:rsidRPr="00D73D83">
              <w:rPr>
                <w:rFonts w:ascii="Times New Roman" w:hAnsi="Times New Roman"/>
                <w:sz w:val="24"/>
                <w:szCs w:val="24"/>
              </w:rPr>
              <w:t>лики Тыва, Министерство труда и социальной п</w:t>
            </w:r>
            <w:r w:rsidRPr="00D73D83">
              <w:rPr>
                <w:rFonts w:ascii="Times New Roman" w:hAnsi="Times New Roman"/>
                <w:sz w:val="24"/>
                <w:szCs w:val="24"/>
              </w:rPr>
              <w:t>о</w:t>
            </w:r>
            <w:r w:rsidRPr="00D73D83">
              <w:rPr>
                <w:rFonts w:ascii="Times New Roman" w:hAnsi="Times New Roman"/>
                <w:sz w:val="24"/>
                <w:szCs w:val="24"/>
              </w:rPr>
              <w:t>литики Республики Т</w:t>
            </w:r>
            <w:r w:rsidRPr="00D73D83">
              <w:rPr>
                <w:rFonts w:ascii="Times New Roman" w:hAnsi="Times New Roman"/>
                <w:sz w:val="24"/>
                <w:szCs w:val="24"/>
              </w:rPr>
              <w:t>ы</w:t>
            </w:r>
            <w:r w:rsidRPr="00D73D83">
              <w:rPr>
                <w:rFonts w:ascii="Times New Roman" w:hAnsi="Times New Roman"/>
                <w:sz w:val="24"/>
                <w:szCs w:val="24"/>
              </w:rPr>
              <w:t>ва</w:t>
            </w:r>
          </w:p>
        </w:tc>
        <w:tc>
          <w:tcPr>
            <w:tcW w:w="1646" w:type="dxa"/>
          </w:tcPr>
          <w:p w:rsidR="00795466" w:rsidRPr="00D73D83" w:rsidRDefault="00795466" w:rsidP="000E7220">
            <w:pPr>
              <w:spacing w:after="0" w:line="240" w:lineRule="auto"/>
              <w:rPr>
                <w:rFonts w:ascii="Times New Roman" w:hAnsi="Times New Roman"/>
                <w:bCs/>
                <w:sz w:val="24"/>
                <w:szCs w:val="24"/>
              </w:rPr>
            </w:pPr>
            <w:r w:rsidRPr="00D73D83">
              <w:rPr>
                <w:rFonts w:ascii="Times New Roman" w:hAnsi="Times New Roman"/>
                <w:bCs/>
                <w:sz w:val="24"/>
                <w:szCs w:val="24"/>
              </w:rPr>
              <w:t>ито</w:t>
            </w:r>
            <w:r>
              <w:rPr>
                <w:rFonts w:ascii="Times New Roman" w:hAnsi="Times New Roman"/>
                <w:bCs/>
                <w:sz w:val="24"/>
                <w:szCs w:val="24"/>
              </w:rPr>
              <w:t>го</w:t>
            </w:r>
          </w:p>
        </w:tc>
        <w:tc>
          <w:tcPr>
            <w:tcW w:w="1218" w:type="dxa"/>
          </w:tcPr>
          <w:p w:rsidR="00795466" w:rsidRPr="00D73D83" w:rsidRDefault="00795466" w:rsidP="000E7220">
            <w:pPr>
              <w:spacing w:after="0" w:line="240" w:lineRule="auto"/>
              <w:jc w:val="center"/>
              <w:rPr>
                <w:rFonts w:ascii="Times New Roman" w:hAnsi="Times New Roman"/>
                <w:bCs/>
                <w:color w:val="000000"/>
                <w:sz w:val="24"/>
                <w:szCs w:val="24"/>
              </w:rPr>
            </w:pPr>
            <w:r w:rsidRPr="00D73D83">
              <w:rPr>
                <w:rFonts w:ascii="Times New Roman" w:hAnsi="Times New Roman"/>
                <w:bCs/>
                <w:color w:val="000000"/>
                <w:sz w:val="24"/>
                <w:szCs w:val="24"/>
              </w:rPr>
              <w:t>5 146,10</w:t>
            </w:r>
          </w:p>
        </w:tc>
        <w:tc>
          <w:tcPr>
            <w:tcW w:w="95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1 122,20</w:t>
            </w:r>
          </w:p>
        </w:tc>
        <w:tc>
          <w:tcPr>
            <w:tcW w:w="108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1 871,70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2 152,20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2129" w:type="dxa"/>
            <w:vMerge w:val="restart"/>
          </w:tcPr>
          <w:p w:rsidR="0098311E" w:rsidRDefault="0098311E" w:rsidP="0098311E">
            <w:pPr>
              <w:spacing w:after="0" w:line="240" w:lineRule="auto"/>
              <w:rPr>
                <w:rFonts w:ascii="Times New Roman" w:hAnsi="Times New Roman"/>
                <w:sz w:val="24"/>
                <w:szCs w:val="24"/>
              </w:rPr>
            </w:pPr>
            <w:r>
              <w:rPr>
                <w:rFonts w:ascii="Times New Roman" w:hAnsi="Times New Roman"/>
                <w:sz w:val="24"/>
                <w:szCs w:val="24"/>
              </w:rPr>
              <w:t>о</w:t>
            </w:r>
            <w:r w:rsidR="00795466" w:rsidRPr="00D73D83">
              <w:rPr>
                <w:rFonts w:ascii="Times New Roman" w:hAnsi="Times New Roman"/>
                <w:sz w:val="24"/>
                <w:szCs w:val="24"/>
              </w:rPr>
              <w:t>беспечение до</w:t>
            </w:r>
            <w:r w:rsidR="00795466" w:rsidRPr="00D73D83">
              <w:rPr>
                <w:rFonts w:ascii="Times New Roman" w:hAnsi="Times New Roman"/>
                <w:sz w:val="24"/>
                <w:szCs w:val="24"/>
              </w:rPr>
              <w:t>с</w:t>
            </w:r>
            <w:r w:rsidR="00795466" w:rsidRPr="00D73D83">
              <w:rPr>
                <w:rFonts w:ascii="Times New Roman" w:hAnsi="Times New Roman"/>
                <w:sz w:val="24"/>
                <w:szCs w:val="24"/>
              </w:rPr>
              <w:t>тупности и сво</w:t>
            </w:r>
            <w:r w:rsidR="00795466" w:rsidRPr="00D73D83">
              <w:rPr>
                <w:rFonts w:ascii="Times New Roman" w:hAnsi="Times New Roman"/>
                <w:sz w:val="24"/>
                <w:szCs w:val="24"/>
              </w:rPr>
              <w:t>е</w:t>
            </w:r>
            <w:r w:rsidR="00795466" w:rsidRPr="00D73D83">
              <w:rPr>
                <w:rFonts w:ascii="Times New Roman" w:hAnsi="Times New Roman"/>
                <w:sz w:val="24"/>
                <w:szCs w:val="24"/>
              </w:rPr>
              <w:t>временности пс</w:t>
            </w:r>
            <w:r w:rsidR="00795466" w:rsidRPr="00D73D83">
              <w:rPr>
                <w:rFonts w:ascii="Times New Roman" w:hAnsi="Times New Roman"/>
                <w:sz w:val="24"/>
                <w:szCs w:val="24"/>
              </w:rPr>
              <w:t>и</w:t>
            </w:r>
            <w:r w:rsidR="00795466" w:rsidRPr="00D73D83">
              <w:rPr>
                <w:rFonts w:ascii="Times New Roman" w:hAnsi="Times New Roman"/>
                <w:sz w:val="24"/>
                <w:szCs w:val="24"/>
              </w:rPr>
              <w:t>хологической п</w:t>
            </w:r>
            <w:r w:rsidR="00795466" w:rsidRPr="00D73D83">
              <w:rPr>
                <w:rFonts w:ascii="Times New Roman" w:hAnsi="Times New Roman"/>
                <w:sz w:val="24"/>
                <w:szCs w:val="24"/>
              </w:rPr>
              <w:t>о</w:t>
            </w:r>
            <w:r w:rsidR="00795466" w:rsidRPr="00D73D83">
              <w:rPr>
                <w:rFonts w:ascii="Times New Roman" w:hAnsi="Times New Roman"/>
                <w:sz w:val="24"/>
                <w:szCs w:val="24"/>
              </w:rPr>
              <w:t>мощи незав</w:t>
            </w:r>
            <w:r w:rsidR="00795466" w:rsidRPr="00D73D83">
              <w:rPr>
                <w:rFonts w:ascii="Times New Roman" w:hAnsi="Times New Roman"/>
                <w:sz w:val="24"/>
                <w:szCs w:val="24"/>
              </w:rPr>
              <w:t>и</w:t>
            </w:r>
            <w:r w:rsidR="00795466" w:rsidRPr="00D73D83">
              <w:rPr>
                <w:rFonts w:ascii="Times New Roman" w:hAnsi="Times New Roman"/>
                <w:sz w:val="24"/>
                <w:szCs w:val="24"/>
              </w:rPr>
              <w:t>симо от места жительс</w:t>
            </w:r>
            <w:r w:rsidR="00795466" w:rsidRPr="00D73D83">
              <w:rPr>
                <w:rFonts w:ascii="Times New Roman" w:hAnsi="Times New Roman"/>
                <w:sz w:val="24"/>
                <w:szCs w:val="24"/>
              </w:rPr>
              <w:t>т</w:t>
            </w:r>
            <w:r w:rsidR="00795466" w:rsidRPr="00D73D83">
              <w:rPr>
                <w:rFonts w:ascii="Times New Roman" w:hAnsi="Times New Roman"/>
                <w:sz w:val="24"/>
                <w:szCs w:val="24"/>
              </w:rPr>
              <w:t>ва</w:t>
            </w:r>
            <w:r w:rsidR="00795466">
              <w:rPr>
                <w:rFonts w:ascii="Times New Roman" w:hAnsi="Times New Roman"/>
                <w:sz w:val="24"/>
                <w:szCs w:val="24"/>
              </w:rPr>
              <w:t xml:space="preserve"> </w:t>
            </w:r>
            <w:r>
              <w:rPr>
                <w:rFonts w:ascii="Times New Roman" w:hAnsi="Times New Roman"/>
                <w:sz w:val="24"/>
                <w:szCs w:val="24"/>
              </w:rPr>
              <w:t>(п</w:t>
            </w:r>
            <w:r w:rsidR="00795466" w:rsidRPr="00D73D83">
              <w:rPr>
                <w:rFonts w:ascii="Times New Roman" w:hAnsi="Times New Roman"/>
                <w:sz w:val="24"/>
                <w:szCs w:val="24"/>
              </w:rPr>
              <w:t>риказ М</w:t>
            </w:r>
            <w:r w:rsidR="00795466">
              <w:rPr>
                <w:rFonts w:ascii="Times New Roman" w:hAnsi="Times New Roman"/>
                <w:sz w:val="24"/>
                <w:szCs w:val="24"/>
              </w:rPr>
              <w:t>ин</w:t>
            </w:r>
            <w:r w:rsidR="00795466">
              <w:rPr>
                <w:rFonts w:ascii="Times New Roman" w:hAnsi="Times New Roman"/>
                <w:sz w:val="24"/>
                <w:szCs w:val="24"/>
              </w:rPr>
              <w:t>и</w:t>
            </w:r>
            <w:r w:rsidR="00795466">
              <w:rPr>
                <w:rFonts w:ascii="Times New Roman" w:hAnsi="Times New Roman"/>
                <w:sz w:val="24"/>
                <w:szCs w:val="24"/>
              </w:rPr>
              <w:t>стерства здрав</w:t>
            </w:r>
            <w:r w:rsidR="00795466">
              <w:rPr>
                <w:rFonts w:ascii="Times New Roman" w:hAnsi="Times New Roman"/>
                <w:sz w:val="24"/>
                <w:szCs w:val="24"/>
              </w:rPr>
              <w:t>о</w:t>
            </w:r>
            <w:r w:rsidR="00795466">
              <w:rPr>
                <w:rFonts w:ascii="Times New Roman" w:hAnsi="Times New Roman"/>
                <w:sz w:val="24"/>
                <w:szCs w:val="24"/>
              </w:rPr>
              <w:t xml:space="preserve">охранения </w:t>
            </w:r>
            <w:r w:rsidR="00795466" w:rsidRPr="00D73D83">
              <w:rPr>
                <w:rFonts w:ascii="Times New Roman" w:hAnsi="Times New Roman"/>
                <w:sz w:val="24"/>
                <w:szCs w:val="24"/>
              </w:rPr>
              <w:t>Р</w:t>
            </w:r>
            <w:r w:rsidR="00795466">
              <w:rPr>
                <w:rFonts w:ascii="Times New Roman" w:hAnsi="Times New Roman"/>
                <w:sz w:val="24"/>
                <w:szCs w:val="24"/>
              </w:rPr>
              <w:t>осси</w:t>
            </w:r>
            <w:r w:rsidR="00795466">
              <w:rPr>
                <w:rFonts w:ascii="Times New Roman" w:hAnsi="Times New Roman"/>
                <w:sz w:val="24"/>
                <w:szCs w:val="24"/>
              </w:rPr>
              <w:t>й</w:t>
            </w:r>
            <w:r w:rsidR="00795466">
              <w:rPr>
                <w:rFonts w:ascii="Times New Roman" w:hAnsi="Times New Roman"/>
                <w:sz w:val="24"/>
                <w:szCs w:val="24"/>
              </w:rPr>
              <w:t xml:space="preserve">ской </w:t>
            </w:r>
            <w:r w:rsidR="00795466" w:rsidRPr="00D73D83">
              <w:rPr>
                <w:rFonts w:ascii="Times New Roman" w:hAnsi="Times New Roman"/>
                <w:sz w:val="24"/>
                <w:szCs w:val="24"/>
              </w:rPr>
              <w:t>Ф</w:t>
            </w:r>
            <w:r w:rsidR="00795466">
              <w:rPr>
                <w:rFonts w:ascii="Times New Roman" w:hAnsi="Times New Roman"/>
                <w:sz w:val="24"/>
                <w:szCs w:val="24"/>
              </w:rPr>
              <w:t>едерации</w:t>
            </w:r>
            <w:r w:rsidR="00795466" w:rsidRPr="00D73D83">
              <w:rPr>
                <w:rFonts w:ascii="Times New Roman" w:hAnsi="Times New Roman"/>
                <w:sz w:val="24"/>
                <w:szCs w:val="24"/>
              </w:rPr>
              <w:t xml:space="preserve"> </w:t>
            </w:r>
            <w:r w:rsidR="00795466">
              <w:rPr>
                <w:rFonts w:ascii="Times New Roman" w:hAnsi="Times New Roman"/>
                <w:sz w:val="24"/>
                <w:szCs w:val="24"/>
              </w:rPr>
              <w:t xml:space="preserve">                      </w:t>
            </w:r>
            <w:r>
              <w:rPr>
                <w:rFonts w:ascii="Times New Roman" w:hAnsi="Times New Roman"/>
                <w:sz w:val="24"/>
                <w:szCs w:val="24"/>
              </w:rPr>
              <w:t>от 14 о</w:t>
            </w:r>
            <w:r>
              <w:rPr>
                <w:rFonts w:ascii="Times New Roman" w:hAnsi="Times New Roman"/>
                <w:sz w:val="24"/>
                <w:szCs w:val="24"/>
              </w:rPr>
              <w:t>к</w:t>
            </w:r>
            <w:r>
              <w:rPr>
                <w:rFonts w:ascii="Times New Roman" w:hAnsi="Times New Roman"/>
                <w:sz w:val="24"/>
                <w:szCs w:val="24"/>
              </w:rPr>
              <w:t xml:space="preserve">тября </w:t>
            </w:r>
          </w:p>
          <w:p w:rsidR="00795466" w:rsidRPr="008B31F5" w:rsidRDefault="0098311E" w:rsidP="0098311E">
            <w:pPr>
              <w:spacing w:after="0" w:line="240" w:lineRule="auto"/>
              <w:rPr>
                <w:rFonts w:ascii="Times New Roman" w:hAnsi="Times New Roman"/>
                <w:sz w:val="24"/>
                <w:szCs w:val="24"/>
              </w:rPr>
            </w:pPr>
            <w:r w:rsidRPr="00D73D83">
              <w:rPr>
                <w:rFonts w:ascii="Times New Roman" w:hAnsi="Times New Roman"/>
                <w:sz w:val="24"/>
                <w:szCs w:val="24"/>
              </w:rPr>
              <w:t>2022</w:t>
            </w:r>
            <w:r>
              <w:rPr>
                <w:rFonts w:ascii="Times New Roman" w:hAnsi="Times New Roman"/>
                <w:sz w:val="24"/>
                <w:szCs w:val="24"/>
              </w:rPr>
              <w:t xml:space="preserve"> </w:t>
            </w:r>
            <w:r w:rsidRPr="00D73D83">
              <w:rPr>
                <w:rFonts w:ascii="Times New Roman" w:hAnsi="Times New Roman"/>
                <w:sz w:val="24"/>
                <w:szCs w:val="24"/>
              </w:rPr>
              <w:t xml:space="preserve">г. </w:t>
            </w:r>
            <w:r w:rsidR="00795466" w:rsidRPr="00D73D83">
              <w:rPr>
                <w:rFonts w:ascii="Times New Roman" w:hAnsi="Times New Roman"/>
                <w:sz w:val="24"/>
                <w:szCs w:val="24"/>
              </w:rPr>
              <w:t>№</w:t>
            </w:r>
            <w:r w:rsidR="00795466">
              <w:rPr>
                <w:rFonts w:ascii="Times New Roman" w:hAnsi="Times New Roman"/>
                <w:sz w:val="24"/>
                <w:szCs w:val="24"/>
              </w:rPr>
              <w:t xml:space="preserve"> 668н</w:t>
            </w:r>
            <w:r>
              <w:rPr>
                <w:rFonts w:ascii="Times New Roman" w:hAnsi="Times New Roman"/>
                <w:sz w:val="24"/>
                <w:szCs w:val="24"/>
              </w:rPr>
              <w:t xml:space="preserve">, </w:t>
            </w:r>
            <w:r w:rsidR="00795466" w:rsidRPr="00D73D83">
              <w:rPr>
                <w:rFonts w:ascii="Times New Roman" w:hAnsi="Times New Roman"/>
                <w:sz w:val="24"/>
                <w:szCs w:val="24"/>
              </w:rPr>
              <w:t>пр</w:t>
            </w:r>
            <w:r>
              <w:rPr>
                <w:rFonts w:ascii="Times New Roman" w:hAnsi="Times New Roman"/>
                <w:sz w:val="24"/>
                <w:szCs w:val="24"/>
              </w:rPr>
              <w:t>иложение №</w:t>
            </w:r>
            <w:r w:rsidR="00795466" w:rsidRPr="00D73D83">
              <w:rPr>
                <w:rFonts w:ascii="Times New Roman" w:hAnsi="Times New Roman"/>
                <w:sz w:val="24"/>
                <w:szCs w:val="24"/>
              </w:rPr>
              <w:t xml:space="preserve"> 15</w:t>
            </w:r>
            <w:r w:rsidR="002E6DC8">
              <w:rPr>
                <w:rFonts w:ascii="Times New Roman" w:hAnsi="Times New Roman"/>
                <w:sz w:val="24"/>
                <w:szCs w:val="24"/>
              </w:rPr>
              <w:t>)</w:t>
            </w: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D73D83" w:rsidRDefault="00795466" w:rsidP="000E7220">
            <w:pPr>
              <w:spacing w:after="0" w:line="240" w:lineRule="auto"/>
              <w:rPr>
                <w:rFonts w:ascii="Times New Roman" w:hAnsi="Times New Roman"/>
                <w:sz w:val="24"/>
                <w:szCs w:val="24"/>
              </w:rPr>
            </w:pPr>
          </w:p>
        </w:tc>
        <w:tc>
          <w:tcPr>
            <w:tcW w:w="2693" w:type="dxa"/>
            <w:vMerge/>
          </w:tcPr>
          <w:p w:rsidR="00795466" w:rsidRPr="00D73D83"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федерал</w:t>
            </w:r>
            <w:r w:rsidRPr="00D73D83">
              <w:rPr>
                <w:rFonts w:ascii="Times New Roman" w:hAnsi="Times New Roman"/>
                <w:sz w:val="24"/>
                <w:szCs w:val="24"/>
              </w:rPr>
              <w:t>ь</w:t>
            </w:r>
            <w:r w:rsidRPr="00D73D83">
              <w:rPr>
                <w:rFonts w:ascii="Times New Roman" w:hAnsi="Times New Roman"/>
                <w:sz w:val="24"/>
                <w:szCs w:val="24"/>
              </w:rPr>
              <w:t>ный бю</w:t>
            </w:r>
            <w:r w:rsidRPr="00D73D83">
              <w:rPr>
                <w:rFonts w:ascii="Times New Roman" w:hAnsi="Times New Roman"/>
                <w:sz w:val="24"/>
                <w:szCs w:val="24"/>
              </w:rPr>
              <w:t>д</w:t>
            </w:r>
            <w:r w:rsidRPr="00D73D83">
              <w:rPr>
                <w:rFonts w:ascii="Times New Roman" w:hAnsi="Times New Roman"/>
                <w:sz w:val="24"/>
                <w:szCs w:val="24"/>
              </w:rPr>
              <w:t>жет</w:t>
            </w:r>
          </w:p>
        </w:tc>
        <w:tc>
          <w:tcPr>
            <w:tcW w:w="1218" w:type="dxa"/>
          </w:tcPr>
          <w:p w:rsidR="00795466" w:rsidRPr="00D73D83" w:rsidRDefault="00795466" w:rsidP="000E7220">
            <w:pPr>
              <w:spacing w:after="0" w:line="240" w:lineRule="auto"/>
              <w:jc w:val="center"/>
              <w:rPr>
                <w:rFonts w:ascii="Times New Roman" w:hAnsi="Times New Roman"/>
                <w:bCs/>
                <w:color w:val="000000"/>
                <w:sz w:val="24"/>
                <w:szCs w:val="24"/>
              </w:rPr>
            </w:pPr>
            <w:r w:rsidRPr="00D73D83">
              <w:rPr>
                <w:rFonts w:ascii="Times New Roman" w:hAnsi="Times New Roman"/>
                <w:bCs/>
                <w:color w:val="000000"/>
                <w:sz w:val="24"/>
                <w:szCs w:val="24"/>
              </w:rPr>
              <w:t>0,00</w:t>
            </w:r>
          </w:p>
        </w:tc>
        <w:tc>
          <w:tcPr>
            <w:tcW w:w="95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108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D73D83" w:rsidRDefault="00795466" w:rsidP="000E7220">
            <w:pPr>
              <w:spacing w:after="0" w:line="240" w:lineRule="auto"/>
              <w:rPr>
                <w:rFonts w:ascii="Times New Roman" w:hAnsi="Times New Roman"/>
                <w:sz w:val="24"/>
                <w:szCs w:val="24"/>
              </w:rPr>
            </w:pPr>
          </w:p>
        </w:tc>
        <w:tc>
          <w:tcPr>
            <w:tcW w:w="2693" w:type="dxa"/>
            <w:vMerge/>
          </w:tcPr>
          <w:p w:rsidR="00795466" w:rsidRPr="00D73D83"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республика</w:t>
            </w:r>
            <w:r w:rsidRPr="00D73D83">
              <w:rPr>
                <w:rFonts w:ascii="Times New Roman" w:hAnsi="Times New Roman"/>
                <w:sz w:val="24"/>
                <w:szCs w:val="24"/>
              </w:rPr>
              <w:t>н</w:t>
            </w:r>
            <w:r w:rsidRPr="00D73D83">
              <w:rPr>
                <w:rFonts w:ascii="Times New Roman" w:hAnsi="Times New Roman"/>
                <w:sz w:val="24"/>
                <w:szCs w:val="24"/>
              </w:rPr>
              <w:t>ский бюджет</w:t>
            </w:r>
          </w:p>
        </w:tc>
        <w:tc>
          <w:tcPr>
            <w:tcW w:w="1218" w:type="dxa"/>
          </w:tcPr>
          <w:p w:rsidR="00795466" w:rsidRPr="00D73D83" w:rsidRDefault="00795466" w:rsidP="000E7220">
            <w:pPr>
              <w:spacing w:after="0" w:line="240" w:lineRule="auto"/>
              <w:jc w:val="center"/>
              <w:rPr>
                <w:rFonts w:ascii="Times New Roman" w:hAnsi="Times New Roman"/>
                <w:bCs/>
                <w:color w:val="000000"/>
                <w:sz w:val="24"/>
                <w:szCs w:val="24"/>
              </w:rPr>
            </w:pPr>
            <w:r w:rsidRPr="00D73D83">
              <w:rPr>
                <w:rFonts w:ascii="Times New Roman" w:hAnsi="Times New Roman"/>
                <w:bCs/>
                <w:color w:val="000000"/>
                <w:sz w:val="24"/>
                <w:szCs w:val="24"/>
              </w:rPr>
              <w:t>5 108,90</w:t>
            </w:r>
          </w:p>
        </w:tc>
        <w:tc>
          <w:tcPr>
            <w:tcW w:w="95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1 085,00</w:t>
            </w:r>
          </w:p>
        </w:tc>
        <w:tc>
          <w:tcPr>
            <w:tcW w:w="108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1 871,70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2 152,20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D73D83" w:rsidRDefault="00795466" w:rsidP="000E7220">
            <w:pPr>
              <w:spacing w:after="0" w:line="240" w:lineRule="auto"/>
              <w:rPr>
                <w:rFonts w:ascii="Times New Roman" w:hAnsi="Times New Roman"/>
                <w:sz w:val="24"/>
                <w:szCs w:val="24"/>
              </w:rPr>
            </w:pPr>
          </w:p>
        </w:tc>
        <w:tc>
          <w:tcPr>
            <w:tcW w:w="2693" w:type="dxa"/>
            <w:vMerge/>
          </w:tcPr>
          <w:p w:rsidR="00795466" w:rsidRPr="00D73D83"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местный бюджет</w:t>
            </w:r>
          </w:p>
        </w:tc>
        <w:tc>
          <w:tcPr>
            <w:tcW w:w="1218" w:type="dxa"/>
          </w:tcPr>
          <w:p w:rsidR="00795466" w:rsidRPr="00D73D83" w:rsidRDefault="00795466" w:rsidP="000E7220">
            <w:pPr>
              <w:spacing w:after="0" w:line="240" w:lineRule="auto"/>
              <w:jc w:val="center"/>
              <w:rPr>
                <w:rFonts w:ascii="Times New Roman" w:hAnsi="Times New Roman"/>
                <w:bCs/>
                <w:color w:val="000000"/>
                <w:sz w:val="24"/>
                <w:szCs w:val="24"/>
              </w:rPr>
            </w:pPr>
            <w:r w:rsidRPr="00D73D83">
              <w:rPr>
                <w:rFonts w:ascii="Times New Roman" w:hAnsi="Times New Roman"/>
                <w:bCs/>
                <w:color w:val="000000"/>
                <w:sz w:val="24"/>
                <w:szCs w:val="24"/>
              </w:rPr>
              <w:t>0,00</w:t>
            </w:r>
          </w:p>
        </w:tc>
        <w:tc>
          <w:tcPr>
            <w:tcW w:w="95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108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r w:rsidR="00795466" w:rsidRPr="008B31F5" w:rsidTr="000E7220">
        <w:tc>
          <w:tcPr>
            <w:tcW w:w="2892" w:type="dxa"/>
            <w:vMerge/>
          </w:tcPr>
          <w:p w:rsidR="00795466" w:rsidRPr="008B31F5" w:rsidRDefault="00795466" w:rsidP="000E7220">
            <w:pPr>
              <w:spacing w:after="0" w:line="240" w:lineRule="auto"/>
              <w:rPr>
                <w:rFonts w:ascii="Times New Roman" w:hAnsi="Times New Roman"/>
                <w:sz w:val="24"/>
                <w:szCs w:val="24"/>
              </w:rPr>
            </w:pPr>
          </w:p>
        </w:tc>
        <w:tc>
          <w:tcPr>
            <w:tcW w:w="1276" w:type="dxa"/>
            <w:vMerge/>
          </w:tcPr>
          <w:p w:rsidR="00795466" w:rsidRPr="00D73D83" w:rsidRDefault="00795466" w:rsidP="000E7220">
            <w:pPr>
              <w:spacing w:after="0" w:line="240" w:lineRule="auto"/>
              <w:rPr>
                <w:rFonts w:ascii="Times New Roman" w:hAnsi="Times New Roman"/>
                <w:sz w:val="24"/>
                <w:szCs w:val="24"/>
              </w:rPr>
            </w:pPr>
          </w:p>
        </w:tc>
        <w:tc>
          <w:tcPr>
            <w:tcW w:w="2693" w:type="dxa"/>
            <w:vMerge/>
          </w:tcPr>
          <w:p w:rsidR="00795466" w:rsidRPr="00D73D83" w:rsidRDefault="00795466" w:rsidP="000E7220">
            <w:pPr>
              <w:spacing w:after="0" w:line="240" w:lineRule="auto"/>
              <w:rPr>
                <w:rFonts w:ascii="Times New Roman" w:hAnsi="Times New Roman"/>
                <w:sz w:val="24"/>
                <w:szCs w:val="24"/>
              </w:rPr>
            </w:pPr>
          </w:p>
        </w:tc>
        <w:tc>
          <w:tcPr>
            <w:tcW w:w="1646" w:type="dxa"/>
          </w:tcPr>
          <w:p w:rsidR="00795466" w:rsidRPr="00D73D83" w:rsidRDefault="00795466" w:rsidP="000E7220">
            <w:pPr>
              <w:spacing w:after="0" w:line="240" w:lineRule="auto"/>
              <w:rPr>
                <w:rFonts w:ascii="Times New Roman" w:hAnsi="Times New Roman"/>
                <w:sz w:val="24"/>
                <w:szCs w:val="24"/>
              </w:rPr>
            </w:pPr>
            <w:r w:rsidRPr="00D73D83">
              <w:rPr>
                <w:rFonts w:ascii="Times New Roman" w:hAnsi="Times New Roman"/>
                <w:sz w:val="24"/>
                <w:szCs w:val="24"/>
              </w:rPr>
              <w:t>внебюдже</w:t>
            </w:r>
            <w:r w:rsidRPr="00D73D83">
              <w:rPr>
                <w:rFonts w:ascii="Times New Roman" w:hAnsi="Times New Roman"/>
                <w:sz w:val="24"/>
                <w:szCs w:val="24"/>
              </w:rPr>
              <w:t>т</w:t>
            </w:r>
            <w:r w:rsidRPr="00D73D83">
              <w:rPr>
                <w:rFonts w:ascii="Times New Roman" w:hAnsi="Times New Roman"/>
                <w:sz w:val="24"/>
                <w:szCs w:val="24"/>
              </w:rPr>
              <w:t>ные средства</w:t>
            </w:r>
          </w:p>
        </w:tc>
        <w:tc>
          <w:tcPr>
            <w:tcW w:w="1218" w:type="dxa"/>
          </w:tcPr>
          <w:p w:rsidR="00795466" w:rsidRPr="00D73D83" w:rsidRDefault="00795466" w:rsidP="000E7220">
            <w:pPr>
              <w:spacing w:after="0" w:line="240" w:lineRule="auto"/>
              <w:jc w:val="center"/>
              <w:rPr>
                <w:rFonts w:ascii="Times New Roman" w:hAnsi="Times New Roman"/>
                <w:bCs/>
                <w:color w:val="000000"/>
                <w:sz w:val="24"/>
                <w:szCs w:val="24"/>
              </w:rPr>
            </w:pPr>
            <w:r w:rsidRPr="00D73D83">
              <w:rPr>
                <w:rFonts w:ascii="Times New Roman" w:hAnsi="Times New Roman"/>
                <w:bCs/>
                <w:color w:val="000000"/>
                <w:sz w:val="24"/>
                <w:szCs w:val="24"/>
              </w:rPr>
              <w:t>37,20</w:t>
            </w:r>
          </w:p>
        </w:tc>
        <w:tc>
          <w:tcPr>
            <w:tcW w:w="95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37,20</w:t>
            </w:r>
          </w:p>
        </w:tc>
        <w:tc>
          <w:tcPr>
            <w:tcW w:w="1089"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958" w:type="dxa"/>
          </w:tcPr>
          <w:p w:rsidR="00795466" w:rsidRPr="00D73D83" w:rsidRDefault="00795466" w:rsidP="000E7220">
            <w:pPr>
              <w:spacing w:after="0" w:line="240" w:lineRule="auto"/>
              <w:jc w:val="center"/>
              <w:rPr>
                <w:rFonts w:ascii="Times New Roman" w:hAnsi="Times New Roman"/>
                <w:color w:val="000000"/>
                <w:sz w:val="24"/>
                <w:szCs w:val="24"/>
              </w:rPr>
            </w:pPr>
            <w:r w:rsidRPr="00D73D83">
              <w:rPr>
                <w:rFonts w:ascii="Times New Roman" w:hAnsi="Times New Roman"/>
                <w:color w:val="000000"/>
                <w:sz w:val="24"/>
                <w:szCs w:val="24"/>
              </w:rPr>
              <w:t>0,00</w:t>
            </w:r>
          </w:p>
        </w:tc>
        <w:tc>
          <w:tcPr>
            <w:tcW w:w="2129" w:type="dxa"/>
            <w:vMerge/>
          </w:tcPr>
          <w:p w:rsidR="00795466" w:rsidRPr="008B31F5" w:rsidRDefault="00795466" w:rsidP="000E7220">
            <w:pPr>
              <w:spacing w:after="0" w:line="240" w:lineRule="auto"/>
              <w:rPr>
                <w:rFonts w:ascii="Times New Roman" w:hAnsi="Times New Roman"/>
                <w:sz w:val="24"/>
                <w:szCs w:val="24"/>
              </w:rPr>
            </w:pPr>
          </w:p>
        </w:tc>
      </w:tr>
    </w:tbl>
    <w:p w:rsidR="00795466" w:rsidRDefault="00795466" w:rsidP="00795466">
      <w:pPr>
        <w:spacing w:after="0" w:line="240" w:lineRule="auto"/>
      </w:pPr>
    </w:p>
    <w:tbl>
      <w:tblPr>
        <w:tblW w:w="16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8"/>
        <w:gridCol w:w="1559"/>
        <w:gridCol w:w="1985"/>
        <w:gridCol w:w="1559"/>
        <w:gridCol w:w="1417"/>
        <w:gridCol w:w="993"/>
        <w:gridCol w:w="1134"/>
        <w:gridCol w:w="992"/>
        <w:gridCol w:w="1134"/>
        <w:gridCol w:w="2564"/>
      </w:tblGrid>
      <w:tr w:rsidR="00795466" w:rsidRPr="00E00587" w:rsidTr="000E7220">
        <w:trPr>
          <w:trHeight w:val="20"/>
          <w:tblHeader/>
          <w:jc w:val="center"/>
        </w:trPr>
        <w:tc>
          <w:tcPr>
            <w:tcW w:w="2738"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lastRenderedPageBreak/>
              <w:t>1</w:t>
            </w:r>
          </w:p>
        </w:tc>
        <w:tc>
          <w:tcPr>
            <w:tcW w:w="1559" w:type="dxa"/>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2</w:t>
            </w:r>
          </w:p>
        </w:tc>
        <w:tc>
          <w:tcPr>
            <w:tcW w:w="1985" w:type="dxa"/>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3</w:t>
            </w:r>
          </w:p>
        </w:tc>
        <w:tc>
          <w:tcPr>
            <w:tcW w:w="1559" w:type="dxa"/>
            <w:hideMark/>
          </w:tcPr>
          <w:p w:rsidR="00795466" w:rsidRPr="00E00587" w:rsidRDefault="00795466" w:rsidP="000E7220">
            <w:pPr>
              <w:spacing w:after="0" w:line="240" w:lineRule="auto"/>
              <w:jc w:val="center"/>
              <w:rPr>
                <w:rFonts w:ascii="Times New Roman" w:hAnsi="Times New Roman"/>
                <w:bCs/>
                <w:sz w:val="24"/>
                <w:szCs w:val="24"/>
              </w:rPr>
            </w:pPr>
            <w:r w:rsidRPr="00E00587">
              <w:rPr>
                <w:rFonts w:ascii="Times New Roman" w:hAnsi="Times New Roman"/>
                <w:bCs/>
                <w:sz w:val="24"/>
                <w:szCs w:val="24"/>
              </w:rPr>
              <w:t>4</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5</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6</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7</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8</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9</w:t>
            </w:r>
          </w:p>
        </w:tc>
        <w:tc>
          <w:tcPr>
            <w:tcW w:w="2564" w:type="dxa"/>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10</w:t>
            </w:r>
          </w:p>
        </w:tc>
      </w:tr>
      <w:tr w:rsidR="0098311E" w:rsidRPr="00E00587" w:rsidTr="002E6DC8">
        <w:trPr>
          <w:trHeight w:val="20"/>
          <w:jc w:val="center"/>
        </w:trPr>
        <w:tc>
          <w:tcPr>
            <w:tcW w:w="2738" w:type="dxa"/>
            <w:noWrap/>
            <w:hideMark/>
          </w:tcPr>
          <w:p w:rsidR="0098311E" w:rsidRPr="00E00587" w:rsidRDefault="00E93FCE" w:rsidP="0098311E">
            <w:pPr>
              <w:spacing w:after="0" w:line="240" w:lineRule="auto"/>
              <w:rPr>
                <w:rFonts w:ascii="Times New Roman" w:hAnsi="Times New Roman"/>
                <w:sz w:val="24"/>
                <w:szCs w:val="24"/>
              </w:rPr>
            </w:pPr>
            <w:r w:rsidRPr="00D73D83">
              <w:rPr>
                <w:rFonts w:ascii="Times New Roman" w:hAnsi="Times New Roman"/>
                <w:sz w:val="24"/>
                <w:szCs w:val="24"/>
              </w:rPr>
              <w:t>Сем</w:t>
            </w:r>
            <w:r w:rsidRPr="00D73D83">
              <w:rPr>
                <w:rFonts w:ascii="Times New Roman" w:hAnsi="Times New Roman"/>
                <w:sz w:val="24"/>
                <w:szCs w:val="24"/>
              </w:rPr>
              <w:t>а</w:t>
            </w:r>
            <w:r w:rsidRPr="00D73D83">
              <w:rPr>
                <w:rFonts w:ascii="Times New Roman" w:hAnsi="Times New Roman"/>
                <w:sz w:val="24"/>
                <w:szCs w:val="24"/>
              </w:rPr>
              <w:t>го</w:t>
            </w:r>
            <w:r>
              <w:rPr>
                <w:rFonts w:ascii="Times New Roman" w:hAnsi="Times New Roman"/>
                <w:sz w:val="24"/>
                <w:szCs w:val="24"/>
              </w:rPr>
              <w:t xml:space="preserve"> – </w:t>
            </w:r>
            <w:r w:rsidRPr="00D73D83">
              <w:rPr>
                <w:rFonts w:ascii="Times New Roman" w:hAnsi="Times New Roman"/>
                <w:sz w:val="24"/>
                <w:szCs w:val="24"/>
              </w:rPr>
              <w:t>3 штуки</w:t>
            </w:r>
          </w:p>
        </w:tc>
        <w:tc>
          <w:tcPr>
            <w:tcW w:w="1559" w:type="dxa"/>
            <w:hideMark/>
          </w:tcPr>
          <w:p w:rsidR="0098311E" w:rsidRPr="00E00587" w:rsidRDefault="0098311E" w:rsidP="000E7220">
            <w:pPr>
              <w:spacing w:after="0" w:line="240" w:lineRule="auto"/>
              <w:jc w:val="center"/>
              <w:rPr>
                <w:rFonts w:ascii="Times New Roman" w:hAnsi="Times New Roman"/>
                <w:sz w:val="24"/>
                <w:szCs w:val="24"/>
              </w:rPr>
            </w:pPr>
          </w:p>
        </w:tc>
        <w:tc>
          <w:tcPr>
            <w:tcW w:w="1985" w:type="dxa"/>
            <w:hideMark/>
          </w:tcPr>
          <w:p w:rsidR="0098311E" w:rsidRPr="00E00587" w:rsidRDefault="0098311E" w:rsidP="000E7220">
            <w:pPr>
              <w:spacing w:after="0" w:line="240" w:lineRule="auto"/>
              <w:jc w:val="center"/>
              <w:rPr>
                <w:rFonts w:ascii="Times New Roman" w:hAnsi="Times New Roman"/>
                <w:sz w:val="24"/>
                <w:szCs w:val="24"/>
              </w:rPr>
            </w:pPr>
          </w:p>
        </w:tc>
        <w:tc>
          <w:tcPr>
            <w:tcW w:w="1559" w:type="dxa"/>
            <w:hideMark/>
          </w:tcPr>
          <w:p w:rsidR="0098311E" w:rsidRPr="00E00587" w:rsidRDefault="0098311E" w:rsidP="000E7220">
            <w:pPr>
              <w:spacing w:after="0" w:line="240" w:lineRule="auto"/>
              <w:jc w:val="center"/>
              <w:rPr>
                <w:rFonts w:ascii="Times New Roman" w:hAnsi="Times New Roman"/>
                <w:bCs/>
                <w:sz w:val="24"/>
                <w:szCs w:val="24"/>
              </w:rPr>
            </w:pPr>
          </w:p>
        </w:tc>
        <w:tc>
          <w:tcPr>
            <w:tcW w:w="1417" w:type="dxa"/>
            <w:noWrap/>
            <w:hideMark/>
          </w:tcPr>
          <w:p w:rsidR="0098311E" w:rsidRPr="00E00587" w:rsidRDefault="0098311E" w:rsidP="000E7220">
            <w:pPr>
              <w:spacing w:after="0" w:line="240" w:lineRule="auto"/>
              <w:jc w:val="center"/>
              <w:rPr>
                <w:rFonts w:ascii="Times New Roman" w:hAnsi="Times New Roman"/>
                <w:bCs/>
                <w:color w:val="000000"/>
                <w:sz w:val="24"/>
                <w:szCs w:val="24"/>
              </w:rPr>
            </w:pPr>
          </w:p>
        </w:tc>
        <w:tc>
          <w:tcPr>
            <w:tcW w:w="993" w:type="dxa"/>
            <w:noWrap/>
            <w:hideMark/>
          </w:tcPr>
          <w:p w:rsidR="0098311E" w:rsidRPr="00E00587" w:rsidRDefault="0098311E" w:rsidP="000E7220">
            <w:pPr>
              <w:spacing w:after="0" w:line="240" w:lineRule="auto"/>
              <w:jc w:val="center"/>
              <w:rPr>
                <w:rFonts w:ascii="Times New Roman" w:hAnsi="Times New Roman"/>
                <w:color w:val="000000"/>
                <w:sz w:val="24"/>
                <w:szCs w:val="24"/>
              </w:rPr>
            </w:pPr>
          </w:p>
        </w:tc>
        <w:tc>
          <w:tcPr>
            <w:tcW w:w="1134" w:type="dxa"/>
            <w:noWrap/>
            <w:hideMark/>
          </w:tcPr>
          <w:p w:rsidR="0098311E" w:rsidRPr="00E00587" w:rsidRDefault="0098311E" w:rsidP="000E7220">
            <w:pPr>
              <w:spacing w:after="0" w:line="240" w:lineRule="auto"/>
              <w:jc w:val="center"/>
              <w:rPr>
                <w:rFonts w:ascii="Times New Roman" w:hAnsi="Times New Roman"/>
                <w:color w:val="000000"/>
                <w:sz w:val="24"/>
                <w:szCs w:val="24"/>
              </w:rPr>
            </w:pPr>
          </w:p>
        </w:tc>
        <w:tc>
          <w:tcPr>
            <w:tcW w:w="992" w:type="dxa"/>
            <w:noWrap/>
            <w:hideMark/>
          </w:tcPr>
          <w:p w:rsidR="0098311E" w:rsidRPr="00E00587" w:rsidRDefault="0098311E" w:rsidP="000E7220">
            <w:pPr>
              <w:spacing w:after="0" w:line="240" w:lineRule="auto"/>
              <w:jc w:val="center"/>
              <w:rPr>
                <w:rFonts w:ascii="Times New Roman" w:hAnsi="Times New Roman"/>
                <w:color w:val="000000"/>
                <w:sz w:val="24"/>
                <w:szCs w:val="24"/>
              </w:rPr>
            </w:pPr>
          </w:p>
        </w:tc>
        <w:tc>
          <w:tcPr>
            <w:tcW w:w="1134" w:type="dxa"/>
            <w:noWrap/>
            <w:hideMark/>
          </w:tcPr>
          <w:p w:rsidR="0098311E" w:rsidRPr="00E00587" w:rsidRDefault="0098311E" w:rsidP="000E7220">
            <w:pPr>
              <w:spacing w:after="0" w:line="240" w:lineRule="auto"/>
              <w:jc w:val="center"/>
              <w:rPr>
                <w:rFonts w:ascii="Times New Roman" w:hAnsi="Times New Roman"/>
                <w:color w:val="000000"/>
                <w:sz w:val="24"/>
                <w:szCs w:val="24"/>
              </w:rPr>
            </w:pPr>
          </w:p>
        </w:tc>
        <w:tc>
          <w:tcPr>
            <w:tcW w:w="2564" w:type="dxa"/>
            <w:hideMark/>
          </w:tcPr>
          <w:p w:rsidR="0098311E" w:rsidRPr="00E00587" w:rsidRDefault="0098311E" w:rsidP="000E7220">
            <w:pPr>
              <w:spacing w:after="0" w:line="240" w:lineRule="auto"/>
              <w:jc w:val="center"/>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2.2. Оказание экстре</w:t>
            </w:r>
            <w:r w:rsidRPr="00E00587">
              <w:rPr>
                <w:rFonts w:ascii="Times New Roman" w:hAnsi="Times New Roman"/>
                <w:sz w:val="24"/>
                <w:szCs w:val="24"/>
              </w:rPr>
              <w:t>н</w:t>
            </w:r>
            <w:r w:rsidRPr="00E00587">
              <w:rPr>
                <w:rFonts w:ascii="Times New Roman" w:hAnsi="Times New Roman"/>
                <w:sz w:val="24"/>
                <w:szCs w:val="24"/>
              </w:rPr>
              <w:t>ной психологической пом</w:t>
            </w:r>
            <w:r w:rsidRPr="00E00587">
              <w:rPr>
                <w:rFonts w:ascii="Times New Roman" w:hAnsi="Times New Roman"/>
                <w:sz w:val="24"/>
                <w:szCs w:val="24"/>
              </w:rPr>
              <w:t>о</w:t>
            </w:r>
            <w:r w:rsidRPr="00E00587">
              <w:rPr>
                <w:rFonts w:ascii="Times New Roman" w:hAnsi="Times New Roman"/>
                <w:sz w:val="24"/>
                <w:szCs w:val="24"/>
              </w:rPr>
              <w:t xml:space="preserve">щи населению </w:t>
            </w:r>
            <w:r w:rsidR="0098311E">
              <w:rPr>
                <w:rFonts w:ascii="Times New Roman" w:hAnsi="Times New Roman"/>
                <w:sz w:val="24"/>
                <w:szCs w:val="24"/>
              </w:rPr>
              <w:t>в рамках работы</w:t>
            </w:r>
            <w:r w:rsidRPr="00E00587">
              <w:rPr>
                <w:rFonts w:ascii="Times New Roman" w:hAnsi="Times New Roman"/>
                <w:sz w:val="24"/>
                <w:szCs w:val="24"/>
              </w:rPr>
              <w:t xml:space="preserve"> служб</w:t>
            </w:r>
            <w:r w:rsidR="0098311E">
              <w:rPr>
                <w:rFonts w:ascii="Times New Roman" w:hAnsi="Times New Roman"/>
                <w:sz w:val="24"/>
                <w:szCs w:val="24"/>
              </w:rPr>
              <w:t>ы</w:t>
            </w:r>
            <w:r w:rsidRPr="00E00587">
              <w:rPr>
                <w:rFonts w:ascii="Times New Roman" w:hAnsi="Times New Roman"/>
                <w:sz w:val="24"/>
                <w:szCs w:val="24"/>
              </w:rPr>
              <w:t xml:space="preserve"> телефона д</w:t>
            </w:r>
            <w:r w:rsidRPr="00E00587">
              <w:rPr>
                <w:rFonts w:ascii="Times New Roman" w:hAnsi="Times New Roman"/>
                <w:sz w:val="24"/>
                <w:szCs w:val="24"/>
              </w:rPr>
              <w:t>о</w:t>
            </w:r>
            <w:r w:rsidRPr="00E00587">
              <w:rPr>
                <w:rFonts w:ascii="Times New Roman" w:hAnsi="Times New Roman"/>
                <w:sz w:val="24"/>
                <w:szCs w:val="24"/>
              </w:rPr>
              <w:t xml:space="preserve">верия. </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Приобретение оборуд</w:t>
            </w:r>
            <w:r w:rsidRPr="00E00587">
              <w:rPr>
                <w:rFonts w:ascii="Times New Roman" w:hAnsi="Times New Roman"/>
                <w:sz w:val="24"/>
                <w:szCs w:val="24"/>
              </w:rPr>
              <w:t>о</w:t>
            </w:r>
            <w:r w:rsidRPr="00E00587">
              <w:rPr>
                <w:rFonts w:ascii="Times New Roman" w:hAnsi="Times New Roman"/>
                <w:sz w:val="24"/>
                <w:szCs w:val="24"/>
              </w:rPr>
              <w:t>вания для кабинета т</w:t>
            </w:r>
            <w:r w:rsidRPr="00E00587">
              <w:rPr>
                <w:rFonts w:ascii="Times New Roman" w:hAnsi="Times New Roman"/>
                <w:sz w:val="24"/>
                <w:szCs w:val="24"/>
              </w:rPr>
              <w:t>е</w:t>
            </w:r>
            <w:r w:rsidRPr="00E00587">
              <w:rPr>
                <w:rFonts w:ascii="Times New Roman" w:hAnsi="Times New Roman"/>
                <w:sz w:val="24"/>
                <w:szCs w:val="24"/>
              </w:rPr>
              <w:t>лефона дов</w:t>
            </w:r>
            <w:r w:rsidRPr="00E00587">
              <w:rPr>
                <w:rFonts w:ascii="Times New Roman" w:hAnsi="Times New Roman"/>
                <w:sz w:val="24"/>
                <w:szCs w:val="24"/>
              </w:rPr>
              <w:t>е</w:t>
            </w:r>
            <w:r w:rsidRPr="00E00587">
              <w:rPr>
                <w:rFonts w:ascii="Times New Roman" w:hAnsi="Times New Roman"/>
                <w:sz w:val="24"/>
                <w:szCs w:val="24"/>
              </w:rPr>
              <w:t>рия:</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гарнитура Poly Savi W7210 [213010-02];</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беспроводная м</w:t>
            </w:r>
            <w:r w:rsidRPr="00E00587">
              <w:rPr>
                <w:rFonts w:ascii="Times New Roman" w:hAnsi="Times New Roman"/>
                <w:sz w:val="24"/>
                <w:szCs w:val="24"/>
              </w:rPr>
              <w:t>о</w:t>
            </w:r>
            <w:r w:rsidRPr="00E00587">
              <w:rPr>
                <w:rFonts w:ascii="Times New Roman" w:hAnsi="Times New Roman"/>
                <w:sz w:val="24"/>
                <w:szCs w:val="24"/>
              </w:rPr>
              <w:t>но-гарнитура (Plantronics)</w:t>
            </w:r>
            <w:r w:rsidR="0098311E">
              <w:rPr>
                <w:rFonts w:ascii="Times New Roman" w:hAnsi="Times New Roman"/>
                <w:sz w:val="24"/>
                <w:szCs w:val="24"/>
              </w:rPr>
              <w:t>;</w:t>
            </w:r>
            <w:r w:rsidRPr="00E00587">
              <w:rPr>
                <w:rFonts w:ascii="Times New Roman" w:hAnsi="Times New Roman"/>
                <w:sz w:val="24"/>
                <w:szCs w:val="24"/>
              </w:rPr>
              <w:t xml:space="preserve"> </w:t>
            </w:r>
            <w:r w:rsidR="0098311E">
              <w:rPr>
                <w:rFonts w:ascii="Times New Roman" w:hAnsi="Times New Roman"/>
                <w:sz w:val="24"/>
                <w:szCs w:val="24"/>
              </w:rPr>
              <w:t>р</w:t>
            </w:r>
            <w:r w:rsidRPr="00E00587">
              <w:rPr>
                <w:rFonts w:ascii="Times New Roman" w:hAnsi="Times New Roman"/>
                <w:sz w:val="24"/>
                <w:szCs w:val="24"/>
              </w:rPr>
              <w:t>а</w:t>
            </w:r>
            <w:r w:rsidRPr="00E00587">
              <w:rPr>
                <w:rFonts w:ascii="Times New Roman" w:hAnsi="Times New Roman"/>
                <w:sz w:val="24"/>
                <w:szCs w:val="24"/>
              </w:rPr>
              <w:t>диотелефон Panasonic KX-TGF310 черный м</w:t>
            </w:r>
            <w:r w:rsidRPr="00E00587">
              <w:rPr>
                <w:rFonts w:ascii="Times New Roman" w:hAnsi="Times New Roman"/>
                <w:sz w:val="24"/>
                <w:szCs w:val="24"/>
              </w:rPr>
              <w:t>е</w:t>
            </w:r>
            <w:r w:rsidRPr="00E00587">
              <w:rPr>
                <w:rFonts w:ascii="Times New Roman" w:hAnsi="Times New Roman"/>
                <w:sz w:val="24"/>
                <w:szCs w:val="24"/>
              </w:rPr>
              <w:t>таллик;</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компьютерная гарнит</w:t>
            </w:r>
            <w:r w:rsidRPr="00E00587">
              <w:rPr>
                <w:rFonts w:ascii="Times New Roman" w:hAnsi="Times New Roman"/>
                <w:sz w:val="24"/>
                <w:szCs w:val="24"/>
              </w:rPr>
              <w:t>у</w:t>
            </w:r>
            <w:r w:rsidRPr="00E00587">
              <w:rPr>
                <w:rFonts w:ascii="Times New Roman" w:hAnsi="Times New Roman"/>
                <w:sz w:val="24"/>
                <w:szCs w:val="24"/>
              </w:rPr>
              <w:t>ра Accutone UM610MKII ProNC USB Comfort че</w:t>
            </w:r>
            <w:r w:rsidRPr="00E00587">
              <w:rPr>
                <w:rFonts w:ascii="Times New Roman" w:hAnsi="Times New Roman"/>
                <w:sz w:val="24"/>
                <w:szCs w:val="24"/>
              </w:rPr>
              <w:t>р</w:t>
            </w:r>
            <w:r w:rsidRPr="00E00587">
              <w:rPr>
                <w:rFonts w:ascii="Times New Roman" w:hAnsi="Times New Roman"/>
                <w:sz w:val="24"/>
                <w:szCs w:val="24"/>
              </w:rPr>
              <w:t xml:space="preserve">ный                                                                                                                                                                                                             </w:t>
            </w:r>
          </w:p>
        </w:tc>
        <w:tc>
          <w:tcPr>
            <w:tcW w:w="1559"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2024-2025 гг.</w:t>
            </w:r>
          </w:p>
        </w:tc>
        <w:tc>
          <w:tcPr>
            <w:tcW w:w="1985" w:type="dxa"/>
            <w:vMerge w:val="restart"/>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труда и социал</w:t>
            </w:r>
            <w:r w:rsidRPr="00E00587">
              <w:rPr>
                <w:rFonts w:ascii="Times New Roman" w:hAnsi="Times New Roman"/>
                <w:sz w:val="24"/>
                <w:szCs w:val="24"/>
              </w:rPr>
              <w:t>ь</w:t>
            </w:r>
            <w:r w:rsidRPr="00E00587">
              <w:rPr>
                <w:rFonts w:ascii="Times New Roman" w:hAnsi="Times New Roman"/>
                <w:sz w:val="24"/>
                <w:szCs w:val="24"/>
              </w:rPr>
              <w:t>ной политики Республики Тыва, Министерство образования Ре</w:t>
            </w:r>
            <w:r w:rsidRPr="00E00587">
              <w:rPr>
                <w:rFonts w:ascii="Times New Roman" w:hAnsi="Times New Roman"/>
                <w:sz w:val="24"/>
                <w:szCs w:val="24"/>
              </w:rPr>
              <w:t>с</w:t>
            </w:r>
            <w:r w:rsidRPr="00E00587">
              <w:rPr>
                <w:rFonts w:ascii="Times New Roman" w:hAnsi="Times New Roman"/>
                <w:sz w:val="24"/>
                <w:szCs w:val="24"/>
              </w:rPr>
              <w:t>пу</w:t>
            </w:r>
            <w:r w:rsidRPr="00E00587">
              <w:rPr>
                <w:rFonts w:ascii="Times New Roman" w:hAnsi="Times New Roman"/>
                <w:sz w:val="24"/>
                <w:szCs w:val="24"/>
              </w:rPr>
              <w:t>б</w:t>
            </w:r>
            <w:r w:rsidRPr="00E00587">
              <w:rPr>
                <w:rFonts w:ascii="Times New Roman" w:hAnsi="Times New Roman"/>
                <w:sz w:val="24"/>
                <w:szCs w:val="24"/>
              </w:rPr>
              <w:t>лики Тыва, Мин</w:t>
            </w:r>
            <w:r w:rsidRPr="00E00587">
              <w:rPr>
                <w:rFonts w:ascii="Times New Roman" w:hAnsi="Times New Roman"/>
                <w:sz w:val="24"/>
                <w:szCs w:val="24"/>
              </w:rPr>
              <w:t>и</w:t>
            </w:r>
            <w:r w:rsidRPr="00E00587">
              <w:rPr>
                <w:rFonts w:ascii="Times New Roman" w:hAnsi="Times New Roman"/>
                <w:sz w:val="24"/>
                <w:szCs w:val="24"/>
              </w:rPr>
              <w:t>стерство здрав</w:t>
            </w:r>
            <w:r w:rsidRPr="00E00587">
              <w:rPr>
                <w:rFonts w:ascii="Times New Roman" w:hAnsi="Times New Roman"/>
                <w:sz w:val="24"/>
                <w:szCs w:val="24"/>
              </w:rPr>
              <w:t>о</w:t>
            </w:r>
            <w:r w:rsidRPr="00E00587">
              <w:rPr>
                <w:rFonts w:ascii="Times New Roman" w:hAnsi="Times New Roman"/>
                <w:sz w:val="24"/>
                <w:szCs w:val="24"/>
              </w:rPr>
              <w:t>охранения Респу</w:t>
            </w:r>
            <w:r w:rsidRPr="00E00587">
              <w:rPr>
                <w:rFonts w:ascii="Times New Roman" w:hAnsi="Times New Roman"/>
                <w:sz w:val="24"/>
                <w:szCs w:val="24"/>
              </w:rPr>
              <w:t>б</w:t>
            </w:r>
            <w:r w:rsidRPr="00E00587">
              <w:rPr>
                <w:rFonts w:ascii="Times New Roman" w:hAnsi="Times New Roman"/>
                <w:sz w:val="24"/>
                <w:szCs w:val="24"/>
              </w:rPr>
              <w:t>лики Тыва</w:t>
            </w: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итого</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62,40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31,20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31,20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val="restart"/>
            <w:hideMark/>
          </w:tcPr>
          <w:p w:rsidR="00795466" w:rsidRPr="00E00587" w:rsidRDefault="00795466" w:rsidP="002E6DC8">
            <w:pPr>
              <w:spacing w:after="0" w:line="240" w:lineRule="auto"/>
              <w:rPr>
                <w:rFonts w:ascii="Times New Roman" w:hAnsi="Times New Roman"/>
                <w:sz w:val="24"/>
                <w:szCs w:val="24"/>
              </w:rPr>
            </w:pPr>
            <w:r>
              <w:rPr>
                <w:rFonts w:ascii="Times New Roman" w:hAnsi="Times New Roman"/>
                <w:sz w:val="24"/>
                <w:szCs w:val="24"/>
              </w:rPr>
              <w:t>п</w:t>
            </w:r>
            <w:r w:rsidRPr="00E00587">
              <w:rPr>
                <w:rFonts w:ascii="Times New Roman" w:hAnsi="Times New Roman"/>
                <w:sz w:val="24"/>
                <w:szCs w:val="24"/>
              </w:rPr>
              <w:t>овышение доступн</w:t>
            </w:r>
            <w:r w:rsidRPr="00E00587">
              <w:rPr>
                <w:rFonts w:ascii="Times New Roman" w:hAnsi="Times New Roman"/>
                <w:sz w:val="24"/>
                <w:szCs w:val="24"/>
              </w:rPr>
              <w:t>о</w:t>
            </w:r>
            <w:r w:rsidRPr="00E00587">
              <w:rPr>
                <w:rFonts w:ascii="Times New Roman" w:hAnsi="Times New Roman"/>
                <w:sz w:val="24"/>
                <w:szCs w:val="24"/>
              </w:rPr>
              <w:t>сти и своевременности психологической п</w:t>
            </w:r>
            <w:r w:rsidRPr="00E00587">
              <w:rPr>
                <w:rFonts w:ascii="Times New Roman" w:hAnsi="Times New Roman"/>
                <w:sz w:val="24"/>
                <w:szCs w:val="24"/>
              </w:rPr>
              <w:t>о</w:t>
            </w:r>
            <w:r w:rsidRPr="00E00587">
              <w:rPr>
                <w:rFonts w:ascii="Times New Roman" w:hAnsi="Times New Roman"/>
                <w:sz w:val="24"/>
                <w:szCs w:val="24"/>
              </w:rPr>
              <w:t>мощи по телефону д</w:t>
            </w:r>
            <w:r w:rsidRPr="00E00587">
              <w:rPr>
                <w:rFonts w:ascii="Times New Roman" w:hAnsi="Times New Roman"/>
                <w:sz w:val="24"/>
                <w:szCs w:val="24"/>
              </w:rPr>
              <w:t>о</w:t>
            </w:r>
            <w:r w:rsidRPr="00E00587">
              <w:rPr>
                <w:rFonts w:ascii="Times New Roman" w:hAnsi="Times New Roman"/>
                <w:sz w:val="24"/>
                <w:szCs w:val="24"/>
              </w:rPr>
              <w:t>верия для граждан н</w:t>
            </w:r>
            <w:r w:rsidRPr="00E00587">
              <w:rPr>
                <w:rFonts w:ascii="Times New Roman" w:hAnsi="Times New Roman"/>
                <w:sz w:val="24"/>
                <w:szCs w:val="24"/>
              </w:rPr>
              <w:t>е</w:t>
            </w:r>
            <w:r w:rsidRPr="00E00587">
              <w:rPr>
                <w:rFonts w:ascii="Times New Roman" w:hAnsi="Times New Roman"/>
                <w:sz w:val="24"/>
                <w:szCs w:val="24"/>
              </w:rPr>
              <w:t>зависимо от их соц</w:t>
            </w:r>
            <w:r w:rsidRPr="00E00587">
              <w:rPr>
                <w:rFonts w:ascii="Times New Roman" w:hAnsi="Times New Roman"/>
                <w:sz w:val="24"/>
                <w:szCs w:val="24"/>
              </w:rPr>
              <w:t>и</w:t>
            </w:r>
            <w:r w:rsidRPr="00E00587">
              <w:rPr>
                <w:rFonts w:ascii="Times New Roman" w:hAnsi="Times New Roman"/>
                <w:sz w:val="24"/>
                <w:szCs w:val="24"/>
              </w:rPr>
              <w:t>ального статуса и места жи</w:t>
            </w:r>
            <w:r w:rsidR="0098311E">
              <w:rPr>
                <w:rFonts w:ascii="Times New Roman" w:hAnsi="Times New Roman"/>
                <w:sz w:val="24"/>
                <w:szCs w:val="24"/>
              </w:rPr>
              <w:t>тельства (п</w:t>
            </w:r>
            <w:r w:rsidRPr="00E00587">
              <w:rPr>
                <w:rFonts w:ascii="Times New Roman" w:hAnsi="Times New Roman"/>
                <w:sz w:val="24"/>
                <w:szCs w:val="24"/>
              </w:rPr>
              <w:t>риказ Министерства здрав</w:t>
            </w:r>
            <w:r w:rsidRPr="00E00587">
              <w:rPr>
                <w:rFonts w:ascii="Times New Roman" w:hAnsi="Times New Roman"/>
                <w:sz w:val="24"/>
                <w:szCs w:val="24"/>
              </w:rPr>
              <w:t>о</w:t>
            </w:r>
            <w:r w:rsidRPr="00E00587">
              <w:rPr>
                <w:rFonts w:ascii="Times New Roman" w:hAnsi="Times New Roman"/>
                <w:sz w:val="24"/>
                <w:szCs w:val="24"/>
              </w:rPr>
              <w:t>охранения Ро</w:t>
            </w:r>
            <w:r w:rsidRPr="00E00587">
              <w:rPr>
                <w:rFonts w:ascii="Times New Roman" w:hAnsi="Times New Roman"/>
                <w:sz w:val="24"/>
                <w:szCs w:val="24"/>
              </w:rPr>
              <w:t>с</w:t>
            </w:r>
            <w:r w:rsidRPr="00E00587">
              <w:rPr>
                <w:rFonts w:ascii="Times New Roman" w:hAnsi="Times New Roman"/>
                <w:sz w:val="24"/>
                <w:szCs w:val="24"/>
              </w:rPr>
              <w:t xml:space="preserve">сийской Федерации </w:t>
            </w:r>
            <w:r w:rsidR="002E6DC8" w:rsidRPr="00E00587">
              <w:rPr>
                <w:rFonts w:ascii="Times New Roman" w:hAnsi="Times New Roman"/>
                <w:sz w:val="24"/>
                <w:szCs w:val="24"/>
              </w:rPr>
              <w:t>от 14 о</w:t>
            </w:r>
            <w:r w:rsidR="002E6DC8" w:rsidRPr="00E00587">
              <w:rPr>
                <w:rFonts w:ascii="Times New Roman" w:hAnsi="Times New Roman"/>
                <w:sz w:val="24"/>
                <w:szCs w:val="24"/>
              </w:rPr>
              <w:t>к</w:t>
            </w:r>
            <w:r w:rsidR="002E6DC8">
              <w:rPr>
                <w:rFonts w:ascii="Times New Roman" w:hAnsi="Times New Roman"/>
                <w:sz w:val="24"/>
                <w:szCs w:val="24"/>
              </w:rPr>
              <w:t>тября</w:t>
            </w:r>
            <w:r w:rsidR="002E6DC8" w:rsidRPr="00E00587">
              <w:rPr>
                <w:rFonts w:ascii="Times New Roman" w:hAnsi="Times New Roman"/>
                <w:sz w:val="24"/>
                <w:szCs w:val="24"/>
              </w:rPr>
              <w:t xml:space="preserve"> 2022 г. </w:t>
            </w:r>
            <w:r w:rsidRPr="00E00587">
              <w:rPr>
                <w:rFonts w:ascii="Times New Roman" w:hAnsi="Times New Roman"/>
                <w:sz w:val="24"/>
                <w:szCs w:val="24"/>
              </w:rPr>
              <w:t>№ 668н</w:t>
            </w:r>
            <w:r w:rsidR="002E6DC8">
              <w:rPr>
                <w:rFonts w:ascii="Times New Roman" w:hAnsi="Times New Roman"/>
                <w:sz w:val="24"/>
                <w:szCs w:val="24"/>
              </w:rPr>
              <w:t>,</w:t>
            </w:r>
            <w:r w:rsidRPr="00E00587">
              <w:rPr>
                <w:rFonts w:ascii="Times New Roman" w:hAnsi="Times New Roman"/>
                <w:sz w:val="24"/>
                <w:szCs w:val="24"/>
              </w:rPr>
              <w:t xml:space="preserve"> прилож</w:t>
            </w:r>
            <w:r w:rsidRPr="00E00587">
              <w:rPr>
                <w:rFonts w:ascii="Times New Roman" w:hAnsi="Times New Roman"/>
                <w:sz w:val="24"/>
                <w:szCs w:val="24"/>
              </w:rPr>
              <w:t>е</w:t>
            </w:r>
            <w:r w:rsidRPr="00E00587">
              <w:rPr>
                <w:rFonts w:ascii="Times New Roman" w:hAnsi="Times New Roman"/>
                <w:sz w:val="24"/>
                <w:szCs w:val="24"/>
              </w:rPr>
              <w:t>ние № 42</w:t>
            </w:r>
            <w:r w:rsidR="002E6DC8">
              <w:rPr>
                <w:rFonts w:ascii="Times New Roman" w:hAnsi="Times New Roman"/>
                <w:sz w:val="24"/>
                <w:szCs w:val="24"/>
              </w:rPr>
              <w:t>)</w:t>
            </w: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62,40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31,20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31,20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2.3. Приобретение транспортного средства для осуществления ме</w:t>
            </w:r>
            <w:r w:rsidRPr="00E00587">
              <w:rPr>
                <w:rFonts w:ascii="Times New Roman" w:hAnsi="Times New Roman"/>
                <w:sz w:val="24"/>
                <w:szCs w:val="24"/>
              </w:rPr>
              <w:t>ж</w:t>
            </w:r>
            <w:r w:rsidRPr="00E00587">
              <w:rPr>
                <w:rFonts w:ascii="Times New Roman" w:hAnsi="Times New Roman"/>
                <w:sz w:val="24"/>
                <w:szCs w:val="24"/>
              </w:rPr>
              <w:t>ведомственных в</w:t>
            </w:r>
            <w:r w:rsidRPr="00E00587">
              <w:rPr>
                <w:rFonts w:ascii="Times New Roman" w:hAnsi="Times New Roman"/>
                <w:sz w:val="24"/>
                <w:szCs w:val="24"/>
              </w:rPr>
              <w:t>ы</w:t>
            </w:r>
            <w:r w:rsidRPr="00E00587">
              <w:rPr>
                <w:rFonts w:ascii="Times New Roman" w:hAnsi="Times New Roman"/>
                <w:sz w:val="24"/>
                <w:szCs w:val="24"/>
              </w:rPr>
              <w:t>ездов специалистов субъектов профилакт</w:t>
            </w:r>
            <w:r w:rsidRPr="00E00587">
              <w:rPr>
                <w:rFonts w:ascii="Times New Roman" w:hAnsi="Times New Roman"/>
                <w:sz w:val="24"/>
                <w:szCs w:val="24"/>
              </w:rPr>
              <w:t>и</w:t>
            </w:r>
            <w:r w:rsidRPr="00E00587">
              <w:rPr>
                <w:rFonts w:ascii="Times New Roman" w:hAnsi="Times New Roman"/>
                <w:sz w:val="24"/>
                <w:szCs w:val="24"/>
              </w:rPr>
              <w:t>ки в районы Республ</w:t>
            </w:r>
            <w:r w:rsidRPr="00E00587">
              <w:rPr>
                <w:rFonts w:ascii="Times New Roman" w:hAnsi="Times New Roman"/>
                <w:sz w:val="24"/>
                <w:szCs w:val="24"/>
              </w:rPr>
              <w:t>и</w:t>
            </w:r>
            <w:r w:rsidRPr="00E00587">
              <w:rPr>
                <w:rFonts w:ascii="Times New Roman" w:hAnsi="Times New Roman"/>
                <w:sz w:val="24"/>
                <w:szCs w:val="24"/>
              </w:rPr>
              <w:t>ки Тыва</w:t>
            </w:r>
          </w:p>
        </w:tc>
        <w:tc>
          <w:tcPr>
            <w:tcW w:w="1559" w:type="dxa"/>
            <w:vMerge w:val="restart"/>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2025 г.</w:t>
            </w:r>
          </w:p>
        </w:tc>
        <w:tc>
          <w:tcPr>
            <w:tcW w:w="1985" w:type="dxa"/>
            <w:vMerge w:val="restart"/>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здравоохранения Ре</w:t>
            </w:r>
            <w:r w:rsidRPr="00E00587">
              <w:rPr>
                <w:rFonts w:ascii="Times New Roman" w:hAnsi="Times New Roman"/>
                <w:sz w:val="24"/>
                <w:szCs w:val="24"/>
              </w:rPr>
              <w:t>с</w:t>
            </w:r>
            <w:r w:rsidRPr="00E00587">
              <w:rPr>
                <w:rFonts w:ascii="Times New Roman" w:hAnsi="Times New Roman"/>
                <w:sz w:val="24"/>
                <w:szCs w:val="24"/>
              </w:rPr>
              <w:t xml:space="preserve">публики Тыва </w:t>
            </w: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итого:</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2 502,80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2 502,80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val="restart"/>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на балансе психиатр</w:t>
            </w:r>
            <w:r w:rsidRPr="00E00587">
              <w:rPr>
                <w:rFonts w:ascii="Times New Roman" w:hAnsi="Times New Roman"/>
                <w:sz w:val="24"/>
                <w:szCs w:val="24"/>
              </w:rPr>
              <w:t>и</w:t>
            </w:r>
            <w:r w:rsidRPr="00E00587">
              <w:rPr>
                <w:rFonts w:ascii="Times New Roman" w:hAnsi="Times New Roman"/>
                <w:sz w:val="24"/>
                <w:szCs w:val="24"/>
              </w:rPr>
              <w:t>ческой бол</w:t>
            </w:r>
            <w:r w:rsidRPr="00E00587">
              <w:rPr>
                <w:rFonts w:ascii="Times New Roman" w:hAnsi="Times New Roman"/>
                <w:sz w:val="24"/>
                <w:szCs w:val="24"/>
              </w:rPr>
              <w:t>ь</w:t>
            </w:r>
            <w:r w:rsidRPr="00E00587">
              <w:rPr>
                <w:rFonts w:ascii="Times New Roman" w:hAnsi="Times New Roman"/>
                <w:sz w:val="24"/>
                <w:szCs w:val="24"/>
              </w:rPr>
              <w:t>ницы со стоит 9 автом</w:t>
            </w:r>
            <w:r w:rsidRPr="00E00587">
              <w:rPr>
                <w:rFonts w:ascii="Times New Roman" w:hAnsi="Times New Roman"/>
                <w:sz w:val="24"/>
                <w:szCs w:val="24"/>
              </w:rPr>
              <w:t>а</w:t>
            </w:r>
            <w:r w:rsidRPr="00E00587">
              <w:rPr>
                <w:rFonts w:ascii="Times New Roman" w:hAnsi="Times New Roman"/>
                <w:sz w:val="24"/>
                <w:szCs w:val="24"/>
              </w:rPr>
              <w:t xml:space="preserve">шин, в том числе легковые </w:t>
            </w:r>
            <w:r w:rsidR="00F256C6">
              <w:rPr>
                <w:rFonts w:ascii="Times New Roman" w:hAnsi="Times New Roman"/>
                <w:sz w:val="24"/>
                <w:szCs w:val="24"/>
              </w:rPr>
              <w:t>«Лада Ларгус» – 2 (д</w:t>
            </w:r>
            <w:r w:rsidR="00F256C6">
              <w:rPr>
                <w:rFonts w:ascii="Times New Roman" w:hAnsi="Times New Roman"/>
                <w:sz w:val="24"/>
                <w:szCs w:val="24"/>
              </w:rPr>
              <w:t>а</w:t>
            </w:r>
            <w:r w:rsidR="00F256C6">
              <w:rPr>
                <w:rFonts w:ascii="Times New Roman" w:hAnsi="Times New Roman"/>
                <w:sz w:val="24"/>
                <w:szCs w:val="24"/>
              </w:rPr>
              <w:t xml:space="preserve">та принятия </w:t>
            </w:r>
            <w:r w:rsidRPr="00E00587">
              <w:rPr>
                <w:rFonts w:ascii="Times New Roman" w:hAnsi="Times New Roman"/>
                <w:sz w:val="24"/>
                <w:szCs w:val="24"/>
              </w:rPr>
              <w:t>к учету</w:t>
            </w:r>
            <w:r w:rsidR="002E6DC8">
              <w:rPr>
                <w:rFonts w:ascii="Times New Roman" w:hAnsi="Times New Roman"/>
                <w:sz w:val="24"/>
                <w:szCs w:val="24"/>
              </w:rPr>
              <w:t xml:space="preserve"> </w:t>
            </w:r>
            <w:r w:rsidRPr="00E00587">
              <w:rPr>
                <w:rFonts w:ascii="Times New Roman" w:hAnsi="Times New Roman"/>
                <w:sz w:val="24"/>
                <w:szCs w:val="24"/>
              </w:rPr>
              <w:t xml:space="preserve">2014 </w:t>
            </w:r>
            <w:r w:rsidR="002E6DC8">
              <w:rPr>
                <w:rFonts w:ascii="Times New Roman" w:hAnsi="Times New Roman"/>
                <w:sz w:val="24"/>
                <w:szCs w:val="24"/>
              </w:rPr>
              <w:t>г</w:t>
            </w:r>
            <w:r w:rsidR="00F256C6">
              <w:rPr>
                <w:rFonts w:ascii="Times New Roman" w:hAnsi="Times New Roman"/>
                <w:sz w:val="24"/>
                <w:szCs w:val="24"/>
              </w:rPr>
              <w:t>оду</w:t>
            </w:r>
            <w:r w:rsidR="002E6DC8">
              <w:rPr>
                <w:rFonts w:ascii="Times New Roman" w:hAnsi="Times New Roman"/>
                <w:sz w:val="24"/>
                <w:szCs w:val="24"/>
              </w:rPr>
              <w:t xml:space="preserve"> </w:t>
            </w:r>
            <w:r w:rsidRPr="00E00587">
              <w:rPr>
                <w:rFonts w:ascii="Times New Roman" w:hAnsi="Times New Roman"/>
                <w:sz w:val="24"/>
                <w:szCs w:val="24"/>
              </w:rPr>
              <w:t>(износ с</w:t>
            </w:r>
            <w:r w:rsidRPr="00E00587">
              <w:rPr>
                <w:rFonts w:ascii="Times New Roman" w:hAnsi="Times New Roman"/>
                <w:sz w:val="24"/>
                <w:szCs w:val="24"/>
              </w:rPr>
              <w:t>о</w:t>
            </w:r>
            <w:r w:rsidRPr="00E00587">
              <w:rPr>
                <w:rFonts w:ascii="Times New Roman" w:hAnsi="Times New Roman"/>
                <w:sz w:val="24"/>
                <w:szCs w:val="24"/>
              </w:rPr>
              <w:t>ставляет 100 проце</w:t>
            </w:r>
            <w:r w:rsidRPr="00E00587">
              <w:rPr>
                <w:rFonts w:ascii="Times New Roman" w:hAnsi="Times New Roman"/>
                <w:sz w:val="24"/>
                <w:szCs w:val="24"/>
              </w:rPr>
              <w:t>н</w:t>
            </w:r>
            <w:r w:rsidRPr="00E00587">
              <w:rPr>
                <w:rFonts w:ascii="Times New Roman" w:hAnsi="Times New Roman"/>
                <w:sz w:val="24"/>
                <w:szCs w:val="24"/>
              </w:rPr>
              <w:t>тов), 2018 г. (износ 88,33 проце</w:t>
            </w:r>
            <w:r w:rsidRPr="00E00587">
              <w:rPr>
                <w:rFonts w:ascii="Times New Roman" w:hAnsi="Times New Roman"/>
                <w:sz w:val="24"/>
                <w:szCs w:val="24"/>
              </w:rPr>
              <w:t>н</w:t>
            </w:r>
            <w:r w:rsidRPr="00E00587">
              <w:rPr>
                <w:rFonts w:ascii="Times New Roman" w:hAnsi="Times New Roman"/>
                <w:sz w:val="24"/>
                <w:szCs w:val="24"/>
              </w:rPr>
              <w:t>т</w:t>
            </w:r>
            <w:r w:rsidR="002E6DC8">
              <w:rPr>
                <w:rFonts w:ascii="Times New Roman" w:hAnsi="Times New Roman"/>
                <w:sz w:val="24"/>
                <w:szCs w:val="24"/>
              </w:rPr>
              <w:t>а</w:t>
            </w:r>
            <w:r w:rsidRPr="00E00587">
              <w:rPr>
                <w:rFonts w:ascii="Times New Roman" w:hAnsi="Times New Roman"/>
                <w:sz w:val="24"/>
                <w:szCs w:val="24"/>
              </w:rPr>
              <w:t>), ГАЗ САЗ 3507 – пр</w:t>
            </w:r>
            <w:r w:rsidRPr="00E00587">
              <w:rPr>
                <w:rFonts w:ascii="Times New Roman" w:hAnsi="Times New Roman"/>
                <w:sz w:val="24"/>
                <w:szCs w:val="24"/>
              </w:rPr>
              <w:t>и</w:t>
            </w:r>
            <w:r w:rsidRPr="00E00587">
              <w:rPr>
                <w:rFonts w:ascii="Times New Roman" w:hAnsi="Times New Roman"/>
                <w:sz w:val="24"/>
                <w:szCs w:val="24"/>
              </w:rPr>
              <w:t xml:space="preserve">нят к учету </w:t>
            </w:r>
            <w:r w:rsidR="00F256C6">
              <w:rPr>
                <w:rFonts w:ascii="Times New Roman" w:hAnsi="Times New Roman"/>
                <w:sz w:val="24"/>
                <w:szCs w:val="24"/>
              </w:rPr>
              <w:t xml:space="preserve">в </w:t>
            </w:r>
            <w:r w:rsidRPr="00E00587">
              <w:rPr>
                <w:rFonts w:ascii="Times New Roman" w:hAnsi="Times New Roman"/>
                <w:sz w:val="24"/>
                <w:szCs w:val="24"/>
              </w:rPr>
              <w:t>1988 г., пр</w:t>
            </w:r>
            <w:r w:rsidRPr="00E00587">
              <w:rPr>
                <w:rFonts w:ascii="Times New Roman" w:hAnsi="Times New Roman"/>
                <w:sz w:val="24"/>
                <w:szCs w:val="24"/>
              </w:rPr>
              <w:t>о</w:t>
            </w:r>
            <w:r w:rsidRPr="00E00587">
              <w:rPr>
                <w:rFonts w:ascii="Times New Roman" w:hAnsi="Times New Roman"/>
                <w:sz w:val="24"/>
                <w:szCs w:val="24"/>
              </w:rPr>
              <w:lastRenderedPageBreak/>
              <w:t>цент износа 100 пр</w:t>
            </w:r>
            <w:r w:rsidRPr="00E00587">
              <w:rPr>
                <w:rFonts w:ascii="Times New Roman" w:hAnsi="Times New Roman"/>
                <w:sz w:val="24"/>
                <w:szCs w:val="24"/>
              </w:rPr>
              <w:t>о</w:t>
            </w:r>
            <w:r w:rsidRPr="00E00587">
              <w:rPr>
                <w:rFonts w:ascii="Times New Roman" w:hAnsi="Times New Roman"/>
                <w:sz w:val="24"/>
                <w:szCs w:val="24"/>
              </w:rPr>
              <w:t>центов, 2 тра</w:t>
            </w:r>
            <w:r w:rsidRPr="00E00587">
              <w:rPr>
                <w:rFonts w:ascii="Times New Roman" w:hAnsi="Times New Roman"/>
                <w:sz w:val="24"/>
                <w:szCs w:val="24"/>
              </w:rPr>
              <w:t>к</w:t>
            </w:r>
            <w:r w:rsidRPr="00E00587">
              <w:rPr>
                <w:rFonts w:ascii="Times New Roman" w:hAnsi="Times New Roman"/>
                <w:sz w:val="24"/>
                <w:szCs w:val="24"/>
              </w:rPr>
              <w:t>тора МТЗ – 82, прин</w:t>
            </w:r>
            <w:r w:rsidRPr="00E00587">
              <w:rPr>
                <w:rFonts w:ascii="Times New Roman" w:hAnsi="Times New Roman"/>
                <w:sz w:val="24"/>
                <w:szCs w:val="24"/>
              </w:rPr>
              <w:t>я</w:t>
            </w:r>
            <w:r w:rsidRPr="00E00587">
              <w:rPr>
                <w:rFonts w:ascii="Times New Roman" w:hAnsi="Times New Roman"/>
                <w:sz w:val="24"/>
                <w:szCs w:val="24"/>
              </w:rPr>
              <w:t>ты к учет</w:t>
            </w:r>
            <w:r w:rsidR="00F256C6">
              <w:rPr>
                <w:rFonts w:ascii="Times New Roman" w:hAnsi="Times New Roman"/>
                <w:sz w:val="24"/>
                <w:szCs w:val="24"/>
              </w:rPr>
              <w:t>у</w:t>
            </w:r>
            <w:r w:rsidRPr="00E00587">
              <w:rPr>
                <w:rFonts w:ascii="Times New Roman" w:hAnsi="Times New Roman"/>
                <w:sz w:val="24"/>
                <w:szCs w:val="24"/>
              </w:rPr>
              <w:t xml:space="preserve"> </w:t>
            </w:r>
            <w:r w:rsidR="00F256C6">
              <w:rPr>
                <w:rFonts w:ascii="Times New Roman" w:hAnsi="Times New Roman"/>
                <w:sz w:val="24"/>
                <w:szCs w:val="24"/>
              </w:rPr>
              <w:t xml:space="preserve">в </w:t>
            </w:r>
            <w:r w:rsidRPr="00E00587">
              <w:rPr>
                <w:rFonts w:ascii="Times New Roman" w:hAnsi="Times New Roman"/>
                <w:sz w:val="24"/>
                <w:szCs w:val="24"/>
              </w:rPr>
              <w:t>1982, 1984 гг., пр</w:t>
            </w:r>
            <w:r w:rsidRPr="00E00587">
              <w:rPr>
                <w:rFonts w:ascii="Times New Roman" w:hAnsi="Times New Roman"/>
                <w:sz w:val="24"/>
                <w:szCs w:val="24"/>
              </w:rPr>
              <w:t>о</w:t>
            </w:r>
            <w:r w:rsidRPr="00E00587">
              <w:rPr>
                <w:rFonts w:ascii="Times New Roman" w:hAnsi="Times New Roman"/>
                <w:sz w:val="24"/>
                <w:szCs w:val="24"/>
              </w:rPr>
              <w:t>цент износа 100 пр</w:t>
            </w:r>
            <w:r w:rsidRPr="00E00587">
              <w:rPr>
                <w:rFonts w:ascii="Times New Roman" w:hAnsi="Times New Roman"/>
                <w:sz w:val="24"/>
                <w:szCs w:val="24"/>
              </w:rPr>
              <w:t>о</w:t>
            </w:r>
            <w:r w:rsidRPr="00E00587">
              <w:rPr>
                <w:rFonts w:ascii="Times New Roman" w:hAnsi="Times New Roman"/>
                <w:sz w:val="24"/>
                <w:szCs w:val="24"/>
              </w:rPr>
              <w:t>центов, УАЗ 298913, пр</w:t>
            </w:r>
            <w:r w:rsidRPr="00E00587">
              <w:rPr>
                <w:rFonts w:ascii="Times New Roman" w:hAnsi="Times New Roman"/>
                <w:sz w:val="24"/>
                <w:szCs w:val="24"/>
              </w:rPr>
              <w:t>и</w:t>
            </w:r>
            <w:r w:rsidRPr="00E00587">
              <w:rPr>
                <w:rFonts w:ascii="Times New Roman" w:hAnsi="Times New Roman"/>
                <w:sz w:val="24"/>
                <w:szCs w:val="24"/>
              </w:rPr>
              <w:t>нят к учету в 2014 году, пр</w:t>
            </w:r>
            <w:r w:rsidRPr="00E00587">
              <w:rPr>
                <w:rFonts w:ascii="Times New Roman" w:hAnsi="Times New Roman"/>
                <w:sz w:val="24"/>
                <w:szCs w:val="24"/>
              </w:rPr>
              <w:t>о</w:t>
            </w:r>
            <w:r w:rsidRPr="00E00587">
              <w:rPr>
                <w:rFonts w:ascii="Times New Roman" w:hAnsi="Times New Roman"/>
                <w:sz w:val="24"/>
                <w:szCs w:val="24"/>
              </w:rPr>
              <w:t>цент износа 54, 44 пр</w:t>
            </w:r>
            <w:r w:rsidRPr="00E00587">
              <w:rPr>
                <w:rFonts w:ascii="Times New Roman" w:hAnsi="Times New Roman"/>
                <w:sz w:val="24"/>
                <w:szCs w:val="24"/>
              </w:rPr>
              <w:t>о</w:t>
            </w:r>
            <w:r w:rsidRPr="00E00587">
              <w:rPr>
                <w:rFonts w:ascii="Times New Roman" w:hAnsi="Times New Roman"/>
                <w:sz w:val="24"/>
                <w:szCs w:val="24"/>
              </w:rPr>
              <w:t>це</w:t>
            </w:r>
            <w:r w:rsidRPr="00E00587">
              <w:rPr>
                <w:rFonts w:ascii="Times New Roman" w:hAnsi="Times New Roman"/>
                <w:sz w:val="24"/>
                <w:szCs w:val="24"/>
              </w:rPr>
              <w:t>н</w:t>
            </w:r>
            <w:r w:rsidR="00F256C6">
              <w:rPr>
                <w:rFonts w:ascii="Times New Roman" w:hAnsi="Times New Roman"/>
                <w:sz w:val="24"/>
                <w:szCs w:val="24"/>
              </w:rPr>
              <w:t>та</w:t>
            </w:r>
            <w:r w:rsidRPr="00E00587">
              <w:rPr>
                <w:rFonts w:ascii="Times New Roman" w:hAnsi="Times New Roman"/>
                <w:sz w:val="24"/>
                <w:szCs w:val="24"/>
              </w:rPr>
              <w:t xml:space="preserve">, ГАЗ САЗ 3507 принят к учету </w:t>
            </w:r>
            <w:r w:rsidR="00F256C6">
              <w:rPr>
                <w:rFonts w:ascii="Times New Roman" w:hAnsi="Times New Roman"/>
                <w:sz w:val="24"/>
                <w:szCs w:val="24"/>
              </w:rPr>
              <w:t xml:space="preserve">в </w:t>
            </w:r>
            <w:r w:rsidRPr="00E00587">
              <w:rPr>
                <w:rFonts w:ascii="Times New Roman" w:hAnsi="Times New Roman"/>
                <w:sz w:val="24"/>
                <w:szCs w:val="24"/>
              </w:rPr>
              <w:t>1988 году, пр</w:t>
            </w:r>
            <w:r w:rsidRPr="00E00587">
              <w:rPr>
                <w:rFonts w:ascii="Times New Roman" w:hAnsi="Times New Roman"/>
                <w:sz w:val="24"/>
                <w:szCs w:val="24"/>
              </w:rPr>
              <w:t>о</w:t>
            </w:r>
            <w:r w:rsidRPr="00E00587">
              <w:rPr>
                <w:rFonts w:ascii="Times New Roman" w:hAnsi="Times New Roman"/>
                <w:sz w:val="24"/>
                <w:szCs w:val="24"/>
              </w:rPr>
              <w:t>цент износа 100 пр</w:t>
            </w:r>
            <w:r w:rsidRPr="00E00587">
              <w:rPr>
                <w:rFonts w:ascii="Times New Roman" w:hAnsi="Times New Roman"/>
                <w:sz w:val="24"/>
                <w:szCs w:val="24"/>
              </w:rPr>
              <w:t>о</w:t>
            </w:r>
            <w:r w:rsidRPr="00E00587">
              <w:rPr>
                <w:rFonts w:ascii="Times New Roman" w:hAnsi="Times New Roman"/>
                <w:sz w:val="24"/>
                <w:szCs w:val="24"/>
              </w:rPr>
              <w:t>центов, УАЗ 396254 пр</w:t>
            </w:r>
            <w:r w:rsidRPr="00E00587">
              <w:rPr>
                <w:rFonts w:ascii="Times New Roman" w:hAnsi="Times New Roman"/>
                <w:sz w:val="24"/>
                <w:szCs w:val="24"/>
              </w:rPr>
              <w:t>и</w:t>
            </w:r>
            <w:r w:rsidRPr="00E00587">
              <w:rPr>
                <w:rFonts w:ascii="Times New Roman" w:hAnsi="Times New Roman"/>
                <w:sz w:val="24"/>
                <w:szCs w:val="24"/>
              </w:rPr>
              <w:t xml:space="preserve">нят к учету </w:t>
            </w:r>
            <w:r w:rsidR="00F256C6">
              <w:rPr>
                <w:rFonts w:ascii="Times New Roman" w:hAnsi="Times New Roman"/>
                <w:sz w:val="24"/>
                <w:szCs w:val="24"/>
              </w:rPr>
              <w:t xml:space="preserve">в </w:t>
            </w:r>
            <w:r w:rsidRPr="00E00587">
              <w:rPr>
                <w:rFonts w:ascii="Times New Roman" w:hAnsi="Times New Roman"/>
                <w:sz w:val="24"/>
                <w:szCs w:val="24"/>
              </w:rPr>
              <w:t>2008 году, процент и</w:t>
            </w:r>
            <w:r w:rsidRPr="00E00587">
              <w:rPr>
                <w:rFonts w:ascii="Times New Roman" w:hAnsi="Times New Roman"/>
                <w:sz w:val="24"/>
                <w:szCs w:val="24"/>
              </w:rPr>
              <w:t>з</w:t>
            </w:r>
            <w:r w:rsidR="00F256C6">
              <w:rPr>
                <w:rFonts w:ascii="Times New Roman" w:hAnsi="Times New Roman"/>
                <w:sz w:val="24"/>
                <w:szCs w:val="24"/>
              </w:rPr>
              <w:t xml:space="preserve">носа </w:t>
            </w:r>
            <w:r w:rsidRPr="00E00587">
              <w:rPr>
                <w:rFonts w:ascii="Times New Roman" w:hAnsi="Times New Roman"/>
                <w:sz w:val="24"/>
                <w:szCs w:val="24"/>
              </w:rPr>
              <w:t>100 процентов, КАМАЗ введен в эк</w:t>
            </w:r>
            <w:r w:rsidRPr="00E00587">
              <w:rPr>
                <w:rFonts w:ascii="Times New Roman" w:hAnsi="Times New Roman"/>
                <w:sz w:val="24"/>
                <w:szCs w:val="24"/>
              </w:rPr>
              <w:t>с</w:t>
            </w:r>
            <w:r w:rsidRPr="00E00587">
              <w:rPr>
                <w:rFonts w:ascii="Times New Roman" w:hAnsi="Times New Roman"/>
                <w:sz w:val="24"/>
                <w:szCs w:val="24"/>
              </w:rPr>
              <w:t>плуат</w:t>
            </w:r>
            <w:r w:rsidRPr="00E00587">
              <w:rPr>
                <w:rFonts w:ascii="Times New Roman" w:hAnsi="Times New Roman"/>
                <w:sz w:val="24"/>
                <w:szCs w:val="24"/>
              </w:rPr>
              <w:t>а</w:t>
            </w:r>
            <w:r w:rsidRPr="00E00587">
              <w:rPr>
                <w:rFonts w:ascii="Times New Roman" w:hAnsi="Times New Roman"/>
                <w:sz w:val="24"/>
                <w:szCs w:val="24"/>
              </w:rPr>
              <w:t xml:space="preserve">цию </w:t>
            </w:r>
            <w:r w:rsidR="00F256C6">
              <w:rPr>
                <w:rFonts w:ascii="Times New Roman" w:hAnsi="Times New Roman"/>
                <w:sz w:val="24"/>
                <w:szCs w:val="24"/>
              </w:rPr>
              <w:t xml:space="preserve">в </w:t>
            </w:r>
            <w:r w:rsidRPr="00E00587">
              <w:rPr>
                <w:rFonts w:ascii="Times New Roman" w:hAnsi="Times New Roman"/>
                <w:sz w:val="24"/>
                <w:szCs w:val="24"/>
              </w:rPr>
              <w:t>2008 году, процент износа 100 процентов. И</w:t>
            </w:r>
            <w:r w:rsidRPr="00E00587">
              <w:rPr>
                <w:rFonts w:ascii="Times New Roman" w:hAnsi="Times New Roman"/>
                <w:sz w:val="24"/>
                <w:szCs w:val="24"/>
              </w:rPr>
              <w:t>з</w:t>
            </w:r>
            <w:r w:rsidRPr="00E00587">
              <w:rPr>
                <w:rFonts w:ascii="Times New Roman" w:hAnsi="Times New Roman"/>
                <w:sz w:val="24"/>
                <w:szCs w:val="24"/>
              </w:rPr>
              <w:t>нос</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автопарка соста</w:t>
            </w:r>
            <w:r w:rsidRPr="00E00587">
              <w:rPr>
                <w:rFonts w:ascii="Times New Roman" w:hAnsi="Times New Roman"/>
                <w:sz w:val="24"/>
                <w:szCs w:val="24"/>
              </w:rPr>
              <w:t>в</w:t>
            </w:r>
            <w:r w:rsidRPr="00E00587">
              <w:rPr>
                <w:rFonts w:ascii="Times New Roman" w:hAnsi="Times New Roman"/>
                <w:sz w:val="24"/>
                <w:szCs w:val="24"/>
              </w:rPr>
              <w:t>л</w:t>
            </w:r>
            <w:r w:rsidR="00D21B94">
              <w:rPr>
                <w:rFonts w:ascii="Times New Roman" w:hAnsi="Times New Roman"/>
                <w:sz w:val="24"/>
                <w:szCs w:val="24"/>
              </w:rPr>
              <w:t xml:space="preserve">яет от 80 до </w:t>
            </w:r>
            <w:r w:rsidR="001E0EB2">
              <w:rPr>
                <w:rFonts w:ascii="Times New Roman" w:hAnsi="Times New Roman"/>
                <w:sz w:val="24"/>
                <w:szCs w:val="24"/>
              </w:rPr>
              <w:t>100 процентов, приоб</w:t>
            </w:r>
            <w:r w:rsidRPr="00E00587">
              <w:rPr>
                <w:rFonts w:ascii="Times New Roman" w:hAnsi="Times New Roman"/>
                <w:sz w:val="24"/>
                <w:szCs w:val="24"/>
              </w:rPr>
              <w:t>ретение автом</w:t>
            </w:r>
            <w:r w:rsidRPr="00E00587">
              <w:rPr>
                <w:rFonts w:ascii="Times New Roman" w:hAnsi="Times New Roman"/>
                <w:sz w:val="24"/>
                <w:szCs w:val="24"/>
              </w:rPr>
              <w:t>а</w:t>
            </w:r>
            <w:r w:rsidRPr="00E00587">
              <w:rPr>
                <w:rFonts w:ascii="Times New Roman" w:hAnsi="Times New Roman"/>
                <w:sz w:val="24"/>
                <w:szCs w:val="24"/>
              </w:rPr>
              <w:t>шины ГАЗ-22177 п</w:t>
            </w:r>
            <w:r w:rsidRPr="00E00587">
              <w:rPr>
                <w:rFonts w:ascii="Times New Roman" w:hAnsi="Times New Roman"/>
                <w:sz w:val="24"/>
                <w:szCs w:val="24"/>
              </w:rPr>
              <w:t>о</w:t>
            </w:r>
            <w:r w:rsidRPr="00E00587">
              <w:rPr>
                <w:rFonts w:ascii="Times New Roman" w:hAnsi="Times New Roman"/>
                <w:sz w:val="24"/>
                <w:szCs w:val="24"/>
              </w:rPr>
              <w:t>зволит осущест</w:t>
            </w:r>
            <w:r w:rsidRPr="00E00587">
              <w:rPr>
                <w:rFonts w:ascii="Times New Roman" w:hAnsi="Times New Roman"/>
                <w:sz w:val="24"/>
                <w:szCs w:val="24"/>
              </w:rPr>
              <w:t>в</w:t>
            </w:r>
            <w:r w:rsidRPr="00E00587">
              <w:rPr>
                <w:rFonts w:ascii="Times New Roman" w:hAnsi="Times New Roman"/>
                <w:sz w:val="24"/>
                <w:szCs w:val="24"/>
              </w:rPr>
              <w:t>лять кураторские в</w:t>
            </w:r>
            <w:r w:rsidRPr="00E00587">
              <w:rPr>
                <w:rFonts w:ascii="Times New Roman" w:hAnsi="Times New Roman"/>
                <w:sz w:val="24"/>
                <w:szCs w:val="24"/>
              </w:rPr>
              <w:t>ы</w:t>
            </w:r>
            <w:r w:rsidRPr="00E00587">
              <w:rPr>
                <w:rFonts w:ascii="Times New Roman" w:hAnsi="Times New Roman"/>
                <w:sz w:val="24"/>
                <w:szCs w:val="24"/>
              </w:rPr>
              <w:t>езды врачей в кожу</w:t>
            </w:r>
            <w:r w:rsidRPr="00E00587">
              <w:rPr>
                <w:rFonts w:ascii="Times New Roman" w:hAnsi="Times New Roman"/>
                <w:sz w:val="24"/>
                <w:szCs w:val="24"/>
              </w:rPr>
              <w:t>у</w:t>
            </w:r>
            <w:r w:rsidRPr="00E00587">
              <w:rPr>
                <w:rFonts w:ascii="Times New Roman" w:hAnsi="Times New Roman"/>
                <w:sz w:val="24"/>
                <w:szCs w:val="24"/>
              </w:rPr>
              <w:t>ны для оказания организац</w:t>
            </w:r>
            <w:r w:rsidRPr="00E00587">
              <w:rPr>
                <w:rFonts w:ascii="Times New Roman" w:hAnsi="Times New Roman"/>
                <w:sz w:val="24"/>
                <w:szCs w:val="24"/>
              </w:rPr>
              <w:t>и</w:t>
            </w:r>
            <w:r w:rsidR="001E0EB2">
              <w:rPr>
                <w:rFonts w:ascii="Times New Roman" w:hAnsi="Times New Roman"/>
                <w:sz w:val="24"/>
                <w:szCs w:val="24"/>
              </w:rPr>
              <w:t>онно-</w:t>
            </w:r>
            <w:r w:rsidRPr="00E00587">
              <w:rPr>
                <w:rFonts w:ascii="Times New Roman" w:hAnsi="Times New Roman"/>
                <w:sz w:val="24"/>
                <w:szCs w:val="24"/>
              </w:rPr>
              <w:t>методической помощи, выезды в с</w:t>
            </w:r>
            <w:r w:rsidRPr="00E00587">
              <w:rPr>
                <w:rFonts w:ascii="Times New Roman" w:hAnsi="Times New Roman"/>
                <w:sz w:val="24"/>
                <w:szCs w:val="24"/>
              </w:rPr>
              <w:t>о</w:t>
            </w:r>
            <w:r w:rsidRPr="00E00587">
              <w:rPr>
                <w:rFonts w:ascii="Times New Roman" w:hAnsi="Times New Roman"/>
                <w:sz w:val="24"/>
                <w:szCs w:val="24"/>
              </w:rPr>
              <w:t>ставе межведомстве</w:t>
            </w:r>
            <w:r w:rsidRPr="00E00587">
              <w:rPr>
                <w:rFonts w:ascii="Times New Roman" w:hAnsi="Times New Roman"/>
                <w:sz w:val="24"/>
                <w:szCs w:val="24"/>
              </w:rPr>
              <w:t>н</w:t>
            </w:r>
            <w:r w:rsidRPr="00E00587">
              <w:rPr>
                <w:rFonts w:ascii="Times New Roman" w:hAnsi="Times New Roman"/>
                <w:sz w:val="24"/>
                <w:szCs w:val="24"/>
              </w:rPr>
              <w:t>ной раб</w:t>
            </w:r>
            <w:r w:rsidRPr="00E00587">
              <w:rPr>
                <w:rFonts w:ascii="Times New Roman" w:hAnsi="Times New Roman"/>
                <w:sz w:val="24"/>
                <w:szCs w:val="24"/>
              </w:rPr>
              <w:t>о</w:t>
            </w:r>
            <w:r w:rsidRPr="00E00587">
              <w:rPr>
                <w:rFonts w:ascii="Times New Roman" w:hAnsi="Times New Roman"/>
                <w:sz w:val="24"/>
                <w:szCs w:val="24"/>
              </w:rPr>
              <w:t>чей группы при Пр</w:t>
            </w:r>
            <w:r w:rsidRPr="00E00587">
              <w:rPr>
                <w:rFonts w:ascii="Times New Roman" w:hAnsi="Times New Roman"/>
                <w:sz w:val="24"/>
                <w:szCs w:val="24"/>
              </w:rPr>
              <w:t>а</w:t>
            </w:r>
            <w:r w:rsidRPr="00E00587">
              <w:rPr>
                <w:rFonts w:ascii="Times New Roman" w:hAnsi="Times New Roman"/>
                <w:sz w:val="24"/>
                <w:szCs w:val="24"/>
              </w:rPr>
              <w:t>вительстве по случ</w:t>
            </w:r>
            <w:r w:rsidRPr="00E00587">
              <w:rPr>
                <w:rFonts w:ascii="Times New Roman" w:hAnsi="Times New Roman"/>
                <w:sz w:val="24"/>
                <w:szCs w:val="24"/>
              </w:rPr>
              <w:t>а</w:t>
            </w:r>
            <w:r w:rsidRPr="00E00587">
              <w:rPr>
                <w:rFonts w:ascii="Times New Roman" w:hAnsi="Times New Roman"/>
                <w:sz w:val="24"/>
                <w:szCs w:val="24"/>
              </w:rPr>
              <w:t>ям суици</w:t>
            </w:r>
            <w:r w:rsidRPr="00E00587">
              <w:rPr>
                <w:rFonts w:ascii="Times New Roman" w:hAnsi="Times New Roman"/>
                <w:sz w:val="24"/>
                <w:szCs w:val="24"/>
              </w:rPr>
              <w:lastRenderedPageBreak/>
              <w:t>дальных попыток и суицидов несоверше</w:t>
            </w:r>
            <w:r w:rsidRPr="00E00587">
              <w:rPr>
                <w:rFonts w:ascii="Times New Roman" w:hAnsi="Times New Roman"/>
                <w:sz w:val="24"/>
                <w:szCs w:val="24"/>
              </w:rPr>
              <w:t>н</w:t>
            </w:r>
            <w:r w:rsidRPr="00E00587">
              <w:rPr>
                <w:rFonts w:ascii="Times New Roman" w:hAnsi="Times New Roman"/>
                <w:sz w:val="24"/>
                <w:szCs w:val="24"/>
              </w:rPr>
              <w:t>нолетних, выезды в муниципал</w:t>
            </w:r>
            <w:r w:rsidRPr="00E00587">
              <w:rPr>
                <w:rFonts w:ascii="Times New Roman" w:hAnsi="Times New Roman"/>
                <w:sz w:val="24"/>
                <w:szCs w:val="24"/>
              </w:rPr>
              <w:t>ь</w:t>
            </w:r>
            <w:r w:rsidRPr="00E00587">
              <w:rPr>
                <w:rFonts w:ascii="Times New Roman" w:hAnsi="Times New Roman"/>
                <w:sz w:val="24"/>
                <w:szCs w:val="24"/>
              </w:rPr>
              <w:t>ные образования</w:t>
            </w:r>
            <w:r w:rsidR="001E0EB2">
              <w:rPr>
                <w:rFonts w:ascii="Times New Roman" w:hAnsi="Times New Roman"/>
                <w:sz w:val="24"/>
                <w:szCs w:val="24"/>
              </w:rPr>
              <w:t xml:space="preserve"> </w:t>
            </w:r>
            <w:r w:rsidRPr="00E00587">
              <w:rPr>
                <w:rFonts w:ascii="Times New Roman" w:hAnsi="Times New Roman"/>
                <w:sz w:val="24"/>
                <w:szCs w:val="24"/>
              </w:rPr>
              <w:t>с пр</w:t>
            </w:r>
            <w:r w:rsidRPr="00E00587">
              <w:rPr>
                <w:rFonts w:ascii="Times New Roman" w:hAnsi="Times New Roman"/>
                <w:sz w:val="24"/>
                <w:szCs w:val="24"/>
              </w:rPr>
              <w:t>о</w:t>
            </w:r>
            <w:r w:rsidRPr="00E00587">
              <w:rPr>
                <w:rFonts w:ascii="Times New Roman" w:hAnsi="Times New Roman"/>
                <w:sz w:val="24"/>
                <w:szCs w:val="24"/>
              </w:rPr>
              <w:t>ведением семин</w:t>
            </w:r>
            <w:r w:rsidRPr="00E00587">
              <w:rPr>
                <w:rFonts w:ascii="Times New Roman" w:hAnsi="Times New Roman"/>
                <w:sz w:val="24"/>
                <w:szCs w:val="24"/>
              </w:rPr>
              <w:t>а</w:t>
            </w:r>
            <w:r w:rsidRPr="00E00587">
              <w:rPr>
                <w:rFonts w:ascii="Times New Roman" w:hAnsi="Times New Roman"/>
                <w:sz w:val="24"/>
                <w:szCs w:val="24"/>
              </w:rPr>
              <w:t>ров, лекций по профилакт</w:t>
            </w:r>
            <w:r w:rsidRPr="00E00587">
              <w:rPr>
                <w:rFonts w:ascii="Times New Roman" w:hAnsi="Times New Roman"/>
                <w:sz w:val="24"/>
                <w:szCs w:val="24"/>
              </w:rPr>
              <w:t>и</w:t>
            </w:r>
            <w:r w:rsidRPr="00E00587">
              <w:rPr>
                <w:rFonts w:ascii="Times New Roman" w:hAnsi="Times New Roman"/>
                <w:sz w:val="24"/>
                <w:szCs w:val="24"/>
              </w:rPr>
              <w:t>ке кризисных состо</w:t>
            </w:r>
            <w:r w:rsidRPr="00E00587">
              <w:rPr>
                <w:rFonts w:ascii="Times New Roman" w:hAnsi="Times New Roman"/>
                <w:sz w:val="24"/>
                <w:szCs w:val="24"/>
              </w:rPr>
              <w:t>я</w:t>
            </w:r>
            <w:r w:rsidRPr="00E00587">
              <w:rPr>
                <w:rFonts w:ascii="Times New Roman" w:hAnsi="Times New Roman"/>
                <w:sz w:val="24"/>
                <w:szCs w:val="24"/>
              </w:rPr>
              <w:t>ний</w:t>
            </w: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2 502,80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2 502,80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1E0EB2">
            <w:pPr>
              <w:spacing w:after="0" w:line="240" w:lineRule="auto"/>
              <w:rPr>
                <w:rFonts w:ascii="Times New Roman" w:hAnsi="Times New Roman"/>
                <w:bCs/>
                <w:sz w:val="24"/>
                <w:szCs w:val="24"/>
              </w:rPr>
            </w:pPr>
            <w:r w:rsidRPr="00E00587">
              <w:rPr>
                <w:rFonts w:ascii="Times New Roman" w:hAnsi="Times New Roman"/>
                <w:bCs/>
                <w:sz w:val="24"/>
                <w:szCs w:val="24"/>
              </w:rPr>
              <w:lastRenderedPageBreak/>
              <w:t>3. Подпрограмма 3</w:t>
            </w:r>
            <w:r w:rsidR="001E0EB2">
              <w:rPr>
                <w:rFonts w:ascii="Times New Roman" w:hAnsi="Times New Roman"/>
                <w:bCs/>
                <w:sz w:val="24"/>
                <w:szCs w:val="24"/>
              </w:rPr>
              <w:t xml:space="preserve"> «</w:t>
            </w:r>
            <w:r w:rsidRPr="00E00587">
              <w:rPr>
                <w:rFonts w:ascii="Times New Roman" w:hAnsi="Times New Roman"/>
                <w:bCs/>
                <w:sz w:val="24"/>
                <w:szCs w:val="24"/>
              </w:rPr>
              <w:t>П</w:t>
            </w:r>
            <w:r w:rsidRPr="00E00587">
              <w:rPr>
                <w:rFonts w:ascii="Times New Roman" w:hAnsi="Times New Roman"/>
                <w:bCs/>
                <w:sz w:val="24"/>
                <w:szCs w:val="24"/>
              </w:rPr>
              <w:t>о</w:t>
            </w:r>
            <w:r w:rsidRPr="00E00587">
              <w:rPr>
                <w:rFonts w:ascii="Times New Roman" w:hAnsi="Times New Roman"/>
                <w:bCs/>
                <w:sz w:val="24"/>
                <w:szCs w:val="24"/>
              </w:rPr>
              <w:t>вышение эффективн</w:t>
            </w:r>
            <w:r w:rsidRPr="00E00587">
              <w:rPr>
                <w:rFonts w:ascii="Times New Roman" w:hAnsi="Times New Roman"/>
                <w:bCs/>
                <w:sz w:val="24"/>
                <w:szCs w:val="24"/>
              </w:rPr>
              <w:t>о</w:t>
            </w:r>
            <w:r w:rsidRPr="00E00587">
              <w:rPr>
                <w:rFonts w:ascii="Times New Roman" w:hAnsi="Times New Roman"/>
                <w:bCs/>
                <w:sz w:val="24"/>
                <w:szCs w:val="24"/>
              </w:rPr>
              <w:t>сти оказания специализир</w:t>
            </w:r>
            <w:r w:rsidRPr="00E00587">
              <w:rPr>
                <w:rFonts w:ascii="Times New Roman" w:hAnsi="Times New Roman"/>
                <w:bCs/>
                <w:sz w:val="24"/>
                <w:szCs w:val="24"/>
              </w:rPr>
              <w:t>о</w:t>
            </w:r>
            <w:r w:rsidRPr="00E00587">
              <w:rPr>
                <w:rFonts w:ascii="Times New Roman" w:hAnsi="Times New Roman"/>
                <w:bCs/>
                <w:sz w:val="24"/>
                <w:szCs w:val="24"/>
              </w:rPr>
              <w:t>ванной медицинской п</w:t>
            </w:r>
            <w:r w:rsidRPr="00E00587">
              <w:rPr>
                <w:rFonts w:ascii="Times New Roman" w:hAnsi="Times New Roman"/>
                <w:bCs/>
                <w:sz w:val="24"/>
                <w:szCs w:val="24"/>
              </w:rPr>
              <w:t>о</w:t>
            </w:r>
            <w:r w:rsidRPr="00E00587">
              <w:rPr>
                <w:rFonts w:ascii="Times New Roman" w:hAnsi="Times New Roman"/>
                <w:bCs/>
                <w:sz w:val="24"/>
                <w:szCs w:val="24"/>
              </w:rPr>
              <w:t>мощи лицам с психич</w:t>
            </w:r>
            <w:r w:rsidRPr="00E00587">
              <w:rPr>
                <w:rFonts w:ascii="Times New Roman" w:hAnsi="Times New Roman"/>
                <w:bCs/>
                <w:sz w:val="24"/>
                <w:szCs w:val="24"/>
              </w:rPr>
              <w:t>е</w:t>
            </w:r>
            <w:r w:rsidRPr="00E00587">
              <w:rPr>
                <w:rFonts w:ascii="Times New Roman" w:hAnsi="Times New Roman"/>
                <w:bCs/>
                <w:sz w:val="24"/>
                <w:szCs w:val="24"/>
              </w:rPr>
              <w:t>скими ра</w:t>
            </w:r>
            <w:r w:rsidRPr="00E00587">
              <w:rPr>
                <w:rFonts w:ascii="Times New Roman" w:hAnsi="Times New Roman"/>
                <w:bCs/>
                <w:sz w:val="24"/>
                <w:szCs w:val="24"/>
              </w:rPr>
              <w:t>с</w:t>
            </w:r>
            <w:r w:rsidRPr="00E00587">
              <w:rPr>
                <w:rFonts w:ascii="Times New Roman" w:hAnsi="Times New Roman"/>
                <w:bCs/>
                <w:sz w:val="24"/>
                <w:szCs w:val="24"/>
              </w:rPr>
              <w:t>стройствами и расстройствами повед</w:t>
            </w:r>
            <w:r w:rsidRPr="00E00587">
              <w:rPr>
                <w:rFonts w:ascii="Times New Roman" w:hAnsi="Times New Roman"/>
                <w:bCs/>
                <w:sz w:val="24"/>
                <w:szCs w:val="24"/>
              </w:rPr>
              <w:t>е</w:t>
            </w:r>
            <w:r w:rsidRPr="00E00587">
              <w:rPr>
                <w:rFonts w:ascii="Times New Roman" w:hAnsi="Times New Roman"/>
                <w:bCs/>
                <w:sz w:val="24"/>
                <w:szCs w:val="24"/>
              </w:rPr>
              <w:t>ния</w:t>
            </w:r>
            <w:r w:rsidR="001E0EB2">
              <w:rPr>
                <w:rFonts w:ascii="Times New Roman" w:hAnsi="Times New Roman"/>
                <w:bCs/>
                <w:sz w:val="24"/>
                <w:szCs w:val="24"/>
              </w:rPr>
              <w:t>»</w:t>
            </w:r>
          </w:p>
        </w:tc>
        <w:tc>
          <w:tcPr>
            <w:tcW w:w="1559" w:type="dxa"/>
            <w:vMerge w:val="restart"/>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 </w:t>
            </w: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итого</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14 274,80</w:t>
            </w:r>
          </w:p>
        </w:tc>
        <w:tc>
          <w:tcPr>
            <w:tcW w:w="993"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856,40</w:t>
            </w:r>
          </w:p>
        </w:tc>
        <w:tc>
          <w:tcPr>
            <w:tcW w:w="1134"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7 276,40</w:t>
            </w:r>
          </w:p>
        </w:tc>
        <w:tc>
          <w:tcPr>
            <w:tcW w:w="992"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272,00</w:t>
            </w:r>
          </w:p>
        </w:tc>
        <w:tc>
          <w:tcPr>
            <w:tcW w:w="1134"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5 870,00</w:t>
            </w:r>
          </w:p>
        </w:tc>
        <w:tc>
          <w:tcPr>
            <w:tcW w:w="2564" w:type="dxa"/>
            <w:vMerge w:val="restart"/>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 </w:t>
            </w:r>
          </w:p>
        </w:tc>
      </w:tr>
      <w:tr w:rsidR="00795466" w:rsidRPr="00E00587" w:rsidTr="002E6DC8">
        <w:trPr>
          <w:trHeight w:val="20"/>
          <w:jc w:val="center"/>
        </w:trPr>
        <w:tc>
          <w:tcPr>
            <w:tcW w:w="2738" w:type="dxa"/>
            <w:vMerge/>
            <w:hideMark/>
          </w:tcPr>
          <w:p w:rsidR="00795466" w:rsidRPr="00E00587" w:rsidRDefault="00795466" w:rsidP="000E7220">
            <w:pPr>
              <w:rPr>
                <w:rFonts w:ascii="Times New Roman" w:hAnsi="Times New Roman"/>
                <w:bCs/>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rPr>
                <w:rFonts w:ascii="Times New Roman" w:hAnsi="Times New Roman"/>
                <w:bCs/>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14 274,80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856,40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7 276,40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272,00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5 870,00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bCs/>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bCs/>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0E7220">
            <w:pPr>
              <w:spacing w:after="0" w:line="240" w:lineRule="auto"/>
              <w:rPr>
                <w:rFonts w:ascii="Times New Roman" w:hAnsi="Times New Roman"/>
                <w:color w:val="000000"/>
                <w:sz w:val="24"/>
                <w:szCs w:val="24"/>
              </w:rPr>
            </w:pPr>
            <w:r w:rsidRPr="00E00587">
              <w:rPr>
                <w:rFonts w:ascii="Times New Roman" w:hAnsi="Times New Roman"/>
                <w:sz w:val="24"/>
                <w:szCs w:val="24"/>
              </w:rPr>
              <w:t>3.1</w:t>
            </w:r>
            <w:r>
              <w:rPr>
                <w:rFonts w:ascii="Times New Roman" w:hAnsi="Times New Roman"/>
                <w:sz w:val="24"/>
                <w:szCs w:val="24"/>
              </w:rPr>
              <w:t xml:space="preserve">. </w:t>
            </w:r>
            <w:r w:rsidRPr="00E00587">
              <w:rPr>
                <w:rFonts w:ascii="Times New Roman" w:hAnsi="Times New Roman"/>
                <w:color w:val="000000"/>
                <w:sz w:val="24"/>
                <w:szCs w:val="24"/>
              </w:rPr>
              <w:t>Оказание перви</w:t>
            </w:r>
            <w:r w:rsidRPr="00E00587">
              <w:rPr>
                <w:rFonts w:ascii="Times New Roman" w:hAnsi="Times New Roman"/>
                <w:color w:val="000000"/>
                <w:sz w:val="24"/>
                <w:szCs w:val="24"/>
              </w:rPr>
              <w:t>ч</w:t>
            </w:r>
            <w:r w:rsidRPr="00E00587">
              <w:rPr>
                <w:rFonts w:ascii="Times New Roman" w:hAnsi="Times New Roman"/>
                <w:color w:val="000000"/>
                <w:sz w:val="24"/>
                <w:szCs w:val="24"/>
              </w:rPr>
              <w:t>ной специализированной м</w:t>
            </w:r>
            <w:r w:rsidRPr="00E00587">
              <w:rPr>
                <w:rFonts w:ascii="Times New Roman" w:hAnsi="Times New Roman"/>
                <w:color w:val="000000"/>
                <w:sz w:val="24"/>
                <w:szCs w:val="24"/>
              </w:rPr>
              <w:t>е</w:t>
            </w:r>
            <w:r w:rsidRPr="00E00587">
              <w:rPr>
                <w:rFonts w:ascii="Times New Roman" w:hAnsi="Times New Roman"/>
                <w:color w:val="000000"/>
                <w:sz w:val="24"/>
                <w:szCs w:val="24"/>
              </w:rPr>
              <w:t>дико-санитарной</w:t>
            </w:r>
            <w:r w:rsidR="00D21B94">
              <w:rPr>
                <w:rFonts w:ascii="Times New Roman" w:hAnsi="Times New Roman"/>
                <w:color w:val="000000"/>
                <w:sz w:val="24"/>
                <w:szCs w:val="24"/>
              </w:rPr>
              <w:t xml:space="preserve"> </w:t>
            </w:r>
            <w:r w:rsidRPr="00E00587">
              <w:rPr>
                <w:rFonts w:ascii="Times New Roman" w:hAnsi="Times New Roman"/>
                <w:color w:val="000000"/>
                <w:sz w:val="24"/>
                <w:szCs w:val="24"/>
              </w:rPr>
              <w:t>пом</w:t>
            </w:r>
            <w:r w:rsidRPr="00E00587">
              <w:rPr>
                <w:rFonts w:ascii="Times New Roman" w:hAnsi="Times New Roman"/>
                <w:color w:val="000000"/>
                <w:sz w:val="24"/>
                <w:szCs w:val="24"/>
              </w:rPr>
              <w:t>о</w:t>
            </w:r>
            <w:r w:rsidRPr="00E00587">
              <w:rPr>
                <w:rFonts w:ascii="Times New Roman" w:hAnsi="Times New Roman"/>
                <w:color w:val="000000"/>
                <w:sz w:val="24"/>
                <w:szCs w:val="24"/>
              </w:rPr>
              <w:t>щи лицам</w:t>
            </w:r>
            <w:r w:rsidR="001E0EB2">
              <w:rPr>
                <w:rFonts w:ascii="Times New Roman" w:hAnsi="Times New Roman"/>
                <w:color w:val="000000"/>
                <w:sz w:val="24"/>
                <w:szCs w:val="24"/>
              </w:rPr>
              <w:t>,</w:t>
            </w:r>
            <w:r w:rsidRPr="00E00587">
              <w:rPr>
                <w:rFonts w:ascii="Times New Roman" w:hAnsi="Times New Roman"/>
                <w:color w:val="000000"/>
                <w:sz w:val="24"/>
                <w:szCs w:val="24"/>
              </w:rPr>
              <w:t xml:space="preserve"> пострада</w:t>
            </w:r>
            <w:r w:rsidRPr="00E00587">
              <w:rPr>
                <w:rFonts w:ascii="Times New Roman" w:hAnsi="Times New Roman"/>
                <w:color w:val="000000"/>
                <w:sz w:val="24"/>
                <w:szCs w:val="24"/>
              </w:rPr>
              <w:t>в</w:t>
            </w:r>
            <w:r w:rsidRPr="00E00587">
              <w:rPr>
                <w:rFonts w:ascii="Times New Roman" w:hAnsi="Times New Roman"/>
                <w:color w:val="000000"/>
                <w:sz w:val="24"/>
                <w:szCs w:val="24"/>
              </w:rPr>
              <w:t>шим при чрезвычайных с</w:t>
            </w:r>
            <w:r w:rsidRPr="00E00587">
              <w:rPr>
                <w:rFonts w:ascii="Times New Roman" w:hAnsi="Times New Roman"/>
                <w:color w:val="000000"/>
                <w:sz w:val="24"/>
                <w:szCs w:val="24"/>
              </w:rPr>
              <w:t>и</w:t>
            </w:r>
            <w:r w:rsidRPr="00E00587">
              <w:rPr>
                <w:rFonts w:ascii="Times New Roman" w:hAnsi="Times New Roman"/>
                <w:color w:val="000000"/>
                <w:sz w:val="24"/>
                <w:szCs w:val="24"/>
              </w:rPr>
              <w:t>туациях, от ра</w:t>
            </w:r>
            <w:r w:rsidRPr="00E00587">
              <w:rPr>
                <w:rFonts w:ascii="Times New Roman" w:hAnsi="Times New Roman"/>
                <w:color w:val="000000"/>
                <w:sz w:val="24"/>
                <w:szCs w:val="24"/>
              </w:rPr>
              <w:t>з</w:t>
            </w:r>
            <w:r w:rsidRPr="00E00587">
              <w:rPr>
                <w:rFonts w:ascii="Times New Roman" w:hAnsi="Times New Roman"/>
                <w:color w:val="000000"/>
                <w:sz w:val="24"/>
                <w:szCs w:val="24"/>
              </w:rPr>
              <w:t>личных видов насилия</w:t>
            </w:r>
            <w:r w:rsidR="00D21B94">
              <w:rPr>
                <w:rFonts w:ascii="Times New Roman" w:hAnsi="Times New Roman"/>
                <w:color w:val="000000"/>
                <w:sz w:val="24"/>
                <w:szCs w:val="24"/>
              </w:rPr>
              <w:t xml:space="preserve"> </w:t>
            </w:r>
            <w:r w:rsidRPr="00E00587">
              <w:rPr>
                <w:rFonts w:ascii="Times New Roman" w:hAnsi="Times New Roman"/>
                <w:color w:val="000000"/>
                <w:sz w:val="24"/>
                <w:szCs w:val="24"/>
              </w:rPr>
              <w:t>и зл</w:t>
            </w:r>
            <w:r w:rsidRPr="00E00587">
              <w:rPr>
                <w:rFonts w:ascii="Times New Roman" w:hAnsi="Times New Roman"/>
                <w:color w:val="000000"/>
                <w:sz w:val="24"/>
                <w:szCs w:val="24"/>
              </w:rPr>
              <w:t>о</w:t>
            </w:r>
            <w:r w:rsidRPr="00E00587">
              <w:rPr>
                <w:rFonts w:ascii="Times New Roman" w:hAnsi="Times New Roman"/>
                <w:color w:val="000000"/>
                <w:sz w:val="24"/>
                <w:szCs w:val="24"/>
              </w:rPr>
              <w:t>употреблений, а та</w:t>
            </w:r>
            <w:r w:rsidRPr="00E00587">
              <w:rPr>
                <w:rFonts w:ascii="Times New Roman" w:hAnsi="Times New Roman"/>
                <w:color w:val="000000"/>
                <w:sz w:val="24"/>
                <w:szCs w:val="24"/>
              </w:rPr>
              <w:t>к</w:t>
            </w:r>
            <w:r w:rsidRPr="00E00587">
              <w:rPr>
                <w:rFonts w:ascii="Times New Roman" w:hAnsi="Times New Roman"/>
                <w:color w:val="000000"/>
                <w:sz w:val="24"/>
                <w:szCs w:val="24"/>
              </w:rPr>
              <w:t>же лицам с нарушением адаптационных р</w:t>
            </w:r>
            <w:r w:rsidRPr="00E00587">
              <w:rPr>
                <w:rFonts w:ascii="Times New Roman" w:hAnsi="Times New Roman"/>
                <w:color w:val="000000"/>
                <w:sz w:val="24"/>
                <w:szCs w:val="24"/>
              </w:rPr>
              <w:t>е</w:t>
            </w:r>
            <w:r w:rsidRPr="00E00587">
              <w:rPr>
                <w:rFonts w:ascii="Times New Roman" w:hAnsi="Times New Roman"/>
                <w:color w:val="000000"/>
                <w:sz w:val="24"/>
                <w:szCs w:val="24"/>
              </w:rPr>
              <w:t>акций, суицидальным и самоп</w:t>
            </w:r>
            <w:r w:rsidRPr="00E00587">
              <w:rPr>
                <w:rFonts w:ascii="Times New Roman" w:hAnsi="Times New Roman"/>
                <w:color w:val="000000"/>
                <w:sz w:val="24"/>
                <w:szCs w:val="24"/>
              </w:rPr>
              <w:t>о</w:t>
            </w:r>
            <w:r w:rsidRPr="00E00587">
              <w:rPr>
                <w:rFonts w:ascii="Times New Roman" w:hAnsi="Times New Roman"/>
                <w:color w:val="000000"/>
                <w:sz w:val="24"/>
                <w:szCs w:val="24"/>
              </w:rPr>
              <w:t>вреждающим поведен</w:t>
            </w:r>
            <w:r w:rsidRPr="00E00587">
              <w:rPr>
                <w:rFonts w:ascii="Times New Roman" w:hAnsi="Times New Roman"/>
                <w:color w:val="000000"/>
                <w:sz w:val="24"/>
                <w:szCs w:val="24"/>
              </w:rPr>
              <w:t>и</w:t>
            </w:r>
            <w:r w:rsidRPr="00E00587">
              <w:rPr>
                <w:rFonts w:ascii="Times New Roman" w:hAnsi="Times New Roman"/>
                <w:color w:val="000000"/>
                <w:sz w:val="24"/>
                <w:szCs w:val="24"/>
              </w:rPr>
              <w:t>ем; проведение психос</w:t>
            </w:r>
            <w:r w:rsidRPr="00E00587">
              <w:rPr>
                <w:rFonts w:ascii="Times New Roman" w:hAnsi="Times New Roman"/>
                <w:color w:val="000000"/>
                <w:sz w:val="24"/>
                <w:szCs w:val="24"/>
              </w:rPr>
              <w:t>о</w:t>
            </w:r>
            <w:r w:rsidRPr="00E00587">
              <w:rPr>
                <w:rFonts w:ascii="Times New Roman" w:hAnsi="Times New Roman"/>
                <w:color w:val="000000"/>
                <w:sz w:val="24"/>
                <w:szCs w:val="24"/>
              </w:rPr>
              <w:t>циальной реаб</w:t>
            </w:r>
            <w:r w:rsidRPr="00E00587">
              <w:rPr>
                <w:rFonts w:ascii="Times New Roman" w:hAnsi="Times New Roman"/>
                <w:color w:val="000000"/>
                <w:sz w:val="24"/>
                <w:szCs w:val="24"/>
              </w:rPr>
              <w:t>и</w:t>
            </w:r>
            <w:r w:rsidRPr="00E00587">
              <w:rPr>
                <w:rFonts w:ascii="Times New Roman" w:hAnsi="Times New Roman"/>
                <w:color w:val="000000"/>
                <w:sz w:val="24"/>
                <w:szCs w:val="24"/>
              </w:rPr>
              <w:t>литации постр</w:t>
            </w:r>
            <w:r w:rsidRPr="00E00587">
              <w:rPr>
                <w:rFonts w:ascii="Times New Roman" w:hAnsi="Times New Roman"/>
                <w:color w:val="000000"/>
                <w:sz w:val="24"/>
                <w:szCs w:val="24"/>
              </w:rPr>
              <w:t>а</w:t>
            </w:r>
            <w:r w:rsidRPr="00E00587">
              <w:rPr>
                <w:rFonts w:ascii="Times New Roman" w:hAnsi="Times New Roman"/>
                <w:color w:val="000000"/>
                <w:sz w:val="24"/>
                <w:szCs w:val="24"/>
              </w:rPr>
              <w:t>давших;</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lastRenderedPageBreak/>
              <w:t>оказание мер психолог</w:t>
            </w:r>
            <w:r w:rsidRPr="00E00587">
              <w:rPr>
                <w:rFonts w:ascii="Times New Roman" w:hAnsi="Times New Roman"/>
                <w:sz w:val="24"/>
                <w:szCs w:val="24"/>
              </w:rPr>
              <w:t>и</w:t>
            </w:r>
            <w:r w:rsidRPr="00E00587">
              <w:rPr>
                <w:rFonts w:ascii="Times New Roman" w:hAnsi="Times New Roman"/>
                <w:sz w:val="24"/>
                <w:szCs w:val="24"/>
              </w:rPr>
              <w:t>ческой поддержки чл</w:t>
            </w:r>
            <w:r w:rsidRPr="00E00587">
              <w:rPr>
                <w:rFonts w:ascii="Times New Roman" w:hAnsi="Times New Roman"/>
                <w:sz w:val="24"/>
                <w:szCs w:val="24"/>
              </w:rPr>
              <w:t>е</w:t>
            </w:r>
            <w:r w:rsidRPr="00E00587">
              <w:rPr>
                <w:rFonts w:ascii="Times New Roman" w:hAnsi="Times New Roman"/>
                <w:sz w:val="24"/>
                <w:szCs w:val="24"/>
              </w:rPr>
              <w:t>нам семей пострада</w:t>
            </w:r>
            <w:r w:rsidRPr="00E00587">
              <w:rPr>
                <w:rFonts w:ascii="Times New Roman" w:hAnsi="Times New Roman"/>
                <w:sz w:val="24"/>
                <w:szCs w:val="24"/>
              </w:rPr>
              <w:t>в</w:t>
            </w:r>
            <w:r w:rsidR="001E0EB2">
              <w:rPr>
                <w:rFonts w:ascii="Times New Roman" w:hAnsi="Times New Roman"/>
                <w:sz w:val="24"/>
                <w:szCs w:val="24"/>
              </w:rPr>
              <w:t>ших;</w:t>
            </w:r>
          </w:p>
          <w:p w:rsidR="001E0EB2" w:rsidRDefault="00795466" w:rsidP="000E7220">
            <w:pPr>
              <w:spacing w:after="0" w:line="240" w:lineRule="auto"/>
              <w:rPr>
                <w:rFonts w:ascii="Times New Roman" w:hAnsi="Times New Roman"/>
                <w:sz w:val="24"/>
                <w:szCs w:val="24"/>
              </w:rPr>
            </w:pPr>
            <w:r>
              <w:rPr>
                <w:rFonts w:ascii="Times New Roman" w:hAnsi="Times New Roman"/>
                <w:sz w:val="24"/>
                <w:szCs w:val="24"/>
              </w:rPr>
              <w:t>п</w:t>
            </w:r>
            <w:r w:rsidRPr="00E00587">
              <w:rPr>
                <w:rFonts w:ascii="Times New Roman" w:hAnsi="Times New Roman"/>
                <w:sz w:val="24"/>
                <w:szCs w:val="24"/>
              </w:rPr>
              <w:t>риобретение оборуд</w:t>
            </w:r>
            <w:r w:rsidRPr="00E00587">
              <w:rPr>
                <w:rFonts w:ascii="Times New Roman" w:hAnsi="Times New Roman"/>
                <w:sz w:val="24"/>
                <w:szCs w:val="24"/>
              </w:rPr>
              <w:t>о</w:t>
            </w:r>
            <w:r w:rsidRPr="00E00587">
              <w:rPr>
                <w:rFonts w:ascii="Times New Roman" w:hAnsi="Times New Roman"/>
                <w:sz w:val="24"/>
                <w:szCs w:val="24"/>
              </w:rPr>
              <w:t>ва</w:t>
            </w:r>
            <w:r>
              <w:rPr>
                <w:rFonts w:ascii="Times New Roman" w:hAnsi="Times New Roman"/>
                <w:sz w:val="24"/>
                <w:szCs w:val="24"/>
              </w:rPr>
              <w:t>ния;</w:t>
            </w:r>
          </w:p>
          <w:p w:rsidR="00795466" w:rsidRPr="00E00587" w:rsidRDefault="001E0EB2" w:rsidP="000E7220">
            <w:pPr>
              <w:spacing w:after="0" w:line="240" w:lineRule="auto"/>
              <w:rPr>
                <w:rFonts w:ascii="Times New Roman" w:hAnsi="Times New Roman"/>
                <w:sz w:val="24"/>
                <w:szCs w:val="24"/>
              </w:rPr>
            </w:pPr>
            <w:r>
              <w:rPr>
                <w:rFonts w:ascii="Times New Roman" w:hAnsi="Times New Roman"/>
                <w:sz w:val="24"/>
                <w:szCs w:val="24"/>
              </w:rPr>
              <w:t>(</w:t>
            </w:r>
            <w:r w:rsidR="00795466" w:rsidRPr="00E00587">
              <w:rPr>
                <w:rFonts w:ascii="Times New Roman" w:hAnsi="Times New Roman"/>
                <w:sz w:val="24"/>
                <w:szCs w:val="24"/>
              </w:rPr>
              <w:t>клинические рекоме</w:t>
            </w:r>
            <w:r w:rsidR="00795466" w:rsidRPr="00E00587">
              <w:rPr>
                <w:rFonts w:ascii="Times New Roman" w:hAnsi="Times New Roman"/>
                <w:sz w:val="24"/>
                <w:szCs w:val="24"/>
              </w:rPr>
              <w:t>н</w:t>
            </w:r>
            <w:r w:rsidR="00795466" w:rsidRPr="00E00587">
              <w:rPr>
                <w:rFonts w:ascii="Times New Roman" w:hAnsi="Times New Roman"/>
                <w:sz w:val="24"/>
                <w:szCs w:val="24"/>
              </w:rPr>
              <w:t>дации, утвержде</w:t>
            </w:r>
            <w:r w:rsidR="00795466" w:rsidRPr="00E00587">
              <w:rPr>
                <w:rFonts w:ascii="Times New Roman" w:hAnsi="Times New Roman"/>
                <w:sz w:val="24"/>
                <w:szCs w:val="24"/>
              </w:rPr>
              <w:t>н</w:t>
            </w:r>
            <w:r w:rsidR="00795466">
              <w:rPr>
                <w:rFonts w:ascii="Times New Roman" w:hAnsi="Times New Roman"/>
                <w:sz w:val="24"/>
                <w:szCs w:val="24"/>
              </w:rPr>
              <w:t>ные от 27 феврал</w:t>
            </w:r>
            <w:r>
              <w:rPr>
                <w:rFonts w:ascii="Times New Roman" w:hAnsi="Times New Roman"/>
                <w:sz w:val="24"/>
                <w:szCs w:val="24"/>
              </w:rPr>
              <w:t>я</w:t>
            </w:r>
            <w:r w:rsidR="00795466">
              <w:rPr>
                <w:rFonts w:ascii="Times New Roman" w:hAnsi="Times New Roman"/>
                <w:sz w:val="24"/>
                <w:szCs w:val="24"/>
              </w:rPr>
              <w:t xml:space="preserve"> </w:t>
            </w:r>
            <w:r w:rsidR="00795466" w:rsidRPr="00E00587">
              <w:rPr>
                <w:rFonts w:ascii="Times New Roman" w:hAnsi="Times New Roman"/>
                <w:sz w:val="24"/>
                <w:szCs w:val="24"/>
              </w:rPr>
              <w:t>2023</w:t>
            </w:r>
            <w:r w:rsidR="00795466">
              <w:rPr>
                <w:rFonts w:ascii="Times New Roman" w:hAnsi="Times New Roman"/>
                <w:sz w:val="24"/>
                <w:szCs w:val="24"/>
              </w:rPr>
              <w:t xml:space="preserve"> </w:t>
            </w:r>
            <w:r w:rsidR="00795466" w:rsidRPr="00E00587">
              <w:rPr>
                <w:rFonts w:ascii="Times New Roman" w:hAnsi="Times New Roman"/>
                <w:sz w:val="24"/>
                <w:szCs w:val="24"/>
              </w:rPr>
              <w:t>г. Ро</w:t>
            </w:r>
            <w:r w:rsidR="00795466" w:rsidRPr="00E00587">
              <w:rPr>
                <w:rFonts w:ascii="Times New Roman" w:hAnsi="Times New Roman"/>
                <w:sz w:val="24"/>
                <w:szCs w:val="24"/>
              </w:rPr>
              <w:t>с</w:t>
            </w:r>
            <w:r w:rsidR="00795466" w:rsidRPr="00E00587">
              <w:rPr>
                <w:rFonts w:ascii="Times New Roman" w:hAnsi="Times New Roman"/>
                <w:sz w:val="24"/>
                <w:szCs w:val="24"/>
              </w:rPr>
              <w:t>сийским обществом пс</w:t>
            </w:r>
            <w:r w:rsidR="00795466" w:rsidRPr="00E00587">
              <w:rPr>
                <w:rFonts w:ascii="Times New Roman" w:hAnsi="Times New Roman"/>
                <w:sz w:val="24"/>
                <w:szCs w:val="24"/>
              </w:rPr>
              <w:t>и</w:t>
            </w:r>
            <w:r w:rsidR="00795466" w:rsidRPr="00E00587">
              <w:rPr>
                <w:rFonts w:ascii="Times New Roman" w:hAnsi="Times New Roman"/>
                <w:sz w:val="24"/>
                <w:szCs w:val="24"/>
              </w:rPr>
              <w:t>хиатров, п.</w:t>
            </w:r>
            <w:r w:rsidR="00795466">
              <w:rPr>
                <w:rFonts w:ascii="Times New Roman" w:hAnsi="Times New Roman"/>
                <w:sz w:val="24"/>
                <w:szCs w:val="24"/>
              </w:rPr>
              <w:t xml:space="preserve"> </w:t>
            </w:r>
            <w:r w:rsidR="00795466" w:rsidRPr="00E00587">
              <w:rPr>
                <w:rFonts w:ascii="Times New Roman" w:hAnsi="Times New Roman"/>
                <w:sz w:val="24"/>
                <w:szCs w:val="24"/>
              </w:rPr>
              <w:t>4</w:t>
            </w:r>
            <w:r>
              <w:rPr>
                <w:rFonts w:ascii="Times New Roman" w:hAnsi="Times New Roman"/>
                <w:sz w:val="24"/>
                <w:szCs w:val="24"/>
              </w:rPr>
              <w:t>)</w:t>
            </w:r>
          </w:p>
        </w:tc>
        <w:tc>
          <w:tcPr>
            <w:tcW w:w="1559"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lastRenderedPageBreak/>
              <w:t>2023-2026 гг.</w:t>
            </w:r>
          </w:p>
        </w:tc>
        <w:tc>
          <w:tcPr>
            <w:tcW w:w="1985" w:type="dxa"/>
            <w:vMerge w:val="restart"/>
            <w:hideMark/>
          </w:tcPr>
          <w:p w:rsidR="00795466" w:rsidRPr="00E00587" w:rsidRDefault="00795466" w:rsidP="000E7220">
            <w:pPr>
              <w:pStyle w:val="16"/>
              <w:spacing w:before="0" w:after="0" w:line="240" w:lineRule="auto"/>
              <w:jc w:val="left"/>
              <w:rPr>
                <w:b w:val="0"/>
                <w:i w:val="0"/>
                <w:color w:val="000000"/>
                <w:sz w:val="24"/>
                <w:szCs w:val="24"/>
              </w:rPr>
            </w:pPr>
            <w:r w:rsidRPr="00E00587">
              <w:rPr>
                <w:b w:val="0"/>
                <w:i w:val="0"/>
                <w:color w:val="000000"/>
                <w:sz w:val="24"/>
                <w:szCs w:val="24"/>
              </w:rPr>
              <w:t>Министерство здравоохранения Ре</w:t>
            </w:r>
            <w:r w:rsidRPr="00E00587">
              <w:rPr>
                <w:b w:val="0"/>
                <w:i w:val="0"/>
                <w:color w:val="000000"/>
                <w:sz w:val="24"/>
                <w:szCs w:val="24"/>
              </w:rPr>
              <w:t>с</w:t>
            </w:r>
            <w:r w:rsidRPr="00E00587">
              <w:rPr>
                <w:b w:val="0"/>
                <w:i w:val="0"/>
                <w:color w:val="000000"/>
                <w:sz w:val="24"/>
                <w:szCs w:val="24"/>
              </w:rPr>
              <w:t>публики Тыва</w:t>
            </w:r>
          </w:p>
          <w:p w:rsidR="00795466" w:rsidRPr="00E00587" w:rsidRDefault="00795466" w:rsidP="000E7220">
            <w:pPr>
              <w:spacing w:after="0" w:line="240" w:lineRule="auto"/>
              <w:jc w:val="center"/>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итого</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8 971,00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3 101,00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5 870,00</w:t>
            </w:r>
          </w:p>
        </w:tc>
        <w:tc>
          <w:tcPr>
            <w:tcW w:w="2564" w:type="dxa"/>
            <w:vMerge w:val="restart"/>
            <w:hideMark/>
          </w:tcPr>
          <w:p w:rsidR="00795466" w:rsidRPr="00E00587" w:rsidRDefault="00795466" w:rsidP="000E7220">
            <w:pPr>
              <w:spacing w:after="0" w:line="240" w:lineRule="auto"/>
              <w:rPr>
                <w:rFonts w:ascii="Times New Roman" w:hAnsi="Times New Roman"/>
                <w:sz w:val="24"/>
                <w:szCs w:val="24"/>
              </w:rPr>
            </w:pPr>
            <w:r>
              <w:rPr>
                <w:rFonts w:ascii="Times New Roman" w:hAnsi="Times New Roman"/>
                <w:sz w:val="24"/>
                <w:szCs w:val="24"/>
              </w:rPr>
              <w:t>у</w:t>
            </w:r>
            <w:r w:rsidRPr="00E00587">
              <w:rPr>
                <w:rFonts w:ascii="Times New Roman" w:hAnsi="Times New Roman"/>
                <w:sz w:val="24"/>
                <w:szCs w:val="24"/>
              </w:rPr>
              <w:t>лучшение выявляем</w:t>
            </w:r>
            <w:r w:rsidRPr="00E00587">
              <w:rPr>
                <w:rFonts w:ascii="Times New Roman" w:hAnsi="Times New Roman"/>
                <w:sz w:val="24"/>
                <w:szCs w:val="24"/>
              </w:rPr>
              <w:t>о</w:t>
            </w:r>
            <w:r w:rsidRPr="00E00587">
              <w:rPr>
                <w:rFonts w:ascii="Times New Roman" w:hAnsi="Times New Roman"/>
                <w:sz w:val="24"/>
                <w:szCs w:val="24"/>
              </w:rPr>
              <w:t>сти психических ра</w:t>
            </w:r>
            <w:r w:rsidRPr="00E00587">
              <w:rPr>
                <w:rFonts w:ascii="Times New Roman" w:hAnsi="Times New Roman"/>
                <w:sz w:val="24"/>
                <w:szCs w:val="24"/>
              </w:rPr>
              <w:t>с</w:t>
            </w:r>
            <w:r w:rsidRPr="00E00587">
              <w:rPr>
                <w:rFonts w:ascii="Times New Roman" w:hAnsi="Times New Roman"/>
                <w:sz w:val="24"/>
                <w:szCs w:val="24"/>
              </w:rPr>
              <w:t>стройств с 82,6 на 100 тыс. насел</w:t>
            </w:r>
            <w:r w:rsidRPr="00E00587">
              <w:rPr>
                <w:rFonts w:ascii="Times New Roman" w:hAnsi="Times New Roman"/>
                <w:sz w:val="24"/>
                <w:szCs w:val="24"/>
              </w:rPr>
              <w:t>е</w:t>
            </w:r>
            <w:r w:rsidR="001E0EB2">
              <w:rPr>
                <w:rFonts w:ascii="Times New Roman" w:hAnsi="Times New Roman"/>
                <w:sz w:val="24"/>
                <w:szCs w:val="24"/>
              </w:rPr>
              <w:t xml:space="preserve">ния </w:t>
            </w:r>
            <w:r w:rsidRPr="00E00587">
              <w:rPr>
                <w:rFonts w:ascii="Times New Roman" w:hAnsi="Times New Roman"/>
                <w:sz w:val="24"/>
                <w:szCs w:val="24"/>
              </w:rPr>
              <w:t>до 83,2 на 100 тыс. н</w:t>
            </w:r>
            <w:r w:rsidRPr="00E00587">
              <w:rPr>
                <w:rFonts w:ascii="Times New Roman" w:hAnsi="Times New Roman"/>
                <w:sz w:val="24"/>
                <w:szCs w:val="24"/>
              </w:rPr>
              <w:t>а</w:t>
            </w:r>
            <w:r w:rsidRPr="00E00587">
              <w:rPr>
                <w:rFonts w:ascii="Times New Roman" w:hAnsi="Times New Roman"/>
                <w:sz w:val="24"/>
                <w:szCs w:val="24"/>
              </w:rPr>
              <w:t>селения в 2026 г</w:t>
            </w:r>
            <w:r w:rsidRPr="00E00587">
              <w:rPr>
                <w:rFonts w:ascii="Times New Roman" w:hAnsi="Times New Roman"/>
                <w:sz w:val="24"/>
                <w:szCs w:val="24"/>
              </w:rPr>
              <w:t>о</w:t>
            </w:r>
            <w:r w:rsidR="001E0EB2">
              <w:rPr>
                <w:rFonts w:ascii="Times New Roman" w:hAnsi="Times New Roman"/>
                <w:sz w:val="24"/>
                <w:szCs w:val="24"/>
              </w:rPr>
              <w:t>ду;</w:t>
            </w:r>
          </w:p>
          <w:p w:rsidR="00795466" w:rsidRPr="00E00587" w:rsidRDefault="001E0EB2" w:rsidP="000E7220">
            <w:pPr>
              <w:spacing w:after="0" w:line="240" w:lineRule="auto"/>
              <w:rPr>
                <w:rFonts w:ascii="Times New Roman" w:hAnsi="Times New Roman"/>
                <w:sz w:val="24"/>
                <w:szCs w:val="24"/>
              </w:rPr>
            </w:pPr>
            <w:r>
              <w:rPr>
                <w:rFonts w:ascii="Times New Roman" w:hAnsi="Times New Roman"/>
                <w:sz w:val="24"/>
                <w:szCs w:val="24"/>
              </w:rPr>
              <w:t>с</w:t>
            </w:r>
            <w:r w:rsidR="00795466" w:rsidRPr="00E00587">
              <w:rPr>
                <w:rFonts w:ascii="Times New Roman" w:hAnsi="Times New Roman"/>
                <w:sz w:val="24"/>
                <w:szCs w:val="24"/>
              </w:rPr>
              <w:t>нижение уровня смертности от заве</w:t>
            </w:r>
            <w:r w:rsidR="00795466" w:rsidRPr="00E00587">
              <w:rPr>
                <w:rFonts w:ascii="Times New Roman" w:hAnsi="Times New Roman"/>
                <w:sz w:val="24"/>
                <w:szCs w:val="24"/>
              </w:rPr>
              <w:t>р</w:t>
            </w:r>
            <w:r w:rsidR="00795466" w:rsidRPr="00E00587">
              <w:rPr>
                <w:rFonts w:ascii="Times New Roman" w:hAnsi="Times New Roman"/>
                <w:sz w:val="24"/>
                <w:szCs w:val="24"/>
              </w:rPr>
              <w:t>шенных суицидов ср</w:t>
            </w:r>
            <w:r w:rsidR="00795466" w:rsidRPr="00E00587">
              <w:rPr>
                <w:rFonts w:ascii="Times New Roman" w:hAnsi="Times New Roman"/>
                <w:sz w:val="24"/>
                <w:szCs w:val="24"/>
              </w:rPr>
              <w:t>е</w:t>
            </w:r>
            <w:r w:rsidR="00795466" w:rsidRPr="00E00587">
              <w:rPr>
                <w:rFonts w:ascii="Times New Roman" w:hAnsi="Times New Roman"/>
                <w:sz w:val="24"/>
                <w:szCs w:val="24"/>
              </w:rPr>
              <w:t>ди нас</w:t>
            </w:r>
            <w:r w:rsidR="00795466" w:rsidRPr="00E00587">
              <w:rPr>
                <w:rFonts w:ascii="Times New Roman" w:hAnsi="Times New Roman"/>
                <w:sz w:val="24"/>
                <w:szCs w:val="24"/>
              </w:rPr>
              <w:t>е</w:t>
            </w:r>
            <w:r w:rsidR="00795466" w:rsidRPr="00E00587">
              <w:rPr>
                <w:rFonts w:ascii="Times New Roman" w:hAnsi="Times New Roman"/>
                <w:sz w:val="24"/>
                <w:szCs w:val="24"/>
              </w:rPr>
              <w:t>ле</w:t>
            </w:r>
            <w:r>
              <w:rPr>
                <w:rFonts w:ascii="Times New Roman" w:hAnsi="Times New Roman"/>
                <w:sz w:val="24"/>
                <w:szCs w:val="24"/>
              </w:rPr>
              <w:t xml:space="preserve">ния </w:t>
            </w:r>
            <w:r w:rsidR="00795466" w:rsidRPr="00E00587">
              <w:rPr>
                <w:rFonts w:ascii="Times New Roman" w:hAnsi="Times New Roman"/>
                <w:sz w:val="24"/>
                <w:szCs w:val="24"/>
              </w:rPr>
              <w:t>с 25,0 на 100 тыс. нас</w:t>
            </w:r>
            <w:r w:rsidR="00795466" w:rsidRPr="00E00587">
              <w:rPr>
                <w:rFonts w:ascii="Times New Roman" w:hAnsi="Times New Roman"/>
                <w:sz w:val="24"/>
                <w:szCs w:val="24"/>
              </w:rPr>
              <w:t>е</w:t>
            </w:r>
            <w:r>
              <w:rPr>
                <w:rFonts w:ascii="Times New Roman" w:hAnsi="Times New Roman"/>
                <w:sz w:val="24"/>
                <w:szCs w:val="24"/>
              </w:rPr>
              <w:t xml:space="preserve">ления </w:t>
            </w:r>
            <w:r w:rsidR="00795466" w:rsidRPr="00E00587">
              <w:rPr>
                <w:rFonts w:ascii="Times New Roman" w:hAnsi="Times New Roman"/>
                <w:sz w:val="24"/>
                <w:szCs w:val="24"/>
              </w:rPr>
              <w:t>до 24,4 на 100 тыс. нас</w:t>
            </w:r>
            <w:r w:rsidR="00795466" w:rsidRPr="00E00587">
              <w:rPr>
                <w:rFonts w:ascii="Times New Roman" w:hAnsi="Times New Roman"/>
                <w:sz w:val="24"/>
                <w:szCs w:val="24"/>
              </w:rPr>
              <w:t>е</w:t>
            </w:r>
            <w:r w:rsidR="00795466" w:rsidRPr="00E00587">
              <w:rPr>
                <w:rFonts w:ascii="Times New Roman" w:hAnsi="Times New Roman"/>
                <w:sz w:val="24"/>
                <w:szCs w:val="24"/>
              </w:rPr>
              <w:t>ления в 2026 г</w:t>
            </w:r>
            <w:r w:rsidR="00795466" w:rsidRPr="00E00587">
              <w:rPr>
                <w:rFonts w:ascii="Times New Roman" w:hAnsi="Times New Roman"/>
                <w:sz w:val="24"/>
                <w:szCs w:val="24"/>
              </w:rPr>
              <w:t>о</w:t>
            </w:r>
            <w:r w:rsidR="00795466" w:rsidRPr="00E00587">
              <w:rPr>
                <w:rFonts w:ascii="Times New Roman" w:hAnsi="Times New Roman"/>
                <w:sz w:val="24"/>
                <w:szCs w:val="24"/>
              </w:rPr>
              <w:t>ду;</w:t>
            </w:r>
          </w:p>
          <w:p w:rsidR="00795466" w:rsidRPr="00E00587" w:rsidRDefault="001E0EB2" w:rsidP="000E7220">
            <w:pPr>
              <w:spacing w:after="0" w:line="240" w:lineRule="auto"/>
              <w:rPr>
                <w:rFonts w:ascii="Times New Roman" w:hAnsi="Times New Roman"/>
                <w:sz w:val="24"/>
                <w:szCs w:val="24"/>
              </w:rPr>
            </w:pPr>
            <w:r>
              <w:rPr>
                <w:rFonts w:ascii="Times New Roman" w:hAnsi="Times New Roman"/>
                <w:sz w:val="24"/>
                <w:szCs w:val="24"/>
              </w:rPr>
              <w:t>с</w:t>
            </w:r>
            <w:r w:rsidR="00795466" w:rsidRPr="00E00587">
              <w:rPr>
                <w:rFonts w:ascii="Times New Roman" w:hAnsi="Times New Roman"/>
                <w:sz w:val="24"/>
                <w:szCs w:val="24"/>
              </w:rPr>
              <w:t>нижение доли суиц</w:t>
            </w:r>
            <w:r w:rsidR="00795466" w:rsidRPr="00E00587">
              <w:rPr>
                <w:rFonts w:ascii="Times New Roman" w:hAnsi="Times New Roman"/>
                <w:sz w:val="24"/>
                <w:szCs w:val="24"/>
              </w:rPr>
              <w:t>и</w:t>
            </w:r>
            <w:r w:rsidR="00795466" w:rsidRPr="00E00587">
              <w:rPr>
                <w:rFonts w:ascii="Times New Roman" w:hAnsi="Times New Roman"/>
                <w:sz w:val="24"/>
                <w:szCs w:val="24"/>
              </w:rPr>
              <w:t>дальных попыток ср</w:t>
            </w:r>
            <w:r w:rsidR="00795466" w:rsidRPr="00E00587">
              <w:rPr>
                <w:rFonts w:ascii="Times New Roman" w:hAnsi="Times New Roman"/>
                <w:sz w:val="24"/>
                <w:szCs w:val="24"/>
              </w:rPr>
              <w:t>е</w:t>
            </w:r>
            <w:r w:rsidR="00795466" w:rsidRPr="00E00587">
              <w:rPr>
                <w:rFonts w:ascii="Times New Roman" w:hAnsi="Times New Roman"/>
                <w:sz w:val="24"/>
                <w:szCs w:val="24"/>
              </w:rPr>
              <w:t>ди насе</w:t>
            </w:r>
            <w:r w:rsidR="00795466">
              <w:rPr>
                <w:rFonts w:ascii="Times New Roman" w:hAnsi="Times New Roman"/>
                <w:sz w:val="24"/>
                <w:szCs w:val="24"/>
              </w:rPr>
              <w:t xml:space="preserve">ления с 30,6 </w:t>
            </w:r>
            <w:r w:rsidR="00795466">
              <w:rPr>
                <w:rFonts w:ascii="Times New Roman" w:hAnsi="Times New Roman"/>
                <w:sz w:val="24"/>
                <w:szCs w:val="24"/>
              </w:rPr>
              <w:lastRenderedPageBreak/>
              <w:t xml:space="preserve">чел. </w:t>
            </w:r>
            <w:r w:rsidR="00795466" w:rsidRPr="00E00587">
              <w:rPr>
                <w:rFonts w:ascii="Times New Roman" w:hAnsi="Times New Roman"/>
                <w:sz w:val="24"/>
                <w:szCs w:val="24"/>
              </w:rPr>
              <w:t>на 100 тыс. нас</w:t>
            </w:r>
            <w:r w:rsidR="00795466" w:rsidRPr="00E00587">
              <w:rPr>
                <w:rFonts w:ascii="Times New Roman" w:hAnsi="Times New Roman"/>
                <w:sz w:val="24"/>
                <w:szCs w:val="24"/>
              </w:rPr>
              <w:t>е</w:t>
            </w:r>
            <w:r w:rsidR="00795466" w:rsidRPr="00E00587">
              <w:rPr>
                <w:rFonts w:ascii="Times New Roman" w:hAnsi="Times New Roman"/>
                <w:sz w:val="24"/>
                <w:szCs w:val="24"/>
              </w:rPr>
              <w:t>ления до 30,0 чел. на 100 тыс. нас</w:t>
            </w:r>
            <w:r w:rsidR="00795466" w:rsidRPr="00E00587">
              <w:rPr>
                <w:rFonts w:ascii="Times New Roman" w:hAnsi="Times New Roman"/>
                <w:sz w:val="24"/>
                <w:szCs w:val="24"/>
              </w:rPr>
              <w:t>е</w:t>
            </w:r>
            <w:r w:rsidR="00795466" w:rsidRPr="00E00587">
              <w:rPr>
                <w:rFonts w:ascii="Times New Roman" w:hAnsi="Times New Roman"/>
                <w:sz w:val="24"/>
                <w:szCs w:val="24"/>
              </w:rPr>
              <w:t>ления</w:t>
            </w:r>
          </w:p>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hideMark/>
          </w:tcPr>
          <w:p w:rsidR="00795466" w:rsidRPr="00E00587" w:rsidRDefault="00795466" w:rsidP="000E7220">
            <w:pPr>
              <w:spacing w:after="0" w:line="240" w:lineRule="auto"/>
              <w:jc w:val="center"/>
              <w:rPr>
                <w:rFonts w:ascii="Times New Roman" w:hAnsi="Times New Roman"/>
                <w:bCs/>
                <w:sz w:val="24"/>
                <w:szCs w:val="24"/>
              </w:rPr>
            </w:pPr>
            <w:r w:rsidRPr="00E00587">
              <w:rPr>
                <w:rFonts w:ascii="Times New Roman" w:hAnsi="Times New Roman"/>
                <w:bCs/>
                <w:color w:val="000000"/>
                <w:sz w:val="24"/>
                <w:szCs w:val="24"/>
              </w:rPr>
              <w:t>8 971,00</w:t>
            </w:r>
          </w:p>
        </w:tc>
        <w:tc>
          <w:tcPr>
            <w:tcW w:w="993"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3 101,00</w:t>
            </w:r>
          </w:p>
        </w:tc>
        <w:tc>
          <w:tcPr>
            <w:tcW w:w="992"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5 870,00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lastRenderedPageBreak/>
              <w:t>3.2</w:t>
            </w:r>
            <w:r>
              <w:rPr>
                <w:rFonts w:ascii="Times New Roman" w:hAnsi="Times New Roman"/>
                <w:sz w:val="24"/>
                <w:szCs w:val="24"/>
              </w:rPr>
              <w:t xml:space="preserve">. </w:t>
            </w:r>
            <w:r w:rsidRPr="00E00587">
              <w:rPr>
                <w:rFonts w:ascii="Times New Roman" w:hAnsi="Times New Roman"/>
                <w:sz w:val="24"/>
                <w:szCs w:val="24"/>
              </w:rPr>
              <w:t>Проведение реаб</w:t>
            </w:r>
            <w:r w:rsidRPr="00E00587">
              <w:rPr>
                <w:rFonts w:ascii="Times New Roman" w:hAnsi="Times New Roman"/>
                <w:sz w:val="24"/>
                <w:szCs w:val="24"/>
              </w:rPr>
              <w:t>и</w:t>
            </w:r>
            <w:r w:rsidRPr="00E00587">
              <w:rPr>
                <w:rFonts w:ascii="Times New Roman" w:hAnsi="Times New Roman"/>
                <w:sz w:val="24"/>
                <w:szCs w:val="24"/>
              </w:rPr>
              <w:t>литационных меропри</w:t>
            </w:r>
            <w:r w:rsidRPr="00E00587">
              <w:rPr>
                <w:rFonts w:ascii="Times New Roman" w:hAnsi="Times New Roman"/>
                <w:sz w:val="24"/>
                <w:szCs w:val="24"/>
              </w:rPr>
              <w:t>я</w:t>
            </w:r>
            <w:r w:rsidRPr="00E00587">
              <w:rPr>
                <w:rFonts w:ascii="Times New Roman" w:hAnsi="Times New Roman"/>
                <w:sz w:val="24"/>
                <w:szCs w:val="24"/>
              </w:rPr>
              <w:t>тий лицам с психич</w:t>
            </w:r>
            <w:r w:rsidRPr="00E00587">
              <w:rPr>
                <w:rFonts w:ascii="Times New Roman" w:hAnsi="Times New Roman"/>
                <w:sz w:val="24"/>
                <w:szCs w:val="24"/>
              </w:rPr>
              <w:t>е</w:t>
            </w:r>
            <w:r w:rsidRPr="00E00587">
              <w:rPr>
                <w:rFonts w:ascii="Times New Roman" w:hAnsi="Times New Roman"/>
                <w:sz w:val="24"/>
                <w:szCs w:val="24"/>
              </w:rPr>
              <w:t>скими расстро</w:t>
            </w:r>
            <w:r w:rsidRPr="00E00587">
              <w:rPr>
                <w:rFonts w:ascii="Times New Roman" w:hAnsi="Times New Roman"/>
                <w:sz w:val="24"/>
                <w:szCs w:val="24"/>
              </w:rPr>
              <w:t>й</w:t>
            </w:r>
            <w:r w:rsidRPr="00E00587">
              <w:rPr>
                <w:rFonts w:ascii="Times New Roman" w:hAnsi="Times New Roman"/>
                <w:sz w:val="24"/>
                <w:szCs w:val="24"/>
              </w:rPr>
              <w:t>ствами и расстройствами повед</w:t>
            </w:r>
            <w:r w:rsidRPr="00E00587">
              <w:rPr>
                <w:rFonts w:ascii="Times New Roman" w:hAnsi="Times New Roman"/>
                <w:sz w:val="24"/>
                <w:szCs w:val="24"/>
              </w:rPr>
              <w:t>е</w:t>
            </w:r>
            <w:r w:rsidRPr="00E00587">
              <w:rPr>
                <w:rFonts w:ascii="Times New Roman" w:hAnsi="Times New Roman"/>
                <w:sz w:val="24"/>
                <w:szCs w:val="24"/>
              </w:rPr>
              <w:t>ния, в том числе постр</w:t>
            </w:r>
            <w:r w:rsidRPr="00E00587">
              <w:rPr>
                <w:rFonts w:ascii="Times New Roman" w:hAnsi="Times New Roman"/>
                <w:sz w:val="24"/>
                <w:szCs w:val="24"/>
              </w:rPr>
              <w:t>а</w:t>
            </w:r>
            <w:r w:rsidRPr="00E00587">
              <w:rPr>
                <w:rFonts w:ascii="Times New Roman" w:hAnsi="Times New Roman"/>
                <w:sz w:val="24"/>
                <w:szCs w:val="24"/>
              </w:rPr>
              <w:t>давшим при чрезвыча</w:t>
            </w:r>
            <w:r w:rsidRPr="00E00587">
              <w:rPr>
                <w:rFonts w:ascii="Times New Roman" w:hAnsi="Times New Roman"/>
                <w:sz w:val="24"/>
                <w:szCs w:val="24"/>
              </w:rPr>
              <w:t>й</w:t>
            </w:r>
            <w:r w:rsidRPr="00E00587">
              <w:rPr>
                <w:rFonts w:ascii="Times New Roman" w:hAnsi="Times New Roman"/>
                <w:sz w:val="24"/>
                <w:szCs w:val="24"/>
              </w:rPr>
              <w:t>ных ситуациях; от ра</w:t>
            </w:r>
            <w:r w:rsidRPr="00E00587">
              <w:rPr>
                <w:rFonts w:ascii="Times New Roman" w:hAnsi="Times New Roman"/>
                <w:sz w:val="24"/>
                <w:szCs w:val="24"/>
              </w:rPr>
              <w:t>з</w:t>
            </w:r>
            <w:r w:rsidRPr="00E00587">
              <w:rPr>
                <w:rFonts w:ascii="Times New Roman" w:hAnsi="Times New Roman"/>
                <w:sz w:val="24"/>
                <w:szCs w:val="24"/>
              </w:rPr>
              <w:t>личных видов насилия и злоупотреблений, а та</w:t>
            </w:r>
            <w:r w:rsidRPr="00E00587">
              <w:rPr>
                <w:rFonts w:ascii="Times New Roman" w:hAnsi="Times New Roman"/>
                <w:sz w:val="24"/>
                <w:szCs w:val="24"/>
              </w:rPr>
              <w:t>к</w:t>
            </w:r>
            <w:r w:rsidRPr="00E00587">
              <w:rPr>
                <w:rFonts w:ascii="Times New Roman" w:hAnsi="Times New Roman"/>
                <w:sz w:val="24"/>
                <w:szCs w:val="24"/>
              </w:rPr>
              <w:t>же лицам с наруш</w:t>
            </w:r>
            <w:r w:rsidRPr="00E00587">
              <w:rPr>
                <w:rFonts w:ascii="Times New Roman" w:hAnsi="Times New Roman"/>
                <w:sz w:val="24"/>
                <w:szCs w:val="24"/>
              </w:rPr>
              <w:t>е</w:t>
            </w:r>
            <w:r w:rsidRPr="00E00587">
              <w:rPr>
                <w:rFonts w:ascii="Times New Roman" w:hAnsi="Times New Roman"/>
                <w:sz w:val="24"/>
                <w:szCs w:val="24"/>
              </w:rPr>
              <w:t>нием адаптационных реа</w:t>
            </w:r>
            <w:r w:rsidRPr="00E00587">
              <w:rPr>
                <w:rFonts w:ascii="Times New Roman" w:hAnsi="Times New Roman"/>
                <w:sz w:val="24"/>
                <w:szCs w:val="24"/>
              </w:rPr>
              <w:t>к</w:t>
            </w:r>
            <w:r w:rsidRPr="00E00587">
              <w:rPr>
                <w:rFonts w:ascii="Times New Roman" w:hAnsi="Times New Roman"/>
                <w:sz w:val="24"/>
                <w:szCs w:val="24"/>
              </w:rPr>
              <w:t>ций, суицидальным и самоп</w:t>
            </w:r>
            <w:r w:rsidRPr="00E00587">
              <w:rPr>
                <w:rFonts w:ascii="Times New Roman" w:hAnsi="Times New Roman"/>
                <w:sz w:val="24"/>
                <w:szCs w:val="24"/>
              </w:rPr>
              <w:t>о</w:t>
            </w:r>
            <w:r w:rsidRPr="00E00587">
              <w:rPr>
                <w:rFonts w:ascii="Times New Roman" w:hAnsi="Times New Roman"/>
                <w:sz w:val="24"/>
                <w:szCs w:val="24"/>
              </w:rPr>
              <w:t>вреждающим поведен</w:t>
            </w:r>
            <w:r w:rsidRPr="00E00587">
              <w:rPr>
                <w:rFonts w:ascii="Times New Roman" w:hAnsi="Times New Roman"/>
                <w:sz w:val="24"/>
                <w:szCs w:val="24"/>
              </w:rPr>
              <w:t>и</w:t>
            </w:r>
            <w:r w:rsidRPr="00E00587">
              <w:rPr>
                <w:rFonts w:ascii="Times New Roman" w:hAnsi="Times New Roman"/>
                <w:sz w:val="24"/>
                <w:szCs w:val="24"/>
              </w:rPr>
              <w:t xml:space="preserve">ем </w:t>
            </w:r>
          </w:p>
        </w:tc>
        <w:tc>
          <w:tcPr>
            <w:tcW w:w="1559"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пост</w:t>
            </w:r>
            <w:r w:rsidRPr="00E00587">
              <w:rPr>
                <w:rFonts w:ascii="Times New Roman" w:hAnsi="Times New Roman"/>
                <w:sz w:val="24"/>
                <w:szCs w:val="24"/>
              </w:rPr>
              <w:t>о</w:t>
            </w:r>
            <w:r w:rsidRPr="00E00587">
              <w:rPr>
                <w:rFonts w:ascii="Times New Roman" w:hAnsi="Times New Roman"/>
                <w:sz w:val="24"/>
                <w:szCs w:val="24"/>
              </w:rPr>
              <w:t>янно</w:t>
            </w:r>
          </w:p>
        </w:tc>
        <w:tc>
          <w:tcPr>
            <w:tcW w:w="1985" w:type="dxa"/>
            <w:vMerge w:val="restart"/>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здравоохранения Ре</w:t>
            </w:r>
            <w:r w:rsidRPr="00E00587">
              <w:rPr>
                <w:rFonts w:ascii="Times New Roman" w:hAnsi="Times New Roman"/>
                <w:sz w:val="24"/>
                <w:szCs w:val="24"/>
              </w:rPr>
              <w:t>с</w:t>
            </w:r>
            <w:r w:rsidRPr="00E00587">
              <w:rPr>
                <w:rFonts w:ascii="Times New Roman" w:hAnsi="Times New Roman"/>
                <w:sz w:val="24"/>
                <w:szCs w:val="24"/>
              </w:rPr>
              <w:t>публики Тыва</w:t>
            </w:r>
          </w:p>
          <w:p w:rsidR="00795466" w:rsidRPr="00E00587" w:rsidRDefault="00795466" w:rsidP="000E7220">
            <w:pPr>
              <w:spacing w:after="0" w:line="240" w:lineRule="auto"/>
              <w:jc w:val="center"/>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итого</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4 759,80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856,40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3 903,40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val="restart"/>
            <w:hideMark/>
          </w:tcPr>
          <w:p w:rsidR="00795466" w:rsidRPr="00E00587" w:rsidRDefault="00795466" w:rsidP="000E7220">
            <w:pPr>
              <w:spacing w:after="0" w:line="240" w:lineRule="auto"/>
              <w:rPr>
                <w:rFonts w:ascii="Times New Roman" w:hAnsi="Times New Roman"/>
                <w:sz w:val="24"/>
                <w:szCs w:val="24"/>
              </w:rPr>
            </w:pPr>
            <w:r>
              <w:rPr>
                <w:rFonts w:ascii="Times New Roman" w:hAnsi="Times New Roman"/>
                <w:sz w:val="24"/>
                <w:szCs w:val="24"/>
              </w:rPr>
              <w:t>у</w:t>
            </w:r>
            <w:r w:rsidRPr="00E00587">
              <w:rPr>
                <w:rFonts w:ascii="Times New Roman" w:hAnsi="Times New Roman"/>
                <w:sz w:val="24"/>
                <w:szCs w:val="24"/>
              </w:rPr>
              <w:t>лучшение выявляем</w:t>
            </w:r>
            <w:r w:rsidRPr="00E00587">
              <w:rPr>
                <w:rFonts w:ascii="Times New Roman" w:hAnsi="Times New Roman"/>
                <w:sz w:val="24"/>
                <w:szCs w:val="24"/>
              </w:rPr>
              <w:t>о</w:t>
            </w:r>
            <w:r w:rsidRPr="00E00587">
              <w:rPr>
                <w:rFonts w:ascii="Times New Roman" w:hAnsi="Times New Roman"/>
                <w:sz w:val="24"/>
                <w:szCs w:val="24"/>
              </w:rPr>
              <w:t>сти психических ра</w:t>
            </w:r>
            <w:r w:rsidRPr="00E00587">
              <w:rPr>
                <w:rFonts w:ascii="Times New Roman" w:hAnsi="Times New Roman"/>
                <w:sz w:val="24"/>
                <w:szCs w:val="24"/>
              </w:rPr>
              <w:t>с</w:t>
            </w:r>
            <w:r w:rsidRPr="00E00587">
              <w:rPr>
                <w:rFonts w:ascii="Times New Roman" w:hAnsi="Times New Roman"/>
                <w:sz w:val="24"/>
                <w:szCs w:val="24"/>
              </w:rPr>
              <w:t>стройств с 82,6 на 100 тыс. насел</w:t>
            </w:r>
            <w:r w:rsidRPr="00E00587">
              <w:rPr>
                <w:rFonts w:ascii="Times New Roman" w:hAnsi="Times New Roman"/>
                <w:sz w:val="24"/>
                <w:szCs w:val="24"/>
              </w:rPr>
              <w:t>е</w:t>
            </w:r>
            <w:r w:rsidR="001E0EB2">
              <w:rPr>
                <w:rFonts w:ascii="Times New Roman" w:hAnsi="Times New Roman"/>
                <w:sz w:val="24"/>
                <w:szCs w:val="24"/>
              </w:rPr>
              <w:t xml:space="preserve">ния </w:t>
            </w:r>
            <w:r w:rsidRPr="00E00587">
              <w:rPr>
                <w:rFonts w:ascii="Times New Roman" w:hAnsi="Times New Roman"/>
                <w:sz w:val="24"/>
                <w:szCs w:val="24"/>
              </w:rPr>
              <w:t>до 83,2 на 100 тыс. н</w:t>
            </w:r>
            <w:r w:rsidRPr="00E00587">
              <w:rPr>
                <w:rFonts w:ascii="Times New Roman" w:hAnsi="Times New Roman"/>
                <w:sz w:val="24"/>
                <w:szCs w:val="24"/>
              </w:rPr>
              <w:t>а</w:t>
            </w:r>
            <w:r w:rsidRPr="00E00587">
              <w:rPr>
                <w:rFonts w:ascii="Times New Roman" w:hAnsi="Times New Roman"/>
                <w:sz w:val="24"/>
                <w:szCs w:val="24"/>
              </w:rPr>
              <w:t>селения в 2026 г</w:t>
            </w:r>
            <w:r w:rsidRPr="00E00587">
              <w:rPr>
                <w:rFonts w:ascii="Times New Roman" w:hAnsi="Times New Roman"/>
                <w:sz w:val="24"/>
                <w:szCs w:val="24"/>
              </w:rPr>
              <w:t>о</w:t>
            </w:r>
            <w:r w:rsidR="001E0EB2">
              <w:rPr>
                <w:rFonts w:ascii="Times New Roman" w:hAnsi="Times New Roman"/>
                <w:sz w:val="24"/>
                <w:szCs w:val="24"/>
              </w:rPr>
              <w:t>ду;</w:t>
            </w:r>
          </w:p>
          <w:p w:rsidR="00795466" w:rsidRPr="00E00587" w:rsidRDefault="00B03A55" w:rsidP="000E7220">
            <w:pPr>
              <w:spacing w:after="0" w:line="240" w:lineRule="auto"/>
              <w:rPr>
                <w:rFonts w:ascii="Times New Roman" w:hAnsi="Times New Roman"/>
                <w:sz w:val="24"/>
                <w:szCs w:val="24"/>
              </w:rPr>
            </w:pPr>
            <w:r>
              <w:rPr>
                <w:rFonts w:ascii="Times New Roman" w:hAnsi="Times New Roman"/>
                <w:sz w:val="24"/>
                <w:szCs w:val="24"/>
              </w:rPr>
              <w:t>с</w:t>
            </w:r>
            <w:r w:rsidR="00795466" w:rsidRPr="00E00587">
              <w:rPr>
                <w:rFonts w:ascii="Times New Roman" w:hAnsi="Times New Roman"/>
                <w:sz w:val="24"/>
                <w:szCs w:val="24"/>
              </w:rPr>
              <w:t>нижение уровня смертности от заве</w:t>
            </w:r>
            <w:r w:rsidR="00795466" w:rsidRPr="00E00587">
              <w:rPr>
                <w:rFonts w:ascii="Times New Roman" w:hAnsi="Times New Roman"/>
                <w:sz w:val="24"/>
                <w:szCs w:val="24"/>
              </w:rPr>
              <w:t>р</w:t>
            </w:r>
            <w:r w:rsidR="00795466" w:rsidRPr="00E00587">
              <w:rPr>
                <w:rFonts w:ascii="Times New Roman" w:hAnsi="Times New Roman"/>
                <w:sz w:val="24"/>
                <w:szCs w:val="24"/>
              </w:rPr>
              <w:t>шенных суицидов ср</w:t>
            </w:r>
            <w:r w:rsidR="00795466" w:rsidRPr="00E00587">
              <w:rPr>
                <w:rFonts w:ascii="Times New Roman" w:hAnsi="Times New Roman"/>
                <w:sz w:val="24"/>
                <w:szCs w:val="24"/>
              </w:rPr>
              <w:t>е</w:t>
            </w:r>
            <w:r w:rsidR="00795466" w:rsidRPr="00E00587">
              <w:rPr>
                <w:rFonts w:ascii="Times New Roman" w:hAnsi="Times New Roman"/>
                <w:sz w:val="24"/>
                <w:szCs w:val="24"/>
              </w:rPr>
              <w:t>ди нас</w:t>
            </w:r>
            <w:r w:rsidR="00795466" w:rsidRPr="00E00587">
              <w:rPr>
                <w:rFonts w:ascii="Times New Roman" w:hAnsi="Times New Roman"/>
                <w:sz w:val="24"/>
                <w:szCs w:val="24"/>
              </w:rPr>
              <w:t>е</w:t>
            </w:r>
            <w:r w:rsidR="00795466" w:rsidRPr="00E00587">
              <w:rPr>
                <w:rFonts w:ascii="Times New Roman" w:hAnsi="Times New Roman"/>
                <w:sz w:val="24"/>
                <w:szCs w:val="24"/>
              </w:rPr>
              <w:t>ле</w:t>
            </w:r>
            <w:r>
              <w:rPr>
                <w:rFonts w:ascii="Times New Roman" w:hAnsi="Times New Roman"/>
                <w:sz w:val="24"/>
                <w:szCs w:val="24"/>
              </w:rPr>
              <w:t xml:space="preserve">ния </w:t>
            </w:r>
            <w:r w:rsidR="00795466" w:rsidRPr="00E00587">
              <w:rPr>
                <w:rFonts w:ascii="Times New Roman" w:hAnsi="Times New Roman"/>
                <w:sz w:val="24"/>
                <w:szCs w:val="24"/>
              </w:rPr>
              <w:t>с 25,0 на 100 тыс. нас</w:t>
            </w:r>
            <w:r w:rsidR="00795466" w:rsidRPr="00E00587">
              <w:rPr>
                <w:rFonts w:ascii="Times New Roman" w:hAnsi="Times New Roman"/>
                <w:sz w:val="24"/>
                <w:szCs w:val="24"/>
              </w:rPr>
              <w:t>е</w:t>
            </w:r>
            <w:r>
              <w:rPr>
                <w:rFonts w:ascii="Times New Roman" w:hAnsi="Times New Roman"/>
                <w:sz w:val="24"/>
                <w:szCs w:val="24"/>
              </w:rPr>
              <w:t xml:space="preserve">ления </w:t>
            </w:r>
            <w:r w:rsidR="00795466" w:rsidRPr="00E00587">
              <w:rPr>
                <w:rFonts w:ascii="Times New Roman" w:hAnsi="Times New Roman"/>
                <w:sz w:val="24"/>
                <w:szCs w:val="24"/>
              </w:rPr>
              <w:t>до 24,4 на 100 тыс. нас</w:t>
            </w:r>
            <w:r w:rsidR="00795466" w:rsidRPr="00E00587">
              <w:rPr>
                <w:rFonts w:ascii="Times New Roman" w:hAnsi="Times New Roman"/>
                <w:sz w:val="24"/>
                <w:szCs w:val="24"/>
              </w:rPr>
              <w:t>е</w:t>
            </w:r>
            <w:r w:rsidR="00795466" w:rsidRPr="00E00587">
              <w:rPr>
                <w:rFonts w:ascii="Times New Roman" w:hAnsi="Times New Roman"/>
                <w:sz w:val="24"/>
                <w:szCs w:val="24"/>
              </w:rPr>
              <w:t>ления в 2026 г</w:t>
            </w:r>
            <w:r w:rsidR="00795466" w:rsidRPr="00E00587">
              <w:rPr>
                <w:rFonts w:ascii="Times New Roman" w:hAnsi="Times New Roman"/>
                <w:sz w:val="24"/>
                <w:szCs w:val="24"/>
              </w:rPr>
              <w:t>о</w:t>
            </w:r>
            <w:r w:rsidR="00795466" w:rsidRPr="00E00587">
              <w:rPr>
                <w:rFonts w:ascii="Times New Roman" w:hAnsi="Times New Roman"/>
                <w:sz w:val="24"/>
                <w:szCs w:val="24"/>
              </w:rPr>
              <w:t>ду;</w:t>
            </w:r>
          </w:p>
          <w:p w:rsidR="00795466" w:rsidRPr="00E00587" w:rsidRDefault="00B03A55" w:rsidP="000E7220">
            <w:pPr>
              <w:spacing w:after="0" w:line="240" w:lineRule="auto"/>
              <w:rPr>
                <w:rFonts w:ascii="Times New Roman" w:hAnsi="Times New Roman"/>
                <w:sz w:val="24"/>
                <w:szCs w:val="24"/>
              </w:rPr>
            </w:pPr>
            <w:r>
              <w:rPr>
                <w:rFonts w:ascii="Times New Roman" w:hAnsi="Times New Roman"/>
                <w:sz w:val="24"/>
                <w:szCs w:val="24"/>
              </w:rPr>
              <w:t>с</w:t>
            </w:r>
            <w:r w:rsidR="00795466" w:rsidRPr="00E00587">
              <w:rPr>
                <w:rFonts w:ascii="Times New Roman" w:hAnsi="Times New Roman"/>
                <w:sz w:val="24"/>
                <w:szCs w:val="24"/>
              </w:rPr>
              <w:t>нижение доли суиц</w:t>
            </w:r>
            <w:r w:rsidR="00795466" w:rsidRPr="00E00587">
              <w:rPr>
                <w:rFonts w:ascii="Times New Roman" w:hAnsi="Times New Roman"/>
                <w:sz w:val="24"/>
                <w:szCs w:val="24"/>
              </w:rPr>
              <w:t>и</w:t>
            </w:r>
            <w:r w:rsidR="00795466" w:rsidRPr="00E00587">
              <w:rPr>
                <w:rFonts w:ascii="Times New Roman" w:hAnsi="Times New Roman"/>
                <w:sz w:val="24"/>
                <w:szCs w:val="24"/>
              </w:rPr>
              <w:t>дальных попыток ср</w:t>
            </w:r>
            <w:r w:rsidR="00795466" w:rsidRPr="00E00587">
              <w:rPr>
                <w:rFonts w:ascii="Times New Roman" w:hAnsi="Times New Roman"/>
                <w:sz w:val="24"/>
                <w:szCs w:val="24"/>
              </w:rPr>
              <w:t>е</w:t>
            </w:r>
            <w:r w:rsidR="00795466" w:rsidRPr="00E00587">
              <w:rPr>
                <w:rFonts w:ascii="Times New Roman" w:hAnsi="Times New Roman"/>
                <w:sz w:val="24"/>
                <w:szCs w:val="24"/>
              </w:rPr>
              <w:t>ди насе</w:t>
            </w:r>
            <w:r>
              <w:rPr>
                <w:rFonts w:ascii="Times New Roman" w:hAnsi="Times New Roman"/>
                <w:sz w:val="24"/>
                <w:szCs w:val="24"/>
              </w:rPr>
              <w:t xml:space="preserve">ления с 30,6 чел. </w:t>
            </w:r>
            <w:r w:rsidR="00795466" w:rsidRPr="00E00587">
              <w:rPr>
                <w:rFonts w:ascii="Times New Roman" w:hAnsi="Times New Roman"/>
                <w:sz w:val="24"/>
                <w:szCs w:val="24"/>
              </w:rPr>
              <w:t>на 100 тыс. нас</w:t>
            </w:r>
            <w:r w:rsidR="00795466" w:rsidRPr="00E00587">
              <w:rPr>
                <w:rFonts w:ascii="Times New Roman" w:hAnsi="Times New Roman"/>
                <w:sz w:val="24"/>
                <w:szCs w:val="24"/>
              </w:rPr>
              <w:t>е</w:t>
            </w:r>
            <w:r w:rsidR="00795466" w:rsidRPr="00E00587">
              <w:rPr>
                <w:rFonts w:ascii="Times New Roman" w:hAnsi="Times New Roman"/>
                <w:sz w:val="24"/>
                <w:szCs w:val="24"/>
              </w:rPr>
              <w:t>ления до 30,0 чел. на 100 тыс. н</w:t>
            </w:r>
            <w:r w:rsidR="00795466" w:rsidRPr="00E00587">
              <w:rPr>
                <w:rFonts w:ascii="Times New Roman" w:hAnsi="Times New Roman"/>
                <w:sz w:val="24"/>
                <w:szCs w:val="24"/>
              </w:rPr>
              <w:t>а</w:t>
            </w:r>
            <w:r w:rsidR="00795466" w:rsidRPr="00E00587">
              <w:rPr>
                <w:rFonts w:ascii="Times New Roman" w:hAnsi="Times New Roman"/>
                <w:sz w:val="24"/>
                <w:szCs w:val="24"/>
              </w:rPr>
              <w:t>селения</w:t>
            </w:r>
          </w:p>
          <w:p w:rsidR="00795466" w:rsidRPr="00E00587" w:rsidRDefault="00B03A55" w:rsidP="00B03A55">
            <w:pPr>
              <w:spacing w:after="0" w:line="240" w:lineRule="auto"/>
              <w:rPr>
                <w:rFonts w:ascii="Times New Roman" w:hAnsi="Times New Roman"/>
                <w:sz w:val="24"/>
                <w:szCs w:val="24"/>
              </w:rPr>
            </w:pPr>
            <w:r>
              <w:rPr>
                <w:rFonts w:ascii="Times New Roman" w:hAnsi="Times New Roman"/>
                <w:sz w:val="24"/>
                <w:szCs w:val="24"/>
              </w:rPr>
              <w:t>(п</w:t>
            </w:r>
            <w:r w:rsidR="00795466" w:rsidRPr="00E00587">
              <w:rPr>
                <w:rFonts w:ascii="Times New Roman" w:hAnsi="Times New Roman"/>
                <w:sz w:val="24"/>
                <w:szCs w:val="24"/>
              </w:rPr>
              <w:t>риказ Министе</w:t>
            </w:r>
            <w:r w:rsidR="00795466" w:rsidRPr="00E00587">
              <w:rPr>
                <w:rFonts w:ascii="Times New Roman" w:hAnsi="Times New Roman"/>
                <w:sz w:val="24"/>
                <w:szCs w:val="24"/>
              </w:rPr>
              <w:t>р</w:t>
            </w:r>
            <w:r w:rsidR="00795466" w:rsidRPr="00E00587">
              <w:rPr>
                <w:rFonts w:ascii="Times New Roman" w:hAnsi="Times New Roman"/>
                <w:sz w:val="24"/>
                <w:szCs w:val="24"/>
              </w:rPr>
              <w:t>ства здравоохранения Ро</w:t>
            </w:r>
            <w:r w:rsidR="00795466" w:rsidRPr="00E00587">
              <w:rPr>
                <w:rFonts w:ascii="Times New Roman" w:hAnsi="Times New Roman"/>
                <w:sz w:val="24"/>
                <w:szCs w:val="24"/>
              </w:rPr>
              <w:t>с</w:t>
            </w:r>
            <w:r w:rsidR="00795466" w:rsidRPr="00E00587">
              <w:rPr>
                <w:rFonts w:ascii="Times New Roman" w:hAnsi="Times New Roman"/>
                <w:sz w:val="24"/>
                <w:szCs w:val="24"/>
              </w:rPr>
              <w:t>сийской Федер</w:t>
            </w:r>
            <w:r w:rsidR="00795466" w:rsidRPr="00E00587">
              <w:rPr>
                <w:rFonts w:ascii="Times New Roman" w:hAnsi="Times New Roman"/>
                <w:sz w:val="24"/>
                <w:szCs w:val="24"/>
              </w:rPr>
              <w:t>а</w:t>
            </w:r>
            <w:r w:rsidR="00795466" w:rsidRPr="00E00587">
              <w:rPr>
                <w:rFonts w:ascii="Times New Roman" w:hAnsi="Times New Roman"/>
                <w:sz w:val="24"/>
                <w:szCs w:val="24"/>
              </w:rPr>
              <w:t>ции</w:t>
            </w:r>
            <w:r w:rsidR="00795466">
              <w:rPr>
                <w:rFonts w:ascii="Times New Roman" w:hAnsi="Times New Roman"/>
                <w:sz w:val="24"/>
                <w:szCs w:val="24"/>
              </w:rPr>
              <w:t xml:space="preserve"> от </w:t>
            </w:r>
            <w:r w:rsidR="00795466">
              <w:rPr>
                <w:rFonts w:ascii="Times New Roman" w:hAnsi="Times New Roman"/>
                <w:sz w:val="24"/>
                <w:szCs w:val="24"/>
              </w:rPr>
              <w:lastRenderedPageBreak/>
              <w:t xml:space="preserve">14 октября </w:t>
            </w:r>
            <w:r w:rsidR="00795466" w:rsidRPr="00E00587">
              <w:rPr>
                <w:rFonts w:ascii="Times New Roman" w:hAnsi="Times New Roman"/>
                <w:sz w:val="24"/>
                <w:szCs w:val="24"/>
              </w:rPr>
              <w:t>2022</w:t>
            </w:r>
            <w:r w:rsidR="00795466">
              <w:rPr>
                <w:rFonts w:ascii="Times New Roman" w:hAnsi="Times New Roman"/>
                <w:sz w:val="24"/>
                <w:szCs w:val="24"/>
              </w:rPr>
              <w:t xml:space="preserve"> </w:t>
            </w:r>
            <w:r w:rsidR="00795466" w:rsidRPr="00E00587">
              <w:rPr>
                <w:rFonts w:ascii="Times New Roman" w:hAnsi="Times New Roman"/>
                <w:sz w:val="24"/>
                <w:szCs w:val="24"/>
              </w:rPr>
              <w:t>г.</w:t>
            </w:r>
            <w:r w:rsidRPr="00E00587">
              <w:rPr>
                <w:rFonts w:ascii="Times New Roman" w:hAnsi="Times New Roman"/>
                <w:sz w:val="24"/>
                <w:szCs w:val="24"/>
              </w:rPr>
              <w:t xml:space="preserve"> </w:t>
            </w:r>
            <w:r>
              <w:rPr>
                <w:rFonts w:ascii="Times New Roman" w:hAnsi="Times New Roman"/>
                <w:sz w:val="24"/>
                <w:szCs w:val="24"/>
              </w:rPr>
              <w:t xml:space="preserve">               </w:t>
            </w:r>
            <w:r w:rsidRPr="00E00587">
              <w:rPr>
                <w:rFonts w:ascii="Times New Roman" w:hAnsi="Times New Roman"/>
                <w:sz w:val="24"/>
                <w:szCs w:val="24"/>
              </w:rPr>
              <w:t>№</w:t>
            </w:r>
            <w:r>
              <w:rPr>
                <w:rFonts w:ascii="Times New Roman" w:hAnsi="Times New Roman"/>
                <w:sz w:val="24"/>
                <w:szCs w:val="24"/>
              </w:rPr>
              <w:t xml:space="preserve"> 668н, </w:t>
            </w:r>
            <w:r w:rsidR="00795466" w:rsidRPr="00E00587">
              <w:rPr>
                <w:rFonts w:ascii="Times New Roman" w:hAnsi="Times New Roman"/>
                <w:sz w:val="24"/>
                <w:szCs w:val="24"/>
              </w:rPr>
              <w:t xml:space="preserve">приложение </w:t>
            </w:r>
            <w:r>
              <w:rPr>
                <w:rFonts w:ascii="Times New Roman" w:hAnsi="Times New Roman"/>
                <w:sz w:val="24"/>
                <w:szCs w:val="24"/>
              </w:rPr>
              <w:t xml:space="preserve"> </w:t>
            </w:r>
            <w:r w:rsidR="00795466">
              <w:rPr>
                <w:rFonts w:ascii="Times New Roman" w:hAnsi="Times New Roman"/>
                <w:sz w:val="24"/>
                <w:szCs w:val="24"/>
              </w:rPr>
              <w:t>№</w:t>
            </w:r>
            <w:r>
              <w:rPr>
                <w:rFonts w:ascii="Times New Roman" w:hAnsi="Times New Roman"/>
                <w:sz w:val="24"/>
                <w:szCs w:val="24"/>
              </w:rPr>
              <w:t xml:space="preserve"> </w:t>
            </w:r>
            <w:r w:rsidR="00795466" w:rsidRPr="00E00587">
              <w:rPr>
                <w:rFonts w:ascii="Times New Roman" w:hAnsi="Times New Roman"/>
                <w:sz w:val="24"/>
                <w:szCs w:val="24"/>
              </w:rPr>
              <w:t>48, раздел 2, п.13, 14, 15, 16, 17</w:t>
            </w:r>
            <w:r>
              <w:rPr>
                <w:rFonts w:ascii="Times New Roman" w:hAnsi="Times New Roman"/>
                <w:sz w:val="24"/>
                <w:szCs w:val="24"/>
              </w:rPr>
              <w:t>)</w:t>
            </w: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4 759,80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856,40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3 903,40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lastRenderedPageBreak/>
              <w:t>3.3</w:t>
            </w:r>
            <w:r>
              <w:rPr>
                <w:rFonts w:ascii="Times New Roman" w:hAnsi="Times New Roman"/>
                <w:sz w:val="24"/>
                <w:szCs w:val="24"/>
              </w:rPr>
              <w:t xml:space="preserve">. </w:t>
            </w:r>
            <w:r w:rsidRPr="00E00587">
              <w:rPr>
                <w:rFonts w:ascii="Times New Roman" w:hAnsi="Times New Roman"/>
                <w:sz w:val="24"/>
                <w:szCs w:val="24"/>
              </w:rPr>
              <w:t>Организация и пр</w:t>
            </w:r>
            <w:r w:rsidRPr="00E00587">
              <w:rPr>
                <w:rFonts w:ascii="Times New Roman" w:hAnsi="Times New Roman"/>
                <w:sz w:val="24"/>
                <w:szCs w:val="24"/>
              </w:rPr>
              <w:t>о</w:t>
            </w:r>
            <w:r w:rsidRPr="00E00587">
              <w:rPr>
                <w:rFonts w:ascii="Times New Roman" w:hAnsi="Times New Roman"/>
                <w:sz w:val="24"/>
                <w:szCs w:val="24"/>
              </w:rPr>
              <w:t>ведение тренингов и и</w:t>
            </w:r>
            <w:r w:rsidRPr="00E00587">
              <w:rPr>
                <w:rFonts w:ascii="Times New Roman" w:hAnsi="Times New Roman"/>
                <w:sz w:val="24"/>
                <w:szCs w:val="24"/>
              </w:rPr>
              <w:t>н</w:t>
            </w:r>
            <w:r w:rsidRPr="00E00587">
              <w:rPr>
                <w:rFonts w:ascii="Times New Roman" w:hAnsi="Times New Roman"/>
                <w:sz w:val="24"/>
                <w:szCs w:val="24"/>
              </w:rPr>
              <w:t>дивидуальных консул</w:t>
            </w:r>
            <w:r w:rsidRPr="00E00587">
              <w:rPr>
                <w:rFonts w:ascii="Times New Roman" w:hAnsi="Times New Roman"/>
                <w:sz w:val="24"/>
                <w:szCs w:val="24"/>
              </w:rPr>
              <w:t>ь</w:t>
            </w:r>
            <w:r w:rsidRPr="00E00587">
              <w:rPr>
                <w:rFonts w:ascii="Times New Roman" w:hAnsi="Times New Roman"/>
                <w:sz w:val="24"/>
                <w:szCs w:val="24"/>
              </w:rPr>
              <w:t>тации лицам с выявле</w:t>
            </w:r>
            <w:r w:rsidRPr="00E00587">
              <w:rPr>
                <w:rFonts w:ascii="Times New Roman" w:hAnsi="Times New Roman"/>
                <w:sz w:val="24"/>
                <w:szCs w:val="24"/>
              </w:rPr>
              <w:t>н</w:t>
            </w:r>
            <w:r w:rsidRPr="00E00587">
              <w:rPr>
                <w:rFonts w:ascii="Times New Roman" w:hAnsi="Times New Roman"/>
                <w:sz w:val="24"/>
                <w:szCs w:val="24"/>
              </w:rPr>
              <w:t>ным риском суицидал</w:t>
            </w:r>
            <w:r w:rsidRPr="00E00587">
              <w:rPr>
                <w:rFonts w:ascii="Times New Roman" w:hAnsi="Times New Roman"/>
                <w:sz w:val="24"/>
                <w:szCs w:val="24"/>
              </w:rPr>
              <w:t>ь</w:t>
            </w:r>
            <w:r w:rsidRPr="00E00587">
              <w:rPr>
                <w:rFonts w:ascii="Times New Roman" w:hAnsi="Times New Roman"/>
                <w:sz w:val="24"/>
                <w:szCs w:val="24"/>
              </w:rPr>
              <w:t>ного пов</w:t>
            </w:r>
            <w:r w:rsidRPr="00E00587">
              <w:rPr>
                <w:rFonts w:ascii="Times New Roman" w:hAnsi="Times New Roman"/>
                <w:sz w:val="24"/>
                <w:szCs w:val="24"/>
              </w:rPr>
              <w:t>е</w:t>
            </w:r>
            <w:r w:rsidRPr="00E00587">
              <w:rPr>
                <w:rFonts w:ascii="Times New Roman" w:hAnsi="Times New Roman"/>
                <w:sz w:val="24"/>
                <w:szCs w:val="24"/>
              </w:rPr>
              <w:t xml:space="preserve">дения </w:t>
            </w:r>
          </w:p>
        </w:tc>
        <w:tc>
          <w:tcPr>
            <w:tcW w:w="1559"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пост</w:t>
            </w:r>
            <w:r w:rsidRPr="00E00587">
              <w:rPr>
                <w:rFonts w:ascii="Times New Roman" w:hAnsi="Times New Roman"/>
                <w:sz w:val="24"/>
                <w:szCs w:val="24"/>
              </w:rPr>
              <w:t>о</w:t>
            </w:r>
            <w:r w:rsidRPr="00E00587">
              <w:rPr>
                <w:rFonts w:ascii="Times New Roman" w:hAnsi="Times New Roman"/>
                <w:sz w:val="24"/>
                <w:szCs w:val="24"/>
              </w:rPr>
              <w:t>янно</w:t>
            </w:r>
          </w:p>
        </w:tc>
        <w:tc>
          <w:tcPr>
            <w:tcW w:w="1985" w:type="dxa"/>
            <w:vMerge w:val="restart"/>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здравоохранения Ре</w:t>
            </w:r>
            <w:r w:rsidRPr="00E00587">
              <w:rPr>
                <w:rFonts w:ascii="Times New Roman" w:hAnsi="Times New Roman"/>
                <w:sz w:val="24"/>
                <w:szCs w:val="24"/>
              </w:rPr>
              <w:t>с</w:t>
            </w:r>
            <w:r w:rsidRPr="00E00587">
              <w:rPr>
                <w:rFonts w:ascii="Times New Roman" w:hAnsi="Times New Roman"/>
                <w:sz w:val="24"/>
                <w:szCs w:val="24"/>
              </w:rPr>
              <w:t>публики Тыва</w:t>
            </w:r>
          </w:p>
          <w:p w:rsidR="00795466" w:rsidRPr="00E00587" w:rsidRDefault="00795466" w:rsidP="000E7220">
            <w:pPr>
              <w:spacing w:after="0" w:line="240" w:lineRule="auto"/>
              <w:jc w:val="center"/>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bCs/>
                <w:sz w:val="24"/>
                <w:szCs w:val="24"/>
              </w:rPr>
            </w:pPr>
            <w:r w:rsidRPr="00E00587">
              <w:rPr>
                <w:rFonts w:ascii="Times New Roman" w:hAnsi="Times New Roman"/>
                <w:bCs/>
                <w:sz w:val="24"/>
                <w:szCs w:val="24"/>
              </w:rPr>
              <w:t>итого:</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val="restart"/>
            <w:hideMark/>
          </w:tcPr>
          <w:p w:rsidR="00795466" w:rsidRPr="00E00587" w:rsidRDefault="00795466" w:rsidP="000E7220">
            <w:pPr>
              <w:spacing w:after="0" w:line="240" w:lineRule="auto"/>
              <w:rPr>
                <w:rFonts w:ascii="Times New Roman" w:hAnsi="Times New Roman"/>
                <w:sz w:val="24"/>
                <w:szCs w:val="24"/>
              </w:rPr>
            </w:pPr>
            <w:r>
              <w:rPr>
                <w:rFonts w:ascii="Times New Roman" w:hAnsi="Times New Roman"/>
                <w:sz w:val="24"/>
                <w:szCs w:val="24"/>
              </w:rPr>
              <w:t>п</w:t>
            </w:r>
            <w:r w:rsidRPr="00E00587">
              <w:rPr>
                <w:rFonts w:ascii="Times New Roman" w:hAnsi="Times New Roman"/>
                <w:sz w:val="24"/>
                <w:szCs w:val="24"/>
              </w:rPr>
              <w:t>редотвращение су</w:t>
            </w:r>
            <w:r w:rsidRPr="00E00587">
              <w:rPr>
                <w:rFonts w:ascii="Times New Roman" w:hAnsi="Times New Roman"/>
                <w:sz w:val="24"/>
                <w:szCs w:val="24"/>
              </w:rPr>
              <w:t>и</w:t>
            </w:r>
            <w:r w:rsidRPr="00E00587">
              <w:rPr>
                <w:rFonts w:ascii="Times New Roman" w:hAnsi="Times New Roman"/>
                <w:sz w:val="24"/>
                <w:szCs w:val="24"/>
              </w:rPr>
              <w:t>цидальных п</w:t>
            </w:r>
            <w:r w:rsidRPr="00E00587">
              <w:rPr>
                <w:rFonts w:ascii="Times New Roman" w:hAnsi="Times New Roman"/>
                <w:sz w:val="24"/>
                <w:szCs w:val="24"/>
              </w:rPr>
              <w:t>о</w:t>
            </w:r>
            <w:r w:rsidRPr="00E00587">
              <w:rPr>
                <w:rFonts w:ascii="Times New Roman" w:hAnsi="Times New Roman"/>
                <w:sz w:val="24"/>
                <w:szCs w:val="24"/>
              </w:rPr>
              <w:t>пыток и суиц</w:t>
            </w:r>
            <w:r w:rsidRPr="00E00587">
              <w:rPr>
                <w:rFonts w:ascii="Times New Roman" w:hAnsi="Times New Roman"/>
                <w:sz w:val="24"/>
                <w:szCs w:val="24"/>
              </w:rPr>
              <w:t>и</w:t>
            </w:r>
            <w:r w:rsidRPr="00E00587">
              <w:rPr>
                <w:rFonts w:ascii="Times New Roman" w:hAnsi="Times New Roman"/>
                <w:sz w:val="24"/>
                <w:szCs w:val="24"/>
              </w:rPr>
              <w:t>дов на ранних этапах</w:t>
            </w: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DB650D">
            <w:pPr>
              <w:spacing w:after="0" w:line="240" w:lineRule="auto"/>
              <w:rPr>
                <w:rFonts w:ascii="Times New Roman" w:hAnsi="Times New Roman"/>
                <w:sz w:val="24"/>
                <w:szCs w:val="24"/>
              </w:rPr>
            </w:pPr>
            <w:r w:rsidRPr="00E00587">
              <w:rPr>
                <w:rFonts w:ascii="Times New Roman" w:hAnsi="Times New Roman"/>
                <w:sz w:val="24"/>
                <w:szCs w:val="24"/>
              </w:rPr>
              <w:t>3.4</w:t>
            </w:r>
            <w:r>
              <w:rPr>
                <w:rFonts w:ascii="Times New Roman" w:hAnsi="Times New Roman"/>
                <w:sz w:val="24"/>
                <w:szCs w:val="24"/>
              </w:rPr>
              <w:t xml:space="preserve">. </w:t>
            </w:r>
            <w:r w:rsidRPr="00E00587">
              <w:rPr>
                <w:rFonts w:ascii="Times New Roman" w:hAnsi="Times New Roman"/>
                <w:sz w:val="24"/>
                <w:szCs w:val="24"/>
              </w:rPr>
              <w:t>Наблюдение и п</w:t>
            </w:r>
            <w:r w:rsidRPr="00E00587">
              <w:rPr>
                <w:rFonts w:ascii="Times New Roman" w:hAnsi="Times New Roman"/>
                <w:sz w:val="24"/>
                <w:szCs w:val="24"/>
              </w:rPr>
              <w:t>а</w:t>
            </w:r>
            <w:r w:rsidRPr="00E00587">
              <w:rPr>
                <w:rFonts w:ascii="Times New Roman" w:hAnsi="Times New Roman"/>
                <w:sz w:val="24"/>
                <w:szCs w:val="24"/>
              </w:rPr>
              <w:t>тронаж лиц, соверши</w:t>
            </w:r>
            <w:r w:rsidRPr="00E00587">
              <w:rPr>
                <w:rFonts w:ascii="Times New Roman" w:hAnsi="Times New Roman"/>
                <w:sz w:val="24"/>
                <w:szCs w:val="24"/>
              </w:rPr>
              <w:t>в</w:t>
            </w:r>
            <w:r w:rsidRPr="00E00587">
              <w:rPr>
                <w:rFonts w:ascii="Times New Roman" w:hAnsi="Times New Roman"/>
                <w:sz w:val="24"/>
                <w:szCs w:val="24"/>
              </w:rPr>
              <w:t xml:space="preserve">ших </w:t>
            </w:r>
            <w:r w:rsidR="00B03A55">
              <w:rPr>
                <w:rFonts w:ascii="Times New Roman" w:hAnsi="Times New Roman"/>
                <w:sz w:val="24"/>
                <w:szCs w:val="24"/>
              </w:rPr>
              <w:t>поп</w:t>
            </w:r>
            <w:r w:rsidR="00DB650D">
              <w:rPr>
                <w:rFonts w:ascii="Times New Roman" w:hAnsi="Times New Roman"/>
                <w:sz w:val="24"/>
                <w:szCs w:val="24"/>
              </w:rPr>
              <w:t>ы</w:t>
            </w:r>
            <w:r w:rsidR="00B03A55">
              <w:rPr>
                <w:rFonts w:ascii="Times New Roman" w:hAnsi="Times New Roman"/>
                <w:sz w:val="24"/>
                <w:szCs w:val="24"/>
              </w:rPr>
              <w:t xml:space="preserve">тку </w:t>
            </w:r>
            <w:r w:rsidRPr="00E00587">
              <w:rPr>
                <w:rFonts w:ascii="Times New Roman" w:hAnsi="Times New Roman"/>
                <w:sz w:val="24"/>
                <w:szCs w:val="24"/>
              </w:rPr>
              <w:t>суицид</w:t>
            </w:r>
            <w:r w:rsidR="00B03A55">
              <w:rPr>
                <w:rFonts w:ascii="Times New Roman" w:hAnsi="Times New Roman"/>
                <w:sz w:val="24"/>
                <w:szCs w:val="24"/>
              </w:rPr>
              <w:t>а,</w:t>
            </w:r>
            <w:r w:rsidRPr="00E00587">
              <w:rPr>
                <w:rFonts w:ascii="Times New Roman" w:hAnsi="Times New Roman"/>
                <w:sz w:val="24"/>
                <w:szCs w:val="24"/>
              </w:rPr>
              <w:t xml:space="preserve"> по месту жительства</w:t>
            </w:r>
          </w:p>
        </w:tc>
        <w:tc>
          <w:tcPr>
            <w:tcW w:w="1559" w:type="dxa"/>
            <w:vMerge w:val="restart"/>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пост</w:t>
            </w:r>
            <w:r w:rsidRPr="00E00587">
              <w:rPr>
                <w:rFonts w:ascii="Times New Roman" w:hAnsi="Times New Roman"/>
                <w:sz w:val="24"/>
                <w:szCs w:val="24"/>
              </w:rPr>
              <w:t>о</w:t>
            </w:r>
            <w:r w:rsidRPr="00E00587">
              <w:rPr>
                <w:rFonts w:ascii="Times New Roman" w:hAnsi="Times New Roman"/>
                <w:sz w:val="24"/>
                <w:szCs w:val="24"/>
              </w:rPr>
              <w:t>янно</w:t>
            </w:r>
          </w:p>
        </w:tc>
        <w:tc>
          <w:tcPr>
            <w:tcW w:w="1985" w:type="dxa"/>
            <w:vMerge w:val="restart"/>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здравоохранения Ре</w:t>
            </w:r>
            <w:r w:rsidRPr="00E00587">
              <w:rPr>
                <w:rFonts w:ascii="Times New Roman" w:hAnsi="Times New Roman"/>
                <w:sz w:val="24"/>
                <w:szCs w:val="24"/>
              </w:rPr>
              <w:t>с</w:t>
            </w:r>
            <w:r w:rsidRPr="00E00587">
              <w:rPr>
                <w:rFonts w:ascii="Times New Roman" w:hAnsi="Times New Roman"/>
                <w:sz w:val="24"/>
                <w:szCs w:val="24"/>
              </w:rPr>
              <w:t>публики Тыва</w:t>
            </w:r>
          </w:p>
        </w:tc>
        <w:tc>
          <w:tcPr>
            <w:tcW w:w="1559" w:type="dxa"/>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итого</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val="restart"/>
            <w:hideMark/>
          </w:tcPr>
          <w:p w:rsidR="00795466" w:rsidRPr="00E00587" w:rsidRDefault="00795466" w:rsidP="000E7220">
            <w:pPr>
              <w:spacing w:after="0" w:line="240" w:lineRule="auto"/>
              <w:rPr>
                <w:rFonts w:ascii="Times New Roman" w:hAnsi="Times New Roman"/>
                <w:sz w:val="24"/>
                <w:szCs w:val="24"/>
              </w:rPr>
            </w:pPr>
            <w:r>
              <w:rPr>
                <w:rFonts w:ascii="Times New Roman" w:hAnsi="Times New Roman"/>
                <w:sz w:val="24"/>
                <w:szCs w:val="24"/>
              </w:rPr>
              <w:t>п</w:t>
            </w:r>
            <w:r w:rsidRPr="00E00587">
              <w:rPr>
                <w:rFonts w:ascii="Times New Roman" w:hAnsi="Times New Roman"/>
                <w:sz w:val="24"/>
                <w:szCs w:val="24"/>
              </w:rPr>
              <w:t>редотвращение п</w:t>
            </w:r>
            <w:r w:rsidRPr="00E00587">
              <w:rPr>
                <w:rFonts w:ascii="Times New Roman" w:hAnsi="Times New Roman"/>
                <w:sz w:val="24"/>
                <w:szCs w:val="24"/>
              </w:rPr>
              <w:t>о</w:t>
            </w:r>
            <w:r w:rsidRPr="00E00587">
              <w:rPr>
                <w:rFonts w:ascii="Times New Roman" w:hAnsi="Times New Roman"/>
                <w:sz w:val="24"/>
                <w:szCs w:val="24"/>
              </w:rPr>
              <w:t>вторных суицидал</w:t>
            </w:r>
            <w:r w:rsidRPr="00E00587">
              <w:rPr>
                <w:rFonts w:ascii="Times New Roman" w:hAnsi="Times New Roman"/>
                <w:sz w:val="24"/>
                <w:szCs w:val="24"/>
              </w:rPr>
              <w:t>ь</w:t>
            </w:r>
            <w:r w:rsidRPr="00E00587">
              <w:rPr>
                <w:rFonts w:ascii="Times New Roman" w:hAnsi="Times New Roman"/>
                <w:sz w:val="24"/>
                <w:szCs w:val="24"/>
              </w:rPr>
              <w:t>ных попыток и су</w:t>
            </w:r>
            <w:r w:rsidRPr="00E00587">
              <w:rPr>
                <w:rFonts w:ascii="Times New Roman" w:hAnsi="Times New Roman"/>
                <w:sz w:val="24"/>
                <w:szCs w:val="24"/>
              </w:rPr>
              <w:t>и</w:t>
            </w:r>
            <w:r w:rsidRPr="00E00587">
              <w:rPr>
                <w:rFonts w:ascii="Times New Roman" w:hAnsi="Times New Roman"/>
                <w:sz w:val="24"/>
                <w:szCs w:val="24"/>
              </w:rPr>
              <w:t xml:space="preserve">цидов </w:t>
            </w: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3.5</w:t>
            </w:r>
            <w:r>
              <w:rPr>
                <w:rFonts w:ascii="Times New Roman" w:hAnsi="Times New Roman"/>
                <w:sz w:val="24"/>
                <w:szCs w:val="24"/>
              </w:rPr>
              <w:t>.</w:t>
            </w:r>
            <w:r w:rsidR="00D451A9">
              <w:rPr>
                <w:rFonts w:ascii="Times New Roman" w:hAnsi="Times New Roman"/>
                <w:sz w:val="24"/>
                <w:szCs w:val="24"/>
              </w:rPr>
              <w:t xml:space="preserve"> </w:t>
            </w:r>
            <w:r w:rsidRPr="00E00587">
              <w:rPr>
                <w:rFonts w:ascii="Times New Roman" w:hAnsi="Times New Roman"/>
                <w:sz w:val="24"/>
                <w:szCs w:val="24"/>
              </w:rPr>
              <w:t>Исследование уро</w:t>
            </w:r>
            <w:r w:rsidRPr="00E00587">
              <w:rPr>
                <w:rFonts w:ascii="Times New Roman" w:hAnsi="Times New Roman"/>
                <w:sz w:val="24"/>
                <w:szCs w:val="24"/>
              </w:rPr>
              <w:t>в</w:t>
            </w:r>
            <w:r w:rsidRPr="00E00587">
              <w:rPr>
                <w:rFonts w:ascii="Times New Roman" w:hAnsi="Times New Roman"/>
                <w:sz w:val="24"/>
                <w:szCs w:val="24"/>
              </w:rPr>
              <w:t>ня свобо</w:t>
            </w:r>
            <w:r w:rsidRPr="00E00587">
              <w:rPr>
                <w:rFonts w:ascii="Times New Roman" w:hAnsi="Times New Roman"/>
                <w:sz w:val="24"/>
                <w:szCs w:val="24"/>
              </w:rPr>
              <w:t>д</w:t>
            </w:r>
            <w:r w:rsidRPr="00E00587">
              <w:rPr>
                <w:rFonts w:ascii="Times New Roman" w:hAnsi="Times New Roman"/>
                <w:sz w:val="24"/>
                <w:szCs w:val="24"/>
              </w:rPr>
              <w:t>ного и общего Т3, Т4, ТТГ в крови для выявления возможной эндокринной причины (йододефицитные с</w:t>
            </w:r>
            <w:r w:rsidRPr="00E00587">
              <w:rPr>
                <w:rFonts w:ascii="Times New Roman" w:hAnsi="Times New Roman"/>
                <w:sz w:val="24"/>
                <w:szCs w:val="24"/>
              </w:rPr>
              <w:t>о</w:t>
            </w:r>
            <w:r w:rsidRPr="00E00587">
              <w:rPr>
                <w:rFonts w:ascii="Times New Roman" w:hAnsi="Times New Roman"/>
                <w:sz w:val="24"/>
                <w:szCs w:val="24"/>
              </w:rPr>
              <w:t>стояния ввиду эндеми</w:t>
            </w:r>
            <w:r w:rsidRPr="00E00587">
              <w:rPr>
                <w:rFonts w:ascii="Times New Roman" w:hAnsi="Times New Roman"/>
                <w:sz w:val="24"/>
                <w:szCs w:val="24"/>
              </w:rPr>
              <w:t>ч</w:t>
            </w:r>
            <w:r w:rsidRPr="00E00587">
              <w:rPr>
                <w:rFonts w:ascii="Times New Roman" w:hAnsi="Times New Roman"/>
                <w:sz w:val="24"/>
                <w:szCs w:val="24"/>
              </w:rPr>
              <w:t>ности Республики) ра</w:t>
            </w:r>
            <w:r w:rsidRPr="00E00587">
              <w:rPr>
                <w:rFonts w:ascii="Times New Roman" w:hAnsi="Times New Roman"/>
                <w:sz w:val="24"/>
                <w:szCs w:val="24"/>
              </w:rPr>
              <w:t>з</w:t>
            </w:r>
            <w:r w:rsidRPr="00E00587">
              <w:rPr>
                <w:rFonts w:ascii="Times New Roman" w:hAnsi="Times New Roman"/>
                <w:sz w:val="24"/>
                <w:szCs w:val="24"/>
              </w:rPr>
              <w:t>вития депре</w:t>
            </w:r>
            <w:r w:rsidRPr="00E00587">
              <w:rPr>
                <w:rFonts w:ascii="Times New Roman" w:hAnsi="Times New Roman"/>
                <w:sz w:val="24"/>
                <w:szCs w:val="24"/>
              </w:rPr>
              <w:t>с</w:t>
            </w:r>
            <w:r w:rsidRPr="00E00587">
              <w:rPr>
                <w:rFonts w:ascii="Times New Roman" w:hAnsi="Times New Roman"/>
                <w:sz w:val="24"/>
                <w:szCs w:val="24"/>
              </w:rPr>
              <w:t>сивных и других эмоциональных ра</w:t>
            </w:r>
            <w:r w:rsidRPr="00E00587">
              <w:rPr>
                <w:rFonts w:ascii="Times New Roman" w:hAnsi="Times New Roman"/>
                <w:sz w:val="24"/>
                <w:szCs w:val="24"/>
              </w:rPr>
              <w:t>с</w:t>
            </w:r>
            <w:r w:rsidRPr="00E00587">
              <w:rPr>
                <w:rFonts w:ascii="Times New Roman" w:hAnsi="Times New Roman"/>
                <w:sz w:val="24"/>
                <w:szCs w:val="24"/>
              </w:rPr>
              <w:t>стройств.</w:t>
            </w:r>
          </w:p>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lastRenderedPageBreak/>
              <w:t>Комплексный анализ крови на определение микроэлементов и вит</w:t>
            </w:r>
            <w:r w:rsidRPr="00E00587">
              <w:rPr>
                <w:rFonts w:ascii="Times New Roman" w:hAnsi="Times New Roman"/>
                <w:sz w:val="24"/>
                <w:szCs w:val="24"/>
              </w:rPr>
              <w:t>а</w:t>
            </w:r>
            <w:r w:rsidRPr="00E00587">
              <w:rPr>
                <w:rFonts w:ascii="Times New Roman" w:hAnsi="Times New Roman"/>
                <w:sz w:val="24"/>
                <w:szCs w:val="24"/>
              </w:rPr>
              <w:t>минов (А, D, C, B1, B6, B9, B12, Mg, Fe, K, Ca), при низких показ</w:t>
            </w:r>
            <w:r w:rsidRPr="00E00587">
              <w:rPr>
                <w:rFonts w:ascii="Times New Roman" w:hAnsi="Times New Roman"/>
                <w:sz w:val="24"/>
                <w:szCs w:val="24"/>
              </w:rPr>
              <w:t>а</w:t>
            </w:r>
            <w:r w:rsidRPr="00E00587">
              <w:rPr>
                <w:rFonts w:ascii="Times New Roman" w:hAnsi="Times New Roman"/>
                <w:sz w:val="24"/>
                <w:szCs w:val="24"/>
              </w:rPr>
              <w:t>телях которых также высок риск развития депре</w:t>
            </w:r>
            <w:r w:rsidRPr="00E00587">
              <w:rPr>
                <w:rFonts w:ascii="Times New Roman" w:hAnsi="Times New Roman"/>
                <w:sz w:val="24"/>
                <w:szCs w:val="24"/>
              </w:rPr>
              <w:t>с</w:t>
            </w:r>
            <w:r w:rsidRPr="00E00587">
              <w:rPr>
                <w:rFonts w:ascii="Times New Roman" w:hAnsi="Times New Roman"/>
                <w:sz w:val="24"/>
                <w:szCs w:val="24"/>
              </w:rPr>
              <w:t>сивных и других ра</w:t>
            </w:r>
            <w:r w:rsidRPr="00E00587">
              <w:rPr>
                <w:rFonts w:ascii="Times New Roman" w:hAnsi="Times New Roman"/>
                <w:sz w:val="24"/>
                <w:szCs w:val="24"/>
              </w:rPr>
              <w:t>с</w:t>
            </w:r>
            <w:r w:rsidRPr="00E00587">
              <w:rPr>
                <w:rFonts w:ascii="Times New Roman" w:hAnsi="Times New Roman"/>
                <w:sz w:val="24"/>
                <w:szCs w:val="24"/>
              </w:rPr>
              <w:t>стройств</w:t>
            </w:r>
          </w:p>
        </w:tc>
        <w:tc>
          <w:tcPr>
            <w:tcW w:w="1559"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lastRenderedPageBreak/>
              <w:t>2024-2025</w:t>
            </w:r>
            <w:r>
              <w:rPr>
                <w:rFonts w:ascii="Times New Roman" w:hAnsi="Times New Roman"/>
                <w:sz w:val="24"/>
                <w:szCs w:val="24"/>
              </w:rPr>
              <w:t xml:space="preserve"> </w:t>
            </w:r>
            <w:r w:rsidRPr="00E00587">
              <w:rPr>
                <w:rFonts w:ascii="Times New Roman" w:hAnsi="Times New Roman"/>
                <w:sz w:val="24"/>
                <w:szCs w:val="24"/>
              </w:rPr>
              <w:t>гг</w:t>
            </w:r>
            <w:r>
              <w:rPr>
                <w:rFonts w:ascii="Times New Roman" w:hAnsi="Times New Roman"/>
                <w:sz w:val="24"/>
                <w:szCs w:val="24"/>
              </w:rPr>
              <w:t>.</w:t>
            </w:r>
          </w:p>
        </w:tc>
        <w:tc>
          <w:tcPr>
            <w:tcW w:w="1985" w:type="dxa"/>
            <w:vMerge w:val="restart"/>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здравоохранения Ре</w:t>
            </w:r>
            <w:r w:rsidRPr="00E00587">
              <w:rPr>
                <w:rFonts w:ascii="Times New Roman" w:hAnsi="Times New Roman"/>
                <w:sz w:val="24"/>
                <w:szCs w:val="24"/>
              </w:rPr>
              <w:t>с</w:t>
            </w:r>
            <w:r w:rsidRPr="00E00587">
              <w:rPr>
                <w:rFonts w:ascii="Times New Roman" w:hAnsi="Times New Roman"/>
                <w:sz w:val="24"/>
                <w:szCs w:val="24"/>
              </w:rPr>
              <w:t>публики Тыва</w:t>
            </w: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итого</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544,00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272,00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272,00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val="restart"/>
            <w:hideMark/>
          </w:tcPr>
          <w:p w:rsidR="00795466" w:rsidRPr="00E00587" w:rsidRDefault="00795466" w:rsidP="00813213">
            <w:pPr>
              <w:spacing w:after="0" w:line="240" w:lineRule="auto"/>
              <w:rPr>
                <w:rFonts w:ascii="Times New Roman" w:hAnsi="Times New Roman"/>
                <w:sz w:val="24"/>
                <w:szCs w:val="24"/>
              </w:rPr>
            </w:pPr>
            <w:r w:rsidRPr="00E00587">
              <w:rPr>
                <w:rFonts w:ascii="Times New Roman" w:hAnsi="Times New Roman"/>
                <w:sz w:val="24"/>
                <w:szCs w:val="24"/>
              </w:rPr>
              <w:t>выявление причин ра</w:t>
            </w:r>
            <w:r w:rsidRPr="00E00587">
              <w:rPr>
                <w:rFonts w:ascii="Times New Roman" w:hAnsi="Times New Roman"/>
                <w:sz w:val="24"/>
                <w:szCs w:val="24"/>
              </w:rPr>
              <w:t>з</w:t>
            </w:r>
            <w:r w:rsidRPr="00E00587">
              <w:rPr>
                <w:rFonts w:ascii="Times New Roman" w:hAnsi="Times New Roman"/>
                <w:sz w:val="24"/>
                <w:szCs w:val="24"/>
              </w:rPr>
              <w:t>вития пограничных расстройств (трево</w:t>
            </w:r>
            <w:r w:rsidRPr="00E00587">
              <w:rPr>
                <w:rFonts w:ascii="Times New Roman" w:hAnsi="Times New Roman"/>
                <w:sz w:val="24"/>
                <w:szCs w:val="24"/>
              </w:rPr>
              <w:t>ж</w:t>
            </w:r>
            <w:r w:rsidRPr="00E00587">
              <w:rPr>
                <w:rFonts w:ascii="Times New Roman" w:hAnsi="Times New Roman"/>
                <w:sz w:val="24"/>
                <w:szCs w:val="24"/>
              </w:rPr>
              <w:t>ных, депресси</w:t>
            </w:r>
            <w:r w:rsidRPr="00E00587">
              <w:rPr>
                <w:rFonts w:ascii="Times New Roman" w:hAnsi="Times New Roman"/>
                <w:sz w:val="24"/>
                <w:szCs w:val="24"/>
              </w:rPr>
              <w:t>в</w:t>
            </w:r>
            <w:r w:rsidRPr="00E00587">
              <w:rPr>
                <w:rFonts w:ascii="Times New Roman" w:hAnsi="Times New Roman"/>
                <w:sz w:val="24"/>
                <w:szCs w:val="24"/>
              </w:rPr>
              <w:t>ных и др. расстройств), пр</w:t>
            </w:r>
            <w:r w:rsidRPr="00E00587">
              <w:rPr>
                <w:rFonts w:ascii="Times New Roman" w:hAnsi="Times New Roman"/>
                <w:sz w:val="24"/>
                <w:szCs w:val="24"/>
              </w:rPr>
              <w:t>и</w:t>
            </w:r>
            <w:r w:rsidRPr="00E00587">
              <w:rPr>
                <w:rFonts w:ascii="Times New Roman" w:hAnsi="Times New Roman"/>
                <w:sz w:val="24"/>
                <w:szCs w:val="24"/>
              </w:rPr>
              <w:t>водящих к суицидал</w:t>
            </w:r>
            <w:r w:rsidRPr="00E00587">
              <w:rPr>
                <w:rFonts w:ascii="Times New Roman" w:hAnsi="Times New Roman"/>
                <w:sz w:val="24"/>
                <w:szCs w:val="24"/>
              </w:rPr>
              <w:t>ь</w:t>
            </w:r>
            <w:r w:rsidRPr="00E00587">
              <w:rPr>
                <w:rFonts w:ascii="Times New Roman" w:hAnsi="Times New Roman"/>
                <w:sz w:val="24"/>
                <w:szCs w:val="24"/>
              </w:rPr>
              <w:t>ным тен</w:t>
            </w:r>
            <w:r w:rsidR="00813213">
              <w:rPr>
                <w:rFonts w:ascii="Times New Roman" w:hAnsi="Times New Roman"/>
                <w:sz w:val="24"/>
                <w:szCs w:val="24"/>
              </w:rPr>
              <w:t>денциям (п</w:t>
            </w:r>
            <w:r w:rsidRPr="00E00587">
              <w:rPr>
                <w:rFonts w:ascii="Times New Roman" w:hAnsi="Times New Roman"/>
                <w:sz w:val="24"/>
                <w:szCs w:val="24"/>
              </w:rPr>
              <w:t>р</w:t>
            </w:r>
            <w:r w:rsidRPr="00E00587">
              <w:rPr>
                <w:rFonts w:ascii="Times New Roman" w:hAnsi="Times New Roman"/>
                <w:sz w:val="24"/>
                <w:szCs w:val="24"/>
              </w:rPr>
              <w:t>и</w:t>
            </w:r>
            <w:r w:rsidRPr="00E00587">
              <w:rPr>
                <w:rFonts w:ascii="Times New Roman" w:hAnsi="Times New Roman"/>
                <w:sz w:val="24"/>
                <w:szCs w:val="24"/>
              </w:rPr>
              <w:t>каз Министерства здравоохранения Ро</w:t>
            </w:r>
            <w:r w:rsidRPr="00E00587">
              <w:rPr>
                <w:rFonts w:ascii="Times New Roman" w:hAnsi="Times New Roman"/>
                <w:sz w:val="24"/>
                <w:szCs w:val="24"/>
              </w:rPr>
              <w:t>с</w:t>
            </w:r>
            <w:r w:rsidRPr="00E00587">
              <w:rPr>
                <w:rFonts w:ascii="Times New Roman" w:hAnsi="Times New Roman"/>
                <w:sz w:val="24"/>
                <w:szCs w:val="24"/>
              </w:rPr>
              <w:t>сийской Фед</w:t>
            </w:r>
            <w:r w:rsidRPr="00E00587">
              <w:rPr>
                <w:rFonts w:ascii="Times New Roman" w:hAnsi="Times New Roman"/>
                <w:sz w:val="24"/>
                <w:szCs w:val="24"/>
              </w:rPr>
              <w:t>е</w:t>
            </w:r>
            <w:r w:rsidRPr="00E00587">
              <w:rPr>
                <w:rFonts w:ascii="Times New Roman" w:hAnsi="Times New Roman"/>
                <w:sz w:val="24"/>
                <w:szCs w:val="24"/>
              </w:rPr>
              <w:t>рации</w:t>
            </w:r>
            <w:r>
              <w:rPr>
                <w:rFonts w:ascii="Times New Roman" w:hAnsi="Times New Roman"/>
                <w:sz w:val="24"/>
                <w:szCs w:val="24"/>
              </w:rPr>
              <w:t xml:space="preserve"> от 14 октября </w:t>
            </w:r>
            <w:r w:rsidRPr="00E00587">
              <w:rPr>
                <w:rFonts w:ascii="Times New Roman" w:hAnsi="Times New Roman"/>
                <w:sz w:val="24"/>
                <w:szCs w:val="24"/>
              </w:rPr>
              <w:t>2022</w:t>
            </w:r>
            <w:r>
              <w:rPr>
                <w:rFonts w:ascii="Times New Roman" w:hAnsi="Times New Roman"/>
                <w:sz w:val="24"/>
                <w:szCs w:val="24"/>
              </w:rPr>
              <w:t xml:space="preserve"> </w:t>
            </w:r>
            <w:r w:rsidRPr="00E00587">
              <w:rPr>
                <w:rFonts w:ascii="Times New Roman" w:hAnsi="Times New Roman"/>
                <w:sz w:val="24"/>
                <w:szCs w:val="24"/>
              </w:rPr>
              <w:t xml:space="preserve">г. </w:t>
            </w:r>
            <w:r w:rsidR="00813213">
              <w:rPr>
                <w:rFonts w:ascii="Times New Roman" w:hAnsi="Times New Roman"/>
                <w:sz w:val="24"/>
                <w:szCs w:val="24"/>
              </w:rPr>
              <w:t xml:space="preserve">              </w:t>
            </w:r>
            <w:r w:rsidR="00813213" w:rsidRPr="00E00587">
              <w:rPr>
                <w:rFonts w:ascii="Times New Roman" w:hAnsi="Times New Roman"/>
                <w:sz w:val="24"/>
                <w:szCs w:val="24"/>
              </w:rPr>
              <w:lastRenderedPageBreak/>
              <w:t>№</w:t>
            </w:r>
            <w:r w:rsidR="00813213">
              <w:rPr>
                <w:rFonts w:ascii="Times New Roman" w:hAnsi="Times New Roman"/>
                <w:sz w:val="24"/>
                <w:szCs w:val="24"/>
              </w:rPr>
              <w:t xml:space="preserve"> 668н, </w:t>
            </w:r>
            <w:r w:rsidRPr="00E00587">
              <w:rPr>
                <w:rFonts w:ascii="Times New Roman" w:hAnsi="Times New Roman"/>
                <w:sz w:val="24"/>
                <w:szCs w:val="24"/>
              </w:rPr>
              <w:t>прилож</w:t>
            </w:r>
            <w:r w:rsidRPr="00E00587">
              <w:rPr>
                <w:rFonts w:ascii="Times New Roman" w:hAnsi="Times New Roman"/>
                <w:sz w:val="24"/>
                <w:szCs w:val="24"/>
              </w:rPr>
              <w:t>е</w:t>
            </w:r>
            <w:r w:rsidRPr="00E00587">
              <w:rPr>
                <w:rFonts w:ascii="Times New Roman" w:hAnsi="Times New Roman"/>
                <w:sz w:val="24"/>
                <w:szCs w:val="24"/>
              </w:rPr>
              <w:t xml:space="preserve">ние </w:t>
            </w:r>
            <w:r>
              <w:rPr>
                <w:rFonts w:ascii="Times New Roman" w:hAnsi="Times New Roman"/>
                <w:sz w:val="24"/>
                <w:szCs w:val="24"/>
              </w:rPr>
              <w:t xml:space="preserve">              № </w:t>
            </w:r>
            <w:r w:rsidRPr="00E00587">
              <w:rPr>
                <w:rFonts w:ascii="Times New Roman" w:hAnsi="Times New Roman"/>
                <w:sz w:val="24"/>
                <w:szCs w:val="24"/>
              </w:rPr>
              <w:t>48, ра</w:t>
            </w:r>
            <w:r w:rsidRPr="00E00587">
              <w:rPr>
                <w:rFonts w:ascii="Times New Roman" w:hAnsi="Times New Roman"/>
                <w:sz w:val="24"/>
                <w:szCs w:val="24"/>
              </w:rPr>
              <w:t>з</w:t>
            </w:r>
            <w:r w:rsidRPr="00E00587">
              <w:rPr>
                <w:rFonts w:ascii="Times New Roman" w:hAnsi="Times New Roman"/>
                <w:sz w:val="24"/>
                <w:szCs w:val="24"/>
              </w:rPr>
              <w:t>дел 2, п.13, 14, 15, 16, 17</w:t>
            </w:r>
            <w:r w:rsidR="00813213">
              <w:rPr>
                <w:rFonts w:ascii="Times New Roman" w:hAnsi="Times New Roman"/>
                <w:sz w:val="24"/>
                <w:szCs w:val="24"/>
              </w:rPr>
              <w:t>)</w:t>
            </w: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544,00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272,00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272,00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vMerge/>
            <w:hideMark/>
          </w:tcPr>
          <w:p w:rsidR="00795466" w:rsidRPr="00E00587" w:rsidRDefault="00795466" w:rsidP="000E7220">
            <w:pPr>
              <w:spacing w:after="0" w:line="240" w:lineRule="auto"/>
              <w:jc w:val="center"/>
              <w:rPr>
                <w:rFonts w:ascii="Times New Roman" w:hAnsi="Times New Roman"/>
                <w:sz w:val="24"/>
                <w:szCs w:val="24"/>
              </w:rPr>
            </w:pPr>
          </w:p>
        </w:tc>
        <w:tc>
          <w:tcPr>
            <w:tcW w:w="1985" w:type="dxa"/>
            <w:vMerge/>
            <w:hideMark/>
          </w:tcPr>
          <w:p w:rsidR="00795466" w:rsidRPr="00E00587" w:rsidRDefault="00795466" w:rsidP="000E7220">
            <w:pPr>
              <w:spacing w:after="0" w:line="240" w:lineRule="auto"/>
              <w:rPr>
                <w:rFonts w:ascii="Times New Roman" w:hAnsi="Times New Roman"/>
                <w:sz w:val="24"/>
                <w:szCs w:val="24"/>
              </w:rPr>
            </w:pPr>
          </w:p>
        </w:tc>
        <w:tc>
          <w:tcPr>
            <w:tcW w:w="1559" w:type="dxa"/>
            <w:hideMark/>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lastRenderedPageBreak/>
              <w:t xml:space="preserve">4. </w:t>
            </w:r>
            <w:r w:rsidRPr="00E00587">
              <w:rPr>
                <w:rFonts w:ascii="Times New Roman" w:hAnsi="Times New Roman"/>
                <w:bCs/>
                <w:sz w:val="24"/>
                <w:szCs w:val="24"/>
              </w:rPr>
              <w:t xml:space="preserve">Подпрограмма 4 </w:t>
            </w:r>
            <w:r w:rsidR="00813213">
              <w:rPr>
                <w:rFonts w:ascii="Times New Roman" w:hAnsi="Times New Roman"/>
                <w:bCs/>
                <w:sz w:val="24"/>
                <w:szCs w:val="24"/>
              </w:rPr>
              <w:t>«</w:t>
            </w:r>
            <w:r w:rsidRPr="00E00587">
              <w:rPr>
                <w:rFonts w:ascii="Times New Roman" w:hAnsi="Times New Roman"/>
                <w:bCs/>
                <w:sz w:val="24"/>
                <w:szCs w:val="24"/>
              </w:rPr>
              <w:t>О</w:t>
            </w:r>
            <w:r w:rsidRPr="00E00587">
              <w:rPr>
                <w:rFonts w:ascii="Times New Roman" w:hAnsi="Times New Roman"/>
                <w:bCs/>
                <w:sz w:val="24"/>
                <w:szCs w:val="24"/>
              </w:rPr>
              <w:t>т</w:t>
            </w:r>
            <w:r w:rsidRPr="00E00587">
              <w:rPr>
                <w:rFonts w:ascii="Times New Roman" w:hAnsi="Times New Roman"/>
                <w:bCs/>
                <w:sz w:val="24"/>
                <w:szCs w:val="24"/>
              </w:rPr>
              <w:t>крытие психотерапевт</w:t>
            </w:r>
            <w:r w:rsidRPr="00E00587">
              <w:rPr>
                <w:rFonts w:ascii="Times New Roman" w:hAnsi="Times New Roman"/>
                <w:bCs/>
                <w:sz w:val="24"/>
                <w:szCs w:val="24"/>
              </w:rPr>
              <w:t>и</w:t>
            </w:r>
            <w:r w:rsidRPr="00E00587">
              <w:rPr>
                <w:rFonts w:ascii="Times New Roman" w:hAnsi="Times New Roman"/>
                <w:bCs/>
                <w:sz w:val="24"/>
                <w:szCs w:val="24"/>
              </w:rPr>
              <w:t>ческого отдел</w:t>
            </w:r>
            <w:r w:rsidRPr="00E00587">
              <w:rPr>
                <w:rFonts w:ascii="Times New Roman" w:hAnsi="Times New Roman"/>
                <w:bCs/>
                <w:sz w:val="24"/>
                <w:szCs w:val="24"/>
              </w:rPr>
              <w:t>е</w:t>
            </w:r>
            <w:r w:rsidRPr="00E00587">
              <w:rPr>
                <w:rFonts w:ascii="Times New Roman" w:hAnsi="Times New Roman"/>
                <w:bCs/>
                <w:sz w:val="24"/>
                <w:szCs w:val="24"/>
              </w:rPr>
              <w:t>ния на 30 коек с круглосуто</w:t>
            </w:r>
            <w:r w:rsidRPr="00E00587">
              <w:rPr>
                <w:rFonts w:ascii="Times New Roman" w:hAnsi="Times New Roman"/>
                <w:bCs/>
                <w:sz w:val="24"/>
                <w:szCs w:val="24"/>
              </w:rPr>
              <w:t>ч</w:t>
            </w:r>
            <w:r w:rsidRPr="00E00587">
              <w:rPr>
                <w:rFonts w:ascii="Times New Roman" w:hAnsi="Times New Roman"/>
                <w:bCs/>
                <w:sz w:val="24"/>
                <w:szCs w:val="24"/>
              </w:rPr>
              <w:t>ным пребыванием</w:t>
            </w:r>
            <w:r w:rsidR="00813213">
              <w:rPr>
                <w:rFonts w:ascii="Times New Roman" w:hAnsi="Times New Roman"/>
                <w:bCs/>
                <w:sz w:val="24"/>
                <w:szCs w:val="24"/>
              </w:rPr>
              <w:t>»</w:t>
            </w:r>
          </w:p>
          <w:p w:rsidR="00795466" w:rsidRPr="00E00587" w:rsidRDefault="00795466" w:rsidP="000E7220">
            <w:pPr>
              <w:spacing w:after="0" w:line="240" w:lineRule="auto"/>
              <w:rPr>
                <w:rFonts w:ascii="Times New Roman" w:hAnsi="Times New Roman"/>
                <w:sz w:val="24"/>
                <w:szCs w:val="24"/>
              </w:rPr>
            </w:pPr>
          </w:p>
        </w:tc>
        <w:tc>
          <w:tcPr>
            <w:tcW w:w="1559" w:type="dxa"/>
            <w:vMerge w:val="restart"/>
          </w:tcPr>
          <w:p w:rsidR="00795466" w:rsidRPr="00E00587" w:rsidRDefault="00795466" w:rsidP="000E7220">
            <w:pPr>
              <w:spacing w:after="0" w:line="240" w:lineRule="auto"/>
              <w:jc w:val="center"/>
              <w:rPr>
                <w:rFonts w:ascii="Times New Roman" w:hAnsi="Times New Roman"/>
                <w:sz w:val="24"/>
                <w:szCs w:val="24"/>
              </w:rPr>
            </w:pPr>
          </w:p>
        </w:tc>
        <w:tc>
          <w:tcPr>
            <w:tcW w:w="1985" w:type="dxa"/>
            <w:vMerge w:val="restart"/>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14 291,20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14 291,20</w:t>
            </w:r>
          </w:p>
        </w:tc>
        <w:tc>
          <w:tcPr>
            <w:tcW w:w="2564" w:type="dxa"/>
            <w:vMerge w:val="restart"/>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14 291,20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14 291,20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tcPr>
          <w:p w:rsidR="00795466" w:rsidRPr="00E00587" w:rsidRDefault="00795466" w:rsidP="000E7220">
            <w:pPr>
              <w:spacing w:after="0" w:line="240" w:lineRule="auto"/>
              <w:rPr>
                <w:rFonts w:ascii="Times New Roman" w:hAnsi="Times New Roman"/>
                <w:sz w:val="24"/>
                <w:szCs w:val="24"/>
              </w:rPr>
            </w:pPr>
            <w:bookmarkStart w:id="15" w:name="_Hlk130144131"/>
            <w:r w:rsidRPr="00E00587">
              <w:rPr>
                <w:rFonts w:ascii="Times New Roman" w:hAnsi="Times New Roman"/>
                <w:sz w:val="24"/>
                <w:szCs w:val="24"/>
              </w:rPr>
              <w:t>4.1</w:t>
            </w:r>
            <w:r>
              <w:rPr>
                <w:rFonts w:ascii="Times New Roman" w:hAnsi="Times New Roman"/>
                <w:sz w:val="24"/>
                <w:szCs w:val="24"/>
              </w:rPr>
              <w:t xml:space="preserve">. </w:t>
            </w:r>
            <w:r w:rsidRPr="00E00587">
              <w:rPr>
                <w:rFonts w:ascii="Times New Roman" w:hAnsi="Times New Roman"/>
                <w:sz w:val="24"/>
                <w:szCs w:val="24"/>
              </w:rPr>
              <w:t>Открытие психот</w:t>
            </w:r>
            <w:r w:rsidRPr="00E00587">
              <w:rPr>
                <w:rFonts w:ascii="Times New Roman" w:hAnsi="Times New Roman"/>
                <w:sz w:val="24"/>
                <w:szCs w:val="24"/>
              </w:rPr>
              <w:t>е</w:t>
            </w:r>
            <w:r w:rsidRPr="00E00587">
              <w:rPr>
                <w:rFonts w:ascii="Times New Roman" w:hAnsi="Times New Roman"/>
                <w:sz w:val="24"/>
                <w:szCs w:val="24"/>
              </w:rPr>
              <w:t>рапевтического отдел</w:t>
            </w:r>
            <w:r w:rsidRPr="00E00587">
              <w:rPr>
                <w:rFonts w:ascii="Times New Roman" w:hAnsi="Times New Roman"/>
                <w:sz w:val="24"/>
                <w:szCs w:val="24"/>
              </w:rPr>
              <w:t>е</w:t>
            </w:r>
            <w:r w:rsidRPr="00E00587">
              <w:rPr>
                <w:rFonts w:ascii="Times New Roman" w:hAnsi="Times New Roman"/>
                <w:sz w:val="24"/>
                <w:szCs w:val="24"/>
              </w:rPr>
              <w:t>ния на 30 коек с кругл</w:t>
            </w:r>
            <w:r w:rsidRPr="00E00587">
              <w:rPr>
                <w:rFonts w:ascii="Times New Roman" w:hAnsi="Times New Roman"/>
                <w:sz w:val="24"/>
                <w:szCs w:val="24"/>
              </w:rPr>
              <w:t>о</w:t>
            </w:r>
            <w:r w:rsidRPr="00E00587">
              <w:rPr>
                <w:rFonts w:ascii="Times New Roman" w:hAnsi="Times New Roman"/>
                <w:sz w:val="24"/>
                <w:szCs w:val="24"/>
              </w:rPr>
              <w:t>суточным пребыв</w:t>
            </w:r>
            <w:r w:rsidRPr="00E00587">
              <w:rPr>
                <w:rFonts w:ascii="Times New Roman" w:hAnsi="Times New Roman"/>
                <w:sz w:val="24"/>
                <w:szCs w:val="24"/>
              </w:rPr>
              <w:t>а</w:t>
            </w:r>
            <w:r w:rsidRPr="00E00587">
              <w:rPr>
                <w:rFonts w:ascii="Times New Roman" w:hAnsi="Times New Roman"/>
                <w:sz w:val="24"/>
                <w:szCs w:val="24"/>
              </w:rPr>
              <w:t>нием</w:t>
            </w:r>
          </w:p>
          <w:p w:rsidR="00795466" w:rsidRPr="00E00587" w:rsidRDefault="00795466" w:rsidP="000E7220">
            <w:pPr>
              <w:spacing w:after="0" w:line="240" w:lineRule="auto"/>
              <w:rPr>
                <w:rFonts w:ascii="Times New Roman" w:hAnsi="Times New Roman"/>
                <w:bCs/>
                <w:sz w:val="24"/>
                <w:szCs w:val="24"/>
              </w:rPr>
            </w:pPr>
          </w:p>
        </w:tc>
        <w:tc>
          <w:tcPr>
            <w:tcW w:w="1559" w:type="dxa"/>
            <w:vMerge w:val="restart"/>
          </w:tcPr>
          <w:p w:rsidR="00795466" w:rsidRPr="00E00587" w:rsidRDefault="00795466" w:rsidP="000E7220">
            <w:pPr>
              <w:spacing w:after="0" w:line="240" w:lineRule="auto"/>
              <w:jc w:val="center"/>
              <w:rPr>
                <w:rFonts w:ascii="Times New Roman" w:hAnsi="Times New Roman"/>
                <w:color w:val="FF0000"/>
                <w:sz w:val="24"/>
                <w:szCs w:val="24"/>
              </w:rPr>
            </w:pPr>
            <w:r w:rsidRPr="00E00587">
              <w:rPr>
                <w:rFonts w:ascii="Times New Roman" w:hAnsi="Times New Roman"/>
                <w:sz w:val="24"/>
                <w:szCs w:val="24"/>
              </w:rPr>
              <w:t>2026</w:t>
            </w:r>
            <w:r>
              <w:rPr>
                <w:rFonts w:ascii="Times New Roman" w:hAnsi="Times New Roman"/>
                <w:sz w:val="24"/>
                <w:szCs w:val="24"/>
              </w:rPr>
              <w:t xml:space="preserve"> </w:t>
            </w:r>
            <w:r w:rsidRPr="00E00587">
              <w:rPr>
                <w:rFonts w:ascii="Times New Roman" w:hAnsi="Times New Roman"/>
                <w:sz w:val="24"/>
                <w:szCs w:val="24"/>
              </w:rPr>
              <w:t>г</w:t>
            </w:r>
            <w:r>
              <w:rPr>
                <w:rFonts w:ascii="Times New Roman" w:hAnsi="Times New Roman"/>
                <w:sz w:val="24"/>
                <w:szCs w:val="24"/>
              </w:rPr>
              <w:t>.</w:t>
            </w:r>
          </w:p>
        </w:tc>
        <w:tc>
          <w:tcPr>
            <w:tcW w:w="1985" w:type="dxa"/>
            <w:vMerge w:val="restart"/>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Министерство строительства Ре</w:t>
            </w:r>
            <w:r w:rsidRPr="00E00587">
              <w:rPr>
                <w:rFonts w:ascii="Times New Roman" w:hAnsi="Times New Roman"/>
                <w:sz w:val="24"/>
                <w:szCs w:val="24"/>
              </w:rPr>
              <w:t>с</w:t>
            </w:r>
            <w:r w:rsidRPr="00E00587">
              <w:rPr>
                <w:rFonts w:ascii="Times New Roman" w:hAnsi="Times New Roman"/>
                <w:sz w:val="24"/>
                <w:szCs w:val="24"/>
              </w:rPr>
              <w:t>публики Тыва, Министерство здрав</w:t>
            </w:r>
            <w:r w:rsidRPr="00E00587">
              <w:rPr>
                <w:rFonts w:ascii="Times New Roman" w:hAnsi="Times New Roman"/>
                <w:sz w:val="24"/>
                <w:szCs w:val="24"/>
              </w:rPr>
              <w:t>о</w:t>
            </w:r>
            <w:r w:rsidRPr="00E00587">
              <w:rPr>
                <w:rFonts w:ascii="Times New Roman" w:hAnsi="Times New Roman"/>
                <w:sz w:val="24"/>
                <w:szCs w:val="24"/>
              </w:rPr>
              <w:t>охранения Рес</w:t>
            </w:r>
            <w:r>
              <w:rPr>
                <w:rFonts w:ascii="Times New Roman" w:hAnsi="Times New Roman"/>
                <w:sz w:val="24"/>
                <w:szCs w:val="24"/>
              </w:rPr>
              <w:t>пу</w:t>
            </w:r>
            <w:r>
              <w:rPr>
                <w:rFonts w:ascii="Times New Roman" w:hAnsi="Times New Roman"/>
                <w:sz w:val="24"/>
                <w:szCs w:val="24"/>
              </w:rPr>
              <w:t>б</w:t>
            </w:r>
            <w:r>
              <w:rPr>
                <w:rFonts w:ascii="Times New Roman" w:hAnsi="Times New Roman"/>
                <w:sz w:val="24"/>
                <w:szCs w:val="24"/>
              </w:rPr>
              <w:t>лики Тыва</w:t>
            </w:r>
          </w:p>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Pr>
                <w:rFonts w:ascii="Times New Roman" w:hAnsi="Times New Roman"/>
                <w:sz w:val="24"/>
                <w:szCs w:val="24"/>
              </w:rPr>
              <w:t>итого</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14 291,20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14 291,20</w:t>
            </w:r>
          </w:p>
        </w:tc>
        <w:tc>
          <w:tcPr>
            <w:tcW w:w="2564" w:type="dxa"/>
            <w:vMerge w:val="restart"/>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открытие психотер</w:t>
            </w:r>
            <w:r w:rsidRPr="00E00587">
              <w:rPr>
                <w:rFonts w:ascii="Times New Roman" w:hAnsi="Times New Roman"/>
                <w:sz w:val="24"/>
                <w:szCs w:val="24"/>
              </w:rPr>
              <w:t>а</w:t>
            </w:r>
            <w:r w:rsidRPr="00E00587">
              <w:rPr>
                <w:rFonts w:ascii="Times New Roman" w:hAnsi="Times New Roman"/>
                <w:sz w:val="24"/>
                <w:szCs w:val="24"/>
              </w:rPr>
              <w:t>певтического отдел</w:t>
            </w:r>
            <w:r w:rsidRPr="00E00587">
              <w:rPr>
                <w:rFonts w:ascii="Times New Roman" w:hAnsi="Times New Roman"/>
                <w:sz w:val="24"/>
                <w:szCs w:val="24"/>
              </w:rPr>
              <w:t>е</w:t>
            </w:r>
            <w:r w:rsidRPr="00E00587">
              <w:rPr>
                <w:rFonts w:ascii="Times New Roman" w:hAnsi="Times New Roman"/>
                <w:sz w:val="24"/>
                <w:szCs w:val="24"/>
              </w:rPr>
              <w:t>ния на 30 коек с кру</w:t>
            </w:r>
            <w:r w:rsidRPr="00E00587">
              <w:rPr>
                <w:rFonts w:ascii="Times New Roman" w:hAnsi="Times New Roman"/>
                <w:sz w:val="24"/>
                <w:szCs w:val="24"/>
              </w:rPr>
              <w:t>г</w:t>
            </w:r>
            <w:r w:rsidRPr="00E00587">
              <w:rPr>
                <w:rFonts w:ascii="Times New Roman" w:hAnsi="Times New Roman"/>
                <w:sz w:val="24"/>
                <w:szCs w:val="24"/>
              </w:rPr>
              <w:t>лосуточным пребыв</w:t>
            </w:r>
            <w:r w:rsidRPr="00E00587">
              <w:rPr>
                <w:rFonts w:ascii="Times New Roman" w:hAnsi="Times New Roman"/>
                <w:sz w:val="24"/>
                <w:szCs w:val="24"/>
              </w:rPr>
              <w:t>а</w:t>
            </w:r>
            <w:r w:rsidRPr="00E00587">
              <w:rPr>
                <w:rFonts w:ascii="Times New Roman" w:hAnsi="Times New Roman"/>
                <w:sz w:val="24"/>
                <w:szCs w:val="24"/>
              </w:rPr>
              <w:t>нием позволит оказ</w:t>
            </w:r>
            <w:r w:rsidRPr="00E00587">
              <w:rPr>
                <w:rFonts w:ascii="Times New Roman" w:hAnsi="Times New Roman"/>
                <w:sz w:val="24"/>
                <w:szCs w:val="24"/>
              </w:rPr>
              <w:t>ы</w:t>
            </w:r>
            <w:r w:rsidRPr="00E00587">
              <w:rPr>
                <w:rFonts w:ascii="Times New Roman" w:hAnsi="Times New Roman"/>
                <w:sz w:val="24"/>
                <w:szCs w:val="24"/>
              </w:rPr>
              <w:t>вать специализирова</w:t>
            </w:r>
            <w:r w:rsidRPr="00E00587">
              <w:rPr>
                <w:rFonts w:ascii="Times New Roman" w:hAnsi="Times New Roman"/>
                <w:sz w:val="24"/>
                <w:szCs w:val="24"/>
              </w:rPr>
              <w:t>н</w:t>
            </w:r>
            <w:r w:rsidRPr="00E00587">
              <w:rPr>
                <w:rFonts w:ascii="Times New Roman" w:hAnsi="Times New Roman"/>
                <w:sz w:val="24"/>
                <w:szCs w:val="24"/>
              </w:rPr>
              <w:t>ную медицинскую п</w:t>
            </w:r>
            <w:r w:rsidRPr="00E00587">
              <w:rPr>
                <w:rFonts w:ascii="Times New Roman" w:hAnsi="Times New Roman"/>
                <w:sz w:val="24"/>
                <w:szCs w:val="24"/>
              </w:rPr>
              <w:t>о</w:t>
            </w:r>
            <w:r w:rsidRPr="00E00587">
              <w:rPr>
                <w:rFonts w:ascii="Times New Roman" w:hAnsi="Times New Roman"/>
                <w:sz w:val="24"/>
                <w:szCs w:val="24"/>
              </w:rPr>
              <w:t>мощь лицам, страда</w:t>
            </w:r>
            <w:r w:rsidRPr="00E00587">
              <w:rPr>
                <w:rFonts w:ascii="Times New Roman" w:hAnsi="Times New Roman"/>
                <w:sz w:val="24"/>
                <w:szCs w:val="24"/>
              </w:rPr>
              <w:t>ю</w:t>
            </w:r>
            <w:r w:rsidRPr="00E00587">
              <w:rPr>
                <w:rFonts w:ascii="Times New Roman" w:hAnsi="Times New Roman"/>
                <w:sz w:val="24"/>
                <w:szCs w:val="24"/>
              </w:rPr>
              <w:t>щим непсихотическ</w:t>
            </w:r>
            <w:r w:rsidRPr="00E00587">
              <w:rPr>
                <w:rFonts w:ascii="Times New Roman" w:hAnsi="Times New Roman"/>
                <w:sz w:val="24"/>
                <w:szCs w:val="24"/>
              </w:rPr>
              <w:t>и</w:t>
            </w:r>
            <w:r w:rsidRPr="00E00587">
              <w:rPr>
                <w:rFonts w:ascii="Times New Roman" w:hAnsi="Times New Roman"/>
                <w:sz w:val="24"/>
                <w:szCs w:val="24"/>
              </w:rPr>
              <w:t>ми психическими ра</w:t>
            </w:r>
            <w:r w:rsidRPr="00E00587">
              <w:rPr>
                <w:rFonts w:ascii="Times New Roman" w:hAnsi="Times New Roman"/>
                <w:sz w:val="24"/>
                <w:szCs w:val="24"/>
              </w:rPr>
              <w:t>с</w:t>
            </w:r>
            <w:r w:rsidRPr="00E00587">
              <w:rPr>
                <w:rFonts w:ascii="Times New Roman" w:hAnsi="Times New Roman"/>
                <w:sz w:val="24"/>
                <w:szCs w:val="24"/>
              </w:rPr>
              <w:t>стройствами, расстро</w:t>
            </w:r>
            <w:r w:rsidRPr="00E00587">
              <w:rPr>
                <w:rFonts w:ascii="Times New Roman" w:hAnsi="Times New Roman"/>
                <w:sz w:val="24"/>
                <w:szCs w:val="24"/>
              </w:rPr>
              <w:t>й</w:t>
            </w:r>
            <w:r w:rsidRPr="00E00587">
              <w:rPr>
                <w:rFonts w:ascii="Times New Roman" w:hAnsi="Times New Roman"/>
                <w:sz w:val="24"/>
                <w:szCs w:val="24"/>
              </w:rPr>
              <w:t>ствами адаптации и иными пс</w:t>
            </w:r>
            <w:r w:rsidRPr="00E00587">
              <w:rPr>
                <w:rFonts w:ascii="Times New Roman" w:hAnsi="Times New Roman"/>
                <w:sz w:val="24"/>
                <w:szCs w:val="24"/>
              </w:rPr>
              <w:t>и</w:t>
            </w:r>
            <w:r w:rsidRPr="00E00587">
              <w:rPr>
                <w:rFonts w:ascii="Times New Roman" w:hAnsi="Times New Roman"/>
                <w:sz w:val="24"/>
                <w:szCs w:val="24"/>
              </w:rPr>
              <w:t xml:space="preserve">хическими </w:t>
            </w:r>
            <w:r w:rsidRPr="00E00587">
              <w:rPr>
                <w:rFonts w:ascii="Times New Roman" w:hAnsi="Times New Roman"/>
                <w:sz w:val="24"/>
                <w:szCs w:val="24"/>
              </w:rPr>
              <w:lastRenderedPageBreak/>
              <w:t>расстройствами в п</w:t>
            </w:r>
            <w:r w:rsidRPr="00E00587">
              <w:rPr>
                <w:rFonts w:ascii="Times New Roman" w:hAnsi="Times New Roman"/>
                <w:sz w:val="24"/>
                <w:szCs w:val="24"/>
              </w:rPr>
              <w:t>о</w:t>
            </w:r>
            <w:r w:rsidRPr="00E00587">
              <w:rPr>
                <w:rFonts w:ascii="Times New Roman" w:hAnsi="Times New Roman"/>
                <w:sz w:val="24"/>
                <w:szCs w:val="24"/>
              </w:rPr>
              <w:t>дострой стадии и ст</w:t>
            </w:r>
            <w:r w:rsidRPr="00E00587">
              <w:rPr>
                <w:rFonts w:ascii="Times New Roman" w:hAnsi="Times New Roman"/>
                <w:sz w:val="24"/>
                <w:szCs w:val="24"/>
              </w:rPr>
              <w:t>а</w:t>
            </w:r>
            <w:r w:rsidRPr="00E00587">
              <w:rPr>
                <w:rFonts w:ascii="Times New Roman" w:hAnsi="Times New Roman"/>
                <w:sz w:val="24"/>
                <w:szCs w:val="24"/>
              </w:rPr>
              <w:t>дии ремиссии или имеющим риск их ра</w:t>
            </w:r>
            <w:r w:rsidRPr="00E00587">
              <w:rPr>
                <w:rFonts w:ascii="Times New Roman" w:hAnsi="Times New Roman"/>
                <w:sz w:val="24"/>
                <w:szCs w:val="24"/>
              </w:rPr>
              <w:t>з</w:t>
            </w:r>
            <w:r w:rsidRPr="00E00587">
              <w:rPr>
                <w:rFonts w:ascii="Times New Roman" w:hAnsi="Times New Roman"/>
                <w:sz w:val="24"/>
                <w:szCs w:val="24"/>
              </w:rPr>
              <w:t>вития, а таже психот</w:t>
            </w:r>
            <w:r w:rsidRPr="00E00587">
              <w:rPr>
                <w:rFonts w:ascii="Times New Roman" w:hAnsi="Times New Roman"/>
                <w:sz w:val="24"/>
                <w:szCs w:val="24"/>
              </w:rPr>
              <w:t>е</w:t>
            </w:r>
            <w:r w:rsidRPr="00E00587">
              <w:rPr>
                <w:rFonts w:ascii="Times New Roman" w:hAnsi="Times New Roman"/>
                <w:sz w:val="24"/>
                <w:szCs w:val="24"/>
              </w:rPr>
              <w:t>рапевт</w:t>
            </w:r>
            <w:r w:rsidRPr="00E00587">
              <w:rPr>
                <w:rFonts w:ascii="Times New Roman" w:hAnsi="Times New Roman"/>
                <w:sz w:val="24"/>
                <w:szCs w:val="24"/>
              </w:rPr>
              <w:t>и</w:t>
            </w:r>
            <w:r w:rsidRPr="00E00587">
              <w:rPr>
                <w:rFonts w:ascii="Times New Roman" w:hAnsi="Times New Roman"/>
                <w:sz w:val="24"/>
                <w:szCs w:val="24"/>
              </w:rPr>
              <w:t>ческую помощь пострадавшим в чре</w:t>
            </w:r>
            <w:r w:rsidRPr="00E00587">
              <w:rPr>
                <w:rFonts w:ascii="Times New Roman" w:hAnsi="Times New Roman"/>
                <w:sz w:val="24"/>
                <w:szCs w:val="24"/>
              </w:rPr>
              <w:t>з</w:t>
            </w:r>
            <w:r w:rsidRPr="00E00587">
              <w:rPr>
                <w:rFonts w:ascii="Times New Roman" w:hAnsi="Times New Roman"/>
                <w:sz w:val="24"/>
                <w:szCs w:val="24"/>
              </w:rPr>
              <w:t>вычайных с</w:t>
            </w:r>
            <w:r w:rsidRPr="00E00587">
              <w:rPr>
                <w:rFonts w:ascii="Times New Roman" w:hAnsi="Times New Roman"/>
                <w:sz w:val="24"/>
                <w:szCs w:val="24"/>
              </w:rPr>
              <w:t>и</w:t>
            </w:r>
            <w:r w:rsidRPr="00E00587">
              <w:rPr>
                <w:rFonts w:ascii="Times New Roman" w:hAnsi="Times New Roman"/>
                <w:sz w:val="24"/>
                <w:szCs w:val="24"/>
              </w:rPr>
              <w:t>туациях, в том числе участн</w:t>
            </w:r>
            <w:r w:rsidRPr="00E00587">
              <w:rPr>
                <w:rFonts w:ascii="Times New Roman" w:hAnsi="Times New Roman"/>
                <w:sz w:val="24"/>
                <w:szCs w:val="24"/>
              </w:rPr>
              <w:t>и</w:t>
            </w:r>
            <w:r w:rsidRPr="00E00587">
              <w:rPr>
                <w:rFonts w:ascii="Times New Roman" w:hAnsi="Times New Roman"/>
                <w:sz w:val="24"/>
                <w:szCs w:val="24"/>
              </w:rPr>
              <w:t>кам бое</w:t>
            </w:r>
            <w:r>
              <w:rPr>
                <w:rFonts w:ascii="Times New Roman" w:hAnsi="Times New Roman"/>
                <w:sz w:val="24"/>
                <w:szCs w:val="24"/>
              </w:rPr>
              <w:t>вых действий и членам их семей</w:t>
            </w: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федерал</w:t>
            </w:r>
            <w:r w:rsidRPr="00E00587">
              <w:rPr>
                <w:rFonts w:ascii="Times New Roman" w:hAnsi="Times New Roman"/>
                <w:sz w:val="24"/>
                <w:szCs w:val="24"/>
              </w:rPr>
              <w:t>ь</w:t>
            </w:r>
            <w:r w:rsidRPr="00E00587">
              <w:rPr>
                <w:rFonts w:ascii="Times New Roman" w:hAnsi="Times New Roman"/>
                <w:sz w:val="24"/>
                <w:szCs w:val="24"/>
              </w:rPr>
              <w:t>ный бю</w:t>
            </w:r>
            <w:r w:rsidRPr="00E00587">
              <w:rPr>
                <w:rFonts w:ascii="Times New Roman" w:hAnsi="Times New Roman"/>
                <w:sz w:val="24"/>
                <w:szCs w:val="24"/>
              </w:rPr>
              <w:t>д</w:t>
            </w:r>
            <w:r w:rsidRPr="00E00587">
              <w:rPr>
                <w:rFonts w:ascii="Times New Roman" w:hAnsi="Times New Roman"/>
                <w:sz w:val="24"/>
                <w:szCs w:val="24"/>
              </w:rPr>
              <w:t>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bookmarkEnd w:id="15"/>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республика</w:t>
            </w:r>
            <w:r w:rsidRPr="00E00587">
              <w:rPr>
                <w:rFonts w:ascii="Times New Roman" w:hAnsi="Times New Roman"/>
                <w:sz w:val="24"/>
                <w:szCs w:val="24"/>
              </w:rPr>
              <w:t>н</w:t>
            </w:r>
            <w:r w:rsidRPr="00E00587">
              <w:rPr>
                <w:rFonts w:ascii="Times New Roman" w:hAnsi="Times New Roman"/>
                <w:sz w:val="24"/>
                <w:szCs w:val="24"/>
              </w:rPr>
              <w:t>ский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14 291,20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14 291,20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местный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rPr>
            </w:pPr>
          </w:p>
        </w:tc>
        <w:tc>
          <w:tcPr>
            <w:tcW w:w="1559" w:type="dxa"/>
            <w:vMerge/>
          </w:tcPr>
          <w:p w:rsidR="00795466" w:rsidRPr="00E00587" w:rsidRDefault="00795466" w:rsidP="000E7220">
            <w:pPr>
              <w:spacing w:after="0" w:line="240" w:lineRule="auto"/>
              <w:jc w:val="center"/>
              <w:rPr>
                <w:rFonts w:ascii="Times New Roman" w:hAnsi="Times New Roman"/>
                <w:sz w:val="24"/>
                <w:szCs w:val="24"/>
              </w:rPr>
            </w:pPr>
          </w:p>
        </w:tc>
        <w:tc>
          <w:tcPr>
            <w:tcW w:w="1985" w:type="dxa"/>
            <w:vMerge/>
          </w:tcPr>
          <w:p w:rsidR="00795466" w:rsidRPr="00E00587" w:rsidRDefault="00795466" w:rsidP="000E7220">
            <w:pPr>
              <w:spacing w:after="0" w:line="240" w:lineRule="auto"/>
              <w:rPr>
                <w:rFonts w:ascii="Times New Roman" w:hAnsi="Times New Roman"/>
                <w:sz w:val="24"/>
                <w:szCs w:val="24"/>
              </w:rPr>
            </w:pPr>
          </w:p>
        </w:tc>
        <w:tc>
          <w:tcPr>
            <w:tcW w:w="1559" w:type="dxa"/>
          </w:tcPr>
          <w:p w:rsidR="00795466" w:rsidRPr="00E00587" w:rsidRDefault="00795466" w:rsidP="000E7220">
            <w:pPr>
              <w:spacing w:after="0" w:line="240" w:lineRule="auto"/>
              <w:rPr>
                <w:rFonts w:ascii="Times New Roman" w:hAnsi="Times New Roman"/>
                <w:sz w:val="24"/>
                <w:szCs w:val="24"/>
              </w:rPr>
            </w:pPr>
            <w:r w:rsidRPr="00E00587">
              <w:rPr>
                <w:rFonts w:ascii="Times New Roman" w:hAnsi="Times New Roman"/>
                <w:sz w:val="24"/>
                <w:szCs w:val="24"/>
              </w:rPr>
              <w:t>внебюдже</w:t>
            </w:r>
            <w:r w:rsidRPr="00E00587">
              <w:rPr>
                <w:rFonts w:ascii="Times New Roman" w:hAnsi="Times New Roman"/>
                <w:sz w:val="24"/>
                <w:szCs w:val="24"/>
              </w:rPr>
              <w:t>т</w:t>
            </w:r>
            <w:r w:rsidRPr="00E00587">
              <w:rPr>
                <w:rFonts w:ascii="Times New Roman" w:hAnsi="Times New Roman"/>
                <w:sz w:val="24"/>
                <w:szCs w:val="24"/>
              </w:rPr>
              <w:t>ные средс</w:t>
            </w:r>
            <w:r w:rsidRPr="00E00587">
              <w:rPr>
                <w:rFonts w:ascii="Times New Roman" w:hAnsi="Times New Roman"/>
                <w:sz w:val="24"/>
                <w:szCs w:val="24"/>
              </w:rPr>
              <w:t>т</w:t>
            </w:r>
            <w:r w:rsidRPr="00E00587">
              <w:rPr>
                <w:rFonts w:ascii="Times New Roman" w:hAnsi="Times New Roman"/>
                <w:sz w:val="24"/>
                <w:szCs w:val="24"/>
              </w:rPr>
              <w:t>ва</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sz w:val="24"/>
                <w:szCs w:val="24"/>
              </w:rPr>
            </w:pPr>
          </w:p>
        </w:tc>
      </w:tr>
      <w:tr w:rsidR="00795466" w:rsidRPr="00E00587" w:rsidTr="002E6DC8">
        <w:trPr>
          <w:trHeight w:val="20"/>
          <w:jc w:val="center"/>
        </w:trPr>
        <w:tc>
          <w:tcPr>
            <w:tcW w:w="2738" w:type="dxa"/>
            <w:vMerge w:val="restart"/>
            <w:noWrap/>
            <w:hideMark/>
          </w:tcPr>
          <w:p w:rsidR="00795466" w:rsidRPr="00E00587" w:rsidRDefault="00795466" w:rsidP="000E7220">
            <w:pPr>
              <w:spacing w:after="0" w:line="240" w:lineRule="auto"/>
              <w:rPr>
                <w:rFonts w:ascii="Times New Roman" w:hAnsi="Times New Roman"/>
                <w:bCs/>
                <w:sz w:val="24"/>
                <w:szCs w:val="24"/>
              </w:rPr>
            </w:pPr>
            <w:r w:rsidRPr="00E00587">
              <w:rPr>
                <w:rFonts w:ascii="Times New Roman" w:hAnsi="Times New Roman"/>
                <w:bCs/>
                <w:sz w:val="24"/>
                <w:szCs w:val="24"/>
              </w:rPr>
              <w:lastRenderedPageBreak/>
              <w:t>Всего по реги</w:t>
            </w:r>
            <w:r w:rsidRPr="00E00587">
              <w:rPr>
                <w:rFonts w:ascii="Times New Roman" w:hAnsi="Times New Roman"/>
                <w:bCs/>
                <w:sz w:val="24"/>
                <w:szCs w:val="24"/>
              </w:rPr>
              <w:t>о</w:t>
            </w:r>
            <w:r w:rsidRPr="00E00587">
              <w:rPr>
                <w:rFonts w:ascii="Times New Roman" w:hAnsi="Times New Roman"/>
                <w:bCs/>
                <w:sz w:val="24"/>
                <w:szCs w:val="24"/>
              </w:rPr>
              <w:t>нальной пр</w:t>
            </w:r>
            <w:r w:rsidRPr="00E00587">
              <w:rPr>
                <w:rFonts w:ascii="Times New Roman" w:hAnsi="Times New Roman"/>
                <w:bCs/>
                <w:sz w:val="24"/>
                <w:szCs w:val="24"/>
              </w:rPr>
              <w:t>о</w:t>
            </w:r>
            <w:r w:rsidRPr="00E00587">
              <w:rPr>
                <w:rFonts w:ascii="Times New Roman" w:hAnsi="Times New Roman"/>
                <w:bCs/>
                <w:sz w:val="24"/>
                <w:szCs w:val="24"/>
              </w:rPr>
              <w:t>грамме</w:t>
            </w:r>
          </w:p>
        </w:tc>
        <w:tc>
          <w:tcPr>
            <w:tcW w:w="1559" w:type="dxa"/>
            <w:vMerge w:val="restart"/>
            <w:hideMark/>
          </w:tcPr>
          <w:p w:rsidR="00795466" w:rsidRPr="00E00587" w:rsidRDefault="00795466" w:rsidP="000E7220">
            <w:pPr>
              <w:spacing w:after="0" w:line="240" w:lineRule="auto"/>
              <w:jc w:val="center"/>
              <w:rPr>
                <w:rFonts w:ascii="Times New Roman" w:hAnsi="Times New Roman"/>
                <w:bCs/>
                <w:sz w:val="24"/>
                <w:szCs w:val="24"/>
              </w:rPr>
            </w:pPr>
            <w:r>
              <w:rPr>
                <w:rFonts w:ascii="Times New Roman" w:hAnsi="Times New Roman"/>
                <w:bCs/>
                <w:sz w:val="24"/>
                <w:szCs w:val="24"/>
              </w:rPr>
              <w:t>2023-2026 гг.</w:t>
            </w:r>
          </w:p>
        </w:tc>
        <w:tc>
          <w:tcPr>
            <w:tcW w:w="1985" w:type="dxa"/>
            <w:vMerge w:val="restart"/>
            <w:hideMark/>
          </w:tcPr>
          <w:p w:rsidR="00795466" w:rsidRPr="00E00587" w:rsidRDefault="00795466" w:rsidP="000E7220">
            <w:pPr>
              <w:spacing w:after="0" w:line="240" w:lineRule="auto"/>
              <w:jc w:val="center"/>
              <w:rPr>
                <w:rFonts w:ascii="Times New Roman" w:hAnsi="Times New Roman"/>
                <w:sz w:val="24"/>
                <w:szCs w:val="24"/>
              </w:rPr>
            </w:pPr>
            <w:r w:rsidRPr="00E00587">
              <w:rPr>
                <w:rFonts w:ascii="Times New Roman" w:hAnsi="Times New Roman"/>
                <w:sz w:val="24"/>
                <w:szCs w:val="24"/>
              </w:rPr>
              <w:t> </w:t>
            </w: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всего</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39 570,57</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1 978,60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10 661,94</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6 668,83</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20 261,20</w:t>
            </w:r>
          </w:p>
        </w:tc>
        <w:tc>
          <w:tcPr>
            <w:tcW w:w="2564" w:type="dxa"/>
            <w:vMerge w:val="restart"/>
          </w:tcPr>
          <w:p w:rsidR="00795466" w:rsidRPr="00E00587" w:rsidRDefault="00795466" w:rsidP="000E7220">
            <w:pPr>
              <w:spacing w:after="0" w:line="240" w:lineRule="auto"/>
              <w:rPr>
                <w:rFonts w:ascii="Times New Roman" w:hAnsi="Times New Roman"/>
                <w:bCs/>
                <w:sz w:val="24"/>
                <w:szCs w:val="24"/>
                <w:highlight w:val="cyan"/>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bCs/>
                <w:sz w:val="24"/>
                <w:szCs w:val="24"/>
                <w:highlight w:val="cyan"/>
              </w:rPr>
            </w:pPr>
          </w:p>
        </w:tc>
        <w:tc>
          <w:tcPr>
            <w:tcW w:w="1559" w:type="dxa"/>
            <w:vMerge/>
            <w:hideMark/>
          </w:tcPr>
          <w:p w:rsidR="00795466" w:rsidRPr="00E00587" w:rsidRDefault="00795466" w:rsidP="000E7220">
            <w:pPr>
              <w:spacing w:after="0" w:line="240" w:lineRule="auto"/>
              <w:jc w:val="center"/>
              <w:rPr>
                <w:rFonts w:ascii="Times New Roman" w:hAnsi="Times New Roman"/>
                <w:bCs/>
                <w:sz w:val="24"/>
                <w:szCs w:val="24"/>
                <w:highlight w:val="cyan"/>
              </w:rPr>
            </w:pPr>
          </w:p>
        </w:tc>
        <w:tc>
          <w:tcPr>
            <w:tcW w:w="1985" w:type="dxa"/>
            <w:vMerge/>
            <w:hideMark/>
          </w:tcPr>
          <w:p w:rsidR="00795466" w:rsidRPr="00E00587" w:rsidRDefault="00795466" w:rsidP="000E7220">
            <w:pPr>
              <w:spacing w:after="0" w:line="240" w:lineRule="auto"/>
              <w:rPr>
                <w:rFonts w:ascii="Times New Roman" w:hAnsi="Times New Roman"/>
                <w:sz w:val="24"/>
                <w:szCs w:val="24"/>
                <w:highlight w:val="cyan"/>
              </w:rPr>
            </w:pPr>
          </w:p>
        </w:tc>
        <w:tc>
          <w:tcPr>
            <w:tcW w:w="1559" w:type="dxa"/>
            <w:hideMark/>
          </w:tcPr>
          <w:p w:rsidR="00795466" w:rsidRPr="00E00587" w:rsidRDefault="00795466" w:rsidP="000E7220">
            <w:pPr>
              <w:spacing w:after="0" w:line="240" w:lineRule="auto"/>
              <w:rPr>
                <w:rFonts w:ascii="Times New Roman" w:hAnsi="Times New Roman"/>
                <w:bCs/>
                <w:sz w:val="24"/>
                <w:szCs w:val="24"/>
              </w:rPr>
            </w:pPr>
            <w:r w:rsidRPr="00E00587">
              <w:rPr>
                <w:rFonts w:ascii="Times New Roman" w:hAnsi="Times New Roman"/>
                <w:bCs/>
                <w:sz w:val="24"/>
                <w:szCs w:val="24"/>
              </w:rPr>
              <w:t>федерал</w:t>
            </w:r>
            <w:r w:rsidRPr="00E00587">
              <w:rPr>
                <w:rFonts w:ascii="Times New Roman" w:hAnsi="Times New Roman"/>
                <w:bCs/>
                <w:sz w:val="24"/>
                <w:szCs w:val="24"/>
              </w:rPr>
              <w:t>ь</w:t>
            </w:r>
            <w:r w:rsidRPr="00E00587">
              <w:rPr>
                <w:rFonts w:ascii="Times New Roman" w:hAnsi="Times New Roman"/>
                <w:bCs/>
                <w:sz w:val="24"/>
                <w:szCs w:val="24"/>
              </w:rPr>
              <w:t>ный бю</w:t>
            </w:r>
            <w:r w:rsidRPr="00E00587">
              <w:rPr>
                <w:rFonts w:ascii="Times New Roman" w:hAnsi="Times New Roman"/>
                <w:bCs/>
                <w:sz w:val="24"/>
                <w:szCs w:val="24"/>
              </w:rPr>
              <w:t>д</w:t>
            </w:r>
            <w:r w:rsidRPr="00E00587">
              <w:rPr>
                <w:rFonts w:ascii="Times New Roman" w:hAnsi="Times New Roman"/>
                <w:bCs/>
                <w:sz w:val="24"/>
                <w:szCs w:val="24"/>
              </w:rPr>
              <w:t>жет</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hideMark/>
          </w:tcPr>
          <w:p w:rsidR="00795466" w:rsidRPr="00E00587" w:rsidRDefault="00795466" w:rsidP="000E7220">
            <w:pPr>
              <w:spacing w:after="0" w:line="240" w:lineRule="auto"/>
              <w:rPr>
                <w:rFonts w:ascii="Times New Roman" w:hAnsi="Times New Roman"/>
                <w:bCs/>
                <w:sz w:val="24"/>
                <w:szCs w:val="24"/>
                <w:highlight w:val="cyan"/>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bCs/>
                <w:sz w:val="24"/>
                <w:szCs w:val="24"/>
                <w:highlight w:val="cyan"/>
              </w:rPr>
            </w:pPr>
          </w:p>
        </w:tc>
        <w:tc>
          <w:tcPr>
            <w:tcW w:w="1559" w:type="dxa"/>
            <w:vMerge/>
            <w:hideMark/>
          </w:tcPr>
          <w:p w:rsidR="00795466" w:rsidRPr="00E00587" w:rsidRDefault="00795466" w:rsidP="000E7220">
            <w:pPr>
              <w:spacing w:after="0" w:line="240" w:lineRule="auto"/>
              <w:jc w:val="center"/>
              <w:rPr>
                <w:rFonts w:ascii="Times New Roman" w:hAnsi="Times New Roman"/>
                <w:bCs/>
                <w:sz w:val="24"/>
                <w:szCs w:val="24"/>
                <w:highlight w:val="cyan"/>
              </w:rPr>
            </w:pPr>
          </w:p>
        </w:tc>
        <w:tc>
          <w:tcPr>
            <w:tcW w:w="1985" w:type="dxa"/>
            <w:vMerge/>
            <w:hideMark/>
          </w:tcPr>
          <w:p w:rsidR="00795466" w:rsidRPr="00E00587" w:rsidRDefault="00795466" w:rsidP="000E7220">
            <w:pPr>
              <w:spacing w:after="0" w:line="240" w:lineRule="auto"/>
              <w:rPr>
                <w:rFonts w:ascii="Times New Roman" w:hAnsi="Times New Roman"/>
                <w:sz w:val="24"/>
                <w:szCs w:val="24"/>
                <w:highlight w:val="cyan"/>
              </w:rPr>
            </w:pP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р</w:t>
            </w:r>
            <w:r w:rsidRPr="00E00587">
              <w:rPr>
                <w:rFonts w:ascii="Times New Roman" w:hAnsi="Times New Roman"/>
                <w:bCs/>
                <w:sz w:val="24"/>
                <w:szCs w:val="24"/>
              </w:rPr>
              <w:t>еспублика</w:t>
            </w:r>
            <w:r w:rsidRPr="00E00587">
              <w:rPr>
                <w:rFonts w:ascii="Times New Roman" w:hAnsi="Times New Roman"/>
                <w:bCs/>
                <w:sz w:val="24"/>
                <w:szCs w:val="24"/>
              </w:rPr>
              <w:t>н</w:t>
            </w:r>
            <w:r w:rsidRPr="00E00587">
              <w:rPr>
                <w:rFonts w:ascii="Times New Roman" w:hAnsi="Times New Roman"/>
                <w:bCs/>
                <w:sz w:val="24"/>
                <w:szCs w:val="24"/>
              </w:rPr>
              <w:t>ский бюджет, из них:</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39 444,07</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1 941,40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10 621,64</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6 619,83</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20 261,20</w:t>
            </w:r>
          </w:p>
        </w:tc>
        <w:tc>
          <w:tcPr>
            <w:tcW w:w="2564" w:type="dxa"/>
            <w:vMerge/>
            <w:hideMark/>
          </w:tcPr>
          <w:p w:rsidR="00795466" w:rsidRPr="00E00587" w:rsidRDefault="00795466" w:rsidP="000E7220">
            <w:pPr>
              <w:spacing w:after="0" w:line="240" w:lineRule="auto"/>
              <w:rPr>
                <w:rFonts w:ascii="Times New Roman" w:hAnsi="Times New Roman"/>
                <w:bCs/>
                <w:sz w:val="24"/>
                <w:szCs w:val="24"/>
                <w:highlight w:val="cyan"/>
              </w:rPr>
            </w:pPr>
          </w:p>
        </w:tc>
      </w:tr>
      <w:tr w:rsidR="00795466" w:rsidRPr="00E00587" w:rsidTr="002E6DC8">
        <w:trPr>
          <w:trHeight w:val="20"/>
          <w:jc w:val="center"/>
        </w:trPr>
        <w:tc>
          <w:tcPr>
            <w:tcW w:w="2738" w:type="dxa"/>
            <w:vMerge/>
            <w:hideMark/>
          </w:tcPr>
          <w:p w:rsidR="00795466" w:rsidRPr="00E00587" w:rsidRDefault="00795466" w:rsidP="000E7220">
            <w:pPr>
              <w:spacing w:after="0" w:line="240" w:lineRule="auto"/>
              <w:rPr>
                <w:rFonts w:ascii="Times New Roman" w:hAnsi="Times New Roman"/>
                <w:bCs/>
                <w:sz w:val="24"/>
                <w:szCs w:val="24"/>
                <w:highlight w:val="cyan"/>
              </w:rPr>
            </w:pPr>
          </w:p>
        </w:tc>
        <w:tc>
          <w:tcPr>
            <w:tcW w:w="1559" w:type="dxa"/>
            <w:vMerge/>
            <w:hideMark/>
          </w:tcPr>
          <w:p w:rsidR="00795466" w:rsidRPr="00E00587" w:rsidRDefault="00795466" w:rsidP="000E7220">
            <w:pPr>
              <w:spacing w:after="0" w:line="240" w:lineRule="auto"/>
              <w:jc w:val="center"/>
              <w:rPr>
                <w:rFonts w:ascii="Times New Roman" w:hAnsi="Times New Roman"/>
                <w:bCs/>
                <w:sz w:val="24"/>
                <w:szCs w:val="24"/>
                <w:highlight w:val="cyan"/>
              </w:rPr>
            </w:pPr>
          </w:p>
        </w:tc>
        <w:tc>
          <w:tcPr>
            <w:tcW w:w="1985" w:type="dxa"/>
            <w:vMerge/>
            <w:hideMark/>
          </w:tcPr>
          <w:p w:rsidR="00795466" w:rsidRPr="00E00587" w:rsidRDefault="00795466" w:rsidP="000E7220">
            <w:pPr>
              <w:spacing w:after="0" w:line="240" w:lineRule="auto"/>
              <w:rPr>
                <w:rFonts w:ascii="Times New Roman" w:hAnsi="Times New Roman"/>
                <w:sz w:val="24"/>
                <w:szCs w:val="24"/>
                <w:highlight w:val="cyan"/>
              </w:rPr>
            </w:pPr>
          </w:p>
        </w:tc>
        <w:tc>
          <w:tcPr>
            <w:tcW w:w="1559" w:type="dxa"/>
            <w:hideMark/>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р</w:t>
            </w:r>
            <w:r w:rsidRPr="00E00587">
              <w:rPr>
                <w:rFonts w:ascii="Times New Roman" w:hAnsi="Times New Roman"/>
                <w:bCs/>
                <w:sz w:val="24"/>
                <w:szCs w:val="24"/>
              </w:rPr>
              <w:t>еспублика</w:t>
            </w:r>
            <w:r w:rsidRPr="00E00587">
              <w:rPr>
                <w:rFonts w:ascii="Times New Roman" w:hAnsi="Times New Roman"/>
                <w:bCs/>
                <w:sz w:val="24"/>
                <w:szCs w:val="24"/>
              </w:rPr>
              <w:t>н</w:t>
            </w:r>
            <w:r w:rsidRPr="00E00587">
              <w:rPr>
                <w:rFonts w:ascii="Times New Roman" w:hAnsi="Times New Roman"/>
                <w:bCs/>
                <w:sz w:val="24"/>
                <w:szCs w:val="24"/>
              </w:rPr>
              <w:t>ский бюджет М</w:t>
            </w:r>
            <w:r>
              <w:rPr>
                <w:rFonts w:ascii="Times New Roman" w:hAnsi="Times New Roman"/>
                <w:bCs/>
                <w:sz w:val="24"/>
                <w:szCs w:val="24"/>
              </w:rPr>
              <w:t>инистерс</w:t>
            </w:r>
            <w:r>
              <w:rPr>
                <w:rFonts w:ascii="Times New Roman" w:hAnsi="Times New Roman"/>
                <w:bCs/>
                <w:sz w:val="24"/>
                <w:szCs w:val="24"/>
              </w:rPr>
              <w:t>т</w:t>
            </w:r>
            <w:r>
              <w:rPr>
                <w:rFonts w:ascii="Times New Roman" w:hAnsi="Times New Roman"/>
                <w:bCs/>
                <w:sz w:val="24"/>
                <w:szCs w:val="24"/>
              </w:rPr>
              <w:t>ва здрав</w:t>
            </w:r>
            <w:r>
              <w:rPr>
                <w:rFonts w:ascii="Times New Roman" w:hAnsi="Times New Roman"/>
                <w:bCs/>
                <w:sz w:val="24"/>
                <w:szCs w:val="24"/>
              </w:rPr>
              <w:t>о</w:t>
            </w:r>
            <w:r>
              <w:rPr>
                <w:rFonts w:ascii="Times New Roman" w:hAnsi="Times New Roman"/>
                <w:bCs/>
                <w:sz w:val="24"/>
                <w:szCs w:val="24"/>
              </w:rPr>
              <w:t>охран</w:t>
            </w:r>
            <w:r>
              <w:rPr>
                <w:rFonts w:ascii="Times New Roman" w:hAnsi="Times New Roman"/>
                <w:bCs/>
                <w:sz w:val="24"/>
                <w:szCs w:val="24"/>
              </w:rPr>
              <w:t>е</w:t>
            </w:r>
            <w:r>
              <w:rPr>
                <w:rFonts w:ascii="Times New Roman" w:hAnsi="Times New Roman"/>
                <w:bCs/>
                <w:sz w:val="24"/>
                <w:szCs w:val="24"/>
              </w:rPr>
              <w:t xml:space="preserve">ния </w:t>
            </w:r>
            <w:r w:rsidRPr="00E00587">
              <w:rPr>
                <w:rFonts w:ascii="Times New Roman" w:hAnsi="Times New Roman"/>
                <w:bCs/>
                <w:sz w:val="24"/>
                <w:szCs w:val="24"/>
              </w:rPr>
              <w:t>Р</w:t>
            </w:r>
            <w:r>
              <w:rPr>
                <w:rFonts w:ascii="Times New Roman" w:hAnsi="Times New Roman"/>
                <w:bCs/>
                <w:sz w:val="24"/>
                <w:szCs w:val="24"/>
              </w:rPr>
              <w:t>еспубл</w:t>
            </w:r>
            <w:r>
              <w:rPr>
                <w:rFonts w:ascii="Times New Roman" w:hAnsi="Times New Roman"/>
                <w:bCs/>
                <w:sz w:val="24"/>
                <w:szCs w:val="24"/>
              </w:rPr>
              <w:t>и</w:t>
            </w:r>
            <w:r>
              <w:rPr>
                <w:rFonts w:ascii="Times New Roman" w:hAnsi="Times New Roman"/>
                <w:bCs/>
                <w:sz w:val="24"/>
                <w:szCs w:val="24"/>
              </w:rPr>
              <w:t xml:space="preserve">ки </w:t>
            </w:r>
            <w:r w:rsidRPr="00E00587">
              <w:rPr>
                <w:rFonts w:ascii="Times New Roman" w:hAnsi="Times New Roman"/>
                <w:bCs/>
                <w:sz w:val="24"/>
                <w:szCs w:val="24"/>
              </w:rPr>
              <w:t>Т</w:t>
            </w:r>
            <w:r>
              <w:rPr>
                <w:rFonts w:ascii="Times New Roman" w:hAnsi="Times New Roman"/>
                <w:bCs/>
                <w:sz w:val="24"/>
                <w:szCs w:val="24"/>
              </w:rPr>
              <w:t>ыва</w:t>
            </w:r>
          </w:p>
        </w:tc>
        <w:tc>
          <w:tcPr>
            <w:tcW w:w="1417" w:type="dxa"/>
            <w:noWrap/>
            <w:hideMark/>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39 244,07</w:t>
            </w:r>
          </w:p>
        </w:tc>
        <w:tc>
          <w:tcPr>
            <w:tcW w:w="993"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1 941,40</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10 571,64</w:t>
            </w:r>
          </w:p>
        </w:tc>
        <w:tc>
          <w:tcPr>
            <w:tcW w:w="992"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6 569,83</w:t>
            </w:r>
          </w:p>
        </w:tc>
        <w:tc>
          <w:tcPr>
            <w:tcW w:w="1134" w:type="dxa"/>
            <w:noWrap/>
            <w:hideMark/>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20 161,20</w:t>
            </w:r>
          </w:p>
        </w:tc>
        <w:tc>
          <w:tcPr>
            <w:tcW w:w="2564" w:type="dxa"/>
            <w:vMerge/>
            <w:hideMark/>
          </w:tcPr>
          <w:p w:rsidR="00795466" w:rsidRPr="00E00587" w:rsidRDefault="00795466" w:rsidP="000E7220">
            <w:pPr>
              <w:spacing w:after="0" w:line="240" w:lineRule="auto"/>
              <w:rPr>
                <w:rFonts w:ascii="Times New Roman" w:hAnsi="Times New Roman"/>
                <w:bCs/>
                <w:sz w:val="24"/>
                <w:szCs w:val="24"/>
                <w:highlight w:val="cyan"/>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highlight w:val="cyan"/>
              </w:rPr>
            </w:pPr>
          </w:p>
        </w:tc>
        <w:tc>
          <w:tcPr>
            <w:tcW w:w="1559" w:type="dxa"/>
            <w:vMerge/>
          </w:tcPr>
          <w:p w:rsidR="00795466" w:rsidRPr="00E00587" w:rsidRDefault="00795466" w:rsidP="000E7220">
            <w:pPr>
              <w:spacing w:after="0" w:line="240" w:lineRule="auto"/>
              <w:jc w:val="center"/>
              <w:rPr>
                <w:rFonts w:ascii="Times New Roman" w:hAnsi="Times New Roman"/>
                <w:bCs/>
                <w:sz w:val="24"/>
                <w:szCs w:val="24"/>
                <w:highlight w:val="cyan"/>
              </w:rPr>
            </w:pPr>
          </w:p>
        </w:tc>
        <w:tc>
          <w:tcPr>
            <w:tcW w:w="1985" w:type="dxa"/>
            <w:vMerge/>
          </w:tcPr>
          <w:p w:rsidR="00795466" w:rsidRPr="00E00587" w:rsidRDefault="00795466" w:rsidP="000E7220">
            <w:pPr>
              <w:spacing w:after="0" w:line="240" w:lineRule="auto"/>
              <w:rPr>
                <w:rFonts w:ascii="Times New Roman" w:hAnsi="Times New Roman"/>
                <w:sz w:val="24"/>
                <w:szCs w:val="24"/>
                <w:highlight w:val="cyan"/>
              </w:rPr>
            </w:pPr>
          </w:p>
        </w:tc>
        <w:tc>
          <w:tcPr>
            <w:tcW w:w="1559" w:type="dxa"/>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р</w:t>
            </w:r>
            <w:r w:rsidRPr="00E00587">
              <w:rPr>
                <w:rFonts w:ascii="Times New Roman" w:hAnsi="Times New Roman"/>
                <w:bCs/>
                <w:sz w:val="24"/>
                <w:szCs w:val="24"/>
              </w:rPr>
              <w:t>еспублика</w:t>
            </w:r>
            <w:r w:rsidRPr="00E00587">
              <w:rPr>
                <w:rFonts w:ascii="Times New Roman" w:hAnsi="Times New Roman"/>
                <w:bCs/>
                <w:sz w:val="24"/>
                <w:szCs w:val="24"/>
              </w:rPr>
              <w:t>н</w:t>
            </w:r>
            <w:r w:rsidRPr="00E00587">
              <w:rPr>
                <w:rFonts w:ascii="Times New Roman" w:hAnsi="Times New Roman"/>
                <w:bCs/>
                <w:sz w:val="24"/>
                <w:szCs w:val="24"/>
              </w:rPr>
              <w:t>ский бюджет Минкульт</w:t>
            </w:r>
            <w:r w:rsidRPr="00E00587">
              <w:rPr>
                <w:rFonts w:ascii="Times New Roman" w:hAnsi="Times New Roman"/>
                <w:bCs/>
                <w:sz w:val="24"/>
                <w:szCs w:val="24"/>
              </w:rPr>
              <w:t>у</w:t>
            </w:r>
            <w:r w:rsidRPr="00E00587">
              <w:rPr>
                <w:rFonts w:ascii="Times New Roman" w:hAnsi="Times New Roman"/>
                <w:bCs/>
                <w:sz w:val="24"/>
                <w:szCs w:val="24"/>
              </w:rPr>
              <w:t>ры Р</w:t>
            </w:r>
            <w:r>
              <w:rPr>
                <w:rFonts w:ascii="Times New Roman" w:hAnsi="Times New Roman"/>
                <w:bCs/>
                <w:sz w:val="24"/>
                <w:szCs w:val="24"/>
              </w:rPr>
              <w:t xml:space="preserve">еспублики </w:t>
            </w:r>
            <w:r w:rsidRPr="00E00587">
              <w:rPr>
                <w:rFonts w:ascii="Times New Roman" w:hAnsi="Times New Roman"/>
                <w:bCs/>
                <w:sz w:val="24"/>
                <w:szCs w:val="24"/>
              </w:rPr>
              <w:t>Т</w:t>
            </w:r>
            <w:r>
              <w:rPr>
                <w:rFonts w:ascii="Times New Roman" w:hAnsi="Times New Roman"/>
                <w:bCs/>
                <w:sz w:val="24"/>
                <w:szCs w:val="24"/>
              </w:rPr>
              <w:t>ыва</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200,00</w:t>
            </w:r>
          </w:p>
        </w:tc>
        <w:tc>
          <w:tcPr>
            <w:tcW w:w="993"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50,00</w:t>
            </w:r>
          </w:p>
        </w:tc>
        <w:tc>
          <w:tcPr>
            <w:tcW w:w="992"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50,00</w:t>
            </w:r>
          </w:p>
        </w:tc>
        <w:tc>
          <w:tcPr>
            <w:tcW w:w="1134" w:type="dxa"/>
            <w:noWrap/>
          </w:tcPr>
          <w:p w:rsidR="00795466" w:rsidRPr="00E00587" w:rsidRDefault="00795466" w:rsidP="000E7220">
            <w:pPr>
              <w:spacing w:after="0" w:line="240" w:lineRule="auto"/>
              <w:jc w:val="center"/>
              <w:rPr>
                <w:rFonts w:ascii="Times New Roman" w:hAnsi="Times New Roman"/>
                <w:color w:val="000000"/>
                <w:sz w:val="24"/>
                <w:szCs w:val="24"/>
              </w:rPr>
            </w:pPr>
            <w:r w:rsidRPr="00E00587">
              <w:rPr>
                <w:rFonts w:ascii="Times New Roman" w:hAnsi="Times New Roman"/>
                <w:color w:val="000000"/>
                <w:sz w:val="24"/>
                <w:szCs w:val="24"/>
              </w:rPr>
              <w:t>100,00</w:t>
            </w:r>
          </w:p>
        </w:tc>
        <w:tc>
          <w:tcPr>
            <w:tcW w:w="2564" w:type="dxa"/>
            <w:vMerge/>
          </w:tcPr>
          <w:p w:rsidR="00795466" w:rsidRPr="00E00587" w:rsidRDefault="00795466" w:rsidP="000E7220">
            <w:pPr>
              <w:spacing w:after="0" w:line="240" w:lineRule="auto"/>
              <w:rPr>
                <w:rFonts w:ascii="Times New Roman" w:hAnsi="Times New Roman"/>
                <w:bCs/>
                <w:sz w:val="24"/>
                <w:szCs w:val="24"/>
                <w:highlight w:val="cyan"/>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highlight w:val="cyan"/>
              </w:rPr>
            </w:pPr>
          </w:p>
        </w:tc>
        <w:tc>
          <w:tcPr>
            <w:tcW w:w="1559" w:type="dxa"/>
            <w:vMerge/>
          </w:tcPr>
          <w:p w:rsidR="00795466" w:rsidRPr="00E00587" w:rsidRDefault="00795466" w:rsidP="000E7220">
            <w:pPr>
              <w:spacing w:after="0" w:line="240" w:lineRule="auto"/>
              <w:jc w:val="center"/>
              <w:rPr>
                <w:rFonts w:ascii="Times New Roman" w:hAnsi="Times New Roman"/>
                <w:bCs/>
                <w:sz w:val="24"/>
                <w:szCs w:val="24"/>
                <w:highlight w:val="cyan"/>
              </w:rPr>
            </w:pPr>
          </w:p>
        </w:tc>
        <w:tc>
          <w:tcPr>
            <w:tcW w:w="1985" w:type="dxa"/>
            <w:vMerge/>
          </w:tcPr>
          <w:p w:rsidR="00795466" w:rsidRPr="00E00587" w:rsidRDefault="00795466" w:rsidP="000E7220">
            <w:pPr>
              <w:spacing w:after="0" w:line="240" w:lineRule="auto"/>
              <w:rPr>
                <w:rFonts w:ascii="Times New Roman" w:hAnsi="Times New Roman"/>
                <w:sz w:val="24"/>
                <w:szCs w:val="24"/>
                <w:highlight w:val="cyan"/>
              </w:rPr>
            </w:pPr>
          </w:p>
        </w:tc>
        <w:tc>
          <w:tcPr>
            <w:tcW w:w="1559" w:type="dxa"/>
          </w:tcPr>
          <w:p w:rsidR="00795466" w:rsidRPr="00E00587" w:rsidRDefault="00795466" w:rsidP="000E7220">
            <w:pPr>
              <w:spacing w:after="0" w:line="240" w:lineRule="auto"/>
              <w:rPr>
                <w:rFonts w:ascii="Times New Roman" w:hAnsi="Times New Roman"/>
                <w:bCs/>
                <w:sz w:val="24"/>
                <w:szCs w:val="24"/>
              </w:rPr>
            </w:pPr>
            <w:r>
              <w:rPr>
                <w:rFonts w:ascii="Times New Roman" w:hAnsi="Times New Roman"/>
                <w:bCs/>
                <w:sz w:val="24"/>
                <w:szCs w:val="24"/>
              </w:rPr>
              <w:t>м</w:t>
            </w:r>
            <w:r w:rsidRPr="00E00587">
              <w:rPr>
                <w:rFonts w:ascii="Times New Roman" w:hAnsi="Times New Roman"/>
                <w:bCs/>
                <w:sz w:val="24"/>
                <w:szCs w:val="24"/>
              </w:rPr>
              <w:t>естный бюджет</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bCs/>
                <w:sz w:val="24"/>
                <w:szCs w:val="24"/>
                <w:highlight w:val="cyan"/>
              </w:rPr>
            </w:pPr>
          </w:p>
        </w:tc>
      </w:tr>
      <w:tr w:rsidR="00795466" w:rsidRPr="00E00587" w:rsidTr="002E6DC8">
        <w:trPr>
          <w:trHeight w:val="20"/>
          <w:jc w:val="center"/>
        </w:trPr>
        <w:tc>
          <w:tcPr>
            <w:tcW w:w="2738" w:type="dxa"/>
            <w:vMerge/>
          </w:tcPr>
          <w:p w:rsidR="00795466" w:rsidRPr="00E00587" w:rsidRDefault="00795466" w:rsidP="000E7220">
            <w:pPr>
              <w:spacing w:after="0" w:line="240" w:lineRule="auto"/>
              <w:rPr>
                <w:rFonts w:ascii="Times New Roman" w:hAnsi="Times New Roman"/>
                <w:bCs/>
                <w:sz w:val="24"/>
                <w:szCs w:val="24"/>
                <w:highlight w:val="cyan"/>
              </w:rPr>
            </w:pPr>
          </w:p>
        </w:tc>
        <w:tc>
          <w:tcPr>
            <w:tcW w:w="1559" w:type="dxa"/>
            <w:vMerge/>
          </w:tcPr>
          <w:p w:rsidR="00795466" w:rsidRPr="00E00587" w:rsidRDefault="00795466" w:rsidP="000E7220">
            <w:pPr>
              <w:spacing w:after="0" w:line="240" w:lineRule="auto"/>
              <w:jc w:val="center"/>
              <w:rPr>
                <w:rFonts w:ascii="Times New Roman" w:hAnsi="Times New Roman"/>
                <w:bCs/>
                <w:sz w:val="24"/>
                <w:szCs w:val="24"/>
                <w:highlight w:val="cyan"/>
              </w:rPr>
            </w:pPr>
          </w:p>
        </w:tc>
        <w:tc>
          <w:tcPr>
            <w:tcW w:w="1985" w:type="dxa"/>
            <w:vMerge/>
          </w:tcPr>
          <w:p w:rsidR="00795466" w:rsidRPr="00E00587" w:rsidRDefault="00795466" w:rsidP="000E7220">
            <w:pPr>
              <w:spacing w:after="0" w:line="240" w:lineRule="auto"/>
              <w:rPr>
                <w:rFonts w:ascii="Times New Roman" w:hAnsi="Times New Roman"/>
                <w:sz w:val="24"/>
                <w:szCs w:val="24"/>
                <w:highlight w:val="cyan"/>
              </w:rPr>
            </w:pPr>
          </w:p>
        </w:tc>
        <w:tc>
          <w:tcPr>
            <w:tcW w:w="1559" w:type="dxa"/>
          </w:tcPr>
          <w:p w:rsidR="00795466" w:rsidRPr="00E00587" w:rsidRDefault="00795466" w:rsidP="000E7220">
            <w:pPr>
              <w:spacing w:after="0" w:line="240" w:lineRule="auto"/>
              <w:rPr>
                <w:rFonts w:ascii="Times New Roman" w:hAnsi="Times New Roman"/>
                <w:bCs/>
                <w:sz w:val="24"/>
                <w:szCs w:val="24"/>
              </w:rPr>
            </w:pPr>
            <w:r w:rsidRPr="00E00587">
              <w:rPr>
                <w:rFonts w:ascii="Times New Roman" w:hAnsi="Times New Roman"/>
                <w:bCs/>
                <w:sz w:val="24"/>
                <w:szCs w:val="24"/>
              </w:rPr>
              <w:t>внебюдже</w:t>
            </w:r>
            <w:r w:rsidRPr="00E00587">
              <w:rPr>
                <w:rFonts w:ascii="Times New Roman" w:hAnsi="Times New Roman"/>
                <w:bCs/>
                <w:sz w:val="24"/>
                <w:szCs w:val="24"/>
              </w:rPr>
              <w:t>т</w:t>
            </w:r>
            <w:r w:rsidRPr="00E00587">
              <w:rPr>
                <w:rFonts w:ascii="Times New Roman" w:hAnsi="Times New Roman"/>
                <w:bCs/>
                <w:sz w:val="24"/>
                <w:szCs w:val="24"/>
              </w:rPr>
              <w:t>ные средс</w:t>
            </w:r>
            <w:r w:rsidRPr="00E00587">
              <w:rPr>
                <w:rFonts w:ascii="Times New Roman" w:hAnsi="Times New Roman"/>
                <w:bCs/>
                <w:sz w:val="24"/>
                <w:szCs w:val="24"/>
              </w:rPr>
              <w:t>т</w:t>
            </w:r>
            <w:r w:rsidRPr="00E00587">
              <w:rPr>
                <w:rFonts w:ascii="Times New Roman" w:hAnsi="Times New Roman"/>
                <w:bCs/>
                <w:sz w:val="24"/>
                <w:szCs w:val="24"/>
              </w:rPr>
              <w:t xml:space="preserve">ва </w:t>
            </w:r>
          </w:p>
        </w:tc>
        <w:tc>
          <w:tcPr>
            <w:tcW w:w="1417"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126,50</w:t>
            </w:r>
          </w:p>
        </w:tc>
        <w:tc>
          <w:tcPr>
            <w:tcW w:w="993"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37,20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40,30</w:t>
            </w:r>
          </w:p>
        </w:tc>
        <w:tc>
          <w:tcPr>
            <w:tcW w:w="992"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49,00</w:t>
            </w:r>
          </w:p>
        </w:tc>
        <w:tc>
          <w:tcPr>
            <w:tcW w:w="1134" w:type="dxa"/>
            <w:noWrap/>
          </w:tcPr>
          <w:p w:rsidR="00795466" w:rsidRPr="00E00587" w:rsidRDefault="00795466" w:rsidP="000E7220">
            <w:pPr>
              <w:spacing w:after="0" w:line="240" w:lineRule="auto"/>
              <w:jc w:val="center"/>
              <w:rPr>
                <w:rFonts w:ascii="Times New Roman" w:hAnsi="Times New Roman"/>
                <w:bCs/>
                <w:color w:val="000000"/>
                <w:sz w:val="24"/>
                <w:szCs w:val="24"/>
              </w:rPr>
            </w:pPr>
            <w:r w:rsidRPr="00E00587">
              <w:rPr>
                <w:rFonts w:ascii="Times New Roman" w:hAnsi="Times New Roman"/>
                <w:bCs/>
                <w:color w:val="000000"/>
                <w:sz w:val="24"/>
                <w:szCs w:val="24"/>
              </w:rPr>
              <w:t>0,00</w:t>
            </w:r>
          </w:p>
        </w:tc>
        <w:tc>
          <w:tcPr>
            <w:tcW w:w="2564" w:type="dxa"/>
            <w:vMerge/>
          </w:tcPr>
          <w:p w:rsidR="00795466" w:rsidRPr="00E00587" w:rsidRDefault="00795466" w:rsidP="000E7220">
            <w:pPr>
              <w:spacing w:after="0" w:line="240" w:lineRule="auto"/>
              <w:rPr>
                <w:rFonts w:ascii="Times New Roman" w:hAnsi="Times New Roman"/>
                <w:bCs/>
                <w:sz w:val="24"/>
                <w:szCs w:val="24"/>
              </w:rPr>
            </w:pPr>
          </w:p>
        </w:tc>
      </w:tr>
    </w:tbl>
    <w:p w:rsidR="00795466" w:rsidRDefault="00795466" w:rsidP="00795466">
      <w:pPr>
        <w:spacing w:after="0" w:line="240" w:lineRule="auto"/>
        <w:ind w:left="10206"/>
        <w:jc w:val="center"/>
        <w:rPr>
          <w:rFonts w:ascii="Times New Roman" w:hAnsi="Times New Roman"/>
          <w:b/>
          <w:bCs/>
          <w:sz w:val="24"/>
          <w:szCs w:val="24"/>
        </w:rPr>
        <w:sectPr w:rsidR="00795466" w:rsidSect="000E7220">
          <w:pgSz w:w="16838" w:h="11906" w:orient="landscape" w:code="9"/>
          <w:pgMar w:top="1134" w:right="567" w:bottom="1134" w:left="567" w:header="567" w:footer="0" w:gutter="0"/>
          <w:pgNumType w:start="1"/>
          <w:cols w:space="720"/>
          <w:formProt w:val="0"/>
          <w:titlePg/>
          <w:docGrid w:linePitch="360" w:charSpace="4096"/>
        </w:sectPr>
      </w:pPr>
      <w:bookmarkStart w:id="16" w:name="_Hlk118114200"/>
    </w:p>
    <w:p w:rsidR="00795466" w:rsidRPr="00722145" w:rsidRDefault="00795466" w:rsidP="00795466">
      <w:pPr>
        <w:spacing w:after="0" w:line="240" w:lineRule="auto"/>
        <w:ind w:left="10206"/>
        <w:jc w:val="center"/>
        <w:rPr>
          <w:rFonts w:ascii="Times New Roman" w:hAnsi="Times New Roman"/>
          <w:bCs/>
          <w:sz w:val="28"/>
          <w:szCs w:val="28"/>
        </w:rPr>
      </w:pPr>
      <w:r w:rsidRPr="00722145">
        <w:rPr>
          <w:rFonts w:ascii="Times New Roman" w:hAnsi="Times New Roman"/>
          <w:bCs/>
          <w:sz w:val="28"/>
          <w:szCs w:val="28"/>
        </w:rPr>
        <w:lastRenderedPageBreak/>
        <w:t>Приложение № 3</w:t>
      </w:r>
    </w:p>
    <w:p w:rsidR="00795466" w:rsidRPr="00722145" w:rsidRDefault="00795466" w:rsidP="00795466">
      <w:pPr>
        <w:spacing w:after="0" w:line="240" w:lineRule="auto"/>
        <w:ind w:left="10206"/>
        <w:jc w:val="center"/>
        <w:rPr>
          <w:rFonts w:ascii="Times New Roman" w:eastAsia="Calibri" w:hAnsi="Times New Roman"/>
          <w:sz w:val="28"/>
          <w:szCs w:val="28"/>
          <w:lang w:eastAsia="en-US"/>
        </w:rPr>
      </w:pPr>
      <w:r w:rsidRPr="00722145">
        <w:rPr>
          <w:rFonts w:ascii="Times New Roman" w:eastAsia="Calibri" w:hAnsi="Times New Roman"/>
          <w:sz w:val="28"/>
          <w:szCs w:val="28"/>
          <w:lang w:eastAsia="en-US"/>
        </w:rPr>
        <w:t xml:space="preserve">к </w:t>
      </w:r>
      <w:r w:rsidRPr="00722145">
        <w:rPr>
          <w:rFonts w:ascii="Times New Roman" w:eastAsia="Calibri" w:hAnsi="Times New Roman"/>
          <w:bCs/>
          <w:sz w:val="28"/>
          <w:szCs w:val="28"/>
          <w:lang w:eastAsia="en-US"/>
        </w:rPr>
        <w:t>региональной программе Республики Тыва «Охрана психического здоровья населения Республики Тыва на 202</w:t>
      </w:r>
      <w:r>
        <w:rPr>
          <w:rFonts w:ascii="Times New Roman" w:eastAsia="Calibri" w:hAnsi="Times New Roman"/>
          <w:bCs/>
          <w:sz w:val="28"/>
          <w:szCs w:val="28"/>
          <w:lang w:eastAsia="en-US"/>
        </w:rPr>
        <w:t>3-</w:t>
      </w:r>
      <w:r w:rsidRPr="00722145">
        <w:rPr>
          <w:rFonts w:ascii="Times New Roman" w:eastAsia="Calibri" w:hAnsi="Times New Roman"/>
          <w:bCs/>
          <w:sz w:val="28"/>
          <w:szCs w:val="28"/>
          <w:lang w:eastAsia="en-US"/>
        </w:rPr>
        <w:t>2026 годы»</w:t>
      </w:r>
    </w:p>
    <w:p w:rsidR="00795466" w:rsidRDefault="00795466" w:rsidP="00795466">
      <w:pPr>
        <w:spacing w:after="0" w:line="240" w:lineRule="auto"/>
        <w:ind w:left="10206"/>
        <w:jc w:val="center"/>
        <w:textAlignment w:val="baseline"/>
        <w:outlineLvl w:val="2"/>
        <w:rPr>
          <w:rFonts w:ascii="Times New Roman" w:hAnsi="Times New Roman"/>
          <w:bCs/>
          <w:sz w:val="28"/>
          <w:szCs w:val="28"/>
        </w:rPr>
      </w:pPr>
    </w:p>
    <w:p w:rsidR="00795466" w:rsidRDefault="00795466" w:rsidP="00795466">
      <w:pPr>
        <w:spacing w:after="0" w:line="240" w:lineRule="auto"/>
        <w:ind w:left="10206"/>
        <w:jc w:val="center"/>
        <w:textAlignment w:val="baseline"/>
        <w:outlineLvl w:val="2"/>
        <w:rPr>
          <w:rFonts w:ascii="Times New Roman" w:hAnsi="Times New Roman"/>
          <w:bCs/>
          <w:sz w:val="28"/>
          <w:szCs w:val="28"/>
        </w:rPr>
      </w:pPr>
    </w:p>
    <w:p w:rsidR="00795466" w:rsidRPr="00722145" w:rsidRDefault="00795466" w:rsidP="00795466">
      <w:pPr>
        <w:spacing w:after="0" w:line="240" w:lineRule="auto"/>
        <w:jc w:val="center"/>
        <w:textAlignment w:val="baseline"/>
        <w:rPr>
          <w:rFonts w:ascii="Times New Roman" w:hAnsi="Times New Roman"/>
          <w:b/>
          <w:spacing w:val="-18"/>
          <w:sz w:val="28"/>
          <w:szCs w:val="28"/>
        </w:rPr>
      </w:pPr>
      <w:r w:rsidRPr="00722145">
        <w:rPr>
          <w:rFonts w:ascii="Times New Roman" w:hAnsi="Times New Roman"/>
          <w:b/>
          <w:spacing w:val="-18"/>
          <w:sz w:val="28"/>
          <w:szCs w:val="28"/>
        </w:rPr>
        <w:t>П</w:t>
      </w:r>
      <w:r>
        <w:rPr>
          <w:rFonts w:ascii="Times New Roman" w:hAnsi="Times New Roman"/>
          <w:b/>
          <w:spacing w:val="-18"/>
          <w:sz w:val="28"/>
          <w:szCs w:val="28"/>
        </w:rPr>
        <w:t xml:space="preserve"> </w:t>
      </w:r>
      <w:r w:rsidRPr="00722145">
        <w:rPr>
          <w:rFonts w:ascii="Times New Roman" w:hAnsi="Times New Roman"/>
          <w:b/>
          <w:spacing w:val="-18"/>
          <w:sz w:val="28"/>
          <w:szCs w:val="28"/>
        </w:rPr>
        <w:t>Л</w:t>
      </w:r>
      <w:r>
        <w:rPr>
          <w:rFonts w:ascii="Times New Roman" w:hAnsi="Times New Roman"/>
          <w:b/>
          <w:spacing w:val="-18"/>
          <w:sz w:val="28"/>
          <w:szCs w:val="28"/>
        </w:rPr>
        <w:t xml:space="preserve"> </w:t>
      </w:r>
      <w:r w:rsidRPr="00722145">
        <w:rPr>
          <w:rFonts w:ascii="Times New Roman" w:hAnsi="Times New Roman"/>
          <w:b/>
          <w:spacing w:val="-18"/>
          <w:sz w:val="28"/>
          <w:szCs w:val="28"/>
        </w:rPr>
        <w:t>А</w:t>
      </w:r>
      <w:r>
        <w:rPr>
          <w:rFonts w:ascii="Times New Roman" w:hAnsi="Times New Roman"/>
          <w:b/>
          <w:spacing w:val="-18"/>
          <w:sz w:val="28"/>
          <w:szCs w:val="28"/>
        </w:rPr>
        <w:t xml:space="preserve"> </w:t>
      </w:r>
      <w:r w:rsidRPr="00722145">
        <w:rPr>
          <w:rFonts w:ascii="Times New Roman" w:hAnsi="Times New Roman"/>
          <w:b/>
          <w:spacing w:val="-18"/>
          <w:sz w:val="28"/>
          <w:szCs w:val="28"/>
        </w:rPr>
        <w:t>Н</w:t>
      </w:r>
    </w:p>
    <w:p w:rsidR="00795466" w:rsidRDefault="00795466" w:rsidP="00795466">
      <w:pPr>
        <w:spacing w:after="0" w:line="240" w:lineRule="auto"/>
        <w:jc w:val="center"/>
        <w:rPr>
          <w:rFonts w:ascii="Times New Roman" w:hAnsi="Times New Roman"/>
          <w:sz w:val="28"/>
          <w:szCs w:val="28"/>
        </w:rPr>
      </w:pPr>
      <w:r w:rsidRPr="00722145">
        <w:rPr>
          <w:rFonts w:ascii="Times New Roman" w:hAnsi="Times New Roman"/>
          <w:spacing w:val="-18"/>
          <w:sz w:val="28"/>
          <w:szCs w:val="28"/>
        </w:rPr>
        <w:t xml:space="preserve">реализации региональной программы </w:t>
      </w:r>
      <w:r w:rsidRPr="00722145">
        <w:rPr>
          <w:rFonts w:ascii="Times New Roman" w:hAnsi="Times New Roman"/>
          <w:sz w:val="28"/>
          <w:szCs w:val="28"/>
        </w:rPr>
        <w:t xml:space="preserve">«Охрана психического </w:t>
      </w:r>
    </w:p>
    <w:p w:rsidR="00795466" w:rsidRDefault="00795466" w:rsidP="00795466">
      <w:pPr>
        <w:spacing w:after="0" w:line="240" w:lineRule="auto"/>
        <w:jc w:val="center"/>
        <w:rPr>
          <w:rFonts w:ascii="Times New Roman" w:hAnsi="Times New Roman"/>
          <w:sz w:val="28"/>
          <w:szCs w:val="28"/>
        </w:rPr>
      </w:pPr>
      <w:r w:rsidRPr="00722145">
        <w:rPr>
          <w:rFonts w:ascii="Times New Roman" w:hAnsi="Times New Roman"/>
          <w:sz w:val="28"/>
          <w:szCs w:val="28"/>
        </w:rPr>
        <w:t>здоровья населения Республики Тыва</w:t>
      </w:r>
      <w:r>
        <w:rPr>
          <w:rFonts w:ascii="Times New Roman" w:hAnsi="Times New Roman"/>
          <w:sz w:val="28"/>
          <w:szCs w:val="28"/>
        </w:rPr>
        <w:t xml:space="preserve"> </w:t>
      </w:r>
      <w:r w:rsidRPr="00722145">
        <w:rPr>
          <w:rFonts w:ascii="Times New Roman" w:hAnsi="Times New Roman"/>
          <w:sz w:val="28"/>
          <w:szCs w:val="28"/>
        </w:rPr>
        <w:t>на 2023</w:t>
      </w:r>
      <w:r>
        <w:rPr>
          <w:rFonts w:ascii="Times New Roman" w:hAnsi="Times New Roman"/>
          <w:sz w:val="28"/>
          <w:szCs w:val="28"/>
        </w:rPr>
        <w:t>-</w:t>
      </w:r>
      <w:r w:rsidRPr="00722145">
        <w:rPr>
          <w:rFonts w:ascii="Times New Roman" w:hAnsi="Times New Roman"/>
          <w:sz w:val="28"/>
          <w:szCs w:val="28"/>
        </w:rPr>
        <w:t>2026 годы»</w:t>
      </w:r>
    </w:p>
    <w:p w:rsidR="00795466" w:rsidRPr="00722145" w:rsidRDefault="00795466" w:rsidP="00795466">
      <w:pPr>
        <w:spacing w:after="0" w:line="240" w:lineRule="auto"/>
        <w:jc w:val="center"/>
        <w:rPr>
          <w:rFonts w:ascii="Times New Roman" w:hAnsi="Times New Roman"/>
          <w:sz w:val="28"/>
          <w:szCs w:val="28"/>
        </w:rPr>
      </w:pPr>
    </w:p>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0"/>
        <w:gridCol w:w="1927"/>
        <w:gridCol w:w="709"/>
        <w:gridCol w:w="537"/>
        <w:gridCol w:w="504"/>
        <w:gridCol w:w="660"/>
        <w:gridCol w:w="567"/>
        <w:gridCol w:w="567"/>
        <w:gridCol w:w="567"/>
        <w:gridCol w:w="567"/>
        <w:gridCol w:w="567"/>
        <w:gridCol w:w="567"/>
        <w:gridCol w:w="567"/>
        <w:gridCol w:w="708"/>
        <w:gridCol w:w="709"/>
        <w:gridCol w:w="567"/>
        <w:gridCol w:w="567"/>
        <w:gridCol w:w="709"/>
        <w:gridCol w:w="1927"/>
      </w:tblGrid>
      <w:tr w:rsidR="00795466" w:rsidRPr="00D34F8E" w:rsidTr="00007266">
        <w:trPr>
          <w:trHeight w:val="20"/>
          <w:jc w:val="center"/>
        </w:trPr>
        <w:tc>
          <w:tcPr>
            <w:tcW w:w="2610" w:type="dxa"/>
            <w:vMerge w:val="restart"/>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 xml:space="preserve">Наименование </w:t>
            </w:r>
          </w:p>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подпрограммы &lt;*&gt;, контрол</w:t>
            </w:r>
            <w:r w:rsidRPr="00D34F8E">
              <w:rPr>
                <w:rFonts w:ascii="Times New Roman" w:hAnsi="Times New Roman"/>
                <w:sz w:val="24"/>
                <w:szCs w:val="24"/>
              </w:rPr>
              <w:t>ь</w:t>
            </w:r>
            <w:r w:rsidRPr="00D34F8E">
              <w:rPr>
                <w:rFonts w:ascii="Times New Roman" w:hAnsi="Times New Roman"/>
                <w:sz w:val="24"/>
                <w:szCs w:val="24"/>
              </w:rPr>
              <w:t>ного события програ</w:t>
            </w:r>
            <w:r w:rsidRPr="00D34F8E">
              <w:rPr>
                <w:rFonts w:ascii="Times New Roman" w:hAnsi="Times New Roman"/>
                <w:sz w:val="24"/>
                <w:szCs w:val="24"/>
              </w:rPr>
              <w:t>м</w:t>
            </w:r>
            <w:r w:rsidRPr="00D34F8E">
              <w:rPr>
                <w:rFonts w:ascii="Times New Roman" w:hAnsi="Times New Roman"/>
                <w:sz w:val="24"/>
                <w:szCs w:val="24"/>
              </w:rPr>
              <w:t>мы</w:t>
            </w:r>
          </w:p>
        </w:tc>
        <w:tc>
          <w:tcPr>
            <w:tcW w:w="1927" w:type="dxa"/>
            <w:vMerge w:val="restart"/>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Ответстве</w:t>
            </w:r>
            <w:r w:rsidRPr="00D34F8E">
              <w:rPr>
                <w:rFonts w:ascii="Times New Roman" w:hAnsi="Times New Roman"/>
                <w:sz w:val="24"/>
                <w:szCs w:val="24"/>
              </w:rPr>
              <w:t>н</w:t>
            </w:r>
            <w:r w:rsidRPr="00D34F8E">
              <w:rPr>
                <w:rFonts w:ascii="Times New Roman" w:hAnsi="Times New Roman"/>
                <w:sz w:val="24"/>
                <w:szCs w:val="24"/>
              </w:rPr>
              <w:t>ный исполнитель &lt;**&gt;</w:t>
            </w:r>
          </w:p>
        </w:tc>
        <w:tc>
          <w:tcPr>
            <w:tcW w:w="9639" w:type="dxa"/>
            <w:gridSpan w:val="16"/>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Срок наступления контрольного события (дата)</w:t>
            </w:r>
          </w:p>
        </w:tc>
        <w:tc>
          <w:tcPr>
            <w:tcW w:w="1927" w:type="dxa"/>
            <w:vMerge w:val="restart"/>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Информ</w:t>
            </w:r>
            <w:r w:rsidRPr="00D34F8E">
              <w:rPr>
                <w:rFonts w:ascii="Times New Roman" w:hAnsi="Times New Roman"/>
                <w:sz w:val="24"/>
                <w:szCs w:val="24"/>
              </w:rPr>
              <w:t>а</w:t>
            </w:r>
            <w:r w:rsidRPr="00D34F8E">
              <w:rPr>
                <w:rFonts w:ascii="Times New Roman" w:hAnsi="Times New Roman"/>
                <w:sz w:val="24"/>
                <w:szCs w:val="24"/>
              </w:rPr>
              <w:t>ция о ходе реализ</w:t>
            </w:r>
            <w:r w:rsidRPr="00D34F8E">
              <w:rPr>
                <w:rFonts w:ascii="Times New Roman" w:hAnsi="Times New Roman"/>
                <w:sz w:val="24"/>
                <w:szCs w:val="24"/>
              </w:rPr>
              <w:t>а</w:t>
            </w:r>
            <w:r w:rsidRPr="00D34F8E">
              <w:rPr>
                <w:rFonts w:ascii="Times New Roman" w:hAnsi="Times New Roman"/>
                <w:sz w:val="24"/>
                <w:szCs w:val="24"/>
              </w:rPr>
              <w:t>ции &lt;***&gt;</w:t>
            </w:r>
          </w:p>
        </w:tc>
      </w:tr>
      <w:tr w:rsidR="00795466" w:rsidRPr="00D34F8E" w:rsidTr="00007266">
        <w:trPr>
          <w:trHeight w:val="20"/>
          <w:jc w:val="center"/>
        </w:trPr>
        <w:tc>
          <w:tcPr>
            <w:tcW w:w="2610"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1927"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2410" w:type="dxa"/>
            <w:gridSpan w:val="4"/>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2023 год</w:t>
            </w:r>
          </w:p>
        </w:tc>
        <w:tc>
          <w:tcPr>
            <w:tcW w:w="2268" w:type="dxa"/>
            <w:gridSpan w:val="4"/>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2024 год</w:t>
            </w:r>
          </w:p>
        </w:tc>
        <w:tc>
          <w:tcPr>
            <w:tcW w:w="2409" w:type="dxa"/>
            <w:gridSpan w:val="4"/>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2025 год</w:t>
            </w:r>
          </w:p>
        </w:tc>
        <w:tc>
          <w:tcPr>
            <w:tcW w:w="2552" w:type="dxa"/>
            <w:gridSpan w:val="4"/>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2026 год</w:t>
            </w:r>
          </w:p>
        </w:tc>
        <w:tc>
          <w:tcPr>
            <w:tcW w:w="1927" w:type="dxa"/>
            <w:vMerge/>
            <w:hideMark/>
          </w:tcPr>
          <w:p w:rsidR="00795466" w:rsidRPr="00D34F8E" w:rsidRDefault="00795466" w:rsidP="000E7220">
            <w:pPr>
              <w:spacing w:after="0" w:line="240" w:lineRule="auto"/>
              <w:jc w:val="center"/>
              <w:rPr>
                <w:rFonts w:ascii="Times New Roman" w:hAnsi="Times New Roman"/>
                <w:sz w:val="24"/>
                <w:szCs w:val="24"/>
              </w:rPr>
            </w:pPr>
          </w:p>
        </w:tc>
      </w:tr>
      <w:tr w:rsidR="00795466" w:rsidRPr="00D34F8E" w:rsidTr="00007266">
        <w:trPr>
          <w:trHeight w:val="20"/>
          <w:jc w:val="center"/>
        </w:trPr>
        <w:tc>
          <w:tcPr>
            <w:tcW w:w="2610"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1927"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 кв.</w:t>
            </w:r>
          </w:p>
        </w:tc>
        <w:tc>
          <w:tcPr>
            <w:tcW w:w="53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 кв.</w:t>
            </w:r>
          </w:p>
        </w:tc>
        <w:tc>
          <w:tcPr>
            <w:tcW w:w="504"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III</w:t>
            </w:r>
          </w:p>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кв.</w:t>
            </w:r>
          </w:p>
        </w:tc>
        <w:tc>
          <w:tcPr>
            <w:tcW w:w="660"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IV</w:t>
            </w:r>
          </w:p>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IV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III кв.</w:t>
            </w:r>
          </w:p>
        </w:tc>
        <w:tc>
          <w:tcPr>
            <w:tcW w:w="708"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IV кв.</w:t>
            </w: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 кв.</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III кв.</w:t>
            </w: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IV кв.</w:t>
            </w:r>
          </w:p>
        </w:tc>
        <w:tc>
          <w:tcPr>
            <w:tcW w:w="1927" w:type="dxa"/>
            <w:vMerge/>
            <w:hideMark/>
          </w:tcPr>
          <w:p w:rsidR="00795466" w:rsidRPr="00D34F8E" w:rsidRDefault="00795466" w:rsidP="000E7220">
            <w:pPr>
              <w:spacing w:after="0" w:line="240" w:lineRule="auto"/>
              <w:jc w:val="center"/>
              <w:rPr>
                <w:rFonts w:ascii="Times New Roman" w:hAnsi="Times New Roman"/>
                <w:sz w:val="24"/>
                <w:szCs w:val="24"/>
              </w:rPr>
            </w:pPr>
          </w:p>
        </w:tc>
      </w:tr>
      <w:tr w:rsidR="00795466" w:rsidRPr="00D34F8E" w:rsidTr="00007266">
        <w:trPr>
          <w:trHeight w:val="20"/>
          <w:jc w:val="center"/>
        </w:trPr>
        <w:tc>
          <w:tcPr>
            <w:tcW w:w="2610"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w:t>
            </w:r>
          </w:p>
        </w:tc>
        <w:tc>
          <w:tcPr>
            <w:tcW w:w="1927"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2</w:t>
            </w:r>
          </w:p>
        </w:tc>
        <w:tc>
          <w:tcPr>
            <w:tcW w:w="70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w:t>
            </w:r>
          </w:p>
        </w:tc>
        <w:tc>
          <w:tcPr>
            <w:tcW w:w="53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4</w:t>
            </w:r>
          </w:p>
        </w:tc>
        <w:tc>
          <w:tcPr>
            <w:tcW w:w="504"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5</w:t>
            </w:r>
          </w:p>
        </w:tc>
        <w:tc>
          <w:tcPr>
            <w:tcW w:w="660"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6</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7</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8</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9</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10</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11</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12</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13</w:t>
            </w:r>
          </w:p>
        </w:tc>
        <w:tc>
          <w:tcPr>
            <w:tcW w:w="708"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14</w:t>
            </w: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15</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16</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17</w:t>
            </w: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18</w:t>
            </w:r>
          </w:p>
        </w:tc>
        <w:tc>
          <w:tcPr>
            <w:tcW w:w="1927"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19</w:t>
            </w:r>
          </w:p>
        </w:tc>
      </w:tr>
      <w:tr w:rsidR="001C7863" w:rsidRPr="00D34F8E" w:rsidTr="0022164B">
        <w:trPr>
          <w:trHeight w:val="20"/>
          <w:jc w:val="center"/>
        </w:trPr>
        <w:tc>
          <w:tcPr>
            <w:tcW w:w="16103" w:type="dxa"/>
            <w:gridSpan w:val="19"/>
            <w:hideMark/>
          </w:tcPr>
          <w:p w:rsidR="001C7863" w:rsidRPr="00D34F8E" w:rsidRDefault="001C7863" w:rsidP="001C7863">
            <w:pPr>
              <w:spacing w:after="0" w:line="240" w:lineRule="auto"/>
              <w:jc w:val="center"/>
              <w:rPr>
                <w:rFonts w:ascii="Times New Roman" w:hAnsi="Times New Roman"/>
                <w:sz w:val="24"/>
                <w:szCs w:val="24"/>
              </w:rPr>
            </w:pPr>
            <w:r w:rsidRPr="00D34F8E">
              <w:rPr>
                <w:rFonts w:ascii="Times New Roman" w:hAnsi="Times New Roman"/>
                <w:sz w:val="24"/>
                <w:szCs w:val="24"/>
              </w:rPr>
              <w:t>1. Подпрограмма</w:t>
            </w:r>
            <w:r>
              <w:rPr>
                <w:rFonts w:ascii="Times New Roman" w:hAnsi="Times New Roman"/>
                <w:sz w:val="24"/>
                <w:szCs w:val="24"/>
              </w:rPr>
              <w:t xml:space="preserve"> </w:t>
            </w:r>
            <w:r w:rsidRPr="00D34F8E">
              <w:rPr>
                <w:rFonts w:ascii="Times New Roman" w:hAnsi="Times New Roman"/>
                <w:sz w:val="24"/>
                <w:szCs w:val="24"/>
              </w:rPr>
              <w:t xml:space="preserve">1 </w:t>
            </w:r>
            <w:r>
              <w:rPr>
                <w:rFonts w:ascii="Times New Roman" w:hAnsi="Times New Roman"/>
                <w:sz w:val="24"/>
                <w:szCs w:val="24"/>
              </w:rPr>
              <w:t>«</w:t>
            </w:r>
            <w:r w:rsidRPr="00D34F8E">
              <w:rPr>
                <w:rFonts w:ascii="Times New Roman" w:hAnsi="Times New Roman"/>
                <w:bCs/>
                <w:sz w:val="24"/>
                <w:szCs w:val="24"/>
              </w:rPr>
              <w:t>Организационно-методические мер</w:t>
            </w:r>
            <w:r w:rsidRPr="00D34F8E">
              <w:rPr>
                <w:rFonts w:ascii="Times New Roman" w:hAnsi="Times New Roman"/>
                <w:bCs/>
                <w:sz w:val="24"/>
                <w:szCs w:val="24"/>
              </w:rPr>
              <w:t>о</w:t>
            </w:r>
            <w:r w:rsidRPr="00D34F8E">
              <w:rPr>
                <w:rFonts w:ascii="Times New Roman" w:hAnsi="Times New Roman"/>
                <w:bCs/>
                <w:sz w:val="24"/>
                <w:szCs w:val="24"/>
              </w:rPr>
              <w:t>приятия</w:t>
            </w:r>
            <w:r>
              <w:rPr>
                <w:rFonts w:ascii="Times New Roman" w:hAnsi="Times New Roman"/>
                <w:bCs/>
                <w:sz w:val="24"/>
                <w:szCs w:val="24"/>
              </w:rPr>
              <w:t>»</w:t>
            </w:r>
            <w:r w:rsidRPr="00D34F8E">
              <w:rPr>
                <w:rFonts w:ascii="Times New Roman" w:hAnsi="Times New Roman"/>
                <w:bCs/>
                <w:sz w:val="24"/>
                <w:szCs w:val="24"/>
              </w:rPr>
              <w:t>,</w:t>
            </w:r>
            <w:r>
              <w:rPr>
                <w:rFonts w:ascii="Times New Roman" w:hAnsi="Times New Roman"/>
                <w:bCs/>
                <w:sz w:val="24"/>
                <w:szCs w:val="24"/>
              </w:rPr>
              <w:t xml:space="preserve"> </w:t>
            </w:r>
            <w:r w:rsidRPr="00D34F8E">
              <w:rPr>
                <w:rFonts w:ascii="Times New Roman" w:hAnsi="Times New Roman"/>
                <w:bCs/>
                <w:sz w:val="24"/>
                <w:szCs w:val="24"/>
              </w:rPr>
              <w:t>в том числе:</w:t>
            </w:r>
          </w:p>
        </w:tc>
      </w:tr>
      <w:tr w:rsidR="00795466" w:rsidRPr="00D34F8E" w:rsidTr="00007266">
        <w:trPr>
          <w:trHeight w:val="20"/>
          <w:jc w:val="center"/>
        </w:trPr>
        <w:tc>
          <w:tcPr>
            <w:tcW w:w="2610" w:type="dxa"/>
            <w:hideMark/>
          </w:tcPr>
          <w:p w:rsidR="00795466" w:rsidRPr="00D34F8E" w:rsidRDefault="00795466" w:rsidP="00C7631A">
            <w:pPr>
              <w:spacing w:after="0" w:line="240" w:lineRule="auto"/>
              <w:textAlignment w:val="baseline"/>
              <w:rPr>
                <w:rFonts w:ascii="Times New Roman" w:hAnsi="Times New Roman"/>
                <w:sz w:val="24"/>
                <w:szCs w:val="24"/>
              </w:rPr>
            </w:pPr>
            <w:r w:rsidRPr="00D34F8E">
              <w:rPr>
                <w:rFonts w:ascii="Times New Roman" w:hAnsi="Times New Roman"/>
                <w:sz w:val="24"/>
                <w:szCs w:val="24"/>
              </w:rPr>
              <w:t>1.1.</w:t>
            </w:r>
            <w:r w:rsidRPr="00D34F8E">
              <w:rPr>
                <w:rFonts w:ascii="Times New Roman" w:eastAsia="Calibri" w:hAnsi="Times New Roman"/>
                <w:i/>
                <w:sz w:val="24"/>
                <w:szCs w:val="24"/>
                <w:lang w:eastAsia="en-US"/>
              </w:rPr>
              <w:t xml:space="preserve"> </w:t>
            </w:r>
            <w:r w:rsidRPr="00D34F8E">
              <w:rPr>
                <w:rFonts w:ascii="Times New Roman" w:eastAsia="Calibri" w:hAnsi="Times New Roman"/>
                <w:bCs/>
                <w:iCs/>
                <w:color w:val="000000"/>
                <w:sz w:val="24"/>
                <w:szCs w:val="24"/>
                <w:lang w:eastAsia="en-US"/>
              </w:rPr>
              <w:t xml:space="preserve">Разработка </w:t>
            </w:r>
            <w:r w:rsidRPr="00D34F8E">
              <w:rPr>
                <w:rFonts w:ascii="Times New Roman" w:eastAsia="Calibri" w:hAnsi="Times New Roman"/>
                <w:color w:val="000000"/>
                <w:sz w:val="24"/>
                <w:szCs w:val="24"/>
                <w:lang w:eastAsia="en-US"/>
              </w:rPr>
              <w:t>и акту</w:t>
            </w:r>
            <w:r w:rsidRPr="00D34F8E">
              <w:rPr>
                <w:rFonts w:ascii="Times New Roman" w:eastAsia="Calibri" w:hAnsi="Times New Roman"/>
                <w:color w:val="000000"/>
                <w:sz w:val="24"/>
                <w:szCs w:val="24"/>
                <w:lang w:eastAsia="en-US"/>
              </w:rPr>
              <w:t>а</w:t>
            </w:r>
            <w:r w:rsidRPr="00D34F8E">
              <w:rPr>
                <w:rFonts w:ascii="Times New Roman" w:eastAsia="Calibri" w:hAnsi="Times New Roman"/>
                <w:color w:val="000000"/>
                <w:sz w:val="24"/>
                <w:szCs w:val="24"/>
                <w:lang w:eastAsia="en-US"/>
              </w:rPr>
              <w:t xml:space="preserve">лизация </w:t>
            </w:r>
            <w:r w:rsidRPr="00D34F8E">
              <w:rPr>
                <w:rFonts w:ascii="Times New Roman" w:eastAsia="Calibri" w:hAnsi="Times New Roman"/>
                <w:bCs/>
                <w:iCs/>
                <w:color w:val="000000"/>
                <w:sz w:val="24"/>
                <w:szCs w:val="24"/>
                <w:lang w:eastAsia="en-US"/>
              </w:rPr>
              <w:t>планов мер</w:t>
            </w:r>
            <w:r w:rsidRPr="00D34F8E">
              <w:rPr>
                <w:rFonts w:ascii="Times New Roman" w:eastAsia="Calibri" w:hAnsi="Times New Roman"/>
                <w:bCs/>
                <w:iCs/>
                <w:color w:val="000000"/>
                <w:sz w:val="24"/>
                <w:szCs w:val="24"/>
                <w:lang w:eastAsia="en-US"/>
              </w:rPr>
              <w:t>о</w:t>
            </w:r>
            <w:r w:rsidRPr="00D34F8E">
              <w:rPr>
                <w:rFonts w:ascii="Times New Roman" w:eastAsia="Calibri" w:hAnsi="Times New Roman"/>
                <w:bCs/>
                <w:iCs/>
                <w:color w:val="000000"/>
                <w:sz w:val="24"/>
                <w:szCs w:val="24"/>
                <w:lang w:eastAsia="en-US"/>
              </w:rPr>
              <w:t>приятий по охране пс</w:t>
            </w:r>
            <w:r w:rsidRPr="00D34F8E">
              <w:rPr>
                <w:rFonts w:ascii="Times New Roman" w:eastAsia="Calibri" w:hAnsi="Times New Roman"/>
                <w:bCs/>
                <w:iCs/>
                <w:color w:val="000000"/>
                <w:sz w:val="24"/>
                <w:szCs w:val="24"/>
                <w:lang w:eastAsia="en-US"/>
              </w:rPr>
              <w:t>и</w:t>
            </w:r>
            <w:r w:rsidRPr="00D34F8E">
              <w:rPr>
                <w:rFonts w:ascii="Times New Roman" w:eastAsia="Calibri" w:hAnsi="Times New Roman"/>
                <w:bCs/>
                <w:iCs/>
                <w:color w:val="000000"/>
                <w:sz w:val="24"/>
                <w:szCs w:val="24"/>
                <w:lang w:eastAsia="en-US"/>
              </w:rPr>
              <w:t>хического здоровья н</w:t>
            </w:r>
            <w:r w:rsidRPr="00D34F8E">
              <w:rPr>
                <w:rFonts w:ascii="Times New Roman" w:eastAsia="Calibri" w:hAnsi="Times New Roman"/>
                <w:bCs/>
                <w:iCs/>
                <w:color w:val="000000"/>
                <w:sz w:val="24"/>
                <w:szCs w:val="24"/>
                <w:lang w:eastAsia="en-US"/>
              </w:rPr>
              <w:t>а</w:t>
            </w:r>
            <w:r w:rsidRPr="00D34F8E">
              <w:rPr>
                <w:rFonts w:ascii="Times New Roman" w:eastAsia="Calibri" w:hAnsi="Times New Roman"/>
                <w:bCs/>
                <w:iCs/>
                <w:color w:val="000000"/>
                <w:sz w:val="24"/>
                <w:szCs w:val="24"/>
                <w:lang w:eastAsia="en-US"/>
              </w:rPr>
              <w:t>селения, в том числе по профилактике</w:t>
            </w:r>
            <w:r w:rsidRPr="00D34F8E">
              <w:rPr>
                <w:rFonts w:ascii="Times New Roman" w:eastAsia="Calibri" w:hAnsi="Times New Roman"/>
                <w:bCs/>
                <w:i/>
                <w:iCs/>
                <w:color w:val="000000"/>
                <w:sz w:val="24"/>
                <w:szCs w:val="24"/>
                <w:lang w:eastAsia="en-US"/>
              </w:rPr>
              <w:t xml:space="preserve"> </w:t>
            </w:r>
            <w:r w:rsidRPr="00D34F8E">
              <w:rPr>
                <w:rFonts w:ascii="Times New Roman" w:eastAsia="Calibri" w:hAnsi="Times New Roman"/>
                <w:sz w:val="24"/>
                <w:szCs w:val="24"/>
                <w:lang w:eastAsia="en-US"/>
              </w:rPr>
              <w:t>су</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цидов и кризисных состо</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ний среди населения 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публик</w:t>
            </w:r>
            <w:r w:rsidR="00C7631A">
              <w:rPr>
                <w:rFonts w:ascii="Times New Roman" w:eastAsia="Calibri" w:hAnsi="Times New Roman"/>
                <w:sz w:val="24"/>
                <w:szCs w:val="24"/>
                <w:lang w:eastAsia="en-US"/>
              </w:rPr>
              <w:t>и</w:t>
            </w:r>
            <w:r w:rsidRPr="00D34F8E">
              <w:rPr>
                <w:rFonts w:ascii="Times New Roman" w:eastAsia="Calibri" w:hAnsi="Times New Roman"/>
                <w:sz w:val="24"/>
                <w:szCs w:val="24"/>
                <w:lang w:eastAsia="en-US"/>
              </w:rPr>
              <w:t xml:space="preserve"> Тыва</w:t>
            </w:r>
          </w:p>
        </w:tc>
        <w:tc>
          <w:tcPr>
            <w:tcW w:w="1927" w:type="dxa"/>
            <w:hideMark/>
          </w:tcPr>
          <w:p w:rsidR="00795466" w:rsidRPr="00D34F8E" w:rsidRDefault="00795466" w:rsidP="00C7631A">
            <w:pPr>
              <w:widowControl w:val="0"/>
              <w:shd w:val="clear" w:color="auto" w:fill="FFFFFF"/>
              <w:spacing w:after="0" w:line="240" w:lineRule="auto"/>
              <w:rPr>
                <w:rFonts w:ascii="Times New Roman" w:hAnsi="Times New Roman"/>
                <w:bCs/>
                <w:iCs/>
                <w:sz w:val="24"/>
                <w:szCs w:val="24"/>
              </w:rPr>
            </w:pPr>
            <w:r w:rsidRPr="00D34F8E">
              <w:rPr>
                <w:rFonts w:ascii="Times New Roman" w:hAnsi="Times New Roman"/>
                <w:bCs/>
                <w:iCs/>
                <w:color w:val="000000"/>
                <w:sz w:val="24"/>
                <w:szCs w:val="24"/>
                <w:lang w:eastAsia="en-US"/>
              </w:rPr>
              <w:t>Министерс</w:t>
            </w:r>
            <w:r w:rsidRPr="00D34F8E">
              <w:rPr>
                <w:rFonts w:ascii="Times New Roman" w:hAnsi="Times New Roman"/>
                <w:bCs/>
                <w:iCs/>
                <w:color w:val="000000"/>
                <w:sz w:val="24"/>
                <w:szCs w:val="24"/>
                <w:lang w:eastAsia="en-US"/>
              </w:rPr>
              <w:t>т</w:t>
            </w:r>
            <w:r w:rsidRPr="00D34F8E">
              <w:rPr>
                <w:rFonts w:ascii="Times New Roman" w:hAnsi="Times New Roman"/>
                <w:bCs/>
                <w:iCs/>
                <w:color w:val="000000"/>
                <w:sz w:val="24"/>
                <w:szCs w:val="24"/>
                <w:lang w:eastAsia="en-US"/>
              </w:rPr>
              <w:t>во здравоохран</w:t>
            </w:r>
            <w:r w:rsidRPr="00D34F8E">
              <w:rPr>
                <w:rFonts w:ascii="Times New Roman" w:hAnsi="Times New Roman"/>
                <w:bCs/>
                <w:iCs/>
                <w:color w:val="000000"/>
                <w:sz w:val="24"/>
                <w:szCs w:val="24"/>
                <w:lang w:eastAsia="en-US"/>
              </w:rPr>
              <w:t>е</w:t>
            </w:r>
            <w:r w:rsidRPr="00D34F8E">
              <w:rPr>
                <w:rFonts w:ascii="Times New Roman" w:hAnsi="Times New Roman"/>
                <w:bCs/>
                <w:iCs/>
                <w:color w:val="000000"/>
                <w:sz w:val="24"/>
                <w:szCs w:val="24"/>
                <w:lang w:eastAsia="en-US"/>
              </w:rPr>
              <w:t>ния Республики Т</w:t>
            </w:r>
            <w:r w:rsidRPr="00D34F8E">
              <w:rPr>
                <w:rFonts w:ascii="Times New Roman" w:hAnsi="Times New Roman"/>
                <w:bCs/>
                <w:iCs/>
                <w:color w:val="000000"/>
                <w:sz w:val="24"/>
                <w:szCs w:val="24"/>
                <w:lang w:eastAsia="en-US"/>
              </w:rPr>
              <w:t>ы</w:t>
            </w:r>
            <w:r w:rsidRPr="00D34F8E">
              <w:rPr>
                <w:rFonts w:ascii="Times New Roman" w:hAnsi="Times New Roman"/>
                <w:bCs/>
                <w:iCs/>
                <w:color w:val="000000"/>
                <w:sz w:val="24"/>
                <w:szCs w:val="24"/>
                <w:lang w:eastAsia="en-US"/>
              </w:rPr>
              <w:t>ва, органы мес</w:t>
            </w:r>
            <w:r w:rsidRPr="00D34F8E">
              <w:rPr>
                <w:rFonts w:ascii="Times New Roman" w:hAnsi="Times New Roman"/>
                <w:bCs/>
                <w:iCs/>
                <w:color w:val="000000"/>
                <w:sz w:val="24"/>
                <w:szCs w:val="24"/>
                <w:lang w:eastAsia="en-US"/>
              </w:rPr>
              <w:t>т</w:t>
            </w:r>
            <w:r w:rsidRPr="00D34F8E">
              <w:rPr>
                <w:rFonts w:ascii="Times New Roman" w:hAnsi="Times New Roman"/>
                <w:bCs/>
                <w:iCs/>
                <w:color w:val="000000"/>
                <w:sz w:val="24"/>
                <w:szCs w:val="24"/>
                <w:lang w:eastAsia="en-US"/>
              </w:rPr>
              <w:t>ного самоупра</w:t>
            </w:r>
            <w:r w:rsidRPr="00D34F8E">
              <w:rPr>
                <w:rFonts w:ascii="Times New Roman" w:hAnsi="Times New Roman"/>
                <w:bCs/>
                <w:iCs/>
                <w:color w:val="000000"/>
                <w:sz w:val="24"/>
                <w:szCs w:val="24"/>
                <w:lang w:eastAsia="en-US"/>
              </w:rPr>
              <w:t>в</w:t>
            </w:r>
            <w:r w:rsidRPr="00D34F8E">
              <w:rPr>
                <w:rFonts w:ascii="Times New Roman" w:hAnsi="Times New Roman"/>
                <w:bCs/>
                <w:iCs/>
                <w:color w:val="000000"/>
                <w:sz w:val="24"/>
                <w:szCs w:val="24"/>
                <w:lang w:eastAsia="en-US"/>
              </w:rPr>
              <w:t>ления</w:t>
            </w:r>
            <w:r w:rsidR="00C7631A">
              <w:rPr>
                <w:rFonts w:ascii="Times New Roman" w:hAnsi="Times New Roman"/>
                <w:bCs/>
                <w:iCs/>
                <w:color w:val="000000"/>
                <w:sz w:val="24"/>
                <w:szCs w:val="24"/>
                <w:lang w:eastAsia="en-US"/>
              </w:rPr>
              <w:t xml:space="preserve"> (по согл</w:t>
            </w:r>
            <w:r w:rsidR="00C7631A">
              <w:rPr>
                <w:rFonts w:ascii="Times New Roman" w:hAnsi="Times New Roman"/>
                <w:bCs/>
                <w:iCs/>
                <w:color w:val="000000"/>
                <w:sz w:val="24"/>
                <w:szCs w:val="24"/>
                <w:lang w:eastAsia="en-US"/>
              </w:rPr>
              <w:t>а</w:t>
            </w:r>
            <w:r w:rsidR="00C7631A">
              <w:rPr>
                <w:rFonts w:ascii="Times New Roman" w:hAnsi="Times New Roman"/>
                <w:bCs/>
                <w:iCs/>
                <w:color w:val="000000"/>
                <w:sz w:val="24"/>
                <w:szCs w:val="24"/>
                <w:lang w:eastAsia="en-US"/>
              </w:rPr>
              <w:t>сованию)</w:t>
            </w:r>
            <w:r w:rsidRPr="00D34F8E">
              <w:rPr>
                <w:rFonts w:ascii="Times New Roman" w:hAnsi="Times New Roman"/>
                <w:iCs/>
                <w:color w:val="000000"/>
                <w:sz w:val="24"/>
                <w:szCs w:val="24"/>
                <w:lang w:eastAsia="en-US"/>
              </w:rPr>
              <w:t xml:space="preserve">, </w:t>
            </w:r>
            <w:r w:rsidRPr="00D34F8E">
              <w:rPr>
                <w:rFonts w:ascii="Times New Roman" w:eastAsia="Calibri" w:hAnsi="Times New Roman"/>
                <w:color w:val="000000"/>
                <w:sz w:val="24"/>
                <w:szCs w:val="24"/>
              </w:rPr>
              <w:t>Мин</w:t>
            </w:r>
            <w:r w:rsidRPr="00D34F8E">
              <w:rPr>
                <w:rFonts w:ascii="Times New Roman" w:eastAsia="Calibri" w:hAnsi="Times New Roman"/>
                <w:color w:val="000000"/>
                <w:sz w:val="24"/>
                <w:szCs w:val="24"/>
              </w:rPr>
              <w:t>и</w:t>
            </w:r>
            <w:r w:rsidRPr="00D34F8E">
              <w:rPr>
                <w:rFonts w:ascii="Times New Roman" w:eastAsia="Calibri" w:hAnsi="Times New Roman"/>
                <w:color w:val="000000"/>
                <w:sz w:val="24"/>
                <w:szCs w:val="24"/>
              </w:rPr>
              <w:t>стерство труда и социальной п</w:t>
            </w:r>
            <w:r w:rsidRPr="00D34F8E">
              <w:rPr>
                <w:rFonts w:ascii="Times New Roman" w:eastAsia="Calibri" w:hAnsi="Times New Roman"/>
                <w:color w:val="000000"/>
                <w:sz w:val="24"/>
                <w:szCs w:val="24"/>
              </w:rPr>
              <w:t>о</w:t>
            </w:r>
            <w:r w:rsidRPr="00D34F8E">
              <w:rPr>
                <w:rFonts w:ascii="Times New Roman" w:eastAsia="Calibri" w:hAnsi="Times New Roman"/>
                <w:color w:val="000000"/>
                <w:sz w:val="24"/>
                <w:szCs w:val="24"/>
              </w:rPr>
              <w:t>литики Респу</w:t>
            </w:r>
            <w:r w:rsidRPr="00D34F8E">
              <w:rPr>
                <w:rFonts w:ascii="Times New Roman" w:eastAsia="Calibri" w:hAnsi="Times New Roman"/>
                <w:color w:val="000000"/>
                <w:sz w:val="24"/>
                <w:szCs w:val="24"/>
              </w:rPr>
              <w:t>б</w:t>
            </w:r>
            <w:r w:rsidRPr="00D34F8E">
              <w:rPr>
                <w:rFonts w:ascii="Times New Roman" w:eastAsia="Calibri" w:hAnsi="Times New Roman"/>
                <w:color w:val="000000"/>
                <w:sz w:val="24"/>
                <w:szCs w:val="24"/>
              </w:rPr>
              <w:t xml:space="preserve">лики </w:t>
            </w:r>
            <w:r w:rsidR="00007266" w:rsidRPr="00D34F8E">
              <w:rPr>
                <w:rFonts w:ascii="Times New Roman" w:eastAsia="Calibri" w:hAnsi="Times New Roman"/>
                <w:color w:val="000000"/>
                <w:sz w:val="24"/>
                <w:szCs w:val="24"/>
              </w:rPr>
              <w:t xml:space="preserve">Тыва, </w:t>
            </w:r>
            <w:r w:rsidR="00007266" w:rsidRPr="00D34F8E">
              <w:rPr>
                <w:rFonts w:ascii="Times New Roman" w:eastAsia="Calibri" w:hAnsi="Times New Roman"/>
                <w:bCs/>
                <w:iCs/>
                <w:color w:val="000000"/>
                <w:sz w:val="24"/>
                <w:szCs w:val="24"/>
              </w:rPr>
              <w:t>М</w:t>
            </w:r>
            <w:r w:rsidR="00007266" w:rsidRPr="00D34F8E">
              <w:rPr>
                <w:rFonts w:ascii="Times New Roman" w:eastAsia="Calibri" w:hAnsi="Times New Roman"/>
                <w:bCs/>
                <w:iCs/>
                <w:color w:val="000000"/>
                <w:sz w:val="24"/>
                <w:szCs w:val="24"/>
              </w:rPr>
              <w:t>и</w:t>
            </w:r>
            <w:r w:rsidR="00007266" w:rsidRPr="00D34F8E">
              <w:rPr>
                <w:rFonts w:ascii="Times New Roman" w:eastAsia="Calibri" w:hAnsi="Times New Roman"/>
                <w:bCs/>
                <w:iCs/>
                <w:color w:val="000000"/>
                <w:sz w:val="24"/>
                <w:szCs w:val="24"/>
              </w:rPr>
              <w:t>нистерство обр</w:t>
            </w:r>
            <w:r w:rsidR="00007266" w:rsidRPr="00D34F8E">
              <w:rPr>
                <w:rFonts w:ascii="Times New Roman" w:eastAsia="Calibri" w:hAnsi="Times New Roman"/>
                <w:bCs/>
                <w:iCs/>
                <w:color w:val="000000"/>
                <w:sz w:val="24"/>
                <w:szCs w:val="24"/>
              </w:rPr>
              <w:t>а</w:t>
            </w:r>
            <w:r w:rsidR="00007266" w:rsidRPr="00D34F8E">
              <w:rPr>
                <w:rFonts w:ascii="Times New Roman" w:eastAsia="Calibri" w:hAnsi="Times New Roman"/>
                <w:bCs/>
                <w:iCs/>
                <w:color w:val="000000"/>
                <w:sz w:val="24"/>
                <w:szCs w:val="24"/>
              </w:rPr>
              <w:t>зования Респу</w:t>
            </w:r>
            <w:r w:rsidR="00007266" w:rsidRPr="00D34F8E">
              <w:rPr>
                <w:rFonts w:ascii="Times New Roman" w:eastAsia="Calibri" w:hAnsi="Times New Roman"/>
                <w:bCs/>
                <w:iCs/>
                <w:color w:val="000000"/>
                <w:sz w:val="24"/>
                <w:szCs w:val="24"/>
              </w:rPr>
              <w:t>б</w:t>
            </w:r>
            <w:r w:rsidR="00007266" w:rsidRPr="00D34F8E">
              <w:rPr>
                <w:rFonts w:ascii="Times New Roman" w:eastAsia="Calibri" w:hAnsi="Times New Roman"/>
                <w:bCs/>
                <w:iCs/>
                <w:color w:val="000000"/>
                <w:sz w:val="24"/>
                <w:szCs w:val="24"/>
              </w:rPr>
              <w:t>лики Т</w:t>
            </w:r>
            <w:r w:rsidR="00007266" w:rsidRPr="00D34F8E">
              <w:rPr>
                <w:rFonts w:ascii="Times New Roman" w:eastAsia="Calibri" w:hAnsi="Times New Roman"/>
                <w:bCs/>
                <w:iCs/>
                <w:color w:val="000000"/>
                <w:sz w:val="24"/>
                <w:szCs w:val="24"/>
              </w:rPr>
              <w:t>ы</w:t>
            </w:r>
            <w:r w:rsidR="00007266" w:rsidRPr="00D34F8E">
              <w:rPr>
                <w:rFonts w:ascii="Times New Roman" w:eastAsia="Calibri" w:hAnsi="Times New Roman"/>
                <w:bCs/>
                <w:iCs/>
                <w:color w:val="000000"/>
                <w:sz w:val="24"/>
                <w:szCs w:val="24"/>
              </w:rPr>
              <w:t>ва</w:t>
            </w:r>
          </w:p>
        </w:tc>
        <w:tc>
          <w:tcPr>
            <w:tcW w:w="70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rPr>
                <w:rFonts w:ascii="Times New Roman" w:hAnsi="Times New Roman"/>
                <w:sz w:val="24"/>
                <w:szCs w:val="24"/>
              </w:rPr>
            </w:pPr>
          </w:p>
        </w:tc>
        <w:tc>
          <w:tcPr>
            <w:tcW w:w="1927" w:type="dxa"/>
            <w:hideMark/>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увеличение к</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личества мун</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ципальных обр</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зований, в кот</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рых принята програ</w:t>
            </w:r>
            <w:r w:rsidRPr="00D34F8E">
              <w:rPr>
                <w:rFonts w:ascii="Times New Roman" w:eastAsia="Calibri" w:hAnsi="Times New Roman"/>
                <w:sz w:val="24"/>
                <w:szCs w:val="24"/>
                <w:lang w:eastAsia="en-US"/>
              </w:rPr>
              <w:t>м</w:t>
            </w:r>
            <w:r w:rsidRPr="00D34F8E">
              <w:rPr>
                <w:rFonts w:ascii="Times New Roman" w:eastAsia="Calibri" w:hAnsi="Times New Roman"/>
                <w:sz w:val="24"/>
                <w:szCs w:val="24"/>
                <w:lang w:eastAsia="en-US"/>
              </w:rPr>
              <w:t>ма по охране психич</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ского зд</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ровья населения 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публики Т</w:t>
            </w:r>
            <w:r w:rsidRPr="00D34F8E">
              <w:rPr>
                <w:rFonts w:ascii="Times New Roman" w:eastAsia="Calibri" w:hAnsi="Times New Roman"/>
                <w:sz w:val="24"/>
                <w:szCs w:val="24"/>
                <w:lang w:eastAsia="en-US"/>
              </w:rPr>
              <w:t>ы</w:t>
            </w:r>
            <w:r w:rsidRPr="00D34F8E">
              <w:rPr>
                <w:rFonts w:ascii="Times New Roman" w:eastAsia="Calibri" w:hAnsi="Times New Roman"/>
                <w:sz w:val="24"/>
                <w:szCs w:val="24"/>
                <w:lang w:eastAsia="en-US"/>
              </w:rPr>
              <w:t>ва</w:t>
            </w:r>
          </w:p>
        </w:tc>
      </w:tr>
    </w:tbl>
    <w:p w:rsidR="00795466" w:rsidRPr="00007266" w:rsidRDefault="001C7863" w:rsidP="00795466">
      <w:pPr>
        <w:spacing w:after="0" w:line="240" w:lineRule="auto"/>
        <w:rPr>
          <w:sz w:val="2"/>
        </w:rPr>
      </w:pPr>
      <w:r>
        <w:rPr>
          <w:sz w:val="2"/>
        </w:rPr>
        <w:br w:type="page"/>
      </w:r>
    </w:p>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79"/>
        <w:gridCol w:w="1858"/>
        <w:gridCol w:w="709"/>
        <w:gridCol w:w="537"/>
        <w:gridCol w:w="504"/>
        <w:gridCol w:w="660"/>
        <w:gridCol w:w="567"/>
        <w:gridCol w:w="567"/>
        <w:gridCol w:w="567"/>
        <w:gridCol w:w="567"/>
        <w:gridCol w:w="567"/>
        <w:gridCol w:w="567"/>
        <w:gridCol w:w="567"/>
        <w:gridCol w:w="708"/>
        <w:gridCol w:w="709"/>
        <w:gridCol w:w="567"/>
        <w:gridCol w:w="567"/>
        <w:gridCol w:w="709"/>
        <w:gridCol w:w="1927"/>
      </w:tblGrid>
      <w:tr w:rsidR="00795466" w:rsidRPr="00D34F8E" w:rsidTr="000E7220">
        <w:trPr>
          <w:trHeight w:val="20"/>
          <w:tblHeader/>
          <w:jc w:val="center"/>
        </w:trPr>
        <w:tc>
          <w:tcPr>
            <w:tcW w:w="2679"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lastRenderedPageBreak/>
              <w:t>1</w:t>
            </w:r>
          </w:p>
        </w:tc>
        <w:tc>
          <w:tcPr>
            <w:tcW w:w="1858"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2</w:t>
            </w:r>
          </w:p>
        </w:tc>
        <w:tc>
          <w:tcPr>
            <w:tcW w:w="70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w:t>
            </w:r>
          </w:p>
        </w:tc>
        <w:tc>
          <w:tcPr>
            <w:tcW w:w="53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4</w:t>
            </w:r>
          </w:p>
        </w:tc>
        <w:tc>
          <w:tcPr>
            <w:tcW w:w="504"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5</w:t>
            </w:r>
          </w:p>
        </w:tc>
        <w:tc>
          <w:tcPr>
            <w:tcW w:w="660"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6</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7</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8</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9</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10</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11</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12</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13</w:t>
            </w:r>
          </w:p>
        </w:tc>
        <w:tc>
          <w:tcPr>
            <w:tcW w:w="708"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14</w:t>
            </w: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15</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16</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17</w:t>
            </w: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18</w:t>
            </w:r>
          </w:p>
        </w:tc>
        <w:tc>
          <w:tcPr>
            <w:tcW w:w="1927"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19</w:t>
            </w:r>
          </w:p>
        </w:tc>
      </w:tr>
      <w:tr w:rsidR="00795466" w:rsidRPr="00D34F8E" w:rsidTr="000E7220">
        <w:trPr>
          <w:trHeight w:val="20"/>
          <w:jc w:val="center"/>
        </w:trPr>
        <w:tc>
          <w:tcPr>
            <w:tcW w:w="2679" w:type="dxa"/>
            <w:hideMark/>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1.2. Актуализация но</w:t>
            </w:r>
            <w:r w:rsidRPr="00D34F8E">
              <w:rPr>
                <w:rFonts w:ascii="Times New Roman" w:hAnsi="Times New Roman"/>
                <w:sz w:val="24"/>
                <w:szCs w:val="24"/>
              </w:rPr>
              <w:t>р</w:t>
            </w:r>
            <w:r w:rsidRPr="00D34F8E">
              <w:rPr>
                <w:rFonts w:ascii="Times New Roman" w:hAnsi="Times New Roman"/>
                <w:sz w:val="24"/>
                <w:szCs w:val="24"/>
              </w:rPr>
              <w:t>мативно-правовой базы психиатрической слу</w:t>
            </w:r>
            <w:r w:rsidRPr="00D34F8E">
              <w:rPr>
                <w:rFonts w:ascii="Times New Roman" w:hAnsi="Times New Roman"/>
                <w:sz w:val="24"/>
                <w:szCs w:val="24"/>
              </w:rPr>
              <w:t>ж</w:t>
            </w:r>
            <w:r w:rsidRPr="00D34F8E">
              <w:rPr>
                <w:rFonts w:ascii="Times New Roman" w:hAnsi="Times New Roman"/>
                <w:sz w:val="24"/>
                <w:szCs w:val="24"/>
              </w:rPr>
              <w:t>бы республики в соо</w:t>
            </w:r>
            <w:r w:rsidRPr="00D34F8E">
              <w:rPr>
                <w:rFonts w:ascii="Times New Roman" w:hAnsi="Times New Roman"/>
                <w:sz w:val="24"/>
                <w:szCs w:val="24"/>
              </w:rPr>
              <w:t>т</w:t>
            </w:r>
            <w:r w:rsidRPr="00D34F8E">
              <w:rPr>
                <w:rFonts w:ascii="Times New Roman" w:hAnsi="Times New Roman"/>
                <w:sz w:val="24"/>
                <w:szCs w:val="24"/>
              </w:rPr>
              <w:t>ветствии с федеральн</w:t>
            </w:r>
            <w:r w:rsidRPr="00D34F8E">
              <w:rPr>
                <w:rFonts w:ascii="Times New Roman" w:hAnsi="Times New Roman"/>
                <w:sz w:val="24"/>
                <w:szCs w:val="24"/>
              </w:rPr>
              <w:t>ы</w:t>
            </w:r>
            <w:r w:rsidRPr="00D34F8E">
              <w:rPr>
                <w:rFonts w:ascii="Times New Roman" w:hAnsi="Times New Roman"/>
                <w:sz w:val="24"/>
                <w:szCs w:val="24"/>
              </w:rPr>
              <w:t>ми нормати</w:t>
            </w:r>
            <w:r w:rsidRPr="00D34F8E">
              <w:rPr>
                <w:rFonts w:ascii="Times New Roman" w:hAnsi="Times New Roman"/>
                <w:sz w:val="24"/>
                <w:szCs w:val="24"/>
              </w:rPr>
              <w:t>в</w:t>
            </w:r>
            <w:r w:rsidRPr="00D34F8E">
              <w:rPr>
                <w:rFonts w:ascii="Times New Roman" w:hAnsi="Times New Roman"/>
                <w:sz w:val="24"/>
                <w:szCs w:val="24"/>
              </w:rPr>
              <w:t>но-правовыми актами</w:t>
            </w:r>
          </w:p>
        </w:tc>
        <w:tc>
          <w:tcPr>
            <w:tcW w:w="1858" w:type="dxa"/>
          </w:tcPr>
          <w:p w:rsidR="00795466" w:rsidRPr="00D34F8E" w:rsidRDefault="00795466" w:rsidP="000E7220">
            <w:pPr>
              <w:widowControl w:val="0"/>
              <w:shd w:val="clear" w:color="auto" w:fill="FFFFFF"/>
              <w:spacing w:after="0" w:line="240" w:lineRule="auto"/>
              <w:rPr>
                <w:rFonts w:ascii="Times New Roman" w:hAnsi="Times New Roman"/>
                <w:bCs/>
                <w:iCs/>
                <w:color w:val="000000"/>
                <w:sz w:val="24"/>
                <w:szCs w:val="24"/>
                <w:lang w:eastAsia="en-US"/>
              </w:rPr>
            </w:pPr>
            <w:r w:rsidRPr="00D34F8E">
              <w:rPr>
                <w:rFonts w:ascii="Times New Roman" w:hAnsi="Times New Roman"/>
                <w:bCs/>
                <w:iCs/>
                <w:color w:val="000000"/>
                <w:sz w:val="24"/>
                <w:szCs w:val="24"/>
                <w:lang w:eastAsia="en-US"/>
              </w:rPr>
              <w:t>Министерс</w:t>
            </w:r>
            <w:r w:rsidRPr="00D34F8E">
              <w:rPr>
                <w:rFonts w:ascii="Times New Roman" w:hAnsi="Times New Roman"/>
                <w:bCs/>
                <w:iCs/>
                <w:color w:val="000000"/>
                <w:sz w:val="24"/>
                <w:szCs w:val="24"/>
                <w:lang w:eastAsia="en-US"/>
              </w:rPr>
              <w:t>т</w:t>
            </w:r>
            <w:r w:rsidRPr="00D34F8E">
              <w:rPr>
                <w:rFonts w:ascii="Times New Roman" w:hAnsi="Times New Roman"/>
                <w:bCs/>
                <w:iCs/>
                <w:color w:val="000000"/>
                <w:sz w:val="24"/>
                <w:szCs w:val="24"/>
                <w:lang w:eastAsia="en-US"/>
              </w:rPr>
              <w:t>во</w:t>
            </w:r>
            <w:r w:rsidRPr="00D34F8E">
              <w:rPr>
                <w:rFonts w:ascii="Times New Roman" w:eastAsia="Calibri" w:hAnsi="Times New Roman"/>
                <w:color w:val="000000"/>
                <w:sz w:val="24"/>
                <w:szCs w:val="24"/>
                <w:lang w:eastAsia="en-US"/>
              </w:rPr>
              <w:t xml:space="preserve"> здравоохран</w:t>
            </w:r>
            <w:r w:rsidRPr="00D34F8E">
              <w:rPr>
                <w:rFonts w:ascii="Times New Roman" w:eastAsia="Calibri" w:hAnsi="Times New Roman"/>
                <w:color w:val="000000"/>
                <w:sz w:val="24"/>
                <w:szCs w:val="24"/>
                <w:lang w:eastAsia="en-US"/>
              </w:rPr>
              <w:t>е</w:t>
            </w:r>
            <w:r w:rsidRPr="00D34F8E">
              <w:rPr>
                <w:rFonts w:ascii="Times New Roman" w:eastAsia="Calibri" w:hAnsi="Times New Roman"/>
                <w:color w:val="000000"/>
                <w:sz w:val="24"/>
                <w:szCs w:val="24"/>
                <w:lang w:eastAsia="en-US"/>
              </w:rPr>
              <w:t>ния Республ</w:t>
            </w:r>
            <w:r w:rsidRPr="00D34F8E">
              <w:rPr>
                <w:rFonts w:ascii="Times New Roman" w:eastAsia="Calibri" w:hAnsi="Times New Roman"/>
                <w:color w:val="000000"/>
                <w:sz w:val="24"/>
                <w:szCs w:val="24"/>
                <w:lang w:eastAsia="en-US"/>
              </w:rPr>
              <w:t>и</w:t>
            </w:r>
            <w:r w:rsidRPr="00D34F8E">
              <w:rPr>
                <w:rFonts w:ascii="Times New Roman" w:eastAsia="Calibri" w:hAnsi="Times New Roman"/>
                <w:color w:val="000000"/>
                <w:sz w:val="24"/>
                <w:szCs w:val="24"/>
                <w:lang w:eastAsia="en-US"/>
              </w:rPr>
              <w:t>ки Тыва</w:t>
            </w:r>
          </w:p>
          <w:p w:rsidR="00795466" w:rsidRPr="00D34F8E" w:rsidRDefault="00795466" w:rsidP="000E7220">
            <w:pPr>
              <w:widowControl w:val="0"/>
              <w:shd w:val="clear" w:color="auto" w:fill="FFFFFF"/>
              <w:spacing w:after="0" w:line="240" w:lineRule="auto"/>
              <w:rPr>
                <w:rFonts w:ascii="Times New Roman" w:hAnsi="Times New Roman"/>
                <w:bCs/>
                <w:iCs/>
                <w:color w:val="000000"/>
                <w:sz w:val="24"/>
                <w:szCs w:val="24"/>
                <w:lang w:eastAsia="en-US"/>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708" w:type="dxa"/>
            <w:hideMark/>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rPr>
                <w:rFonts w:ascii="Times New Roman" w:hAnsi="Times New Roman"/>
                <w:sz w:val="24"/>
                <w:szCs w:val="24"/>
              </w:rPr>
            </w:pPr>
          </w:p>
        </w:tc>
        <w:tc>
          <w:tcPr>
            <w:tcW w:w="1927" w:type="dxa"/>
            <w:hideMark/>
          </w:tcPr>
          <w:p w:rsidR="00795466" w:rsidRPr="00D34F8E" w:rsidRDefault="00795466" w:rsidP="00007266">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совершенствов</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ние норм</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тивно-правовой базы,</w:t>
            </w:r>
            <w:r w:rsidRPr="00D34F8E">
              <w:rPr>
                <w:rFonts w:ascii="Times New Roman" w:eastAsia="Calibri" w:hAnsi="Times New Roman"/>
                <w:spacing w:val="1"/>
                <w:sz w:val="24"/>
                <w:szCs w:val="24"/>
                <w:lang w:eastAsia="en-US"/>
              </w:rPr>
              <w:t xml:space="preserve"> </w:t>
            </w:r>
            <w:r w:rsidRPr="00D34F8E">
              <w:rPr>
                <w:rFonts w:ascii="Times New Roman" w:eastAsia="Calibri" w:hAnsi="Times New Roman"/>
                <w:sz w:val="24"/>
                <w:szCs w:val="24"/>
                <w:lang w:eastAsia="en-US"/>
              </w:rPr>
              <w:t>приведение в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ответствие с ф</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деральными нормативными правовыми</w:t>
            </w:r>
            <w:r w:rsidRPr="00D34F8E">
              <w:rPr>
                <w:rFonts w:ascii="Times New Roman" w:eastAsia="Calibri" w:hAnsi="Times New Roman"/>
                <w:spacing w:val="1"/>
                <w:sz w:val="24"/>
                <w:szCs w:val="24"/>
                <w:lang w:eastAsia="en-US"/>
              </w:rPr>
              <w:t xml:space="preserve"> </w:t>
            </w:r>
            <w:r w:rsidRPr="00D34F8E">
              <w:rPr>
                <w:rFonts w:ascii="Times New Roman" w:eastAsia="Calibri" w:hAnsi="Times New Roman"/>
                <w:sz w:val="24"/>
                <w:szCs w:val="24"/>
                <w:lang w:eastAsia="en-US"/>
              </w:rPr>
              <w:t>акт</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ми</w:t>
            </w:r>
          </w:p>
        </w:tc>
      </w:tr>
      <w:tr w:rsidR="00795466" w:rsidRPr="00D34F8E" w:rsidTr="000E7220">
        <w:trPr>
          <w:trHeight w:val="20"/>
          <w:jc w:val="center"/>
        </w:trPr>
        <w:tc>
          <w:tcPr>
            <w:tcW w:w="2679" w:type="dxa"/>
            <w:hideMark/>
          </w:tcPr>
          <w:p w:rsidR="00795466" w:rsidRPr="00D34F8E" w:rsidRDefault="00795466" w:rsidP="00007266">
            <w:pPr>
              <w:spacing w:after="0" w:line="240" w:lineRule="auto"/>
              <w:textAlignment w:val="baseline"/>
              <w:rPr>
                <w:rFonts w:ascii="Times New Roman" w:hAnsi="Times New Roman"/>
                <w:sz w:val="24"/>
                <w:szCs w:val="24"/>
              </w:rPr>
            </w:pPr>
            <w:r w:rsidRPr="00D34F8E">
              <w:rPr>
                <w:rFonts w:ascii="Times New Roman" w:hAnsi="Times New Roman"/>
                <w:sz w:val="24"/>
                <w:szCs w:val="24"/>
              </w:rPr>
              <w:t xml:space="preserve">1.3. </w:t>
            </w:r>
            <w:r w:rsidRPr="00D34F8E">
              <w:rPr>
                <w:rFonts w:ascii="Times New Roman" w:eastAsia="Calibri" w:hAnsi="Times New Roman"/>
                <w:sz w:val="24"/>
                <w:szCs w:val="24"/>
                <w:lang w:eastAsia="en-US"/>
              </w:rPr>
              <w:t>Размещение проф</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лактической информ</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 xml:space="preserve">ции </w:t>
            </w:r>
            <w:r w:rsidR="00007266">
              <w:rPr>
                <w:rFonts w:ascii="Times New Roman" w:eastAsia="Calibri" w:hAnsi="Times New Roman"/>
                <w:sz w:val="24"/>
                <w:szCs w:val="24"/>
                <w:lang w:eastAsia="en-US"/>
              </w:rPr>
              <w:t>по вопросам</w:t>
            </w:r>
            <w:r w:rsidRPr="00D34F8E">
              <w:rPr>
                <w:rFonts w:ascii="Times New Roman" w:eastAsia="Calibri" w:hAnsi="Times New Roman"/>
                <w:sz w:val="24"/>
                <w:szCs w:val="24"/>
                <w:lang w:eastAsia="en-US"/>
              </w:rPr>
              <w:t xml:space="preserve"> кр</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зисных состояний  и суицидов среди насел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(в СМИ, радио и соцс</w:t>
            </w:r>
            <w:r w:rsidRPr="00D34F8E">
              <w:rPr>
                <w:rFonts w:ascii="Times New Roman" w:eastAsia="Calibri" w:hAnsi="Times New Roman"/>
                <w:sz w:val="24"/>
                <w:szCs w:val="24"/>
                <w:lang w:eastAsia="en-US"/>
              </w:rPr>
              <w:t>е</w:t>
            </w:r>
            <w:r w:rsidR="00007266">
              <w:rPr>
                <w:rFonts w:ascii="Times New Roman" w:eastAsia="Calibri" w:hAnsi="Times New Roman"/>
                <w:sz w:val="24"/>
                <w:szCs w:val="24"/>
                <w:lang w:eastAsia="en-US"/>
              </w:rPr>
              <w:t>тях</w:t>
            </w:r>
            <w:r w:rsidRPr="00D34F8E">
              <w:rPr>
                <w:rFonts w:ascii="Times New Roman" w:eastAsia="Calibri" w:hAnsi="Times New Roman"/>
                <w:sz w:val="24"/>
                <w:szCs w:val="24"/>
                <w:lang w:eastAsia="en-US"/>
              </w:rPr>
              <w:t>)</w:t>
            </w:r>
          </w:p>
        </w:tc>
        <w:tc>
          <w:tcPr>
            <w:tcW w:w="1858" w:type="dxa"/>
          </w:tcPr>
          <w:p w:rsidR="00795466" w:rsidRPr="00D34F8E" w:rsidRDefault="00007266" w:rsidP="000E7220">
            <w:pPr>
              <w:widowControl w:val="0"/>
              <w:shd w:val="clear" w:color="auto" w:fill="FFFFFF"/>
              <w:spacing w:after="0" w:line="240" w:lineRule="auto"/>
              <w:rPr>
                <w:rFonts w:ascii="Times New Roman" w:hAnsi="Times New Roman"/>
                <w:i/>
                <w:color w:val="000000"/>
                <w:sz w:val="24"/>
                <w:szCs w:val="24"/>
                <w:lang w:eastAsia="en-US"/>
              </w:rPr>
            </w:pPr>
            <w:r>
              <w:rPr>
                <w:rFonts w:ascii="Times New Roman" w:hAnsi="Times New Roman"/>
                <w:bCs/>
                <w:iCs/>
                <w:sz w:val="24"/>
                <w:szCs w:val="24"/>
                <w:lang w:eastAsia="en-US"/>
              </w:rPr>
              <w:t>департамент информацио</w:t>
            </w:r>
            <w:r>
              <w:rPr>
                <w:rFonts w:ascii="Times New Roman" w:hAnsi="Times New Roman"/>
                <w:bCs/>
                <w:iCs/>
                <w:sz w:val="24"/>
                <w:szCs w:val="24"/>
                <w:lang w:eastAsia="en-US"/>
              </w:rPr>
              <w:t>н</w:t>
            </w:r>
            <w:r>
              <w:rPr>
                <w:rFonts w:ascii="Times New Roman" w:hAnsi="Times New Roman"/>
                <w:bCs/>
                <w:iCs/>
                <w:sz w:val="24"/>
                <w:szCs w:val="24"/>
                <w:lang w:eastAsia="en-US"/>
              </w:rPr>
              <w:t>ной политики Адм</w:t>
            </w:r>
            <w:r>
              <w:rPr>
                <w:rFonts w:ascii="Times New Roman" w:hAnsi="Times New Roman"/>
                <w:bCs/>
                <w:iCs/>
                <w:sz w:val="24"/>
                <w:szCs w:val="24"/>
                <w:lang w:eastAsia="en-US"/>
              </w:rPr>
              <w:t>и</w:t>
            </w:r>
            <w:r>
              <w:rPr>
                <w:rFonts w:ascii="Times New Roman" w:hAnsi="Times New Roman"/>
                <w:bCs/>
                <w:iCs/>
                <w:sz w:val="24"/>
                <w:szCs w:val="24"/>
                <w:lang w:eastAsia="en-US"/>
              </w:rPr>
              <w:t>нистрации Главы Респу</w:t>
            </w:r>
            <w:r>
              <w:rPr>
                <w:rFonts w:ascii="Times New Roman" w:hAnsi="Times New Roman"/>
                <w:bCs/>
                <w:iCs/>
                <w:sz w:val="24"/>
                <w:szCs w:val="24"/>
                <w:lang w:eastAsia="en-US"/>
              </w:rPr>
              <w:t>б</w:t>
            </w:r>
            <w:r>
              <w:rPr>
                <w:rFonts w:ascii="Times New Roman" w:hAnsi="Times New Roman"/>
                <w:bCs/>
                <w:iCs/>
                <w:sz w:val="24"/>
                <w:szCs w:val="24"/>
                <w:lang w:eastAsia="en-US"/>
              </w:rPr>
              <w:t>лики Тыва и Аппарата Пр</w:t>
            </w:r>
            <w:r>
              <w:rPr>
                <w:rFonts w:ascii="Times New Roman" w:hAnsi="Times New Roman"/>
                <w:bCs/>
                <w:iCs/>
                <w:sz w:val="24"/>
                <w:szCs w:val="24"/>
                <w:lang w:eastAsia="en-US"/>
              </w:rPr>
              <w:t>а</w:t>
            </w:r>
            <w:r>
              <w:rPr>
                <w:rFonts w:ascii="Times New Roman" w:hAnsi="Times New Roman"/>
                <w:bCs/>
                <w:iCs/>
                <w:sz w:val="24"/>
                <w:szCs w:val="24"/>
                <w:lang w:eastAsia="en-US"/>
              </w:rPr>
              <w:t>вительства Ре</w:t>
            </w:r>
            <w:r>
              <w:rPr>
                <w:rFonts w:ascii="Times New Roman" w:hAnsi="Times New Roman"/>
                <w:bCs/>
                <w:iCs/>
                <w:sz w:val="24"/>
                <w:szCs w:val="24"/>
                <w:lang w:eastAsia="en-US"/>
              </w:rPr>
              <w:t>с</w:t>
            </w:r>
            <w:r>
              <w:rPr>
                <w:rFonts w:ascii="Times New Roman" w:hAnsi="Times New Roman"/>
                <w:bCs/>
                <w:iCs/>
                <w:sz w:val="24"/>
                <w:szCs w:val="24"/>
                <w:lang w:eastAsia="en-US"/>
              </w:rPr>
              <w:t>публики Тыва</w:t>
            </w:r>
            <w:r w:rsidR="00795466" w:rsidRPr="00D34F8E">
              <w:rPr>
                <w:rFonts w:ascii="Times New Roman" w:hAnsi="Times New Roman"/>
                <w:bCs/>
                <w:iCs/>
                <w:sz w:val="24"/>
                <w:szCs w:val="24"/>
                <w:lang w:eastAsia="en-US"/>
              </w:rPr>
              <w:t>, Мин</w:t>
            </w:r>
            <w:r w:rsidR="00795466" w:rsidRPr="00D34F8E">
              <w:rPr>
                <w:rFonts w:ascii="Times New Roman" w:hAnsi="Times New Roman"/>
                <w:bCs/>
                <w:iCs/>
                <w:sz w:val="24"/>
                <w:szCs w:val="24"/>
                <w:lang w:eastAsia="en-US"/>
              </w:rPr>
              <w:t>и</w:t>
            </w:r>
            <w:r w:rsidR="00795466" w:rsidRPr="00D34F8E">
              <w:rPr>
                <w:rFonts w:ascii="Times New Roman" w:hAnsi="Times New Roman"/>
                <w:bCs/>
                <w:iCs/>
                <w:sz w:val="24"/>
                <w:szCs w:val="24"/>
                <w:lang w:eastAsia="en-US"/>
              </w:rPr>
              <w:t>стерство здравоохран</w:t>
            </w:r>
            <w:r w:rsidR="00795466" w:rsidRPr="00D34F8E">
              <w:rPr>
                <w:rFonts w:ascii="Times New Roman" w:hAnsi="Times New Roman"/>
                <w:bCs/>
                <w:iCs/>
                <w:sz w:val="24"/>
                <w:szCs w:val="24"/>
                <w:lang w:eastAsia="en-US"/>
              </w:rPr>
              <w:t>е</w:t>
            </w:r>
            <w:r w:rsidR="00795466" w:rsidRPr="00D34F8E">
              <w:rPr>
                <w:rFonts w:ascii="Times New Roman" w:hAnsi="Times New Roman"/>
                <w:bCs/>
                <w:iCs/>
                <w:sz w:val="24"/>
                <w:szCs w:val="24"/>
                <w:lang w:eastAsia="en-US"/>
              </w:rPr>
              <w:t>ния Ре</w:t>
            </w:r>
            <w:r w:rsidR="00795466" w:rsidRPr="00D34F8E">
              <w:rPr>
                <w:rFonts w:ascii="Times New Roman" w:hAnsi="Times New Roman"/>
                <w:bCs/>
                <w:iCs/>
                <w:sz w:val="24"/>
                <w:szCs w:val="24"/>
                <w:lang w:eastAsia="en-US"/>
              </w:rPr>
              <w:t>с</w:t>
            </w:r>
            <w:r w:rsidR="00795466" w:rsidRPr="00D34F8E">
              <w:rPr>
                <w:rFonts w:ascii="Times New Roman" w:hAnsi="Times New Roman"/>
                <w:bCs/>
                <w:iCs/>
                <w:sz w:val="24"/>
                <w:szCs w:val="24"/>
                <w:lang w:eastAsia="en-US"/>
              </w:rPr>
              <w:t>публики Тыва, Мин</w:t>
            </w:r>
            <w:r w:rsidR="00795466" w:rsidRPr="00D34F8E">
              <w:rPr>
                <w:rFonts w:ascii="Times New Roman" w:hAnsi="Times New Roman"/>
                <w:bCs/>
                <w:iCs/>
                <w:sz w:val="24"/>
                <w:szCs w:val="24"/>
                <w:lang w:eastAsia="en-US"/>
              </w:rPr>
              <w:t>и</w:t>
            </w:r>
            <w:r w:rsidR="00795466" w:rsidRPr="00D34F8E">
              <w:rPr>
                <w:rFonts w:ascii="Times New Roman" w:hAnsi="Times New Roman"/>
                <w:bCs/>
                <w:iCs/>
                <w:sz w:val="24"/>
                <w:szCs w:val="24"/>
                <w:lang w:eastAsia="en-US"/>
              </w:rPr>
              <w:t>стерство образ</w:t>
            </w:r>
            <w:r w:rsidR="00795466" w:rsidRPr="00D34F8E">
              <w:rPr>
                <w:rFonts w:ascii="Times New Roman" w:hAnsi="Times New Roman"/>
                <w:bCs/>
                <w:iCs/>
                <w:sz w:val="24"/>
                <w:szCs w:val="24"/>
                <w:lang w:eastAsia="en-US"/>
              </w:rPr>
              <w:t>о</w:t>
            </w:r>
            <w:r w:rsidR="00795466" w:rsidRPr="00D34F8E">
              <w:rPr>
                <w:rFonts w:ascii="Times New Roman" w:hAnsi="Times New Roman"/>
                <w:bCs/>
                <w:iCs/>
                <w:sz w:val="24"/>
                <w:szCs w:val="24"/>
                <w:lang w:eastAsia="en-US"/>
              </w:rPr>
              <w:t>вания Республ</w:t>
            </w:r>
            <w:r w:rsidR="00795466" w:rsidRPr="00D34F8E">
              <w:rPr>
                <w:rFonts w:ascii="Times New Roman" w:hAnsi="Times New Roman"/>
                <w:bCs/>
                <w:iCs/>
                <w:sz w:val="24"/>
                <w:szCs w:val="24"/>
                <w:lang w:eastAsia="en-US"/>
              </w:rPr>
              <w:t>и</w:t>
            </w:r>
            <w:r w:rsidR="00795466" w:rsidRPr="00D34F8E">
              <w:rPr>
                <w:rFonts w:ascii="Times New Roman" w:hAnsi="Times New Roman"/>
                <w:bCs/>
                <w:iCs/>
                <w:sz w:val="24"/>
                <w:szCs w:val="24"/>
                <w:lang w:eastAsia="en-US"/>
              </w:rPr>
              <w:t>ки Тыва, Мин</w:t>
            </w:r>
            <w:r w:rsidR="00795466" w:rsidRPr="00D34F8E">
              <w:rPr>
                <w:rFonts w:ascii="Times New Roman" w:hAnsi="Times New Roman"/>
                <w:bCs/>
                <w:iCs/>
                <w:sz w:val="24"/>
                <w:szCs w:val="24"/>
                <w:lang w:eastAsia="en-US"/>
              </w:rPr>
              <w:t>и</w:t>
            </w:r>
            <w:r w:rsidR="00795466" w:rsidRPr="00D34F8E">
              <w:rPr>
                <w:rFonts w:ascii="Times New Roman" w:hAnsi="Times New Roman"/>
                <w:bCs/>
                <w:iCs/>
                <w:sz w:val="24"/>
                <w:szCs w:val="24"/>
                <w:lang w:eastAsia="en-US"/>
              </w:rPr>
              <w:t>стерс</w:t>
            </w:r>
            <w:r w:rsidR="00795466" w:rsidRPr="00D34F8E">
              <w:rPr>
                <w:rFonts w:ascii="Times New Roman" w:hAnsi="Times New Roman"/>
                <w:bCs/>
                <w:iCs/>
                <w:sz w:val="24"/>
                <w:szCs w:val="24"/>
                <w:lang w:eastAsia="en-US"/>
              </w:rPr>
              <w:t>т</w:t>
            </w:r>
            <w:r w:rsidR="00795466" w:rsidRPr="00D34F8E">
              <w:rPr>
                <w:rFonts w:ascii="Times New Roman" w:hAnsi="Times New Roman"/>
                <w:bCs/>
                <w:iCs/>
                <w:sz w:val="24"/>
                <w:szCs w:val="24"/>
                <w:lang w:eastAsia="en-US"/>
              </w:rPr>
              <w:t>во труда и социальной п</w:t>
            </w:r>
            <w:r w:rsidR="00795466" w:rsidRPr="00D34F8E">
              <w:rPr>
                <w:rFonts w:ascii="Times New Roman" w:hAnsi="Times New Roman"/>
                <w:bCs/>
                <w:iCs/>
                <w:sz w:val="24"/>
                <w:szCs w:val="24"/>
                <w:lang w:eastAsia="en-US"/>
              </w:rPr>
              <w:t>о</w:t>
            </w:r>
            <w:r w:rsidR="00795466" w:rsidRPr="00D34F8E">
              <w:rPr>
                <w:rFonts w:ascii="Times New Roman" w:hAnsi="Times New Roman"/>
                <w:bCs/>
                <w:iCs/>
                <w:sz w:val="24"/>
                <w:szCs w:val="24"/>
                <w:lang w:eastAsia="en-US"/>
              </w:rPr>
              <w:t>литики Респу</w:t>
            </w:r>
            <w:r w:rsidR="00795466" w:rsidRPr="00D34F8E">
              <w:rPr>
                <w:rFonts w:ascii="Times New Roman" w:hAnsi="Times New Roman"/>
                <w:bCs/>
                <w:iCs/>
                <w:sz w:val="24"/>
                <w:szCs w:val="24"/>
                <w:lang w:eastAsia="en-US"/>
              </w:rPr>
              <w:t>б</w:t>
            </w:r>
            <w:r w:rsidR="00795466" w:rsidRPr="00D34F8E">
              <w:rPr>
                <w:rFonts w:ascii="Times New Roman" w:hAnsi="Times New Roman"/>
                <w:bCs/>
                <w:iCs/>
                <w:sz w:val="24"/>
                <w:szCs w:val="24"/>
                <w:lang w:eastAsia="en-US"/>
              </w:rPr>
              <w:t>лики Т</w:t>
            </w:r>
            <w:r w:rsidR="00795466" w:rsidRPr="00D34F8E">
              <w:rPr>
                <w:rFonts w:ascii="Times New Roman" w:hAnsi="Times New Roman"/>
                <w:bCs/>
                <w:iCs/>
                <w:sz w:val="24"/>
                <w:szCs w:val="24"/>
                <w:lang w:eastAsia="en-US"/>
              </w:rPr>
              <w:t>ы</w:t>
            </w:r>
            <w:r w:rsidR="00795466" w:rsidRPr="00D34F8E">
              <w:rPr>
                <w:rFonts w:ascii="Times New Roman" w:hAnsi="Times New Roman"/>
                <w:bCs/>
                <w:iCs/>
                <w:sz w:val="24"/>
                <w:szCs w:val="24"/>
                <w:lang w:eastAsia="en-US"/>
              </w:rPr>
              <w:t>ва</w:t>
            </w:r>
          </w:p>
        </w:tc>
        <w:tc>
          <w:tcPr>
            <w:tcW w:w="709"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37"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04"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660" w:type="dxa"/>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708" w:type="dxa"/>
            <w:hideMark/>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rPr>
                <w:rFonts w:ascii="Times New Roman" w:hAnsi="Times New Roman"/>
                <w:sz w:val="24"/>
                <w:szCs w:val="24"/>
              </w:rPr>
            </w:pPr>
          </w:p>
        </w:tc>
        <w:tc>
          <w:tcPr>
            <w:tcW w:w="1927" w:type="dxa"/>
            <w:hideMark/>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информиров</w:t>
            </w:r>
            <w:r w:rsidRPr="00D34F8E">
              <w:rPr>
                <w:rFonts w:ascii="Times New Roman" w:hAnsi="Times New Roman"/>
                <w:sz w:val="24"/>
                <w:szCs w:val="24"/>
              </w:rPr>
              <w:t>а</w:t>
            </w:r>
            <w:r w:rsidRPr="00D34F8E">
              <w:rPr>
                <w:rFonts w:ascii="Times New Roman" w:hAnsi="Times New Roman"/>
                <w:sz w:val="24"/>
                <w:szCs w:val="24"/>
              </w:rPr>
              <w:t>ние населения о пс</w:t>
            </w:r>
            <w:r w:rsidRPr="00D34F8E">
              <w:rPr>
                <w:rFonts w:ascii="Times New Roman" w:hAnsi="Times New Roman"/>
                <w:sz w:val="24"/>
                <w:szCs w:val="24"/>
              </w:rPr>
              <w:t>и</w:t>
            </w:r>
            <w:r w:rsidRPr="00D34F8E">
              <w:rPr>
                <w:rFonts w:ascii="Times New Roman" w:hAnsi="Times New Roman"/>
                <w:sz w:val="24"/>
                <w:szCs w:val="24"/>
              </w:rPr>
              <w:t>хол</w:t>
            </w:r>
            <w:r w:rsidRPr="00D34F8E">
              <w:rPr>
                <w:rFonts w:ascii="Times New Roman" w:hAnsi="Times New Roman"/>
                <w:sz w:val="24"/>
                <w:szCs w:val="24"/>
              </w:rPr>
              <w:t>о</w:t>
            </w:r>
            <w:r w:rsidRPr="00D34F8E">
              <w:rPr>
                <w:rFonts w:ascii="Times New Roman" w:hAnsi="Times New Roman"/>
                <w:sz w:val="24"/>
                <w:szCs w:val="24"/>
              </w:rPr>
              <w:t>го-психиа</w:t>
            </w:r>
            <w:r w:rsidR="00E76E9C">
              <w:rPr>
                <w:rFonts w:ascii="Times New Roman" w:hAnsi="Times New Roman"/>
                <w:sz w:val="24"/>
                <w:szCs w:val="24"/>
              </w:rPr>
              <w:t>-</w:t>
            </w:r>
            <w:r w:rsidRPr="00D34F8E">
              <w:rPr>
                <w:rFonts w:ascii="Times New Roman" w:hAnsi="Times New Roman"/>
                <w:sz w:val="24"/>
                <w:szCs w:val="24"/>
              </w:rPr>
              <w:t>трической п</w:t>
            </w:r>
            <w:r w:rsidRPr="00D34F8E">
              <w:rPr>
                <w:rFonts w:ascii="Times New Roman" w:hAnsi="Times New Roman"/>
                <w:sz w:val="24"/>
                <w:szCs w:val="24"/>
              </w:rPr>
              <w:t>о</w:t>
            </w:r>
            <w:r w:rsidR="00E76E9C">
              <w:rPr>
                <w:rFonts w:ascii="Times New Roman" w:hAnsi="Times New Roman"/>
                <w:sz w:val="24"/>
                <w:szCs w:val="24"/>
              </w:rPr>
              <w:t>мощи;</w:t>
            </w:r>
          </w:p>
          <w:p w:rsidR="00795466" w:rsidRPr="00D34F8E" w:rsidRDefault="00E76E9C" w:rsidP="000E7220">
            <w:pPr>
              <w:spacing w:after="0" w:line="240" w:lineRule="auto"/>
              <w:rPr>
                <w:rFonts w:ascii="Times New Roman" w:hAnsi="Times New Roman"/>
                <w:sz w:val="24"/>
                <w:szCs w:val="24"/>
              </w:rPr>
            </w:pPr>
            <w:r>
              <w:rPr>
                <w:rFonts w:ascii="Times New Roman" w:hAnsi="Times New Roman"/>
                <w:sz w:val="24"/>
                <w:szCs w:val="24"/>
              </w:rPr>
              <w:t>у</w:t>
            </w:r>
            <w:r w:rsidR="00795466" w:rsidRPr="00D34F8E">
              <w:rPr>
                <w:rFonts w:ascii="Times New Roman" w:hAnsi="Times New Roman"/>
                <w:sz w:val="24"/>
                <w:szCs w:val="24"/>
              </w:rPr>
              <w:t>слуги рекла</w:t>
            </w:r>
            <w:r w:rsidR="00795466" w:rsidRPr="00D34F8E">
              <w:rPr>
                <w:rFonts w:ascii="Times New Roman" w:hAnsi="Times New Roman"/>
                <w:sz w:val="24"/>
                <w:szCs w:val="24"/>
              </w:rPr>
              <w:t>м</w:t>
            </w:r>
            <w:r w:rsidR="00795466" w:rsidRPr="00D34F8E">
              <w:rPr>
                <w:rFonts w:ascii="Times New Roman" w:hAnsi="Times New Roman"/>
                <w:sz w:val="24"/>
                <w:szCs w:val="24"/>
              </w:rPr>
              <w:t>ного характ</w:t>
            </w:r>
            <w:r w:rsidR="00795466" w:rsidRPr="00D34F8E">
              <w:rPr>
                <w:rFonts w:ascii="Times New Roman" w:hAnsi="Times New Roman"/>
                <w:sz w:val="24"/>
                <w:szCs w:val="24"/>
              </w:rPr>
              <w:t>е</w:t>
            </w:r>
            <w:r w:rsidR="00795466" w:rsidRPr="00D34F8E">
              <w:rPr>
                <w:rFonts w:ascii="Times New Roman" w:hAnsi="Times New Roman"/>
                <w:sz w:val="24"/>
                <w:szCs w:val="24"/>
              </w:rPr>
              <w:t>ра (в том числе ра</w:t>
            </w:r>
            <w:r w:rsidR="00795466" w:rsidRPr="00D34F8E">
              <w:rPr>
                <w:rFonts w:ascii="Times New Roman" w:hAnsi="Times New Roman"/>
                <w:sz w:val="24"/>
                <w:szCs w:val="24"/>
              </w:rPr>
              <w:t>з</w:t>
            </w:r>
            <w:r w:rsidR="00795466" w:rsidRPr="00D34F8E">
              <w:rPr>
                <w:rFonts w:ascii="Times New Roman" w:hAnsi="Times New Roman"/>
                <w:sz w:val="24"/>
                <w:szCs w:val="24"/>
              </w:rPr>
              <w:t>мещение объя</w:t>
            </w:r>
            <w:r w:rsidR="00795466" w:rsidRPr="00D34F8E">
              <w:rPr>
                <w:rFonts w:ascii="Times New Roman" w:hAnsi="Times New Roman"/>
                <w:sz w:val="24"/>
                <w:szCs w:val="24"/>
              </w:rPr>
              <w:t>в</w:t>
            </w:r>
            <w:r w:rsidR="00795466" w:rsidRPr="00D34F8E">
              <w:rPr>
                <w:rFonts w:ascii="Times New Roman" w:hAnsi="Times New Roman"/>
                <w:sz w:val="24"/>
                <w:szCs w:val="24"/>
              </w:rPr>
              <w:t>лений в средс</w:t>
            </w:r>
            <w:r w:rsidR="00795466" w:rsidRPr="00D34F8E">
              <w:rPr>
                <w:rFonts w:ascii="Times New Roman" w:hAnsi="Times New Roman"/>
                <w:sz w:val="24"/>
                <w:szCs w:val="24"/>
              </w:rPr>
              <w:t>т</w:t>
            </w:r>
            <w:r w:rsidR="00795466" w:rsidRPr="00D34F8E">
              <w:rPr>
                <w:rFonts w:ascii="Times New Roman" w:hAnsi="Times New Roman"/>
                <w:sz w:val="24"/>
                <w:szCs w:val="24"/>
              </w:rPr>
              <w:t>вах массовой инфо</w:t>
            </w:r>
            <w:r w:rsidR="00795466" w:rsidRPr="00D34F8E">
              <w:rPr>
                <w:rFonts w:ascii="Times New Roman" w:hAnsi="Times New Roman"/>
                <w:sz w:val="24"/>
                <w:szCs w:val="24"/>
              </w:rPr>
              <w:t>р</w:t>
            </w:r>
            <w:r w:rsidR="00795466" w:rsidRPr="00D34F8E">
              <w:rPr>
                <w:rFonts w:ascii="Times New Roman" w:hAnsi="Times New Roman"/>
                <w:sz w:val="24"/>
                <w:szCs w:val="24"/>
              </w:rPr>
              <w:t>мации)</w:t>
            </w:r>
          </w:p>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ГТРК Тыва, Т</w:t>
            </w:r>
            <w:r w:rsidRPr="00D34F8E">
              <w:rPr>
                <w:rFonts w:ascii="Times New Roman" w:hAnsi="Times New Roman"/>
                <w:sz w:val="24"/>
                <w:szCs w:val="24"/>
              </w:rPr>
              <w:t>у</w:t>
            </w:r>
            <w:r w:rsidRPr="00D34F8E">
              <w:rPr>
                <w:rFonts w:ascii="Times New Roman" w:hAnsi="Times New Roman"/>
                <w:sz w:val="24"/>
                <w:szCs w:val="24"/>
              </w:rPr>
              <w:t>ва</w:t>
            </w:r>
            <w:r w:rsidR="00E76E9C">
              <w:rPr>
                <w:rFonts w:ascii="Times New Roman" w:hAnsi="Times New Roman"/>
                <w:sz w:val="24"/>
                <w:szCs w:val="24"/>
              </w:rPr>
              <w:t xml:space="preserve"> </w:t>
            </w:r>
            <w:r w:rsidRPr="00D34F8E">
              <w:rPr>
                <w:rFonts w:ascii="Times New Roman" w:hAnsi="Times New Roman"/>
                <w:sz w:val="24"/>
                <w:szCs w:val="24"/>
              </w:rPr>
              <w:t>24</w:t>
            </w:r>
          </w:p>
        </w:tc>
      </w:tr>
      <w:tr w:rsidR="00795466" w:rsidRPr="00D34F8E" w:rsidTr="000E7220">
        <w:trPr>
          <w:trHeight w:val="20"/>
          <w:jc w:val="center"/>
        </w:trPr>
        <w:tc>
          <w:tcPr>
            <w:tcW w:w="2679" w:type="dxa"/>
            <w:hideMark/>
          </w:tcPr>
          <w:p w:rsidR="00795466" w:rsidRPr="00D34F8E" w:rsidRDefault="00795466" w:rsidP="000E7220">
            <w:pPr>
              <w:spacing w:after="0" w:line="240" w:lineRule="auto"/>
              <w:rPr>
                <w:rFonts w:ascii="Times New Roman" w:hAnsi="Times New Roman"/>
                <w:kern w:val="2"/>
                <w:sz w:val="24"/>
                <w:szCs w:val="24"/>
              </w:rPr>
            </w:pPr>
            <w:r w:rsidRPr="00D34F8E">
              <w:rPr>
                <w:rFonts w:ascii="Times New Roman" w:hAnsi="Times New Roman"/>
                <w:kern w:val="2"/>
                <w:sz w:val="24"/>
                <w:szCs w:val="24"/>
              </w:rPr>
              <w:t>1.4. Разработка и ра</w:t>
            </w:r>
            <w:r w:rsidRPr="00D34F8E">
              <w:rPr>
                <w:rFonts w:ascii="Times New Roman" w:hAnsi="Times New Roman"/>
                <w:kern w:val="2"/>
                <w:sz w:val="24"/>
                <w:szCs w:val="24"/>
              </w:rPr>
              <w:t>с</w:t>
            </w:r>
            <w:r w:rsidRPr="00D34F8E">
              <w:rPr>
                <w:rFonts w:ascii="Times New Roman" w:hAnsi="Times New Roman"/>
                <w:kern w:val="2"/>
                <w:sz w:val="24"/>
                <w:szCs w:val="24"/>
              </w:rPr>
              <w:t>пространение информ</w:t>
            </w:r>
            <w:r w:rsidRPr="00D34F8E">
              <w:rPr>
                <w:rFonts w:ascii="Times New Roman" w:hAnsi="Times New Roman"/>
                <w:kern w:val="2"/>
                <w:sz w:val="24"/>
                <w:szCs w:val="24"/>
              </w:rPr>
              <w:t>а</w:t>
            </w:r>
            <w:r w:rsidRPr="00D34F8E">
              <w:rPr>
                <w:rFonts w:ascii="Times New Roman" w:hAnsi="Times New Roman"/>
                <w:kern w:val="2"/>
                <w:sz w:val="24"/>
                <w:szCs w:val="24"/>
              </w:rPr>
              <w:t xml:space="preserve">ционно-методических </w:t>
            </w:r>
            <w:r w:rsidRPr="00D34F8E">
              <w:rPr>
                <w:rFonts w:ascii="Times New Roman" w:hAnsi="Times New Roman"/>
                <w:kern w:val="2"/>
                <w:sz w:val="24"/>
                <w:szCs w:val="24"/>
              </w:rPr>
              <w:lastRenderedPageBreak/>
              <w:t>материалов для специ</w:t>
            </w:r>
            <w:r w:rsidRPr="00D34F8E">
              <w:rPr>
                <w:rFonts w:ascii="Times New Roman" w:hAnsi="Times New Roman"/>
                <w:kern w:val="2"/>
                <w:sz w:val="24"/>
                <w:szCs w:val="24"/>
              </w:rPr>
              <w:t>а</w:t>
            </w:r>
            <w:r w:rsidRPr="00D34F8E">
              <w:rPr>
                <w:rFonts w:ascii="Times New Roman" w:hAnsi="Times New Roman"/>
                <w:kern w:val="2"/>
                <w:sz w:val="24"/>
                <w:szCs w:val="24"/>
              </w:rPr>
              <w:t xml:space="preserve">листов </w:t>
            </w:r>
          </w:p>
          <w:p w:rsidR="00795466" w:rsidRPr="00D34F8E" w:rsidRDefault="00795466" w:rsidP="00E76E9C">
            <w:pPr>
              <w:spacing w:after="0" w:line="240" w:lineRule="auto"/>
              <w:textAlignment w:val="baseline"/>
              <w:rPr>
                <w:rFonts w:ascii="Times New Roman" w:hAnsi="Times New Roman"/>
                <w:sz w:val="24"/>
                <w:szCs w:val="24"/>
              </w:rPr>
            </w:pPr>
            <w:r w:rsidRPr="00D34F8E">
              <w:rPr>
                <w:rFonts w:ascii="Times New Roman" w:hAnsi="Times New Roman"/>
                <w:kern w:val="2"/>
                <w:sz w:val="24"/>
                <w:szCs w:val="24"/>
              </w:rPr>
              <w:t>(муниципальных орг</w:t>
            </w:r>
            <w:r w:rsidRPr="00D34F8E">
              <w:rPr>
                <w:rFonts w:ascii="Times New Roman" w:hAnsi="Times New Roman"/>
                <w:kern w:val="2"/>
                <w:sz w:val="24"/>
                <w:szCs w:val="24"/>
              </w:rPr>
              <w:t>а</w:t>
            </w:r>
            <w:r w:rsidRPr="00D34F8E">
              <w:rPr>
                <w:rFonts w:ascii="Times New Roman" w:hAnsi="Times New Roman"/>
                <w:kern w:val="2"/>
                <w:sz w:val="24"/>
                <w:szCs w:val="24"/>
              </w:rPr>
              <w:t>нов управления, орган</w:t>
            </w:r>
            <w:r w:rsidRPr="00D34F8E">
              <w:rPr>
                <w:rFonts w:ascii="Times New Roman" w:hAnsi="Times New Roman"/>
                <w:kern w:val="2"/>
                <w:sz w:val="24"/>
                <w:szCs w:val="24"/>
              </w:rPr>
              <w:t>и</w:t>
            </w:r>
            <w:r w:rsidRPr="00D34F8E">
              <w:rPr>
                <w:rFonts w:ascii="Times New Roman" w:hAnsi="Times New Roman"/>
                <w:kern w:val="2"/>
                <w:sz w:val="24"/>
                <w:szCs w:val="24"/>
              </w:rPr>
              <w:t>заций, работников и психологов Центров с</w:t>
            </w:r>
            <w:r w:rsidRPr="00D34F8E">
              <w:rPr>
                <w:rFonts w:ascii="Times New Roman" w:hAnsi="Times New Roman"/>
                <w:kern w:val="2"/>
                <w:sz w:val="24"/>
                <w:szCs w:val="24"/>
              </w:rPr>
              <w:t>о</w:t>
            </w:r>
            <w:r w:rsidRPr="00D34F8E">
              <w:rPr>
                <w:rFonts w:ascii="Times New Roman" w:hAnsi="Times New Roman"/>
                <w:kern w:val="2"/>
                <w:sz w:val="24"/>
                <w:szCs w:val="24"/>
              </w:rPr>
              <w:t>циал</w:t>
            </w:r>
            <w:r w:rsidRPr="00D34F8E">
              <w:rPr>
                <w:rFonts w:ascii="Times New Roman" w:hAnsi="Times New Roman"/>
                <w:kern w:val="2"/>
                <w:sz w:val="24"/>
                <w:szCs w:val="24"/>
              </w:rPr>
              <w:t>ь</w:t>
            </w:r>
            <w:r w:rsidRPr="00D34F8E">
              <w:rPr>
                <w:rFonts w:ascii="Times New Roman" w:hAnsi="Times New Roman"/>
                <w:kern w:val="2"/>
                <w:sz w:val="24"/>
                <w:szCs w:val="24"/>
              </w:rPr>
              <w:t>ной помощи семье и детям) по профила</w:t>
            </w:r>
            <w:r w:rsidRPr="00D34F8E">
              <w:rPr>
                <w:rFonts w:ascii="Times New Roman" w:hAnsi="Times New Roman"/>
                <w:kern w:val="2"/>
                <w:sz w:val="24"/>
                <w:szCs w:val="24"/>
              </w:rPr>
              <w:t>к</w:t>
            </w:r>
            <w:r w:rsidRPr="00D34F8E">
              <w:rPr>
                <w:rFonts w:ascii="Times New Roman" w:hAnsi="Times New Roman"/>
                <w:kern w:val="2"/>
                <w:sz w:val="24"/>
                <w:szCs w:val="24"/>
              </w:rPr>
              <w:t>тике суицидального п</w:t>
            </w:r>
            <w:r w:rsidRPr="00D34F8E">
              <w:rPr>
                <w:rFonts w:ascii="Times New Roman" w:hAnsi="Times New Roman"/>
                <w:kern w:val="2"/>
                <w:sz w:val="24"/>
                <w:szCs w:val="24"/>
              </w:rPr>
              <w:t>о</w:t>
            </w:r>
            <w:r w:rsidRPr="00D34F8E">
              <w:rPr>
                <w:rFonts w:ascii="Times New Roman" w:hAnsi="Times New Roman"/>
                <w:kern w:val="2"/>
                <w:sz w:val="24"/>
                <w:szCs w:val="24"/>
              </w:rPr>
              <w:t>ведения, выявлени</w:t>
            </w:r>
            <w:r w:rsidR="00E76E9C">
              <w:rPr>
                <w:rFonts w:ascii="Times New Roman" w:hAnsi="Times New Roman"/>
                <w:kern w:val="2"/>
                <w:sz w:val="24"/>
                <w:szCs w:val="24"/>
              </w:rPr>
              <w:t>ю</w:t>
            </w:r>
            <w:r w:rsidRPr="00D34F8E">
              <w:rPr>
                <w:rFonts w:ascii="Times New Roman" w:hAnsi="Times New Roman"/>
                <w:kern w:val="2"/>
                <w:sz w:val="24"/>
                <w:szCs w:val="24"/>
              </w:rPr>
              <w:t xml:space="preserve"> ранних суицидальных пр</w:t>
            </w:r>
            <w:r w:rsidRPr="00D34F8E">
              <w:rPr>
                <w:rFonts w:ascii="Times New Roman" w:hAnsi="Times New Roman"/>
                <w:kern w:val="2"/>
                <w:sz w:val="24"/>
                <w:szCs w:val="24"/>
              </w:rPr>
              <w:t>и</w:t>
            </w:r>
            <w:r w:rsidRPr="00D34F8E">
              <w:rPr>
                <w:rFonts w:ascii="Times New Roman" w:hAnsi="Times New Roman"/>
                <w:kern w:val="2"/>
                <w:sz w:val="24"/>
                <w:szCs w:val="24"/>
              </w:rPr>
              <w:t>знаков: изготовление буклетов, памяток о признаках и ранних пр</w:t>
            </w:r>
            <w:r w:rsidRPr="00D34F8E">
              <w:rPr>
                <w:rFonts w:ascii="Times New Roman" w:hAnsi="Times New Roman"/>
                <w:kern w:val="2"/>
                <w:sz w:val="24"/>
                <w:szCs w:val="24"/>
              </w:rPr>
              <w:t>о</w:t>
            </w:r>
            <w:r w:rsidRPr="00D34F8E">
              <w:rPr>
                <w:rFonts w:ascii="Times New Roman" w:hAnsi="Times New Roman"/>
                <w:kern w:val="2"/>
                <w:sz w:val="24"/>
                <w:szCs w:val="24"/>
              </w:rPr>
              <w:t>явлениях суиц</w:t>
            </w:r>
            <w:r w:rsidRPr="00D34F8E">
              <w:rPr>
                <w:rFonts w:ascii="Times New Roman" w:hAnsi="Times New Roman"/>
                <w:kern w:val="2"/>
                <w:sz w:val="24"/>
                <w:szCs w:val="24"/>
              </w:rPr>
              <w:t>и</w:t>
            </w:r>
            <w:r w:rsidRPr="00D34F8E">
              <w:rPr>
                <w:rFonts w:ascii="Times New Roman" w:hAnsi="Times New Roman"/>
                <w:kern w:val="2"/>
                <w:sz w:val="24"/>
                <w:szCs w:val="24"/>
              </w:rPr>
              <w:t>дальных настро</w:t>
            </w:r>
            <w:r w:rsidRPr="00D34F8E">
              <w:rPr>
                <w:rFonts w:ascii="Times New Roman" w:hAnsi="Times New Roman"/>
                <w:kern w:val="2"/>
                <w:sz w:val="24"/>
                <w:szCs w:val="24"/>
              </w:rPr>
              <w:t>е</w:t>
            </w:r>
            <w:r w:rsidRPr="00D34F8E">
              <w:rPr>
                <w:rFonts w:ascii="Times New Roman" w:hAnsi="Times New Roman"/>
                <w:kern w:val="2"/>
                <w:sz w:val="24"/>
                <w:szCs w:val="24"/>
              </w:rPr>
              <w:t>ний, памяток о службах экстренного реагирования и психол</w:t>
            </w:r>
            <w:r w:rsidRPr="00D34F8E">
              <w:rPr>
                <w:rFonts w:ascii="Times New Roman" w:hAnsi="Times New Roman"/>
                <w:kern w:val="2"/>
                <w:sz w:val="24"/>
                <w:szCs w:val="24"/>
              </w:rPr>
              <w:t>о</w:t>
            </w:r>
            <w:r w:rsidRPr="00D34F8E">
              <w:rPr>
                <w:rFonts w:ascii="Times New Roman" w:hAnsi="Times New Roman"/>
                <w:kern w:val="2"/>
                <w:sz w:val="24"/>
                <w:szCs w:val="24"/>
              </w:rPr>
              <w:t>гической пом</w:t>
            </w:r>
            <w:r w:rsidRPr="00D34F8E">
              <w:rPr>
                <w:rFonts w:ascii="Times New Roman" w:hAnsi="Times New Roman"/>
                <w:kern w:val="2"/>
                <w:sz w:val="24"/>
                <w:szCs w:val="24"/>
              </w:rPr>
              <w:t>о</w:t>
            </w:r>
            <w:r w:rsidRPr="00D34F8E">
              <w:rPr>
                <w:rFonts w:ascii="Times New Roman" w:hAnsi="Times New Roman"/>
                <w:kern w:val="2"/>
                <w:sz w:val="24"/>
                <w:szCs w:val="24"/>
              </w:rPr>
              <w:t>щи</w:t>
            </w:r>
          </w:p>
        </w:tc>
        <w:tc>
          <w:tcPr>
            <w:tcW w:w="1858" w:type="dxa"/>
          </w:tcPr>
          <w:p w:rsidR="00795466" w:rsidRPr="00D34F8E" w:rsidRDefault="00795466" w:rsidP="00E76E9C">
            <w:pPr>
              <w:spacing w:after="0" w:line="240" w:lineRule="auto"/>
              <w:rPr>
                <w:rFonts w:ascii="Times New Roman" w:eastAsia="Calibri" w:hAnsi="Times New Roman"/>
                <w:bCs/>
                <w:iCs/>
                <w:sz w:val="24"/>
                <w:szCs w:val="24"/>
                <w:lang w:eastAsia="en-US"/>
              </w:rPr>
            </w:pPr>
            <w:r w:rsidRPr="00D34F8E">
              <w:rPr>
                <w:rFonts w:ascii="Times New Roman" w:hAnsi="Times New Roman"/>
                <w:sz w:val="24"/>
                <w:szCs w:val="24"/>
              </w:rPr>
              <w:lastRenderedPageBreak/>
              <w:t>Министерс</w:t>
            </w:r>
            <w:r w:rsidRPr="00D34F8E">
              <w:rPr>
                <w:rFonts w:ascii="Times New Roman" w:hAnsi="Times New Roman"/>
                <w:sz w:val="24"/>
                <w:szCs w:val="24"/>
              </w:rPr>
              <w:t>т</w:t>
            </w:r>
            <w:r w:rsidRPr="00D34F8E">
              <w:rPr>
                <w:rFonts w:ascii="Times New Roman" w:hAnsi="Times New Roman"/>
                <w:sz w:val="24"/>
                <w:szCs w:val="24"/>
              </w:rPr>
              <w:t>во здравоохран</w:t>
            </w:r>
            <w:r w:rsidRPr="00D34F8E">
              <w:rPr>
                <w:rFonts w:ascii="Times New Roman" w:hAnsi="Times New Roman"/>
                <w:sz w:val="24"/>
                <w:szCs w:val="24"/>
              </w:rPr>
              <w:t>е</w:t>
            </w:r>
            <w:r w:rsidRPr="00D34F8E">
              <w:rPr>
                <w:rFonts w:ascii="Times New Roman" w:hAnsi="Times New Roman"/>
                <w:sz w:val="24"/>
                <w:szCs w:val="24"/>
              </w:rPr>
              <w:t>ния Республ</w:t>
            </w:r>
            <w:r w:rsidRPr="00D34F8E">
              <w:rPr>
                <w:rFonts w:ascii="Times New Roman" w:hAnsi="Times New Roman"/>
                <w:sz w:val="24"/>
                <w:szCs w:val="24"/>
              </w:rPr>
              <w:t>и</w:t>
            </w:r>
            <w:r w:rsidRPr="00D34F8E">
              <w:rPr>
                <w:rFonts w:ascii="Times New Roman" w:hAnsi="Times New Roman"/>
                <w:sz w:val="24"/>
                <w:szCs w:val="24"/>
              </w:rPr>
              <w:t xml:space="preserve">ки </w:t>
            </w:r>
            <w:r w:rsidRPr="00D34F8E">
              <w:rPr>
                <w:rFonts w:ascii="Times New Roman" w:hAnsi="Times New Roman"/>
                <w:sz w:val="24"/>
                <w:szCs w:val="24"/>
              </w:rPr>
              <w:lastRenderedPageBreak/>
              <w:t>Тыва, Мин</w:t>
            </w:r>
            <w:r w:rsidRPr="00D34F8E">
              <w:rPr>
                <w:rFonts w:ascii="Times New Roman" w:hAnsi="Times New Roman"/>
                <w:sz w:val="24"/>
                <w:szCs w:val="24"/>
              </w:rPr>
              <w:t>и</w:t>
            </w:r>
            <w:r w:rsidRPr="00D34F8E">
              <w:rPr>
                <w:rFonts w:ascii="Times New Roman" w:hAnsi="Times New Roman"/>
                <w:sz w:val="24"/>
                <w:szCs w:val="24"/>
              </w:rPr>
              <w:t>стерство труда и социальной п</w:t>
            </w:r>
            <w:r w:rsidRPr="00D34F8E">
              <w:rPr>
                <w:rFonts w:ascii="Times New Roman" w:hAnsi="Times New Roman"/>
                <w:sz w:val="24"/>
                <w:szCs w:val="24"/>
              </w:rPr>
              <w:t>о</w:t>
            </w:r>
            <w:r w:rsidRPr="00D34F8E">
              <w:rPr>
                <w:rFonts w:ascii="Times New Roman" w:hAnsi="Times New Roman"/>
                <w:sz w:val="24"/>
                <w:szCs w:val="24"/>
              </w:rPr>
              <w:t>литики Респу</w:t>
            </w:r>
            <w:r w:rsidRPr="00D34F8E">
              <w:rPr>
                <w:rFonts w:ascii="Times New Roman" w:hAnsi="Times New Roman"/>
                <w:sz w:val="24"/>
                <w:szCs w:val="24"/>
              </w:rPr>
              <w:t>б</w:t>
            </w:r>
            <w:r w:rsidRPr="00D34F8E">
              <w:rPr>
                <w:rFonts w:ascii="Times New Roman" w:hAnsi="Times New Roman"/>
                <w:sz w:val="24"/>
                <w:szCs w:val="24"/>
              </w:rPr>
              <w:t xml:space="preserve">лики Тыва, </w:t>
            </w:r>
            <w:r w:rsidR="00E76E9C">
              <w:rPr>
                <w:rFonts w:ascii="Times New Roman" w:hAnsi="Times New Roman"/>
                <w:bCs/>
                <w:iCs/>
                <w:sz w:val="24"/>
                <w:szCs w:val="24"/>
                <w:lang w:eastAsia="en-US"/>
              </w:rPr>
              <w:t>д</w:t>
            </w:r>
            <w:r w:rsidR="00E76E9C">
              <w:rPr>
                <w:rFonts w:ascii="Times New Roman" w:hAnsi="Times New Roman"/>
                <w:bCs/>
                <w:iCs/>
                <w:sz w:val="24"/>
                <w:szCs w:val="24"/>
                <w:lang w:eastAsia="en-US"/>
              </w:rPr>
              <w:t>е</w:t>
            </w:r>
            <w:r w:rsidR="00E76E9C">
              <w:rPr>
                <w:rFonts w:ascii="Times New Roman" w:hAnsi="Times New Roman"/>
                <w:bCs/>
                <w:iCs/>
                <w:sz w:val="24"/>
                <w:szCs w:val="24"/>
                <w:lang w:eastAsia="en-US"/>
              </w:rPr>
              <w:t>партамент и</w:t>
            </w:r>
            <w:r w:rsidR="00E76E9C">
              <w:rPr>
                <w:rFonts w:ascii="Times New Roman" w:hAnsi="Times New Roman"/>
                <w:bCs/>
                <w:iCs/>
                <w:sz w:val="24"/>
                <w:szCs w:val="24"/>
                <w:lang w:eastAsia="en-US"/>
              </w:rPr>
              <w:t>н</w:t>
            </w:r>
            <w:r w:rsidR="00E76E9C">
              <w:rPr>
                <w:rFonts w:ascii="Times New Roman" w:hAnsi="Times New Roman"/>
                <w:bCs/>
                <w:iCs/>
                <w:sz w:val="24"/>
                <w:szCs w:val="24"/>
                <w:lang w:eastAsia="en-US"/>
              </w:rPr>
              <w:t>формацио</w:t>
            </w:r>
            <w:r w:rsidR="00E76E9C">
              <w:rPr>
                <w:rFonts w:ascii="Times New Roman" w:hAnsi="Times New Roman"/>
                <w:bCs/>
                <w:iCs/>
                <w:sz w:val="24"/>
                <w:szCs w:val="24"/>
                <w:lang w:eastAsia="en-US"/>
              </w:rPr>
              <w:t>н</w:t>
            </w:r>
            <w:r w:rsidR="00E76E9C">
              <w:rPr>
                <w:rFonts w:ascii="Times New Roman" w:hAnsi="Times New Roman"/>
                <w:bCs/>
                <w:iCs/>
                <w:sz w:val="24"/>
                <w:szCs w:val="24"/>
                <w:lang w:eastAsia="en-US"/>
              </w:rPr>
              <w:t>ной политики Адм</w:t>
            </w:r>
            <w:r w:rsidR="00E76E9C">
              <w:rPr>
                <w:rFonts w:ascii="Times New Roman" w:hAnsi="Times New Roman"/>
                <w:bCs/>
                <w:iCs/>
                <w:sz w:val="24"/>
                <w:szCs w:val="24"/>
                <w:lang w:eastAsia="en-US"/>
              </w:rPr>
              <w:t>и</w:t>
            </w:r>
            <w:r w:rsidR="00E76E9C">
              <w:rPr>
                <w:rFonts w:ascii="Times New Roman" w:hAnsi="Times New Roman"/>
                <w:bCs/>
                <w:iCs/>
                <w:sz w:val="24"/>
                <w:szCs w:val="24"/>
                <w:lang w:eastAsia="en-US"/>
              </w:rPr>
              <w:t>нистрации Гл</w:t>
            </w:r>
            <w:r w:rsidR="00E76E9C">
              <w:rPr>
                <w:rFonts w:ascii="Times New Roman" w:hAnsi="Times New Roman"/>
                <w:bCs/>
                <w:iCs/>
                <w:sz w:val="24"/>
                <w:szCs w:val="24"/>
                <w:lang w:eastAsia="en-US"/>
              </w:rPr>
              <w:t>а</w:t>
            </w:r>
            <w:r w:rsidR="00E76E9C">
              <w:rPr>
                <w:rFonts w:ascii="Times New Roman" w:hAnsi="Times New Roman"/>
                <w:bCs/>
                <w:iCs/>
                <w:sz w:val="24"/>
                <w:szCs w:val="24"/>
                <w:lang w:eastAsia="en-US"/>
              </w:rPr>
              <w:t>вы Респу</w:t>
            </w:r>
            <w:r w:rsidR="00E76E9C">
              <w:rPr>
                <w:rFonts w:ascii="Times New Roman" w:hAnsi="Times New Roman"/>
                <w:bCs/>
                <w:iCs/>
                <w:sz w:val="24"/>
                <w:szCs w:val="24"/>
                <w:lang w:eastAsia="en-US"/>
              </w:rPr>
              <w:t>б</w:t>
            </w:r>
            <w:r w:rsidR="00E76E9C">
              <w:rPr>
                <w:rFonts w:ascii="Times New Roman" w:hAnsi="Times New Roman"/>
                <w:bCs/>
                <w:iCs/>
                <w:sz w:val="24"/>
                <w:szCs w:val="24"/>
                <w:lang w:eastAsia="en-US"/>
              </w:rPr>
              <w:t>лики Тыва и Аппар</w:t>
            </w:r>
            <w:r w:rsidR="00E76E9C">
              <w:rPr>
                <w:rFonts w:ascii="Times New Roman" w:hAnsi="Times New Roman"/>
                <w:bCs/>
                <w:iCs/>
                <w:sz w:val="24"/>
                <w:szCs w:val="24"/>
                <w:lang w:eastAsia="en-US"/>
              </w:rPr>
              <w:t>а</w:t>
            </w:r>
            <w:r w:rsidR="00E76E9C">
              <w:rPr>
                <w:rFonts w:ascii="Times New Roman" w:hAnsi="Times New Roman"/>
                <w:bCs/>
                <w:iCs/>
                <w:sz w:val="24"/>
                <w:szCs w:val="24"/>
                <w:lang w:eastAsia="en-US"/>
              </w:rPr>
              <w:t>та Правительс</w:t>
            </w:r>
            <w:r w:rsidR="00E76E9C">
              <w:rPr>
                <w:rFonts w:ascii="Times New Roman" w:hAnsi="Times New Roman"/>
                <w:bCs/>
                <w:iCs/>
                <w:sz w:val="24"/>
                <w:szCs w:val="24"/>
                <w:lang w:eastAsia="en-US"/>
              </w:rPr>
              <w:t>т</w:t>
            </w:r>
            <w:r w:rsidR="00E76E9C">
              <w:rPr>
                <w:rFonts w:ascii="Times New Roman" w:hAnsi="Times New Roman"/>
                <w:bCs/>
                <w:iCs/>
                <w:sz w:val="24"/>
                <w:szCs w:val="24"/>
                <w:lang w:eastAsia="en-US"/>
              </w:rPr>
              <w:t>ва Ре</w:t>
            </w:r>
            <w:r w:rsidR="00E76E9C">
              <w:rPr>
                <w:rFonts w:ascii="Times New Roman" w:hAnsi="Times New Roman"/>
                <w:bCs/>
                <w:iCs/>
                <w:sz w:val="24"/>
                <w:szCs w:val="24"/>
                <w:lang w:eastAsia="en-US"/>
              </w:rPr>
              <w:t>с</w:t>
            </w:r>
            <w:r w:rsidR="00E76E9C">
              <w:rPr>
                <w:rFonts w:ascii="Times New Roman" w:hAnsi="Times New Roman"/>
                <w:bCs/>
                <w:iCs/>
                <w:sz w:val="24"/>
                <w:szCs w:val="24"/>
                <w:lang w:eastAsia="en-US"/>
              </w:rPr>
              <w:t>публики Тыва</w:t>
            </w:r>
            <w:r w:rsidRPr="00D34F8E">
              <w:rPr>
                <w:rFonts w:ascii="Times New Roman" w:hAnsi="Times New Roman"/>
                <w:sz w:val="24"/>
                <w:szCs w:val="24"/>
              </w:rPr>
              <w:t>, Мин</w:t>
            </w:r>
            <w:r w:rsidRPr="00D34F8E">
              <w:rPr>
                <w:rFonts w:ascii="Times New Roman" w:hAnsi="Times New Roman"/>
                <w:sz w:val="24"/>
                <w:szCs w:val="24"/>
              </w:rPr>
              <w:t>и</w:t>
            </w:r>
            <w:r w:rsidRPr="00D34F8E">
              <w:rPr>
                <w:rFonts w:ascii="Times New Roman" w:hAnsi="Times New Roman"/>
                <w:sz w:val="24"/>
                <w:szCs w:val="24"/>
              </w:rPr>
              <w:t>стерство образ</w:t>
            </w:r>
            <w:r w:rsidRPr="00D34F8E">
              <w:rPr>
                <w:rFonts w:ascii="Times New Roman" w:hAnsi="Times New Roman"/>
                <w:sz w:val="24"/>
                <w:szCs w:val="24"/>
              </w:rPr>
              <w:t>о</w:t>
            </w:r>
            <w:r w:rsidRPr="00D34F8E">
              <w:rPr>
                <w:rFonts w:ascii="Times New Roman" w:hAnsi="Times New Roman"/>
                <w:sz w:val="24"/>
                <w:szCs w:val="24"/>
              </w:rPr>
              <w:t>вания Республ</w:t>
            </w:r>
            <w:r w:rsidRPr="00D34F8E">
              <w:rPr>
                <w:rFonts w:ascii="Times New Roman" w:hAnsi="Times New Roman"/>
                <w:sz w:val="24"/>
                <w:szCs w:val="24"/>
              </w:rPr>
              <w:t>и</w:t>
            </w:r>
            <w:r w:rsidRPr="00D34F8E">
              <w:rPr>
                <w:rFonts w:ascii="Times New Roman" w:hAnsi="Times New Roman"/>
                <w:sz w:val="24"/>
                <w:szCs w:val="24"/>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708" w:type="dxa"/>
            <w:hideMark/>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567" w:type="dxa"/>
            <w:hideMark/>
          </w:tcPr>
          <w:p w:rsidR="00795466" w:rsidRPr="00D34F8E" w:rsidRDefault="00795466" w:rsidP="000E7220">
            <w:pPr>
              <w:spacing w:after="0" w:line="240" w:lineRule="auto"/>
              <w:jc w:val="center"/>
              <w:rPr>
                <w:rFonts w:ascii="Times New Roman" w:hAnsi="Times New Roman"/>
                <w:sz w:val="24"/>
                <w:szCs w:val="24"/>
              </w:rPr>
            </w:pPr>
          </w:p>
        </w:tc>
        <w:tc>
          <w:tcPr>
            <w:tcW w:w="709" w:type="dxa"/>
            <w:hideMark/>
          </w:tcPr>
          <w:p w:rsidR="00795466" w:rsidRPr="00D34F8E" w:rsidRDefault="00795466" w:rsidP="000E7220">
            <w:pPr>
              <w:spacing w:after="0" w:line="240" w:lineRule="auto"/>
              <w:jc w:val="center"/>
              <w:rPr>
                <w:rFonts w:ascii="Times New Roman" w:hAnsi="Times New Roman"/>
                <w:sz w:val="24"/>
                <w:szCs w:val="24"/>
              </w:rPr>
            </w:pPr>
          </w:p>
        </w:tc>
        <w:tc>
          <w:tcPr>
            <w:tcW w:w="1927" w:type="dxa"/>
            <w:hideMark/>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hAnsi="Times New Roman"/>
                <w:sz w:val="24"/>
                <w:szCs w:val="24"/>
              </w:rPr>
              <w:t>использование обновленной м</w:t>
            </w:r>
            <w:r w:rsidRPr="00D34F8E">
              <w:rPr>
                <w:rFonts w:ascii="Times New Roman" w:hAnsi="Times New Roman"/>
                <w:sz w:val="24"/>
                <w:szCs w:val="24"/>
              </w:rPr>
              <w:t>е</w:t>
            </w:r>
            <w:r w:rsidRPr="00D34F8E">
              <w:rPr>
                <w:rFonts w:ascii="Times New Roman" w:hAnsi="Times New Roman"/>
                <w:sz w:val="24"/>
                <w:szCs w:val="24"/>
              </w:rPr>
              <w:t>тодич</w:t>
            </w:r>
            <w:r w:rsidRPr="00D34F8E">
              <w:rPr>
                <w:rFonts w:ascii="Times New Roman" w:hAnsi="Times New Roman"/>
                <w:sz w:val="24"/>
                <w:szCs w:val="24"/>
              </w:rPr>
              <w:t>е</w:t>
            </w:r>
            <w:r w:rsidRPr="00D34F8E">
              <w:rPr>
                <w:rFonts w:ascii="Times New Roman" w:hAnsi="Times New Roman"/>
                <w:sz w:val="24"/>
                <w:szCs w:val="24"/>
              </w:rPr>
              <w:t>ской базы специал</w:t>
            </w:r>
            <w:r w:rsidRPr="00D34F8E">
              <w:rPr>
                <w:rFonts w:ascii="Times New Roman" w:hAnsi="Times New Roman"/>
                <w:sz w:val="24"/>
                <w:szCs w:val="24"/>
              </w:rPr>
              <w:t>и</w:t>
            </w:r>
            <w:r w:rsidRPr="00D34F8E">
              <w:rPr>
                <w:rFonts w:ascii="Times New Roman" w:hAnsi="Times New Roman"/>
                <w:sz w:val="24"/>
                <w:szCs w:val="24"/>
              </w:rPr>
              <w:t xml:space="preserve">стами </w:t>
            </w:r>
            <w:r w:rsidRPr="00D34F8E">
              <w:rPr>
                <w:rFonts w:ascii="Times New Roman" w:hAnsi="Times New Roman"/>
                <w:sz w:val="24"/>
                <w:szCs w:val="24"/>
              </w:rPr>
              <w:lastRenderedPageBreak/>
              <w:t>субъектов пр</w:t>
            </w:r>
            <w:r w:rsidRPr="00D34F8E">
              <w:rPr>
                <w:rFonts w:ascii="Times New Roman" w:hAnsi="Times New Roman"/>
                <w:sz w:val="24"/>
                <w:szCs w:val="24"/>
              </w:rPr>
              <w:t>о</w:t>
            </w:r>
            <w:r w:rsidRPr="00D34F8E">
              <w:rPr>
                <w:rFonts w:ascii="Times New Roman" w:hAnsi="Times New Roman"/>
                <w:sz w:val="24"/>
                <w:szCs w:val="24"/>
              </w:rPr>
              <w:t>фила</w:t>
            </w:r>
            <w:r w:rsidRPr="00D34F8E">
              <w:rPr>
                <w:rFonts w:ascii="Times New Roman" w:hAnsi="Times New Roman"/>
                <w:sz w:val="24"/>
                <w:szCs w:val="24"/>
              </w:rPr>
              <w:t>к</w:t>
            </w:r>
            <w:r w:rsidRPr="00D34F8E">
              <w:rPr>
                <w:rFonts w:ascii="Times New Roman" w:hAnsi="Times New Roman"/>
                <w:sz w:val="24"/>
                <w:szCs w:val="24"/>
              </w:rPr>
              <w:t>тики для работы по пр</w:t>
            </w:r>
            <w:r w:rsidRPr="00D34F8E">
              <w:rPr>
                <w:rFonts w:ascii="Times New Roman" w:hAnsi="Times New Roman"/>
                <w:sz w:val="24"/>
                <w:szCs w:val="24"/>
              </w:rPr>
              <w:t>е</w:t>
            </w:r>
            <w:r w:rsidRPr="00D34F8E">
              <w:rPr>
                <w:rFonts w:ascii="Times New Roman" w:hAnsi="Times New Roman"/>
                <w:sz w:val="24"/>
                <w:szCs w:val="24"/>
              </w:rPr>
              <w:t>дупрежд</w:t>
            </w:r>
            <w:r w:rsidRPr="00D34F8E">
              <w:rPr>
                <w:rFonts w:ascii="Times New Roman" w:hAnsi="Times New Roman"/>
                <w:sz w:val="24"/>
                <w:szCs w:val="24"/>
              </w:rPr>
              <w:t>е</w:t>
            </w:r>
            <w:r w:rsidRPr="00D34F8E">
              <w:rPr>
                <w:rFonts w:ascii="Times New Roman" w:hAnsi="Times New Roman"/>
                <w:sz w:val="24"/>
                <w:szCs w:val="24"/>
              </w:rPr>
              <w:t>нию и своевременн</w:t>
            </w:r>
            <w:r w:rsidRPr="00D34F8E">
              <w:rPr>
                <w:rFonts w:ascii="Times New Roman" w:hAnsi="Times New Roman"/>
                <w:sz w:val="24"/>
                <w:szCs w:val="24"/>
              </w:rPr>
              <w:t>о</w:t>
            </w:r>
            <w:r w:rsidRPr="00D34F8E">
              <w:rPr>
                <w:rFonts w:ascii="Times New Roman" w:hAnsi="Times New Roman"/>
                <w:sz w:val="24"/>
                <w:szCs w:val="24"/>
              </w:rPr>
              <w:t>му выявлению кр</w:t>
            </w:r>
            <w:r w:rsidRPr="00D34F8E">
              <w:rPr>
                <w:rFonts w:ascii="Times New Roman" w:hAnsi="Times New Roman"/>
                <w:sz w:val="24"/>
                <w:szCs w:val="24"/>
              </w:rPr>
              <w:t>и</w:t>
            </w:r>
            <w:r w:rsidRPr="00D34F8E">
              <w:rPr>
                <w:rFonts w:ascii="Times New Roman" w:hAnsi="Times New Roman"/>
                <w:sz w:val="24"/>
                <w:szCs w:val="24"/>
              </w:rPr>
              <w:t>зисных состо</w:t>
            </w:r>
            <w:r w:rsidRPr="00D34F8E">
              <w:rPr>
                <w:rFonts w:ascii="Times New Roman" w:hAnsi="Times New Roman"/>
                <w:sz w:val="24"/>
                <w:szCs w:val="24"/>
              </w:rPr>
              <w:t>я</w:t>
            </w:r>
            <w:r w:rsidRPr="00D34F8E">
              <w:rPr>
                <w:rFonts w:ascii="Times New Roman" w:hAnsi="Times New Roman"/>
                <w:sz w:val="24"/>
                <w:szCs w:val="24"/>
              </w:rPr>
              <w:t>ний</w:t>
            </w:r>
            <w:r w:rsidR="00E76E9C">
              <w:rPr>
                <w:rFonts w:ascii="Times New Roman" w:hAnsi="Times New Roman"/>
                <w:sz w:val="24"/>
                <w:szCs w:val="24"/>
              </w:rPr>
              <w:t>,</w:t>
            </w:r>
            <w:r w:rsidRPr="00D34F8E">
              <w:rPr>
                <w:rFonts w:ascii="Times New Roman" w:hAnsi="Times New Roman"/>
                <w:sz w:val="24"/>
                <w:szCs w:val="24"/>
              </w:rPr>
              <w:t xml:space="preserve"> типограф</w:t>
            </w:r>
            <w:r w:rsidRPr="00D34F8E">
              <w:rPr>
                <w:rFonts w:ascii="Times New Roman" w:hAnsi="Times New Roman"/>
                <w:sz w:val="24"/>
                <w:szCs w:val="24"/>
              </w:rPr>
              <w:t>и</w:t>
            </w:r>
            <w:r w:rsidRPr="00D34F8E">
              <w:rPr>
                <w:rFonts w:ascii="Times New Roman" w:hAnsi="Times New Roman"/>
                <w:sz w:val="24"/>
                <w:szCs w:val="24"/>
              </w:rPr>
              <w:t>ческие работы, услуги (изгото</w:t>
            </w:r>
            <w:r w:rsidRPr="00D34F8E">
              <w:rPr>
                <w:rFonts w:ascii="Times New Roman" w:hAnsi="Times New Roman"/>
                <w:sz w:val="24"/>
                <w:szCs w:val="24"/>
              </w:rPr>
              <w:t>в</w:t>
            </w:r>
            <w:r w:rsidRPr="00D34F8E">
              <w:rPr>
                <w:rFonts w:ascii="Times New Roman" w:hAnsi="Times New Roman"/>
                <w:sz w:val="24"/>
                <w:szCs w:val="24"/>
              </w:rPr>
              <w:t>ление баннеров, буклетов, пам</w:t>
            </w:r>
            <w:r w:rsidRPr="00D34F8E">
              <w:rPr>
                <w:rFonts w:ascii="Times New Roman" w:hAnsi="Times New Roman"/>
                <w:sz w:val="24"/>
                <w:szCs w:val="24"/>
              </w:rPr>
              <w:t>я</w:t>
            </w:r>
            <w:r w:rsidRPr="00D34F8E">
              <w:rPr>
                <w:rFonts w:ascii="Times New Roman" w:hAnsi="Times New Roman"/>
                <w:sz w:val="24"/>
                <w:szCs w:val="24"/>
              </w:rPr>
              <w:t>ток, брошюр)</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kern w:val="2"/>
                <w:sz w:val="24"/>
                <w:szCs w:val="24"/>
              </w:rPr>
            </w:pPr>
            <w:r w:rsidRPr="00D34F8E">
              <w:rPr>
                <w:rFonts w:ascii="Times New Roman" w:eastAsia="Calibri" w:hAnsi="Times New Roman"/>
                <w:bCs/>
                <w:color w:val="000000"/>
                <w:sz w:val="24"/>
                <w:szCs w:val="24"/>
                <w:lang w:bidi="ru-RU"/>
              </w:rPr>
              <w:lastRenderedPageBreak/>
              <w:t>1.5. Распростран</w:t>
            </w:r>
            <w:r w:rsidRPr="00D34F8E">
              <w:rPr>
                <w:rFonts w:ascii="Times New Roman" w:eastAsia="Calibri" w:hAnsi="Times New Roman"/>
                <w:bCs/>
                <w:color w:val="000000"/>
                <w:sz w:val="24"/>
                <w:szCs w:val="24"/>
                <w:lang w:bidi="ru-RU"/>
              </w:rPr>
              <w:t>е</w:t>
            </w:r>
            <w:r w:rsidRPr="00D34F8E">
              <w:rPr>
                <w:rFonts w:ascii="Times New Roman" w:eastAsia="Calibri" w:hAnsi="Times New Roman"/>
                <w:bCs/>
                <w:color w:val="000000"/>
                <w:sz w:val="24"/>
                <w:szCs w:val="24"/>
                <w:lang w:bidi="ru-RU"/>
              </w:rPr>
              <w:t>ние методических рекоме</w:t>
            </w:r>
            <w:r w:rsidRPr="00D34F8E">
              <w:rPr>
                <w:rFonts w:ascii="Times New Roman" w:eastAsia="Calibri" w:hAnsi="Times New Roman"/>
                <w:bCs/>
                <w:color w:val="000000"/>
                <w:sz w:val="24"/>
                <w:szCs w:val="24"/>
                <w:lang w:bidi="ru-RU"/>
              </w:rPr>
              <w:t>н</w:t>
            </w:r>
            <w:r w:rsidRPr="00D34F8E">
              <w:rPr>
                <w:rFonts w:ascii="Times New Roman" w:eastAsia="Calibri" w:hAnsi="Times New Roman"/>
                <w:bCs/>
                <w:color w:val="000000"/>
                <w:sz w:val="24"/>
                <w:szCs w:val="24"/>
                <w:lang w:bidi="ru-RU"/>
              </w:rPr>
              <w:t>даций (буклетов, пам</w:t>
            </w:r>
            <w:r w:rsidRPr="00D34F8E">
              <w:rPr>
                <w:rFonts w:ascii="Times New Roman" w:eastAsia="Calibri" w:hAnsi="Times New Roman"/>
                <w:bCs/>
                <w:color w:val="000000"/>
                <w:sz w:val="24"/>
                <w:szCs w:val="24"/>
                <w:lang w:bidi="ru-RU"/>
              </w:rPr>
              <w:t>я</w:t>
            </w:r>
            <w:r w:rsidRPr="00D34F8E">
              <w:rPr>
                <w:rFonts w:ascii="Times New Roman" w:eastAsia="Calibri" w:hAnsi="Times New Roman"/>
                <w:bCs/>
                <w:color w:val="000000"/>
                <w:sz w:val="24"/>
                <w:szCs w:val="24"/>
                <w:lang w:bidi="ru-RU"/>
              </w:rPr>
              <w:t>ток, баннеров) по стре</w:t>
            </w:r>
            <w:r w:rsidRPr="00D34F8E">
              <w:rPr>
                <w:rFonts w:ascii="Times New Roman" w:eastAsia="Calibri" w:hAnsi="Times New Roman"/>
                <w:bCs/>
                <w:color w:val="000000"/>
                <w:sz w:val="24"/>
                <w:szCs w:val="24"/>
                <w:lang w:bidi="ru-RU"/>
              </w:rPr>
              <w:t>с</w:t>
            </w:r>
            <w:r w:rsidRPr="00D34F8E">
              <w:rPr>
                <w:rFonts w:ascii="Times New Roman" w:eastAsia="Calibri" w:hAnsi="Times New Roman"/>
                <w:bCs/>
                <w:color w:val="000000"/>
                <w:sz w:val="24"/>
                <w:szCs w:val="24"/>
                <w:lang w:bidi="ru-RU"/>
              </w:rPr>
              <w:t>соустойчивости, форм</w:t>
            </w:r>
            <w:r w:rsidRPr="00D34F8E">
              <w:rPr>
                <w:rFonts w:ascii="Times New Roman" w:eastAsia="Calibri" w:hAnsi="Times New Roman"/>
                <w:bCs/>
                <w:color w:val="000000"/>
                <w:sz w:val="24"/>
                <w:szCs w:val="24"/>
                <w:lang w:bidi="ru-RU"/>
              </w:rPr>
              <w:t>и</w:t>
            </w:r>
            <w:r w:rsidRPr="00D34F8E">
              <w:rPr>
                <w:rFonts w:ascii="Times New Roman" w:eastAsia="Calibri" w:hAnsi="Times New Roman"/>
                <w:bCs/>
                <w:color w:val="000000"/>
                <w:sz w:val="24"/>
                <w:szCs w:val="24"/>
                <w:lang w:bidi="ru-RU"/>
              </w:rPr>
              <w:t>рованию поз</w:t>
            </w:r>
            <w:r w:rsidRPr="00D34F8E">
              <w:rPr>
                <w:rFonts w:ascii="Times New Roman" w:eastAsia="Calibri" w:hAnsi="Times New Roman"/>
                <w:bCs/>
                <w:color w:val="000000"/>
                <w:sz w:val="24"/>
                <w:szCs w:val="24"/>
                <w:lang w:bidi="ru-RU"/>
              </w:rPr>
              <w:t>и</w:t>
            </w:r>
            <w:r w:rsidRPr="00D34F8E">
              <w:rPr>
                <w:rFonts w:ascii="Times New Roman" w:eastAsia="Calibri" w:hAnsi="Times New Roman"/>
                <w:bCs/>
                <w:color w:val="000000"/>
                <w:sz w:val="24"/>
                <w:szCs w:val="24"/>
                <w:lang w:bidi="ru-RU"/>
              </w:rPr>
              <w:t>тивных жизненных установок, преодол</w:t>
            </w:r>
            <w:r w:rsidRPr="00D34F8E">
              <w:rPr>
                <w:rFonts w:ascii="Times New Roman" w:eastAsia="Calibri" w:hAnsi="Times New Roman"/>
                <w:bCs/>
                <w:color w:val="000000"/>
                <w:sz w:val="24"/>
                <w:szCs w:val="24"/>
                <w:lang w:bidi="ru-RU"/>
              </w:rPr>
              <w:t>е</w:t>
            </w:r>
            <w:r w:rsidRPr="00D34F8E">
              <w:rPr>
                <w:rFonts w:ascii="Times New Roman" w:eastAsia="Calibri" w:hAnsi="Times New Roman"/>
                <w:bCs/>
                <w:color w:val="000000"/>
                <w:sz w:val="24"/>
                <w:szCs w:val="24"/>
                <w:lang w:bidi="ru-RU"/>
              </w:rPr>
              <w:t>нию трудных жизненных ситу</w:t>
            </w:r>
            <w:r w:rsidRPr="00D34F8E">
              <w:rPr>
                <w:rFonts w:ascii="Times New Roman" w:eastAsia="Calibri" w:hAnsi="Times New Roman"/>
                <w:bCs/>
                <w:color w:val="000000"/>
                <w:sz w:val="24"/>
                <w:szCs w:val="24"/>
                <w:lang w:bidi="ru-RU"/>
              </w:rPr>
              <w:t>а</w:t>
            </w:r>
            <w:r w:rsidRPr="00D34F8E">
              <w:rPr>
                <w:rFonts w:ascii="Times New Roman" w:eastAsia="Calibri" w:hAnsi="Times New Roman"/>
                <w:bCs/>
                <w:color w:val="000000"/>
                <w:sz w:val="24"/>
                <w:szCs w:val="24"/>
                <w:lang w:bidi="ru-RU"/>
              </w:rPr>
              <w:t>ций</w:t>
            </w:r>
          </w:p>
        </w:tc>
        <w:tc>
          <w:tcPr>
            <w:tcW w:w="1858" w:type="dxa"/>
          </w:tcPr>
          <w:p w:rsidR="00795466" w:rsidRPr="00D34F8E" w:rsidRDefault="00795466" w:rsidP="000E7220">
            <w:pPr>
              <w:spacing w:after="0" w:line="240" w:lineRule="auto"/>
              <w:rPr>
                <w:rFonts w:ascii="Times New Roman" w:eastAsia="Calibri" w:hAnsi="Times New Roman"/>
                <w:bCs/>
                <w:iCs/>
                <w:sz w:val="24"/>
                <w:szCs w:val="24"/>
                <w:lang w:eastAsia="en-US"/>
              </w:rPr>
            </w:pPr>
            <w:r w:rsidRPr="00D34F8E">
              <w:rPr>
                <w:rFonts w:ascii="Times New Roman" w:hAnsi="Times New Roman"/>
                <w:sz w:val="24"/>
                <w:szCs w:val="24"/>
              </w:rPr>
              <w:t>Министерс</w:t>
            </w:r>
            <w:r w:rsidRPr="00D34F8E">
              <w:rPr>
                <w:rFonts w:ascii="Times New Roman" w:hAnsi="Times New Roman"/>
                <w:sz w:val="24"/>
                <w:szCs w:val="24"/>
              </w:rPr>
              <w:t>т</w:t>
            </w:r>
            <w:r w:rsidRPr="00D34F8E">
              <w:rPr>
                <w:rFonts w:ascii="Times New Roman" w:hAnsi="Times New Roman"/>
                <w:sz w:val="24"/>
                <w:szCs w:val="24"/>
              </w:rPr>
              <w:t>во здравоохран</w:t>
            </w:r>
            <w:r w:rsidRPr="00D34F8E">
              <w:rPr>
                <w:rFonts w:ascii="Times New Roman" w:hAnsi="Times New Roman"/>
                <w:sz w:val="24"/>
                <w:szCs w:val="24"/>
              </w:rPr>
              <w:t>е</w:t>
            </w:r>
            <w:r w:rsidRPr="00D34F8E">
              <w:rPr>
                <w:rFonts w:ascii="Times New Roman" w:hAnsi="Times New Roman"/>
                <w:sz w:val="24"/>
                <w:szCs w:val="24"/>
              </w:rPr>
              <w:t>ния Республ</w:t>
            </w:r>
            <w:r w:rsidRPr="00D34F8E">
              <w:rPr>
                <w:rFonts w:ascii="Times New Roman" w:hAnsi="Times New Roman"/>
                <w:sz w:val="24"/>
                <w:szCs w:val="24"/>
              </w:rPr>
              <w:t>и</w:t>
            </w:r>
            <w:r w:rsidRPr="00D34F8E">
              <w:rPr>
                <w:rFonts w:ascii="Times New Roman" w:hAnsi="Times New Roman"/>
                <w:sz w:val="24"/>
                <w:szCs w:val="24"/>
              </w:rPr>
              <w:t>ки Тыва, Мин</w:t>
            </w:r>
            <w:r w:rsidRPr="00D34F8E">
              <w:rPr>
                <w:rFonts w:ascii="Times New Roman" w:hAnsi="Times New Roman"/>
                <w:sz w:val="24"/>
                <w:szCs w:val="24"/>
              </w:rPr>
              <w:t>и</w:t>
            </w:r>
            <w:r w:rsidRPr="00D34F8E">
              <w:rPr>
                <w:rFonts w:ascii="Times New Roman" w:hAnsi="Times New Roman"/>
                <w:sz w:val="24"/>
                <w:szCs w:val="24"/>
              </w:rPr>
              <w:t>стерство труда и социальной п</w:t>
            </w:r>
            <w:r w:rsidRPr="00D34F8E">
              <w:rPr>
                <w:rFonts w:ascii="Times New Roman" w:hAnsi="Times New Roman"/>
                <w:sz w:val="24"/>
                <w:szCs w:val="24"/>
              </w:rPr>
              <w:t>о</w:t>
            </w:r>
            <w:r w:rsidRPr="00D34F8E">
              <w:rPr>
                <w:rFonts w:ascii="Times New Roman" w:hAnsi="Times New Roman"/>
                <w:sz w:val="24"/>
                <w:szCs w:val="24"/>
              </w:rPr>
              <w:t>литики Респу</w:t>
            </w:r>
            <w:r w:rsidRPr="00D34F8E">
              <w:rPr>
                <w:rFonts w:ascii="Times New Roman" w:hAnsi="Times New Roman"/>
                <w:sz w:val="24"/>
                <w:szCs w:val="24"/>
              </w:rPr>
              <w:t>б</w:t>
            </w:r>
            <w:r w:rsidRPr="00D34F8E">
              <w:rPr>
                <w:rFonts w:ascii="Times New Roman" w:hAnsi="Times New Roman"/>
                <w:sz w:val="24"/>
                <w:szCs w:val="24"/>
              </w:rPr>
              <w:t>лики Тыва, М</w:t>
            </w:r>
            <w:r w:rsidRPr="00D34F8E">
              <w:rPr>
                <w:rFonts w:ascii="Times New Roman" w:hAnsi="Times New Roman"/>
                <w:sz w:val="24"/>
                <w:szCs w:val="24"/>
              </w:rPr>
              <w:t>и</w:t>
            </w:r>
            <w:r w:rsidRPr="00D34F8E">
              <w:rPr>
                <w:rFonts w:ascii="Times New Roman" w:hAnsi="Times New Roman"/>
                <w:sz w:val="24"/>
                <w:szCs w:val="24"/>
              </w:rPr>
              <w:t>нистерство о</w:t>
            </w:r>
            <w:r w:rsidRPr="00D34F8E">
              <w:rPr>
                <w:rFonts w:ascii="Times New Roman" w:hAnsi="Times New Roman"/>
                <w:sz w:val="24"/>
                <w:szCs w:val="24"/>
              </w:rPr>
              <w:t>б</w:t>
            </w:r>
            <w:r w:rsidRPr="00D34F8E">
              <w:rPr>
                <w:rFonts w:ascii="Times New Roman" w:hAnsi="Times New Roman"/>
                <w:sz w:val="24"/>
                <w:szCs w:val="24"/>
              </w:rPr>
              <w:t>разования Ре</w:t>
            </w:r>
            <w:r w:rsidRPr="00D34F8E">
              <w:rPr>
                <w:rFonts w:ascii="Times New Roman" w:hAnsi="Times New Roman"/>
                <w:sz w:val="24"/>
                <w:szCs w:val="24"/>
              </w:rPr>
              <w:t>с</w:t>
            </w:r>
            <w:r w:rsidRPr="00D34F8E">
              <w:rPr>
                <w:rFonts w:ascii="Times New Roman" w:hAnsi="Times New Roman"/>
                <w:sz w:val="24"/>
                <w:szCs w:val="24"/>
              </w:rPr>
              <w:t>публики Т</w:t>
            </w:r>
            <w:r w:rsidRPr="00D34F8E">
              <w:rPr>
                <w:rFonts w:ascii="Times New Roman" w:hAnsi="Times New Roman"/>
                <w:sz w:val="24"/>
                <w:szCs w:val="24"/>
              </w:rPr>
              <w:t>ы</w:t>
            </w:r>
            <w:r w:rsidRPr="00D34F8E">
              <w:rPr>
                <w:rFonts w:ascii="Times New Roman" w:hAnsi="Times New Roman"/>
                <w:sz w:val="24"/>
                <w:szCs w:val="24"/>
              </w:rPr>
              <w:t xml:space="preserve">ва, </w:t>
            </w:r>
            <w:r w:rsidR="00E76E9C">
              <w:rPr>
                <w:rFonts w:ascii="Times New Roman" w:hAnsi="Times New Roman"/>
                <w:bCs/>
                <w:iCs/>
                <w:sz w:val="24"/>
                <w:szCs w:val="24"/>
                <w:lang w:eastAsia="en-US"/>
              </w:rPr>
              <w:t>департамент информацио</w:t>
            </w:r>
            <w:r w:rsidR="00E76E9C">
              <w:rPr>
                <w:rFonts w:ascii="Times New Roman" w:hAnsi="Times New Roman"/>
                <w:bCs/>
                <w:iCs/>
                <w:sz w:val="24"/>
                <w:szCs w:val="24"/>
                <w:lang w:eastAsia="en-US"/>
              </w:rPr>
              <w:t>н</w:t>
            </w:r>
            <w:r w:rsidR="00E76E9C">
              <w:rPr>
                <w:rFonts w:ascii="Times New Roman" w:hAnsi="Times New Roman"/>
                <w:bCs/>
                <w:iCs/>
                <w:sz w:val="24"/>
                <w:szCs w:val="24"/>
                <w:lang w:eastAsia="en-US"/>
              </w:rPr>
              <w:t xml:space="preserve">ной </w:t>
            </w:r>
            <w:r w:rsidR="00E76E9C">
              <w:rPr>
                <w:rFonts w:ascii="Times New Roman" w:hAnsi="Times New Roman"/>
                <w:bCs/>
                <w:iCs/>
                <w:sz w:val="24"/>
                <w:szCs w:val="24"/>
                <w:lang w:eastAsia="en-US"/>
              </w:rPr>
              <w:lastRenderedPageBreak/>
              <w:t>политики Адм</w:t>
            </w:r>
            <w:r w:rsidR="00E76E9C">
              <w:rPr>
                <w:rFonts w:ascii="Times New Roman" w:hAnsi="Times New Roman"/>
                <w:bCs/>
                <w:iCs/>
                <w:sz w:val="24"/>
                <w:szCs w:val="24"/>
                <w:lang w:eastAsia="en-US"/>
              </w:rPr>
              <w:t>и</w:t>
            </w:r>
            <w:r w:rsidR="00E76E9C">
              <w:rPr>
                <w:rFonts w:ascii="Times New Roman" w:hAnsi="Times New Roman"/>
                <w:bCs/>
                <w:iCs/>
                <w:sz w:val="24"/>
                <w:szCs w:val="24"/>
                <w:lang w:eastAsia="en-US"/>
              </w:rPr>
              <w:t>нистрации Главы Респу</w:t>
            </w:r>
            <w:r w:rsidR="00E76E9C">
              <w:rPr>
                <w:rFonts w:ascii="Times New Roman" w:hAnsi="Times New Roman"/>
                <w:bCs/>
                <w:iCs/>
                <w:sz w:val="24"/>
                <w:szCs w:val="24"/>
                <w:lang w:eastAsia="en-US"/>
              </w:rPr>
              <w:t>б</w:t>
            </w:r>
            <w:r w:rsidR="00E76E9C">
              <w:rPr>
                <w:rFonts w:ascii="Times New Roman" w:hAnsi="Times New Roman"/>
                <w:bCs/>
                <w:iCs/>
                <w:sz w:val="24"/>
                <w:szCs w:val="24"/>
                <w:lang w:eastAsia="en-US"/>
              </w:rPr>
              <w:t>лики Тыва и Аппарата Пр</w:t>
            </w:r>
            <w:r w:rsidR="00E76E9C">
              <w:rPr>
                <w:rFonts w:ascii="Times New Roman" w:hAnsi="Times New Roman"/>
                <w:bCs/>
                <w:iCs/>
                <w:sz w:val="24"/>
                <w:szCs w:val="24"/>
                <w:lang w:eastAsia="en-US"/>
              </w:rPr>
              <w:t>а</w:t>
            </w:r>
            <w:r w:rsidR="00E76E9C">
              <w:rPr>
                <w:rFonts w:ascii="Times New Roman" w:hAnsi="Times New Roman"/>
                <w:bCs/>
                <w:iCs/>
                <w:sz w:val="24"/>
                <w:szCs w:val="24"/>
                <w:lang w:eastAsia="en-US"/>
              </w:rPr>
              <w:t>вительства Ре</w:t>
            </w:r>
            <w:r w:rsidR="00E76E9C">
              <w:rPr>
                <w:rFonts w:ascii="Times New Roman" w:hAnsi="Times New Roman"/>
                <w:bCs/>
                <w:iCs/>
                <w:sz w:val="24"/>
                <w:szCs w:val="24"/>
                <w:lang w:eastAsia="en-US"/>
              </w:rPr>
              <w:t>с</w:t>
            </w:r>
            <w:r w:rsidR="00E76E9C">
              <w:rPr>
                <w:rFonts w:ascii="Times New Roman" w:hAnsi="Times New Roman"/>
                <w:bCs/>
                <w:iCs/>
                <w:sz w:val="24"/>
                <w:szCs w:val="24"/>
                <w:lang w:eastAsia="en-US"/>
              </w:rPr>
              <w:t>публики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информиров</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ние населения и проф</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лактика психических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 и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 повед</w:t>
            </w:r>
            <w:r w:rsidRPr="00D34F8E">
              <w:rPr>
                <w:rFonts w:ascii="Times New Roman" w:eastAsia="Calibri" w:hAnsi="Times New Roman"/>
                <w:sz w:val="24"/>
                <w:szCs w:val="24"/>
                <w:lang w:eastAsia="en-US"/>
              </w:rPr>
              <w:t>е</w:t>
            </w:r>
            <w:r w:rsidR="00E76E9C">
              <w:rPr>
                <w:rFonts w:ascii="Times New Roman" w:eastAsia="Calibri" w:hAnsi="Times New Roman"/>
                <w:sz w:val="24"/>
                <w:szCs w:val="24"/>
                <w:lang w:eastAsia="en-US"/>
              </w:rPr>
              <w:t>ния</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lastRenderedPageBreak/>
              <w:t>1.6.</w:t>
            </w:r>
            <w:r w:rsidRPr="00D34F8E">
              <w:rPr>
                <w:rFonts w:ascii="Times New Roman" w:eastAsia="Calibri" w:hAnsi="Times New Roman"/>
                <w:sz w:val="24"/>
                <w:szCs w:val="24"/>
                <w:lang w:eastAsia="en-US"/>
              </w:rPr>
              <w:t xml:space="preserve"> Разработка индив</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дуальных программ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провождения несове</w:t>
            </w:r>
            <w:r w:rsidRPr="00D34F8E">
              <w:rPr>
                <w:rFonts w:ascii="Times New Roman" w:eastAsia="Calibri" w:hAnsi="Times New Roman"/>
                <w:sz w:val="24"/>
                <w:szCs w:val="24"/>
                <w:lang w:eastAsia="en-US"/>
              </w:rPr>
              <w:t>р</w:t>
            </w:r>
            <w:r w:rsidRPr="00D34F8E">
              <w:rPr>
                <w:rFonts w:ascii="Times New Roman" w:eastAsia="Calibri" w:hAnsi="Times New Roman"/>
                <w:sz w:val="24"/>
                <w:szCs w:val="24"/>
                <w:lang w:eastAsia="en-US"/>
              </w:rPr>
              <w:t>шеннолетних, имеющих факторы риска суиц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дального поведения, психологами образов</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тельных у</w:t>
            </w:r>
            <w:r w:rsidRPr="00D34F8E">
              <w:rPr>
                <w:rFonts w:ascii="Times New Roman" w:eastAsia="Calibri" w:hAnsi="Times New Roman"/>
                <w:sz w:val="24"/>
                <w:szCs w:val="24"/>
                <w:lang w:eastAsia="en-US"/>
              </w:rPr>
              <w:t>ч</w:t>
            </w:r>
            <w:r w:rsidRPr="00D34F8E">
              <w:rPr>
                <w:rFonts w:ascii="Times New Roman" w:eastAsia="Calibri" w:hAnsi="Times New Roman"/>
                <w:sz w:val="24"/>
                <w:szCs w:val="24"/>
                <w:lang w:eastAsia="en-US"/>
              </w:rPr>
              <w:t>реждений</w:t>
            </w:r>
          </w:p>
        </w:tc>
        <w:tc>
          <w:tcPr>
            <w:tcW w:w="1858" w:type="dxa"/>
          </w:tcPr>
          <w:p w:rsidR="00795466" w:rsidRPr="00D34F8E" w:rsidRDefault="00795466" w:rsidP="000E7220">
            <w:pPr>
              <w:widowControl w:val="0"/>
              <w:shd w:val="clear" w:color="auto" w:fill="FFFFFF"/>
              <w:spacing w:after="0" w:line="240" w:lineRule="auto"/>
              <w:rPr>
                <w:rFonts w:ascii="Times New Roman" w:eastAsia="Calibri" w:hAnsi="Times New Roman"/>
                <w:color w:val="000000"/>
                <w:sz w:val="24"/>
                <w:szCs w:val="24"/>
              </w:rPr>
            </w:pPr>
            <w:r w:rsidRPr="00D34F8E">
              <w:rPr>
                <w:rFonts w:ascii="Times New Roman" w:hAnsi="Times New Roman"/>
                <w:bCs/>
                <w:iCs/>
                <w:sz w:val="24"/>
                <w:szCs w:val="24"/>
                <w:lang w:eastAsia="en-US"/>
              </w:rPr>
              <w:t>Министерс</w:t>
            </w:r>
            <w:r w:rsidRPr="00D34F8E">
              <w:rPr>
                <w:rFonts w:ascii="Times New Roman" w:hAnsi="Times New Roman"/>
                <w:bCs/>
                <w:iCs/>
                <w:sz w:val="24"/>
                <w:szCs w:val="24"/>
                <w:lang w:eastAsia="en-US"/>
              </w:rPr>
              <w:t>т</w:t>
            </w:r>
            <w:r w:rsidRPr="00D34F8E">
              <w:rPr>
                <w:rFonts w:ascii="Times New Roman" w:hAnsi="Times New Roman"/>
                <w:bCs/>
                <w:iCs/>
                <w:sz w:val="24"/>
                <w:szCs w:val="24"/>
                <w:lang w:eastAsia="en-US"/>
              </w:rPr>
              <w:t>во образования Республики Т</w:t>
            </w:r>
            <w:r w:rsidRPr="00D34F8E">
              <w:rPr>
                <w:rFonts w:ascii="Times New Roman" w:hAnsi="Times New Roman"/>
                <w:bCs/>
                <w:iCs/>
                <w:sz w:val="24"/>
                <w:szCs w:val="24"/>
                <w:lang w:eastAsia="en-US"/>
              </w:rPr>
              <w:t>ы</w:t>
            </w:r>
            <w:r w:rsidRPr="00D34F8E">
              <w:rPr>
                <w:rFonts w:ascii="Times New Roman" w:hAnsi="Times New Roman"/>
                <w:bCs/>
                <w:iCs/>
                <w:sz w:val="24"/>
                <w:szCs w:val="24"/>
                <w:lang w:eastAsia="en-US"/>
              </w:rPr>
              <w:t>ва, Министерс</w:t>
            </w:r>
            <w:r w:rsidRPr="00D34F8E">
              <w:rPr>
                <w:rFonts w:ascii="Times New Roman" w:hAnsi="Times New Roman"/>
                <w:bCs/>
                <w:iCs/>
                <w:sz w:val="24"/>
                <w:szCs w:val="24"/>
                <w:lang w:eastAsia="en-US"/>
              </w:rPr>
              <w:t>т</w:t>
            </w:r>
            <w:r w:rsidRPr="00D34F8E">
              <w:rPr>
                <w:rFonts w:ascii="Times New Roman" w:hAnsi="Times New Roman"/>
                <w:bCs/>
                <w:iCs/>
                <w:sz w:val="24"/>
                <w:szCs w:val="24"/>
                <w:lang w:eastAsia="en-US"/>
              </w:rPr>
              <w:t>во труда и соц</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альной полит</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ки Респу</w:t>
            </w:r>
            <w:r w:rsidRPr="00D34F8E">
              <w:rPr>
                <w:rFonts w:ascii="Times New Roman" w:hAnsi="Times New Roman"/>
                <w:bCs/>
                <w:iCs/>
                <w:sz w:val="24"/>
                <w:szCs w:val="24"/>
                <w:lang w:eastAsia="en-US"/>
              </w:rPr>
              <w:t>б</w:t>
            </w:r>
            <w:r w:rsidRPr="00D34F8E">
              <w:rPr>
                <w:rFonts w:ascii="Times New Roman" w:hAnsi="Times New Roman"/>
                <w:bCs/>
                <w:iCs/>
                <w:sz w:val="24"/>
                <w:szCs w:val="24"/>
                <w:lang w:eastAsia="en-US"/>
              </w:rPr>
              <w:t>лики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февр</w:t>
            </w:r>
            <w:r w:rsidRPr="00D34F8E">
              <w:rPr>
                <w:rFonts w:ascii="Times New Roman" w:hAnsi="Times New Roman"/>
                <w:sz w:val="24"/>
                <w:szCs w:val="24"/>
              </w:rPr>
              <w:t>а</w:t>
            </w:r>
            <w:r w:rsidRPr="00D34F8E">
              <w:rPr>
                <w:rFonts w:ascii="Times New Roman" w:hAnsi="Times New Roman"/>
                <w:sz w:val="24"/>
                <w:szCs w:val="24"/>
              </w:rPr>
              <w:t>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февр</w:t>
            </w:r>
            <w:r w:rsidRPr="00D34F8E">
              <w:rPr>
                <w:rFonts w:ascii="Times New Roman" w:hAnsi="Times New Roman"/>
                <w:sz w:val="24"/>
                <w:szCs w:val="24"/>
              </w:rPr>
              <w:t>а</w:t>
            </w:r>
            <w:r w:rsidRPr="00D34F8E">
              <w:rPr>
                <w:rFonts w:ascii="Times New Roman" w:hAnsi="Times New Roman"/>
                <w:sz w:val="24"/>
                <w:szCs w:val="24"/>
              </w:rPr>
              <w:t>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w:t>
            </w:r>
            <w:r w:rsidRPr="00D34F8E">
              <w:rPr>
                <w:rFonts w:ascii="Times New Roman" w:hAnsi="Times New Roman"/>
                <w:sz w:val="24"/>
                <w:szCs w:val="24"/>
              </w:rPr>
              <w:t>в</w:t>
            </w:r>
            <w:r w:rsidRPr="00D34F8E">
              <w:rPr>
                <w:rFonts w:ascii="Times New Roman" w:hAnsi="Times New Roman"/>
                <w:sz w:val="24"/>
                <w:szCs w:val="24"/>
              </w:rPr>
              <w:t>раля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выявление фа</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торов риска су</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цидального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ведения на ра</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них этапах </w:t>
            </w:r>
          </w:p>
        </w:tc>
      </w:tr>
      <w:tr w:rsidR="00795466" w:rsidRPr="00D34F8E" w:rsidTr="000E7220">
        <w:trPr>
          <w:trHeight w:val="20"/>
          <w:jc w:val="center"/>
        </w:trPr>
        <w:tc>
          <w:tcPr>
            <w:tcW w:w="2679" w:type="dxa"/>
          </w:tcPr>
          <w:p w:rsidR="00795466" w:rsidRPr="00D34F8E" w:rsidRDefault="00795466" w:rsidP="0078222E">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 xml:space="preserve">1.7. </w:t>
            </w:r>
            <w:r w:rsidRPr="00D34F8E">
              <w:rPr>
                <w:rFonts w:ascii="Times New Roman" w:eastAsia="Calibri" w:hAnsi="Times New Roman"/>
                <w:sz w:val="24"/>
                <w:szCs w:val="24"/>
                <w:lang w:eastAsia="en-US"/>
              </w:rPr>
              <w:t>Проведение об</w:t>
            </w:r>
            <w:r w:rsidRPr="00D34F8E">
              <w:rPr>
                <w:rFonts w:ascii="Times New Roman" w:eastAsia="Calibri" w:hAnsi="Times New Roman"/>
                <w:sz w:val="24"/>
                <w:szCs w:val="24"/>
                <w:lang w:eastAsia="en-US"/>
              </w:rPr>
              <w:t>у</w:t>
            </w:r>
            <w:r w:rsidRPr="00D34F8E">
              <w:rPr>
                <w:rFonts w:ascii="Times New Roman" w:eastAsia="Calibri" w:hAnsi="Times New Roman"/>
                <w:sz w:val="24"/>
                <w:szCs w:val="24"/>
                <w:lang w:eastAsia="en-US"/>
              </w:rPr>
              <w:t>чающих семинаров, лекций субъектами пр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филактики муниципал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ных образований (д</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ректор</w:t>
            </w:r>
            <w:r w:rsidR="00E76E9C">
              <w:rPr>
                <w:rFonts w:ascii="Times New Roman" w:eastAsia="Calibri" w:hAnsi="Times New Roman"/>
                <w:sz w:val="24"/>
                <w:szCs w:val="24"/>
                <w:lang w:eastAsia="en-US"/>
              </w:rPr>
              <w:t>ами</w:t>
            </w:r>
            <w:r w:rsidRPr="00D34F8E">
              <w:rPr>
                <w:rFonts w:ascii="Times New Roman" w:eastAsia="Calibri" w:hAnsi="Times New Roman"/>
                <w:sz w:val="24"/>
                <w:szCs w:val="24"/>
                <w:lang w:eastAsia="en-US"/>
              </w:rPr>
              <w:t xml:space="preserve"> общеобраз</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вательных организаций</w:t>
            </w:r>
            <w:r w:rsidR="00E76E9C">
              <w:rPr>
                <w:rFonts w:ascii="Times New Roman" w:eastAsia="Calibri" w:hAnsi="Times New Roman"/>
                <w:sz w:val="24"/>
                <w:szCs w:val="24"/>
                <w:lang w:eastAsia="en-US"/>
              </w:rPr>
              <w:t xml:space="preserve"> и их</w:t>
            </w:r>
            <w:r w:rsidRPr="00D34F8E">
              <w:rPr>
                <w:rFonts w:ascii="Times New Roman" w:eastAsia="Calibri" w:hAnsi="Times New Roman"/>
                <w:sz w:val="24"/>
                <w:szCs w:val="24"/>
                <w:lang w:eastAsia="en-US"/>
              </w:rPr>
              <w:t xml:space="preserve"> заместител</w:t>
            </w:r>
            <w:r w:rsidR="00E76E9C">
              <w:rPr>
                <w:rFonts w:ascii="Times New Roman" w:eastAsia="Calibri" w:hAnsi="Times New Roman"/>
                <w:sz w:val="24"/>
                <w:szCs w:val="24"/>
                <w:lang w:eastAsia="en-US"/>
              </w:rPr>
              <w:t>ями</w:t>
            </w:r>
            <w:r w:rsidRPr="00D34F8E">
              <w:rPr>
                <w:rFonts w:ascii="Times New Roman" w:eastAsia="Calibri" w:hAnsi="Times New Roman"/>
                <w:sz w:val="24"/>
                <w:szCs w:val="24"/>
                <w:lang w:eastAsia="en-US"/>
              </w:rPr>
              <w:t>, п</w:t>
            </w:r>
            <w:r w:rsidRPr="00D34F8E">
              <w:rPr>
                <w:rFonts w:ascii="Times New Roman" w:eastAsia="Calibri" w:hAnsi="Times New Roman"/>
                <w:sz w:val="24"/>
                <w:szCs w:val="24"/>
                <w:lang w:eastAsia="en-US"/>
              </w:rPr>
              <w:t>е</w:t>
            </w:r>
            <w:r w:rsidR="00E76E9C">
              <w:rPr>
                <w:rFonts w:ascii="Times New Roman" w:eastAsia="Calibri" w:hAnsi="Times New Roman"/>
                <w:sz w:val="24"/>
                <w:szCs w:val="24"/>
                <w:lang w:eastAsia="en-US"/>
              </w:rPr>
              <w:t>дагогами</w:t>
            </w:r>
            <w:r w:rsidRPr="00D34F8E">
              <w:rPr>
                <w:rFonts w:ascii="Times New Roman" w:eastAsia="Calibri" w:hAnsi="Times New Roman"/>
                <w:sz w:val="24"/>
                <w:szCs w:val="24"/>
                <w:lang w:eastAsia="en-US"/>
              </w:rPr>
              <w:t>, в том числе социальны</w:t>
            </w:r>
            <w:r w:rsidR="0078222E">
              <w:rPr>
                <w:rFonts w:ascii="Times New Roman" w:eastAsia="Calibri" w:hAnsi="Times New Roman"/>
                <w:sz w:val="24"/>
                <w:szCs w:val="24"/>
                <w:lang w:eastAsia="en-US"/>
              </w:rPr>
              <w:t>ми</w:t>
            </w:r>
            <w:r w:rsidRPr="00D34F8E">
              <w:rPr>
                <w:rFonts w:ascii="Times New Roman" w:eastAsia="Calibri" w:hAnsi="Times New Roman"/>
                <w:sz w:val="24"/>
                <w:szCs w:val="24"/>
                <w:lang w:eastAsia="en-US"/>
              </w:rPr>
              <w:t xml:space="preserve"> педагог</w:t>
            </w:r>
            <w:r w:rsidR="0078222E">
              <w:rPr>
                <w:rFonts w:ascii="Times New Roman" w:eastAsia="Calibri" w:hAnsi="Times New Roman"/>
                <w:sz w:val="24"/>
                <w:szCs w:val="24"/>
                <w:lang w:eastAsia="en-US"/>
              </w:rPr>
              <w:t>а</w:t>
            </w:r>
            <w:r w:rsidR="0078222E">
              <w:rPr>
                <w:rFonts w:ascii="Times New Roman" w:eastAsia="Calibri" w:hAnsi="Times New Roman"/>
                <w:sz w:val="24"/>
                <w:szCs w:val="24"/>
                <w:lang w:eastAsia="en-US"/>
              </w:rPr>
              <w:t>ми</w:t>
            </w:r>
            <w:r w:rsidRPr="00D34F8E">
              <w:rPr>
                <w:rFonts w:ascii="Times New Roman" w:eastAsia="Calibri" w:hAnsi="Times New Roman"/>
                <w:sz w:val="24"/>
                <w:szCs w:val="24"/>
                <w:lang w:eastAsia="en-US"/>
              </w:rPr>
              <w:t xml:space="preserve"> и классны</w:t>
            </w:r>
            <w:r w:rsidR="0078222E">
              <w:rPr>
                <w:rFonts w:ascii="Times New Roman" w:eastAsia="Calibri" w:hAnsi="Times New Roman"/>
                <w:sz w:val="24"/>
                <w:szCs w:val="24"/>
                <w:lang w:eastAsia="en-US"/>
              </w:rPr>
              <w:t>ми</w:t>
            </w:r>
            <w:r w:rsidRPr="00D34F8E">
              <w:rPr>
                <w:rFonts w:ascii="Times New Roman" w:eastAsia="Calibri" w:hAnsi="Times New Roman"/>
                <w:sz w:val="24"/>
                <w:szCs w:val="24"/>
                <w:lang w:eastAsia="en-US"/>
              </w:rPr>
              <w:t xml:space="preserve"> руков</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дите</w:t>
            </w:r>
            <w:r w:rsidR="0078222E">
              <w:rPr>
                <w:rFonts w:ascii="Times New Roman" w:eastAsia="Calibri" w:hAnsi="Times New Roman"/>
                <w:sz w:val="24"/>
                <w:szCs w:val="24"/>
                <w:lang w:eastAsia="en-US"/>
              </w:rPr>
              <w:t>лями</w:t>
            </w:r>
            <w:r w:rsidRPr="00D34F8E">
              <w:rPr>
                <w:rFonts w:ascii="Times New Roman" w:eastAsia="Calibri" w:hAnsi="Times New Roman"/>
                <w:sz w:val="24"/>
                <w:szCs w:val="24"/>
                <w:lang w:eastAsia="en-US"/>
              </w:rPr>
              <w:t>; социальны</w:t>
            </w:r>
            <w:r w:rsidR="0078222E">
              <w:rPr>
                <w:rFonts w:ascii="Times New Roman" w:eastAsia="Calibri" w:hAnsi="Times New Roman"/>
                <w:sz w:val="24"/>
                <w:szCs w:val="24"/>
                <w:lang w:eastAsia="en-US"/>
              </w:rPr>
              <w:t>ми</w:t>
            </w:r>
            <w:r w:rsidRPr="00D34F8E">
              <w:rPr>
                <w:rFonts w:ascii="Times New Roman" w:eastAsia="Calibri" w:hAnsi="Times New Roman"/>
                <w:sz w:val="24"/>
                <w:szCs w:val="24"/>
                <w:lang w:eastAsia="en-US"/>
              </w:rPr>
              <w:t xml:space="preserve"> работ</w:t>
            </w:r>
            <w:r w:rsidR="0078222E">
              <w:rPr>
                <w:rFonts w:ascii="Times New Roman" w:eastAsia="Calibri" w:hAnsi="Times New Roman"/>
                <w:sz w:val="24"/>
                <w:szCs w:val="24"/>
                <w:lang w:eastAsia="en-US"/>
              </w:rPr>
              <w:t>никами</w:t>
            </w:r>
            <w:r w:rsidRPr="00D34F8E">
              <w:rPr>
                <w:rFonts w:ascii="Times New Roman" w:eastAsia="Calibri" w:hAnsi="Times New Roman"/>
                <w:sz w:val="24"/>
                <w:szCs w:val="24"/>
                <w:lang w:eastAsia="en-US"/>
              </w:rPr>
              <w:t xml:space="preserve"> и психол</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w:t>
            </w:r>
            <w:r w:rsidR="0078222E">
              <w:rPr>
                <w:rFonts w:ascii="Times New Roman" w:eastAsia="Calibri" w:hAnsi="Times New Roman"/>
                <w:sz w:val="24"/>
                <w:szCs w:val="24"/>
                <w:lang w:eastAsia="en-US"/>
              </w:rPr>
              <w:t>ами</w:t>
            </w:r>
            <w:r w:rsidRPr="00D34F8E">
              <w:rPr>
                <w:rFonts w:ascii="Times New Roman" w:eastAsia="Calibri" w:hAnsi="Times New Roman"/>
                <w:sz w:val="24"/>
                <w:szCs w:val="24"/>
                <w:lang w:eastAsia="en-US"/>
              </w:rPr>
              <w:t xml:space="preserve"> </w:t>
            </w:r>
            <w:r w:rsidR="0078222E">
              <w:rPr>
                <w:rFonts w:ascii="Times New Roman" w:eastAsia="Calibri" w:hAnsi="Times New Roman"/>
                <w:sz w:val="24"/>
                <w:szCs w:val="24"/>
                <w:lang w:eastAsia="en-US"/>
              </w:rPr>
              <w:t>ц</w:t>
            </w:r>
            <w:r w:rsidRPr="00D34F8E">
              <w:rPr>
                <w:rFonts w:ascii="Times New Roman" w:eastAsia="Calibri" w:hAnsi="Times New Roman"/>
                <w:sz w:val="24"/>
                <w:szCs w:val="24"/>
                <w:lang w:eastAsia="en-US"/>
              </w:rPr>
              <w:t>ентров социал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ной помощи семье и 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тям) и други</w:t>
            </w:r>
            <w:r w:rsidR="0078222E">
              <w:rPr>
                <w:rFonts w:ascii="Times New Roman" w:eastAsia="Calibri" w:hAnsi="Times New Roman"/>
                <w:sz w:val="24"/>
                <w:szCs w:val="24"/>
                <w:lang w:eastAsia="en-US"/>
              </w:rPr>
              <w:t>ми</w:t>
            </w:r>
            <w:r w:rsidRPr="00D34F8E">
              <w:rPr>
                <w:rFonts w:ascii="Times New Roman" w:eastAsia="Calibri" w:hAnsi="Times New Roman"/>
                <w:sz w:val="24"/>
                <w:szCs w:val="24"/>
                <w:lang w:eastAsia="en-US"/>
              </w:rPr>
              <w:t xml:space="preserve"> специ</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лист</w:t>
            </w:r>
            <w:r w:rsidR="0078222E">
              <w:rPr>
                <w:rFonts w:ascii="Times New Roman" w:eastAsia="Calibri" w:hAnsi="Times New Roman"/>
                <w:sz w:val="24"/>
                <w:szCs w:val="24"/>
                <w:lang w:eastAsia="en-US"/>
              </w:rPr>
              <w:t>ами</w:t>
            </w:r>
            <w:r w:rsidRPr="00D34F8E">
              <w:rPr>
                <w:rFonts w:ascii="Times New Roman" w:eastAsia="Calibri" w:hAnsi="Times New Roman"/>
                <w:sz w:val="24"/>
                <w:szCs w:val="24"/>
                <w:lang w:eastAsia="en-US"/>
              </w:rPr>
              <w:t>, заняты</w:t>
            </w:r>
            <w:r w:rsidR="0078222E">
              <w:rPr>
                <w:rFonts w:ascii="Times New Roman" w:eastAsia="Calibri" w:hAnsi="Times New Roman"/>
                <w:sz w:val="24"/>
                <w:szCs w:val="24"/>
                <w:lang w:eastAsia="en-US"/>
              </w:rPr>
              <w:t>ми</w:t>
            </w:r>
            <w:r w:rsidRPr="00D34F8E">
              <w:rPr>
                <w:rFonts w:ascii="Times New Roman" w:eastAsia="Calibri" w:hAnsi="Times New Roman"/>
                <w:sz w:val="24"/>
                <w:szCs w:val="24"/>
                <w:lang w:eastAsia="en-US"/>
              </w:rPr>
              <w:t xml:space="preserve"> р</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бо</w:t>
            </w:r>
            <w:r w:rsidRPr="00D34F8E">
              <w:rPr>
                <w:rFonts w:ascii="Times New Roman" w:eastAsia="Calibri" w:hAnsi="Times New Roman"/>
                <w:sz w:val="24"/>
                <w:szCs w:val="24"/>
                <w:lang w:eastAsia="en-US"/>
              </w:rPr>
              <w:lastRenderedPageBreak/>
              <w:t>той с насе</w:t>
            </w:r>
            <w:r w:rsidR="0078222E">
              <w:rPr>
                <w:rFonts w:ascii="Times New Roman" w:eastAsia="Calibri" w:hAnsi="Times New Roman"/>
                <w:sz w:val="24"/>
                <w:szCs w:val="24"/>
                <w:lang w:eastAsia="en-US"/>
              </w:rPr>
              <w:t>лением,</w:t>
            </w:r>
            <w:r w:rsidRPr="00D34F8E">
              <w:rPr>
                <w:rFonts w:ascii="Times New Roman" w:eastAsia="Calibri" w:hAnsi="Times New Roman"/>
                <w:sz w:val="24"/>
                <w:szCs w:val="24"/>
                <w:lang w:eastAsia="en-US"/>
              </w:rPr>
              <w:t xml:space="preserve"> с участ</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ем врачей-психиатров по вопросам организ</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ции работы по профилактике суиц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дального поведения с разъяснен</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ем факторов риска,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веденческих проя</w:t>
            </w:r>
            <w:r w:rsidRPr="00D34F8E">
              <w:rPr>
                <w:rFonts w:ascii="Times New Roman" w:eastAsia="Calibri" w:hAnsi="Times New Roman"/>
                <w:sz w:val="24"/>
                <w:szCs w:val="24"/>
                <w:lang w:eastAsia="en-US"/>
              </w:rPr>
              <w:t>в</w:t>
            </w:r>
            <w:r w:rsidRPr="00D34F8E">
              <w:rPr>
                <w:rFonts w:ascii="Times New Roman" w:eastAsia="Calibri" w:hAnsi="Times New Roman"/>
                <w:sz w:val="24"/>
                <w:szCs w:val="24"/>
                <w:lang w:eastAsia="en-US"/>
              </w:rPr>
              <w:t>лений</w:t>
            </w:r>
          </w:p>
        </w:tc>
        <w:tc>
          <w:tcPr>
            <w:tcW w:w="1858" w:type="dxa"/>
          </w:tcPr>
          <w:p w:rsidR="00795466" w:rsidRPr="00D34F8E" w:rsidRDefault="00795466" w:rsidP="000E7220">
            <w:pPr>
              <w:widowControl w:val="0"/>
              <w:shd w:val="clear" w:color="auto" w:fill="FFFFFF"/>
              <w:spacing w:after="0" w:line="240" w:lineRule="auto"/>
              <w:rPr>
                <w:rFonts w:ascii="Times New Roman" w:eastAsia="Calibri" w:hAnsi="Times New Roman"/>
                <w:i/>
                <w:color w:val="000000"/>
                <w:sz w:val="24"/>
                <w:szCs w:val="24"/>
              </w:rPr>
            </w:pPr>
            <w:r w:rsidRPr="00D34F8E">
              <w:rPr>
                <w:rFonts w:ascii="Times New Roman" w:hAnsi="Times New Roman"/>
                <w:bCs/>
                <w:iCs/>
                <w:sz w:val="24"/>
                <w:szCs w:val="24"/>
                <w:lang w:eastAsia="en-US"/>
              </w:rPr>
              <w:lastRenderedPageBreak/>
              <w:t>Министерс</w:t>
            </w:r>
            <w:r w:rsidRPr="00D34F8E">
              <w:rPr>
                <w:rFonts w:ascii="Times New Roman" w:hAnsi="Times New Roman"/>
                <w:bCs/>
                <w:iCs/>
                <w:sz w:val="24"/>
                <w:szCs w:val="24"/>
                <w:lang w:eastAsia="en-US"/>
              </w:rPr>
              <w:t>т</w:t>
            </w:r>
            <w:r w:rsidRPr="00D34F8E">
              <w:rPr>
                <w:rFonts w:ascii="Times New Roman" w:hAnsi="Times New Roman"/>
                <w:bCs/>
                <w:iCs/>
                <w:sz w:val="24"/>
                <w:szCs w:val="24"/>
                <w:lang w:eastAsia="en-US"/>
              </w:rPr>
              <w:t>во труда и соц</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альной полит</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ки Респу</w:t>
            </w:r>
            <w:r w:rsidRPr="00D34F8E">
              <w:rPr>
                <w:rFonts w:ascii="Times New Roman" w:hAnsi="Times New Roman"/>
                <w:bCs/>
                <w:iCs/>
                <w:sz w:val="24"/>
                <w:szCs w:val="24"/>
                <w:lang w:eastAsia="en-US"/>
              </w:rPr>
              <w:t>б</w:t>
            </w:r>
            <w:r w:rsidRPr="00D34F8E">
              <w:rPr>
                <w:rFonts w:ascii="Times New Roman" w:hAnsi="Times New Roman"/>
                <w:bCs/>
                <w:iCs/>
                <w:sz w:val="24"/>
                <w:szCs w:val="24"/>
                <w:lang w:eastAsia="en-US"/>
              </w:rPr>
              <w:t>лики Тыва, Мин</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стерство здрав</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охранения Ре</w:t>
            </w:r>
            <w:r w:rsidRPr="00D34F8E">
              <w:rPr>
                <w:rFonts w:ascii="Times New Roman" w:hAnsi="Times New Roman"/>
                <w:bCs/>
                <w:iCs/>
                <w:sz w:val="24"/>
                <w:szCs w:val="24"/>
                <w:lang w:eastAsia="en-US"/>
              </w:rPr>
              <w:t>с</w:t>
            </w:r>
            <w:r w:rsidRPr="00D34F8E">
              <w:rPr>
                <w:rFonts w:ascii="Times New Roman" w:hAnsi="Times New Roman"/>
                <w:bCs/>
                <w:iCs/>
                <w:sz w:val="24"/>
                <w:szCs w:val="24"/>
                <w:lang w:eastAsia="en-US"/>
              </w:rPr>
              <w:t>публ</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ки Тыва, Министерство образования Республики Т</w:t>
            </w:r>
            <w:r w:rsidRPr="00D34F8E">
              <w:rPr>
                <w:rFonts w:ascii="Times New Roman" w:hAnsi="Times New Roman"/>
                <w:bCs/>
                <w:iCs/>
                <w:sz w:val="24"/>
                <w:szCs w:val="24"/>
                <w:lang w:eastAsia="en-US"/>
              </w:rPr>
              <w:t>ы</w:t>
            </w:r>
            <w:r w:rsidRPr="00D34F8E">
              <w:rPr>
                <w:rFonts w:ascii="Times New Roman" w:hAnsi="Times New Roman"/>
                <w:bCs/>
                <w:iCs/>
                <w:sz w:val="24"/>
                <w:szCs w:val="24"/>
                <w:lang w:eastAsia="en-US"/>
              </w:rPr>
              <w:t>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февр</w:t>
            </w:r>
            <w:r w:rsidRPr="00D34F8E">
              <w:rPr>
                <w:rFonts w:ascii="Times New Roman" w:hAnsi="Times New Roman"/>
                <w:sz w:val="24"/>
                <w:szCs w:val="24"/>
              </w:rPr>
              <w:t>а</w:t>
            </w:r>
            <w:r w:rsidRPr="00D34F8E">
              <w:rPr>
                <w:rFonts w:ascii="Times New Roman" w:hAnsi="Times New Roman"/>
                <w:sz w:val="24"/>
                <w:szCs w:val="24"/>
              </w:rPr>
              <w:t>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февр</w:t>
            </w:r>
            <w:r w:rsidRPr="00D34F8E">
              <w:rPr>
                <w:rFonts w:ascii="Times New Roman" w:hAnsi="Times New Roman"/>
                <w:sz w:val="24"/>
                <w:szCs w:val="24"/>
              </w:rPr>
              <w:t>а</w:t>
            </w:r>
            <w:r w:rsidRPr="00D34F8E">
              <w:rPr>
                <w:rFonts w:ascii="Times New Roman" w:hAnsi="Times New Roman"/>
                <w:sz w:val="24"/>
                <w:szCs w:val="24"/>
              </w:rPr>
              <w:t>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w:t>
            </w:r>
            <w:r w:rsidRPr="00D34F8E">
              <w:rPr>
                <w:rFonts w:ascii="Times New Roman" w:hAnsi="Times New Roman"/>
                <w:sz w:val="24"/>
                <w:szCs w:val="24"/>
              </w:rPr>
              <w:t>в</w:t>
            </w:r>
            <w:r w:rsidRPr="00D34F8E">
              <w:rPr>
                <w:rFonts w:ascii="Times New Roman" w:hAnsi="Times New Roman"/>
                <w:sz w:val="24"/>
                <w:szCs w:val="24"/>
              </w:rPr>
              <w:t>раля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проведение с</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минаров и ле</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ций  позволит эффективно и</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пользовать в р</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боте обучающий материал по профилактике суицидального поведения,  тем самым способс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вует снижению показателей п</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расуицидов и суицидов среди несовершенн</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lastRenderedPageBreak/>
              <w:t>летних (ГСМ, командирово</w:t>
            </w:r>
            <w:r w:rsidRPr="00D34F8E">
              <w:rPr>
                <w:rFonts w:ascii="Times New Roman" w:eastAsia="Calibri" w:hAnsi="Times New Roman"/>
                <w:sz w:val="24"/>
                <w:szCs w:val="24"/>
                <w:lang w:eastAsia="en-US"/>
              </w:rPr>
              <w:t>ч</w:t>
            </w:r>
            <w:r w:rsidR="0078222E">
              <w:rPr>
                <w:rFonts w:ascii="Times New Roman" w:eastAsia="Calibri" w:hAnsi="Times New Roman"/>
                <w:sz w:val="24"/>
                <w:szCs w:val="24"/>
                <w:lang w:eastAsia="en-US"/>
              </w:rPr>
              <w:t>ные расходы)</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lastRenderedPageBreak/>
              <w:t xml:space="preserve">1.8. </w:t>
            </w:r>
            <w:r w:rsidRPr="00D34F8E">
              <w:rPr>
                <w:rFonts w:ascii="Times New Roman" w:eastAsia="Calibri" w:hAnsi="Times New Roman"/>
                <w:sz w:val="24"/>
                <w:szCs w:val="24"/>
                <w:lang w:eastAsia="en-US"/>
              </w:rPr>
              <w:t>Проведение семин</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ров по вопросам инд</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видуального профила</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тического сопровожд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среди несоверше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нолетних</w:t>
            </w:r>
          </w:p>
        </w:tc>
        <w:tc>
          <w:tcPr>
            <w:tcW w:w="1858" w:type="dxa"/>
          </w:tcPr>
          <w:p w:rsidR="00795466" w:rsidRPr="00D34F8E" w:rsidRDefault="00795466" w:rsidP="000E7220">
            <w:pPr>
              <w:widowControl w:val="0"/>
              <w:shd w:val="clear" w:color="auto" w:fill="FFFFFF"/>
              <w:spacing w:after="0" w:line="240" w:lineRule="auto"/>
              <w:rPr>
                <w:rFonts w:ascii="Times New Roman" w:eastAsia="Calibri" w:hAnsi="Times New Roman"/>
                <w:bCs/>
                <w:i/>
                <w:iCs/>
                <w:color w:val="000000"/>
                <w:sz w:val="24"/>
                <w:szCs w:val="24"/>
              </w:rPr>
            </w:pPr>
            <w:r w:rsidRPr="00D34F8E">
              <w:rPr>
                <w:rFonts w:ascii="Times New Roman" w:hAnsi="Times New Roman"/>
                <w:bCs/>
                <w:iCs/>
                <w:sz w:val="24"/>
                <w:szCs w:val="24"/>
                <w:lang w:eastAsia="en-US"/>
              </w:rPr>
              <w:t>ГАОУ ДПО «Тувинский и</w:t>
            </w:r>
            <w:r w:rsidRPr="00D34F8E">
              <w:rPr>
                <w:rFonts w:ascii="Times New Roman" w:hAnsi="Times New Roman"/>
                <w:bCs/>
                <w:iCs/>
                <w:sz w:val="24"/>
                <w:szCs w:val="24"/>
                <w:lang w:eastAsia="en-US"/>
              </w:rPr>
              <w:t>н</w:t>
            </w:r>
            <w:r w:rsidRPr="00D34F8E">
              <w:rPr>
                <w:rFonts w:ascii="Times New Roman" w:hAnsi="Times New Roman"/>
                <w:bCs/>
                <w:iCs/>
                <w:sz w:val="24"/>
                <w:szCs w:val="24"/>
                <w:lang w:eastAsia="en-US"/>
              </w:rPr>
              <w:t>ститут ра</w:t>
            </w:r>
            <w:r w:rsidRPr="00D34F8E">
              <w:rPr>
                <w:rFonts w:ascii="Times New Roman" w:hAnsi="Times New Roman"/>
                <w:bCs/>
                <w:iCs/>
                <w:sz w:val="24"/>
                <w:szCs w:val="24"/>
                <w:lang w:eastAsia="en-US"/>
              </w:rPr>
              <w:t>з</w:t>
            </w:r>
            <w:r w:rsidRPr="00D34F8E">
              <w:rPr>
                <w:rFonts w:ascii="Times New Roman" w:hAnsi="Times New Roman"/>
                <w:bCs/>
                <w:iCs/>
                <w:sz w:val="24"/>
                <w:szCs w:val="24"/>
                <w:lang w:eastAsia="en-US"/>
              </w:rPr>
              <w:t>вития образ</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вания и повышения кв</w:t>
            </w:r>
            <w:r w:rsidRPr="00D34F8E">
              <w:rPr>
                <w:rFonts w:ascii="Times New Roman" w:hAnsi="Times New Roman"/>
                <w:bCs/>
                <w:iCs/>
                <w:sz w:val="24"/>
                <w:szCs w:val="24"/>
                <w:lang w:eastAsia="en-US"/>
              </w:rPr>
              <w:t>а</w:t>
            </w:r>
            <w:r w:rsidRPr="00D34F8E">
              <w:rPr>
                <w:rFonts w:ascii="Times New Roman" w:hAnsi="Times New Roman"/>
                <w:bCs/>
                <w:iCs/>
                <w:sz w:val="24"/>
                <w:szCs w:val="24"/>
                <w:lang w:eastAsia="en-US"/>
              </w:rPr>
              <w:t>лификации», Министерство образования Республики Т</w:t>
            </w:r>
            <w:r w:rsidRPr="00D34F8E">
              <w:rPr>
                <w:rFonts w:ascii="Times New Roman" w:hAnsi="Times New Roman"/>
                <w:bCs/>
                <w:iCs/>
                <w:sz w:val="24"/>
                <w:szCs w:val="24"/>
                <w:lang w:eastAsia="en-US"/>
              </w:rPr>
              <w:t>ы</w:t>
            </w:r>
            <w:r w:rsidRPr="00D34F8E">
              <w:rPr>
                <w:rFonts w:ascii="Times New Roman" w:hAnsi="Times New Roman"/>
                <w:bCs/>
                <w:iCs/>
                <w:sz w:val="24"/>
                <w:szCs w:val="24"/>
                <w:lang w:eastAsia="en-US"/>
              </w:rPr>
              <w:t>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февр</w:t>
            </w:r>
            <w:r w:rsidRPr="00D34F8E">
              <w:rPr>
                <w:rFonts w:ascii="Times New Roman" w:hAnsi="Times New Roman"/>
                <w:sz w:val="24"/>
                <w:szCs w:val="24"/>
              </w:rPr>
              <w:t>а</w:t>
            </w:r>
            <w:r w:rsidRPr="00D34F8E">
              <w:rPr>
                <w:rFonts w:ascii="Times New Roman" w:hAnsi="Times New Roman"/>
                <w:sz w:val="24"/>
                <w:szCs w:val="24"/>
              </w:rPr>
              <w:t>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февр</w:t>
            </w:r>
            <w:r w:rsidRPr="00D34F8E">
              <w:rPr>
                <w:rFonts w:ascii="Times New Roman" w:hAnsi="Times New Roman"/>
                <w:sz w:val="24"/>
                <w:szCs w:val="24"/>
              </w:rPr>
              <w:t>а</w:t>
            </w:r>
            <w:r w:rsidRPr="00D34F8E">
              <w:rPr>
                <w:rFonts w:ascii="Times New Roman" w:hAnsi="Times New Roman"/>
                <w:sz w:val="24"/>
                <w:szCs w:val="24"/>
              </w:rPr>
              <w:t>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15 фе</w:t>
            </w:r>
            <w:r w:rsidRPr="00D34F8E">
              <w:rPr>
                <w:rFonts w:ascii="Times New Roman" w:hAnsi="Times New Roman"/>
                <w:sz w:val="24"/>
                <w:szCs w:val="24"/>
              </w:rPr>
              <w:t>в</w:t>
            </w:r>
            <w:r w:rsidRPr="00D34F8E">
              <w:rPr>
                <w:rFonts w:ascii="Times New Roman" w:hAnsi="Times New Roman"/>
                <w:sz w:val="24"/>
                <w:szCs w:val="24"/>
              </w:rPr>
              <w:t>раля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повышение пр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фесси</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нальной компетенции о</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ветстве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ных лиц в сфере воспит</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ния и профила</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тики кр</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зисных состо</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ний среди несовершенн</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летних и студе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тов</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 xml:space="preserve">1.9. </w:t>
            </w:r>
            <w:r w:rsidRPr="00D34F8E">
              <w:rPr>
                <w:rFonts w:ascii="Times New Roman" w:eastAsia="Calibri" w:hAnsi="Times New Roman"/>
                <w:kern w:val="2"/>
                <w:sz w:val="24"/>
                <w:szCs w:val="24"/>
                <w:lang w:eastAsia="en-US"/>
              </w:rPr>
              <w:t>Проведение нау</w:t>
            </w:r>
            <w:r w:rsidRPr="00D34F8E">
              <w:rPr>
                <w:rFonts w:ascii="Times New Roman" w:eastAsia="Calibri" w:hAnsi="Times New Roman"/>
                <w:kern w:val="2"/>
                <w:sz w:val="24"/>
                <w:szCs w:val="24"/>
                <w:lang w:eastAsia="en-US"/>
              </w:rPr>
              <w:t>ч</w:t>
            </w:r>
            <w:r w:rsidRPr="00D34F8E">
              <w:rPr>
                <w:rFonts w:ascii="Times New Roman" w:eastAsia="Calibri" w:hAnsi="Times New Roman"/>
                <w:kern w:val="2"/>
                <w:sz w:val="24"/>
                <w:szCs w:val="24"/>
                <w:lang w:eastAsia="en-US"/>
              </w:rPr>
              <w:t>но-практических конфере</w:t>
            </w:r>
            <w:r w:rsidRPr="00D34F8E">
              <w:rPr>
                <w:rFonts w:ascii="Times New Roman" w:eastAsia="Calibri" w:hAnsi="Times New Roman"/>
                <w:kern w:val="2"/>
                <w:sz w:val="24"/>
                <w:szCs w:val="24"/>
                <w:lang w:eastAsia="en-US"/>
              </w:rPr>
              <w:t>н</w:t>
            </w:r>
            <w:r w:rsidRPr="00D34F8E">
              <w:rPr>
                <w:rFonts w:ascii="Times New Roman" w:eastAsia="Calibri" w:hAnsi="Times New Roman"/>
                <w:kern w:val="2"/>
                <w:sz w:val="24"/>
                <w:szCs w:val="24"/>
                <w:lang w:eastAsia="en-US"/>
              </w:rPr>
              <w:t>ций</w:t>
            </w:r>
            <w:r w:rsidR="0078222E">
              <w:rPr>
                <w:rFonts w:ascii="Times New Roman" w:eastAsia="Calibri" w:hAnsi="Times New Roman"/>
                <w:kern w:val="2"/>
                <w:sz w:val="24"/>
                <w:szCs w:val="24"/>
                <w:lang w:eastAsia="en-US"/>
              </w:rPr>
              <w:t xml:space="preserve"> с привлечением представителей из</w:t>
            </w:r>
            <w:r w:rsidRPr="00D34F8E">
              <w:rPr>
                <w:rFonts w:ascii="Times New Roman" w:eastAsia="Calibri" w:hAnsi="Times New Roman"/>
                <w:kern w:val="2"/>
                <w:sz w:val="24"/>
                <w:szCs w:val="24"/>
                <w:lang w:eastAsia="en-US"/>
              </w:rPr>
              <w:t xml:space="preserve"> С</w:t>
            </w:r>
            <w:r w:rsidRPr="00D34F8E">
              <w:rPr>
                <w:rFonts w:ascii="Times New Roman" w:eastAsia="Calibri" w:hAnsi="Times New Roman"/>
                <w:kern w:val="2"/>
                <w:sz w:val="24"/>
                <w:szCs w:val="24"/>
                <w:lang w:eastAsia="en-US"/>
              </w:rPr>
              <w:t>и</w:t>
            </w:r>
            <w:r w:rsidRPr="00D34F8E">
              <w:rPr>
                <w:rFonts w:ascii="Times New Roman" w:eastAsia="Calibri" w:hAnsi="Times New Roman"/>
                <w:kern w:val="2"/>
                <w:sz w:val="24"/>
                <w:szCs w:val="24"/>
                <w:lang w:eastAsia="en-US"/>
              </w:rPr>
              <w:t>бир</w:t>
            </w:r>
            <w:r w:rsidR="0078222E">
              <w:rPr>
                <w:rFonts w:ascii="Times New Roman" w:eastAsia="Calibri" w:hAnsi="Times New Roman"/>
                <w:kern w:val="2"/>
                <w:sz w:val="24"/>
                <w:szCs w:val="24"/>
                <w:lang w:eastAsia="en-US"/>
              </w:rPr>
              <w:t>ского ф</w:t>
            </w:r>
            <w:r w:rsidRPr="00D34F8E">
              <w:rPr>
                <w:rFonts w:ascii="Times New Roman" w:eastAsia="Calibri" w:hAnsi="Times New Roman"/>
                <w:kern w:val="2"/>
                <w:sz w:val="24"/>
                <w:szCs w:val="24"/>
                <w:lang w:eastAsia="en-US"/>
              </w:rPr>
              <w:t>едерального округа (обмен оп</w:t>
            </w:r>
            <w:r w:rsidRPr="00D34F8E">
              <w:rPr>
                <w:rFonts w:ascii="Times New Roman" w:eastAsia="Calibri" w:hAnsi="Times New Roman"/>
                <w:kern w:val="2"/>
                <w:sz w:val="24"/>
                <w:szCs w:val="24"/>
                <w:lang w:eastAsia="en-US"/>
              </w:rPr>
              <w:t>ы</w:t>
            </w:r>
            <w:r w:rsidRPr="00D34F8E">
              <w:rPr>
                <w:rFonts w:ascii="Times New Roman" w:eastAsia="Calibri" w:hAnsi="Times New Roman"/>
                <w:kern w:val="2"/>
                <w:sz w:val="24"/>
                <w:szCs w:val="24"/>
                <w:lang w:eastAsia="en-US"/>
              </w:rPr>
              <w:t>том)</w:t>
            </w:r>
          </w:p>
        </w:tc>
        <w:tc>
          <w:tcPr>
            <w:tcW w:w="1858" w:type="dxa"/>
          </w:tcPr>
          <w:p w:rsidR="00795466" w:rsidRPr="00D34F8E" w:rsidRDefault="00795466" w:rsidP="000E7220">
            <w:pPr>
              <w:spacing w:after="0" w:line="240" w:lineRule="auto"/>
              <w:rPr>
                <w:rFonts w:ascii="Times New Roman" w:eastAsia="Andale Sans UI" w:hAnsi="Times New Roman"/>
                <w:kern w:val="2"/>
                <w:sz w:val="24"/>
                <w:szCs w:val="24"/>
                <w:lang w:eastAsia="en-US"/>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обмен опытом и оказание нау</w:t>
            </w:r>
            <w:r w:rsidRPr="00D34F8E">
              <w:rPr>
                <w:rFonts w:ascii="Times New Roman" w:hAnsi="Times New Roman"/>
                <w:sz w:val="24"/>
                <w:szCs w:val="24"/>
              </w:rPr>
              <w:t>ч</w:t>
            </w:r>
            <w:r w:rsidRPr="00D34F8E">
              <w:rPr>
                <w:rFonts w:ascii="Times New Roman" w:hAnsi="Times New Roman"/>
                <w:sz w:val="24"/>
                <w:szCs w:val="24"/>
              </w:rPr>
              <w:t>но-методической помощи псих</w:t>
            </w:r>
            <w:r w:rsidRPr="00D34F8E">
              <w:rPr>
                <w:rFonts w:ascii="Times New Roman" w:hAnsi="Times New Roman"/>
                <w:sz w:val="24"/>
                <w:szCs w:val="24"/>
              </w:rPr>
              <w:t>и</w:t>
            </w:r>
            <w:r w:rsidRPr="00D34F8E">
              <w:rPr>
                <w:rFonts w:ascii="Times New Roman" w:hAnsi="Times New Roman"/>
                <w:sz w:val="24"/>
                <w:szCs w:val="24"/>
              </w:rPr>
              <w:t>атрической службе респу</w:t>
            </w:r>
            <w:r w:rsidRPr="00D34F8E">
              <w:rPr>
                <w:rFonts w:ascii="Times New Roman" w:hAnsi="Times New Roman"/>
                <w:sz w:val="24"/>
                <w:szCs w:val="24"/>
              </w:rPr>
              <w:t>б</w:t>
            </w:r>
            <w:r w:rsidRPr="00D34F8E">
              <w:rPr>
                <w:rFonts w:ascii="Times New Roman" w:hAnsi="Times New Roman"/>
                <w:sz w:val="24"/>
                <w:szCs w:val="24"/>
              </w:rPr>
              <w:t>лики; обсужд</w:t>
            </w:r>
            <w:r w:rsidRPr="00D34F8E">
              <w:rPr>
                <w:rFonts w:ascii="Times New Roman" w:hAnsi="Times New Roman"/>
                <w:sz w:val="24"/>
                <w:szCs w:val="24"/>
              </w:rPr>
              <w:t>е</w:t>
            </w:r>
            <w:r w:rsidRPr="00D34F8E">
              <w:rPr>
                <w:rFonts w:ascii="Times New Roman" w:hAnsi="Times New Roman"/>
                <w:sz w:val="24"/>
                <w:szCs w:val="24"/>
              </w:rPr>
              <w:t>ние промежуто</w:t>
            </w:r>
            <w:r w:rsidRPr="00D34F8E">
              <w:rPr>
                <w:rFonts w:ascii="Times New Roman" w:hAnsi="Times New Roman"/>
                <w:sz w:val="24"/>
                <w:szCs w:val="24"/>
              </w:rPr>
              <w:t>ч</w:t>
            </w:r>
            <w:r w:rsidRPr="00D34F8E">
              <w:rPr>
                <w:rFonts w:ascii="Times New Roman" w:hAnsi="Times New Roman"/>
                <w:sz w:val="24"/>
                <w:szCs w:val="24"/>
              </w:rPr>
              <w:t>ных итогов ре</w:t>
            </w:r>
            <w:r w:rsidRPr="00D34F8E">
              <w:rPr>
                <w:rFonts w:ascii="Times New Roman" w:hAnsi="Times New Roman"/>
                <w:sz w:val="24"/>
                <w:szCs w:val="24"/>
              </w:rPr>
              <w:t>а</w:t>
            </w:r>
            <w:r w:rsidRPr="00D34F8E">
              <w:rPr>
                <w:rFonts w:ascii="Times New Roman" w:hAnsi="Times New Roman"/>
                <w:sz w:val="24"/>
                <w:szCs w:val="24"/>
              </w:rPr>
              <w:t>лизации реги</w:t>
            </w:r>
            <w:r w:rsidRPr="00D34F8E">
              <w:rPr>
                <w:rFonts w:ascii="Times New Roman" w:hAnsi="Times New Roman"/>
                <w:sz w:val="24"/>
                <w:szCs w:val="24"/>
              </w:rPr>
              <w:t>о</w:t>
            </w:r>
            <w:r w:rsidRPr="00D34F8E">
              <w:rPr>
                <w:rFonts w:ascii="Times New Roman" w:hAnsi="Times New Roman"/>
                <w:sz w:val="24"/>
                <w:szCs w:val="24"/>
              </w:rPr>
              <w:t>нальной пр</w:t>
            </w:r>
            <w:r w:rsidRPr="00D34F8E">
              <w:rPr>
                <w:rFonts w:ascii="Times New Roman" w:hAnsi="Times New Roman"/>
                <w:sz w:val="24"/>
                <w:szCs w:val="24"/>
              </w:rPr>
              <w:t>о</w:t>
            </w:r>
            <w:r w:rsidRPr="00D34F8E">
              <w:rPr>
                <w:rFonts w:ascii="Times New Roman" w:hAnsi="Times New Roman"/>
                <w:sz w:val="24"/>
                <w:szCs w:val="24"/>
              </w:rPr>
              <w:t xml:space="preserve">граммы </w:t>
            </w:r>
          </w:p>
        </w:tc>
      </w:tr>
      <w:tr w:rsidR="00795466" w:rsidRPr="00D34F8E" w:rsidTr="000E7220">
        <w:trPr>
          <w:trHeight w:val="20"/>
          <w:jc w:val="center"/>
        </w:trPr>
        <w:tc>
          <w:tcPr>
            <w:tcW w:w="2679" w:type="dxa"/>
          </w:tcPr>
          <w:p w:rsidR="00795466" w:rsidRPr="00D34F8E" w:rsidRDefault="00795466" w:rsidP="0078222E">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lastRenderedPageBreak/>
              <w:t xml:space="preserve">1.10. </w:t>
            </w:r>
            <w:r w:rsidRPr="00D34F8E">
              <w:rPr>
                <w:rFonts w:ascii="Times New Roman" w:eastAsia="Calibri" w:hAnsi="Times New Roman"/>
                <w:sz w:val="24"/>
                <w:szCs w:val="24"/>
                <w:lang w:eastAsia="en-US"/>
              </w:rPr>
              <w:t>Выезд</w:t>
            </w:r>
            <w:r w:rsidR="0078222E">
              <w:rPr>
                <w:rFonts w:ascii="Times New Roman" w:eastAsia="Calibri" w:hAnsi="Times New Roman"/>
                <w:sz w:val="24"/>
                <w:szCs w:val="24"/>
                <w:lang w:eastAsia="en-US"/>
              </w:rPr>
              <w:t>ы</w:t>
            </w:r>
            <w:r w:rsidRPr="00D34F8E">
              <w:rPr>
                <w:rFonts w:ascii="Times New Roman" w:eastAsia="Calibri" w:hAnsi="Times New Roman"/>
                <w:sz w:val="24"/>
                <w:szCs w:val="24"/>
                <w:lang w:eastAsia="en-US"/>
              </w:rPr>
              <w:t xml:space="preserve"> специал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стов субъектов проф</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лактики в регионы Ро</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сийской Федерации с благополучной суиц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дальной обстановкой для обмена оп</w:t>
            </w:r>
            <w:r w:rsidRPr="00D34F8E">
              <w:rPr>
                <w:rFonts w:ascii="Times New Roman" w:eastAsia="Calibri" w:hAnsi="Times New Roman"/>
                <w:sz w:val="24"/>
                <w:szCs w:val="24"/>
                <w:lang w:eastAsia="en-US"/>
              </w:rPr>
              <w:t>ы</w:t>
            </w:r>
            <w:r w:rsidRPr="00D34F8E">
              <w:rPr>
                <w:rFonts w:ascii="Times New Roman" w:eastAsia="Calibri" w:hAnsi="Times New Roman"/>
                <w:sz w:val="24"/>
                <w:szCs w:val="24"/>
                <w:lang w:eastAsia="en-US"/>
              </w:rPr>
              <w:t>том</w:t>
            </w:r>
          </w:p>
        </w:tc>
        <w:tc>
          <w:tcPr>
            <w:tcW w:w="1858" w:type="dxa"/>
          </w:tcPr>
          <w:p w:rsidR="00795466" w:rsidRPr="00D34F8E" w:rsidRDefault="00795466" w:rsidP="000E7220">
            <w:pPr>
              <w:spacing w:after="0" w:line="240" w:lineRule="auto"/>
              <w:rPr>
                <w:rFonts w:ascii="Times New Roman" w:eastAsia="Andale Sans UI" w:hAnsi="Times New Roman"/>
                <w:kern w:val="2"/>
                <w:sz w:val="24"/>
                <w:szCs w:val="24"/>
                <w:lang w:eastAsia="en-US"/>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обмен опытом и оказание орган</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зацио</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но-методической помощи псих</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атрической службе респу</w:t>
            </w:r>
            <w:r w:rsidRPr="00D34F8E">
              <w:rPr>
                <w:rFonts w:ascii="Times New Roman" w:eastAsia="Calibri" w:hAnsi="Times New Roman"/>
                <w:sz w:val="24"/>
                <w:szCs w:val="24"/>
                <w:lang w:eastAsia="en-US"/>
              </w:rPr>
              <w:t>б</w:t>
            </w:r>
            <w:r w:rsidRPr="00D34F8E">
              <w:rPr>
                <w:rFonts w:ascii="Times New Roman" w:eastAsia="Calibri" w:hAnsi="Times New Roman"/>
                <w:sz w:val="24"/>
                <w:szCs w:val="24"/>
                <w:lang w:eastAsia="en-US"/>
              </w:rPr>
              <w:t>лики</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 xml:space="preserve">1.11. </w:t>
            </w:r>
            <w:r w:rsidRPr="00D34F8E">
              <w:rPr>
                <w:rFonts w:ascii="Times New Roman" w:eastAsia="Calibri" w:hAnsi="Times New Roman"/>
                <w:color w:val="000000"/>
                <w:sz w:val="24"/>
                <w:szCs w:val="24"/>
                <w:lang w:eastAsia="en-US"/>
              </w:rPr>
              <w:t>Организация пс</w:t>
            </w:r>
            <w:r w:rsidRPr="00D34F8E">
              <w:rPr>
                <w:rFonts w:ascii="Times New Roman" w:eastAsia="Calibri" w:hAnsi="Times New Roman"/>
                <w:color w:val="000000"/>
                <w:sz w:val="24"/>
                <w:szCs w:val="24"/>
                <w:lang w:eastAsia="en-US"/>
              </w:rPr>
              <w:t>и</w:t>
            </w:r>
            <w:r w:rsidRPr="00D34F8E">
              <w:rPr>
                <w:rFonts w:ascii="Times New Roman" w:eastAsia="Calibri" w:hAnsi="Times New Roman"/>
                <w:color w:val="000000"/>
                <w:sz w:val="24"/>
                <w:szCs w:val="24"/>
                <w:lang w:eastAsia="en-US"/>
              </w:rPr>
              <w:t>хологической подгото</w:t>
            </w:r>
            <w:r w:rsidRPr="00D34F8E">
              <w:rPr>
                <w:rFonts w:ascii="Times New Roman" w:eastAsia="Calibri" w:hAnsi="Times New Roman"/>
                <w:color w:val="000000"/>
                <w:sz w:val="24"/>
                <w:szCs w:val="24"/>
                <w:lang w:eastAsia="en-US"/>
              </w:rPr>
              <w:t>в</w:t>
            </w:r>
            <w:r w:rsidRPr="00D34F8E">
              <w:rPr>
                <w:rFonts w:ascii="Times New Roman" w:eastAsia="Calibri" w:hAnsi="Times New Roman"/>
                <w:color w:val="000000"/>
                <w:sz w:val="24"/>
                <w:szCs w:val="24"/>
                <w:lang w:eastAsia="en-US"/>
              </w:rPr>
              <w:t>ки зам</w:t>
            </w:r>
            <w:r w:rsidRPr="00D34F8E">
              <w:rPr>
                <w:rFonts w:ascii="Times New Roman" w:eastAsia="Calibri" w:hAnsi="Times New Roman"/>
                <w:color w:val="000000"/>
                <w:sz w:val="24"/>
                <w:szCs w:val="24"/>
                <w:lang w:eastAsia="en-US"/>
              </w:rPr>
              <w:t>е</w:t>
            </w:r>
            <w:r w:rsidRPr="00D34F8E">
              <w:rPr>
                <w:rFonts w:ascii="Times New Roman" w:eastAsia="Calibri" w:hAnsi="Times New Roman"/>
                <w:color w:val="000000"/>
                <w:sz w:val="24"/>
                <w:szCs w:val="24"/>
                <w:lang w:eastAsia="en-US"/>
              </w:rPr>
              <w:t>щающих семей, кандидатов в опек</w:t>
            </w:r>
            <w:r w:rsidRPr="00D34F8E">
              <w:rPr>
                <w:rFonts w:ascii="Times New Roman" w:eastAsia="Calibri" w:hAnsi="Times New Roman"/>
                <w:color w:val="000000"/>
                <w:sz w:val="24"/>
                <w:szCs w:val="24"/>
                <w:lang w:eastAsia="en-US"/>
              </w:rPr>
              <w:t>у</w:t>
            </w:r>
            <w:r w:rsidRPr="00D34F8E">
              <w:rPr>
                <w:rFonts w:ascii="Times New Roman" w:eastAsia="Calibri" w:hAnsi="Times New Roman"/>
                <w:color w:val="000000"/>
                <w:sz w:val="24"/>
                <w:szCs w:val="24"/>
                <w:lang w:eastAsia="en-US"/>
              </w:rPr>
              <w:t>ны (попечители) – «Школа прие</w:t>
            </w:r>
            <w:r w:rsidRPr="00D34F8E">
              <w:rPr>
                <w:rFonts w:ascii="Times New Roman" w:eastAsia="Calibri" w:hAnsi="Times New Roman"/>
                <w:color w:val="000000"/>
                <w:sz w:val="24"/>
                <w:szCs w:val="24"/>
                <w:lang w:eastAsia="en-US"/>
              </w:rPr>
              <w:t>м</w:t>
            </w:r>
            <w:r w:rsidRPr="00D34F8E">
              <w:rPr>
                <w:rFonts w:ascii="Times New Roman" w:eastAsia="Calibri" w:hAnsi="Times New Roman"/>
                <w:color w:val="000000"/>
                <w:sz w:val="24"/>
                <w:szCs w:val="24"/>
                <w:lang w:eastAsia="en-US"/>
              </w:rPr>
              <w:t>ных родителей», а также их комплексное сопровождение</w:t>
            </w:r>
            <w:r w:rsidRPr="00D34F8E">
              <w:rPr>
                <w:rFonts w:ascii="Times New Roman" w:eastAsia="Calibri" w:hAnsi="Times New Roman"/>
                <w:sz w:val="24"/>
                <w:szCs w:val="24"/>
                <w:lang w:eastAsia="en-US"/>
              </w:rPr>
              <w:t xml:space="preserve"> </w:t>
            </w:r>
            <w:r w:rsidRPr="00D34F8E">
              <w:rPr>
                <w:rFonts w:ascii="Times New Roman" w:eastAsia="Calibri" w:hAnsi="Times New Roman"/>
                <w:color w:val="000000"/>
                <w:sz w:val="24"/>
                <w:szCs w:val="24"/>
                <w:lang w:eastAsia="en-US"/>
              </w:rPr>
              <w:t>и обяз</w:t>
            </w:r>
            <w:r w:rsidRPr="00D34F8E">
              <w:rPr>
                <w:rFonts w:ascii="Times New Roman" w:eastAsia="Calibri" w:hAnsi="Times New Roman"/>
                <w:color w:val="000000"/>
                <w:sz w:val="24"/>
                <w:szCs w:val="24"/>
                <w:lang w:eastAsia="en-US"/>
              </w:rPr>
              <w:t>а</w:t>
            </w:r>
            <w:r w:rsidRPr="00D34F8E">
              <w:rPr>
                <w:rFonts w:ascii="Times New Roman" w:eastAsia="Calibri" w:hAnsi="Times New Roman"/>
                <w:color w:val="000000"/>
                <w:sz w:val="24"/>
                <w:szCs w:val="24"/>
                <w:lang w:eastAsia="en-US"/>
              </w:rPr>
              <w:t>тельное прохожд</w:t>
            </w:r>
            <w:r w:rsidRPr="00D34F8E">
              <w:rPr>
                <w:rFonts w:ascii="Times New Roman" w:eastAsia="Calibri" w:hAnsi="Times New Roman"/>
                <w:color w:val="000000"/>
                <w:sz w:val="24"/>
                <w:szCs w:val="24"/>
                <w:lang w:eastAsia="en-US"/>
              </w:rPr>
              <w:t>е</w:t>
            </w:r>
            <w:r w:rsidRPr="00D34F8E">
              <w:rPr>
                <w:rFonts w:ascii="Times New Roman" w:eastAsia="Calibri" w:hAnsi="Times New Roman"/>
                <w:color w:val="000000"/>
                <w:sz w:val="24"/>
                <w:szCs w:val="24"/>
                <w:lang w:eastAsia="en-US"/>
              </w:rPr>
              <w:t>ние психологического те</w:t>
            </w:r>
            <w:r w:rsidRPr="00D34F8E">
              <w:rPr>
                <w:rFonts w:ascii="Times New Roman" w:eastAsia="Calibri" w:hAnsi="Times New Roman"/>
                <w:color w:val="000000"/>
                <w:sz w:val="24"/>
                <w:szCs w:val="24"/>
                <w:lang w:eastAsia="en-US"/>
              </w:rPr>
              <w:t>с</w:t>
            </w:r>
            <w:r w:rsidRPr="00D34F8E">
              <w:rPr>
                <w:rFonts w:ascii="Times New Roman" w:eastAsia="Calibri" w:hAnsi="Times New Roman"/>
                <w:color w:val="000000"/>
                <w:sz w:val="24"/>
                <w:szCs w:val="24"/>
                <w:lang w:eastAsia="en-US"/>
              </w:rPr>
              <w:t>тирования по из</w:t>
            </w:r>
            <w:r w:rsidRPr="00D34F8E">
              <w:rPr>
                <w:rFonts w:ascii="Times New Roman" w:eastAsia="Calibri" w:hAnsi="Times New Roman"/>
                <w:color w:val="000000"/>
                <w:sz w:val="24"/>
                <w:szCs w:val="24"/>
                <w:lang w:eastAsia="en-US"/>
              </w:rPr>
              <w:t>у</w:t>
            </w:r>
            <w:r w:rsidRPr="00D34F8E">
              <w:rPr>
                <w:rFonts w:ascii="Times New Roman" w:eastAsia="Calibri" w:hAnsi="Times New Roman"/>
                <w:color w:val="000000"/>
                <w:sz w:val="24"/>
                <w:szCs w:val="24"/>
                <w:lang w:eastAsia="en-US"/>
              </w:rPr>
              <w:t>чению внутрисемейного вза</w:t>
            </w:r>
            <w:r w:rsidRPr="00D34F8E">
              <w:rPr>
                <w:rFonts w:ascii="Times New Roman" w:eastAsia="Calibri" w:hAnsi="Times New Roman"/>
                <w:color w:val="000000"/>
                <w:sz w:val="24"/>
                <w:szCs w:val="24"/>
                <w:lang w:eastAsia="en-US"/>
              </w:rPr>
              <w:t>и</w:t>
            </w:r>
            <w:r w:rsidRPr="00D34F8E">
              <w:rPr>
                <w:rFonts w:ascii="Times New Roman" w:eastAsia="Calibri" w:hAnsi="Times New Roman"/>
                <w:color w:val="000000"/>
                <w:sz w:val="24"/>
                <w:szCs w:val="24"/>
                <w:lang w:eastAsia="en-US"/>
              </w:rPr>
              <w:t>моде</w:t>
            </w:r>
            <w:r w:rsidRPr="00D34F8E">
              <w:rPr>
                <w:rFonts w:ascii="Times New Roman" w:eastAsia="Calibri" w:hAnsi="Times New Roman"/>
                <w:color w:val="000000"/>
                <w:sz w:val="24"/>
                <w:szCs w:val="24"/>
                <w:lang w:eastAsia="en-US"/>
              </w:rPr>
              <w:t>й</w:t>
            </w:r>
            <w:r w:rsidRPr="00D34F8E">
              <w:rPr>
                <w:rFonts w:ascii="Times New Roman" w:eastAsia="Calibri" w:hAnsi="Times New Roman"/>
                <w:color w:val="000000"/>
                <w:sz w:val="24"/>
                <w:szCs w:val="24"/>
                <w:lang w:eastAsia="en-US"/>
              </w:rPr>
              <w:t>ствия опекаемых, неблагополучных с</w:t>
            </w:r>
            <w:r w:rsidRPr="00D34F8E">
              <w:rPr>
                <w:rFonts w:ascii="Times New Roman" w:eastAsia="Calibri" w:hAnsi="Times New Roman"/>
                <w:color w:val="000000"/>
                <w:sz w:val="24"/>
                <w:szCs w:val="24"/>
                <w:lang w:eastAsia="en-US"/>
              </w:rPr>
              <w:t>е</w:t>
            </w:r>
            <w:r w:rsidRPr="00D34F8E">
              <w:rPr>
                <w:rFonts w:ascii="Times New Roman" w:eastAsia="Calibri" w:hAnsi="Times New Roman"/>
                <w:color w:val="000000"/>
                <w:sz w:val="24"/>
                <w:szCs w:val="24"/>
                <w:lang w:eastAsia="en-US"/>
              </w:rPr>
              <w:t>мей</w:t>
            </w:r>
          </w:p>
        </w:tc>
        <w:tc>
          <w:tcPr>
            <w:tcW w:w="1858" w:type="dxa"/>
          </w:tcPr>
          <w:p w:rsidR="00795466" w:rsidRPr="00D34F8E" w:rsidRDefault="00795466" w:rsidP="000E7220">
            <w:pPr>
              <w:spacing w:after="0" w:line="240" w:lineRule="auto"/>
              <w:rPr>
                <w:rFonts w:ascii="Times New Roman" w:eastAsia="Andale Sans UI" w:hAnsi="Times New Roman"/>
                <w:kern w:val="2"/>
                <w:sz w:val="24"/>
                <w:szCs w:val="24"/>
                <w:lang w:eastAsia="en-US"/>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образования Республики Т</w:t>
            </w:r>
            <w:r w:rsidRPr="00D34F8E">
              <w:rPr>
                <w:rFonts w:ascii="Times New Roman" w:eastAsia="Calibri" w:hAnsi="Times New Roman"/>
                <w:sz w:val="24"/>
                <w:szCs w:val="24"/>
                <w:lang w:eastAsia="en-US"/>
              </w:rPr>
              <w:t>ы</w:t>
            </w:r>
            <w:r w:rsidRPr="00D34F8E">
              <w:rPr>
                <w:rFonts w:ascii="Times New Roman" w:eastAsia="Calibri" w:hAnsi="Times New Roman"/>
                <w:sz w:val="24"/>
                <w:szCs w:val="24"/>
                <w:lang w:eastAsia="en-US"/>
              </w:rPr>
              <w:t>ва, 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труда и соц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альной полит</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Респу</w:t>
            </w:r>
            <w:r w:rsidRPr="00D34F8E">
              <w:rPr>
                <w:rFonts w:ascii="Times New Roman" w:eastAsia="Calibri" w:hAnsi="Times New Roman"/>
                <w:sz w:val="24"/>
                <w:szCs w:val="24"/>
                <w:lang w:eastAsia="en-US"/>
              </w:rPr>
              <w:t>б</w:t>
            </w:r>
            <w:r w:rsidRPr="00D34F8E">
              <w:rPr>
                <w:rFonts w:ascii="Times New Roman" w:eastAsia="Calibri" w:hAnsi="Times New Roman"/>
                <w:sz w:val="24"/>
                <w:szCs w:val="24"/>
                <w:lang w:eastAsia="en-US"/>
              </w:rPr>
              <w:t>лики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30июня</w:t>
            </w: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о</w:t>
            </w:r>
            <w:r w:rsidRPr="00D34F8E">
              <w:rPr>
                <w:rFonts w:ascii="Times New Roman" w:hAnsi="Times New Roman"/>
                <w:sz w:val="24"/>
                <w:szCs w:val="24"/>
              </w:rPr>
              <w:t>к</w:t>
            </w:r>
            <w:r w:rsidRPr="00D34F8E">
              <w:rPr>
                <w:rFonts w:ascii="Times New Roman" w:hAnsi="Times New Roman"/>
                <w:sz w:val="24"/>
                <w:szCs w:val="24"/>
              </w:rPr>
              <w:t>тя</w:t>
            </w:r>
            <w:r w:rsidRPr="00D34F8E">
              <w:rPr>
                <w:rFonts w:ascii="Times New Roman" w:hAnsi="Times New Roman"/>
                <w:sz w:val="24"/>
                <w:szCs w:val="24"/>
              </w:rPr>
              <w:t>б</w:t>
            </w:r>
            <w:r w:rsidRPr="00D34F8E">
              <w:rPr>
                <w:rFonts w:ascii="Times New Roman" w:hAnsi="Times New Roman"/>
                <w:sz w:val="24"/>
                <w:szCs w:val="24"/>
              </w:rPr>
              <w:t>ря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30июня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о</w:t>
            </w:r>
            <w:r w:rsidRPr="00D34F8E">
              <w:rPr>
                <w:rFonts w:ascii="Times New Roman" w:hAnsi="Times New Roman"/>
                <w:sz w:val="24"/>
                <w:szCs w:val="24"/>
              </w:rPr>
              <w:t>к</w:t>
            </w:r>
            <w:r w:rsidRPr="00D34F8E">
              <w:rPr>
                <w:rFonts w:ascii="Times New Roman" w:hAnsi="Times New Roman"/>
                <w:sz w:val="24"/>
                <w:szCs w:val="24"/>
              </w:rPr>
              <w:t>тября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и</w:t>
            </w:r>
            <w:r w:rsidRPr="00D34F8E">
              <w:rPr>
                <w:rFonts w:ascii="Times New Roman" w:hAnsi="Times New Roman"/>
                <w:sz w:val="24"/>
                <w:szCs w:val="24"/>
              </w:rPr>
              <w:t>ю</w:t>
            </w:r>
            <w:r w:rsidRPr="00D34F8E">
              <w:rPr>
                <w:rFonts w:ascii="Times New Roman" w:hAnsi="Times New Roman"/>
                <w:sz w:val="24"/>
                <w:szCs w:val="24"/>
              </w:rPr>
              <w:t>ня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о</w:t>
            </w:r>
            <w:r w:rsidRPr="00D34F8E">
              <w:rPr>
                <w:rFonts w:ascii="Times New Roman" w:hAnsi="Times New Roman"/>
                <w:sz w:val="24"/>
                <w:szCs w:val="24"/>
              </w:rPr>
              <w:t>к</w:t>
            </w:r>
            <w:r w:rsidRPr="00D34F8E">
              <w:rPr>
                <w:rFonts w:ascii="Times New Roman" w:hAnsi="Times New Roman"/>
                <w:sz w:val="24"/>
                <w:szCs w:val="24"/>
              </w:rPr>
              <w:t>тября</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и</w:t>
            </w:r>
            <w:r w:rsidRPr="00D34F8E">
              <w:rPr>
                <w:rFonts w:ascii="Times New Roman" w:hAnsi="Times New Roman"/>
                <w:sz w:val="24"/>
                <w:szCs w:val="24"/>
              </w:rPr>
              <w:t>ю</w:t>
            </w:r>
            <w:r w:rsidRPr="00D34F8E">
              <w:rPr>
                <w:rFonts w:ascii="Times New Roman" w:hAnsi="Times New Roman"/>
                <w:sz w:val="24"/>
                <w:szCs w:val="24"/>
              </w:rPr>
              <w:t>ня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о</w:t>
            </w:r>
            <w:r w:rsidRPr="00D34F8E">
              <w:rPr>
                <w:rFonts w:ascii="Times New Roman" w:hAnsi="Times New Roman"/>
                <w:sz w:val="24"/>
                <w:szCs w:val="24"/>
              </w:rPr>
              <w:t>к</w:t>
            </w:r>
            <w:r w:rsidRPr="00D34F8E">
              <w:rPr>
                <w:rFonts w:ascii="Times New Roman" w:hAnsi="Times New Roman"/>
                <w:sz w:val="24"/>
                <w:szCs w:val="24"/>
              </w:rPr>
              <w:t>тября</w:t>
            </w:r>
          </w:p>
        </w:tc>
        <w:tc>
          <w:tcPr>
            <w:tcW w:w="1927" w:type="dxa"/>
          </w:tcPr>
          <w:p w:rsidR="00795466" w:rsidRPr="00D34F8E" w:rsidRDefault="0078222E" w:rsidP="000E722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w:t>
            </w:r>
            <w:r w:rsidR="00795466" w:rsidRPr="00D34F8E">
              <w:rPr>
                <w:rFonts w:ascii="Times New Roman" w:eastAsia="Calibri" w:hAnsi="Times New Roman"/>
                <w:sz w:val="24"/>
                <w:szCs w:val="24"/>
                <w:lang w:eastAsia="en-US"/>
              </w:rPr>
              <w:t>нформиров</w:t>
            </w:r>
            <w:r w:rsidR="00795466" w:rsidRPr="00D34F8E">
              <w:rPr>
                <w:rFonts w:ascii="Times New Roman" w:eastAsia="Calibri" w:hAnsi="Times New Roman"/>
                <w:sz w:val="24"/>
                <w:szCs w:val="24"/>
                <w:lang w:eastAsia="en-US"/>
              </w:rPr>
              <w:t>а</w:t>
            </w:r>
            <w:r w:rsidR="00795466" w:rsidRPr="00D34F8E">
              <w:rPr>
                <w:rFonts w:ascii="Times New Roman" w:eastAsia="Calibri" w:hAnsi="Times New Roman"/>
                <w:sz w:val="24"/>
                <w:szCs w:val="24"/>
                <w:lang w:eastAsia="en-US"/>
              </w:rPr>
              <w:t>ние приемных род</w:t>
            </w:r>
            <w:r w:rsidR="00795466" w:rsidRPr="00D34F8E">
              <w:rPr>
                <w:rFonts w:ascii="Times New Roman" w:eastAsia="Calibri" w:hAnsi="Times New Roman"/>
                <w:sz w:val="24"/>
                <w:szCs w:val="24"/>
                <w:lang w:eastAsia="en-US"/>
              </w:rPr>
              <w:t>и</w:t>
            </w:r>
            <w:r w:rsidR="00795466" w:rsidRPr="00D34F8E">
              <w:rPr>
                <w:rFonts w:ascii="Times New Roman" w:eastAsia="Calibri" w:hAnsi="Times New Roman"/>
                <w:sz w:val="24"/>
                <w:szCs w:val="24"/>
                <w:lang w:eastAsia="en-US"/>
              </w:rPr>
              <w:t>телей об особе</w:t>
            </w:r>
            <w:r w:rsidR="00795466" w:rsidRPr="00D34F8E">
              <w:rPr>
                <w:rFonts w:ascii="Times New Roman" w:eastAsia="Calibri" w:hAnsi="Times New Roman"/>
                <w:sz w:val="24"/>
                <w:szCs w:val="24"/>
                <w:lang w:eastAsia="en-US"/>
              </w:rPr>
              <w:t>н</w:t>
            </w:r>
            <w:r w:rsidR="00795466" w:rsidRPr="00D34F8E">
              <w:rPr>
                <w:rFonts w:ascii="Times New Roman" w:eastAsia="Calibri" w:hAnsi="Times New Roman"/>
                <w:sz w:val="24"/>
                <w:szCs w:val="24"/>
                <w:lang w:eastAsia="en-US"/>
              </w:rPr>
              <w:t>ностях развития и эмоциональн</w:t>
            </w:r>
            <w:r w:rsidR="00795466" w:rsidRPr="00D34F8E">
              <w:rPr>
                <w:rFonts w:ascii="Times New Roman" w:eastAsia="Calibri" w:hAnsi="Times New Roman"/>
                <w:sz w:val="24"/>
                <w:szCs w:val="24"/>
                <w:lang w:eastAsia="en-US"/>
              </w:rPr>
              <w:t>о</w:t>
            </w:r>
            <w:r w:rsidR="00795466" w:rsidRPr="00D34F8E">
              <w:rPr>
                <w:rFonts w:ascii="Times New Roman" w:eastAsia="Calibri" w:hAnsi="Times New Roman"/>
                <w:sz w:val="24"/>
                <w:szCs w:val="24"/>
                <w:lang w:eastAsia="en-US"/>
              </w:rPr>
              <w:t>го состояния д</w:t>
            </w:r>
            <w:r w:rsidR="00795466" w:rsidRPr="00D34F8E">
              <w:rPr>
                <w:rFonts w:ascii="Times New Roman" w:eastAsia="Calibri" w:hAnsi="Times New Roman"/>
                <w:sz w:val="24"/>
                <w:szCs w:val="24"/>
                <w:lang w:eastAsia="en-US"/>
              </w:rPr>
              <w:t>е</w:t>
            </w:r>
            <w:r w:rsidR="00795466" w:rsidRPr="00D34F8E">
              <w:rPr>
                <w:rFonts w:ascii="Times New Roman" w:eastAsia="Calibri" w:hAnsi="Times New Roman"/>
                <w:sz w:val="24"/>
                <w:szCs w:val="24"/>
                <w:lang w:eastAsia="en-US"/>
              </w:rPr>
              <w:t>тей, привитие навыков поним</w:t>
            </w:r>
            <w:r w:rsidR="00795466" w:rsidRPr="00D34F8E">
              <w:rPr>
                <w:rFonts w:ascii="Times New Roman" w:eastAsia="Calibri" w:hAnsi="Times New Roman"/>
                <w:sz w:val="24"/>
                <w:szCs w:val="24"/>
                <w:lang w:eastAsia="en-US"/>
              </w:rPr>
              <w:t>а</w:t>
            </w:r>
            <w:r w:rsidR="00795466" w:rsidRPr="00D34F8E">
              <w:rPr>
                <w:rFonts w:ascii="Times New Roman" w:eastAsia="Calibri" w:hAnsi="Times New Roman"/>
                <w:sz w:val="24"/>
                <w:szCs w:val="24"/>
                <w:lang w:eastAsia="en-US"/>
              </w:rPr>
              <w:t>ния повед</w:t>
            </w:r>
            <w:r w:rsidR="00795466" w:rsidRPr="00D34F8E">
              <w:rPr>
                <w:rFonts w:ascii="Times New Roman" w:eastAsia="Calibri" w:hAnsi="Times New Roman"/>
                <w:sz w:val="24"/>
                <w:szCs w:val="24"/>
                <w:lang w:eastAsia="en-US"/>
              </w:rPr>
              <w:t>е</w:t>
            </w:r>
            <w:r w:rsidR="00795466" w:rsidRPr="00D34F8E">
              <w:rPr>
                <w:rFonts w:ascii="Times New Roman" w:eastAsia="Calibri" w:hAnsi="Times New Roman"/>
                <w:sz w:val="24"/>
                <w:szCs w:val="24"/>
                <w:lang w:eastAsia="en-US"/>
              </w:rPr>
              <w:t>ния детей в процессе их адапт</w:t>
            </w:r>
            <w:r w:rsidR="00795466" w:rsidRPr="00D34F8E">
              <w:rPr>
                <w:rFonts w:ascii="Times New Roman" w:eastAsia="Calibri" w:hAnsi="Times New Roman"/>
                <w:sz w:val="24"/>
                <w:szCs w:val="24"/>
                <w:lang w:eastAsia="en-US"/>
              </w:rPr>
              <w:t>а</w:t>
            </w:r>
            <w:r w:rsidR="00795466" w:rsidRPr="00D34F8E">
              <w:rPr>
                <w:rFonts w:ascii="Times New Roman" w:eastAsia="Calibri" w:hAnsi="Times New Roman"/>
                <w:sz w:val="24"/>
                <w:szCs w:val="24"/>
                <w:lang w:eastAsia="en-US"/>
              </w:rPr>
              <w:t>ции, что поспособс</w:t>
            </w:r>
            <w:r w:rsidR="00795466" w:rsidRPr="00D34F8E">
              <w:rPr>
                <w:rFonts w:ascii="Times New Roman" w:eastAsia="Calibri" w:hAnsi="Times New Roman"/>
                <w:sz w:val="24"/>
                <w:szCs w:val="24"/>
                <w:lang w:eastAsia="en-US"/>
              </w:rPr>
              <w:t>т</w:t>
            </w:r>
            <w:r w:rsidR="00795466" w:rsidRPr="00D34F8E">
              <w:rPr>
                <w:rFonts w:ascii="Times New Roman" w:eastAsia="Calibri" w:hAnsi="Times New Roman"/>
                <w:sz w:val="24"/>
                <w:szCs w:val="24"/>
                <w:lang w:eastAsia="en-US"/>
              </w:rPr>
              <w:t>вует созданию благоприятной семейной атм</w:t>
            </w:r>
            <w:r w:rsidR="00795466" w:rsidRPr="00D34F8E">
              <w:rPr>
                <w:rFonts w:ascii="Times New Roman" w:eastAsia="Calibri" w:hAnsi="Times New Roman"/>
                <w:sz w:val="24"/>
                <w:szCs w:val="24"/>
                <w:lang w:eastAsia="en-US"/>
              </w:rPr>
              <w:t>о</w:t>
            </w:r>
            <w:r w:rsidR="00795466" w:rsidRPr="00D34F8E">
              <w:rPr>
                <w:rFonts w:ascii="Times New Roman" w:eastAsia="Calibri" w:hAnsi="Times New Roman"/>
                <w:sz w:val="24"/>
                <w:szCs w:val="24"/>
                <w:lang w:eastAsia="en-US"/>
              </w:rPr>
              <w:t>сферы в целях профилакт</w:t>
            </w:r>
            <w:r w:rsidR="00795466" w:rsidRPr="00D34F8E">
              <w:rPr>
                <w:rFonts w:ascii="Times New Roman" w:eastAsia="Calibri" w:hAnsi="Times New Roman"/>
                <w:sz w:val="24"/>
                <w:szCs w:val="24"/>
                <w:lang w:eastAsia="en-US"/>
              </w:rPr>
              <w:t>и</w:t>
            </w:r>
            <w:r w:rsidR="00795466" w:rsidRPr="00D34F8E">
              <w:rPr>
                <w:rFonts w:ascii="Times New Roman" w:eastAsia="Calibri" w:hAnsi="Times New Roman"/>
                <w:sz w:val="24"/>
                <w:szCs w:val="24"/>
                <w:lang w:eastAsia="en-US"/>
              </w:rPr>
              <w:t>ки развития кризи</w:t>
            </w:r>
            <w:r w:rsidR="00795466" w:rsidRPr="00D34F8E">
              <w:rPr>
                <w:rFonts w:ascii="Times New Roman" w:eastAsia="Calibri" w:hAnsi="Times New Roman"/>
                <w:sz w:val="24"/>
                <w:szCs w:val="24"/>
                <w:lang w:eastAsia="en-US"/>
              </w:rPr>
              <w:t>с</w:t>
            </w:r>
            <w:r w:rsidR="00795466" w:rsidRPr="00D34F8E">
              <w:rPr>
                <w:rFonts w:ascii="Times New Roman" w:eastAsia="Calibri" w:hAnsi="Times New Roman"/>
                <w:sz w:val="24"/>
                <w:szCs w:val="24"/>
                <w:lang w:eastAsia="en-US"/>
              </w:rPr>
              <w:t>ных состо</w:t>
            </w:r>
            <w:r w:rsidR="00795466" w:rsidRPr="00D34F8E">
              <w:rPr>
                <w:rFonts w:ascii="Times New Roman" w:eastAsia="Calibri" w:hAnsi="Times New Roman"/>
                <w:sz w:val="24"/>
                <w:szCs w:val="24"/>
                <w:lang w:eastAsia="en-US"/>
              </w:rPr>
              <w:t>я</w:t>
            </w:r>
            <w:r w:rsidR="00795466" w:rsidRPr="00D34F8E">
              <w:rPr>
                <w:rFonts w:ascii="Times New Roman" w:eastAsia="Calibri" w:hAnsi="Times New Roman"/>
                <w:sz w:val="24"/>
                <w:szCs w:val="24"/>
                <w:lang w:eastAsia="en-US"/>
              </w:rPr>
              <w:t>ний</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 xml:space="preserve">1.12. </w:t>
            </w:r>
            <w:r w:rsidRPr="00D34F8E">
              <w:rPr>
                <w:rFonts w:ascii="Times New Roman" w:eastAsia="Calibri" w:hAnsi="Times New Roman"/>
                <w:sz w:val="24"/>
                <w:szCs w:val="24"/>
                <w:lang w:eastAsia="en-US"/>
              </w:rPr>
              <w:t>Организация ма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сового досуга путем в</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влечения нас</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ления в творческие кружки, спортивные секции, и другие меропри</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тия</w:t>
            </w:r>
          </w:p>
        </w:tc>
        <w:tc>
          <w:tcPr>
            <w:tcW w:w="1858" w:type="dxa"/>
          </w:tcPr>
          <w:p w:rsidR="00795466" w:rsidRPr="00D34F8E" w:rsidRDefault="00795466" w:rsidP="00BD25D0">
            <w:pPr>
              <w:spacing w:after="0" w:line="240" w:lineRule="auto"/>
              <w:rPr>
                <w:rFonts w:ascii="Times New Roman" w:eastAsia="Calibri" w:hAnsi="Times New Roman"/>
                <w:sz w:val="24"/>
                <w:szCs w:val="24"/>
                <w:lang w:eastAsia="en-US"/>
              </w:rPr>
            </w:pPr>
            <w:r w:rsidRPr="00D34F8E">
              <w:rPr>
                <w:rFonts w:ascii="Times New Roman" w:hAnsi="Times New Roman"/>
                <w:sz w:val="24"/>
                <w:szCs w:val="24"/>
              </w:rPr>
              <w:t>Министерс</w:t>
            </w:r>
            <w:r w:rsidRPr="00D34F8E">
              <w:rPr>
                <w:rFonts w:ascii="Times New Roman" w:hAnsi="Times New Roman"/>
                <w:sz w:val="24"/>
                <w:szCs w:val="24"/>
              </w:rPr>
              <w:t>т</w:t>
            </w:r>
            <w:r w:rsidRPr="00D34F8E">
              <w:rPr>
                <w:rFonts w:ascii="Times New Roman" w:hAnsi="Times New Roman"/>
                <w:sz w:val="24"/>
                <w:szCs w:val="24"/>
              </w:rPr>
              <w:t>во культуры Ре</w:t>
            </w:r>
            <w:r w:rsidRPr="00D34F8E">
              <w:rPr>
                <w:rFonts w:ascii="Times New Roman" w:hAnsi="Times New Roman"/>
                <w:sz w:val="24"/>
                <w:szCs w:val="24"/>
              </w:rPr>
              <w:t>с</w:t>
            </w:r>
            <w:r w:rsidRPr="00D34F8E">
              <w:rPr>
                <w:rFonts w:ascii="Times New Roman" w:hAnsi="Times New Roman"/>
                <w:sz w:val="24"/>
                <w:szCs w:val="24"/>
              </w:rPr>
              <w:t>публики Тыва, Мин</w:t>
            </w:r>
            <w:r w:rsidRPr="00D34F8E">
              <w:rPr>
                <w:rFonts w:ascii="Times New Roman" w:hAnsi="Times New Roman"/>
                <w:sz w:val="24"/>
                <w:szCs w:val="24"/>
              </w:rPr>
              <w:t>и</w:t>
            </w:r>
            <w:r w:rsidRPr="00D34F8E">
              <w:rPr>
                <w:rFonts w:ascii="Times New Roman" w:hAnsi="Times New Roman"/>
                <w:sz w:val="24"/>
                <w:szCs w:val="24"/>
              </w:rPr>
              <w:t>стерство труда и соц</w:t>
            </w:r>
            <w:r w:rsidRPr="00D34F8E">
              <w:rPr>
                <w:rFonts w:ascii="Times New Roman" w:hAnsi="Times New Roman"/>
                <w:sz w:val="24"/>
                <w:szCs w:val="24"/>
              </w:rPr>
              <w:t>и</w:t>
            </w:r>
            <w:r w:rsidRPr="00D34F8E">
              <w:rPr>
                <w:rFonts w:ascii="Times New Roman" w:hAnsi="Times New Roman"/>
                <w:sz w:val="24"/>
                <w:szCs w:val="24"/>
              </w:rPr>
              <w:t>альной полит</w:t>
            </w:r>
            <w:r w:rsidRPr="00D34F8E">
              <w:rPr>
                <w:rFonts w:ascii="Times New Roman" w:hAnsi="Times New Roman"/>
                <w:sz w:val="24"/>
                <w:szCs w:val="24"/>
              </w:rPr>
              <w:t>и</w:t>
            </w:r>
            <w:r w:rsidRPr="00D34F8E">
              <w:rPr>
                <w:rFonts w:ascii="Times New Roman" w:hAnsi="Times New Roman"/>
                <w:sz w:val="24"/>
                <w:szCs w:val="24"/>
              </w:rPr>
              <w:t>ки Респу</w:t>
            </w:r>
            <w:r w:rsidRPr="00D34F8E">
              <w:rPr>
                <w:rFonts w:ascii="Times New Roman" w:hAnsi="Times New Roman"/>
                <w:sz w:val="24"/>
                <w:szCs w:val="24"/>
              </w:rPr>
              <w:t>б</w:t>
            </w:r>
            <w:r w:rsidRPr="00D34F8E">
              <w:rPr>
                <w:rFonts w:ascii="Times New Roman" w:hAnsi="Times New Roman"/>
                <w:sz w:val="24"/>
                <w:szCs w:val="24"/>
              </w:rPr>
              <w:t xml:space="preserve">лики </w:t>
            </w:r>
            <w:r w:rsidRPr="00D34F8E">
              <w:rPr>
                <w:rFonts w:ascii="Times New Roman" w:hAnsi="Times New Roman"/>
                <w:sz w:val="24"/>
                <w:szCs w:val="24"/>
              </w:rPr>
              <w:lastRenderedPageBreak/>
              <w:t>Тыва, Мин</w:t>
            </w:r>
            <w:r w:rsidRPr="00D34F8E">
              <w:rPr>
                <w:rFonts w:ascii="Times New Roman" w:hAnsi="Times New Roman"/>
                <w:sz w:val="24"/>
                <w:szCs w:val="24"/>
              </w:rPr>
              <w:t>и</w:t>
            </w:r>
            <w:r w:rsidRPr="00D34F8E">
              <w:rPr>
                <w:rFonts w:ascii="Times New Roman" w:hAnsi="Times New Roman"/>
                <w:sz w:val="24"/>
                <w:szCs w:val="24"/>
              </w:rPr>
              <w:t>стерство спорта Республики Т</w:t>
            </w:r>
            <w:r w:rsidRPr="00D34F8E">
              <w:rPr>
                <w:rFonts w:ascii="Times New Roman" w:hAnsi="Times New Roman"/>
                <w:sz w:val="24"/>
                <w:szCs w:val="24"/>
              </w:rPr>
              <w:t>ы</w:t>
            </w:r>
            <w:r w:rsidRPr="00D34F8E">
              <w:rPr>
                <w:rFonts w:ascii="Times New Roman" w:hAnsi="Times New Roman"/>
                <w:sz w:val="24"/>
                <w:szCs w:val="24"/>
              </w:rPr>
              <w:t>ва, Министерс</w:t>
            </w:r>
            <w:r w:rsidRPr="00D34F8E">
              <w:rPr>
                <w:rFonts w:ascii="Times New Roman" w:hAnsi="Times New Roman"/>
                <w:sz w:val="24"/>
                <w:szCs w:val="24"/>
              </w:rPr>
              <w:t>т</w:t>
            </w:r>
            <w:r w:rsidRPr="00D34F8E">
              <w:rPr>
                <w:rFonts w:ascii="Times New Roman" w:hAnsi="Times New Roman"/>
                <w:sz w:val="24"/>
                <w:szCs w:val="24"/>
              </w:rPr>
              <w:t>во образования Республики Т</w:t>
            </w:r>
            <w:r w:rsidRPr="00D34F8E">
              <w:rPr>
                <w:rFonts w:ascii="Times New Roman" w:hAnsi="Times New Roman"/>
                <w:sz w:val="24"/>
                <w:szCs w:val="24"/>
              </w:rPr>
              <w:t>ы</w:t>
            </w:r>
            <w:r w:rsidRPr="00D34F8E">
              <w:rPr>
                <w:rFonts w:ascii="Times New Roman" w:hAnsi="Times New Roman"/>
                <w:sz w:val="24"/>
                <w:szCs w:val="24"/>
              </w:rPr>
              <w:t xml:space="preserve">ва, </w:t>
            </w:r>
            <w:r w:rsidRPr="00D34F8E">
              <w:rPr>
                <w:rFonts w:ascii="Times New Roman" w:hAnsi="Times New Roman"/>
                <w:color w:val="000000"/>
                <w:sz w:val="24"/>
                <w:szCs w:val="24"/>
              </w:rPr>
              <w:t>органы мес</w:t>
            </w:r>
            <w:r w:rsidRPr="00D34F8E">
              <w:rPr>
                <w:rFonts w:ascii="Times New Roman" w:hAnsi="Times New Roman"/>
                <w:color w:val="000000"/>
                <w:sz w:val="24"/>
                <w:szCs w:val="24"/>
              </w:rPr>
              <w:t>т</w:t>
            </w:r>
            <w:r w:rsidRPr="00D34F8E">
              <w:rPr>
                <w:rFonts w:ascii="Times New Roman" w:hAnsi="Times New Roman"/>
                <w:color w:val="000000"/>
                <w:sz w:val="24"/>
                <w:szCs w:val="24"/>
              </w:rPr>
              <w:t>ного самоупра</w:t>
            </w:r>
            <w:r w:rsidRPr="00D34F8E">
              <w:rPr>
                <w:rFonts w:ascii="Times New Roman" w:hAnsi="Times New Roman"/>
                <w:color w:val="000000"/>
                <w:sz w:val="24"/>
                <w:szCs w:val="24"/>
              </w:rPr>
              <w:t>в</w:t>
            </w:r>
            <w:r w:rsidRPr="00D34F8E">
              <w:rPr>
                <w:rFonts w:ascii="Times New Roman" w:hAnsi="Times New Roman"/>
                <w:color w:val="000000"/>
                <w:sz w:val="24"/>
                <w:szCs w:val="24"/>
              </w:rPr>
              <w:t xml:space="preserve">ления </w:t>
            </w:r>
            <w:r w:rsidRPr="00D34F8E">
              <w:rPr>
                <w:rFonts w:ascii="Times New Roman" w:hAnsi="Times New Roman"/>
                <w:bCs/>
                <w:color w:val="000000"/>
                <w:sz w:val="24"/>
                <w:szCs w:val="24"/>
              </w:rPr>
              <w:t>(по согл</w:t>
            </w:r>
            <w:r w:rsidRPr="00D34F8E">
              <w:rPr>
                <w:rFonts w:ascii="Times New Roman" w:hAnsi="Times New Roman"/>
                <w:bCs/>
                <w:color w:val="000000"/>
                <w:sz w:val="24"/>
                <w:szCs w:val="24"/>
              </w:rPr>
              <w:t>а</w:t>
            </w:r>
            <w:r w:rsidRPr="00D34F8E">
              <w:rPr>
                <w:rFonts w:ascii="Times New Roman" w:hAnsi="Times New Roman"/>
                <w:bCs/>
                <w:color w:val="000000"/>
                <w:sz w:val="24"/>
                <w:szCs w:val="24"/>
              </w:rPr>
              <w:t>сованию)</w:t>
            </w: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lastRenderedPageBreak/>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активное вовл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чение нас</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ления в кул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турно-досуговую де</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тельность позв</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лит снизить а</w:t>
            </w:r>
            <w:r w:rsidRPr="00D34F8E">
              <w:rPr>
                <w:rFonts w:ascii="Times New Roman" w:eastAsia="Calibri" w:hAnsi="Times New Roman"/>
                <w:sz w:val="24"/>
                <w:szCs w:val="24"/>
                <w:lang w:eastAsia="en-US"/>
              </w:rPr>
              <w:t>д</w:t>
            </w:r>
            <w:r w:rsidRPr="00D34F8E">
              <w:rPr>
                <w:rFonts w:ascii="Times New Roman" w:eastAsia="Calibri" w:hAnsi="Times New Roman"/>
                <w:sz w:val="24"/>
                <w:szCs w:val="24"/>
                <w:lang w:eastAsia="en-US"/>
              </w:rPr>
              <w:t>дик</w:t>
            </w:r>
            <w:r w:rsidRPr="00D34F8E">
              <w:rPr>
                <w:rFonts w:ascii="Times New Roman" w:eastAsia="Calibri" w:hAnsi="Times New Roman"/>
                <w:sz w:val="24"/>
                <w:szCs w:val="24"/>
                <w:lang w:eastAsia="en-US"/>
              </w:rPr>
              <w:lastRenderedPageBreak/>
              <w:t>тивное, дев</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антное повед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 стре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совые и кризисные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стояния, что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ложительно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влияет на пок</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затели психиа</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рической слу</w:t>
            </w:r>
            <w:r w:rsidRPr="00D34F8E">
              <w:rPr>
                <w:rFonts w:ascii="Times New Roman" w:eastAsia="Calibri" w:hAnsi="Times New Roman"/>
                <w:sz w:val="24"/>
                <w:szCs w:val="24"/>
                <w:lang w:eastAsia="en-US"/>
              </w:rPr>
              <w:t>ж</w:t>
            </w:r>
            <w:r w:rsidRPr="00D34F8E">
              <w:rPr>
                <w:rFonts w:ascii="Times New Roman" w:eastAsia="Calibri" w:hAnsi="Times New Roman"/>
                <w:sz w:val="24"/>
                <w:szCs w:val="24"/>
                <w:lang w:eastAsia="en-US"/>
              </w:rPr>
              <w:t>бы</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lastRenderedPageBreak/>
              <w:t>1.13.</w:t>
            </w:r>
            <w:r w:rsidRPr="00D34F8E">
              <w:rPr>
                <w:rFonts w:ascii="Times New Roman" w:eastAsia="Calibri" w:hAnsi="Times New Roman"/>
                <w:sz w:val="24"/>
                <w:szCs w:val="24"/>
                <w:lang w:eastAsia="en-US"/>
              </w:rPr>
              <w:t xml:space="preserve"> </w:t>
            </w:r>
            <w:r w:rsidRPr="00D34F8E">
              <w:rPr>
                <w:rFonts w:ascii="Times New Roman" w:eastAsia="Calibri" w:hAnsi="Times New Roman"/>
                <w:bCs/>
                <w:color w:val="000000"/>
                <w:sz w:val="24"/>
                <w:szCs w:val="24"/>
                <w:lang w:bidi="ru-RU"/>
              </w:rPr>
              <w:t>Организация раб</w:t>
            </w:r>
            <w:r w:rsidRPr="00D34F8E">
              <w:rPr>
                <w:rFonts w:ascii="Times New Roman" w:eastAsia="Calibri" w:hAnsi="Times New Roman"/>
                <w:bCs/>
                <w:color w:val="000000"/>
                <w:sz w:val="24"/>
                <w:szCs w:val="24"/>
                <w:lang w:bidi="ru-RU"/>
              </w:rPr>
              <w:t>о</w:t>
            </w:r>
            <w:r w:rsidRPr="00D34F8E">
              <w:rPr>
                <w:rFonts w:ascii="Times New Roman" w:eastAsia="Calibri" w:hAnsi="Times New Roman"/>
                <w:bCs/>
                <w:color w:val="000000"/>
                <w:sz w:val="24"/>
                <w:szCs w:val="24"/>
                <w:lang w:bidi="ru-RU"/>
              </w:rPr>
              <w:t>ты клубов «помо</w:t>
            </w:r>
            <w:r w:rsidRPr="00D34F8E">
              <w:rPr>
                <w:rFonts w:ascii="Times New Roman" w:eastAsia="Calibri" w:hAnsi="Times New Roman"/>
                <w:bCs/>
                <w:color w:val="000000"/>
                <w:sz w:val="24"/>
                <w:szCs w:val="24"/>
                <w:lang w:bidi="ru-RU"/>
              </w:rPr>
              <w:t>щ</w:t>
            </w:r>
            <w:r w:rsidRPr="00D34F8E">
              <w:rPr>
                <w:rFonts w:ascii="Times New Roman" w:eastAsia="Calibri" w:hAnsi="Times New Roman"/>
                <w:bCs/>
                <w:color w:val="000000"/>
                <w:sz w:val="24"/>
                <w:szCs w:val="24"/>
                <w:lang w:bidi="ru-RU"/>
              </w:rPr>
              <w:t>ники психолога и социальн</w:t>
            </w:r>
            <w:r w:rsidRPr="00D34F8E">
              <w:rPr>
                <w:rFonts w:ascii="Times New Roman" w:eastAsia="Calibri" w:hAnsi="Times New Roman"/>
                <w:bCs/>
                <w:color w:val="000000"/>
                <w:sz w:val="24"/>
                <w:szCs w:val="24"/>
                <w:lang w:bidi="ru-RU"/>
              </w:rPr>
              <w:t>о</w:t>
            </w:r>
            <w:r w:rsidRPr="00D34F8E">
              <w:rPr>
                <w:rFonts w:ascii="Times New Roman" w:eastAsia="Calibri" w:hAnsi="Times New Roman"/>
                <w:bCs/>
                <w:color w:val="000000"/>
                <w:sz w:val="24"/>
                <w:szCs w:val="24"/>
                <w:lang w:bidi="ru-RU"/>
              </w:rPr>
              <w:t>го работника - друж</w:t>
            </w:r>
            <w:r w:rsidRPr="00D34F8E">
              <w:rPr>
                <w:rFonts w:ascii="Times New Roman" w:eastAsia="Calibri" w:hAnsi="Times New Roman"/>
                <w:bCs/>
                <w:color w:val="000000"/>
                <w:sz w:val="24"/>
                <w:szCs w:val="24"/>
                <w:lang w:bidi="ru-RU"/>
              </w:rPr>
              <w:t>и</w:t>
            </w:r>
            <w:r w:rsidRPr="00D34F8E">
              <w:rPr>
                <w:rFonts w:ascii="Times New Roman" w:eastAsia="Calibri" w:hAnsi="Times New Roman"/>
                <w:bCs/>
                <w:color w:val="000000"/>
                <w:sz w:val="24"/>
                <w:szCs w:val="24"/>
                <w:lang w:bidi="ru-RU"/>
              </w:rPr>
              <w:t>ны»</w:t>
            </w:r>
            <w:r w:rsidRPr="00D34F8E">
              <w:rPr>
                <w:rFonts w:ascii="Times New Roman" w:eastAsia="Calibri" w:hAnsi="Times New Roman"/>
                <w:color w:val="000000"/>
                <w:sz w:val="24"/>
                <w:szCs w:val="24"/>
                <w:lang w:bidi="ru-RU"/>
              </w:rPr>
              <w:t xml:space="preserve"> в образов</w:t>
            </w:r>
            <w:r w:rsidRPr="00D34F8E">
              <w:rPr>
                <w:rFonts w:ascii="Times New Roman" w:eastAsia="Calibri" w:hAnsi="Times New Roman"/>
                <w:color w:val="000000"/>
                <w:sz w:val="24"/>
                <w:szCs w:val="24"/>
                <w:lang w:bidi="ru-RU"/>
              </w:rPr>
              <w:t>а</w:t>
            </w:r>
            <w:r w:rsidRPr="00D34F8E">
              <w:rPr>
                <w:rFonts w:ascii="Times New Roman" w:eastAsia="Calibri" w:hAnsi="Times New Roman"/>
                <w:color w:val="000000"/>
                <w:sz w:val="24"/>
                <w:szCs w:val="24"/>
                <w:lang w:bidi="ru-RU"/>
              </w:rPr>
              <w:t>тельных учреждениях муниц</w:t>
            </w:r>
            <w:r w:rsidRPr="00D34F8E">
              <w:rPr>
                <w:rFonts w:ascii="Times New Roman" w:eastAsia="Calibri" w:hAnsi="Times New Roman"/>
                <w:color w:val="000000"/>
                <w:sz w:val="24"/>
                <w:szCs w:val="24"/>
                <w:lang w:bidi="ru-RU"/>
              </w:rPr>
              <w:t>и</w:t>
            </w:r>
            <w:r w:rsidRPr="00D34F8E">
              <w:rPr>
                <w:rFonts w:ascii="Times New Roman" w:eastAsia="Calibri" w:hAnsi="Times New Roman"/>
                <w:color w:val="000000"/>
                <w:sz w:val="24"/>
                <w:szCs w:val="24"/>
                <w:lang w:bidi="ru-RU"/>
              </w:rPr>
              <w:t>пальных обр</w:t>
            </w:r>
            <w:r w:rsidRPr="00D34F8E">
              <w:rPr>
                <w:rFonts w:ascii="Times New Roman" w:eastAsia="Calibri" w:hAnsi="Times New Roman"/>
                <w:color w:val="000000"/>
                <w:sz w:val="24"/>
                <w:szCs w:val="24"/>
                <w:lang w:bidi="ru-RU"/>
              </w:rPr>
              <w:t>а</w:t>
            </w:r>
            <w:r w:rsidRPr="00D34F8E">
              <w:rPr>
                <w:rFonts w:ascii="Times New Roman" w:eastAsia="Calibri" w:hAnsi="Times New Roman"/>
                <w:color w:val="000000"/>
                <w:sz w:val="24"/>
                <w:szCs w:val="24"/>
                <w:lang w:bidi="ru-RU"/>
              </w:rPr>
              <w:t>зований (школы, ССУЗы, ВУЗы)</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Министерс</w:t>
            </w:r>
            <w:r w:rsidRPr="00D34F8E">
              <w:rPr>
                <w:rFonts w:ascii="Times New Roman" w:hAnsi="Times New Roman"/>
                <w:sz w:val="24"/>
                <w:szCs w:val="24"/>
              </w:rPr>
              <w:t>т</w:t>
            </w:r>
            <w:r w:rsidRPr="00D34F8E">
              <w:rPr>
                <w:rFonts w:ascii="Times New Roman" w:hAnsi="Times New Roman"/>
                <w:sz w:val="24"/>
                <w:szCs w:val="24"/>
              </w:rPr>
              <w:t>во образования Республики Т</w:t>
            </w:r>
            <w:r w:rsidRPr="00D34F8E">
              <w:rPr>
                <w:rFonts w:ascii="Times New Roman" w:hAnsi="Times New Roman"/>
                <w:sz w:val="24"/>
                <w:szCs w:val="24"/>
              </w:rPr>
              <w:t>ы</w:t>
            </w:r>
            <w:r w:rsidRPr="00D34F8E">
              <w:rPr>
                <w:rFonts w:ascii="Times New Roman" w:hAnsi="Times New Roman"/>
                <w:sz w:val="24"/>
                <w:szCs w:val="24"/>
              </w:rPr>
              <w:t>ва, Министерс</w:t>
            </w:r>
            <w:r w:rsidRPr="00D34F8E">
              <w:rPr>
                <w:rFonts w:ascii="Times New Roman" w:hAnsi="Times New Roman"/>
                <w:sz w:val="24"/>
                <w:szCs w:val="24"/>
              </w:rPr>
              <w:t>т</w:t>
            </w:r>
            <w:r w:rsidRPr="00D34F8E">
              <w:rPr>
                <w:rFonts w:ascii="Times New Roman" w:hAnsi="Times New Roman"/>
                <w:sz w:val="24"/>
                <w:szCs w:val="24"/>
              </w:rPr>
              <w:t>во труда и соц</w:t>
            </w:r>
            <w:r w:rsidRPr="00D34F8E">
              <w:rPr>
                <w:rFonts w:ascii="Times New Roman" w:hAnsi="Times New Roman"/>
                <w:sz w:val="24"/>
                <w:szCs w:val="24"/>
              </w:rPr>
              <w:t>и</w:t>
            </w:r>
            <w:r w:rsidRPr="00D34F8E">
              <w:rPr>
                <w:rFonts w:ascii="Times New Roman" w:hAnsi="Times New Roman"/>
                <w:sz w:val="24"/>
                <w:szCs w:val="24"/>
              </w:rPr>
              <w:t>альной полит</w:t>
            </w:r>
            <w:r w:rsidRPr="00D34F8E">
              <w:rPr>
                <w:rFonts w:ascii="Times New Roman" w:hAnsi="Times New Roman"/>
                <w:sz w:val="24"/>
                <w:szCs w:val="24"/>
              </w:rPr>
              <w:t>и</w:t>
            </w:r>
            <w:r w:rsidRPr="00D34F8E">
              <w:rPr>
                <w:rFonts w:ascii="Times New Roman" w:hAnsi="Times New Roman"/>
                <w:sz w:val="24"/>
                <w:szCs w:val="24"/>
              </w:rPr>
              <w:t>ки Респу</w:t>
            </w:r>
            <w:r w:rsidRPr="00D34F8E">
              <w:rPr>
                <w:rFonts w:ascii="Times New Roman" w:hAnsi="Times New Roman"/>
                <w:sz w:val="24"/>
                <w:szCs w:val="24"/>
              </w:rPr>
              <w:t>б</w:t>
            </w:r>
            <w:r w:rsidRPr="00D34F8E">
              <w:rPr>
                <w:rFonts w:ascii="Times New Roman" w:hAnsi="Times New Roman"/>
                <w:sz w:val="24"/>
                <w:szCs w:val="24"/>
              </w:rPr>
              <w:t>лики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снижение адди</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тивнго, девиан</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ного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ведения, стрессовых и кризисных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стояний, что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ложительно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влияет на пок</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затели психиа</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рической слу</w:t>
            </w:r>
            <w:r w:rsidRPr="00D34F8E">
              <w:rPr>
                <w:rFonts w:ascii="Times New Roman" w:eastAsia="Calibri" w:hAnsi="Times New Roman"/>
                <w:sz w:val="24"/>
                <w:szCs w:val="24"/>
                <w:lang w:eastAsia="en-US"/>
              </w:rPr>
              <w:t>ж</w:t>
            </w:r>
            <w:r w:rsidRPr="00D34F8E">
              <w:rPr>
                <w:rFonts w:ascii="Times New Roman" w:eastAsia="Calibri" w:hAnsi="Times New Roman"/>
                <w:sz w:val="24"/>
                <w:szCs w:val="24"/>
                <w:lang w:eastAsia="en-US"/>
              </w:rPr>
              <w:t>бы</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1.14.</w:t>
            </w:r>
            <w:r w:rsidRPr="00D34F8E">
              <w:rPr>
                <w:rFonts w:ascii="Times New Roman" w:eastAsia="Calibri" w:hAnsi="Times New Roman"/>
                <w:sz w:val="24"/>
                <w:szCs w:val="24"/>
                <w:lang w:eastAsia="en-US"/>
              </w:rPr>
              <w:t xml:space="preserve"> Мониторинг и</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формационно-телекоммуникацио</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ной сети «Инте</w:t>
            </w:r>
            <w:r w:rsidRPr="00D34F8E">
              <w:rPr>
                <w:rFonts w:ascii="Times New Roman" w:eastAsia="Calibri" w:hAnsi="Times New Roman"/>
                <w:sz w:val="24"/>
                <w:szCs w:val="24"/>
                <w:lang w:eastAsia="en-US"/>
              </w:rPr>
              <w:t>р</w:t>
            </w:r>
            <w:r w:rsidRPr="00D34F8E">
              <w:rPr>
                <w:rFonts w:ascii="Times New Roman" w:eastAsia="Calibri" w:hAnsi="Times New Roman"/>
                <w:sz w:val="24"/>
                <w:szCs w:val="24"/>
                <w:lang w:eastAsia="en-US"/>
              </w:rPr>
              <w:t>нет» (далее – сеть «Интернет») на предмет наличия мат</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риалов с информацией о способах совершения самоубийства и приз</w:t>
            </w:r>
            <w:r w:rsidRPr="00D34F8E">
              <w:rPr>
                <w:rFonts w:ascii="Times New Roman" w:eastAsia="Calibri" w:hAnsi="Times New Roman"/>
                <w:sz w:val="24"/>
                <w:szCs w:val="24"/>
                <w:lang w:eastAsia="en-US"/>
              </w:rPr>
              <w:t>ы</w:t>
            </w:r>
            <w:r w:rsidRPr="00D34F8E">
              <w:rPr>
                <w:rFonts w:ascii="Times New Roman" w:eastAsia="Calibri" w:hAnsi="Times New Roman"/>
                <w:sz w:val="24"/>
                <w:szCs w:val="24"/>
                <w:lang w:eastAsia="en-US"/>
              </w:rPr>
              <w:t>вами к совершению с</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 xml:space="preserve">моубийства, в том числе </w:t>
            </w:r>
            <w:r w:rsidRPr="00D34F8E">
              <w:rPr>
                <w:rFonts w:ascii="Times New Roman" w:eastAsia="Calibri" w:hAnsi="Times New Roman"/>
                <w:sz w:val="24"/>
                <w:szCs w:val="24"/>
                <w:lang w:eastAsia="en-US"/>
              </w:rPr>
              <w:lastRenderedPageBreak/>
              <w:t>с использованием авт</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матизированной сист</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мы монит</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ринга средств массовых коммуник</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ций</w:t>
            </w:r>
          </w:p>
        </w:tc>
        <w:tc>
          <w:tcPr>
            <w:tcW w:w="1858" w:type="dxa"/>
          </w:tcPr>
          <w:p w:rsidR="00795466" w:rsidRPr="00D34F8E" w:rsidRDefault="00795466" w:rsidP="000E7220">
            <w:pPr>
              <w:widowControl w:val="0"/>
              <w:shd w:val="clear" w:color="auto" w:fill="FFFFFF"/>
              <w:spacing w:after="0" w:line="240" w:lineRule="auto"/>
              <w:rPr>
                <w:rFonts w:ascii="Times New Roman" w:hAnsi="Times New Roman"/>
                <w:bCs/>
                <w:iCs/>
                <w:sz w:val="24"/>
                <w:szCs w:val="24"/>
              </w:rPr>
            </w:pPr>
            <w:r w:rsidRPr="00D34F8E">
              <w:rPr>
                <w:rFonts w:ascii="Times New Roman" w:eastAsia="Calibri" w:hAnsi="Times New Roman"/>
                <w:color w:val="000000"/>
                <w:sz w:val="24"/>
                <w:szCs w:val="24"/>
              </w:rPr>
              <w:lastRenderedPageBreak/>
              <w:t>Министерс</w:t>
            </w:r>
            <w:r w:rsidRPr="00D34F8E">
              <w:rPr>
                <w:rFonts w:ascii="Times New Roman" w:eastAsia="Calibri" w:hAnsi="Times New Roman"/>
                <w:color w:val="000000"/>
                <w:sz w:val="24"/>
                <w:szCs w:val="24"/>
              </w:rPr>
              <w:t>т</w:t>
            </w:r>
            <w:r w:rsidRPr="00D34F8E">
              <w:rPr>
                <w:rFonts w:ascii="Times New Roman" w:eastAsia="Calibri" w:hAnsi="Times New Roman"/>
                <w:color w:val="000000"/>
                <w:sz w:val="24"/>
                <w:szCs w:val="24"/>
              </w:rPr>
              <w:t>во цифрового ра</w:t>
            </w:r>
            <w:r w:rsidRPr="00D34F8E">
              <w:rPr>
                <w:rFonts w:ascii="Times New Roman" w:eastAsia="Calibri" w:hAnsi="Times New Roman"/>
                <w:color w:val="000000"/>
                <w:sz w:val="24"/>
                <w:szCs w:val="24"/>
              </w:rPr>
              <w:t>з</w:t>
            </w:r>
            <w:r w:rsidRPr="00D34F8E">
              <w:rPr>
                <w:rFonts w:ascii="Times New Roman" w:eastAsia="Calibri" w:hAnsi="Times New Roman"/>
                <w:color w:val="000000"/>
                <w:sz w:val="24"/>
                <w:szCs w:val="24"/>
              </w:rPr>
              <w:t>вития Республ</w:t>
            </w:r>
            <w:r w:rsidRPr="00D34F8E">
              <w:rPr>
                <w:rFonts w:ascii="Times New Roman" w:eastAsia="Calibri" w:hAnsi="Times New Roman"/>
                <w:color w:val="000000"/>
                <w:sz w:val="24"/>
                <w:szCs w:val="24"/>
              </w:rPr>
              <w:t>и</w:t>
            </w:r>
            <w:r w:rsidRPr="00D34F8E">
              <w:rPr>
                <w:rFonts w:ascii="Times New Roman" w:eastAsia="Calibri" w:hAnsi="Times New Roman"/>
                <w:color w:val="000000"/>
                <w:sz w:val="24"/>
                <w:szCs w:val="24"/>
              </w:rPr>
              <w:t>ки Тыва</w:t>
            </w:r>
            <w:r w:rsidR="00BD25D0">
              <w:rPr>
                <w:rFonts w:ascii="Times New Roman" w:eastAsia="Calibri" w:hAnsi="Times New Roman"/>
                <w:color w:val="000000"/>
                <w:sz w:val="24"/>
                <w:szCs w:val="24"/>
              </w:rPr>
              <w:t>, Упра</w:t>
            </w:r>
            <w:r w:rsidR="00BD25D0">
              <w:rPr>
                <w:rFonts w:ascii="Times New Roman" w:eastAsia="Calibri" w:hAnsi="Times New Roman"/>
                <w:color w:val="000000"/>
                <w:sz w:val="24"/>
                <w:szCs w:val="24"/>
              </w:rPr>
              <w:t>в</w:t>
            </w:r>
            <w:r w:rsidR="00BD25D0">
              <w:rPr>
                <w:rFonts w:ascii="Times New Roman" w:eastAsia="Calibri" w:hAnsi="Times New Roman"/>
                <w:color w:val="000000"/>
                <w:sz w:val="24"/>
                <w:szCs w:val="24"/>
              </w:rPr>
              <w:t>ление Роско</w:t>
            </w:r>
            <w:r w:rsidR="00BD25D0">
              <w:rPr>
                <w:rFonts w:ascii="Times New Roman" w:eastAsia="Calibri" w:hAnsi="Times New Roman"/>
                <w:color w:val="000000"/>
                <w:sz w:val="24"/>
                <w:szCs w:val="24"/>
              </w:rPr>
              <w:t>м</w:t>
            </w:r>
            <w:r w:rsidR="00BD25D0">
              <w:rPr>
                <w:rFonts w:ascii="Times New Roman" w:eastAsia="Calibri" w:hAnsi="Times New Roman"/>
                <w:color w:val="000000"/>
                <w:sz w:val="24"/>
                <w:szCs w:val="24"/>
              </w:rPr>
              <w:t>надзора по Ре</w:t>
            </w:r>
            <w:r w:rsidR="00BD25D0">
              <w:rPr>
                <w:rFonts w:ascii="Times New Roman" w:eastAsia="Calibri" w:hAnsi="Times New Roman"/>
                <w:color w:val="000000"/>
                <w:sz w:val="24"/>
                <w:szCs w:val="24"/>
              </w:rPr>
              <w:t>с</w:t>
            </w:r>
            <w:r w:rsidR="00BD25D0">
              <w:rPr>
                <w:rFonts w:ascii="Times New Roman" w:eastAsia="Calibri" w:hAnsi="Times New Roman"/>
                <w:color w:val="000000"/>
                <w:sz w:val="24"/>
                <w:szCs w:val="24"/>
              </w:rPr>
              <w:t>публике Тыва (по согласов</w:t>
            </w:r>
            <w:r w:rsidR="00BD25D0">
              <w:rPr>
                <w:rFonts w:ascii="Times New Roman" w:eastAsia="Calibri" w:hAnsi="Times New Roman"/>
                <w:color w:val="000000"/>
                <w:sz w:val="24"/>
                <w:szCs w:val="24"/>
              </w:rPr>
              <w:t>а</w:t>
            </w:r>
            <w:r w:rsidR="00BD25D0">
              <w:rPr>
                <w:rFonts w:ascii="Times New Roman" w:eastAsia="Calibri" w:hAnsi="Times New Roman"/>
                <w:color w:val="000000"/>
                <w:sz w:val="24"/>
                <w:szCs w:val="24"/>
              </w:rPr>
              <w:t>нию)</w:t>
            </w: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предотвращ</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 и проф</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лактика суиц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дальных попыток и су</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цидов</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lastRenderedPageBreak/>
              <w:t>1.15.</w:t>
            </w:r>
            <w:r w:rsidRPr="00D34F8E">
              <w:rPr>
                <w:rFonts w:ascii="Times New Roman" w:eastAsia="Calibri" w:hAnsi="Times New Roman"/>
                <w:sz w:val="24"/>
                <w:szCs w:val="24"/>
                <w:lang w:eastAsia="en-US"/>
              </w:rPr>
              <w:t xml:space="preserve"> Проведение мер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приятий с участием н</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селения по формиров</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нию зд</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рового образа жизни, форм</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рованию кул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туры профилактики суицидального повед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населения с освещ</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нием вопросов, каса</w:t>
            </w:r>
            <w:r w:rsidRPr="00D34F8E">
              <w:rPr>
                <w:rFonts w:ascii="Times New Roman" w:eastAsia="Calibri" w:hAnsi="Times New Roman"/>
                <w:sz w:val="24"/>
                <w:szCs w:val="24"/>
                <w:lang w:eastAsia="en-US"/>
              </w:rPr>
              <w:t>ю</w:t>
            </w:r>
            <w:r w:rsidRPr="00D34F8E">
              <w:rPr>
                <w:rFonts w:ascii="Times New Roman" w:eastAsia="Calibri" w:hAnsi="Times New Roman"/>
                <w:sz w:val="24"/>
                <w:szCs w:val="24"/>
                <w:lang w:eastAsia="en-US"/>
              </w:rPr>
              <w:t>щихся психолог</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ческих особенностей развития детей и подростков, 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виантного поведения, необходимости сво</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временн</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го обращения к психологам и психиа</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рам в случаях неаде</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ватного или резко изм</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нившегося пов</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дения человека, меропри</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тия психологической гиги</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ны (групповые психол</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гические тренинги, школы для 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дителей и родстве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ников)</w:t>
            </w:r>
          </w:p>
        </w:tc>
        <w:tc>
          <w:tcPr>
            <w:tcW w:w="1858" w:type="dxa"/>
          </w:tcPr>
          <w:p w:rsidR="00795466" w:rsidRPr="00D34F8E" w:rsidRDefault="00795466" w:rsidP="00BD25D0">
            <w:pPr>
              <w:widowControl w:val="0"/>
              <w:shd w:val="clear" w:color="auto" w:fill="FFFFFF"/>
              <w:spacing w:after="0" w:line="240" w:lineRule="auto"/>
              <w:rPr>
                <w:rFonts w:ascii="Times New Roman" w:hAnsi="Times New Roman"/>
                <w:bCs/>
                <w:iCs/>
                <w:sz w:val="24"/>
                <w:szCs w:val="24"/>
              </w:rPr>
            </w:pPr>
            <w:r w:rsidRPr="00D34F8E">
              <w:rPr>
                <w:rFonts w:ascii="Times New Roman" w:hAnsi="Times New Roman"/>
                <w:bCs/>
                <w:iCs/>
                <w:sz w:val="24"/>
                <w:szCs w:val="24"/>
                <w:lang w:eastAsia="en-US"/>
              </w:rPr>
              <w:t>Министерс</w:t>
            </w:r>
            <w:r w:rsidRPr="00D34F8E">
              <w:rPr>
                <w:rFonts w:ascii="Times New Roman" w:hAnsi="Times New Roman"/>
                <w:bCs/>
                <w:iCs/>
                <w:sz w:val="24"/>
                <w:szCs w:val="24"/>
                <w:lang w:eastAsia="en-US"/>
              </w:rPr>
              <w:t>т</w:t>
            </w:r>
            <w:r w:rsidRPr="00D34F8E">
              <w:rPr>
                <w:rFonts w:ascii="Times New Roman" w:hAnsi="Times New Roman"/>
                <w:bCs/>
                <w:iCs/>
                <w:sz w:val="24"/>
                <w:szCs w:val="24"/>
                <w:lang w:eastAsia="en-US"/>
              </w:rPr>
              <w:t>во здравоохран</w:t>
            </w:r>
            <w:r w:rsidRPr="00D34F8E">
              <w:rPr>
                <w:rFonts w:ascii="Times New Roman" w:hAnsi="Times New Roman"/>
                <w:bCs/>
                <w:iCs/>
                <w:sz w:val="24"/>
                <w:szCs w:val="24"/>
                <w:lang w:eastAsia="en-US"/>
              </w:rPr>
              <w:t>е</w:t>
            </w:r>
            <w:r w:rsidRPr="00D34F8E">
              <w:rPr>
                <w:rFonts w:ascii="Times New Roman" w:hAnsi="Times New Roman"/>
                <w:bCs/>
                <w:iCs/>
                <w:sz w:val="24"/>
                <w:szCs w:val="24"/>
                <w:lang w:eastAsia="en-US"/>
              </w:rPr>
              <w:t>ния Республ</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ки Тыва, Мин</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стерство труда и социальной п</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литики Респу</w:t>
            </w:r>
            <w:r w:rsidRPr="00D34F8E">
              <w:rPr>
                <w:rFonts w:ascii="Times New Roman" w:hAnsi="Times New Roman"/>
                <w:bCs/>
                <w:iCs/>
                <w:sz w:val="24"/>
                <w:szCs w:val="24"/>
                <w:lang w:eastAsia="en-US"/>
              </w:rPr>
              <w:t>б</w:t>
            </w:r>
            <w:r w:rsidRPr="00D34F8E">
              <w:rPr>
                <w:rFonts w:ascii="Times New Roman" w:hAnsi="Times New Roman"/>
                <w:bCs/>
                <w:iCs/>
                <w:sz w:val="24"/>
                <w:szCs w:val="24"/>
                <w:lang w:eastAsia="en-US"/>
              </w:rPr>
              <w:t xml:space="preserve">лики Тыва, </w:t>
            </w:r>
            <w:r w:rsidR="00BD25D0">
              <w:rPr>
                <w:rFonts w:ascii="Times New Roman" w:hAnsi="Times New Roman"/>
                <w:bCs/>
                <w:iCs/>
                <w:sz w:val="24"/>
                <w:szCs w:val="24"/>
                <w:lang w:eastAsia="en-US"/>
              </w:rPr>
              <w:t>д</w:t>
            </w:r>
            <w:r w:rsidR="00BD25D0">
              <w:rPr>
                <w:rFonts w:ascii="Times New Roman" w:hAnsi="Times New Roman"/>
                <w:bCs/>
                <w:iCs/>
                <w:sz w:val="24"/>
                <w:szCs w:val="24"/>
                <w:lang w:eastAsia="en-US"/>
              </w:rPr>
              <w:t>е</w:t>
            </w:r>
            <w:r w:rsidR="00BD25D0">
              <w:rPr>
                <w:rFonts w:ascii="Times New Roman" w:hAnsi="Times New Roman"/>
                <w:bCs/>
                <w:iCs/>
                <w:sz w:val="24"/>
                <w:szCs w:val="24"/>
                <w:lang w:eastAsia="en-US"/>
              </w:rPr>
              <w:t>партамент и</w:t>
            </w:r>
            <w:r w:rsidR="00BD25D0">
              <w:rPr>
                <w:rFonts w:ascii="Times New Roman" w:hAnsi="Times New Roman"/>
                <w:bCs/>
                <w:iCs/>
                <w:sz w:val="24"/>
                <w:szCs w:val="24"/>
                <w:lang w:eastAsia="en-US"/>
              </w:rPr>
              <w:t>н</w:t>
            </w:r>
            <w:r w:rsidR="00BD25D0">
              <w:rPr>
                <w:rFonts w:ascii="Times New Roman" w:hAnsi="Times New Roman"/>
                <w:bCs/>
                <w:iCs/>
                <w:sz w:val="24"/>
                <w:szCs w:val="24"/>
                <w:lang w:eastAsia="en-US"/>
              </w:rPr>
              <w:t>формацио</w:t>
            </w:r>
            <w:r w:rsidR="00BD25D0">
              <w:rPr>
                <w:rFonts w:ascii="Times New Roman" w:hAnsi="Times New Roman"/>
                <w:bCs/>
                <w:iCs/>
                <w:sz w:val="24"/>
                <w:szCs w:val="24"/>
                <w:lang w:eastAsia="en-US"/>
              </w:rPr>
              <w:t>н</w:t>
            </w:r>
            <w:r w:rsidR="00BD25D0">
              <w:rPr>
                <w:rFonts w:ascii="Times New Roman" w:hAnsi="Times New Roman"/>
                <w:bCs/>
                <w:iCs/>
                <w:sz w:val="24"/>
                <w:szCs w:val="24"/>
                <w:lang w:eastAsia="en-US"/>
              </w:rPr>
              <w:t>ной политики Адм</w:t>
            </w:r>
            <w:r w:rsidR="00BD25D0">
              <w:rPr>
                <w:rFonts w:ascii="Times New Roman" w:hAnsi="Times New Roman"/>
                <w:bCs/>
                <w:iCs/>
                <w:sz w:val="24"/>
                <w:szCs w:val="24"/>
                <w:lang w:eastAsia="en-US"/>
              </w:rPr>
              <w:t>и</w:t>
            </w:r>
            <w:r w:rsidR="00BD25D0">
              <w:rPr>
                <w:rFonts w:ascii="Times New Roman" w:hAnsi="Times New Roman"/>
                <w:bCs/>
                <w:iCs/>
                <w:sz w:val="24"/>
                <w:szCs w:val="24"/>
                <w:lang w:eastAsia="en-US"/>
              </w:rPr>
              <w:t>нистрации Гл</w:t>
            </w:r>
            <w:r w:rsidR="00BD25D0">
              <w:rPr>
                <w:rFonts w:ascii="Times New Roman" w:hAnsi="Times New Roman"/>
                <w:bCs/>
                <w:iCs/>
                <w:sz w:val="24"/>
                <w:szCs w:val="24"/>
                <w:lang w:eastAsia="en-US"/>
              </w:rPr>
              <w:t>а</w:t>
            </w:r>
            <w:r w:rsidR="00BD25D0">
              <w:rPr>
                <w:rFonts w:ascii="Times New Roman" w:hAnsi="Times New Roman"/>
                <w:bCs/>
                <w:iCs/>
                <w:sz w:val="24"/>
                <w:szCs w:val="24"/>
                <w:lang w:eastAsia="en-US"/>
              </w:rPr>
              <w:t>вы Респу</w:t>
            </w:r>
            <w:r w:rsidR="00BD25D0">
              <w:rPr>
                <w:rFonts w:ascii="Times New Roman" w:hAnsi="Times New Roman"/>
                <w:bCs/>
                <w:iCs/>
                <w:sz w:val="24"/>
                <w:szCs w:val="24"/>
                <w:lang w:eastAsia="en-US"/>
              </w:rPr>
              <w:t>б</w:t>
            </w:r>
            <w:r w:rsidR="00BD25D0">
              <w:rPr>
                <w:rFonts w:ascii="Times New Roman" w:hAnsi="Times New Roman"/>
                <w:bCs/>
                <w:iCs/>
                <w:sz w:val="24"/>
                <w:szCs w:val="24"/>
                <w:lang w:eastAsia="en-US"/>
              </w:rPr>
              <w:t>лики Тыва и Аппар</w:t>
            </w:r>
            <w:r w:rsidR="00BD25D0">
              <w:rPr>
                <w:rFonts w:ascii="Times New Roman" w:hAnsi="Times New Roman"/>
                <w:bCs/>
                <w:iCs/>
                <w:sz w:val="24"/>
                <w:szCs w:val="24"/>
                <w:lang w:eastAsia="en-US"/>
              </w:rPr>
              <w:t>а</w:t>
            </w:r>
            <w:r w:rsidR="00BD25D0">
              <w:rPr>
                <w:rFonts w:ascii="Times New Roman" w:hAnsi="Times New Roman"/>
                <w:bCs/>
                <w:iCs/>
                <w:sz w:val="24"/>
                <w:szCs w:val="24"/>
                <w:lang w:eastAsia="en-US"/>
              </w:rPr>
              <w:t>та Правительс</w:t>
            </w:r>
            <w:r w:rsidR="00BD25D0">
              <w:rPr>
                <w:rFonts w:ascii="Times New Roman" w:hAnsi="Times New Roman"/>
                <w:bCs/>
                <w:iCs/>
                <w:sz w:val="24"/>
                <w:szCs w:val="24"/>
                <w:lang w:eastAsia="en-US"/>
              </w:rPr>
              <w:t>т</w:t>
            </w:r>
            <w:r w:rsidR="00BD25D0">
              <w:rPr>
                <w:rFonts w:ascii="Times New Roman" w:hAnsi="Times New Roman"/>
                <w:bCs/>
                <w:iCs/>
                <w:sz w:val="24"/>
                <w:szCs w:val="24"/>
                <w:lang w:eastAsia="en-US"/>
              </w:rPr>
              <w:t>ва Ре</w:t>
            </w:r>
            <w:r w:rsidR="00BD25D0">
              <w:rPr>
                <w:rFonts w:ascii="Times New Roman" w:hAnsi="Times New Roman"/>
                <w:bCs/>
                <w:iCs/>
                <w:sz w:val="24"/>
                <w:szCs w:val="24"/>
                <w:lang w:eastAsia="en-US"/>
              </w:rPr>
              <w:t>с</w:t>
            </w:r>
            <w:r w:rsidR="00BD25D0">
              <w:rPr>
                <w:rFonts w:ascii="Times New Roman" w:hAnsi="Times New Roman"/>
                <w:bCs/>
                <w:iCs/>
                <w:sz w:val="24"/>
                <w:szCs w:val="24"/>
                <w:lang w:eastAsia="en-US"/>
              </w:rPr>
              <w:t>публики Тыва</w:t>
            </w:r>
            <w:r w:rsidRPr="00D34F8E">
              <w:rPr>
                <w:rFonts w:ascii="Times New Roman" w:hAnsi="Times New Roman"/>
                <w:bCs/>
                <w:iCs/>
                <w:sz w:val="24"/>
                <w:szCs w:val="24"/>
                <w:lang w:eastAsia="en-US"/>
              </w:rPr>
              <w:t>, Мин</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стерство образ</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вания и науки Республики Т</w:t>
            </w:r>
            <w:r w:rsidRPr="00D34F8E">
              <w:rPr>
                <w:rFonts w:ascii="Times New Roman" w:hAnsi="Times New Roman"/>
                <w:bCs/>
                <w:iCs/>
                <w:sz w:val="24"/>
                <w:szCs w:val="24"/>
                <w:lang w:eastAsia="en-US"/>
              </w:rPr>
              <w:t>ы</w:t>
            </w:r>
            <w:r w:rsidR="00BD25D0">
              <w:rPr>
                <w:rFonts w:ascii="Times New Roman" w:hAnsi="Times New Roman"/>
                <w:bCs/>
                <w:iCs/>
                <w:sz w:val="24"/>
                <w:szCs w:val="24"/>
                <w:lang w:eastAsia="en-US"/>
              </w:rPr>
              <w:t>ва, о</w:t>
            </w:r>
            <w:r w:rsidRPr="00D34F8E">
              <w:rPr>
                <w:rFonts w:ascii="Times New Roman" w:hAnsi="Times New Roman"/>
                <w:bCs/>
                <w:iCs/>
                <w:sz w:val="24"/>
                <w:szCs w:val="24"/>
                <w:lang w:eastAsia="en-US"/>
              </w:rPr>
              <w:t>бществе</w:t>
            </w:r>
            <w:r w:rsidRPr="00D34F8E">
              <w:rPr>
                <w:rFonts w:ascii="Times New Roman" w:hAnsi="Times New Roman"/>
                <w:bCs/>
                <w:iCs/>
                <w:sz w:val="24"/>
                <w:szCs w:val="24"/>
                <w:lang w:eastAsia="en-US"/>
              </w:rPr>
              <w:t>н</w:t>
            </w:r>
            <w:r w:rsidRPr="00D34F8E">
              <w:rPr>
                <w:rFonts w:ascii="Times New Roman" w:hAnsi="Times New Roman"/>
                <w:bCs/>
                <w:iCs/>
                <w:sz w:val="24"/>
                <w:szCs w:val="24"/>
                <w:lang w:eastAsia="en-US"/>
              </w:rPr>
              <w:t>ные организ</w:t>
            </w:r>
            <w:r w:rsidRPr="00D34F8E">
              <w:rPr>
                <w:rFonts w:ascii="Times New Roman" w:hAnsi="Times New Roman"/>
                <w:bCs/>
                <w:iCs/>
                <w:sz w:val="24"/>
                <w:szCs w:val="24"/>
                <w:lang w:eastAsia="en-US"/>
              </w:rPr>
              <w:t>а</w:t>
            </w:r>
            <w:r w:rsidRPr="00D34F8E">
              <w:rPr>
                <w:rFonts w:ascii="Times New Roman" w:hAnsi="Times New Roman"/>
                <w:bCs/>
                <w:iCs/>
                <w:sz w:val="24"/>
                <w:szCs w:val="24"/>
                <w:lang w:eastAsia="en-US"/>
              </w:rPr>
              <w:t>ции Республики Тыва («С</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вет отцов», «Союз женщин», «В</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 xml:space="preserve">лонтеры-медики», </w:t>
            </w:r>
            <w:r w:rsidRPr="00D34F8E">
              <w:rPr>
                <w:rFonts w:ascii="Times New Roman" w:hAnsi="Times New Roman"/>
                <w:bCs/>
                <w:iCs/>
                <w:sz w:val="24"/>
                <w:szCs w:val="24"/>
                <w:lang w:eastAsia="en-US"/>
              </w:rPr>
              <w:lastRenderedPageBreak/>
              <w:t>«До</w:t>
            </w:r>
            <w:r w:rsidRPr="00D34F8E">
              <w:rPr>
                <w:rFonts w:ascii="Times New Roman" w:hAnsi="Times New Roman"/>
                <w:bCs/>
                <w:iCs/>
                <w:sz w:val="24"/>
                <w:szCs w:val="24"/>
                <w:lang w:eastAsia="en-US"/>
              </w:rPr>
              <w:t>б</w:t>
            </w:r>
            <w:r w:rsidRPr="00D34F8E">
              <w:rPr>
                <w:rFonts w:ascii="Times New Roman" w:hAnsi="Times New Roman"/>
                <w:bCs/>
                <w:iCs/>
                <w:sz w:val="24"/>
                <w:szCs w:val="24"/>
                <w:lang w:eastAsia="en-US"/>
              </w:rPr>
              <w:t>рые сер</w:t>
            </w:r>
            <w:r w:rsidRPr="00D34F8E">
              <w:rPr>
                <w:rFonts w:ascii="Times New Roman" w:hAnsi="Times New Roman"/>
                <w:bCs/>
                <w:iCs/>
                <w:sz w:val="24"/>
                <w:szCs w:val="24"/>
                <w:lang w:eastAsia="en-US"/>
              </w:rPr>
              <w:t>д</w:t>
            </w:r>
            <w:r w:rsidRPr="00D34F8E">
              <w:rPr>
                <w:rFonts w:ascii="Times New Roman" w:hAnsi="Times New Roman"/>
                <w:bCs/>
                <w:iCs/>
                <w:sz w:val="24"/>
                <w:szCs w:val="24"/>
                <w:lang w:eastAsia="en-US"/>
              </w:rPr>
              <w:t>ца»)</w:t>
            </w:r>
            <w:r w:rsidR="00BD25D0" w:rsidRPr="00D34F8E">
              <w:rPr>
                <w:rFonts w:ascii="Times New Roman" w:hAnsi="Times New Roman"/>
                <w:bCs/>
                <w:iCs/>
                <w:sz w:val="24"/>
                <w:szCs w:val="24"/>
                <w:lang w:eastAsia="en-US"/>
              </w:rPr>
              <w:t xml:space="preserve"> (по согл</w:t>
            </w:r>
            <w:r w:rsidR="00BD25D0" w:rsidRPr="00D34F8E">
              <w:rPr>
                <w:rFonts w:ascii="Times New Roman" w:hAnsi="Times New Roman"/>
                <w:bCs/>
                <w:iCs/>
                <w:sz w:val="24"/>
                <w:szCs w:val="24"/>
                <w:lang w:eastAsia="en-US"/>
              </w:rPr>
              <w:t>а</w:t>
            </w:r>
            <w:r w:rsidR="00BD25D0" w:rsidRPr="00D34F8E">
              <w:rPr>
                <w:rFonts w:ascii="Times New Roman" w:hAnsi="Times New Roman"/>
                <w:bCs/>
                <w:iCs/>
                <w:sz w:val="24"/>
                <w:szCs w:val="24"/>
                <w:lang w:eastAsia="en-US"/>
              </w:rPr>
              <w:t>сованию)</w:t>
            </w:r>
            <w:r w:rsidRPr="00D34F8E">
              <w:rPr>
                <w:rFonts w:ascii="Times New Roman" w:hAnsi="Times New Roman"/>
                <w:bCs/>
                <w:iCs/>
                <w:sz w:val="24"/>
                <w:szCs w:val="24"/>
                <w:lang w:eastAsia="en-US"/>
              </w:rPr>
              <w:t>, Агентство по делам мол</w:t>
            </w:r>
            <w:r w:rsidRPr="00D34F8E">
              <w:rPr>
                <w:rFonts w:ascii="Times New Roman" w:hAnsi="Times New Roman"/>
                <w:bCs/>
                <w:iCs/>
                <w:sz w:val="24"/>
                <w:szCs w:val="24"/>
                <w:lang w:eastAsia="en-US"/>
              </w:rPr>
              <w:t>о</w:t>
            </w:r>
            <w:r w:rsidRPr="00D34F8E">
              <w:rPr>
                <w:rFonts w:ascii="Times New Roman" w:hAnsi="Times New Roman"/>
                <w:bCs/>
                <w:iCs/>
                <w:sz w:val="24"/>
                <w:szCs w:val="24"/>
                <w:lang w:eastAsia="en-US"/>
              </w:rPr>
              <w:t>дежи Республики Т</w:t>
            </w:r>
            <w:r w:rsidRPr="00D34F8E">
              <w:rPr>
                <w:rFonts w:ascii="Times New Roman" w:hAnsi="Times New Roman"/>
                <w:bCs/>
                <w:iCs/>
                <w:sz w:val="24"/>
                <w:szCs w:val="24"/>
                <w:lang w:eastAsia="en-US"/>
              </w:rPr>
              <w:t>ы</w:t>
            </w:r>
            <w:r w:rsidRPr="00D34F8E">
              <w:rPr>
                <w:rFonts w:ascii="Times New Roman" w:hAnsi="Times New Roman"/>
                <w:bCs/>
                <w:iCs/>
                <w:sz w:val="24"/>
                <w:szCs w:val="24"/>
                <w:lang w:eastAsia="en-US"/>
              </w:rPr>
              <w:t>ва</w:t>
            </w: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lastRenderedPageBreak/>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укрепление и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хранение псих</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ческого и псих</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логического бл</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гополучия нас</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ления</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bCs/>
                <w:color w:val="000000"/>
                <w:sz w:val="24"/>
                <w:szCs w:val="24"/>
                <w:lang w:bidi="ru-RU"/>
              </w:rPr>
              <w:lastRenderedPageBreak/>
              <w:t>1.16.</w:t>
            </w:r>
            <w:r w:rsidRPr="00D34F8E">
              <w:rPr>
                <w:rFonts w:ascii="Times New Roman" w:eastAsia="Calibri" w:hAnsi="Times New Roman"/>
                <w:sz w:val="24"/>
                <w:szCs w:val="24"/>
                <w:lang w:eastAsia="en-US"/>
              </w:rPr>
              <w:t xml:space="preserve"> Создание инфо</w:t>
            </w:r>
            <w:r w:rsidRPr="00D34F8E">
              <w:rPr>
                <w:rFonts w:ascii="Times New Roman" w:eastAsia="Calibri" w:hAnsi="Times New Roman"/>
                <w:sz w:val="24"/>
                <w:szCs w:val="24"/>
                <w:lang w:eastAsia="en-US"/>
              </w:rPr>
              <w:t>р</w:t>
            </w:r>
            <w:r w:rsidRPr="00D34F8E">
              <w:rPr>
                <w:rFonts w:ascii="Times New Roman" w:eastAsia="Calibri" w:hAnsi="Times New Roman"/>
                <w:sz w:val="24"/>
                <w:szCs w:val="24"/>
                <w:lang w:eastAsia="en-US"/>
              </w:rPr>
              <w:t>мационных и социал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ных видеороликов о психологическом здор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вье с освещением в</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 xml:space="preserve">просов: </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укрепления и сохран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психического и пс</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хологического благоп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лучия насел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формирования стресс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устойчивости, спосо</w:t>
            </w:r>
            <w:r w:rsidRPr="00D34F8E">
              <w:rPr>
                <w:rFonts w:ascii="Times New Roman" w:eastAsia="Calibri" w:hAnsi="Times New Roman"/>
                <w:sz w:val="24"/>
                <w:szCs w:val="24"/>
                <w:lang w:eastAsia="en-US"/>
              </w:rPr>
              <w:t>б</w:t>
            </w:r>
            <w:r w:rsidRPr="00D34F8E">
              <w:rPr>
                <w:rFonts w:ascii="Times New Roman" w:eastAsia="Calibri" w:hAnsi="Times New Roman"/>
                <w:sz w:val="24"/>
                <w:szCs w:val="24"/>
                <w:lang w:eastAsia="en-US"/>
              </w:rPr>
              <w:t>ности преодоления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циальных трудн</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стей в обществе с привлечен</w:t>
            </w:r>
            <w:r w:rsidRPr="00D34F8E">
              <w:rPr>
                <w:rFonts w:ascii="Times New Roman" w:eastAsia="Calibri" w:hAnsi="Times New Roman"/>
                <w:sz w:val="24"/>
                <w:szCs w:val="24"/>
                <w:lang w:eastAsia="en-US"/>
              </w:rPr>
              <w:t>и</w:t>
            </w:r>
            <w:r w:rsidR="00BD25D0">
              <w:rPr>
                <w:rFonts w:ascii="Times New Roman" w:eastAsia="Calibri" w:hAnsi="Times New Roman"/>
                <w:sz w:val="24"/>
                <w:szCs w:val="24"/>
                <w:lang w:eastAsia="en-US"/>
              </w:rPr>
              <w:t>ем выдающихся личн</w:t>
            </w:r>
            <w:r w:rsidR="00BD25D0">
              <w:rPr>
                <w:rFonts w:ascii="Times New Roman" w:eastAsia="Calibri" w:hAnsi="Times New Roman"/>
                <w:sz w:val="24"/>
                <w:szCs w:val="24"/>
                <w:lang w:eastAsia="en-US"/>
              </w:rPr>
              <w:t>о</w:t>
            </w:r>
            <w:r w:rsidR="00BD25D0">
              <w:rPr>
                <w:rFonts w:ascii="Times New Roman" w:eastAsia="Calibri" w:hAnsi="Times New Roman"/>
                <w:sz w:val="24"/>
                <w:szCs w:val="24"/>
                <w:lang w:eastAsia="en-US"/>
              </w:rPr>
              <w:t>стей р</w:t>
            </w:r>
            <w:r w:rsidRPr="00D34F8E">
              <w:rPr>
                <w:rFonts w:ascii="Times New Roman" w:eastAsia="Calibri" w:hAnsi="Times New Roman"/>
                <w:sz w:val="24"/>
                <w:szCs w:val="24"/>
                <w:lang w:eastAsia="en-US"/>
              </w:rPr>
              <w:t>еспублики (общ</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ственных деятелей, а</w:t>
            </w:r>
            <w:r w:rsidRPr="00D34F8E">
              <w:rPr>
                <w:rFonts w:ascii="Times New Roman" w:eastAsia="Calibri" w:hAnsi="Times New Roman"/>
                <w:sz w:val="24"/>
                <w:szCs w:val="24"/>
                <w:lang w:eastAsia="en-US"/>
              </w:rPr>
              <w:t>р</w:t>
            </w:r>
            <w:r w:rsidRPr="00D34F8E">
              <w:rPr>
                <w:rFonts w:ascii="Times New Roman" w:eastAsia="Calibri" w:hAnsi="Times New Roman"/>
                <w:sz w:val="24"/>
                <w:szCs w:val="24"/>
                <w:lang w:eastAsia="en-US"/>
              </w:rPr>
              <w:t>тистов, спортсменов, предпринимателей, бл</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геров и др.) на их жи</w:t>
            </w:r>
            <w:r w:rsidRPr="00D34F8E">
              <w:rPr>
                <w:rFonts w:ascii="Times New Roman" w:eastAsia="Calibri" w:hAnsi="Times New Roman"/>
                <w:sz w:val="24"/>
                <w:szCs w:val="24"/>
                <w:lang w:eastAsia="en-US"/>
              </w:rPr>
              <w:t>з</w:t>
            </w:r>
            <w:r w:rsidRPr="00D34F8E">
              <w:rPr>
                <w:rFonts w:ascii="Times New Roman" w:eastAsia="Calibri" w:hAnsi="Times New Roman"/>
                <w:sz w:val="24"/>
                <w:szCs w:val="24"/>
                <w:lang w:eastAsia="en-US"/>
              </w:rPr>
              <w:t>ненных примерах с ра</w:t>
            </w:r>
            <w:r w:rsidRPr="00D34F8E">
              <w:rPr>
                <w:rFonts w:ascii="Times New Roman" w:eastAsia="Calibri" w:hAnsi="Times New Roman"/>
                <w:sz w:val="24"/>
                <w:szCs w:val="24"/>
                <w:lang w:eastAsia="en-US"/>
              </w:rPr>
              <w:t>з</w:t>
            </w:r>
            <w:r w:rsidRPr="00D34F8E">
              <w:rPr>
                <w:rFonts w:ascii="Times New Roman" w:eastAsia="Calibri" w:hAnsi="Times New Roman"/>
                <w:sz w:val="24"/>
                <w:szCs w:val="24"/>
                <w:lang w:eastAsia="en-US"/>
              </w:rPr>
              <w:t>мещением в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циальных сетях, телевидении, р</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дио ежеквартал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но;</w:t>
            </w:r>
          </w:p>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sz w:val="24"/>
                <w:szCs w:val="24"/>
                <w:lang w:eastAsia="en-US"/>
              </w:rPr>
              <w:t>доступности служб пс</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хологической пом</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 xml:space="preserve">щи, в </w:t>
            </w:r>
            <w:r w:rsidRPr="00D34F8E">
              <w:rPr>
                <w:rFonts w:ascii="Times New Roman" w:eastAsia="Calibri" w:hAnsi="Times New Roman"/>
                <w:sz w:val="24"/>
                <w:szCs w:val="24"/>
                <w:lang w:eastAsia="en-US"/>
              </w:rPr>
              <w:lastRenderedPageBreak/>
              <w:t>том числе «тел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фонов дов</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рия»</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lastRenderedPageBreak/>
              <w:t>Министерс</w:t>
            </w:r>
            <w:r w:rsidRPr="00D34F8E">
              <w:rPr>
                <w:rFonts w:ascii="Times New Roman" w:hAnsi="Times New Roman"/>
                <w:sz w:val="24"/>
                <w:szCs w:val="24"/>
              </w:rPr>
              <w:t>т</w:t>
            </w:r>
            <w:r w:rsidRPr="00D34F8E">
              <w:rPr>
                <w:rFonts w:ascii="Times New Roman" w:hAnsi="Times New Roman"/>
                <w:sz w:val="24"/>
                <w:szCs w:val="24"/>
              </w:rPr>
              <w:t>во культуры Ре</w:t>
            </w:r>
            <w:r w:rsidRPr="00D34F8E">
              <w:rPr>
                <w:rFonts w:ascii="Times New Roman" w:hAnsi="Times New Roman"/>
                <w:sz w:val="24"/>
                <w:szCs w:val="24"/>
              </w:rPr>
              <w:t>с</w:t>
            </w:r>
            <w:r w:rsidRPr="00D34F8E">
              <w:rPr>
                <w:rFonts w:ascii="Times New Roman" w:hAnsi="Times New Roman"/>
                <w:sz w:val="24"/>
                <w:szCs w:val="24"/>
              </w:rPr>
              <w:t>публики Т</w:t>
            </w:r>
            <w:r w:rsidRPr="00D34F8E">
              <w:rPr>
                <w:rFonts w:ascii="Times New Roman" w:hAnsi="Times New Roman"/>
                <w:sz w:val="24"/>
                <w:szCs w:val="24"/>
              </w:rPr>
              <w:t>ы</w:t>
            </w:r>
            <w:r w:rsidRPr="00D34F8E">
              <w:rPr>
                <w:rFonts w:ascii="Times New Roman" w:hAnsi="Times New Roman"/>
                <w:sz w:val="24"/>
                <w:szCs w:val="24"/>
              </w:rPr>
              <w:t>ва,</w:t>
            </w:r>
          </w:p>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Министерство спорта Респу</w:t>
            </w:r>
            <w:r w:rsidRPr="00D34F8E">
              <w:rPr>
                <w:rFonts w:ascii="Times New Roman" w:hAnsi="Times New Roman"/>
                <w:sz w:val="24"/>
                <w:szCs w:val="24"/>
              </w:rPr>
              <w:t>б</w:t>
            </w:r>
            <w:r w:rsidRPr="00D34F8E">
              <w:rPr>
                <w:rFonts w:ascii="Times New Roman" w:hAnsi="Times New Roman"/>
                <w:sz w:val="24"/>
                <w:szCs w:val="24"/>
              </w:rPr>
              <w:t>лики Т</w:t>
            </w:r>
            <w:r w:rsidRPr="00D34F8E">
              <w:rPr>
                <w:rFonts w:ascii="Times New Roman" w:hAnsi="Times New Roman"/>
                <w:sz w:val="24"/>
                <w:szCs w:val="24"/>
              </w:rPr>
              <w:t>ы</w:t>
            </w:r>
            <w:r w:rsidRPr="00D34F8E">
              <w:rPr>
                <w:rFonts w:ascii="Times New Roman" w:hAnsi="Times New Roman"/>
                <w:sz w:val="24"/>
                <w:szCs w:val="24"/>
              </w:rPr>
              <w:t>ва,</w:t>
            </w:r>
          </w:p>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Министерство труда и соц</w:t>
            </w:r>
            <w:r w:rsidRPr="00D34F8E">
              <w:rPr>
                <w:rFonts w:ascii="Times New Roman" w:hAnsi="Times New Roman"/>
                <w:sz w:val="24"/>
                <w:szCs w:val="24"/>
              </w:rPr>
              <w:t>и</w:t>
            </w:r>
            <w:r w:rsidRPr="00D34F8E">
              <w:rPr>
                <w:rFonts w:ascii="Times New Roman" w:hAnsi="Times New Roman"/>
                <w:sz w:val="24"/>
                <w:szCs w:val="24"/>
              </w:rPr>
              <w:t>альной полит</w:t>
            </w:r>
            <w:r w:rsidRPr="00D34F8E">
              <w:rPr>
                <w:rFonts w:ascii="Times New Roman" w:hAnsi="Times New Roman"/>
                <w:sz w:val="24"/>
                <w:szCs w:val="24"/>
              </w:rPr>
              <w:t>и</w:t>
            </w:r>
            <w:r w:rsidRPr="00D34F8E">
              <w:rPr>
                <w:rFonts w:ascii="Times New Roman" w:hAnsi="Times New Roman"/>
                <w:sz w:val="24"/>
                <w:szCs w:val="24"/>
              </w:rPr>
              <w:t>ки Респу</w:t>
            </w:r>
            <w:r w:rsidRPr="00D34F8E">
              <w:rPr>
                <w:rFonts w:ascii="Times New Roman" w:hAnsi="Times New Roman"/>
                <w:sz w:val="24"/>
                <w:szCs w:val="24"/>
              </w:rPr>
              <w:t>б</w:t>
            </w:r>
            <w:r w:rsidRPr="00D34F8E">
              <w:rPr>
                <w:rFonts w:ascii="Times New Roman" w:hAnsi="Times New Roman"/>
                <w:sz w:val="24"/>
                <w:szCs w:val="24"/>
              </w:rPr>
              <w:t xml:space="preserve">лики Тыва, </w:t>
            </w:r>
            <w:r w:rsidR="00BD25D0">
              <w:rPr>
                <w:rFonts w:ascii="Times New Roman" w:hAnsi="Times New Roman"/>
                <w:bCs/>
                <w:iCs/>
                <w:sz w:val="24"/>
                <w:szCs w:val="24"/>
                <w:lang w:eastAsia="en-US"/>
              </w:rPr>
              <w:t>департ</w:t>
            </w:r>
            <w:r w:rsidR="00BD25D0">
              <w:rPr>
                <w:rFonts w:ascii="Times New Roman" w:hAnsi="Times New Roman"/>
                <w:bCs/>
                <w:iCs/>
                <w:sz w:val="24"/>
                <w:szCs w:val="24"/>
                <w:lang w:eastAsia="en-US"/>
              </w:rPr>
              <w:t>а</w:t>
            </w:r>
            <w:r w:rsidR="00BD25D0">
              <w:rPr>
                <w:rFonts w:ascii="Times New Roman" w:hAnsi="Times New Roman"/>
                <w:bCs/>
                <w:iCs/>
                <w:sz w:val="24"/>
                <w:szCs w:val="24"/>
                <w:lang w:eastAsia="en-US"/>
              </w:rPr>
              <w:t>мент информ</w:t>
            </w:r>
            <w:r w:rsidR="00BD25D0">
              <w:rPr>
                <w:rFonts w:ascii="Times New Roman" w:hAnsi="Times New Roman"/>
                <w:bCs/>
                <w:iCs/>
                <w:sz w:val="24"/>
                <w:szCs w:val="24"/>
                <w:lang w:eastAsia="en-US"/>
              </w:rPr>
              <w:t>а</w:t>
            </w:r>
            <w:r w:rsidR="00BD25D0">
              <w:rPr>
                <w:rFonts w:ascii="Times New Roman" w:hAnsi="Times New Roman"/>
                <w:bCs/>
                <w:iCs/>
                <w:sz w:val="24"/>
                <w:szCs w:val="24"/>
                <w:lang w:eastAsia="en-US"/>
              </w:rPr>
              <w:t>ционной пол</w:t>
            </w:r>
            <w:r w:rsidR="00BD25D0">
              <w:rPr>
                <w:rFonts w:ascii="Times New Roman" w:hAnsi="Times New Roman"/>
                <w:bCs/>
                <w:iCs/>
                <w:sz w:val="24"/>
                <w:szCs w:val="24"/>
                <w:lang w:eastAsia="en-US"/>
              </w:rPr>
              <w:t>и</w:t>
            </w:r>
            <w:r w:rsidR="00BD25D0">
              <w:rPr>
                <w:rFonts w:ascii="Times New Roman" w:hAnsi="Times New Roman"/>
                <w:bCs/>
                <w:iCs/>
                <w:sz w:val="24"/>
                <w:szCs w:val="24"/>
                <w:lang w:eastAsia="en-US"/>
              </w:rPr>
              <w:t>тики Админис</w:t>
            </w:r>
            <w:r w:rsidR="00BD25D0">
              <w:rPr>
                <w:rFonts w:ascii="Times New Roman" w:hAnsi="Times New Roman"/>
                <w:bCs/>
                <w:iCs/>
                <w:sz w:val="24"/>
                <w:szCs w:val="24"/>
                <w:lang w:eastAsia="en-US"/>
              </w:rPr>
              <w:t>т</w:t>
            </w:r>
            <w:r w:rsidR="00BD25D0">
              <w:rPr>
                <w:rFonts w:ascii="Times New Roman" w:hAnsi="Times New Roman"/>
                <w:bCs/>
                <w:iCs/>
                <w:sz w:val="24"/>
                <w:szCs w:val="24"/>
                <w:lang w:eastAsia="en-US"/>
              </w:rPr>
              <w:t>рации Главы Республики Т</w:t>
            </w:r>
            <w:r w:rsidR="00BD25D0">
              <w:rPr>
                <w:rFonts w:ascii="Times New Roman" w:hAnsi="Times New Roman"/>
                <w:bCs/>
                <w:iCs/>
                <w:sz w:val="24"/>
                <w:szCs w:val="24"/>
                <w:lang w:eastAsia="en-US"/>
              </w:rPr>
              <w:t>ы</w:t>
            </w:r>
            <w:r w:rsidR="00BD25D0">
              <w:rPr>
                <w:rFonts w:ascii="Times New Roman" w:hAnsi="Times New Roman"/>
                <w:bCs/>
                <w:iCs/>
                <w:sz w:val="24"/>
                <w:szCs w:val="24"/>
                <w:lang w:eastAsia="en-US"/>
              </w:rPr>
              <w:t>ва и Аппарата Пр</w:t>
            </w:r>
            <w:r w:rsidR="00BD25D0">
              <w:rPr>
                <w:rFonts w:ascii="Times New Roman" w:hAnsi="Times New Roman"/>
                <w:bCs/>
                <w:iCs/>
                <w:sz w:val="24"/>
                <w:szCs w:val="24"/>
                <w:lang w:eastAsia="en-US"/>
              </w:rPr>
              <w:t>а</w:t>
            </w:r>
            <w:r w:rsidR="00BD25D0">
              <w:rPr>
                <w:rFonts w:ascii="Times New Roman" w:hAnsi="Times New Roman"/>
                <w:bCs/>
                <w:iCs/>
                <w:sz w:val="24"/>
                <w:szCs w:val="24"/>
                <w:lang w:eastAsia="en-US"/>
              </w:rPr>
              <w:t>вительства Республики Т</w:t>
            </w:r>
            <w:r w:rsidR="00BD25D0">
              <w:rPr>
                <w:rFonts w:ascii="Times New Roman" w:hAnsi="Times New Roman"/>
                <w:bCs/>
                <w:iCs/>
                <w:sz w:val="24"/>
                <w:szCs w:val="24"/>
                <w:lang w:eastAsia="en-US"/>
              </w:rPr>
              <w:t>ы</w:t>
            </w:r>
            <w:r w:rsidR="00BD25D0">
              <w:rPr>
                <w:rFonts w:ascii="Times New Roman" w:hAnsi="Times New Roman"/>
                <w:bCs/>
                <w:iCs/>
                <w:sz w:val="24"/>
                <w:szCs w:val="24"/>
                <w:lang w:eastAsia="en-US"/>
              </w:rPr>
              <w:t>ва</w:t>
            </w:r>
            <w:r w:rsidRPr="00D34F8E">
              <w:rPr>
                <w:rFonts w:ascii="Times New Roman" w:hAnsi="Times New Roman"/>
                <w:sz w:val="24"/>
                <w:szCs w:val="24"/>
              </w:rPr>
              <w:t>, Министерс</w:t>
            </w:r>
            <w:r w:rsidRPr="00D34F8E">
              <w:rPr>
                <w:rFonts w:ascii="Times New Roman" w:hAnsi="Times New Roman"/>
                <w:sz w:val="24"/>
                <w:szCs w:val="24"/>
              </w:rPr>
              <w:t>т</w:t>
            </w:r>
            <w:r w:rsidRPr="00D34F8E">
              <w:rPr>
                <w:rFonts w:ascii="Times New Roman" w:hAnsi="Times New Roman"/>
                <w:sz w:val="24"/>
                <w:szCs w:val="24"/>
              </w:rPr>
              <w:t>во образования Республики Т</w:t>
            </w:r>
            <w:r w:rsidRPr="00D34F8E">
              <w:rPr>
                <w:rFonts w:ascii="Times New Roman" w:hAnsi="Times New Roman"/>
                <w:sz w:val="24"/>
                <w:szCs w:val="24"/>
              </w:rPr>
              <w:t>ы</w:t>
            </w:r>
            <w:r w:rsidRPr="00D34F8E">
              <w:rPr>
                <w:rFonts w:ascii="Times New Roman" w:hAnsi="Times New Roman"/>
                <w:sz w:val="24"/>
                <w:szCs w:val="24"/>
              </w:rPr>
              <w:t>ва, Министерс</w:t>
            </w:r>
            <w:r w:rsidRPr="00D34F8E">
              <w:rPr>
                <w:rFonts w:ascii="Times New Roman" w:hAnsi="Times New Roman"/>
                <w:sz w:val="24"/>
                <w:szCs w:val="24"/>
              </w:rPr>
              <w:t>т</w:t>
            </w:r>
            <w:r w:rsidRPr="00D34F8E">
              <w:rPr>
                <w:rFonts w:ascii="Times New Roman" w:hAnsi="Times New Roman"/>
                <w:sz w:val="24"/>
                <w:szCs w:val="24"/>
              </w:rPr>
              <w:t>во здравоохр</w:t>
            </w:r>
            <w:r w:rsidRPr="00D34F8E">
              <w:rPr>
                <w:rFonts w:ascii="Times New Roman" w:hAnsi="Times New Roman"/>
                <w:sz w:val="24"/>
                <w:szCs w:val="24"/>
              </w:rPr>
              <w:t>а</w:t>
            </w:r>
            <w:r w:rsidRPr="00D34F8E">
              <w:rPr>
                <w:rFonts w:ascii="Times New Roman" w:hAnsi="Times New Roman"/>
                <w:sz w:val="24"/>
                <w:szCs w:val="24"/>
              </w:rPr>
              <w:t xml:space="preserve">нения </w:t>
            </w:r>
            <w:r w:rsidRPr="00D34F8E">
              <w:rPr>
                <w:rFonts w:ascii="Times New Roman" w:hAnsi="Times New Roman"/>
                <w:sz w:val="24"/>
                <w:szCs w:val="24"/>
              </w:rPr>
              <w:lastRenderedPageBreak/>
              <w:t>Респу</w:t>
            </w:r>
            <w:r w:rsidRPr="00D34F8E">
              <w:rPr>
                <w:rFonts w:ascii="Times New Roman" w:hAnsi="Times New Roman"/>
                <w:sz w:val="24"/>
                <w:szCs w:val="24"/>
              </w:rPr>
              <w:t>б</w:t>
            </w:r>
            <w:r w:rsidRPr="00D34F8E">
              <w:rPr>
                <w:rFonts w:ascii="Times New Roman" w:hAnsi="Times New Roman"/>
                <w:sz w:val="24"/>
                <w:szCs w:val="24"/>
              </w:rPr>
              <w:t>лики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укрепление и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хранение псих</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ческого и псих</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логического бл</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гополучия нас</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ления </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lastRenderedPageBreak/>
              <w:t xml:space="preserve">1.17. </w:t>
            </w:r>
            <w:r w:rsidRPr="00D34F8E">
              <w:rPr>
                <w:rFonts w:ascii="Times New Roman" w:eastAsia="Calibri" w:hAnsi="Times New Roman"/>
                <w:sz w:val="24"/>
                <w:szCs w:val="24"/>
                <w:lang w:eastAsia="en-US"/>
              </w:rPr>
              <w:t>Привлечение лиц, находящихся в трудной жизненной ситуации</w:t>
            </w:r>
            <w:r w:rsidR="00BD25D0">
              <w:rPr>
                <w:rFonts w:ascii="Times New Roman" w:eastAsia="Calibri" w:hAnsi="Times New Roman"/>
                <w:sz w:val="24"/>
                <w:szCs w:val="24"/>
                <w:lang w:eastAsia="en-US"/>
              </w:rPr>
              <w:t>,</w:t>
            </w:r>
            <w:r w:rsidRPr="00D34F8E">
              <w:rPr>
                <w:rFonts w:ascii="Times New Roman" w:eastAsia="Calibri" w:hAnsi="Times New Roman"/>
                <w:sz w:val="24"/>
                <w:szCs w:val="24"/>
                <w:lang w:eastAsia="en-US"/>
              </w:rPr>
              <w:t xml:space="preserve"> к участию в творческой самодеятельности, орг</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низ</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ция культурного досуга (посещение би</w:t>
            </w:r>
            <w:r w:rsidRPr="00D34F8E">
              <w:rPr>
                <w:rFonts w:ascii="Times New Roman" w:eastAsia="Calibri" w:hAnsi="Times New Roman"/>
                <w:sz w:val="24"/>
                <w:szCs w:val="24"/>
                <w:lang w:eastAsia="en-US"/>
              </w:rPr>
              <w:t>б</w:t>
            </w:r>
            <w:r w:rsidRPr="00D34F8E">
              <w:rPr>
                <w:rFonts w:ascii="Times New Roman" w:eastAsia="Calibri" w:hAnsi="Times New Roman"/>
                <w:sz w:val="24"/>
                <w:szCs w:val="24"/>
                <w:lang w:eastAsia="en-US"/>
              </w:rPr>
              <w:t>лиотек, музеев, выст</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вок, театров, спорти</w:t>
            </w:r>
            <w:r w:rsidRPr="00D34F8E">
              <w:rPr>
                <w:rFonts w:ascii="Times New Roman" w:eastAsia="Calibri" w:hAnsi="Times New Roman"/>
                <w:sz w:val="24"/>
                <w:szCs w:val="24"/>
                <w:lang w:eastAsia="en-US"/>
              </w:rPr>
              <w:t>в</w:t>
            </w:r>
            <w:r w:rsidRPr="00D34F8E">
              <w:rPr>
                <w:rFonts w:ascii="Times New Roman" w:eastAsia="Calibri" w:hAnsi="Times New Roman"/>
                <w:sz w:val="24"/>
                <w:szCs w:val="24"/>
                <w:lang w:eastAsia="en-US"/>
              </w:rPr>
              <w:t>ных секций и др.)</w:t>
            </w:r>
          </w:p>
        </w:tc>
        <w:tc>
          <w:tcPr>
            <w:tcW w:w="1858" w:type="dxa"/>
          </w:tcPr>
          <w:p w:rsidR="00795466" w:rsidRPr="00D34F8E" w:rsidRDefault="00795466" w:rsidP="000E7220">
            <w:pPr>
              <w:widowControl w:val="0"/>
              <w:shd w:val="clear" w:color="auto" w:fill="FFFFFF"/>
              <w:spacing w:after="0" w:line="240" w:lineRule="auto"/>
              <w:rPr>
                <w:rFonts w:ascii="Times New Roman" w:hAnsi="Times New Roman"/>
                <w:bCs/>
                <w:iCs/>
                <w:sz w:val="24"/>
                <w:szCs w:val="24"/>
              </w:rPr>
            </w:pPr>
            <w:r w:rsidRPr="00D34F8E">
              <w:rPr>
                <w:rFonts w:ascii="Times New Roman" w:hAnsi="Times New Roman"/>
                <w:color w:val="000000"/>
                <w:sz w:val="24"/>
                <w:szCs w:val="24"/>
                <w:lang w:eastAsia="en-US"/>
              </w:rPr>
              <w:t>Министерс</w:t>
            </w:r>
            <w:r w:rsidRPr="00D34F8E">
              <w:rPr>
                <w:rFonts w:ascii="Times New Roman" w:hAnsi="Times New Roman"/>
                <w:color w:val="000000"/>
                <w:sz w:val="24"/>
                <w:szCs w:val="24"/>
                <w:lang w:eastAsia="en-US"/>
              </w:rPr>
              <w:t>т</w:t>
            </w:r>
            <w:r w:rsidRPr="00D34F8E">
              <w:rPr>
                <w:rFonts w:ascii="Times New Roman" w:hAnsi="Times New Roman"/>
                <w:color w:val="000000"/>
                <w:sz w:val="24"/>
                <w:szCs w:val="24"/>
                <w:lang w:eastAsia="en-US"/>
              </w:rPr>
              <w:t>во труда и соц</w:t>
            </w:r>
            <w:r w:rsidRPr="00D34F8E">
              <w:rPr>
                <w:rFonts w:ascii="Times New Roman" w:hAnsi="Times New Roman"/>
                <w:color w:val="000000"/>
                <w:sz w:val="24"/>
                <w:szCs w:val="24"/>
                <w:lang w:eastAsia="en-US"/>
              </w:rPr>
              <w:t>и</w:t>
            </w:r>
            <w:r w:rsidRPr="00D34F8E">
              <w:rPr>
                <w:rFonts w:ascii="Times New Roman" w:hAnsi="Times New Roman"/>
                <w:color w:val="000000"/>
                <w:sz w:val="24"/>
                <w:szCs w:val="24"/>
                <w:lang w:eastAsia="en-US"/>
              </w:rPr>
              <w:t>альной полит</w:t>
            </w:r>
            <w:r w:rsidRPr="00D34F8E">
              <w:rPr>
                <w:rFonts w:ascii="Times New Roman" w:hAnsi="Times New Roman"/>
                <w:color w:val="000000"/>
                <w:sz w:val="24"/>
                <w:szCs w:val="24"/>
                <w:lang w:eastAsia="en-US"/>
              </w:rPr>
              <w:t>и</w:t>
            </w:r>
            <w:r w:rsidRPr="00D34F8E">
              <w:rPr>
                <w:rFonts w:ascii="Times New Roman" w:hAnsi="Times New Roman"/>
                <w:color w:val="000000"/>
                <w:sz w:val="24"/>
                <w:szCs w:val="24"/>
                <w:lang w:eastAsia="en-US"/>
              </w:rPr>
              <w:t>ки Респу</w:t>
            </w:r>
            <w:r w:rsidRPr="00D34F8E">
              <w:rPr>
                <w:rFonts w:ascii="Times New Roman" w:hAnsi="Times New Roman"/>
                <w:color w:val="000000"/>
                <w:sz w:val="24"/>
                <w:szCs w:val="24"/>
                <w:lang w:eastAsia="en-US"/>
              </w:rPr>
              <w:t>б</w:t>
            </w:r>
            <w:r w:rsidRPr="00D34F8E">
              <w:rPr>
                <w:rFonts w:ascii="Times New Roman" w:hAnsi="Times New Roman"/>
                <w:color w:val="000000"/>
                <w:sz w:val="24"/>
                <w:szCs w:val="24"/>
                <w:lang w:eastAsia="en-US"/>
              </w:rPr>
              <w:t>лики Тыва, Мин</w:t>
            </w:r>
            <w:r w:rsidRPr="00D34F8E">
              <w:rPr>
                <w:rFonts w:ascii="Times New Roman" w:hAnsi="Times New Roman"/>
                <w:color w:val="000000"/>
                <w:sz w:val="24"/>
                <w:szCs w:val="24"/>
                <w:lang w:eastAsia="en-US"/>
              </w:rPr>
              <w:t>и</w:t>
            </w:r>
            <w:r w:rsidRPr="00D34F8E">
              <w:rPr>
                <w:rFonts w:ascii="Times New Roman" w:hAnsi="Times New Roman"/>
                <w:color w:val="000000"/>
                <w:sz w:val="24"/>
                <w:szCs w:val="24"/>
                <w:lang w:eastAsia="en-US"/>
              </w:rPr>
              <w:t>стерство кул</w:t>
            </w:r>
            <w:r w:rsidRPr="00D34F8E">
              <w:rPr>
                <w:rFonts w:ascii="Times New Roman" w:hAnsi="Times New Roman"/>
                <w:color w:val="000000"/>
                <w:sz w:val="24"/>
                <w:szCs w:val="24"/>
                <w:lang w:eastAsia="en-US"/>
              </w:rPr>
              <w:t>ь</w:t>
            </w:r>
            <w:r w:rsidRPr="00D34F8E">
              <w:rPr>
                <w:rFonts w:ascii="Times New Roman" w:hAnsi="Times New Roman"/>
                <w:color w:val="000000"/>
                <w:sz w:val="24"/>
                <w:szCs w:val="24"/>
                <w:lang w:eastAsia="en-US"/>
              </w:rPr>
              <w:t>туры Республ</w:t>
            </w:r>
            <w:r w:rsidRPr="00D34F8E">
              <w:rPr>
                <w:rFonts w:ascii="Times New Roman" w:hAnsi="Times New Roman"/>
                <w:color w:val="000000"/>
                <w:sz w:val="24"/>
                <w:szCs w:val="24"/>
                <w:lang w:eastAsia="en-US"/>
              </w:rPr>
              <w:t>и</w:t>
            </w:r>
            <w:r w:rsidRPr="00D34F8E">
              <w:rPr>
                <w:rFonts w:ascii="Times New Roman" w:hAnsi="Times New Roman"/>
                <w:color w:val="000000"/>
                <w:sz w:val="24"/>
                <w:szCs w:val="24"/>
                <w:lang w:eastAsia="en-US"/>
              </w:rPr>
              <w:t>ки Тыва, Мин</w:t>
            </w:r>
            <w:r w:rsidRPr="00D34F8E">
              <w:rPr>
                <w:rFonts w:ascii="Times New Roman" w:hAnsi="Times New Roman"/>
                <w:color w:val="000000"/>
                <w:sz w:val="24"/>
                <w:szCs w:val="24"/>
                <w:lang w:eastAsia="en-US"/>
              </w:rPr>
              <w:t>и</w:t>
            </w:r>
            <w:r w:rsidRPr="00D34F8E">
              <w:rPr>
                <w:rFonts w:ascii="Times New Roman" w:hAnsi="Times New Roman"/>
                <w:color w:val="000000"/>
                <w:sz w:val="24"/>
                <w:szCs w:val="24"/>
                <w:lang w:eastAsia="en-US"/>
              </w:rPr>
              <w:t>стерство спорта Республики Т</w:t>
            </w:r>
            <w:r w:rsidRPr="00D34F8E">
              <w:rPr>
                <w:rFonts w:ascii="Times New Roman" w:hAnsi="Times New Roman"/>
                <w:color w:val="000000"/>
                <w:sz w:val="24"/>
                <w:szCs w:val="24"/>
                <w:lang w:eastAsia="en-US"/>
              </w:rPr>
              <w:t>ы</w:t>
            </w:r>
            <w:r w:rsidRPr="00D34F8E">
              <w:rPr>
                <w:rFonts w:ascii="Times New Roman" w:hAnsi="Times New Roman"/>
                <w:color w:val="000000"/>
                <w:sz w:val="24"/>
                <w:szCs w:val="24"/>
                <w:lang w:eastAsia="en-US"/>
              </w:rPr>
              <w:t xml:space="preserve">ва, </w:t>
            </w:r>
            <w:r w:rsidRPr="00D34F8E">
              <w:rPr>
                <w:rFonts w:ascii="Times New Roman" w:eastAsia="Calibri" w:hAnsi="Times New Roman"/>
                <w:color w:val="000000"/>
                <w:sz w:val="24"/>
                <w:szCs w:val="24"/>
                <w:lang w:bidi="ru-RU"/>
              </w:rPr>
              <w:t>Министерс</w:t>
            </w:r>
            <w:r w:rsidRPr="00D34F8E">
              <w:rPr>
                <w:rFonts w:ascii="Times New Roman" w:eastAsia="Calibri" w:hAnsi="Times New Roman"/>
                <w:color w:val="000000"/>
                <w:sz w:val="24"/>
                <w:szCs w:val="24"/>
                <w:lang w:bidi="ru-RU"/>
              </w:rPr>
              <w:t>т</w:t>
            </w:r>
            <w:r w:rsidRPr="00D34F8E">
              <w:rPr>
                <w:rFonts w:ascii="Times New Roman" w:eastAsia="Calibri" w:hAnsi="Times New Roman"/>
                <w:color w:val="000000"/>
                <w:sz w:val="24"/>
                <w:szCs w:val="24"/>
                <w:lang w:bidi="ru-RU"/>
              </w:rPr>
              <w:t>во образования Республики Т</w:t>
            </w:r>
            <w:r w:rsidRPr="00D34F8E">
              <w:rPr>
                <w:rFonts w:ascii="Times New Roman" w:eastAsia="Calibri" w:hAnsi="Times New Roman"/>
                <w:color w:val="000000"/>
                <w:sz w:val="24"/>
                <w:szCs w:val="24"/>
                <w:lang w:bidi="ru-RU"/>
              </w:rPr>
              <w:t>ы</w:t>
            </w:r>
            <w:r w:rsidRPr="00D34F8E">
              <w:rPr>
                <w:rFonts w:ascii="Times New Roman" w:eastAsia="Calibri" w:hAnsi="Times New Roman"/>
                <w:color w:val="000000"/>
                <w:sz w:val="24"/>
                <w:szCs w:val="24"/>
                <w:lang w:bidi="ru-RU"/>
              </w:rPr>
              <w:t>ва</w:t>
            </w: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активное вовл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чение нас</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ления в кул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турно-досуговую де</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тельность позв</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лит снизить а</w:t>
            </w:r>
            <w:r w:rsidRPr="00D34F8E">
              <w:rPr>
                <w:rFonts w:ascii="Times New Roman" w:eastAsia="Calibri" w:hAnsi="Times New Roman"/>
                <w:sz w:val="24"/>
                <w:szCs w:val="24"/>
                <w:lang w:eastAsia="en-US"/>
              </w:rPr>
              <w:t>д</w:t>
            </w:r>
            <w:r w:rsidRPr="00D34F8E">
              <w:rPr>
                <w:rFonts w:ascii="Times New Roman" w:eastAsia="Calibri" w:hAnsi="Times New Roman"/>
                <w:sz w:val="24"/>
                <w:szCs w:val="24"/>
                <w:lang w:eastAsia="en-US"/>
              </w:rPr>
              <w:t>диктивное, дев</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антное повед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 стре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совые и кризисные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стояния, что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ложительно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влияет на пок</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затели психиа</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рической слу</w:t>
            </w:r>
            <w:r w:rsidRPr="00D34F8E">
              <w:rPr>
                <w:rFonts w:ascii="Times New Roman" w:eastAsia="Calibri" w:hAnsi="Times New Roman"/>
                <w:sz w:val="24"/>
                <w:szCs w:val="24"/>
                <w:lang w:eastAsia="en-US"/>
              </w:rPr>
              <w:t>ж</w:t>
            </w:r>
            <w:r w:rsidRPr="00D34F8E">
              <w:rPr>
                <w:rFonts w:ascii="Times New Roman" w:eastAsia="Calibri" w:hAnsi="Times New Roman"/>
                <w:sz w:val="24"/>
                <w:szCs w:val="24"/>
                <w:lang w:eastAsia="en-US"/>
              </w:rPr>
              <w:t>бы</w:t>
            </w:r>
          </w:p>
        </w:tc>
      </w:tr>
      <w:tr w:rsidR="00795466" w:rsidRPr="00D34F8E" w:rsidTr="000E7220">
        <w:trPr>
          <w:trHeight w:val="20"/>
          <w:jc w:val="center"/>
        </w:trPr>
        <w:tc>
          <w:tcPr>
            <w:tcW w:w="2679" w:type="dxa"/>
          </w:tcPr>
          <w:p w:rsidR="00795466" w:rsidRPr="00D34F8E" w:rsidRDefault="00795466" w:rsidP="00701651">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1.18.</w:t>
            </w:r>
            <w:r w:rsidRPr="00D34F8E">
              <w:rPr>
                <w:rFonts w:ascii="Times New Roman" w:eastAsia="Calibri" w:hAnsi="Times New Roman"/>
                <w:sz w:val="24"/>
                <w:szCs w:val="24"/>
                <w:lang w:eastAsia="en-US"/>
              </w:rPr>
              <w:t xml:space="preserve"> Принятие мер, н</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правленных на повыш</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 уровня осознанн</w:t>
            </w:r>
            <w:r w:rsidRPr="00D34F8E">
              <w:rPr>
                <w:rFonts w:ascii="Times New Roman" w:eastAsia="Calibri" w:hAnsi="Times New Roman"/>
                <w:sz w:val="24"/>
                <w:szCs w:val="24"/>
                <w:lang w:eastAsia="en-US"/>
              </w:rPr>
              <w:t>о</w:t>
            </w:r>
            <w:r w:rsidR="00701651">
              <w:rPr>
                <w:rFonts w:ascii="Times New Roman" w:eastAsia="Calibri" w:hAnsi="Times New Roman"/>
                <w:sz w:val="24"/>
                <w:szCs w:val="24"/>
                <w:lang w:eastAsia="en-US"/>
              </w:rPr>
              <w:t>сти родителями</w:t>
            </w:r>
            <w:r w:rsidRPr="00D34F8E">
              <w:rPr>
                <w:rFonts w:ascii="Times New Roman" w:eastAsia="Calibri" w:hAnsi="Times New Roman"/>
                <w:sz w:val="24"/>
                <w:szCs w:val="24"/>
                <w:lang w:eastAsia="en-US"/>
              </w:rPr>
              <w:t xml:space="preserve"> (зако</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ны</w:t>
            </w:r>
            <w:r w:rsidR="00701651">
              <w:rPr>
                <w:rFonts w:ascii="Times New Roman" w:eastAsia="Calibri" w:hAnsi="Times New Roman"/>
                <w:sz w:val="24"/>
                <w:szCs w:val="24"/>
                <w:lang w:eastAsia="en-US"/>
              </w:rPr>
              <w:t xml:space="preserve">ми </w:t>
            </w:r>
            <w:r w:rsidRPr="00D34F8E">
              <w:rPr>
                <w:rFonts w:ascii="Times New Roman" w:eastAsia="Calibri" w:hAnsi="Times New Roman"/>
                <w:sz w:val="24"/>
                <w:szCs w:val="24"/>
                <w:lang w:eastAsia="en-US"/>
              </w:rPr>
              <w:t>представител</w:t>
            </w:r>
            <w:r w:rsidR="00701651">
              <w:rPr>
                <w:rFonts w:ascii="Times New Roman" w:eastAsia="Calibri" w:hAnsi="Times New Roman"/>
                <w:sz w:val="24"/>
                <w:szCs w:val="24"/>
                <w:lang w:eastAsia="en-US"/>
              </w:rPr>
              <w:t>ями</w:t>
            </w:r>
            <w:r w:rsidRPr="00D34F8E">
              <w:rPr>
                <w:rFonts w:ascii="Times New Roman" w:eastAsia="Calibri" w:hAnsi="Times New Roman"/>
                <w:sz w:val="24"/>
                <w:szCs w:val="24"/>
                <w:lang w:eastAsia="en-US"/>
              </w:rPr>
              <w:t>) 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ли и ответственности за обеспечение безопа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ности домашних усл</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вий</w:t>
            </w:r>
          </w:p>
        </w:tc>
        <w:tc>
          <w:tcPr>
            <w:tcW w:w="1858" w:type="dxa"/>
          </w:tcPr>
          <w:p w:rsidR="00795466" w:rsidRPr="00D34F8E" w:rsidRDefault="00795466" w:rsidP="000E7220">
            <w:pPr>
              <w:spacing w:after="0" w:line="240" w:lineRule="auto"/>
              <w:rPr>
                <w:rFonts w:ascii="Times New Roman" w:hAnsi="Times New Roman"/>
                <w:bCs/>
                <w:sz w:val="24"/>
                <w:szCs w:val="24"/>
              </w:rPr>
            </w:pPr>
            <w:r w:rsidRPr="00D34F8E">
              <w:rPr>
                <w:rFonts w:ascii="Times New Roman" w:hAnsi="Times New Roman"/>
                <w:sz w:val="24"/>
                <w:szCs w:val="24"/>
              </w:rPr>
              <w:t>Министерс</w:t>
            </w:r>
            <w:r w:rsidRPr="00D34F8E">
              <w:rPr>
                <w:rFonts w:ascii="Times New Roman" w:hAnsi="Times New Roman"/>
                <w:sz w:val="24"/>
                <w:szCs w:val="24"/>
              </w:rPr>
              <w:t>т</w:t>
            </w:r>
            <w:r w:rsidRPr="00D34F8E">
              <w:rPr>
                <w:rFonts w:ascii="Times New Roman" w:hAnsi="Times New Roman"/>
                <w:sz w:val="24"/>
                <w:szCs w:val="24"/>
              </w:rPr>
              <w:t>во труда и соц</w:t>
            </w:r>
            <w:r w:rsidRPr="00D34F8E">
              <w:rPr>
                <w:rFonts w:ascii="Times New Roman" w:hAnsi="Times New Roman"/>
                <w:sz w:val="24"/>
                <w:szCs w:val="24"/>
              </w:rPr>
              <w:t>и</w:t>
            </w:r>
            <w:r w:rsidRPr="00D34F8E">
              <w:rPr>
                <w:rFonts w:ascii="Times New Roman" w:hAnsi="Times New Roman"/>
                <w:sz w:val="24"/>
                <w:szCs w:val="24"/>
              </w:rPr>
              <w:t>альной полит</w:t>
            </w:r>
            <w:r w:rsidRPr="00D34F8E">
              <w:rPr>
                <w:rFonts w:ascii="Times New Roman" w:hAnsi="Times New Roman"/>
                <w:sz w:val="24"/>
                <w:szCs w:val="24"/>
              </w:rPr>
              <w:t>и</w:t>
            </w:r>
            <w:r w:rsidRPr="00D34F8E">
              <w:rPr>
                <w:rFonts w:ascii="Times New Roman" w:hAnsi="Times New Roman"/>
                <w:sz w:val="24"/>
                <w:szCs w:val="24"/>
              </w:rPr>
              <w:t>ки Респу</w:t>
            </w:r>
            <w:r w:rsidRPr="00D34F8E">
              <w:rPr>
                <w:rFonts w:ascii="Times New Roman" w:hAnsi="Times New Roman"/>
                <w:sz w:val="24"/>
                <w:szCs w:val="24"/>
              </w:rPr>
              <w:t>б</w:t>
            </w:r>
            <w:r w:rsidRPr="00D34F8E">
              <w:rPr>
                <w:rFonts w:ascii="Times New Roman" w:hAnsi="Times New Roman"/>
                <w:sz w:val="24"/>
                <w:szCs w:val="24"/>
              </w:rPr>
              <w:t>лики Тыва, Мин</w:t>
            </w:r>
            <w:r w:rsidRPr="00D34F8E">
              <w:rPr>
                <w:rFonts w:ascii="Times New Roman" w:hAnsi="Times New Roman"/>
                <w:sz w:val="24"/>
                <w:szCs w:val="24"/>
              </w:rPr>
              <w:t>и</w:t>
            </w:r>
            <w:r w:rsidRPr="00D34F8E">
              <w:rPr>
                <w:rFonts w:ascii="Times New Roman" w:hAnsi="Times New Roman"/>
                <w:sz w:val="24"/>
                <w:szCs w:val="24"/>
              </w:rPr>
              <w:t>стерство вну</w:t>
            </w:r>
            <w:r w:rsidRPr="00D34F8E">
              <w:rPr>
                <w:rFonts w:ascii="Times New Roman" w:hAnsi="Times New Roman"/>
                <w:sz w:val="24"/>
                <w:szCs w:val="24"/>
              </w:rPr>
              <w:t>т</w:t>
            </w:r>
            <w:r w:rsidRPr="00D34F8E">
              <w:rPr>
                <w:rFonts w:ascii="Times New Roman" w:hAnsi="Times New Roman"/>
                <w:sz w:val="24"/>
                <w:szCs w:val="24"/>
              </w:rPr>
              <w:t>ренних дел по Республике Т</w:t>
            </w:r>
            <w:r w:rsidRPr="00D34F8E">
              <w:rPr>
                <w:rFonts w:ascii="Times New Roman" w:hAnsi="Times New Roman"/>
                <w:sz w:val="24"/>
                <w:szCs w:val="24"/>
              </w:rPr>
              <w:t>ы</w:t>
            </w:r>
            <w:r w:rsidRPr="00D34F8E">
              <w:rPr>
                <w:rFonts w:ascii="Times New Roman" w:hAnsi="Times New Roman"/>
                <w:sz w:val="24"/>
                <w:szCs w:val="24"/>
              </w:rPr>
              <w:t>ва, Министерс</w:t>
            </w:r>
            <w:r w:rsidRPr="00D34F8E">
              <w:rPr>
                <w:rFonts w:ascii="Times New Roman" w:hAnsi="Times New Roman"/>
                <w:sz w:val="24"/>
                <w:szCs w:val="24"/>
              </w:rPr>
              <w:t>т</w:t>
            </w:r>
            <w:r w:rsidRPr="00D34F8E">
              <w:rPr>
                <w:rFonts w:ascii="Times New Roman" w:hAnsi="Times New Roman"/>
                <w:sz w:val="24"/>
                <w:szCs w:val="24"/>
              </w:rPr>
              <w:t>во образования Республики Т</w:t>
            </w:r>
            <w:r w:rsidRPr="00D34F8E">
              <w:rPr>
                <w:rFonts w:ascii="Times New Roman" w:hAnsi="Times New Roman"/>
                <w:sz w:val="24"/>
                <w:szCs w:val="24"/>
              </w:rPr>
              <w:t>ы</w:t>
            </w:r>
            <w:r w:rsidRPr="00D34F8E">
              <w:rPr>
                <w:rFonts w:ascii="Times New Roman" w:hAnsi="Times New Roman"/>
                <w:sz w:val="24"/>
                <w:szCs w:val="24"/>
              </w:rPr>
              <w:t>ва</w:t>
            </w: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профилактика жестокого обр</w:t>
            </w:r>
            <w:r w:rsidRPr="00D34F8E">
              <w:rPr>
                <w:rFonts w:ascii="Times New Roman" w:hAnsi="Times New Roman"/>
                <w:sz w:val="24"/>
                <w:szCs w:val="24"/>
              </w:rPr>
              <w:t>а</w:t>
            </w:r>
            <w:r w:rsidRPr="00D34F8E">
              <w:rPr>
                <w:rFonts w:ascii="Times New Roman" w:hAnsi="Times New Roman"/>
                <w:sz w:val="24"/>
                <w:szCs w:val="24"/>
              </w:rPr>
              <w:t>щения в семье способствует у</w:t>
            </w:r>
            <w:r w:rsidRPr="00D34F8E">
              <w:rPr>
                <w:rFonts w:ascii="Times New Roman" w:hAnsi="Times New Roman"/>
                <w:sz w:val="24"/>
                <w:szCs w:val="24"/>
              </w:rPr>
              <w:t>к</w:t>
            </w:r>
            <w:r w:rsidRPr="00D34F8E">
              <w:rPr>
                <w:rFonts w:ascii="Times New Roman" w:hAnsi="Times New Roman"/>
                <w:sz w:val="24"/>
                <w:szCs w:val="24"/>
              </w:rPr>
              <w:t>реплению физ</w:t>
            </w:r>
            <w:r w:rsidRPr="00D34F8E">
              <w:rPr>
                <w:rFonts w:ascii="Times New Roman" w:hAnsi="Times New Roman"/>
                <w:sz w:val="24"/>
                <w:szCs w:val="24"/>
              </w:rPr>
              <w:t>и</w:t>
            </w:r>
            <w:r w:rsidRPr="00D34F8E">
              <w:rPr>
                <w:rFonts w:ascii="Times New Roman" w:hAnsi="Times New Roman"/>
                <w:sz w:val="24"/>
                <w:szCs w:val="24"/>
              </w:rPr>
              <w:t>ческого и псих</w:t>
            </w:r>
            <w:r w:rsidRPr="00D34F8E">
              <w:rPr>
                <w:rFonts w:ascii="Times New Roman" w:hAnsi="Times New Roman"/>
                <w:sz w:val="24"/>
                <w:szCs w:val="24"/>
              </w:rPr>
              <w:t>и</w:t>
            </w:r>
            <w:r w:rsidRPr="00D34F8E">
              <w:rPr>
                <w:rFonts w:ascii="Times New Roman" w:hAnsi="Times New Roman"/>
                <w:sz w:val="24"/>
                <w:szCs w:val="24"/>
              </w:rPr>
              <w:t>ческого здор</w:t>
            </w:r>
            <w:r w:rsidRPr="00D34F8E">
              <w:rPr>
                <w:rFonts w:ascii="Times New Roman" w:hAnsi="Times New Roman"/>
                <w:sz w:val="24"/>
                <w:szCs w:val="24"/>
              </w:rPr>
              <w:t>о</w:t>
            </w:r>
            <w:r w:rsidRPr="00D34F8E">
              <w:rPr>
                <w:rFonts w:ascii="Times New Roman" w:hAnsi="Times New Roman"/>
                <w:sz w:val="24"/>
                <w:szCs w:val="24"/>
              </w:rPr>
              <w:t>вья, что связ</w:t>
            </w:r>
            <w:r w:rsidRPr="00D34F8E">
              <w:rPr>
                <w:rFonts w:ascii="Times New Roman" w:hAnsi="Times New Roman"/>
                <w:sz w:val="24"/>
                <w:szCs w:val="24"/>
              </w:rPr>
              <w:t>а</w:t>
            </w:r>
            <w:r w:rsidRPr="00D34F8E">
              <w:rPr>
                <w:rFonts w:ascii="Times New Roman" w:hAnsi="Times New Roman"/>
                <w:sz w:val="24"/>
                <w:szCs w:val="24"/>
              </w:rPr>
              <w:t>но с социальным бл</w:t>
            </w:r>
            <w:r w:rsidRPr="00D34F8E">
              <w:rPr>
                <w:rFonts w:ascii="Times New Roman" w:hAnsi="Times New Roman"/>
                <w:sz w:val="24"/>
                <w:szCs w:val="24"/>
              </w:rPr>
              <w:t>а</w:t>
            </w:r>
            <w:r w:rsidRPr="00D34F8E">
              <w:rPr>
                <w:rFonts w:ascii="Times New Roman" w:hAnsi="Times New Roman"/>
                <w:sz w:val="24"/>
                <w:szCs w:val="24"/>
              </w:rPr>
              <w:t>гополучием н</w:t>
            </w:r>
            <w:r w:rsidRPr="00D34F8E">
              <w:rPr>
                <w:rFonts w:ascii="Times New Roman" w:hAnsi="Times New Roman"/>
                <w:sz w:val="24"/>
                <w:szCs w:val="24"/>
              </w:rPr>
              <w:t>а</w:t>
            </w:r>
            <w:r w:rsidRPr="00D34F8E">
              <w:rPr>
                <w:rFonts w:ascii="Times New Roman" w:hAnsi="Times New Roman"/>
                <w:sz w:val="24"/>
                <w:szCs w:val="24"/>
              </w:rPr>
              <w:t>сел</w:t>
            </w:r>
            <w:r w:rsidRPr="00D34F8E">
              <w:rPr>
                <w:rFonts w:ascii="Times New Roman" w:hAnsi="Times New Roman"/>
                <w:sz w:val="24"/>
                <w:szCs w:val="24"/>
              </w:rPr>
              <w:t>е</w:t>
            </w:r>
            <w:r w:rsidRPr="00D34F8E">
              <w:rPr>
                <w:rFonts w:ascii="Times New Roman" w:hAnsi="Times New Roman"/>
                <w:sz w:val="24"/>
                <w:szCs w:val="24"/>
              </w:rPr>
              <w:t>ния</w:t>
            </w:r>
          </w:p>
        </w:tc>
      </w:tr>
      <w:tr w:rsidR="00795466" w:rsidRPr="00D34F8E" w:rsidTr="000E7220">
        <w:trPr>
          <w:trHeight w:val="20"/>
          <w:jc w:val="center"/>
        </w:trPr>
        <w:tc>
          <w:tcPr>
            <w:tcW w:w="2679" w:type="dxa"/>
          </w:tcPr>
          <w:p w:rsidR="00795466" w:rsidRPr="00D34F8E" w:rsidRDefault="00795466" w:rsidP="00701651">
            <w:pPr>
              <w:spacing w:after="0" w:line="240" w:lineRule="auto"/>
              <w:rPr>
                <w:rFonts w:ascii="Times New Roman" w:eastAsia="Calibri" w:hAnsi="Times New Roman"/>
                <w:bCs/>
                <w:color w:val="000000"/>
                <w:sz w:val="24"/>
                <w:szCs w:val="24"/>
                <w:lang w:bidi="ru-RU"/>
              </w:rPr>
            </w:pPr>
            <w:r w:rsidRPr="00D34F8E">
              <w:rPr>
                <w:rFonts w:ascii="Times New Roman" w:eastAsia="Calibri" w:hAnsi="Times New Roman"/>
                <w:bCs/>
                <w:color w:val="000000"/>
                <w:sz w:val="24"/>
                <w:szCs w:val="24"/>
                <w:lang w:bidi="ru-RU"/>
              </w:rPr>
              <w:t xml:space="preserve">1.19. </w:t>
            </w:r>
            <w:r w:rsidRPr="00D34F8E">
              <w:rPr>
                <w:rFonts w:ascii="Times New Roman" w:eastAsia="Calibri" w:hAnsi="Times New Roman"/>
                <w:sz w:val="24"/>
                <w:szCs w:val="24"/>
                <w:lang w:eastAsia="en-US"/>
              </w:rPr>
              <w:t>Ведение монит</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ринга по расследова</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ным случаям межведо</w:t>
            </w:r>
            <w:r w:rsidRPr="00D34F8E">
              <w:rPr>
                <w:rFonts w:ascii="Times New Roman" w:eastAsia="Calibri" w:hAnsi="Times New Roman"/>
                <w:sz w:val="24"/>
                <w:szCs w:val="24"/>
                <w:lang w:eastAsia="en-US"/>
              </w:rPr>
              <w:t>м</w:t>
            </w:r>
            <w:r w:rsidRPr="00D34F8E">
              <w:rPr>
                <w:rFonts w:ascii="Times New Roman" w:eastAsia="Calibri" w:hAnsi="Times New Roman"/>
                <w:sz w:val="24"/>
                <w:szCs w:val="24"/>
                <w:lang w:eastAsia="en-US"/>
              </w:rPr>
              <w:lastRenderedPageBreak/>
              <w:t>ственной рабочей гру</w:t>
            </w:r>
            <w:r w:rsidRPr="00D34F8E">
              <w:rPr>
                <w:rFonts w:ascii="Times New Roman" w:eastAsia="Calibri" w:hAnsi="Times New Roman"/>
                <w:sz w:val="24"/>
                <w:szCs w:val="24"/>
                <w:lang w:eastAsia="en-US"/>
              </w:rPr>
              <w:t>п</w:t>
            </w:r>
            <w:r w:rsidRPr="00D34F8E">
              <w:rPr>
                <w:rFonts w:ascii="Times New Roman" w:eastAsia="Calibri" w:hAnsi="Times New Roman"/>
                <w:sz w:val="24"/>
                <w:szCs w:val="24"/>
                <w:lang w:eastAsia="en-US"/>
              </w:rPr>
              <w:t>п</w:t>
            </w:r>
            <w:r w:rsidR="00701651">
              <w:rPr>
                <w:rFonts w:ascii="Times New Roman" w:eastAsia="Calibri" w:hAnsi="Times New Roman"/>
                <w:sz w:val="24"/>
                <w:szCs w:val="24"/>
                <w:lang w:eastAsia="en-US"/>
              </w:rPr>
              <w:t>ой</w:t>
            </w:r>
            <w:r w:rsidRPr="00D34F8E">
              <w:rPr>
                <w:rFonts w:ascii="Times New Roman" w:eastAsia="Calibri" w:hAnsi="Times New Roman"/>
                <w:sz w:val="24"/>
                <w:szCs w:val="24"/>
                <w:lang w:eastAsia="en-US"/>
              </w:rPr>
              <w:t xml:space="preserve"> с принятием упра</w:t>
            </w:r>
            <w:r w:rsidRPr="00D34F8E">
              <w:rPr>
                <w:rFonts w:ascii="Times New Roman" w:eastAsia="Calibri" w:hAnsi="Times New Roman"/>
                <w:sz w:val="24"/>
                <w:szCs w:val="24"/>
                <w:lang w:eastAsia="en-US"/>
              </w:rPr>
              <w:t>в</w:t>
            </w:r>
            <w:r w:rsidRPr="00D34F8E">
              <w:rPr>
                <w:rFonts w:ascii="Times New Roman" w:eastAsia="Calibri" w:hAnsi="Times New Roman"/>
                <w:sz w:val="24"/>
                <w:szCs w:val="24"/>
                <w:lang w:eastAsia="en-US"/>
              </w:rPr>
              <w:t>ленческих реш</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ний (по согласов</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нию)</w:t>
            </w:r>
          </w:p>
        </w:tc>
        <w:tc>
          <w:tcPr>
            <w:tcW w:w="1858" w:type="dxa"/>
          </w:tcPr>
          <w:p w:rsidR="00795466" w:rsidRPr="00D34F8E" w:rsidRDefault="00795466" w:rsidP="000E7220">
            <w:pPr>
              <w:widowControl w:val="0"/>
              <w:shd w:val="clear" w:color="auto" w:fill="FFFFFF"/>
              <w:spacing w:after="0" w:line="240" w:lineRule="auto"/>
              <w:rPr>
                <w:rFonts w:ascii="Times New Roman" w:hAnsi="Times New Roman"/>
                <w:bCs/>
                <w:sz w:val="24"/>
                <w:szCs w:val="24"/>
              </w:rPr>
            </w:pPr>
            <w:r w:rsidRPr="00D34F8E">
              <w:rPr>
                <w:rFonts w:ascii="Times New Roman" w:hAnsi="Times New Roman"/>
                <w:bCs/>
                <w:iCs/>
                <w:sz w:val="24"/>
                <w:szCs w:val="24"/>
                <w:lang w:eastAsia="en-US"/>
              </w:rPr>
              <w:lastRenderedPageBreak/>
              <w:t>Межведомс</w:t>
            </w:r>
            <w:r w:rsidRPr="00D34F8E">
              <w:rPr>
                <w:rFonts w:ascii="Times New Roman" w:hAnsi="Times New Roman"/>
                <w:bCs/>
                <w:iCs/>
                <w:sz w:val="24"/>
                <w:szCs w:val="24"/>
                <w:lang w:eastAsia="en-US"/>
              </w:rPr>
              <w:t>т</w:t>
            </w:r>
            <w:r w:rsidRPr="00D34F8E">
              <w:rPr>
                <w:rFonts w:ascii="Times New Roman" w:hAnsi="Times New Roman"/>
                <w:bCs/>
                <w:iCs/>
                <w:sz w:val="24"/>
                <w:szCs w:val="24"/>
                <w:lang w:eastAsia="en-US"/>
              </w:rPr>
              <w:t>венные коми</w:t>
            </w:r>
            <w:r w:rsidRPr="00D34F8E">
              <w:rPr>
                <w:rFonts w:ascii="Times New Roman" w:hAnsi="Times New Roman"/>
                <w:bCs/>
                <w:iCs/>
                <w:sz w:val="24"/>
                <w:szCs w:val="24"/>
                <w:lang w:eastAsia="en-US"/>
              </w:rPr>
              <w:t>с</w:t>
            </w:r>
            <w:r w:rsidRPr="00D34F8E">
              <w:rPr>
                <w:rFonts w:ascii="Times New Roman" w:hAnsi="Times New Roman"/>
                <w:bCs/>
                <w:iCs/>
                <w:sz w:val="24"/>
                <w:szCs w:val="24"/>
                <w:lang w:eastAsia="en-US"/>
              </w:rPr>
              <w:t>сии Республ</w:t>
            </w:r>
            <w:r w:rsidRPr="00D34F8E">
              <w:rPr>
                <w:rFonts w:ascii="Times New Roman" w:hAnsi="Times New Roman"/>
                <w:bCs/>
                <w:iCs/>
                <w:sz w:val="24"/>
                <w:szCs w:val="24"/>
                <w:lang w:eastAsia="en-US"/>
              </w:rPr>
              <w:t>и</w:t>
            </w:r>
            <w:r w:rsidRPr="00D34F8E">
              <w:rPr>
                <w:rFonts w:ascii="Times New Roman" w:hAnsi="Times New Roman"/>
                <w:bCs/>
                <w:iCs/>
                <w:sz w:val="24"/>
                <w:szCs w:val="24"/>
                <w:lang w:eastAsia="en-US"/>
              </w:rPr>
              <w:t>ки Т</w:t>
            </w:r>
            <w:r w:rsidRPr="00D34F8E">
              <w:rPr>
                <w:rFonts w:ascii="Times New Roman" w:hAnsi="Times New Roman"/>
                <w:bCs/>
                <w:iCs/>
                <w:sz w:val="24"/>
                <w:szCs w:val="24"/>
                <w:lang w:eastAsia="en-US"/>
              </w:rPr>
              <w:t>ы</w:t>
            </w:r>
            <w:r w:rsidRPr="00D34F8E">
              <w:rPr>
                <w:rFonts w:ascii="Times New Roman" w:hAnsi="Times New Roman"/>
                <w:bCs/>
                <w:iCs/>
                <w:sz w:val="24"/>
                <w:szCs w:val="24"/>
                <w:lang w:eastAsia="en-US"/>
              </w:rPr>
              <w:t xml:space="preserve">ва </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июня</w:t>
            </w: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и</w:t>
            </w:r>
            <w:r w:rsidRPr="00D34F8E">
              <w:rPr>
                <w:rFonts w:ascii="Times New Roman" w:hAnsi="Times New Roman"/>
                <w:sz w:val="24"/>
                <w:szCs w:val="24"/>
              </w:rPr>
              <w:t>ю</w:t>
            </w:r>
            <w:r w:rsidRPr="00D34F8E">
              <w:rPr>
                <w:rFonts w:ascii="Times New Roman" w:hAnsi="Times New Roman"/>
                <w:sz w:val="24"/>
                <w:szCs w:val="24"/>
              </w:rPr>
              <w:t>ня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и</w:t>
            </w:r>
            <w:r w:rsidRPr="00D34F8E">
              <w:rPr>
                <w:rFonts w:ascii="Times New Roman" w:hAnsi="Times New Roman"/>
                <w:sz w:val="24"/>
                <w:szCs w:val="24"/>
              </w:rPr>
              <w:t>ю</w:t>
            </w:r>
            <w:r w:rsidRPr="00D34F8E">
              <w:rPr>
                <w:rFonts w:ascii="Times New Roman" w:hAnsi="Times New Roman"/>
                <w:sz w:val="24"/>
                <w:szCs w:val="24"/>
              </w:rPr>
              <w:t>ня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30 и</w:t>
            </w:r>
            <w:r w:rsidRPr="00D34F8E">
              <w:rPr>
                <w:rFonts w:ascii="Times New Roman" w:hAnsi="Times New Roman"/>
                <w:sz w:val="24"/>
                <w:szCs w:val="24"/>
              </w:rPr>
              <w:t>ю</w:t>
            </w:r>
            <w:r w:rsidRPr="00D34F8E">
              <w:rPr>
                <w:rFonts w:ascii="Times New Roman" w:hAnsi="Times New Roman"/>
                <w:sz w:val="24"/>
                <w:szCs w:val="24"/>
              </w:rPr>
              <w:t>ня</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анализ и разбор случаев даст возможность  оце</w:t>
            </w:r>
            <w:r w:rsidRPr="00D34F8E">
              <w:rPr>
                <w:rFonts w:ascii="Times New Roman" w:eastAsia="Calibri" w:hAnsi="Times New Roman"/>
                <w:sz w:val="24"/>
                <w:szCs w:val="24"/>
                <w:lang w:eastAsia="en-US"/>
              </w:rPr>
              <w:lastRenderedPageBreak/>
              <w:t>нить риски развития суиц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дальных тенде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ций среди нес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верше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нолетних с принятием управле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ческих решений рек</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мендательн</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го характера суб</w:t>
            </w:r>
            <w:r w:rsidRPr="00D34F8E">
              <w:rPr>
                <w:rFonts w:ascii="Times New Roman" w:eastAsia="Calibri" w:hAnsi="Times New Roman"/>
                <w:sz w:val="24"/>
                <w:szCs w:val="24"/>
                <w:lang w:eastAsia="en-US"/>
              </w:rPr>
              <w:t>ъ</w:t>
            </w:r>
            <w:r w:rsidRPr="00D34F8E">
              <w:rPr>
                <w:rFonts w:ascii="Times New Roman" w:eastAsia="Calibri" w:hAnsi="Times New Roman"/>
                <w:sz w:val="24"/>
                <w:szCs w:val="24"/>
                <w:lang w:eastAsia="en-US"/>
              </w:rPr>
              <w:t>ектам профила</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тики</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bCs/>
                <w:color w:val="000000"/>
                <w:sz w:val="24"/>
                <w:szCs w:val="24"/>
                <w:lang w:bidi="ru-RU"/>
              </w:rPr>
              <w:lastRenderedPageBreak/>
              <w:t>1.20.</w:t>
            </w:r>
            <w:r w:rsidRPr="00D34F8E">
              <w:rPr>
                <w:rFonts w:ascii="Times New Roman" w:hAnsi="Times New Roman"/>
                <w:sz w:val="24"/>
                <w:szCs w:val="24"/>
              </w:rPr>
              <w:t xml:space="preserve"> Подготовка и п</w:t>
            </w:r>
            <w:r w:rsidRPr="00D34F8E">
              <w:rPr>
                <w:rFonts w:ascii="Times New Roman" w:hAnsi="Times New Roman"/>
                <w:sz w:val="24"/>
                <w:szCs w:val="24"/>
              </w:rPr>
              <w:t>е</w:t>
            </w:r>
            <w:r w:rsidRPr="00D34F8E">
              <w:rPr>
                <w:rFonts w:ascii="Times New Roman" w:hAnsi="Times New Roman"/>
                <w:sz w:val="24"/>
                <w:szCs w:val="24"/>
              </w:rPr>
              <w:t>реподготовка, повыш</w:t>
            </w:r>
            <w:r w:rsidRPr="00D34F8E">
              <w:rPr>
                <w:rFonts w:ascii="Times New Roman" w:hAnsi="Times New Roman"/>
                <w:sz w:val="24"/>
                <w:szCs w:val="24"/>
              </w:rPr>
              <w:t>е</w:t>
            </w:r>
            <w:r w:rsidRPr="00D34F8E">
              <w:rPr>
                <w:rFonts w:ascii="Times New Roman" w:hAnsi="Times New Roman"/>
                <w:sz w:val="24"/>
                <w:szCs w:val="24"/>
              </w:rPr>
              <w:t>ние квалификации вр</w:t>
            </w:r>
            <w:r w:rsidRPr="00D34F8E">
              <w:rPr>
                <w:rFonts w:ascii="Times New Roman" w:hAnsi="Times New Roman"/>
                <w:sz w:val="24"/>
                <w:szCs w:val="24"/>
              </w:rPr>
              <w:t>а</w:t>
            </w:r>
            <w:r w:rsidRPr="00D34F8E">
              <w:rPr>
                <w:rFonts w:ascii="Times New Roman" w:hAnsi="Times New Roman"/>
                <w:sz w:val="24"/>
                <w:szCs w:val="24"/>
              </w:rPr>
              <w:t>чей-психиатров, клин</w:t>
            </w:r>
            <w:r w:rsidRPr="00D34F8E">
              <w:rPr>
                <w:rFonts w:ascii="Times New Roman" w:hAnsi="Times New Roman"/>
                <w:sz w:val="24"/>
                <w:szCs w:val="24"/>
              </w:rPr>
              <w:t>и</w:t>
            </w:r>
            <w:r w:rsidRPr="00D34F8E">
              <w:rPr>
                <w:rFonts w:ascii="Times New Roman" w:hAnsi="Times New Roman"/>
                <w:sz w:val="24"/>
                <w:szCs w:val="24"/>
              </w:rPr>
              <w:t>ческих психологов, пс</w:t>
            </w:r>
            <w:r w:rsidRPr="00D34F8E">
              <w:rPr>
                <w:rFonts w:ascii="Times New Roman" w:hAnsi="Times New Roman"/>
                <w:sz w:val="24"/>
                <w:szCs w:val="24"/>
              </w:rPr>
              <w:t>и</w:t>
            </w:r>
            <w:r w:rsidRPr="00D34F8E">
              <w:rPr>
                <w:rFonts w:ascii="Times New Roman" w:hAnsi="Times New Roman"/>
                <w:sz w:val="24"/>
                <w:szCs w:val="24"/>
              </w:rPr>
              <w:t>хотерапевтов психиа</w:t>
            </w:r>
            <w:r w:rsidRPr="00D34F8E">
              <w:rPr>
                <w:rFonts w:ascii="Times New Roman" w:hAnsi="Times New Roman"/>
                <w:sz w:val="24"/>
                <w:szCs w:val="24"/>
              </w:rPr>
              <w:t>т</w:t>
            </w:r>
            <w:r w:rsidRPr="00D34F8E">
              <w:rPr>
                <w:rFonts w:ascii="Times New Roman" w:hAnsi="Times New Roman"/>
                <w:sz w:val="24"/>
                <w:szCs w:val="24"/>
              </w:rPr>
              <w:t>рической службы</w:t>
            </w:r>
          </w:p>
          <w:p w:rsidR="00795466" w:rsidRPr="00D34F8E" w:rsidRDefault="00795466" w:rsidP="000E7220">
            <w:pPr>
              <w:spacing w:after="0" w:line="240" w:lineRule="auto"/>
              <w:rPr>
                <w:rFonts w:ascii="Times New Roman" w:eastAsia="Calibri" w:hAnsi="Times New Roman"/>
                <w:bCs/>
                <w:color w:val="000000"/>
                <w:sz w:val="24"/>
                <w:szCs w:val="24"/>
                <w:lang w:bidi="ru-RU"/>
              </w:rPr>
            </w:pPr>
          </w:p>
        </w:tc>
        <w:tc>
          <w:tcPr>
            <w:tcW w:w="1858"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hAnsi="Times New Roman"/>
                <w:sz w:val="24"/>
                <w:szCs w:val="24"/>
                <w:lang w:eastAsia="en-US"/>
              </w:rPr>
            </w:pPr>
            <w:r w:rsidRPr="00D34F8E">
              <w:rPr>
                <w:rFonts w:ascii="Times New Roman" w:hAnsi="Times New Roman"/>
                <w:sz w:val="24"/>
                <w:szCs w:val="24"/>
                <w:lang w:eastAsia="en-US"/>
              </w:rPr>
              <w:t xml:space="preserve">повышение уровня </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hAnsi="Times New Roman"/>
                <w:sz w:val="24"/>
                <w:szCs w:val="24"/>
                <w:lang w:eastAsia="en-US"/>
              </w:rPr>
              <w:t>профессионал</w:t>
            </w:r>
            <w:r w:rsidRPr="00D34F8E">
              <w:rPr>
                <w:rFonts w:ascii="Times New Roman" w:hAnsi="Times New Roman"/>
                <w:sz w:val="24"/>
                <w:szCs w:val="24"/>
                <w:lang w:eastAsia="en-US"/>
              </w:rPr>
              <w:t>ь</w:t>
            </w:r>
            <w:r w:rsidRPr="00D34F8E">
              <w:rPr>
                <w:rFonts w:ascii="Times New Roman" w:hAnsi="Times New Roman"/>
                <w:sz w:val="24"/>
                <w:szCs w:val="24"/>
                <w:lang w:eastAsia="en-US"/>
              </w:rPr>
              <w:t>ной</w:t>
            </w:r>
            <w:r w:rsidRPr="00D34F8E">
              <w:rPr>
                <w:rFonts w:ascii="Times New Roman" w:hAnsi="Times New Roman"/>
                <w:spacing w:val="-6"/>
                <w:sz w:val="24"/>
                <w:szCs w:val="24"/>
                <w:lang w:eastAsia="en-US"/>
              </w:rPr>
              <w:t xml:space="preserve"> </w:t>
            </w:r>
            <w:r w:rsidRPr="00D34F8E">
              <w:rPr>
                <w:rFonts w:ascii="Times New Roman" w:hAnsi="Times New Roman"/>
                <w:sz w:val="24"/>
                <w:szCs w:val="24"/>
                <w:lang w:eastAsia="en-US"/>
              </w:rPr>
              <w:t>подг</w:t>
            </w:r>
            <w:r w:rsidRPr="00D34F8E">
              <w:rPr>
                <w:rFonts w:ascii="Times New Roman" w:hAnsi="Times New Roman"/>
                <w:sz w:val="24"/>
                <w:szCs w:val="24"/>
                <w:lang w:eastAsia="en-US"/>
              </w:rPr>
              <w:t>о</w:t>
            </w:r>
            <w:r w:rsidRPr="00D34F8E">
              <w:rPr>
                <w:rFonts w:ascii="Times New Roman" w:hAnsi="Times New Roman"/>
                <w:sz w:val="24"/>
                <w:szCs w:val="24"/>
                <w:lang w:eastAsia="en-US"/>
              </w:rPr>
              <w:t>товки</w:t>
            </w:r>
            <w:r w:rsidRPr="00D34F8E">
              <w:rPr>
                <w:rFonts w:ascii="Times New Roman" w:hAnsi="Times New Roman"/>
                <w:spacing w:val="-6"/>
                <w:sz w:val="24"/>
                <w:szCs w:val="24"/>
                <w:lang w:eastAsia="en-US"/>
              </w:rPr>
              <w:t xml:space="preserve"> </w:t>
            </w:r>
            <w:r w:rsidRPr="00D34F8E">
              <w:rPr>
                <w:rFonts w:ascii="Times New Roman" w:hAnsi="Times New Roman"/>
                <w:sz w:val="24"/>
                <w:szCs w:val="24"/>
              </w:rPr>
              <w:t>врачей-психиатров, кл</w:t>
            </w:r>
            <w:r w:rsidRPr="00D34F8E">
              <w:rPr>
                <w:rFonts w:ascii="Times New Roman" w:hAnsi="Times New Roman"/>
                <w:sz w:val="24"/>
                <w:szCs w:val="24"/>
              </w:rPr>
              <w:t>и</w:t>
            </w:r>
            <w:r w:rsidRPr="00D34F8E">
              <w:rPr>
                <w:rFonts w:ascii="Times New Roman" w:hAnsi="Times New Roman"/>
                <w:sz w:val="24"/>
                <w:szCs w:val="24"/>
              </w:rPr>
              <w:t>нических псих</w:t>
            </w:r>
            <w:r w:rsidRPr="00D34F8E">
              <w:rPr>
                <w:rFonts w:ascii="Times New Roman" w:hAnsi="Times New Roman"/>
                <w:sz w:val="24"/>
                <w:szCs w:val="24"/>
              </w:rPr>
              <w:t>о</w:t>
            </w:r>
            <w:r w:rsidRPr="00D34F8E">
              <w:rPr>
                <w:rFonts w:ascii="Times New Roman" w:hAnsi="Times New Roman"/>
                <w:sz w:val="24"/>
                <w:szCs w:val="24"/>
              </w:rPr>
              <w:t>логов, психот</w:t>
            </w:r>
            <w:r w:rsidRPr="00D34F8E">
              <w:rPr>
                <w:rFonts w:ascii="Times New Roman" w:hAnsi="Times New Roman"/>
                <w:sz w:val="24"/>
                <w:szCs w:val="24"/>
              </w:rPr>
              <w:t>е</w:t>
            </w:r>
            <w:r w:rsidRPr="00D34F8E">
              <w:rPr>
                <w:rFonts w:ascii="Times New Roman" w:hAnsi="Times New Roman"/>
                <w:sz w:val="24"/>
                <w:szCs w:val="24"/>
              </w:rPr>
              <w:t>рапевтов псих</w:t>
            </w:r>
            <w:r w:rsidRPr="00D34F8E">
              <w:rPr>
                <w:rFonts w:ascii="Times New Roman" w:hAnsi="Times New Roman"/>
                <w:sz w:val="24"/>
                <w:szCs w:val="24"/>
              </w:rPr>
              <w:t>и</w:t>
            </w:r>
            <w:r w:rsidRPr="00D34F8E">
              <w:rPr>
                <w:rFonts w:ascii="Times New Roman" w:hAnsi="Times New Roman"/>
                <w:sz w:val="24"/>
                <w:szCs w:val="24"/>
              </w:rPr>
              <w:t>атрической службы</w:t>
            </w:r>
          </w:p>
        </w:tc>
      </w:tr>
      <w:tr w:rsidR="001C7863" w:rsidRPr="00D34F8E" w:rsidTr="0022164B">
        <w:trPr>
          <w:trHeight w:val="20"/>
          <w:jc w:val="center"/>
        </w:trPr>
        <w:tc>
          <w:tcPr>
            <w:tcW w:w="16103" w:type="dxa"/>
            <w:gridSpan w:val="19"/>
          </w:tcPr>
          <w:p w:rsidR="001C7863" w:rsidRPr="00D34F8E" w:rsidRDefault="001C7863" w:rsidP="001C7863">
            <w:pPr>
              <w:spacing w:after="0" w:line="240" w:lineRule="auto"/>
              <w:jc w:val="center"/>
              <w:rPr>
                <w:rFonts w:ascii="Times New Roman" w:eastAsia="Calibri" w:hAnsi="Times New Roman"/>
                <w:sz w:val="24"/>
                <w:szCs w:val="24"/>
                <w:lang w:eastAsia="en-US"/>
              </w:rPr>
            </w:pPr>
            <w:r w:rsidRPr="00D34F8E">
              <w:rPr>
                <w:rFonts w:ascii="Times New Roman" w:hAnsi="Times New Roman"/>
                <w:bCs/>
                <w:sz w:val="24"/>
                <w:szCs w:val="24"/>
              </w:rPr>
              <w:t>2.</w:t>
            </w:r>
            <w:r w:rsidRPr="00D34F8E">
              <w:rPr>
                <w:rFonts w:ascii="Times New Roman" w:hAnsi="Times New Roman"/>
                <w:sz w:val="24"/>
                <w:szCs w:val="24"/>
              </w:rPr>
              <w:t xml:space="preserve"> </w:t>
            </w:r>
            <w:r w:rsidRPr="00D34F8E">
              <w:rPr>
                <w:rFonts w:ascii="Times New Roman" w:hAnsi="Times New Roman"/>
                <w:bCs/>
                <w:sz w:val="24"/>
                <w:szCs w:val="24"/>
              </w:rPr>
              <w:t>Подпрограмма 2</w:t>
            </w:r>
            <w:r>
              <w:rPr>
                <w:rFonts w:ascii="Times New Roman" w:hAnsi="Times New Roman"/>
                <w:bCs/>
                <w:sz w:val="24"/>
                <w:szCs w:val="24"/>
              </w:rPr>
              <w:t xml:space="preserve"> «</w:t>
            </w:r>
            <w:r w:rsidRPr="00D34F8E">
              <w:rPr>
                <w:rFonts w:ascii="Times New Roman" w:hAnsi="Times New Roman"/>
                <w:bCs/>
                <w:sz w:val="24"/>
                <w:szCs w:val="24"/>
              </w:rPr>
              <w:t>Меры, направленные на улучшение материал</w:t>
            </w:r>
            <w:r w:rsidRPr="00D34F8E">
              <w:rPr>
                <w:rFonts w:ascii="Times New Roman" w:hAnsi="Times New Roman"/>
                <w:bCs/>
                <w:sz w:val="24"/>
                <w:szCs w:val="24"/>
              </w:rPr>
              <w:t>ь</w:t>
            </w:r>
            <w:r w:rsidRPr="00D34F8E">
              <w:rPr>
                <w:rFonts w:ascii="Times New Roman" w:hAnsi="Times New Roman"/>
                <w:bCs/>
                <w:sz w:val="24"/>
                <w:szCs w:val="24"/>
              </w:rPr>
              <w:t>но-технической базы</w:t>
            </w:r>
            <w:r>
              <w:rPr>
                <w:rFonts w:ascii="Times New Roman" w:hAnsi="Times New Roman"/>
                <w:bCs/>
                <w:sz w:val="24"/>
                <w:szCs w:val="24"/>
              </w:rPr>
              <w:t>»</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bCs/>
                <w:sz w:val="24"/>
                <w:szCs w:val="24"/>
              </w:rPr>
              <w:t>2.1.</w:t>
            </w:r>
            <w:r w:rsidRPr="00D34F8E">
              <w:rPr>
                <w:rFonts w:ascii="Times New Roman" w:hAnsi="Times New Roman"/>
                <w:sz w:val="24"/>
                <w:szCs w:val="24"/>
              </w:rPr>
              <w:t xml:space="preserve"> Оснащение кабин</w:t>
            </w:r>
            <w:r w:rsidRPr="00D34F8E">
              <w:rPr>
                <w:rFonts w:ascii="Times New Roman" w:hAnsi="Times New Roman"/>
                <w:sz w:val="24"/>
                <w:szCs w:val="24"/>
              </w:rPr>
              <w:t>е</w:t>
            </w:r>
            <w:r w:rsidRPr="00D34F8E">
              <w:rPr>
                <w:rFonts w:ascii="Times New Roman" w:hAnsi="Times New Roman"/>
                <w:sz w:val="24"/>
                <w:szCs w:val="24"/>
              </w:rPr>
              <w:t>тов медико-психологического ко</w:t>
            </w:r>
            <w:r w:rsidRPr="00D34F8E">
              <w:rPr>
                <w:rFonts w:ascii="Times New Roman" w:hAnsi="Times New Roman"/>
                <w:sz w:val="24"/>
                <w:szCs w:val="24"/>
              </w:rPr>
              <w:t>н</w:t>
            </w:r>
            <w:r w:rsidRPr="00D34F8E">
              <w:rPr>
                <w:rFonts w:ascii="Times New Roman" w:hAnsi="Times New Roman"/>
                <w:sz w:val="24"/>
                <w:szCs w:val="24"/>
              </w:rPr>
              <w:t>сультирования (ГБУЗ Республики Тыва «Ре</w:t>
            </w:r>
            <w:r w:rsidRPr="00D34F8E">
              <w:rPr>
                <w:rFonts w:ascii="Times New Roman" w:hAnsi="Times New Roman"/>
                <w:sz w:val="24"/>
                <w:szCs w:val="24"/>
              </w:rPr>
              <w:t>с</w:t>
            </w:r>
            <w:r w:rsidRPr="00D34F8E">
              <w:rPr>
                <w:rFonts w:ascii="Times New Roman" w:hAnsi="Times New Roman"/>
                <w:sz w:val="24"/>
                <w:szCs w:val="24"/>
              </w:rPr>
              <w:t>публиканская психиа</w:t>
            </w:r>
            <w:r w:rsidRPr="00D34F8E">
              <w:rPr>
                <w:rFonts w:ascii="Times New Roman" w:hAnsi="Times New Roman"/>
                <w:sz w:val="24"/>
                <w:szCs w:val="24"/>
              </w:rPr>
              <w:t>т</w:t>
            </w:r>
            <w:r w:rsidRPr="00D34F8E">
              <w:rPr>
                <w:rFonts w:ascii="Times New Roman" w:hAnsi="Times New Roman"/>
                <w:sz w:val="24"/>
                <w:szCs w:val="24"/>
              </w:rPr>
              <w:t>рич</w:t>
            </w:r>
            <w:r w:rsidRPr="00D34F8E">
              <w:rPr>
                <w:rFonts w:ascii="Times New Roman" w:hAnsi="Times New Roman"/>
                <w:sz w:val="24"/>
                <w:szCs w:val="24"/>
              </w:rPr>
              <w:t>е</w:t>
            </w:r>
            <w:r w:rsidRPr="00D34F8E">
              <w:rPr>
                <w:rFonts w:ascii="Times New Roman" w:hAnsi="Times New Roman"/>
                <w:sz w:val="24"/>
                <w:szCs w:val="24"/>
              </w:rPr>
              <w:t>ская больница» (2), «Республиканская бол</w:t>
            </w:r>
            <w:r w:rsidRPr="00D34F8E">
              <w:rPr>
                <w:rFonts w:ascii="Times New Roman" w:hAnsi="Times New Roman"/>
                <w:sz w:val="24"/>
                <w:szCs w:val="24"/>
              </w:rPr>
              <w:t>ь</w:t>
            </w:r>
            <w:r w:rsidRPr="00D34F8E">
              <w:rPr>
                <w:rFonts w:ascii="Times New Roman" w:hAnsi="Times New Roman"/>
                <w:sz w:val="24"/>
                <w:szCs w:val="24"/>
              </w:rPr>
              <w:t>ница № 1», «Республ</w:t>
            </w:r>
            <w:r w:rsidRPr="00D34F8E">
              <w:rPr>
                <w:rFonts w:ascii="Times New Roman" w:hAnsi="Times New Roman"/>
                <w:sz w:val="24"/>
                <w:szCs w:val="24"/>
              </w:rPr>
              <w:t>и</w:t>
            </w:r>
            <w:r w:rsidRPr="00D34F8E">
              <w:rPr>
                <w:rFonts w:ascii="Times New Roman" w:hAnsi="Times New Roman"/>
                <w:sz w:val="24"/>
                <w:szCs w:val="24"/>
              </w:rPr>
              <w:t>канский кон</w:t>
            </w:r>
            <w:r w:rsidRPr="00D34F8E">
              <w:rPr>
                <w:rFonts w:ascii="Times New Roman" w:hAnsi="Times New Roman"/>
                <w:sz w:val="24"/>
                <w:szCs w:val="24"/>
              </w:rPr>
              <w:lastRenderedPageBreak/>
              <w:t>сультати</w:t>
            </w:r>
            <w:r w:rsidRPr="00D34F8E">
              <w:rPr>
                <w:rFonts w:ascii="Times New Roman" w:hAnsi="Times New Roman"/>
                <w:sz w:val="24"/>
                <w:szCs w:val="24"/>
              </w:rPr>
              <w:t>в</w:t>
            </w:r>
            <w:r w:rsidRPr="00D34F8E">
              <w:rPr>
                <w:rFonts w:ascii="Times New Roman" w:hAnsi="Times New Roman"/>
                <w:sz w:val="24"/>
                <w:szCs w:val="24"/>
              </w:rPr>
              <w:t>но-диагностический центр» г. Кызыла, «Ре</w:t>
            </w:r>
            <w:r w:rsidRPr="00D34F8E">
              <w:rPr>
                <w:rFonts w:ascii="Times New Roman" w:hAnsi="Times New Roman"/>
                <w:sz w:val="24"/>
                <w:szCs w:val="24"/>
              </w:rPr>
              <w:t>с</w:t>
            </w:r>
            <w:r w:rsidRPr="00D34F8E">
              <w:rPr>
                <w:rFonts w:ascii="Times New Roman" w:hAnsi="Times New Roman"/>
                <w:sz w:val="24"/>
                <w:szCs w:val="24"/>
              </w:rPr>
              <w:t>публ</w:t>
            </w:r>
            <w:r w:rsidRPr="00D34F8E">
              <w:rPr>
                <w:rFonts w:ascii="Times New Roman" w:hAnsi="Times New Roman"/>
                <w:sz w:val="24"/>
                <w:szCs w:val="24"/>
              </w:rPr>
              <w:t>и</w:t>
            </w:r>
            <w:r w:rsidRPr="00D34F8E">
              <w:rPr>
                <w:rFonts w:ascii="Times New Roman" w:hAnsi="Times New Roman"/>
                <w:sz w:val="24"/>
                <w:szCs w:val="24"/>
              </w:rPr>
              <w:t>канская детская больница», ГБУЗ Ре</w:t>
            </w:r>
            <w:r w:rsidRPr="00D34F8E">
              <w:rPr>
                <w:rFonts w:ascii="Times New Roman" w:hAnsi="Times New Roman"/>
                <w:sz w:val="24"/>
                <w:szCs w:val="24"/>
              </w:rPr>
              <w:t>с</w:t>
            </w:r>
            <w:r w:rsidRPr="00D34F8E">
              <w:rPr>
                <w:rFonts w:ascii="Times New Roman" w:hAnsi="Times New Roman"/>
                <w:sz w:val="24"/>
                <w:szCs w:val="24"/>
              </w:rPr>
              <w:t>публики Тыва «Улуг-Хемский ММЦ», ГБУЗ Республики Тыва «Дзун-Хемчикский ММЦ», ГБУЗ Республики Тыва «Барун-Хемчикский ММЦ») для проведения кл</w:t>
            </w:r>
            <w:r w:rsidRPr="00D34F8E">
              <w:rPr>
                <w:rFonts w:ascii="Times New Roman" w:hAnsi="Times New Roman"/>
                <w:sz w:val="24"/>
                <w:szCs w:val="24"/>
              </w:rPr>
              <w:t>и</w:t>
            </w:r>
            <w:r w:rsidRPr="00D34F8E">
              <w:rPr>
                <w:rFonts w:ascii="Times New Roman" w:hAnsi="Times New Roman"/>
                <w:sz w:val="24"/>
                <w:szCs w:val="24"/>
              </w:rPr>
              <w:t>нико-психологического и</w:t>
            </w:r>
            <w:r w:rsidRPr="00D34F8E">
              <w:rPr>
                <w:rFonts w:ascii="Times New Roman" w:hAnsi="Times New Roman"/>
                <w:sz w:val="24"/>
                <w:szCs w:val="24"/>
              </w:rPr>
              <w:t>с</w:t>
            </w:r>
            <w:r w:rsidRPr="00D34F8E">
              <w:rPr>
                <w:rFonts w:ascii="Times New Roman" w:hAnsi="Times New Roman"/>
                <w:sz w:val="24"/>
                <w:szCs w:val="24"/>
              </w:rPr>
              <w:t>следования; консульт</w:t>
            </w:r>
            <w:r w:rsidRPr="00D34F8E">
              <w:rPr>
                <w:rFonts w:ascii="Times New Roman" w:hAnsi="Times New Roman"/>
                <w:sz w:val="24"/>
                <w:szCs w:val="24"/>
              </w:rPr>
              <w:t>и</w:t>
            </w:r>
            <w:r w:rsidRPr="00D34F8E">
              <w:rPr>
                <w:rFonts w:ascii="Times New Roman" w:hAnsi="Times New Roman"/>
                <w:sz w:val="24"/>
                <w:szCs w:val="24"/>
              </w:rPr>
              <w:t>рования пациента и (или) членов его с</w:t>
            </w:r>
            <w:r w:rsidRPr="00D34F8E">
              <w:rPr>
                <w:rFonts w:ascii="Times New Roman" w:hAnsi="Times New Roman"/>
                <w:sz w:val="24"/>
                <w:szCs w:val="24"/>
              </w:rPr>
              <w:t>е</w:t>
            </w:r>
            <w:r w:rsidRPr="00D34F8E">
              <w:rPr>
                <w:rFonts w:ascii="Times New Roman" w:hAnsi="Times New Roman"/>
                <w:sz w:val="24"/>
                <w:szCs w:val="24"/>
              </w:rPr>
              <w:t>мьи либо иных законных представителей по в</w:t>
            </w:r>
            <w:r w:rsidRPr="00D34F8E">
              <w:rPr>
                <w:rFonts w:ascii="Times New Roman" w:hAnsi="Times New Roman"/>
                <w:sz w:val="24"/>
                <w:szCs w:val="24"/>
              </w:rPr>
              <w:t>о</w:t>
            </w:r>
            <w:r w:rsidRPr="00D34F8E">
              <w:rPr>
                <w:rFonts w:ascii="Times New Roman" w:hAnsi="Times New Roman"/>
                <w:sz w:val="24"/>
                <w:szCs w:val="24"/>
              </w:rPr>
              <w:t>просам, связанным с имеющимся заболеван</w:t>
            </w:r>
            <w:r w:rsidRPr="00D34F8E">
              <w:rPr>
                <w:rFonts w:ascii="Times New Roman" w:hAnsi="Times New Roman"/>
                <w:sz w:val="24"/>
                <w:szCs w:val="24"/>
              </w:rPr>
              <w:t>и</w:t>
            </w:r>
            <w:r w:rsidRPr="00D34F8E">
              <w:rPr>
                <w:rFonts w:ascii="Times New Roman" w:hAnsi="Times New Roman"/>
                <w:sz w:val="24"/>
                <w:szCs w:val="24"/>
              </w:rPr>
              <w:t>ем, стрессовой ситуац</w:t>
            </w:r>
            <w:r w:rsidRPr="00D34F8E">
              <w:rPr>
                <w:rFonts w:ascii="Times New Roman" w:hAnsi="Times New Roman"/>
                <w:sz w:val="24"/>
                <w:szCs w:val="24"/>
              </w:rPr>
              <w:t>и</w:t>
            </w:r>
            <w:r w:rsidRPr="00D34F8E">
              <w:rPr>
                <w:rFonts w:ascii="Times New Roman" w:hAnsi="Times New Roman"/>
                <w:sz w:val="24"/>
                <w:szCs w:val="24"/>
              </w:rPr>
              <w:t>ей, комплаентным пов</w:t>
            </w:r>
            <w:r w:rsidRPr="00D34F8E">
              <w:rPr>
                <w:rFonts w:ascii="Times New Roman" w:hAnsi="Times New Roman"/>
                <w:sz w:val="24"/>
                <w:szCs w:val="24"/>
              </w:rPr>
              <w:t>е</w:t>
            </w:r>
            <w:r w:rsidRPr="00D34F8E">
              <w:rPr>
                <w:rFonts w:ascii="Times New Roman" w:hAnsi="Times New Roman"/>
                <w:sz w:val="24"/>
                <w:szCs w:val="24"/>
              </w:rPr>
              <w:t>дением; участие в ок</w:t>
            </w:r>
            <w:r w:rsidRPr="00D34F8E">
              <w:rPr>
                <w:rFonts w:ascii="Times New Roman" w:hAnsi="Times New Roman"/>
                <w:sz w:val="24"/>
                <w:szCs w:val="24"/>
              </w:rPr>
              <w:t>а</w:t>
            </w:r>
            <w:r w:rsidRPr="00D34F8E">
              <w:rPr>
                <w:rFonts w:ascii="Times New Roman" w:hAnsi="Times New Roman"/>
                <w:sz w:val="24"/>
                <w:szCs w:val="24"/>
              </w:rPr>
              <w:t>зании помощи лицам с психическими расстро</w:t>
            </w:r>
            <w:r w:rsidRPr="00D34F8E">
              <w:rPr>
                <w:rFonts w:ascii="Times New Roman" w:hAnsi="Times New Roman"/>
                <w:sz w:val="24"/>
                <w:szCs w:val="24"/>
              </w:rPr>
              <w:t>й</w:t>
            </w:r>
            <w:r w:rsidRPr="00D34F8E">
              <w:rPr>
                <w:rFonts w:ascii="Times New Roman" w:hAnsi="Times New Roman"/>
                <w:sz w:val="24"/>
                <w:szCs w:val="24"/>
              </w:rPr>
              <w:t>ствами и расстройств</w:t>
            </w:r>
            <w:r w:rsidRPr="00D34F8E">
              <w:rPr>
                <w:rFonts w:ascii="Times New Roman" w:hAnsi="Times New Roman"/>
                <w:sz w:val="24"/>
                <w:szCs w:val="24"/>
              </w:rPr>
              <w:t>а</w:t>
            </w:r>
            <w:r w:rsidRPr="00D34F8E">
              <w:rPr>
                <w:rFonts w:ascii="Times New Roman" w:hAnsi="Times New Roman"/>
                <w:sz w:val="24"/>
                <w:szCs w:val="24"/>
              </w:rPr>
              <w:t>ми поведения, связа</w:t>
            </w:r>
            <w:r w:rsidRPr="00D34F8E">
              <w:rPr>
                <w:rFonts w:ascii="Times New Roman" w:hAnsi="Times New Roman"/>
                <w:sz w:val="24"/>
                <w:szCs w:val="24"/>
              </w:rPr>
              <w:t>н</w:t>
            </w:r>
            <w:r w:rsidRPr="00D34F8E">
              <w:rPr>
                <w:rFonts w:ascii="Times New Roman" w:hAnsi="Times New Roman"/>
                <w:sz w:val="24"/>
                <w:szCs w:val="24"/>
              </w:rPr>
              <w:t>ными со стрессом, включая посттравмат</w:t>
            </w:r>
            <w:r w:rsidRPr="00D34F8E">
              <w:rPr>
                <w:rFonts w:ascii="Times New Roman" w:hAnsi="Times New Roman"/>
                <w:sz w:val="24"/>
                <w:szCs w:val="24"/>
              </w:rPr>
              <w:t>и</w:t>
            </w:r>
            <w:r w:rsidRPr="00D34F8E">
              <w:rPr>
                <w:rFonts w:ascii="Times New Roman" w:hAnsi="Times New Roman"/>
                <w:sz w:val="24"/>
                <w:szCs w:val="24"/>
              </w:rPr>
              <w:t>ческое стрессовое ра</w:t>
            </w:r>
            <w:r w:rsidRPr="00D34F8E">
              <w:rPr>
                <w:rFonts w:ascii="Times New Roman" w:hAnsi="Times New Roman"/>
                <w:sz w:val="24"/>
                <w:szCs w:val="24"/>
              </w:rPr>
              <w:t>с</w:t>
            </w:r>
            <w:r w:rsidRPr="00D34F8E">
              <w:rPr>
                <w:rFonts w:ascii="Times New Roman" w:hAnsi="Times New Roman"/>
                <w:sz w:val="24"/>
                <w:szCs w:val="24"/>
              </w:rPr>
              <w:t>стро</w:t>
            </w:r>
            <w:r w:rsidRPr="00D34F8E">
              <w:rPr>
                <w:rFonts w:ascii="Times New Roman" w:hAnsi="Times New Roman"/>
                <w:sz w:val="24"/>
                <w:szCs w:val="24"/>
              </w:rPr>
              <w:t>й</w:t>
            </w:r>
            <w:r w:rsidRPr="00D34F8E">
              <w:rPr>
                <w:rFonts w:ascii="Times New Roman" w:hAnsi="Times New Roman"/>
                <w:sz w:val="24"/>
                <w:szCs w:val="24"/>
              </w:rPr>
              <w:t>ство; участие во взаимодействии с общ</w:t>
            </w:r>
            <w:r w:rsidRPr="00D34F8E">
              <w:rPr>
                <w:rFonts w:ascii="Times New Roman" w:hAnsi="Times New Roman"/>
                <w:sz w:val="24"/>
                <w:szCs w:val="24"/>
              </w:rPr>
              <w:t>е</w:t>
            </w:r>
            <w:r w:rsidRPr="00D34F8E">
              <w:rPr>
                <w:rFonts w:ascii="Times New Roman" w:hAnsi="Times New Roman"/>
                <w:sz w:val="24"/>
                <w:szCs w:val="24"/>
              </w:rPr>
              <w:lastRenderedPageBreak/>
              <w:t>образовательными орг</w:t>
            </w:r>
            <w:r w:rsidRPr="00D34F8E">
              <w:rPr>
                <w:rFonts w:ascii="Times New Roman" w:hAnsi="Times New Roman"/>
                <w:sz w:val="24"/>
                <w:szCs w:val="24"/>
              </w:rPr>
              <w:t>а</w:t>
            </w:r>
            <w:r w:rsidRPr="00D34F8E">
              <w:rPr>
                <w:rFonts w:ascii="Times New Roman" w:hAnsi="Times New Roman"/>
                <w:sz w:val="24"/>
                <w:szCs w:val="24"/>
              </w:rPr>
              <w:t>низациями, професси</w:t>
            </w:r>
            <w:r w:rsidRPr="00D34F8E">
              <w:rPr>
                <w:rFonts w:ascii="Times New Roman" w:hAnsi="Times New Roman"/>
                <w:sz w:val="24"/>
                <w:szCs w:val="24"/>
              </w:rPr>
              <w:t>о</w:t>
            </w:r>
            <w:r w:rsidRPr="00D34F8E">
              <w:rPr>
                <w:rFonts w:ascii="Times New Roman" w:hAnsi="Times New Roman"/>
                <w:sz w:val="24"/>
                <w:szCs w:val="24"/>
              </w:rPr>
              <w:t>нальными образов</w:t>
            </w:r>
            <w:r w:rsidRPr="00D34F8E">
              <w:rPr>
                <w:rFonts w:ascii="Times New Roman" w:hAnsi="Times New Roman"/>
                <w:sz w:val="24"/>
                <w:szCs w:val="24"/>
              </w:rPr>
              <w:t>а</w:t>
            </w:r>
            <w:r w:rsidRPr="00D34F8E">
              <w:rPr>
                <w:rFonts w:ascii="Times New Roman" w:hAnsi="Times New Roman"/>
                <w:sz w:val="24"/>
                <w:szCs w:val="24"/>
              </w:rPr>
              <w:t>тельными организаци</w:t>
            </w:r>
            <w:r w:rsidRPr="00D34F8E">
              <w:rPr>
                <w:rFonts w:ascii="Times New Roman" w:hAnsi="Times New Roman"/>
                <w:sz w:val="24"/>
                <w:szCs w:val="24"/>
              </w:rPr>
              <w:t>я</w:t>
            </w:r>
            <w:r w:rsidRPr="00D34F8E">
              <w:rPr>
                <w:rFonts w:ascii="Times New Roman" w:hAnsi="Times New Roman"/>
                <w:sz w:val="24"/>
                <w:szCs w:val="24"/>
              </w:rPr>
              <w:t>ми и организациями высшего образов</w:t>
            </w:r>
            <w:r w:rsidRPr="00D34F8E">
              <w:rPr>
                <w:rFonts w:ascii="Times New Roman" w:hAnsi="Times New Roman"/>
                <w:sz w:val="24"/>
                <w:szCs w:val="24"/>
              </w:rPr>
              <w:t>а</w:t>
            </w:r>
            <w:r w:rsidRPr="00D34F8E">
              <w:rPr>
                <w:rFonts w:ascii="Times New Roman" w:hAnsi="Times New Roman"/>
                <w:sz w:val="24"/>
                <w:szCs w:val="24"/>
              </w:rPr>
              <w:t>ния, медицинскими орган</w:t>
            </w:r>
            <w:r w:rsidRPr="00D34F8E">
              <w:rPr>
                <w:rFonts w:ascii="Times New Roman" w:hAnsi="Times New Roman"/>
                <w:sz w:val="24"/>
                <w:szCs w:val="24"/>
              </w:rPr>
              <w:t>и</w:t>
            </w:r>
            <w:r w:rsidRPr="00D34F8E">
              <w:rPr>
                <w:rFonts w:ascii="Times New Roman" w:hAnsi="Times New Roman"/>
                <w:sz w:val="24"/>
                <w:szCs w:val="24"/>
              </w:rPr>
              <w:t>зациями.</w:t>
            </w:r>
          </w:p>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Приобретение диагн</w:t>
            </w:r>
            <w:r w:rsidRPr="00D34F8E">
              <w:rPr>
                <w:rFonts w:ascii="Times New Roman" w:hAnsi="Times New Roman"/>
                <w:sz w:val="24"/>
                <w:szCs w:val="24"/>
              </w:rPr>
              <w:t>о</w:t>
            </w:r>
            <w:r w:rsidRPr="00D34F8E">
              <w:rPr>
                <w:rFonts w:ascii="Times New Roman" w:hAnsi="Times New Roman"/>
                <w:sz w:val="24"/>
                <w:szCs w:val="24"/>
              </w:rPr>
              <w:t>стических мод</w:t>
            </w:r>
            <w:r w:rsidRPr="00D34F8E">
              <w:rPr>
                <w:rFonts w:ascii="Times New Roman" w:hAnsi="Times New Roman"/>
                <w:sz w:val="24"/>
                <w:szCs w:val="24"/>
              </w:rPr>
              <w:t>у</w:t>
            </w:r>
            <w:r w:rsidRPr="00D34F8E">
              <w:rPr>
                <w:rFonts w:ascii="Times New Roman" w:hAnsi="Times New Roman"/>
                <w:sz w:val="24"/>
                <w:szCs w:val="24"/>
              </w:rPr>
              <w:t>лей:</w:t>
            </w:r>
          </w:p>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диагностический ко</w:t>
            </w:r>
            <w:r w:rsidRPr="00D34F8E">
              <w:rPr>
                <w:rFonts w:ascii="Times New Roman" w:hAnsi="Times New Roman"/>
                <w:sz w:val="24"/>
                <w:szCs w:val="24"/>
              </w:rPr>
              <w:t>м</w:t>
            </w:r>
            <w:r w:rsidRPr="00D34F8E">
              <w:rPr>
                <w:rFonts w:ascii="Times New Roman" w:hAnsi="Times New Roman"/>
                <w:sz w:val="24"/>
                <w:szCs w:val="24"/>
              </w:rPr>
              <w:t>плект Семаго – 3 штуки</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lastRenderedPageBreak/>
              <w:t>Министерс</w:t>
            </w:r>
            <w:r w:rsidRPr="00D34F8E">
              <w:rPr>
                <w:rFonts w:ascii="Times New Roman" w:hAnsi="Times New Roman"/>
                <w:sz w:val="24"/>
                <w:szCs w:val="24"/>
              </w:rPr>
              <w:t>т</w:t>
            </w:r>
            <w:r w:rsidRPr="00D34F8E">
              <w:rPr>
                <w:rFonts w:ascii="Times New Roman" w:hAnsi="Times New Roman"/>
                <w:sz w:val="24"/>
                <w:szCs w:val="24"/>
              </w:rPr>
              <w:t>во здравоохран</w:t>
            </w:r>
            <w:r w:rsidRPr="00D34F8E">
              <w:rPr>
                <w:rFonts w:ascii="Times New Roman" w:hAnsi="Times New Roman"/>
                <w:sz w:val="24"/>
                <w:szCs w:val="24"/>
              </w:rPr>
              <w:t>е</w:t>
            </w:r>
            <w:r w:rsidRPr="00D34F8E">
              <w:rPr>
                <w:rFonts w:ascii="Times New Roman" w:hAnsi="Times New Roman"/>
                <w:sz w:val="24"/>
                <w:szCs w:val="24"/>
              </w:rPr>
              <w:t>ния Республ</w:t>
            </w:r>
            <w:r w:rsidRPr="00D34F8E">
              <w:rPr>
                <w:rFonts w:ascii="Times New Roman" w:hAnsi="Times New Roman"/>
                <w:sz w:val="24"/>
                <w:szCs w:val="24"/>
              </w:rPr>
              <w:t>и</w:t>
            </w:r>
            <w:r w:rsidRPr="00D34F8E">
              <w:rPr>
                <w:rFonts w:ascii="Times New Roman" w:hAnsi="Times New Roman"/>
                <w:sz w:val="24"/>
                <w:szCs w:val="24"/>
              </w:rPr>
              <w:t>ки Тыва,</w:t>
            </w:r>
            <w:r>
              <w:rPr>
                <w:rFonts w:ascii="Times New Roman" w:hAnsi="Times New Roman"/>
                <w:sz w:val="24"/>
                <w:szCs w:val="24"/>
              </w:rPr>
              <w:t xml:space="preserve"> </w:t>
            </w:r>
            <w:r w:rsidRPr="00D34F8E">
              <w:rPr>
                <w:rFonts w:ascii="Times New Roman" w:hAnsi="Times New Roman"/>
                <w:sz w:val="24"/>
                <w:szCs w:val="24"/>
              </w:rPr>
              <w:t>Мин</w:t>
            </w:r>
            <w:r w:rsidRPr="00D34F8E">
              <w:rPr>
                <w:rFonts w:ascii="Times New Roman" w:hAnsi="Times New Roman"/>
                <w:sz w:val="24"/>
                <w:szCs w:val="24"/>
              </w:rPr>
              <w:t>и</w:t>
            </w:r>
            <w:r w:rsidRPr="00D34F8E">
              <w:rPr>
                <w:rFonts w:ascii="Times New Roman" w:hAnsi="Times New Roman"/>
                <w:sz w:val="24"/>
                <w:szCs w:val="24"/>
              </w:rPr>
              <w:t>стерство образ</w:t>
            </w:r>
            <w:r w:rsidRPr="00D34F8E">
              <w:rPr>
                <w:rFonts w:ascii="Times New Roman" w:hAnsi="Times New Roman"/>
                <w:sz w:val="24"/>
                <w:szCs w:val="24"/>
              </w:rPr>
              <w:t>о</w:t>
            </w:r>
            <w:r w:rsidRPr="00D34F8E">
              <w:rPr>
                <w:rFonts w:ascii="Times New Roman" w:hAnsi="Times New Roman"/>
                <w:sz w:val="24"/>
                <w:szCs w:val="24"/>
              </w:rPr>
              <w:t>вания Республ</w:t>
            </w:r>
            <w:r w:rsidRPr="00D34F8E">
              <w:rPr>
                <w:rFonts w:ascii="Times New Roman" w:hAnsi="Times New Roman"/>
                <w:sz w:val="24"/>
                <w:szCs w:val="24"/>
              </w:rPr>
              <w:t>и</w:t>
            </w:r>
            <w:r w:rsidRPr="00D34F8E">
              <w:rPr>
                <w:rFonts w:ascii="Times New Roman" w:hAnsi="Times New Roman"/>
                <w:sz w:val="24"/>
                <w:szCs w:val="24"/>
              </w:rPr>
              <w:t>ки Тыва, Мин</w:t>
            </w:r>
            <w:r w:rsidRPr="00D34F8E">
              <w:rPr>
                <w:rFonts w:ascii="Times New Roman" w:hAnsi="Times New Roman"/>
                <w:sz w:val="24"/>
                <w:szCs w:val="24"/>
              </w:rPr>
              <w:t>и</w:t>
            </w:r>
            <w:r w:rsidRPr="00D34F8E">
              <w:rPr>
                <w:rFonts w:ascii="Times New Roman" w:hAnsi="Times New Roman"/>
                <w:sz w:val="24"/>
                <w:szCs w:val="24"/>
              </w:rPr>
              <w:t>стерс</w:t>
            </w:r>
            <w:r w:rsidRPr="00D34F8E">
              <w:rPr>
                <w:rFonts w:ascii="Times New Roman" w:hAnsi="Times New Roman"/>
                <w:sz w:val="24"/>
                <w:szCs w:val="24"/>
              </w:rPr>
              <w:t>т</w:t>
            </w:r>
            <w:r w:rsidRPr="00D34F8E">
              <w:rPr>
                <w:rFonts w:ascii="Times New Roman" w:hAnsi="Times New Roman"/>
                <w:sz w:val="24"/>
                <w:szCs w:val="24"/>
              </w:rPr>
              <w:t>во труда и социальной п</w:t>
            </w:r>
            <w:r w:rsidRPr="00D34F8E">
              <w:rPr>
                <w:rFonts w:ascii="Times New Roman" w:hAnsi="Times New Roman"/>
                <w:sz w:val="24"/>
                <w:szCs w:val="24"/>
              </w:rPr>
              <w:t>о</w:t>
            </w:r>
            <w:r w:rsidRPr="00D34F8E">
              <w:rPr>
                <w:rFonts w:ascii="Times New Roman" w:hAnsi="Times New Roman"/>
                <w:sz w:val="24"/>
                <w:szCs w:val="24"/>
              </w:rPr>
              <w:t xml:space="preserve">литики </w:t>
            </w:r>
            <w:r w:rsidRPr="00D34F8E">
              <w:rPr>
                <w:rFonts w:ascii="Times New Roman" w:hAnsi="Times New Roman"/>
                <w:sz w:val="24"/>
                <w:szCs w:val="24"/>
              </w:rPr>
              <w:lastRenderedPageBreak/>
              <w:t>Респу</w:t>
            </w:r>
            <w:r w:rsidRPr="00D34F8E">
              <w:rPr>
                <w:rFonts w:ascii="Times New Roman" w:hAnsi="Times New Roman"/>
                <w:sz w:val="24"/>
                <w:szCs w:val="24"/>
              </w:rPr>
              <w:t>б</w:t>
            </w:r>
            <w:r w:rsidRPr="00D34F8E">
              <w:rPr>
                <w:rFonts w:ascii="Times New Roman" w:hAnsi="Times New Roman"/>
                <w:sz w:val="24"/>
                <w:szCs w:val="24"/>
              </w:rPr>
              <w:t>лики Тыва</w:t>
            </w:r>
          </w:p>
          <w:p w:rsidR="00795466" w:rsidRPr="00D34F8E" w:rsidRDefault="00795466" w:rsidP="000E7220">
            <w:pPr>
              <w:spacing w:after="0" w:line="240" w:lineRule="auto"/>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701651" w:rsidRDefault="00795466" w:rsidP="00701651">
            <w:pPr>
              <w:spacing w:after="0" w:line="240" w:lineRule="auto"/>
              <w:rPr>
                <w:rFonts w:ascii="Times New Roman" w:hAnsi="Times New Roman"/>
                <w:sz w:val="24"/>
                <w:szCs w:val="24"/>
              </w:rPr>
            </w:pPr>
            <w:r>
              <w:rPr>
                <w:rFonts w:ascii="Times New Roman" w:hAnsi="Times New Roman"/>
                <w:sz w:val="24"/>
                <w:szCs w:val="24"/>
              </w:rPr>
              <w:t>о</w:t>
            </w:r>
            <w:r w:rsidRPr="00D34F8E">
              <w:rPr>
                <w:rFonts w:ascii="Times New Roman" w:hAnsi="Times New Roman"/>
                <w:sz w:val="24"/>
                <w:szCs w:val="24"/>
              </w:rPr>
              <w:t xml:space="preserve">беспечение </w:t>
            </w:r>
            <w:r w:rsidR="00701651">
              <w:rPr>
                <w:rFonts w:ascii="Times New Roman" w:hAnsi="Times New Roman"/>
                <w:sz w:val="24"/>
                <w:szCs w:val="24"/>
              </w:rPr>
              <w:t xml:space="preserve"> </w:t>
            </w:r>
            <w:r w:rsidRPr="00D34F8E">
              <w:rPr>
                <w:rFonts w:ascii="Times New Roman" w:hAnsi="Times New Roman"/>
                <w:sz w:val="24"/>
                <w:szCs w:val="24"/>
              </w:rPr>
              <w:t>доступности и сво</w:t>
            </w:r>
            <w:r w:rsidRPr="00D34F8E">
              <w:rPr>
                <w:rFonts w:ascii="Times New Roman" w:hAnsi="Times New Roman"/>
                <w:sz w:val="24"/>
                <w:szCs w:val="24"/>
              </w:rPr>
              <w:t>е</w:t>
            </w:r>
            <w:r w:rsidRPr="00D34F8E">
              <w:rPr>
                <w:rFonts w:ascii="Times New Roman" w:hAnsi="Times New Roman"/>
                <w:sz w:val="24"/>
                <w:szCs w:val="24"/>
              </w:rPr>
              <w:t>временности психол</w:t>
            </w:r>
            <w:r w:rsidRPr="00D34F8E">
              <w:rPr>
                <w:rFonts w:ascii="Times New Roman" w:hAnsi="Times New Roman"/>
                <w:sz w:val="24"/>
                <w:szCs w:val="24"/>
              </w:rPr>
              <w:t>о</w:t>
            </w:r>
            <w:r w:rsidRPr="00D34F8E">
              <w:rPr>
                <w:rFonts w:ascii="Times New Roman" w:hAnsi="Times New Roman"/>
                <w:sz w:val="24"/>
                <w:szCs w:val="24"/>
              </w:rPr>
              <w:t>гической помощи незав</w:t>
            </w:r>
            <w:r w:rsidRPr="00D34F8E">
              <w:rPr>
                <w:rFonts w:ascii="Times New Roman" w:hAnsi="Times New Roman"/>
                <w:sz w:val="24"/>
                <w:szCs w:val="24"/>
              </w:rPr>
              <w:t>и</w:t>
            </w:r>
            <w:r w:rsidRPr="00D34F8E">
              <w:rPr>
                <w:rFonts w:ascii="Times New Roman" w:hAnsi="Times New Roman"/>
                <w:sz w:val="24"/>
                <w:szCs w:val="24"/>
              </w:rPr>
              <w:t>симо от места жительства</w:t>
            </w:r>
            <w:r w:rsidR="00701651">
              <w:rPr>
                <w:rFonts w:ascii="Times New Roman" w:hAnsi="Times New Roman"/>
                <w:sz w:val="24"/>
                <w:szCs w:val="24"/>
              </w:rPr>
              <w:t xml:space="preserve">  (п</w:t>
            </w:r>
            <w:r w:rsidRPr="00D34F8E">
              <w:rPr>
                <w:rFonts w:ascii="Times New Roman" w:hAnsi="Times New Roman"/>
                <w:sz w:val="24"/>
                <w:szCs w:val="24"/>
              </w:rPr>
              <w:t>риказ Мин</w:t>
            </w:r>
            <w:r w:rsidRPr="00D34F8E">
              <w:rPr>
                <w:rFonts w:ascii="Times New Roman" w:hAnsi="Times New Roman"/>
                <w:sz w:val="24"/>
                <w:szCs w:val="24"/>
              </w:rPr>
              <w:t>и</w:t>
            </w:r>
            <w:r w:rsidRPr="00D34F8E">
              <w:rPr>
                <w:rFonts w:ascii="Times New Roman" w:hAnsi="Times New Roman"/>
                <w:sz w:val="24"/>
                <w:szCs w:val="24"/>
              </w:rPr>
              <w:t>стерства здрав</w:t>
            </w:r>
            <w:r w:rsidRPr="00D34F8E">
              <w:rPr>
                <w:rFonts w:ascii="Times New Roman" w:hAnsi="Times New Roman"/>
                <w:sz w:val="24"/>
                <w:szCs w:val="24"/>
              </w:rPr>
              <w:t>о</w:t>
            </w:r>
            <w:r w:rsidRPr="00D34F8E">
              <w:rPr>
                <w:rFonts w:ascii="Times New Roman" w:hAnsi="Times New Roman"/>
                <w:sz w:val="24"/>
                <w:szCs w:val="24"/>
              </w:rPr>
              <w:lastRenderedPageBreak/>
              <w:t>охранения Ро</w:t>
            </w:r>
            <w:r w:rsidRPr="00D34F8E">
              <w:rPr>
                <w:rFonts w:ascii="Times New Roman" w:hAnsi="Times New Roman"/>
                <w:sz w:val="24"/>
                <w:szCs w:val="24"/>
              </w:rPr>
              <w:t>с</w:t>
            </w:r>
            <w:r w:rsidRPr="00D34F8E">
              <w:rPr>
                <w:rFonts w:ascii="Times New Roman" w:hAnsi="Times New Roman"/>
                <w:sz w:val="24"/>
                <w:szCs w:val="24"/>
              </w:rPr>
              <w:t>сийской Федер</w:t>
            </w:r>
            <w:r w:rsidRPr="00D34F8E">
              <w:rPr>
                <w:rFonts w:ascii="Times New Roman" w:hAnsi="Times New Roman"/>
                <w:sz w:val="24"/>
                <w:szCs w:val="24"/>
              </w:rPr>
              <w:t>а</w:t>
            </w:r>
            <w:r w:rsidRPr="00D34F8E">
              <w:rPr>
                <w:rFonts w:ascii="Times New Roman" w:hAnsi="Times New Roman"/>
                <w:sz w:val="24"/>
                <w:szCs w:val="24"/>
              </w:rPr>
              <w:t>ции от14 октя</w:t>
            </w:r>
            <w:r w:rsidRPr="00D34F8E">
              <w:rPr>
                <w:rFonts w:ascii="Times New Roman" w:hAnsi="Times New Roman"/>
                <w:sz w:val="24"/>
                <w:szCs w:val="24"/>
              </w:rPr>
              <w:t>б</w:t>
            </w:r>
            <w:r w:rsidRPr="00D34F8E">
              <w:rPr>
                <w:rFonts w:ascii="Times New Roman" w:hAnsi="Times New Roman"/>
                <w:sz w:val="24"/>
                <w:szCs w:val="24"/>
              </w:rPr>
              <w:t>ря</w:t>
            </w:r>
            <w:r>
              <w:rPr>
                <w:rFonts w:ascii="Times New Roman" w:hAnsi="Times New Roman"/>
                <w:sz w:val="24"/>
                <w:szCs w:val="24"/>
              </w:rPr>
              <w:t xml:space="preserve"> </w:t>
            </w:r>
            <w:r w:rsidRPr="00D34F8E">
              <w:rPr>
                <w:rFonts w:ascii="Times New Roman" w:hAnsi="Times New Roman"/>
                <w:sz w:val="24"/>
                <w:szCs w:val="24"/>
              </w:rPr>
              <w:t>2022 г.</w:t>
            </w:r>
            <w:r w:rsidR="00701651" w:rsidRPr="00D34F8E">
              <w:rPr>
                <w:rFonts w:ascii="Times New Roman" w:hAnsi="Times New Roman"/>
                <w:sz w:val="24"/>
                <w:szCs w:val="24"/>
              </w:rPr>
              <w:t xml:space="preserve"> № 668н</w:t>
            </w:r>
            <w:r w:rsidR="00701651">
              <w:rPr>
                <w:rFonts w:ascii="Times New Roman" w:hAnsi="Times New Roman"/>
                <w:sz w:val="24"/>
                <w:szCs w:val="24"/>
              </w:rPr>
              <w:t>,</w:t>
            </w:r>
            <w:r w:rsidRPr="00D34F8E">
              <w:rPr>
                <w:rFonts w:ascii="Times New Roman" w:hAnsi="Times New Roman"/>
                <w:sz w:val="24"/>
                <w:szCs w:val="24"/>
              </w:rPr>
              <w:t xml:space="preserve"> пр</w:t>
            </w:r>
            <w:r w:rsidR="00701651">
              <w:rPr>
                <w:rFonts w:ascii="Times New Roman" w:hAnsi="Times New Roman"/>
                <w:sz w:val="24"/>
                <w:szCs w:val="24"/>
              </w:rPr>
              <w:t>иложение           №</w:t>
            </w:r>
            <w:r w:rsidRPr="00D34F8E">
              <w:rPr>
                <w:rFonts w:ascii="Times New Roman" w:hAnsi="Times New Roman"/>
                <w:sz w:val="24"/>
                <w:szCs w:val="24"/>
              </w:rPr>
              <w:t xml:space="preserve"> 15</w:t>
            </w:r>
            <w:r w:rsidR="00701651">
              <w:rPr>
                <w:rFonts w:ascii="Times New Roman" w:hAnsi="Times New Roman"/>
                <w:sz w:val="24"/>
                <w:szCs w:val="24"/>
              </w:rPr>
              <w:t>)</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hAnsi="Times New Roman"/>
                <w:bCs/>
                <w:sz w:val="24"/>
                <w:szCs w:val="24"/>
              </w:rPr>
              <w:lastRenderedPageBreak/>
              <w:t>2.2.</w:t>
            </w:r>
            <w:r w:rsidRPr="00D34F8E">
              <w:rPr>
                <w:rFonts w:ascii="Times New Roman" w:eastAsia="Calibri" w:hAnsi="Times New Roman"/>
                <w:sz w:val="24"/>
                <w:szCs w:val="24"/>
                <w:lang w:eastAsia="en-US"/>
              </w:rPr>
              <w:t xml:space="preserve"> Оказание экстре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ной психологич</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ской помощи насел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 xml:space="preserve">нию </w:t>
            </w:r>
            <w:r w:rsidR="00B85E66">
              <w:rPr>
                <w:rFonts w:ascii="Times New Roman" w:eastAsia="Calibri" w:hAnsi="Times New Roman"/>
                <w:sz w:val="24"/>
                <w:szCs w:val="24"/>
                <w:lang w:eastAsia="en-US"/>
              </w:rPr>
              <w:t xml:space="preserve">в рамках </w:t>
            </w:r>
            <w:r w:rsidRPr="00D34F8E">
              <w:rPr>
                <w:rFonts w:ascii="Times New Roman" w:eastAsia="Calibri" w:hAnsi="Times New Roman"/>
                <w:sz w:val="24"/>
                <w:szCs w:val="24"/>
                <w:lang w:eastAsia="en-US"/>
              </w:rPr>
              <w:t>служб</w:t>
            </w:r>
            <w:r w:rsidR="00B85E66">
              <w:rPr>
                <w:rFonts w:ascii="Times New Roman" w:eastAsia="Calibri" w:hAnsi="Times New Roman"/>
                <w:sz w:val="24"/>
                <w:szCs w:val="24"/>
                <w:lang w:eastAsia="en-US"/>
              </w:rPr>
              <w:t>ы</w:t>
            </w:r>
            <w:r w:rsidRPr="00D34F8E">
              <w:rPr>
                <w:rFonts w:ascii="Times New Roman" w:eastAsia="Calibri" w:hAnsi="Times New Roman"/>
                <w:sz w:val="24"/>
                <w:szCs w:val="24"/>
                <w:lang w:eastAsia="en-US"/>
              </w:rPr>
              <w:t xml:space="preserve"> телеф</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на дов</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 xml:space="preserve">рия. </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Приобретение оборуд</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вания для кабинета т</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лефона д</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 xml:space="preserve">верия: </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гарнитура Poly Savi W7210 [213010-02];</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беспроводная м</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но-гарнитура (Plantronics)</w:t>
            </w:r>
            <w:r w:rsidR="00B85E66">
              <w:rPr>
                <w:rFonts w:ascii="Times New Roman" w:eastAsia="Calibri" w:hAnsi="Times New Roman"/>
                <w:sz w:val="24"/>
                <w:szCs w:val="24"/>
                <w:lang w:eastAsia="en-US"/>
              </w:rPr>
              <w:t>; р</w:t>
            </w:r>
            <w:r w:rsidRPr="00D34F8E">
              <w:rPr>
                <w:rFonts w:ascii="Times New Roman" w:eastAsia="Calibri" w:hAnsi="Times New Roman"/>
                <w:sz w:val="24"/>
                <w:szCs w:val="24"/>
                <w:lang w:eastAsia="en-US"/>
              </w:rPr>
              <w:t>адиотелефон Panasonic KX-TGF310 черный м</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таллик;</w:t>
            </w:r>
          </w:p>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компьютерная гарнит</w:t>
            </w:r>
            <w:r w:rsidRPr="00D34F8E">
              <w:rPr>
                <w:rFonts w:ascii="Times New Roman" w:eastAsia="Calibri" w:hAnsi="Times New Roman"/>
                <w:sz w:val="24"/>
                <w:szCs w:val="24"/>
                <w:lang w:eastAsia="en-US"/>
              </w:rPr>
              <w:t>у</w:t>
            </w:r>
            <w:r w:rsidRPr="00D34F8E">
              <w:rPr>
                <w:rFonts w:ascii="Times New Roman" w:eastAsia="Calibri" w:hAnsi="Times New Roman"/>
                <w:sz w:val="24"/>
                <w:szCs w:val="24"/>
                <w:lang w:eastAsia="en-US"/>
              </w:rPr>
              <w:t>ра Accutone UM610MKII ProNC USB Comfort черный</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труда и соц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альной полит</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Респу</w:t>
            </w:r>
            <w:r w:rsidRPr="00D34F8E">
              <w:rPr>
                <w:rFonts w:ascii="Times New Roman" w:eastAsia="Calibri" w:hAnsi="Times New Roman"/>
                <w:sz w:val="24"/>
                <w:szCs w:val="24"/>
                <w:lang w:eastAsia="en-US"/>
              </w:rPr>
              <w:t>б</w:t>
            </w:r>
            <w:r w:rsidRPr="00D34F8E">
              <w:rPr>
                <w:rFonts w:ascii="Times New Roman" w:eastAsia="Calibri" w:hAnsi="Times New Roman"/>
                <w:sz w:val="24"/>
                <w:szCs w:val="24"/>
                <w:lang w:eastAsia="en-US"/>
              </w:rPr>
              <w:t>лики Тыва, Мин</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стерство образ</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вания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 Мин</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стерство здрав</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охранения 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повышение до</w:t>
            </w:r>
            <w:r w:rsidRPr="00D34F8E">
              <w:rPr>
                <w:rFonts w:ascii="Times New Roman" w:hAnsi="Times New Roman"/>
                <w:sz w:val="24"/>
                <w:szCs w:val="24"/>
              </w:rPr>
              <w:t>с</w:t>
            </w:r>
            <w:r w:rsidRPr="00D34F8E">
              <w:rPr>
                <w:rFonts w:ascii="Times New Roman" w:hAnsi="Times New Roman"/>
                <w:sz w:val="24"/>
                <w:szCs w:val="24"/>
              </w:rPr>
              <w:t>тупности и сво</w:t>
            </w:r>
            <w:r w:rsidRPr="00D34F8E">
              <w:rPr>
                <w:rFonts w:ascii="Times New Roman" w:hAnsi="Times New Roman"/>
                <w:sz w:val="24"/>
                <w:szCs w:val="24"/>
              </w:rPr>
              <w:t>е</w:t>
            </w:r>
            <w:r w:rsidRPr="00D34F8E">
              <w:rPr>
                <w:rFonts w:ascii="Times New Roman" w:hAnsi="Times New Roman"/>
                <w:sz w:val="24"/>
                <w:szCs w:val="24"/>
              </w:rPr>
              <w:t>временности психол</w:t>
            </w:r>
            <w:r w:rsidRPr="00D34F8E">
              <w:rPr>
                <w:rFonts w:ascii="Times New Roman" w:hAnsi="Times New Roman"/>
                <w:sz w:val="24"/>
                <w:szCs w:val="24"/>
              </w:rPr>
              <w:t>о</w:t>
            </w:r>
            <w:r w:rsidRPr="00D34F8E">
              <w:rPr>
                <w:rFonts w:ascii="Times New Roman" w:hAnsi="Times New Roman"/>
                <w:sz w:val="24"/>
                <w:szCs w:val="24"/>
              </w:rPr>
              <w:t>гической помощи по тел</w:t>
            </w:r>
            <w:r w:rsidRPr="00D34F8E">
              <w:rPr>
                <w:rFonts w:ascii="Times New Roman" w:hAnsi="Times New Roman"/>
                <w:sz w:val="24"/>
                <w:szCs w:val="24"/>
              </w:rPr>
              <w:t>е</w:t>
            </w:r>
            <w:r w:rsidRPr="00D34F8E">
              <w:rPr>
                <w:rFonts w:ascii="Times New Roman" w:hAnsi="Times New Roman"/>
                <w:sz w:val="24"/>
                <w:szCs w:val="24"/>
              </w:rPr>
              <w:t>фону д</w:t>
            </w:r>
            <w:r w:rsidRPr="00D34F8E">
              <w:rPr>
                <w:rFonts w:ascii="Times New Roman" w:hAnsi="Times New Roman"/>
                <w:sz w:val="24"/>
                <w:szCs w:val="24"/>
              </w:rPr>
              <w:t>о</w:t>
            </w:r>
            <w:r w:rsidRPr="00D34F8E">
              <w:rPr>
                <w:rFonts w:ascii="Times New Roman" w:hAnsi="Times New Roman"/>
                <w:sz w:val="24"/>
                <w:szCs w:val="24"/>
              </w:rPr>
              <w:t>верия для граждан</w:t>
            </w:r>
            <w:r w:rsidR="00B85E66">
              <w:rPr>
                <w:rFonts w:ascii="Times New Roman" w:hAnsi="Times New Roman"/>
                <w:sz w:val="24"/>
                <w:szCs w:val="24"/>
              </w:rPr>
              <w:t>,</w:t>
            </w:r>
            <w:r w:rsidRPr="00D34F8E">
              <w:rPr>
                <w:rFonts w:ascii="Times New Roman" w:hAnsi="Times New Roman"/>
                <w:sz w:val="24"/>
                <w:szCs w:val="24"/>
              </w:rPr>
              <w:t xml:space="preserve"> н</w:t>
            </w:r>
            <w:r w:rsidRPr="00D34F8E">
              <w:rPr>
                <w:rFonts w:ascii="Times New Roman" w:hAnsi="Times New Roman"/>
                <w:sz w:val="24"/>
                <w:szCs w:val="24"/>
              </w:rPr>
              <w:t>е</w:t>
            </w:r>
            <w:r w:rsidRPr="00D34F8E">
              <w:rPr>
                <w:rFonts w:ascii="Times New Roman" w:hAnsi="Times New Roman"/>
                <w:sz w:val="24"/>
                <w:szCs w:val="24"/>
              </w:rPr>
              <w:t>зависимо от их социального ст</w:t>
            </w:r>
            <w:r w:rsidRPr="00D34F8E">
              <w:rPr>
                <w:rFonts w:ascii="Times New Roman" w:hAnsi="Times New Roman"/>
                <w:sz w:val="24"/>
                <w:szCs w:val="24"/>
              </w:rPr>
              <w:t>а</w:t>
            </w:r>
            <w:r w:rsidRPr="00D34F8E">
              <w:rPr>
                <w:rFonts w:ascii="Times New Roman" w:hAnsi="Times New Roman"/>
                <w:sz w:val="24"/>
                <w:szCs w:val="24"/>
              </w:rPr>
              <w:t>туса и места ж</w:t>
            </w:r>
            <w:r w:rsidRPr="00D34F8E">
              <w:rPr>
                <w:rFonts w:ascii="Times New Roman" w:hAnsi="Times New Roman"/>
                <w:sz w:val="24"/>
                <w:szCs w:val="24"/>
              </w:rPr>
              <w:t>и</w:t>
            </w:r>
            <w:r w:rsidRPr="00D34F8E">
              <w:rPr>
                <w:rFonts w:ascii="Times New Roman" w:hAnsi="Times New Roman"/>
                <w:sz w:val="24"/>
                <w:szCs w:val="24"/>
              </w:rPr>
              <w:t>тел</w:t>
            </w:r>
            <w:r w:rsidRPr="00D34F8E">
              <w:rPr>
                <w:rFonts w:ascii="Times New Roman" w:hAnsi="Times New Roman"/>
                <w:sz w:val="24"/>
                <w:szCs w:val="24"/>
              </w:rPr>
              <w:t>ь</w:t>
            </w:r>
            <w:r w:rsidR="00B85E66">
              <w:rPr>
                <w:rFonts w:ascii="Times New Roman" w:hAnsi="Times New Roman"/>
                <w:sz w:val="24"/>
                <w:szCs w:val="24"/>
              </w:rPr>
              <w:t>ства</w:t>
            </w:r>
          </w:p>
          <w:p w:rsidR="00795466" w:rsidRPr="00D34F8E" w:rsidRDefault="00B85E66" w:rsidP="00B85E66">
            <w:pPr>
              <w:spacing w:after="0" w:line="240" w:lineRule="auto"/>
              <w:rPr>
                <w:rFonts w:ascii="Times New Roman" w:eastAsia="Calibri" w:hAnsi="Times New Roman"/>
                <w:sz w:val="24"/>
                <w:szCs w:val="24"/>
                <w:lang w:eastAsia="en-US"/>
              </w:rPr>
            </w:pPr>
            <w:r>
              <w:rPr>
                <w:rFonts w:ascii="Times New Roman" w:hAnsi="Times New Roman"/>
                <w:sz w:val="24"/>
                <w:szCs w:val="24"/>
              </w:rPr>
              <w:t>(</w:t>
            </w:r>
            <w:r w:rsidR="00DB650D">
              <w:rPr>
                <w:rFonts w:ascii="Times New Roman" w:hAnsi="Times New Roman"/>
                <w:sz w:val="24"/>
                <w:szCs w:val="24"/>
              </w:rPr>
              <w:t>п</w:t>
            </w:r>
            <w:r w:rsidR="00795466" w:rsidRPr="00D34F8E">
              <w:rPr>
                <w:rFonts w:ascii="Times New Roman" w:hAnsi="Times New Roman"/>
                <w:sz w:val="24"/>
                <w:szCs w:val="24"/>
              </w:rPr>
              <w:t>риказ Мин</w:t>
            </w:r>
            <w:r w:rsidR="00795466" w:rsidRPr="00D34F8E">
              <w:rPr>
                <w:rFonts w:ascii="Times New Roman" w:hAnsi="Times New Roman"/>
                <w:sz w:val="24"/>
                <w:szCs w:val="24"/>
              </w:rPr>
              <w:t>и</w:t>
            </w:r>
            <w:r w:rsidR="00795466" w:rsidRPr="00D34F8E">
              <w:rPr>
                <w:rFonts w:ascii="Times New Roman" w:hAnsi="Times New Roman"/>
                <w:sz w:val="24"/>
                <w:szCs w:val="24"/>
              </w:rPr>
              <w:t>стерства здрав</w:t>
            </w:r>
            <w:r w:rsidR="00795466" w:rsidRPr="00D34F8E">
              <w:rPr>
                <w:rFonts w:ascii="Times New Roman" w:hAnsi="Times New Roman"/>
                <w:sz w:val="24"/>
                <w:szCs w:val="24"/>
              </w:rPr>
              <w:t>о</w:t>
            </w:r>
            <w:r w:rsidR="00795466" w:rsidRPr="00D34F8E">
              <w:rPr>
                <w:rFonts w:ascii="Times New Roman" w:hAnsi="Times New Roman"/>
                <w:sz w:val="24"/>
                <w:szCs w:val="24"/>
              </w:rPr>
              <w:t>охранения Ро</w:t>
            </w:r>
            <w:r w:rsidR="00795466" w:rsidRPr="00D34F8E">
              <w:rPr>
                <w:rFonts w:ascii="Times New Roman" w:hAnsi="Times New Roman"/>
                <w:sz w:val="24"/>
                <w:szCs w:val="24"/>
              </w:rPr>
              <w:t>с</w:t>
            </w:r>
            <w:r w:rsidR="00795466" w:rsidRPr="00D34F8E">
              <w:rPr>
                <w:rFonts w:ascii="Times New Roman" w:hAnsi="Times New Roman"/>
                <w:sz w:val="24"/>
                <w:szCs w:val="24"/>
              </w:rPr>
              <w:t>сийской Федер</w:t>
            </w:r>
            <w:r w:rsidR="00795466" w:rsidRPr="00D34F8E">
              <w:rPr>
                <w:rFonts w:ascii="Times New Roman" w:hAnsi="Times New Roman"/>
                <w:sz w:val="24"/>
                <w:szCs w:val="24"/>
              </w:rPr>
              <w:t>а</w:t>
            </w:r>
            <w:r w:rsidR="00795466" w:rsidRPr="00D34F8E">
              <w:rPr>
                <w:rFonts w:ascii="Times New Roman" w:hAnsi="Times New Roman"/>
                <w:sz w:val="24"/>
                <w:szCs w:val="24"/>
              </w:rPr>
              <w:t>ции от 14 октя</w:t>
            </w:r>
            <w:r w:rsidR="00795466" w:rsidRPr="00D34F8E">
              <w:rPr>
                <w:rFonts w:ascii="Times New Roman" w:hAnsi="Times New Roman"/>
                <w:sz w:val="24"/>
                <w:szCs w:val="24"/>
              </w:rPr>
              <w:t>б</w:t>
            </w:r>
            <w:r>
              <w:rPr>
                <w:rFonts w:ascii="Times New Roman" w:hAnsi="Times New Roman"/>
                <w:sz w:val="24"/>
                <w:szCs w:val="24"/>
              </w:rPr>
              <w:t>ря</w:t>
            </w:r>
            <w:r w:rsidR="00795466" w:rsidRPr="00D34F8E">
              <w:rPr>
                <w:rFonts w:ascii="Times New Roman" w:hAnsi="Times New Roman"/>
                <w:sz w:val="24"/>
                <w:szCs w:val="24"/>
              </w:rPr>
              <w:t xml:space="preserve"> 2022 г. </w:t>
            </w:r>
            <w:r>
              <w:rPr>
                <w:rFonts w:ascii="Times New Roman" w:hAnsi="Times New Roman"/>
                <w:sz w:val="24"/>
                <w:szCs w:val="24"/>
              </w:rPr>
              <w:t xml:space="preserve">                      </w:t>
            </w:r>
            <w:r w:rsidRPr="00D34F8E">
              <w:rPr>
                <w:rFonts w:ascii="Times New Roman" w:hAnsi="Times New Roman"/>
                <w:sz w:val="24"/>
                <w:szCs w:val="24"/>
              </w:rPr>
              <w:t>№ 668н</w:t>
            </w:r>
            <w:r>
              <w:rPr>
                <w:rFonts w:ascii="Times New Roman" w:hAnsi="Times New Roman"/>
                <w:sz w:val="24"/>
                <w:szCs w:val="24"/>
              </w:rPr>
              <w:t>,</w:t>
            </w:r>
            <w:r w:rsidRPr="00D34F8E">
              <w:rPr>
                <w:rFonts w:ascii="Times New Roman" w:hAnsi="Times New Roman"/>
                <w:sz w:val="24"/>
                <w:szCs w:val="24"/>
              </w:rPr>
              <w:t xml:space="preserve"> </w:t>
            </w:r>
            <w:r w:rsidR="00795466" w:rsidRPr="00D34F8E">
              <w:rPr>
                <w:rFonts w:ascii="Times New Roman" w:hAnsi="Times New Roman"/>
                <w:sz w:val="24"/>
                <w:szCs w:val="24"/>
              </w:rPr>
              <w:t>прил</w:t>
            </w:r>
            <w:r w:rsidR="00795466" w:rsidRPr="00D34F8E">
              <w:rPr>
                <w:rFonts w:ascii="Times New Roman" w:hAnsi="Times New Roman"/>
                <w:sz w:val="24"/>
                <w:szCs w:val="24"/>
              </w:rPr>
              <w:t>о</w:t>
            </w:r>
            <w:r w:rsidR="00795466" w:rsidRPr="00D34F8E">
              <w:rPr>
                <w:rFonts w:ascii="Times New Roman" w:hAnsi="Times New Roman"/>
                <w:sz w:val="24"/>
                <w:szCs w:val="24"/>
              </w:rPr>
              <w:t>жение № 42</w:t>
            </w:r>
            <w:r>
              <w:rPr>
                <w:rFonts w:ascii="Times New Roman" w:hAnsi="Times New Roman"/>
                <w:sz w:val="24"/>
                <w:szCs w:val="24"/>
              </w:rPr>
              <w:t>)</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bCs/>
                <w:sz w:val="24"/>
                <w:szCs w:val="24"/>
              </w:rPr>
            </w:pPr>
            <w:r w:rsidRPr="00D34F8E">
              <w:rPr>
                <w:rFonts w:ascii="Times New Roman" w:hAnsi="Times New Roman"/>
                <w:bCs/>
                <w:sz w:val="24"/>
                <w:szCs w:val="24"/>
              </w:rPr>
              <w:lastRenderedPageBreak/>
              <w:t>2.3.</w:t>
            </w:r>
            <w:r w:rsidRPr="00D34F8E">
              <w:rPr>
                <w:rFonts w:ascii="Times New Roman" w:hAnsi="Times New Roman"/>
                <w:sz w:val="24"/>
                <w:szCs w:val="24"/>
              </w:rPr>
              <w:t xml:space="preserve"> Приобретение транспортного сре</w:t>
            </w:r>
            <w:r w:rsidRPr="00D34F8E">
              <w:rPr>
                <w:rFonts w:ascii="Times New Roman" w:hAnsi="Times New Roman"/>
                <w:sz w:val="24"/>
                <w:szCs w:val="24"/>
              </w:rPr>
              <w:t>д</w:t>
            </w:r>
            <w:r w:rsidRPr="00D34F8E">
              <w:rPr>
                <w:rFonts w:ascii="Times New Roman" w:hAnsi="Times New Roman"/>
                <w:sz w:val="24"/>
                <w:szCs w:val="24"/>
              </w:rPr>
              <w:t>ства для осуществления межведомственных в</w:t>
            </w:r>
            <w:r w:rsidRPr="00D34F8E">
              <w:rPr>
                <w:rFonts w:ascii="Times New Roman" w:hAnsi="Times New Roman"/>
                <w:sz w:val="24"/>
                <w:szCs w:val="24"/>
              </w:rPr>
              <w:t>ы</w:t>
            </w:r>
            <w:r w:rsidRPr="00D34F8E">
              <w:rPr>
                <w:rFonts w:ascii="Times New Roman" w:hAnsi="Times New Roman"/>
                <w:sz w:val="24"/>
                <w:szCs w:val="24"/>
              </w:rPr>
              <w:t>ездов специалистов субъектов профилакт</w:t>
            </w:r>
            <w:r w:rsidRPr="00D34F8E">
              <w:rPr>
                <w:rFonts w:ascii="Times New Roman" w:hAnsi="Times New Roman"/>
                <w:sz w:val="24"/>
                <w:szCs w:val="24"/>
              </w:rPr>
              <w:t>и</w:t>
            </w:r>
            <w:r w:rsidRPr="00D34F8E">
              <w:rPr>
                <w:rFonts w:ascii="Times New Roman" w:hAnsi="Times New Roman"/>
                <w:sz w:val="24"/>
                <w:szCs w:val="24"/>
              </w:rPr>
              <w:t>ки в районы Республ</w:t>
            </w:r>
            <w:r w:rsidRPr="00D34F8E">
              <w:rPr>
                <w:rFonts w:ascii="Times New Roman" w:hAnsi="Times New Roman"/>
                <w:sz w:val="24"/>
                <w:szCs w:val="24"/>
              </w:rPr>
              <w:t>и</w:t>
            </w:r>
            <w:r w:rsidRPr="00D34F8E">
              <w:rPr>
                <w:rFonts w:ascii="Times New Roman" w:hAnsi="Times New Roman"/>
                <w:sz w:val="24"/>
                <w:szCs w:val="24"/>
              </w:rPr>
              <w:t>ки Тыва</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1C7863">
            <w:pPr>
              <w:spacing w:after="0" w:line="240" w:lineRule="auto"/>
              <w:rPr>
                <w:rFonts w:ascii="Times New Roman" w:hAnsi="Times New Roman"/>
                <w:sz w:val="24"/>
                <w:szCs w:val="24"/>
              </w:rPr>
            </w:pPr>
            <w:r w:rsidRPr="00D34F8E">
              <w:rPr>
                <w:rFonts w:ascii="Times New Roman" w:hAnsi="Times New Roman"/>
                <w:sz w:val="24"/>
                <w:szCs w:val="24"/>
              </w:rPr>
              <w:t>на балансе пс</w:t>
            </w:r>
            <w:r w:rsidRPr="00D34F8E">
              <w:rPr>
                <w:rFonts w:ascii="Times New Roman" w:hAnsi="Times New Roman"/>
                <w:sz w:val="24"/>
                <w:szCs w:val="24"/>
              </w:rPr>
              <w:t>и</w:t>
            </w:r>
            <w:r w:rsidRPr="00D34F8E">
              <w:rPr>
                <w:rFonts w:ascii="Times New Roman" w:hAnsi="Times New Roman"/>
                <w:sz w:val="24"/>
                <w:szCs w:val="24"/>
              </w:rPr>
              <w:t>хиатрич</w:t>
            </w:r>
            <w:r w:rsidRPr="00D34F8E">
              <w:rPr>
                <w:rFonts w:ascii="Times New Roman" w:hAnsi="Times New Roman"/>
                <w:sz w:val="24"/>
                <w:szCs w:val="24"/>
              </w:rPr>
              <w:t>е</w:t>
            </w:r>
            <w:r w:rsidRPr="00D34F8E">
              <w:rPr>
                <w:rFonts w:ascii="Times New Roman" w:hAnsi="Times New Roman"/>
                <w:sz w:val="24"/>
                <w:szCs w:val="24"/>
              </w:rPr>
              <w:t>ской больницы сост</w:t>
            </w:r>
            <w:r w:rsidRPr="00D34F8E">
              <w:rPr>
                <w:rFonts w:ascii="Times New Roman" w:hAnsi="Times New Roman"/>
                <w:sz w:val="24"/>
                <w:szCs w:val="24"/>
              </w:rPr>
              <w:t>о</w:t>
            </w:r>
            <w:r w:rsidRPr="00D34F8E">
              <w:rPr>
                <w:rFonts w:ascii="Times New Roman" w:hAnsi="Times New Roman"/>
                <w:sz w:val="24"/>
                <w:szCs w:val="24"/>
              </w:rPr>
              <w:t>ит 9 автом</w:t>
            </w:r>
            <w:r w:rsidRPr="00D34F8E">
              <w:rPr>
                <w:rFonts w:ascii="Times New Roman" w:hAnsi="Times New Roman"/>
                <w:sz w:val="24"/>
                <w:szCs w:val="24"/>
              </w:rPr>
              <w:t>а</w:t>
            </w:r>
            <w:r w:rsidRPr="00D34F8E">
              <w:rPr>
                <w:rFonts w:ascii="Times New Roman" w:hAnsi="Times New Roman"/>
                <w:sz w:val="24"/>
                <w:szCs w:val="24"/>
              </w:rPr>
              <w:t>шин, в том числе ле</w:t>
            </w:r>
            <w:r w:rsidRPr="00D34F8E">
              <w:rPr>
                <w:rFonts w:ascii="Times New Roman" w:hAnsi="Times New Roman"/>
                <w:sz w:val="24"/>
                <w:szCs w:val="24"/>
              </w:rPr>
              <w:t>г</w:t>
            </w:r>
            <w:r w:rsidRPr="00D34F8E">
              <w:rPr>
                <w:rFonts w:ascii="Times New Roman" w:hAnsi="Times New Roman"/>
                <w:sz w:val="24"/>
                <w:szCs w:val="24"/>
              </w:rPr>
              <w:t xml:space="preserve">ковые </w:t>
            </w:r>
            <w:r w:rsidR="00B85E66">
              <w:rPr>
                <w:rFonts w:ascii="Times New Roman" w:hAnsi="Times New Roman"/>
                <w:sz w:val="24"/>
                <w:szCs w:val="24"/>
              </w:rPr>
              <w:t>«</w:t>
            </w:r>
            <w:r w:rsidRPr="00D34F8E">
              <w:rPr>
                <w:rFonts w:ascii="Times New Roman" w:hAnsi="Times New Roman"/>
                <w:sz w:val="24"/>
                <w:szCs w:val="24"/>
              </w:rPr>
              <w:t>Лада Ларгус</w:t>
            </w:r>
            <w:r w:rsidR="00B85E66">
              <w:rPr>
                <w:rFonts w:ascii="Times New Roman" w:hAnsi="Times New Roman"/>
                <w:sz w:val="24"/>
                <w:szCs w:val="24"/>
              </w:rPr>
              <w:t>»</w:t>
            </w:r>
            <w:r w:rsidRPr="00D34F8E">
              <w:rPr>
                <w:rFonts w:ascii="Times New Roman" w:hAnsi="Times New Roman"/>
                <w:sz w:val="24"/>
                <w:szCs w:val="24"/>
              </w:rPr>
              <w:t xml:space="preserve"> – 2 (дата принятия к уч</w:t>
            </w:r>
            <w:r w:rsidRPr="00D34F8E">
              <w:rPr>
                <w:rFonts w:ascii="Times New Roman" w:hAnsi="Times New Roman"/>
                <w:sz w:val="24"/>
                <w:szCs w:val="24"/>
              </w:rPr>
              <w:t>е</w:t>
            </w:r>
            <w:r w:rsidRPr="00D34F8E">
              <w:rPr>
                <w:rFonts w:ascii="Times New Roman" w:hAnsi="Times New Roman"/>
                <w:sz w:val="24"/>
                <w:szCs w:val="24"/>
              </w:rPr>
              <w:t xml:space="preserve">ту 2014 </w:t>
            </w:r>
            <w:r w:rsidR="00B85E66">
              <w:rPr>
                <w:rFonts w:ascii="Times New Roman" w:hAnsi="Times New Roman"/>
                <w:sz w:val="24"/>
                <w:szCs w:val="24"/>
              </w:rPr>
              <w:t xml:space="preserve">г. </w:t>
            </w:r>
            <w:r w:rsidRPr="00D34F8E">
              <w:rPr>
                <w:rFonts w:ascii="Times New Roman" w:hAnsi="Times New Roman"/>
                <w:sz w:val="24"/>
                <w:szCs w:val="24"/>
              </w:rPr>
              <w:t>(износ составляет 100</w:t>
            </w:r>
            <w:r w:rsidR="00B85E66">
              <w:rPr>
                <w:rFonts w:ascii="Times New Roman" w:hAnsi="Times New Roman"/>
                <w:sz w:val="24"/>
                <w:szCs w:val="24"/>
              </w:rPr>
              <w:t>процента</w:t>
            </w:r>
            <w:r w:rsidRPr="00D34F8E">
              <w:rPr>
                <w:rFonts w:ascii="Times New Roman" w:hAnsi="Times New Roman"/>
                <w:sz w:val="24"/>
                <w:szCs w:val="24"/>
              </w:rPr>
              <w:t>), 2018</w:t>
            </w:r>
            <w:r w:rsidR="00B85E66">
              <w:rPr>
                <w:rFonts w:ascii="Times New Roman" w:hAnsi="Times New Roman"/>
                <w:sz w:val="24"/>
                <w:szCs w:val="24"/>
              </w:rPr>
              <w:t xml:space="preserve"> </w:t>
            </w:r>
            <w:r w:rsidRPr="00D34F8E">
              <w:rPr>
                <w:rFonts w:ascii="Times New Roman" w:hAnsi="Times New Roman"/>
                <w:sz w:val="24"/>
                <w:szCs w:val="24"/>
              </w:rPr>
              <w:t>г</w:t>
            </w:r>
            <w:r w:rsidR="00B85E66">
              <w:rPr>
                <w:rFonts w:ascii="Times New Roman" w:hAnsi="Times New Roman"/>
                <w:sz w:val="24"/>
                <w:szCs w:val="24"/>
              </w:rPr>
              <w:t>.</w:t>
            </w:r>
            <w:r w:rsidRPr="00D34F8E">
              <w:rPr>
                <w:rFonts w:ascii="Times New Roman" w:hAnsi="Times New Roman"/>
                <w:sz w:val="24"/>
                <w:szCs w:val="24"/>
              </w:rPr>
              <w:t xml:space="preserve"> (износ 88,33 проце</w:t>
            </w:r>
            <w:r w:rsidRPr="00D34F8E">
              <w:rPr>
                <w:rFonts w:ascii="Times New Roman" w:hAnsi="Times New Roman"/>
                <w:sz w:val="24"/>
                <w:szCs w:val="24"/>
              </w:rPr>
              <w:t>н</w:t>
            </w:r>
            <w:r w:rsidRPr="00D34F8E">
              <w:rPr>
                <w:rFonts w:ascii="Times New Roman" w:hAnsi="Times New Roman"/>
                <w:sz w:val="24"/>
                <w:szCs w:val="24"/>
              </w:rPr>
              <w:t xml:space="preserve">тов), ГАЗ САЗ 3507-принят к учету </w:t>
            </w:r>
            <w:r w:rsidR="00B85E66">
              <w:rPr>
                <w:rFonts w:ascii="Times New Roman" w:hAnsi="Times New Roman"/>
                <w:sz w:val="24"/>
                <w:szCs w:val="24"/>
              </w:rPr>
              <w:t xml:space="preserve">в </w:t>
            </w:r>
            <w:r w:rsidRPr="00D34F8E">
              <w:rPr>
                <w:rFonts w:ascii="Times New Roman" w:hAnsi="Times New Roman"/>
                <w:sz w:val="24"/>
                <w:szCs w:val="24"/>
              </w:rPr>
              <w:t>1988 г., пр</w:t>
            </w:r>
            <w:r w:rsidRPr="00D34F8E">
              <w:rPr>
                <w:rFonts w:ascii="Times New Roman" w:hAnsi="Times New Roman"/>
                <w:sz w:val="24"/>
                <w:szCs w:val="24"/>
              </w:rPr>
              <w:t>о</w:t>
            </w:r>
            <w:r w:rsidRPr="00D34F8E">
              <w:rPr>
                <w:rFonts w:ascii="Times New Roman" w:hAnsi="Times New Roman"/>
                <w:sz w:val="24"/>
                <w:szCs w:val="24"/>
              </w:rPr>
              <w:t>цент износа 100 пр</w:t>
            </w:r>
            <w:r w:rsidRPr="00D34F8E">
              <w:rPr>
                <w:rFonts w:ascii="Times New Roman" w:hAnsi="Times New Roman"/>
                <w:sz w:val="24"/>
                <w:szCs w:val="24"/>
              </w:rPr>
              <w:t>о</w:t>
            </w:r>
            <w:r w:rsidRPr="00D34F8E">
              <w:rPr>
                <w:rFonts w:ascii="Times New Roman" w:hAnsi="Times New Roman"/>
                <w:sz w:val="24"/>
                <w:szCs w:val="24"/>
              </w:rPr>
              <w:t>центов, 2 тракт</w:t>
            </w:r>
            <w:r w:rsidRPr="00D34F8E">
              <w:rPr>
                <w:rFonts w:ascii="Times New Roman" w:hAnsi="Times New Roman"/>
                <w:sz w:val="24"/>
                <w:szCs w:val="24"/>
              </w:rPr>
              <w:t>о</w:t>
            </w:r>
            <w:r w:rsidRPr="00D34F8E">
              <w:rPr>
                <w:rFonts w:ascii="Times New Roman" w:hAnsi="Times New Roman"/>
                <w:sz w:val="24"/>
                <w:szCs w:val="24"/>
              </w:rPr>
              <w:t>ра МТЗ-82, пр</w:t>
            </w:r>
            <w:r w:rsidRPr="00D34F8E">
              <w:rPr>
                <w:rFonts w:ascii="Times New Roman" w:hAnsi="Times New Roman"/>
                <w:sz w:val="24"/>
                <w:szCs w:val="24"/>
              </w:rPr>
              <w:t>и</w:t>
            </w:r>
            <w:r w:rsidRPr="00D34F8E">
              <w:rPr>
                <w:rFonts w:ascii="Times New Roman" w:hAnsi="Times New Roman"/>
                <w:sz w:val="24"/>
                <w:szCs w:val="24"/>
              </w:rPr>
              <w:t xml:space="preserve">няты к учеты </w:t>
            </w:r>
            <w:r w:rsidR="001C7863">
              <w:rPr>
                <w:rFonts w:ascii="Times New Roman" w:hAnsi="Times New Roman"/>
                <w:sz w:val="24"/>
                <w:szCs w:val="24"/>
              </w:rPr>
              <w:t xml:space="preserve">в </w:t>
            </w:r>
            <w:r w:rsidRPr="00D34F8E">
              <w:rPr>
                <w:rFonts w:ascii="Times New Roman" w:hAnsi="Times New Roman"/>
                <w:sz w:val="24"/>
                <w:szCs w:val="24"/>
              </w:rPr>
              <w:t>1982, 1984 гг., процент и</w:t>
            </w:r>
            <w:r w:rsidRPr="00D34F8E">
              <w:rPr>
                <w:rFonts w:ascii="Times New Roman" w:hAnsi="Times New Roman"/>
                <w:sz w:val="24"/>
                <w:szCs w:val="24"/>
              </w:rPr>
              <w:t>з</w:t>
            </w:r>
            <w:r w:rsidRPr="00D34F8E">
              <w:rPr>
                <w:rFonts w:ascii="Times New Roman" w:hAnsi="Times New Roman"/>
                <w:sz w:val="24"/>
                <w:szCs w:val="24"/>
              </w:rPr>
              <w:t>носа 100 проце</w:t>
            </w:r>
            <w:r w:rsidRPr="00D34F8E">
              <w:rPr>
                <w:rFonts w:ascii="Times New Roman" w:hAnsi="Times New Roman"/>
                <w:sz w:val="24"/>
                <w:szCs w:val="24"/>
              </w:rPr>
              <w:t>н</w:t>
            </w:r>
            <w:r w:rsidRPr="00D34F8E">
              <w:rPr>
                <w:rFonts w:ascii="Times New Roman" w:hAnsi="Times New Roman"/>
                <w:sz w:val="24"/>
                <w:szCs w:val="24"/>
              </w:rPr>
              <w:t>тов, УАЗ 298913, принят к учету в 2014 году, пр</w:t>
            </w:r>
            <w:r w:rsidRPr="00D34F8E">
              <w:rPr>
                <w:rFonts w:ascii="Times New Roman" w:hAnsi="Times New Roman"/>
                <w:sz w:val="24"/>
                <w:szCs w:val="24"/>
              </w:rPr>
              <w:t>о</w:t>
            </w:r>
            <w:r w:rsidRPr="00D34F8E">
              <w:rPr>
                <w:rFonts w:ascii="Times New Roman" w:hAnsi="Times New Roman"/>
                <w:sz w:val="24"/>
                <w:szCs w:val="24"/>
              </w:rPr>
              <w:t>цент и</w:t>
            </w:r>
            <w:r w:rsidRPr="00D34F8E">
              <w:rPr>
                <w:rFonts w:ascii="Times New Roman" w:hAnsi="Times New Roman"/>
                <w:sz w:val="24"/>
                <w:szCs w:val="24"/>
              </w:rPr>
              <w:t>з</w:t>
            </w:r>
            <w:r w:rsidRPr="00D34F8E">
              <w:rPr>
                <w:rFonts w:ascii="Times New Roman" w:hAnsi="Times New Roman"/>
                <w:sz w:val="24"/>
                <w:szCs w:val="24"/>
              </w:rPr>
              <w:t>носа 54, 44 проце</w:t>
            </w:r>
            <w:r w:rsidRPr="00D34F8E">
              <w:rPr>
                <w:rFonts w:ascii="Times New Roman" w:hAnsi="Times New Roman"/>
                <w:sz w:val="24"/>
                <w:szCs w:val="24"/>
              </w:rPr>
              <w:t>н</w:t>
            </w:r>
            <w:r w:rsidRPr="00D34F8E">
              <w:rPr>
                <w:rFonts w:ascii="Times New Roman" w:hAnsi="Times New Roman"/>
                <w:sz w:val="24"/>
                <w:szCs w:val="24"/>
              </w:rPr>
              <w:t>т</w:t>
            </w:r>
            <w:r w:rsidR="001C7863">
              <w:rPr>
                <w:rFonts w:ascii="Times New Roman" w:hAnsi="Times New Roman"/>
                <w:sz w:val="24"/>
                <w:szCs w:val="24"/>
              </w:rPr>
              <w:t>а</w:t>
            </w:r>
            <w:r w:rsidRPr="00D34F8E">
              <w:rPr>
                <w:rFonts w:ascii="Times New Roman" w:hAnsi="Times New Roman"/>
                <w:sz w:val="24"/>
                <w:szCs w:val="24"/>
              </w:rPr>
              <w:t>, ГАЗ САЗ 3507</w:t>
            </w:r>
            <w:r w:rsidR="001C7863">
              <w:rPr>
                <w:rFonts w:ascii="Times New Roman" w:hAnsi="Times New Roman"/>
                <w:sz w:val="24"/>
                <w:szCs w:val="24"/>
              </w:rPr>
              <w:t>,</w:t>
            </w:r>
            <w:r w:rsidRPr="00D34F8E">
              <w:rPr>
                <w:rFonts w:ascii="Times New Roman" w:hAnsi="Times New Roman"/>
                <w:sz w:val="24"/>
                <w:szCs w:val="24"/>
              </w:rPr>
              <w:t xml:space="preserve"> пр</w:t>
            </w:r>
            <w:r w:rsidRPr="00D34F8E">
              <w:rPr>
                <w:rFonts w:ascii="Times New Roman" w:hAnsi="Times New Roman"/>
                <w:sz w:val="24"/>
                <w:szCs w:val="24"/>
              </w:rPr>
              <w:t>и</w:t>
            </w:r>
            <w:r w:rsidRPr="00D34F8E">
              <w:rPr>
                <w:rFonts w:ascii="Times New Roman" w:hAnsi="Times New Roman"/>
                <w:sz w:val="24"/>
                <w:szCs w:val="24"/>
              </w:rPr>
              <w:t xml:space="preserve">нят к учету </w:t>
            </w:r>
            <w:r w:rsidR="001C7863">
              <w:rPr>
                <w:rFonts w:ascii="Times New Roman" w:hAnsi="Times New Roman"/>
                <w:sz w:val="24"/>
                <w:szCs w:val="24"/>
              </w:rPr>
              <w:t xml:space="preserve">в </w:t>
            </w:r>
            <w:r w:rsidRPr="00D34F8E">
              <w:rPr>
                <w:rFonts w:ascii="Times New Roman" w:hAnsi="Times New Roman"/>
                <w:sz w:val="24"/>
                <w:szCs w:val="24"/>
              </w:rPr>
              <w:t>1988 году, пр</w:t>
            </w:r>
            <w:r w:rsidRPr="00D34F8E">
              <w:rPr>
                <w:rFonts w:ascii="Times New Roman" w:hAnsi="Times New Roman"/>
                <w:sz w:val="24"/>
                <w:szCs w:val="24"/>
              </w:rPr>
              <w:t>о</w:t>
            </w:r>
            <w:r w:rsidRPr="00D34F8E">
              <w:rPr>
                <w:rFonts w:ascii="Times New Roman" w:hAnsi="Times New Roman"/>
                <w:sz w:val="24"/>
                <w:szCs w:val="24"/>
              </w:rPr>
              <w:t>цент износа 100 пр</w:t>
            </w:r>
            <w:r w:rsidRPr="00D34F8E">
              <w:rPr>
                <w:rFonts w:ascii="Times New Roman" w:hAnsi="Times New Roman"/>
                <w:sz w:val="24"/>
                <w:szCs w:val="24"/>
              </w:rPr>
              <w:t>о</w:t>
            </w:r>
            <w:r w:rsidRPr="00D34F8E">
              <w:rPr>
                <w:rFonts w:ascii="Times New Roman" w:hAnsi="Times New Roman"/>
                <w:sz w:val="24"/>
                <w:szCs w:val="24"/>
              </w:rPr>
              <w:t xml:space="preserve">центов, УАЗ 396254 </w:t>
            </w:r>
            <w:r w:rsidRPr="00D34F8E">
              <w:rPr>
                <w:rFonts w:ascii="Times New Roman" w:hAnsi="Times New Roman"/>
                <w:sz w:val="24"/>
                <w:szCs w:val="24"/>
              </w:rPr>
              <w:lastRenderedPageBreak/>
              <w:t xml:space="preserve">принят к учету </w:t>
            </w:r>
            <w:r w:rsidR="001C7863">
              <w:rPr>
                <w:rFonts w:ascii="Times New Roman" w:hAnsi="Times New Roman"/>
                <w:sz w:val="24"/>
                <w:szCs w:val="24"/>
              </w:rPr>
              <w:t xml:space="preserve">в </w:t>
            </w:r>
            <w:r w:rsidRPr="00D34F8E">
              <w:rPr>
                <w:rFonts w:ascii="Times New Roman" w:hAnsi="Times New Roman"/>
                <w:sz w:val="24"/>
                <w:szCs w:val="24"/>
              </w:rPr>
              <w:t>2008 г</w:t>
            </w:r>
            <w:r w:rsidRPr="00D34F8E">
              <w:rPr>
                <w:rFonts w:ascii="Times New Roman" w:hAnsi="Times New Roman"/>
                <w:sz w:val="24"/>
                <w:szCs w:val="24"/>
              </w:rPr>
              <w:t>о</w:t>
            </w:r>
            <w:r w:rsidRPr="00D34F8E">
              <w:rPr>
                <w:rFonts w:ascii="Times New Roman" w:hAnsi="Times New Roman"/>
                <w:sz w:val="24"/>
                <w:szCs w:val="24"/>
              </w:rPr>
              <w:t>ду, процент и</w:t>
            </w:r>
            <w:r w:rsidRPr="00D34F8E">
              <w:rPr>
                <w:rFonts w:ascii="Times New Roman" w:hAnsi="Times New Roman"/>
                <w:sz w:val="24"/>
                <w:szCs w:val="24"/>
              </w:rPr>
              <w:t>з</w:t>
            </w:r>
            <w:r w:rsidRPr="00D34F8E">
              <w:rPr>
                <w:rFonts w:ascii="Times New Roman" w:hAnsi="Times New Roman"/>
                <w:sz w:val="24"/>
                <w:szCs w:val="24"/>
              </w:rPr>
              <w:t>носа 100 проце</w:t>
            </w:r>
            <w:r w:rsidRPr="00D34F8E">
              <w:rPr>
                <w:rFonts w:ascii="Times New Roman" w:hAnsi="Times New Roman"/>
                <w:sz w:val="24"/>
                <w:szCs w:val="24"/>
              </w:rPr>
              <w:t>н</w:t>
            </w:r>
            <w:r w:rsidRPr="00D34F8E">
              <w:rPr>
                <w:rFonts w:ascii="Times New Roman" w:hAnsi="Times New Roman"/>
                <w:sz w:val="24"/>
                <w:szCs w:val="24"/>
              </w:rPr>
              <w:t>тов, КАМАЗ введен в эк</w:t>
            </w:r>
            <w:r w:rsidRPr="00D34F8E">
              <w:rPr>
                <w:rFonts w:ascii="Times New Roman" w:hAnsi="Times New Roman"/>
                <w:sz w:val="24"/>
                <w:szCs w:val="24"/>
              </w:rPr>
              <w:t>с</w:t>
            </w:r>
            <w:r w:rsidRPr="00D34F8E">
              <w:rPr>
                <w:rFonts w:ascii="Times New Roman" w:hAnsi="Times New Roman"/>
                <w:sz w:val="24"/>
                <w:szCs w:val="24"/>
              </w:rPr>
              <w:t xml:space="preserve">плуатацию </w:t>
            </w:r>
            <w:r w:rsidR="001C7863">
              <w:rPr>
                <w:rFonts w:ascii="Times New Roman" w:hAnsi="Times New Roman"/>
                <w:sz w:val="24"/>
                <w:szCs w:val="24"/>
              </w:rPr>
              <w:t xml:space="preserve">в </w:t>
            </w:r>
            <w:r w:rsidRPr="00D34F8E">
              <w:rPr>
                <w:rFonts w:ascii="Times New Roman" w:hAnsi="Times New Roman"/>
                <w:sz w:val="24"/>
                <w:szCs w:val="24"/>
              </w:rPr>
              <w:t>2008 году, пр</w:t>
            </w:r>
            <w:r w:rsidRPr="00D34F8E">
              <w:rPr>
                <w:rFonts w:ascii="Times New Roman" w:hAnsi="Times New Roman"/>
                <w:sz w:val="24"/>
                <w:szCs w:val="24"/>
              </w:rPr>
              <w:t>о</w:t>
            </w:r>
            <w:r w:rsidRPr="00D34F8E">
              <w:rPr>
                <w:rFonts w:ascii="Times New Roman" w:hAnsi="Times New Roman"/>
                <w:sz w:val="24"/>
                <w:szCs w:val="24"/>
              </w:rPr>
              <w:t>цент износа 100 процентов. И</w:t>
            </w:r>
            <w:r w:rsidRPr="00D34F8E">
              <w:rPr>
                <w:rFonts w:ascii="Times New Roman" w:hAnsi="Times New Roman"/>
                <w:sz w:val="24"/>
                <w:szCs w:val="24"/>
              </w:rPr>
              <w:t>з</w:t>
            </w:r>
            <w:r w:rsidRPr="00D34F8E">
              <w:rPr>
                <w:rFonts w:ascii="Times New Roman" w:hAnsi="Times New Roman"/>
                <w:sz w:val="24"/>
                <w:szCs w:val="24"/>
              </w:rPr>
              <w:t>нос автопарка составляет от 80</w:t>
            </w:r>
            <w:r w:rsidR="001C7863">
              <w:rPr>
                <w:rFonts w:ascii="Times New Roman" w:hAnsi="Times New Roman"/>
                <w:sz w:val="24"/>
                <w:szCs w:val="24"/>
              </w:rPr>
              <w:t xml:space="preserve"> до </w:t>
            </w:r>
            <w:r w:rsidRPr="00D34F8E">
              <w:rPr>
                <w:rFonts w:ascii="Times New Roman" w:hAnsi="Times New Roman"/>
                <w:sz w:val="24"/>
                <w:szCs w:val="24"/>
              </w:rPr>
              <w:t>100 проце</w:t>
            </w:r>
            <w:r w:rsidRPr="00D34F8E">
              <w:rPr>
                <w:rFonts w:ascii="Times New Roman" w:hAnsi="Times New Roman"/>
                <w:sz w:val="24"/>
                <w:szCs w:val="24"/>
              </w:rPr>
              <w:t>н</w:t>
            </w:r>
            <w:r w:rsidRPr="00D34F8E">
              <w:rPr>
                <w:rFonts w:ascii="Times New Roman" w:hAnsi="Times New Roman"/>
                <w:sz w:val="24"/>
                <w:szCs w:val="24"/>
              </w:rPr>
              <w:t>тов, приобрет</w:t>
            </w:r>
            <w:r w:rsidRPr="00D34F8E">
              <w:rPr>
                <w:rFonts w:ascii="Times New Roman" w:hAnsi="Times New Roman"/>
                <w:sz w:val="24"/>
                <w:szCs w:val="24"/>
              </w:rPr>
              <w:t>е</w:t>
            </w:r>
            <w:r w:rsidRPr="00D34F8E">
              <w:rPr>
                <w:rFonts w:ascii="Times New Roman" w:hAnsi="Times New Roman"/>
                <w:sz w:val="24"/>
                <w:szCs w:val="24"/>
              </w:rPr>
              <w:t>ние автомашины ГАЗ-22177 п</w:t>
            </w:r>
            <w:r w:rsidRPr="00D34F8E">
              <w:rPr>
                <w:rFonts w:ascii="Times New Roman" w:hAnsi="Times New Roman"/>
                <w:sz w:val="24"/>
                <w:szCs w:val="24"/>
              </w:rPr>
              <w:t>о</w:t>
            </w:r>
            <w:r w:rsidRPr="00D34F8E">
              <w:rPr>
                <w:rFonts w:ascii="Times New Roman" w:hAnsi="Times New Roman"/>
                <w:sz w:val="24"/>
                <w:szCs w:val="24"/>
              </w:rPr>
              <w:t>зволит осущес</w:t>
            </w:r>
            <w:r w:rsidRPr="00D34F8E">
              <w:rPr>
                <w:rFonts w:ascii="Times New Roman" w:hAnsi="Times New Roman"/>
                <w:sz w:val="24"/>
                <w:szCs w:val="24"/>
              </w:rPr>
              <w:t>т</w:t>
            </w:r>
            <w:r w:rsidRPr="00D34F8E">
              <w:rPr>
                <w:rFonts w:ascii="Times New Roman" w:hAnsi="Times New Roman"/>
                <w:sz w:val="24"/>
                <w:szCs w:val="24"/>
              </w:rPr>
              <w:t>влять курато</w:t>
            </w:r>
            <w:r w:rsidRPr="00D34F8E">
              <w:rPr>
                <w:rFonts w:ascii="Times New Roman" w:hAnsi="Times New Roman"/>
                <w:sz w:val="24"/>
                <w:szCs w:val="24"/>
              </w:rPr>
              <w:t>р</w:t>
            </w:r>
            <w:r w:rsidRPr="00D34F8E">
              <w:rPr>
                <w:rFonts w:ascii="Times New Roman" w:hAnsi="Times New Roman"/>
                <w:sz w:val="24"/>
                <w:szCs w:val="24"/>
              </w:rPr>
              <w:t>ские выезды вр</w:t>
            </w:r>
            <w:r w:rsidRPr="00D34F8E">
              <w:rPr>
                <w:rFonts w:ascii="Times New Roman" w:hAnsi="Times New Roman"/>
                <w:sz w:val="24"/>
                <w:szCs w:val="24"/>
              </w:rPr>
              <w:t>а</w:t>
            </w:r>
            <w:r w:rsidRPr="00D34F8E">
              <w:rPr>
                <w:rFonts w:ascii="Times New Roman" w:hAnsi="Times New Roman"/>
                <w:sz w:val="24"/>
                <w:szCs w:val="24"/>
              </w:rPr>
              <w:t>чей в кожууны для оказания о</w:t>
            </w:r>
            <w:r w:rsidRPr="00D34F8E">
              <w:rPr>
                <w:rFonts w:ascii="Times New Roman" w:hAnsi="Times New Roman"/>
                <w:sz w:val="24"/>
                <w:szCs w:val="24"/>
              </w:rPr>
              <w:t>р</w:t>
            </w:r>
            <w:r w:rsidRPr="00D34F8E">
              <w:rPr>
                <w:rFonts w:ascii="Times New Roman" w:hAnsi="Times New Roman"/>
                <w:sz w:val="24"/>
                <w:szCs w:val="24"/>
              </w:rPr>
              <w:t>ганизацио</w:t>
            </w:r>
            <w:r w:rsidRPr="00D34F8E">
              <w:rPr>
                <w:rFonts w:ascii="Times New Roman" w:hAnsi="Times New Roman"/>
                <w:sz w:val="24"/>
                <w:szCs w:val="24"/>
              </w:rPr>
              <w:t>н</w:t>
            </w:r>
            <w:r w:rsidRPr="00D34F8E">
              <w:rPr>
                <w:rFonts w:ascii="Times New Roman" w:hAnsi="Times New Roman"/>
                <w:sz w:val="24"/>
                <w:szCs w:val="24"/>
              </w:rPr>
              <w:t>но- методической п</w:t>
            </w:r>
            <w:r w:rsidRPr="00D34F8E">
              <w:rPr>
                <w:rFonts w:ascii="Times New Roman" w:hAnsi="Times New Roman"/>
                <w:sz w:val="24"/>
                <w:szCs w:val="24"/>
              </w:rPr>
              <w:t>о</w:t>
            </w:r>
            <w:r w:rsidRPr="00D34F8E">
              <w:rPr>
                <w:rFonts w:ascii="Times New Roman" w:hAnsi="Times New Roman"/>
                <w:sz w:val="24"/>
                <w:szCs w:val="24"/>
              </w:rPr>
              <w:t>мощи, выезды в составе межв</w:t>
            </w:r>
            <w:r w:rsidRPr="00D34F8E">
              <w:rPr>
                <w:rFonts w:ascii="Times New Roman" w:hAnsi="Times New Roman"/>
                <w:sz w:val="24"/>
                <w:szCs w:val="24"/>
              </w:rPr>
              <w:t>е</w:t>
            </w:r>
            <w:r w:rsidRPr="00D34F8E">
              <w:rPr>
                <w:rFonts w:ascii="Times New Roman" w:hAnsi="Times New Roman"/>
                <w:sz w:val="24"/>
                <w:szCs w:val="24"/>
              </w:rPr>
              <w:t>домственной р</w:t>
            </w:r>
            <w:r w:rsidRPr="00D34F8E">
              <w:rPr>
                <w:rFonts w:ascii="Times New Roman" w:hAnsi="Times New Roman"/>
                <w:sz w:val="24"/>
                <w:szCs w:val="24"/>
              </w:rPr>
              <w:t>а</w:t>
            </w:r>
            <w:r w:rsidRPr="00D34F8E">
              <w:rPr>
                <w:rFonts w:ascii="Times New Roman" w:hAnsi="Times New Roman"/>
                <w:sz w:val="24"/>
                <w:szCs w:val="24"/>
              </w:rPr>
              <w:t>бочей группы при Правител</w:t>
            </w:r>
            <w:r w:rsidRPr="00D34F8E">
              <w:rPr>
                <w:rFonts w:ascii="Times New Roman" w:hAnsi="Times New Roman"/>
                <w:sz w:val="24"/>
                <w:szCs w:val="24"/>
              </w:rPr>
              <w:t>ь</w:t>
            </w:r>
            <w:r w:rsidRPr="00D34F8E">
              <w:rPr>
                <w:rFonts w:ascii="Times New Roman" w:hAnsi="Times New Roman"/>
                <w:sz w:val="24"/>
                <w:szCs w:val="24"/>
              </w:rPr>
              <w:t xml:space="preserve">стве </w:t>
            </w:r>
            <w:r w:rsidR="001C7863">
              <w:rPr>
                <w:rFonts w:ascii="Times New Roman" w:hAnsi="Times New Roman"/>
                <w:sz w:val="24"/>
                <w:szCs w:val="24"/>
              </w:rPr>
              <w:t xml:space="preserve">Республики Тыва </w:t>
            </w:r>
            <w:r w:rsidRPr="00D34F8E">
              <w:rPr>
                <w:rFonts w:ascii="Times New Roman" w:hAnsi="Times New Roman"/>
                <w:sz w:val="24"/>
                <w:szCs w:val="24"/>
              </w:rPr>
              <w:t>по случаям суицидальных попыток и су</w:t>
            </w:r>
            <w:r w:rsidRPr="00D34F8E">
              <w:rPr>
                <w:rFonts w:ascii="Times New Roman" w:hAnsi="Times New Roman"/>
                <w:sz w:val="24"/>
                <w:szCs w:val="24"/>
              </w:rPr>
              <w:t>и</w:t>
            </w:r>
            <w:r w:rsidRPr="00D34F8E">
              <w:rPr>
                <w:rFonts w:ascii="Times New Roman" w:hAnsi="Times New Roman"/>
                <w:sz w:val="24"/>
                <w:szCs w:val="24"/>
              </w:rPr>
              <w:t>цидов несове</w:t>
            </w:r>
            <w:r w:rsidRPr="00D34F8E">
              <w:rPr>
                <w:rFonts w:ascii="Times New Roman" w:hAnsi="Times New Roman"/>
                <w:sz w:val="24"/>
                <w:szCs w:val="24"/>
              </w:rPr>
              <w:t>р</w:t>
            </w:r>
            <w:r w:rsidRPr="00D34F8E">
              <w:rPr>
                <w:rFonts w:ascii="Times New Roman" w:hAnsi="Times New Roman"/>
                <w:sz w:val="24"/>
                <w:szCs w:val="24"/>
              </w:rPr>
              <w:t xml:space="preserve">шеннолетних, </w:t>
            </w:r>
            <w:r w:rsidRPr="00D34F8E">
              <w:rPr>
                <w:rFonts w:ascii="Times New Roman" w:hAnsi="Times New Roman"/>
                <w:sz w:val="24"/>
                <w:szCs w:val="24"/>
              </w:rPr>
              <w:lastRenderedPageBreak/>
              <w:t>выезды в мун</w:t>
            </w:r>
            <w:r w:rsidRPr="00D34F8E">
              <w:rPr>
                <w:rFonts w:ascii="Times New Roman" w:hAnsi="Times New Roman"/>
                <w:sz w:val="24"/>
                <w:szCs w:val="24"/>
              </w:rPr>
              <w:t>и</w:t>
            </w:r>
            <w:r w:rsidRPr="00D34F8E">
              <w:rPr>
                <w:rFonts w:ascii="Times New Roman" w:hAnsi="Times New Roman"/>
                <w:sz w:val="24"/>
                <w:szCs w:val="24"/>
              </w:rPr>
              <w:t>ципальные обр</w:t>
            </w:r>
            <w:r w:rsidRPr="00D34F8E">
              <w:rPr>
                <w:rFonts w:ascii="Times New Roman" w:hAnsi="Times New Roman"/>
                <w:sz w:val="24"/>
                <w:szCs w:val="24"/>
              </w:rPr>
              <w:t>а</w:t>
            </w:r>
            <w:r w:rsidRPr="00D34F8E">
              <w:rPr>
                <w:rFonts w:ascii="Times New Roman" w:hAnsi="Times New Roman"/>
                <w:sz w:val="24"/>
                <w:szCs w:val="24"/>
              </w:rPr>
              <w:t>зования</w:t>
            </w:r>
            <w:r w:rsidR="001C7863">
              <w:rPr>
                <w:rFonts w:ascii="Times New Roman" w:hAnsi="Times New Roman"/>
                <w:sz w:val="24"/>
                <w:szCs w:val="24"/>
              </w:rPr>
              <w:t xml:space="preserve"> </w:t>
            </w:r>
            <w:r w:rsidRPr="00D34F8E">
              <w:rPr>
                <w:rFonts w:ascii="Times New Roman" w:hAnsi="Times New Roman"/>
                <w:sz w:val="24"/>
                <w:szCs w:val="24"/>
              </w:rPr>
              <w:t>с пров</w:t>
            </w:r>
            <w:r w:rsidRPr="00D34F8E">
              <w:rPr>
                <w:rFonts w:ascii="Times New Roman" w:hAnsi="Times New Roman"/>
                <w:sz w:val="24"/>
                <w:szCs w:val="24"/>
              </w:rPr>
              <w:t>е</w:t>
            </w:r>
            <w:r w:rsidRPr="00D34F8E">
              <w:rPr>
                <w:rFonts w:ascii="Times New Roman" w:hAnsi="Times New Roman"/>
                <w:sz w:val="24"/>
                <w:szCs w:val="24"/>
              </w:rPr>
              <w:t>дением семин</w:t>
            </w:r>
            <w:r w:rsidRPr="00D34F8E">
              <w:rPr>
                <w:rFonts w:ascii="Times New Roman" w:hAnsi="Times New Roman"/>
                <w:sz w:val="24"/>
                <w:szCs w:val="24"/>
              </w:rPr>
              <w:t>а</w:t>
            </w:r>
            <w:r w:rsidRPr="00D34F8E">
              <w:rPr>
                <w:rFonts w:ascii="Times New Roman" w:hAnsi="Times New Roman"/>
                <w:sz w:val="24"/>
                <w:szCs w:val="24"/>
              </w:rPr>
              <w:t>ров, лекций по профилактике кризисных с</w:t>
            </w:r>
            <w:r w:rsidRPr="00D34F8E">
              <w:rPr>
                <w:rFonts w:ascii="Times New Roman" w:hAnsi="Times New Roman"/>
                <w:sz w:val="24"/>
                <w:szCs w:val="24"/>
              </w:rPr>
              <w:t>о</w:t>
            </w:r>
            <w:r w:rsidRPr="00D34F8E">
              <w:rPr>
                <w:rFonts w:ascii="Times New Roman" w:hAnsi="Times New Roman"/>
                <w:sz w:val="24"/>
                <w:szCs w:val="24"/>
              </w:rPr>
              <w:t>стояний</w:t>
            </w:r>
          </w:p>
        </w:tc>
      </w:tr>
      <w:tr w:rsidR="001C7863" w:rsidRPr="00D34F8E" w:rsidTr="0022164B">
        <w:trPr>
          <w:trHeight w:val="20"/>
          <w:jc w:val="center"/>
        </w:trPr>
        <w:tc>
          <w:tcPr>
            <w:tcW w:w="16103" w:type="dxa"/>
            <w:gridSpan w:val="19"/>
          </w:tcPr>
          <w:p w:rsidR="001C7863" w:rsidRDefault="001C7863" w:rsidP="001C7863">
            <w:pPr>
              <w:spacing w:after="0" w:line="240" w:lineRule="auto"/>
              <w:jc w:val="center"/>
              <w:rPr>
                <w:rFonts w:ascii="Times New Roman" w:hAnsi="Times New Roman"/>
                <w:bCs/>
                <w:sz w:val="24"/>
                <w:szCs w:val="24"/>
              </w:rPr>
            </w:pPr>
            <w:r w:rsidRPr="00D34F8E">
              <w:rPr>
                <w:rFonts w:ascii="Times New Roman" w:hAnsi="Times New Roman"/>
                <w:bCs/>
                <w:sz w:val="24"/>
                <w:szCs w:val="24"/>
              </w:rPr>
              <w:lastRenderedPageBreak/>
              <w:t>3. Подпрограмма 3</w:t>
            </w:r>
            <w:r>
              <w:rPr>
                <w:rFonts w:ascii="Times New Roman" w:hAnsi="Times New Roman"/>
                <w:bCs/>
                <w:sz w:val="24"/>
                <w:szCs w:val="24"/>
              </w:rPr>
              <w:t xml:space="preserve"> «</w:t>
            </w:r>
            <w:r w:rsidRPr="00D34F8E">
              <w:rPr>
                <w:rFonts w:ascii="Times New Roman" w:hAnsi="Times New Roman"/>
                <w:bCs/>
                <w:sz w:val="24"/>
                <w:szCs w:val="24"/>
              </w:rPr>
              <w:t xml:space="preserve">Повышение эффективности оказания специализированной </w:t>
            </w:r>
          </w:p>
          <w:p w:rsidR="001C7863" w:rsidRPr="00D34F8E" w:rsidRDefault="001C7863" w:rsidP="001C7863">
            <w:pPr>
              <w:spacing w:after="0" w:line="240" w:lineRule="auto"/>
              <w:jc w:val="center"/>
              <w:rPr>
                <w:rFonts w:ascii="Times New Roman" w:eastAsia="Calibri" w:hAnsi="Times New Roman"/>
                <w:sz w:val="24"/>
                <w:szCs w:val="24"/>
                <w:lang w:eastAsia="en-US"/>
              </w:rPr>
            </w:pPr>
            <w:r w:rsidRPr="00D34F8E">
              <w:rPr>
                <w:rFonts w:ascii="Times New Roman" w:hAnsi="Times New Roman"/>
                <w:bCs/>
                <w:sz w:val="24"/>
                <w:szCs w:val="24"/>
              </w:rPr>
              <w:t>медицинской помощи лицам с психическими расстройствами и расстройствами пов</w:t>
            </w:r>
            <w:r w:rsidRPr="00D34F8E">
              <w:rPr>
                <w:rFonts w:ascii="Times New Roman" w:hAnsi="Times New Roman"/>
                <w:bCs/>
                <w:sz w:val="24"/>
                <w:szCs w:val="24"/>
              </w:rPr>
              <w:t>е</w:t>
            </w:r>
            <w:r w:rsidRPr="00D34F8E">
              <w:rPr>
                <w:rFonts w:ascii="Times New Roman" w:hAnsi="Times New Roman"/>
                <w:bCs/>
                <w:sz w:val="24"/>
                <w:szCs w:val="24"/>
              </w:rPr>
              <w:t>дения</w:t>
            </w:r>
            <w:r>
              <w:rPr>
                <w:rFonts w:ascii="Times New Roman" w:hAnsi="Times New Roman"/>
                <w:bCs/>
                <w:sz w:val="24"/>
                <w:szCs w:val="24"/>
              </w:rPr>
              <w:t>»</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color w:val="000000"/>
                <w:sz w:val="24"/>
                <w:szCs w:val="24"/>
              </w:rPr>
            </w:pPr>
            <w:r w:rsidRPr="00D34F8E">
              <w:rPr>
                <w:rFonts w:ascii="Times New Roman" w:hAnsi="Times New Roman"/>
                <w:bCs/>
                <w:sz w:val="24"/>
                <w:szCs w:val="24"/>
              </w:rPr>
              <w:t>3.1.</w:t>
            </w:r>
            <w:r w:rsidRPr="00D34F8E">
              <w:rPr>
                <w:rFonts w:ascii="Times New Roman" w:hAnsi="Times New Roman"/>
                <w:color w:val="000000"/>
                <w:sz w:val="24"/>
                <w:szCs w:val="24"/>
              </w:rPr>
              <w:t xml:space="preserve"> Оказание перви</w:t>
            </w:r>
            <w:r w:rsidRPr="00D34F8E">
              <w:rPr>
                <w:rFonts w:ascii="Times New Roman" w:hAnsi="Times New Roman"/>
                <w:color w:val="000000"/>
                <w:sz w:val="24"/>
                <w:szCs w:val="24"/>
              </w:rPr>
              <w:t>ч</w:t>
            </w:r>
            <w:r w:rsidRPr="00D34F8E">
              <w:rPr>
                <w:rFonts w:ascii="Times New Roman" w:hAnsi="Times New Roman"/>
                <w:color w:val="000000"/>
                <w:sz w:val="24"/>
                <w:szCs w:val="24"/>
              </w:rPr>
              <w:t>ной специализированной медико-санитарной п</w:t>
            </w:r>
            <w:r w:rsidRPr="00D34F8E">
              <w:rPr>
                <w:rFonts w:ascii="Times New Roman" w:hAnsi="Times New Roman"/>
                <w:color w:val="000000"/>
                <w:sz w:val="24"/>
                <w:szCs w:val="24"/>
              </w:rPr>
              <w:t>о</w:t>
            </w:r>
            <w:r w:rsidRPr="00D34F8E">
              <w:rPr>
                <w:rFonts w:ascii="Times New Roman" w:hAnsi="Times New Roman"/>
                <w:color w:val="000000"/>
                <w:sz w:val="24"/>
                <w:szCs w:val="24"/>
              </w:rPr>
              <w:t>мощи лицам</w:t>
            </w:r>
            <w:r w:rsidR="00A8435A">
              <w:rPr>
                <w:rFonts w:ascii="Times New Roman" w:hAnsi="Times New Roman"/>
                <w:color w:val="000000"/>
                <w:sz w:val="24"/>
                <w:szCs w:val="24"/>
              </w:rPr>
              <w:t>,</w:t>
            </w:r>
            <w:r w:rsidRPr="00D34F8E">
              <w:rPr>
                <w:rFonts w:ascii="Times New Roman" w:hAnsi="Times New Roman"/>
                <w:color w:val="000000"/>
                <w:sz w:val="24"/>
                <w:szCs w:val="24"/>
              </w:rPr>
              <w:t xml:space="preserve"> постр</w:t>
            </w:r>
            <w:r w:rsidRPr="00D34F8E">
              <w:rPr>
                <w:rFonts w:ascii="Times New Roman" w:hAnsi="Times New Roman"/>
                <w:color w:val="000000"/>
                <w:sz w:val="24"/>
                <w:szCs w:val="24"/>
              </w:rPr>
              <w:t>а</w:t>
            </w:r>
            <w:r w:rsidRPr="00D34F8E">
              <w:rPr>
                <w:rFonts w:ascii="Times New Roman" w:hAnsi="Times New Roman"/>
                <w:color w:val="000000"/>
                <w:sz w:val="24"/>
                <w:szCs w:val="24"/>
              </w:rPr>
              <w:t>давшим при чрезвыча</w:t>
            </w:r>
            <w:r w:rsidRPr="00D34F8E">
              <w:rPr>
                <w:rFonts w:ascii="Times New Roman" w:hAnsi="Times New Roman"/>
                <w:color w:val="000000"/>
                <w:sz w:val="24"/>
                <w:szCs w:val="24"/>
              </w:rPr>
              <w:t>й</w:t>
            </w:r>
            <w:r w:rsidRPr="00D34F8E">
              <w:rPr>
                <w:rFonts w:ascii="Times New Roman" w:hAnsi="Times New Roman"/>
                <w:color w:val="000000"/>
                <w:sz w:val="24"/>
                <w:szCs w:val="24"/>
              </w:rPr>
              <w:t>ных ситуациях, от ра</w:t>
            </w:r>
            <w:r w:rsidRPr="00D34F8E">
              <w:rPr>
                <w:rFonts w:ascii="Times New Roman" w:hAnsi="Times New Roman"/>
                <w:color w:val="000000"/>
                <w:sz w:val="24"/>
                <w:szCs w:val="24"/>
              </w:rPr>
              <w:t>з</w:t>
            </w:r>
            <w:r w:rsidRPr="00D34F8E">
              <w:rPr>
                <w:rFonts w:ascii="Times New Roman" w:hAnsi="Times New Roman"/>
                <w:color w:val="000000"/>
                <w:sz w:val="24"/>
                <w:szCs w:val="24"/>
              </w:rPr>
              <w:t>личных видов насилия и злоупотреблений, а та</w:t>
            </w:r>
            <w:r w:rsidRPr="00D34F8E">
              <w:rPr>
                <w:rFonts w:ascii="Times New Roman" w:hAnsi="Times New Roman"/>
                <w:color w:val="000000"/>
                <w:sz w:val="24"/>
                <w:szCs w:val="24"/>
              </w:rPr>
              <w:t>к</w:t>
            </w:r>
            <w:r w:rsidRPr="00D34F8E">
              <w:rPr>
                <w:rFonts w:ascii="Times New Roman" w:hAnsi="Times New Roman"/>
                <w:color w:val="000000"/>
                <w:sz w:val="24"/>
                <w:szCs w:val="24"/>
              </w:rPr>
              <w:t>же лицам с нарушением адаптац</w:t>
            </w:r>
            <w:r w:rsidRPr="00D34F8E">
              <w:rPr>
                <w:rFonts w:ascii="Times New Roman" w:hAnsi="Times New Roman"/>
                <w:color w:val="000000"/>
                <w:sz w:val="24"/>
                <w:szCs w:val="24"/>
              </w:rPr>
              <w:t>и</w:t>
            </w:r>
            <w:r w:rsidRPr="00D34F8E">
              <w:rPr>
                <w:rFonts w:ascii="Times New Roman" w:hAnsi="Times New Roman"/>
                <w:color w:val="000000"/>
                <w:sz w:val="24"/>
                <w:szCs w:val="24"/>
              </w:rPr>
              <w:t>онных реакций, суицидальным и сам</w:t>
            </w:r>
            <w:r w:rsidRPr="00D34F8E">
              <w:rPr>
                <w:rFonts w:ascii="Times New Roman" w:hAnsi="Times New Roman"/>
                <w:color w:val="000000"/>
                <w:sz w:val="24"/>
                <w:szCs w:val="24"/>
              </w:rPr>
              <w:t>о</w:t>
            </w:r>
            <w:r w:rsidRPr="00D34F8E">
              <w:rPr>
                <w:rFonts w:ascii="Times New Roman" w:hAnsi="Times New Roman"/>
                <w:color w:val="000000"/>
                <w:sz w:val="24"/>
                <w:szCs w:val="24"/>
              </w:rPr>
              <w:t>повреждающим повед</w:t>
            </w:r>
            <w:r w:rsidRPr="00D34F8E">
              <w:rPr>
                <w:rFonts w:ascii="Times New Roman" w:hAnsi="Times New Roman"/>
                <w:color w:val="000000"/>
                <w:sz w:val="24"/>
                <w:szCs w:val="24"/>
              </w:rPr>
              <w:t>е</w:t>
            </w:r>
            <w:r w:rsidRPr="00D34F8E">
              <w:rPr>
                <w:rFonts w:ascii="Times New Roman" w:hAnsi="Times New Roman"/>
                <w:color w:val="000000"/>
                <w:sz w:val="24"/>
                <w:szCs w:val="24"/>
              </w:rPr>
              <w:t>нием; проведение пс</w:t>
            </w:r>
            <w:r w:rsidRPr="00D34F8E">
              <w:rPr>
                <w:rFonts w:ascii="Times New Roman" w:hAnsi="Times New Roman"/>
                <w:color w:val="000000"/>
                <w:sz w:val="24"/>
                <w:szCs w:val="24"/>
              </w:rPr>
              <w:t>и</w:t>
            </w:r>
            <w:r w:rsidRPr="00D34F8E">
              <w:rPr>
                <w:rFonts w:ascii="Times New Roman" w:hAnsi="Times New Roman"/>
                <w:color w:val="000000"/>
                <w:sz w:val="24"/>
                <w:szCs w:val="24"/>
              </w:rPr>
              <w:t>хосоциальной реабил</w:t>
            </w:r>
            <w:r w:rsidRPr="00D34F8E">
              <w:rPr>
                <w:rFonts w:ascii="Times New Roman" w:hAnsi="Times New Roman"/>
                <w:color w:val="000000"/>
                <w:sz w:val="24"/>
                <w:szCs w:val="24"/>
              </w:rPr>
              <w:t>и</w:t>
            </w:r>
            <w:r w:rsidRPr="00D34F8E">
              <w:rPr>
                <w:rFonts w:ascii="Times New Roman" w:hAnsi="Times New Roman"/>
                <w:color w:val="000000"/>
                <w:sz w:val="24"/>
                <w:szCs w:val="24"/>
              </w:rPr>
              <w:t>тации постр</w:t>
            </w:r>
            <w:r w:rsidRPr="00D34F8E">
              <w:rPr>
                <w:rFonts w:ascii="Times New Roman" w:hAnsi="Times New Roman"/>
                <w:color w:val="000000"/>
                <w:sz w:val="24"/>
                <w:szCs w:val="24"/>
              </w:rPr>
              <w:t>а</w:t>
            </w:r>
            <w:r w:rsidRPr="00D34F8E">
              <w:rPr>
                <w:rFonts w:ascii="Times New Roman" w:hAnsi="Times New Roman"/>
                <w:color w:val="000000"/>
                <w:sz w:val="24"/>
                <w:szCs w:val="24"/>
              </w:rPr>
              <w:t>давших;</w:t>
            </w:r>
          </w:p>
          <w:p w:rsidR="00795466" w:rsidRPr="00D34F8E" w:rsidRDefault="00795466" w:rsidP="000E7220">
            <w:pPr>
              <w:spacing w:after="0" w:line="240" w:lineRule="auto"/>
              <w:rPr>
                <w:rFonts w:ascii="Times New Roman" w:hAnsi="Times New Roman"/>
                <w:bCs/>
                <w:sz w:val="24"/>
                <w:szCs w:val="24"/>
              </w:rPr>
            </w:pPr>
            <w:r w:rsidRPr="00D34F8E">
              <w:rPr>
                <w:rFonts w:ascii="Times New Roman" w:hAnsi="Times New Roman"/>
                <w:sz w:val="24"/>
                <w:szCs w:val="24"/>
              </w:rPr>
              <w:t>оказание мер психол</w:t>
            </w:r>
            <w:r w:rsidRPr="00D34F8E">
              <w:rPr>
                <w:rFonts w:ascii="Times New Roman" w:hAnsi="Times New Roman"/>
                <w:sz w:val="24"/>
                <w:szCs w:val="24"/>
              </w:rPr>
              <w:t>о</w:t>
            </w:r>
            <w:r w:rsidRPr="00D34F8E">
              <w:rPr>
                <w:rFonts w:ascii="Times New Roman" w:hAnsi="Times New Roman"/>
                <w:sz w:val="24"/>
                <w:szCs w:val="24"/>
              </w:rPr>
              <w:t>гической поддержки членам семей постр</w:t>
            </w:r>
            <w:r w:rsidRPr="00D34F8E">
              <w:rPr>
                <w:rFonts w:ascii="Times New Roman" w:hAnsi="Times New Roman"/>
                <w:sz w:val="24"/>
                <w:szCs w:val="24"/>
              </w:rPr>
              <w:t>а</w:t>
            </w:r>
            <w:r w:rsidRPr="00D34F8E">
              <w:rPr>
                <w:rFonts w:ascii="Times New Roman" w:hAnsi="Times New Roman"/>
                <w:sz w:val="24"/>
                <w:szCs w:val="24"/>
              </w:rPr>
              <w:t>давших</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color w:val="000000"/>
                <w:sz w:val="24"/>
                <w:szCs w:val="24"/>
                <w:lang w:eastAsia="en-US"/>
              </w:rPr>
              <w:t>Министерс</w:t>
            </w:r>
            <w:r w:rsidRPr="00D34F8E">
              <w:rPr>
                <w:rFonts w:ascii="Times New Roman" w:eastAsia="Calibri" w:hAnsi="Times New Roman"/>
                <w:color w:val="000000"/>
                <w:sz w:val="24"/>
                <w:szCs w:val="24"/>
                <w:lang w:eastAsia="en-US"/>
              </w:rPr>
              <w:t>т</w:t>
            </w:r>
            <w:r w:rsidRPr="00D34F8E">
              <w:rPr>
                <w:rFonts w:ascii="Times New Roman" w:eastAsia="Calibri" w:hAnsi="Times New Roman"/>
                <w:color w:val="000000"/>
                <w:sz w:val="24"/>
                <w:szCs w:val="24"/>
                <w:lang w:eastAsia="en-US"/>
              </w:rPr>
              <w:t>во здравоохран</w:t>
            </w:r>
            <w:r w:rsidRPr="00D34F8E">
              <w:rPr>
                <w:rFonts w:ascii="Times New Roman" w:eastAsia="Calibri" w:hAnsi="Times New Roman"/>
                <w:color w:val="000000"/>
                <w:sz w:val="24"/>
                <w:szCs w:val="24"/>
                <w:lang w:eastAsia="en-US"/>
              </w:rPr>
              <w:t>е</w:t>
            </w:r>
            <w:r w:rsidRPr="00D34F8E">
              <w:rPr>
                <w:rFonts w:ascii="Times New Roman" w:eastAsia="Calibri" w:hAnsi="Times New Roman"/>
                <w:color w:val="000000"/>
                <w:sz w:val="24"/>
                <w:szCs w:val="24"/>
                <w:lang w:eastAsia="en-US"/>
              </w:rPr>
              <w:t>ния Республ</w:t>
            </w:r>
            <w:r w:rsidRPr="00D34F8E">
              <w:rPr>
                <w:rFonts w:ascii="Times New Roman" w:eastAsia="Calibri" w:hAnsi="Times New Roman"/>
                <w:color w:val="000000"/>
                <w:sz w:val="24"/>
                <w:szCs w:val="24"/>
                <w:lang w:eastAsia="en-US"/>
              </w:rPr>
              <w:t>и</w:t>
            </w:r>
            <w:r w:rsidRPr="00D34F8E">
              <w:rPr>
                <w:rFonts w:ascii="Times New Roman" w:eastAsia="Calibri" w:hAnsi="Times New Roman"/>
                <w:color w:val="000000"/>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д</w:t>
            </w:r>
            <w:r w:rsidRPr="00D34F8E">
              <w:rPr>
                <w:rFonts w:ascii="Times New Roman" w:hAnsi="Times New Roman"/>
                <w:sz w:val="24"/>
                <w:szCs w:val="24"/>
              </w:rPr>
              <w:t>е</w:t>
            </w:r>
            <w:r w:rsidRPr="00D34F8E">
              <w:rPr>
                <w:rFonts w:ascii="Times New Roman" w:hAnsi="Times New Roman"/>
                <w:sz w:val="24"/>
                <w:szCs w:val="24"/>
              </w:rPr>
              <w:t>кабрь</w:t>
            </w:r>
          </w:p>
        </w:tc>
        <w:tc>
          <w:tcPr>
            <w:tcW w:w="1927"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улучшение в</w:t>
            </w:r>
            <w:r w:rsidRPr="00D34F8E">
              <w:rPr>
                <w:rFonts w:ascii="Times New Roman" w:hAnsi="Times New Roman"/>
                <w:sz w:val="24"/>
                <w:szCs w:val="24"/>
              </w:rPr>
              <w:t>ы</w:t>
            </w:r>
            <w:r w:rsidRPr="00D34F8E">
              <w:rPr>
                <w:rFonts w:ascii="Times New Roman" w:hAnsi="Times New Roman"/>
                <w:sz w:val="24"/>
                <w:szCs w:val="24"/>
              </w:rPr>
              <w:t>являемости пс</w:t>
            </w:r>
            <w:r w:rsidRPr="00D34F8E">
              <w:rPr>
                <w:rFonts w:ascii="Times New Roman" w:hAnsi="Times New Roman"/>
                <w:sz w:val="24"/>
                <w:szCs w:val="24"/>
              </w:rPr>
              <w:t>и</w:t>
            </w:r>
            <w:r w:rsidRPr="00D34F8E">
              <w:rPr>
                <w:rFonts w:ascii="Times New Roman" w:hAnsi="Times New Roman"/>
                <w:sz w:val="24"/>
                <w:szCs w:val="24"/>
              </w:rPr>
              <w:t>хических ра</w:t>
            </w:r>
            <w:r w:rsidRPr="00D34F8E">
              <w:rPr>
                <w:rFonts w:ascii="Times New Roman" w:hAnsi="Times New Roman"/>
                <w:sz w:val="24"/>
                <w:szCs w:val="24"/>
              </w:rPr>
              <w:t>с</w:t>
            </w:r>
            <w:r w:rsidRPr="00D34F8E">
              <w:rPr>
                <w:rFonts w:ascii="Times New Roman" w:hAnsi="Times New Roman"/>
                <w:sz w:val="24"/>
                <w:szCs w:val="24"/>
              </w:rPr>
              <w:t>стройств с 82,6 на 100 тыс. нас</w:t>
            </w:r>
            <w:r w:rsidRPr="00D34F8E">
              <w:rPr>
                <w:rFonts w:ascii="Times New Roman" w:hAnsi="Times New Roman"/>
                <w:sz w:val="24"/>
                <w:szCs w:val="24"/>
              </w:rPr>
              <w:t>е</w:t>
            </w:r>
            <w:r w:rsidR="00A8435A">
              <w:rPr>
                <w:rFonts w:ascii="Times New Roman" w:hAnsi="Times New Roman"/>
                <w:sz w:val="24"/>
                <w:szCs w:val="24"/>
              </w:rPr>
              <w:t xml:space="preserve">ления </w:t>
            </w:r>
            <w:r w:rsidRPr="00D34F8E">
              <w:rPr>
                <w:rFonts w:ascii="Times New Roman" w:hAnsi="Times New Roman"/>
                <w:sz w:val="24"/>
                <w:szCs w:val="24"/>
              </w:rPr>
              <w:t>до 83,2 на 100 тыс. насел</w:t>
            </w:r>
            <w:r w:rsidRPr="00D34F8E">
              <w:rPr>
                <w:rFonts w:ascii="Times New Roman" w:hAnsi="Times New Roman"/>
                <w:sz w:val="24"/>
                <w:szCs w:val="24"/>
              </w:rPr>
              <w:t>е</w:t>
            </w:r>
            <w:r w:rsidRPr="00D34F8E">
              <w:rPr>
                <w:rFonts w:ascii="Times New Roman" w:hAnsi="Times New Roman"/>
                <w:sz w:val="24"/>
                <w:szCs w:val="24"/>
              </w:rPr>
              <w:t>ния в 2026 г</w:t>
            </w:r>
            <w:r w:rsidRPr="00D34F8E">
              <w:rPr>
                <w:rFonts w:ascii="Times New Roman" w:hAnsi="Times New Roman"/>
                <w:sz w:val="24"/>
                <w:szCs w:val="24"/>
              </w:rPr>
              <w:t>о</w:t>
            </w:r>
            <w:r w:rsidR="00A8435A">
              <w:rPr>
                <w:rFonts w:ascii="Times New Roman" w:hAnsi="Times New Roman"/>
                <w:sz w:val="24"/>
                <w:szCs w:val="24"/>
              </w:rPr>
              <w:t>ду;</w:t>
            </w:r>
          </w:p>
          <w:p w:rsidR="00795466" w:rsidRPr="00D34F8E" w:rsidRDefault="00A8435A" w:rsidP="000E7220">
            <w:pPr>
              <w:spacing w:after="0" w:line="240" w:lineRule="auto"/>
              <w:rPr>
                <w:rFonts w:ascii="Times New Roman" w:hAnsi="Times New Roman"/>
                <w:sz w:val="24"/>
                <w:szCs w:val="24"/>
              </w:rPr>
            </w:pPr>
            <w:r>
              <w:rPr>
                <w:rFonts w:ascii="Times New Roman" w:hAnsi="Times New Roman"/>
                <w:sz w:val="24"/>
                <w:szCs w:val="24"/>
              </w:rPr>
              <w:t>с</w:t>
            </w:r>
            <w:r w:rsidR="00795466" w:rsidRPr="00D34F8E">
              <w:rPr>
                <w:rFonts w:ascii="Times New Roman" w:hAnsi="Times New Roman"/>
                <w:sz w:val="24"/>
                <w:szCs w:val="24"/>
              </w:rPr>
              <w:t>нижение уро</w:t>
            </w:r>
            <w:r w:rsidR="00795466" w:rsidRPr="00D34F8E">
              <w:rPr>
                <w:rFonts w:ascii="Times New Roman" w:hAnsi="Times New Roman"/>
                <w:sz w:val="24"/>
                <w:szCs w:val="24"/>
              </w:rPr>
              <w:t>в</w:t>
            </w:r>
            <w:r w:rsidR="00795466" w:rsidRPr="00D34F8E">
              <w:rPr>
                <w:rFonts w:ascii="Times New Roman" w:hAnsi="Times New Roman"/>
                <w:sz w:val="24"/>
                <w:szCs w:val="24"/>
              </w:rPr>
              <w:t>ня смертн</w:t>
            </w:r>
            <w:r w:rsidR="00795466" w:rsidRPr="00D34F8E">
              <w:rPr>
                <w:rFonts w:ascii="Times New Roman" w:hAnsi="Times New Roman"/>
                <w:sz w:val="24"/>
                <w:szCs w:val="24"/>
              </w:rPr>
              <w:t>о</w:t>
            </w:r>
            <w:r w:rsidR="00795466" w:rsidRPr="00D34F8E">
              <w:rPr>
                <w:rFonts w:ascii="Times New Roman" w:hAnsi="Times New Roman"/>
                <w:sz w:val="24"/>
                <w:szCs w:val="24"/>
              </w:rPr>
              <w:t>сти от завершенных суицидов среди насел</w:t>
            </w:r>
            <w:r w:rsidR="00795466" w:rsidRPr="00D34F8E">
              <w:rPr>
                <w:rFonts w:ascii="Times New Roman" w:hAnsi="Times New Roman"/>
                <w:sz w:val="24"/>
                <w:szCs w:val="24"/>
              </w:rPr>
              <w:t>е</w:t>
            </w:r>
            <w:r>
              <w:rPr>
                <w:rFonts w:ascii="Times New Roman" w:hAnsi="Times New Roman"/>
                <w:sz w:val="24"/>
                <w:szCs w:val="24"/>
              </w:rPr>
              <w:t xml:space="preserve">ния </w:t>
            </w:r>
            <w:r w:rsidR="00795466" w:rsidRPr="00D34F8E">
              <w:rPr>
                <w:rFonts w:ascii="Times New Roman" w:hAnsi="Times New Roman"/>
                <w:sz w:val="24"/>
                <w:szCs w:val="24"/>
              </w:rPr>
              <w:t>с 25,0 на 100 тыс. нас</w:t>
            </w:r>
            <w:r w:rsidR="00795466" w:rsidRPr="00D34F8E">
              <w:rPr>
                <w:rFonts w:ascii="Times New Roman" w:hAnsi="Times New Roman"/>
                <w:sz w:val="24"/>
                <w:szCs w:val="24"/>
              </w:rPr>
              <w:t>е</w:t>
            </w:r>
            <w:r w:rsidR="00795466" w:rsidRPr="00D34F8E">
              <w:rPr>
                <w:rFonts w:ascii="Times New Roman" w:hAnsi="Times New Roman"/>
                <w:sz w:val="24"/>
                <w:szCs w:val="24"/>
              </w:rPr>
              <w:t>ле</w:t>
            </w:r>
            <w:r>
              <w:rPr>
                <w:rFonts w:ascii="Times New Roman" w:hAnsi="Times New Roman"/>
                <w:sz w:val="24"/>
                <w:szCs w:val="24"/>
              </w:rPr>
              <w:t xml:space="preserve">ния </w:t>
            </w:r>
            <w:r w:rsidR="00795466" w:rsidRPr="00D34F8E">
              <w:rPr>
                <w:rFonts w:ascii="Times New Roman" w:hAnsi="Times New Roman"/>
                <w:sz w:val="24"/>
                <w:szCs w:val="24"/>
              </w:rPr>
              <w:t>до 24,4 на 100 тыс. насел</w:t>
            </w:r>
            <w:r w:rsidR="00795466" w:rsidRPr="00D34F8E">
              <w:rPr>
                <w:rFonts w:ascii="Times New Roman" w:hAnsi="Times New Roman"/>
                <w:sz w:val="24"/>
                <w:szCs w:val="24"/>
              </w:rPr>
              <w:t>е</w:t>
            </w:r>
            <w:r w:rsidR="00795466" w:rsidRPr="00D34F8E">
              <w:rPr>
                <w:rFonts w:ascii="Times New Roman" w:hAnsi="Times New Roman"/>
                <w:sz w:val="24"/>
                <w:szCs w:val="24"/>
              </w:rPr>
              <w:t>ния в 2026 г</w:t>
            </w:r>
            <w:r w:rsidR="00795466" w:rsidRPr="00D34F8E">
              <w:rPr>
                <w:rFonts w:ascii="Times New Roman" w:hAnsi="Times New Roman"/>
                <w:sz w:val="24"/>
                <w:szCs w:val="24"/>
              </w:rPr>
              <w:t>о</w:t>
            </w:r>
            <w:r w:rsidR="00795466" w:rsidRPr="00D34F8E">
              <w:rPr>
                <w:rFonts w:ascii="Times New Roman" w:hAnsi="Times New Roman"/>
                <w:sz w:val="24"/>
                <w:szCs w:val="24"/>
              </w:rPr>
              <w:t>ду;</w:t>
            </w:r>
          </w:p>
          <w:p w:rsidR="00795466" w:rsidRPr="00D34F8E" w:rsidRDefault="00A8435A" w:rsidP="000E7220">
            <w:pPr>
              <w:spacing w:after="0" w:line="240" w:lineRule="auto"/>
              <w:rPr>
                <w:rFonts w:ascii="Times New Roman" w:hAnsi="Times New Roman"/>
                <w:sz w:val="24"/>
                <w:szCs w:val="24"/>
              </w:rPr>
            </w:pPr>
            <w:r>
              <w:rPr>
                <w:rFonts w:ascii="Times New Roman" w:hAnsi="Times New Roman"/>
                <w:sz w:val="24"/>
                <w:szCs w:val="24"/>
              </w:rPr>
              <w:t>с</w:t>
            </w:r>
            <w:r w:rsidR="00795466" w:rsidRPr="00D34F8E">
              <w:rPr>
                <w:rFonts w:ascii="Times New Roman" w:hAnsi="Times New Roman"/>
                <w:sz w:val="24"/>
                <w:szCs w:val="24"/>
              </w:rPr>
              <w:t>ниж</w:t>
            </w:r>
            <w:r w:rsidR="00795466" w:rsidRPr="00D34F8E">
              <w:rPr>
                <w:rFonts w:ascii="Times New Roman" w:hAnsi="Times New Roman"/>
                <w:sz w:val="24"/>
                <w:szCs w:val="24"/>
              </w:rPr>
              <w:t>е</w:t>
            </w:r>
            <w:r w:rsidR="00795466" w:rsidRPr="00D34F8E">
              <w:rPr>
                <w:rFonts w:ascii="Times New Roman" w:hAnsi="Times New Roman"/>
                <w:sz w:val="24"/>
                <w:szCs w:val="24"/>
              </w:rPr>
              <w:t>ние доли суицидальных попыток среди насел</w:t>
            </w:r>
            <w:r w:rsidR="00795466" w:rsidRPr="00D34F8E">
              <w:rPr>
                <w:rFonts w:ascii="Times New Roman" w:hAnsi="Times New Roman"/>
                <w:sz w:val="24"/>
                <w:szCs w:val="24"/>
              </w:rPr>
              <w:t>е</w:t>
            </w:r>
            <w:r w:rsidR="00795466" w:rsidRPr="00D34F8E">
              <w:rPr>
                <w:rFonts w:ascii="Times New Roman" w:hAnsi="Times New Roman"/>
                <w:sz w:val="24"/>
                <w:szCs w:val="24"/>
              </w:rPr>
              <w:t xml:space="preserve">ния с 30,6 чел. на 100 тыс. населения до </w:t>
            </w:r>
            <w:r w:rsidR="00795466" w:rsidRPr="00D34F8E">
              <w:rPr>
                <w:rFonts w:ascii="Times New Roman" w:hAnsi="Times New Roman"/>
                <w:sz w:val="24"/>
                <w:szCs w:val="24"/>
              </w:rPr>
              <w:lastRenderedPageBreak/>
              <w:t>30,0 чел. на 100 тыс. нас</w:t>
            </w:r>
            <w:r w:rsidR="00795466" w:rsidRPr="00D34F8E">
              <w:rPr>
                <w:rFonts w:ascii="Times New Roman" w:hAnsi="Times New Roman"/>
                <w:sz w:val="24"/>
                <w:szCs w:val="24"/>
              </w:rPr>
              <w:t>е</w:t>
            </w:r>
            <w:r w:rsidR="00795466" w:rsidRPr="00D34F8E">
              <w:rPr>
                <w:rFonts w:ascii="Times New Roman" w:hAnsi="Times New Roman"/>
                <w:sz w:val="24"/>
                <w:szCs w:val="24"/>
              </w:rPr>
              <w:t>ления</w:t>
            </w:r>
            <w:r>
              <w:rPr>
                <w:rFonts w:ascii="Times New Roman" w:hAnsi="Times New Roman"/>
                <w:sz w:val="24"/>
                <w:szCs w:val="24"/>
              </w:rPr>
              <w:t>;</w:t>
            </w:r>
          </w:p>
          <w:p w:rsidR="00A8435A" w:rsidRDefault="00A8435A" w:rsidP="000E7220">
            <w:pPr>
              <w:spacing w:after="0" w:line="240" w:lineRule="auto"/>
              <w:rPr>
                <w:rFonts w:ascii="Times New Roman" w:hAnsi="Times New Roman"/>
                <w:sz w:val="24"/>
                <w:szCs w:val="24"/>
              </w:rPr>
            </w:pPr>
            <w:r>
              <w:rPr>
                <w:rFonts w:ascii="Times New Roman" w:hAnsi="Times New Roman"/>
                <w:sz w:val="24"/>
                <w:szCs w:val="24"/>
              </w:rPr>
              <w:t>п</w:t>
            </w:r>
            <w:r w:rsidR="00795466" w:rsidRPr="00D34F8E">
              <w:rPr>
                <w:rFonts w:ascii="Times New Roman" w:hAnsi="Times New Roman"/>
                <w:sz w:val="24"/>
                <w:szCs w:val="24"/>
              </w:rPr>
              <w:t>риобретение оборуд</w:t>
            </w:r>
            <w:r w:rsidR="00795466" w:rsidRPr="00D34F8E">
              <w:rPr>
                <w:rFonts w:ascii="Times New Roman" w:hAnsi="Times New Roman"/>
                <w:sz w:val="24"/>
                <w:szCs w:val="24"/>
              </w:rPr>
              <w:t>о</w:t>
            </w:r>
            <w:r w:rsidR="00795466" w:rsidRPr="00D34F8E">
              <w:rPr>
                <w:rFonts w:ascii="Times New Roman" w:hAnsi="Times New Roman"/>
                <w:sz w:val="24"/>
                <w:szCs w:val="24"/>
              </w:rPr>
              <w:t>вания «Амбли</w:t>
            </w:r>
            <w:r w:rsidR="00795466" w:rsidRPr="00D34F8E">
              <w:rPr>
                <w:rFonts w:ascii="Times New Roman" w:hAnsi="Times New Roman"/>
                <w:sz w:val="24"/>
                <w:szCs w:val="24"/>
              </w:rPr>
              <w:t>о</w:t>
            </w:r>
            <w:r w:rsidR="00795466" w:rsidRPr="00D34F8E">
              <w:rPr>
                <w:rFonts w:ascii="Times New Roman" w:hAnsi="Times New Roman"/>
                <w:sz w:val="24"/>
                <w:szCs w:val="24"/>
              </w:rPr>
              <w:t xml:space="preserve">кор-БОС» </w:t>
            </w:r>
          </w:p>
          <w:p w:rsidR="00795466" w:rsidRPr="00A8435A" w:rsidRDefault="00A8435A" w:rsidP="000E7220">
            <w:pPr>
              <w:spacing w:after="0" w:line="240" w:lineRule="auto"/>
              <w:rPr>
                <w:rFonts w:ascii="Times New Roman" w:hAnsi="Times New Roman"/>
                <w:sz w:val="24"/>
                <w:szCs w:val="24"/>
              </w:rPr>
            </w:pPr>
            <w:r>
              <w:rPr>
                <w:rFonts w:ascii="Times New Roman" w:hAnsi="Times New Roman"/>
                <w:sz w:val="24"/>
                <w:szCs w:val="24"/>
              </w:rPr>
              <w:t>(</w:t>
            </w:r>
            <w:r w:rsidR="00795466" w:rsidRPr="00D34F8E">
              <w:rPr>
                <w:rFonts w:ascii="Times New Roman" w:hAnsi="Times New Roman"/>
                <w:sz w:val="24"/>
                <w:szCs w:val="24"/>
              </w:rPr>
              <w:t>клинические р</w:t>
            </w:r>
            <w:r w:rsidR="00795466" w:rsidRPr="00D34F8E">
              <w:rPr>
                <w:rFonts w:ascii="Times New Roman" w:hAnsi="Times New Roman"/>
                <w:sz w:val="24"/>
                <w:szCs w:val="24"/>
              </w:rPr>
              <w:t>е</w:t>
            </w:r>
            <w:r w:rsidR="00795466" w:rsidRPr="00D34F8E">
              <w:rPr>
                <w:rFonts w:ascii="Times New Roman" w:hAnsi="Times New Roman"/>
                <w:sz w:val="24"/>
                <w:szCs w:val="24"/>
              </w:rPr>
              <w:t xml:space="preserve">комендации, </w:t>
            </w:r>
            <w:r>
              <w:rPr>
                <w:rFonts w:ascii="Times New Roman" w:hAnsi="Times New Roman"/>
                <w:sz w:val="24"/>
                <w:szCs w:val="24"/>
              </w:rPr>
              <w:t xml:space="preserve">            </w:t>
            </w:r>
            <w:r w:rsidR="00795466" w:rsidRPr="00D34F8E">
              <w:rPr>
                <w:rFonts w:ascii="Times New Roman" w:hAnsi="Times New Roman"/>
                <w:sz w:val="24"/>
                <w:szCs w:val="24"/>
              </w:rPr>
              <w:t>утвержде</w:t>
            </w:r>
            <w:r w:rsidR="00795466" w:rsidRPr="00D34F8E">
              <w:rPr>
                <w:rFonts w:ascii="Times New Roman" w:hAnsi="Times New Roman"/>
                <w:sz w:val="24"/>
                <w:szCs w:val="24"/>
              </w:rPr>
              <w:t>н</w:t>
            </w:r>
            <w:r w:rsidR="00795466" w:rsidRPr="00D34F8E">
              <w:rPr>
                <w:rFonts w:ascii="Times New Roman" w:hAnsi="Times New Roman"/>
                <w:sz w:val="24"/>
                <w:szCs w:val="24"/>
              </w:rPr>
              <w:t xml:space="preserve">ные </w:t>
            </w:r>
            <w:r>
              <w:rPr>
                <w:rFonts w:ascii="Times New Roman" w:hAnsi="Times New Roman"/>
                <w:sz w:val="24"/>
                <w:szCs w:val="24"/>
              </w:rPr>
              <w:t xml:space="preserve"> </w:t>
            </w:r>
            <w:r w:rsidR="00795466" w:rsidRPr="00D34F8E">
              <w:rPr>
                <w:rFonts w:ascii="Times New Roman" w:hAnsi="Times New Roman"/>
                <w:sz w:val="24"/>
                <w:szCs w:val="24"/>
              </w:rPr>
              <w:t xml:space="preserve">от 27 февраля </w:t>
            </w:r>
            <w:r>
              <w:rPr>
                <w:rFonts w:ascii="Times New Roman" w:hAnsi="Times New Roman"/>
                <w:sz w:val="24"/>
                <w:szCs w:val="24"/>
              </w:rPr>
              <w:t xml:space="preserve">              </w:t>
            </w:r>
            <w:r w:rsidR="00795466" w:rsidRPr="00D34F8E">
              <w:rPr>
                <w:rFonts w:ascii="Times New Roman" w:hAnsi="Times New Roman"/>
                <w:sz w:val="24"/>
                <w:szCs w:val="24"/>
              </w:rPr>
              <w:t>2023 г. Росси</w:t>
            </w:r>
            <w:r w:rsidR="00795466" w:rsidRPr="00D34F8E">
              <w:rPr>
                <w:rFonts w:ascii="Times New Roman" w:hAnsi="Times New Roman"/>
                <w:sz w:val="24"/>
                <w:szCs w:val="24"/>
              </w:rPr>
              <w:t>й</w:t>
            </w:r>
            <w:r w:rsidR="00795466" w:rsidRPr="00D34F8E">
              <w:rPr>
                <w:rFonts w:ascii="Times New Roman" w:hAnsi="Times New Roman"/>
                <w:sz w:val="24"/>
                <w:szCs w:val="24"/>
              </w:rPr>
              <w:t>ским обществом пс</w:t>
            </w:r>
            <w:r w:rsidR="00795466" w:rsidRPr="00D34F8E">
              <w:rPr>
                <w:rFonts w:ascii="Times New Roman" w:hAnsi="Times New Roman"/>
                <w:sz w:val="24"/>
                <w:szCs w:val="24"/>
              </w:rPr>
              <w:t>и</w:t>
            </w:r>
            <w:r w:rsidR="00795466" w:rsidRPr="00D34F8E">
              <w:rPr>
                <w:rFonts w:ascii="Times New Roman" w:hAnsi="Times New Roman"/>
                <w:sz w:val="24"/>
                <w:szCs w:val="24"/>
              </w:rPr>
              <w:t xml:space="preserve">хиатров, п. 4 </w:t>
            </w:r>
            <w:r>
              <w:rPr>
                <w:rFonts w:ascii="Times New Roman" w:hAnsi="Times New Roman"/>
                <w:sz w:val="24"/>
                <w:szCs w:val="24"/>
              </w:rPr>
              <w:t>)</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bCs/>
                <w:sz w:val="24"/>
                <w:szCs w:val="24"/>
              </w:rPr>
            </w:pPr>
            <w:r w:rsidRPr="00D34F8E">
              <w:rPr>
                <w:rFonts w:ascii="Times New Roman" w:hAnsi="Times New Roman"/>
                <w:bCs/>
                <w:sz w:val="24"/>
                <w:szCs w:val="24"/>
              </w:rPr>
              <w:lastRenderedPageBreak/>
              <w:t>3.2.</w:t>
            </w:r>
            <w:r w:rsidRPr="00D34F8E">
              <w:rPr>
                <w:rFonts w:ascii="Times New Roman" w:eastAsia="Calibri" w:hAnsi="Times New Roman"/>
                <w:sz w:val="24"/>
                <w:szCs w:val="24"/>
                <w:lang w:eastAsia="en-US"/>
              </w:rPr>
              <w:t xml:space="preserve"> Проведение реаб</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литационных меропри</w:t>
            </w:r>
            <w:r w:rsidRPr="00D34F8E">
              <w:rPr>
                <w:rFonts w:ascii="Times New Roman" w:eastAsia="Calibri" w:hAnsi="Times New Roman"/>
                <w:sz w:val="24"/>
                <w:szCs w:val="24"/>
                <w:lang w:eastAsia="en-US"/>
              </w:rPr>
              <w:t>я</w:t>
            </w:r>
            <w:r w:rsidRPr="00D34F8E">
              <w:rPr>
                <w:rFonts w:ascii="Times New Roman" w:eastAsia="Calibri" w:hAnsi="Times New Roman"/>
                <w:sz w:val="24"/>
                <w:szCs w:val="24"/>
                <w:lang w:eastAsia="en-US"/>
              </w:rPr>
              <w:t>тий лицам с психич</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скими расстро</w:t>
            </w:r>
            <w:r w:rsidRPr="00D34F8E">
              <w:rPr>
                <w:rFonts w:ascii="Times New Roman" w:eastAsia="Calibri" w:hAnsi="Times New Roman"/>
                <w:sz w:val="24"/>
                <w:szCs w:val="24"/>
                <w:lang w:eastAsia="en-US"/>
              </w:rPr>
              <w:t>й</w:t>
            </w:r>
            <w:r w:rsidRPr="00D34F8E">
              <w:rPr>
                <w:rFonts w:ascii="Times New Roman" w:eastAsia="Calibri" w:hAnsi="Times New Roman"/>
                <w:sz w:val="24"/>
                <w:szCs w:val="24"/>
                <w:lang w:eastAsia="en-US"/>
              </w:rPr>
              <w:t>ствами и расстройствами повед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в том числе постр</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давшим при чрезвыча</w:t>
            </w:r>
            <w:r w:rsidRPr="00D34F8E">
              <w:rPr>
                <w:rFonts w:ascii="Times New Roman" w:eastAsia="Calibri" w:hAnsi="Times New Roman"/>
                <w:sz w:val="24"/>
                <w:szCs w:val="24"/>
                <w:lang w:eastAsia="en-US"/>
              </w:rPr>
              <w:t>й</w:t>
            </w:r>
            <w:r w:rsidRPr="00D34F8E">
              <w:rPr>
                <w:rFonts w:ascii="Times New Roman" w:eastAsia="Calibri" w:hAnsi="Times New Roman"/>
                <w:sz w:val="24"/>
                <w:szCs w:val="24"/>
                <w:lang w:eastAsia="en-US"/>
              </w:rPr>
              <w:t>ных ситуациях; от ра</w:t>
            </w:r>
            <w:r w:rsidRPr="00D34F8E">
              <w:rPr>
                <w:rFonts w:ascii="Times New Roman" w:eastAsia="Calibri" w:hAnsi="Times New Roman"/>
                <w:sz w:val="24"/>
                <w:szCs w:val="24"/>
                <w:lang w:eastAsia="en-US"/>
              </w:rPr>
              <w:t>з</w:t>
            </w:r>
            <w:r w:rsidRPr="00D34F8E">
              <w:rPr>
                <w:rFonts w:ascii="Times New Roman" w:eastAsia="Calibri" w:hAnsi="Times New Roman"/>
                <w:sz w:val="24"/>
                <w:szCs w:val="24"/>
                <w:lang w:eastAsia="en-US"/>
              </w:rPr>
              <w:t>личных видов н</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силия и злоупотреблений, а та</w:t>
            </w:r>
            <w:r w:rsidRPr="00D34F8E">
              <w:rPr>
                <w:rFonts w:ascii="Times New Roman" w:eastAsia="Calibri" w:hAnsi="Times New Roman"/>
                <w:sz w:val="24"/>
                <w:szCs w:val="24"/>
                <w:lang w:eastAsia="en-US"/>
              </w:rPr>
              <w:t>к</w:t>
            </w:r>
            <w:r w:rsidRPr="00D34F8E">
              <w:rPr>
                <w:rFonts w:ascii="Times New Roman" w:eastAsia="Calibri" w:hAnsi="Times New Roman"/>
                <w:sz w:val="24"/>
                <w:szCs w:val="24"/>
                <w:lang w:eastAsia="en-US"/>
              </w:rPr>
              <w:t>же лицам с нарушением адапт</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ционных реакций, суицидальным и сам</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повреждающим повед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нием</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улучшение в</w:t>
            </w:r>
            <w:r w:rsidRPr="00D34F8E">
              <w:rPr>
                <w:rFonts w:ascii="Times New Roman" w:hAnsi="Times New Roman"/>
                <w:sz w:val="24"/>
                <w:szCs w:val="24"/>
              </w:rPr>
              <w:t>ы</w:t>
            </w:r>
            <w:r w:rsidRPr="00D34F8E">
              <w:rPr>
                <w:rFonts w:ascii="Times New Roman" w:hAnsi="Times New Roman"/>
                <w:sz w:val="24"/>
                <w:szCs w:val="24"/>
              </w:rPr>
              <w:t>являемости пс</w:t>
            </w:r>
            <w:r w:rsidRPr="00D34F8E">
              <w:rPr>
                <w:rFonts w:ascii="Times New Roman" w:hAnsi="Times New Roman"/>
                <w:sz w:val="24"/>
                <w:szCs w:val="24"/>
              </w:rPr>
              <w:t>и</w:t>
            </w:r>
            <w:r w:rsidRPr="00D34F8E">
              <w:rPr>
                <w:rFonts w:ascii="Times New Roman" w:hAnsi="Times New Roman"/>
                <w:sz w:val="24"/>
                <w:szCs w:val="24"/>
              </w:rPr>
              <w:t>хических ра</w:t>
            </w:r>
            <w:r w:rsidRPr="00D34F8E">
              <w:rPr>
                <w:rFonts w:ascii="Times New Roman" w:hAnsi="Times New Roman"/>
                <w:sz w:val="24"/>
                <w:szCs w:val="24"/>
              </w:rPr>
              <w:t>с</w:t>
            </w:r>
            <w:r w:rsidRPr="00D34F8E">
              <w:rPr>
                <w:rFonts w:ascii="Times New Roman" w:hAnsi="Times New Roman"/>
                <w:sz w:val="24"/>
                <w:szCs w:val="24"/>
              </w:rPr>
              <w:t>стройств с 82,6 на 100 тыс. нас</w:t>
            </w:r>
            <w:r w:rsidRPr="00D34F8E">
              <w:rPr>
                <w:rFonts w:ascii="Times New Roman" w:hAnsi="Times New Roman"/>
                <w:sz w:val="24"/>
                <w:szCs w:val="24"/>
              </w:rPr>
              <w:t>е</w:t>
            </w:r>
            <w:r w:rsidR="00A8435A">
              <w:rPr>
                <w:rFonts w:ascii="Times New Roman" w:hAnsi="Times New Roman"/>
                <w:sz w:val="24"/>
                <w:szCs w:val="24"/>
              </w:rPr>
              <w:t xml:space="preserve">ления </w:t>
            </w:r>
            <w:r w:rsidRPr="00D34F8E">
              <w:rPr>
                <w:rFonts w:ascii="Times New Roman" w:hAnsi="Times New Roman"/>
                <w:sz w:val="24"/>
                <w:szCs w:val="24"/>
              </w:rPr>
              <w:t>до 83,2 на 100 тыс. насел</w:t>
            </w:r>
            <w:r w:rsidRPr="00D34F8E">
              <w:rPr>
                <w:rFonts w:ascii="Times New Roman" w:hAnsi="Times New Roman"/>
                <w:sz w:val="24"/>
                <w:szCs w:val="24"/>
              </w:rPr>
              <w:t>е</w:t>
            </w:r>
            <w:r w:rsidRPr="00D34F8E">
              <w:rPr>
                <w:rFonts w:ascii="Times New Roman" w:hAnsi="Times New Roman"/>
                <w:sz w:val="24"/>
                <w:szCs w:val="24"/>
              </w:rPr>
              <w:t>ния в 2026 г</w:t>
            </w:r>
            <w:r w:rsidRPr="00D34F8E">
              <w:rPr>
                <w:rFonts w:ascii="Times New Roman" w:hAnsi="Times New Roman"/>
                <w:sz w:val="24"/>
                <w:szCs w:val="24"/>
              </w:rPr>
              <w:t>о</w:t>
            </w:r>
            <w:r w:rsidR="00A8435A">
              <w:rPr>
                <w:rFonts w:ascii="Times New Roman" w:hAnsi="Times New Roman"/>
                <w:sz w:val="24"/>
                <w:szCs w:val="24"/>
              </w:rPr>
              <w:t>ду;</w:t>
            </w:r>
          </w:p>
          <w:p w:rsidR="00795466" w:rsidRPr="00D34F8E" w:rsidRDefault="00A8435A" w:rsidP="000E7220">
            <w:pPr>
              <w:spacing w:after="0" w:line="240" w:lineRule="auto"/>
              <w:rPr>
                <w:rFonts w:ascii="Times New Roman" w:hAnsi="Times New Roman"/>
                <w:sz w:val="24"/>
                <w:szCs w:val="24"/>
              </w:rPr>
            </w:pPr>
            <w:r>
              <w:rPr>
                <w:rFonts w:ascii="Times New Roman" w:hAnsi="Times New Roman"/>
                <w:sz w:val="24"/>
                <w:szCs w:val="24"/>
              </w:rPr>
              <w:t>с</w:t>
            </w:r>
            <w:r w:rsidR="00795466" w:rsidRPr="00D34F8E">
              <w:rPr>
                <w:rFonts w:ascii="Times New Roman" w:hAnsi="Times New Roman"/>
                <w:sz w:val="24"/>
                <w:szCs w:val="24"/>
              </w:rPr>
              <w:t>нижение уро</w:t>
            </w:r>
            <w:r w:rsidR="00795466" w:rsidRPr="00D34F8E">
              <w:rPr>
                <w:rFonts w:ascii="Times New Roman" w:hAnsi="Times New Roman"/>
                <w:sz w:val="24"/>
                <w:szCs w:val="24"/>
              </w:rPr>
              <w:t>в</w:t>
            </w:r>
            <w:r w:rsidR="00795466" w:rsidRPr="00D34F8E">
              <w:rPr>
                <w:rFonts w:ascii="Times New Roman" w:hAnsi="Times New Roman"/>
                <w:sz w:val="24"/>
                <w:szCs w:val="24"/>
              </w:rPr>
              <w:t>ня смертн</w:t>
            </w:r>
            <w:r w:rsidR="00795466" w:rsidRPr="00D34F8E">
              <w:rPr>
                <w:rFonts w:ascii="Times New Roman" w:hAnsi="Times New Roman"/>
                <w:sz w:val="24"/>
                <w:szCs w:val="24"/>
              </w:rPr>
              <w:t>о</w:t>
            </w:r>
            <w:r w:rsidR="00795466" w:rsidRPr="00D34F8E">
              <w:rPr>
                <w:rFonts w:ascii="Times New Roman" w:hAnsi="Times New Roman"/>
                <w:sz w:val="24"/>
                <w:szCs w:val="24"/>
              </w:rPr>
              <w:t>сти от завершенных суицидов среди насел</w:t>
            </w:r>
            <w:r w:rsidR="00795466" w:rsidRPr="00D34F8E">
              <w:rPr>
                <w:rFonts w:ascii="Times New Roman" w:hAnsi="Times New Roman"/>
                <w:sz w:val="24"/>
                <w:szCs w:val="24"/>
              </w:rPr>
              <w:t>е</w:t>
            </w:r>
            <w:r>
              <w:rPr>
                <w:rFonts w:ascii="Times New Roman" w:hAnsi="Times New Roman"/>
                <w:sz w:val="24"/>
                <w:szCs w:val="24"/>
              </w:rPr>
              <w:t xml:space="preserve">ния </w:t>
            </w:r>
            <w:r w:rsidR="00795466" w:rsidRPr="00D34F8E">
              <w:rPr>
                <w:rFonts w:ascii="Times New Roman" w:hAnsi="Times New Roman"/>
                <w:sz w:val="24"/>
                <w:szCs w:val="24"/>
              </w:rPr>
              <w:t>с 25,0 на 100 тыс. нас</w:t>
            </w:r>
            <w:r w:rsidR="00795466" w:rsidRPr="00D34F8E">
              <w:rPr>
                <w:rFonts w:ascii="Times New Roman" w:hAnsi="Times New Roman"/>
                <w:sz w:val="24"/>
                <w:szCs w:val="24"/>
              </w:rPr>
              <w:t>е</w:t>
            </w:r>
            <w:r w:rsidR="00795466" w:rsidRPr="00D34F8E">
              <w:rPr>
                <w:rFonts w:ascii="Times New Roman" w:hAnsi="Times New Roman"/>
                <w:sz w:val="24"/>
                <w:szCs w:val="24"/>
              </w:rPr>
              <w:t>ле</w:t>
            </w:r>
            <w:r>
              <w:rPr>
                <w:rFonts w:ascii="Times New Roman" w:hAnsi="Times New Roman"/>
                <w:sz w:val="24"/>
                <w:szCs w:val="24"/>
              </w:rPr>
              <w:t xml:space="preserve">ния </w:t>
            </w:r>
            <w:r w:rsidR="00795466" w:rsidRPr="00D34F8E">
              <w:rPr>
                <w:rFonts w:ascii="Times New Roman" w:hAnsi="Times New Roman"/>
                <w:sz w:val="24"/>
                <w:szCs w:val="24"/>
              </w:rPr>
              <w:t>до 24,4 на 100 тыс. насел</w:t>
            </w:r>
            <w:r w:rsidR="00795466" w:rsidRPr="00D34F8E">
              <w:rPr>
                <w:rFonts w:ascii="Times New Roman" w:hAnsi="Times New Roman"/>
                <w:sz w:val="24"/>
                <w:szCs w:val="24"/>
              </w:rPr>
              <w:t>е</w:t>
            </w:r>
            <w:r w:rsidR="00795466" w:rsidRPr="00D34F8E">
              <w:rPr>
                <w:rFonts w:ascii="Times New Roman" w:hAnsi="Times New Roman"/>
                <w:sz w:val="24"/>
                <w:szCs w:val="24"/>
              </w:rPr>
              <w:t>ния в 2026 г</w:t>
            </w:r>
            <w:r w:rsidR="00795466" w:rsidRPr="00D34F8E">
              <w:rPr>
                <w:rFonts w:ascii="Times New Roman" w:hAnsi="Times New Roman"/>
                <w:sz w:val="24"/>
                <w:szCs w:val="24"/>
              </w:rPr>
              <w:t>о</w:t>
            </w:r>
            <w:r w:rsidR="00795466" w:rsidRPr="00D34F8E">
              <w:rPr>
                <w:rFonts w:ascii="Times New Roman" w:hAnsi="Times New Roman"/>
                <w:sz w:val="24"/>
                <w:szCs w:val="24"/>
              </w:rPr>
              <w:t>ду;</w:t>
            </w:r>
          </w:p>
          <w:p w:rsidR="00795466" w:rsidRPr="00D34F8E" w:rsidRDefault="00A8435A" w:rsidP="000E7220">
            <w:pPr>
              <w:spacing w:after="0" w:line="240" w:lineRule="auto"/>
              <w:rPr>
                <w:rFonts w:ascii="Times New Roman" w:hAnsi="Times New Roman"/>
                <w:sz w:val="24"/>
                <w:szCs w:val="24"/>
              </w:rPr>
            </w:pPr>
            <w:r>
              <w:rPr>
                <w:rFonts w:ascii="Times New Roman" w:hAnsi="Times New Roman"/>
                <w:sz w:val="24"/>
                <w:szCs w:val="24"/>
              </w:rPr>
              <w:t>с</w:t>
            </w:r>
            <w:r w:rsidR="00795466" w:rsidRPr="00D34F8E">
              <w:rPr>
                <w:rFonts w:ascii="Times New Roman" w:hAnsi="Times New Roman"/>
                <w:sz w:val="24"/>
                <w:szCs w:val="24"/>
              </w:rPr>
              <w:t>ниж</w:t>
            </w:r>
            <w:r w:rsidR="00795466" w:rsidRPr="00D34F8E">
              <w:rPr>
                <w:rFonts w:ascii="Times New Roman" w:hAnsi="Times New Roman"/>
                <w:sz w:val="24"/>
                <w:szCs w:val="24"/>
              </w:rPr>
              <w:t>е</w:t>
            </w:r>
            <w:r w:rsidR="00795466" w:rsidRPr="00D34F8E">
              <w:rPr>
                <w:rFonts w:ascii="Times New Roman" w:hAnsi="Times New Roman"/>
                <w:sz w:val="24"/>
                <w:szCs w:val="24"/>
              </w:rPr>
              <w:t xml:space="preserve">ние доли суицидальных попыток среди </w:t>
            </w:r>
            <w:r w:rsidR="00795466" w:rsidRPr="00D34F8E">
              <w:rPr>
                <w:rFonts w:ascii="Times New Roman" w:hAnsi="Times New Roman"/>
                <w:sz w:val="24"/>
                <w:szCs w:val="24"/>
              </w:rPr>
              <w:lastRenderedPageBreak/>
              <w:t>насел</w:t>
            </w:r>
            <w:r w:rsidR="00795466" w:rsidRPr="00D34F8E">
              <w:rPr>
                <w:rFonts w:ascii="Times New Roman" w:hAnsi="Times New Roman"/>
                <w:sz w:val="24"/>
                <w:szCs w:val="24"/>
              </w:rPr>
              <w:t>е</w:t>
            </w:r>
            <w:r>
              <w:rPr>
                <w:rFonts w:ascii="Times New Roman" w:hAnsi="Times New Roman"/>
                <w:sz w:val="24"/>
                <w:szCs w:val="24"/>
              </w:rPr>
              <w:t xml:space="preserve">ния </w:t>
            </w:r>
            <w:r w:rsidR="00795466" w:rsidRPr="00D34F8E">
              <w:rPr>
                <w:rFonts w:ascii="Times New Roman" w:hAnsi="Times New Roman"/>
                <w:sz w:val="24"/>
                <w:szCs w:val="24"/>
              </w:rPr>
              <w:t>с 30,6 чел. на 100 тыс. населения до 30,0 чел. на 100 тыс. насел</w:t>
            </w:r>
            <w:r w:rsidR="00795466" w:rsidRPr="00D34F8E">
              <w:rPr>
                <w:rFonts w:ascii="Times New Roman" w:hAnsi="Times New Roman"/>
                <w:sz w:val="24"/>
                <w:szCs w:val="24"/>
              </w:rPr>
              <w:t>е</w:t>
            </w:r>
            <w:r w:rsidR="00795466" w:rsidRPr="00D34F8E">
              <w:rPr>
                <w:rFonts w:ascii="Times New Roman" w:hAnsi="Times New Roman"/>
                <w:sz w:val="24"/>
                <w:szCs w:val="24"/>
              </w:rPr>
              <w:t>ния</w:t>
            </w:r>
          </w:p>
          <w:p w:rsidR="00795466" w:rsidRPr="00D34F8E" w:rsidRDefault="00A8435A" w:rsidP="00085983">
            <w:pPr>
              <w:spacing w:after="0" w:line="240" w:lineRule="auto"/>
              <w:rPr>
                <w:rFonts w:ascii="Times New Roman" w:eastAsia="Calibri" w:hAnsi="Times New Roman"/>
                <w:sz w:val="24"/>
                <w:szCs w:val="24"/>
                <w:lang w:eastAsia="en-US"/>
              </w:rPr>
            </w:pPr>
            <w:r>
              <w:rPr>
                <w:rFonts w:ascii="Times New Roman" w:hAnsi="Times New Roman"/>
                <w:sz w:val="24"/>
                <w:szCs w:val="24"/>
              </w:rPr>
              <w:t>(п</w:t>
            </w:r>
            <w:r w:rsidR="00795466" w:rsidRPr="00D34F8E">
              <w:rPr>
                <w:rFonts w:ascii="Times New Roman" w:hAnsi="Times New Roman"/>
                <w:sz w:val="24"/>
                <w:szCs w:val="24"/>
              </w:rPr>
              <w:t>риказ Мин</w:t>
            </w:r>
            <w:r w:rsidR="00795466" w:rsidRPr="00D34F8E">
              <w:rPr>
                <w:rFonts w:ascii="Times New Roman" w:hAnsi="Times New Roman"/>
                <w:sz w:val="24"/>
                <w:szCs w:val="24"/>
              </w:rPr>
              <w:t>и</w:t>
            </w:r>
            <w:r w:rsidR="00795466" w:rsidRPr="00D34F8E">
              <w:rPr>
                <w:rFonts w:ascii="Times New Roman" w:hAnsi="Times New Roman"/>
                <w:sz w:val="24"/>
                <w:szCs w:val="24"/>
              </w:rPr>
              <w:t>стерства здрав</w:t>
            </w:r>
            <w:r w:rsidR="00795466" w:rsidRPr="00D34F8E">
              <w:rPr>
                <w:rFonts w:ascii="Times New Roman" w:hAnsi="Times New Roman"/>
                <w:sz w:val="24"/>
                <w:szCs w:val="24"/>
              </w:rPr>
              <w:t>о</w:t>
            </w:r>
            <w:r w:rsidR="00795466" w:rsidRPr="00D34F8E">
              <w:rPr>
                <w:rFonts w:ascii="Times New Roman" w:hAnsi="Times New Roman"/>
                <w:sz w:val="24"/>
                <w:szCs w:val="24"/>
              </w:rPr>
              <w:t>охранения Ро</w:t>
            </w:r>
            <w:r w:rsidR="00795466" w:rsidRPr="00D34F8E">
              <w:rPr>
                <w:rFonts w:ascii="Times New Roman" w:hAnsi="Times New Roman"/>
                <w:sz w:val="24"/>
                <w:szCs w:val="24"/>
              </w:rPr>
              <w:t>с</w:t>
            </w:r>
            <w:r w:rsidR="00795466" w:rsidRPr="00D34F8E">
              <w:rPr>
                <w:rFonts w:ascii="Times New Roman" w:hAnsi="Times New Roman"/>
                <w:sz w:val="24"/>
                <w:szCs w:val="24"/>
              </w:rPr>
              <w:t>сийской Федер</w:t>
            </w:r>
            <w:r w:rsidR="00795466" w:rsidRPr="00D34F8E">
              <w:rPr>
                <w:rFonts w:ascii="Times New Roman" w:hAnsi="Times New Roman"/>
                <w:sz w:val="24"/>
                <w:szCs w:val="24"/>
              </w:rPr>
              <w:t>а</w:t>
            </w:r>
            <w:r w:rsidR="00795466" w:rsidRPr="00D34F8E">
              <w:rPr>
                <w:rFonts w:ascii="Times New Roman" w:hAnsi="Times New Roman"/>
                <w:sz w:val="24"/>
                <w:szCs w:val="24"/>
              </w:rPr>
              <w:t>ции от 14 октя</w:t>
            </w:r>
            <w:r w:rsidR="00795466" w:rsidRPr="00D34F8E">
              <w:rPr>
                <w:rFonts w:ascii="Times New Roman" w:hAnsi="Times New Roman"/>
                <w:sz w:val="24"/>
                <w:szCs w:val="24"/>
              </w:rPr>
              <w:t>б</w:t>
            </w:r>
            <w:r>
              <w:rPr>
                <w:rFonts w:ascii="Times New Roman" w:hAnsi="Times New Roman"/>
                <w:sz w:val="24"/>
                <w:szCs w:val="24"/>
              </w:rPr>
              <w:t>ря</w:t>
            </w:r>
            <w:r w:rsidR="00795466" w:rsidRPr="00D34F8E">
              <w:rPr>
                <w:rFonts w:ascii="Times New Roman" w:hAnsi="Times New Roman"/>
                <w:sz w:val="24"/>
                <w:szCs w:val="24"/>
              </w:rPr>
              <w:t xml:space="preserve"> 2022 г. </w:t>
            </w:r>
            <w:r>
              <w:rPr>
                <w:rFonts w:ascii="Times New Roman" w:hAnsi="Times New Roman"/>
                <w:sz w:val="24"/>
                <w:szCs w:val="24"/>
              </w:rPr>
              <w:t xml:space="preserve">                       </w:t>
            </w:r>
            <w:r w:rsidRPr="00D34F8E">
              <w:rPr>
                <w:rFonts w:ascii="Times New Roman" w:hAnsi="Times New Roman"/>
                <w:sz w:val="24"/>
                <w:szCs w:val="24"/>
              </w:rPr>
              <w:t>№ 668н</w:t>
            </w:r>
            <w:r>
              <w:rPr>
                <w:rFonts w:ascii="Times New Roman" w:hAnsi="Times New Roman"/>
                <w:sz w:val="24"/>
                <w:szCs w:val="24"/>
              </w:rPr>
              <w:t>,</w:t>
            </w:r>
            <w:r w:rsidRPr="00D34F8E">
              <w:rPr>
                <w:rFonts w:ascii="Times New Roman" w:hAnsi="Times New Roman"/>
                <w:sz w:val="24"/>
                <w:szCs w:val="24"/>
              </w:rPr>
              <w:t xml:space="preserve"> </w:t>
            </w:r>
            <w:r w:rsidR="00795466" w:rsidRPr="00D34F8E">
              <w:rPr>
                <w:rFonts w:ascii="Times New Roman" w:hAnsi="Times New Roman"/>
                <w:sz w:val="24"/>
                <w:szCs w:val="24"/>
              </w:rPr>
              <w:t>прил</w:t>
            </w:r>
            <w:r w:rsidR="00795466" w:rsidRPr="00D34F8E">
              <w:rPr>
                <w:rFonts w:ascii="Times New Roman" w:hAnsi="Times New Roman"/>
                <w:sz w:val="24"/>
                <w:szCs w:val="24"/>
              </w:rPr>
              <w:t>о</w:t>
            </w:r>
            <w:r w:rsidR="00795466" w:rsidRPr="00D34F8E">
              <w:rPr>
                <w:rFonts w:ascii="Times New Roman" w:hAnsi="Times New Roman"/>
                <w:sz w:val="24"/>
                <w:szCs w:val="24"/>
              </w:rPr>
              <w:t xml:space="preserve">жение </w:t>
            </w:r>
            <w:r>
              <w:rPr>
                <w:rFonts w:ascii="Times New Roman" w:hAnsi="Times New Roman"/>
                <w:sz w:val="24"/>
                <w:szCs w:val="24"/>
              </w:rPr>
              <w:t xml:space="preserve">№ </w:t>
            </w:r>
            <w:r w:rsidR="00795466" w:rsidRPr="00D34F8E">
              <w:rPr>
                <w:rFonts w:ascii="Times New Roman" w:hAnsi="Times New Roman"/>
                <w:sz w:val="24"/>
                <w:szCs w:val="24"/>
              </w:rPr>
              <w:t>48, ра</w:t>
            </w:r>
            <w:r w:rsidR="00795466" w:rsidRPr="00D34F8E">
              <w:rPr>
                <w:rFonts w:ascii="Times New Roman" w:hAnsi="Times New Roman"/>
                <w:sz w:val="24"/>
                <w:szCs w:val="24"/>
              </w:rPr>
              <w:t>з</w:t>
            </w:r>
            <w:r w:rsidR="00795466" w:rsidRPr="00D34F8E">
              <w:rPr>
                <w:rFonts w:ascii="Times New Roman" w:hAnsi="Times New Roman"/>
                <w:sz w:val="24"/>
                <w:szCs w:val="24"/>
              </w:rPr>
              <w:t>дел 2, п.13, 14, 15, 16, 17</w:t>
            </w:r>
            <w:r>
              <w:rPr>
                <w:rFonts w:ascii="Times New Roman" w:hAnsi="Times New Roman"/>
                <w:sz w:val="24"/>
                <w:szCs w:val="24"/>
              </w:rPr>
              <w:t>)</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bCs/>
                <w:sz w:val="24"/>
                <w:szCs w:val="24"/>
              </w:rPr>
            </w:pPr>
            <w:r w:rsidRPr="00D34F8E">
              <w:rPr>
                <w:rFonts w:ascii="Times New Roman" w:hAnsi="Times New Roman"/>
                <w:bCs/>
                <w:sz w:val="24"/>
                <w:szCs w:val="24"/>
              </w:rPr>
              <w:lastRenderedPageBreak/>
              <w:t>3.3.</w:t>
            </w:r>
            <w:r w:rsidRPr="00D34F8E">
              <w:rPr>
                <w:rFonts w:ascii="Times New Roman" w:eastAsia="Calibri" w:hAnsi="Times New Roman"/>
                <w:sz w:val="24"/>
                <w:szCs w:val="24"/>
                <w:lang w:eastAsia="en-US"/>
              </w:rPr>
              <w:t xml:space="preserve"> Организация и пр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ведение тренингов и и</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дивидуальных консул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тации лицам с выявле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ным риском суицидал</w:t>
            </w:r>
            <w:r w:rsidRPr="00D34F8E">
              <w:rPr>
                <w:rFonts w:ascii="Times New Roman" w:eastAsia="Calibri" w:hAnsi="Times New Roman"/>
                <w:sz w:val="24"/>
                <w:szCs w:val="24"/>
                <w:lang w:eastAsia="en-US"/>
              </w:rPr>
              <w:t>ь</w:t>
            </w:r>
            <w:r w:rsidRPr="00D34F8E">
              <w:rPr>
                <w:rFonts w:ascii="Times New Roman" w:eastAsia="Calibri" w:hAnsi="Times New Roman"/>
                <w:sz w:val="24"/>
                <w:szCs w:val="24"/>
                <w:lang w:eastAsia="en-US"/>
              </w:rPr>
              <w:t>ного пов</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дения</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Министерс</w:t>
            </w:r>
            <w:r w:rsidRPr="00D34F8E">
              <w:rPr>
                <w:rFonts w:ascii="Times New Roman" w:hAnsi="Times New Roman"/>
                <w:sz w:val="24"/>
                <w:szCs w:val="24"/>
              </w:rPr>
              <w:t>т</w:t>
            </w:r>
            <w:r w:rsidRPr="00D34F8E">
              <w:rPr>
                <w:rFonts w:ascii="Times New Roman" w:hAnsi="Times New Roman"/>
                <w:sz w:val="24"/>
                <w:szCs w:val="24"/>
              </w:rPr>
              <w:t>во здравоохран</w:t>
            </w:r>
            <w:r w:rsidRPr="00D34F8E">
              <w:rPr>
                <w:rFonts w:ascii="Times New Roman" w:hAnsi="Times New Roman"/>
                <w:sz w:val="24"/>
                <w:szCs w:val="24"/>
              </w:rPr>
              <w:t>е</w:t>
            </w:r>
            <w:r w:rsidRPr="00D34F8E">
              <w:rPr>
                <w:rFonts w:ascii="Times New Roman" w:hAnsi="Times New Roman"/>
                <w:sz w:val="24"/>
                <w:szCs w:val="24"/>
              </w:rPr>
              <w:t>ния Республ</w:t>
            </w:r>
            <w:r w:rsidRPr="00D34F8E">
              <w:rPr>
                <w:rFonts w:ascii="Times New Roman" w:hAnsi="Times New Roman"/>
                <w:sz w:val="24"/>
                <w:szCs w:val="24"/>
              </w:rPr>
              <w:t>и</w:t>
            </w:r>
            <w:r w:rsidRPr="00D34F8E">
              <w:rPr>
                <w:rFonts w:ascii="Times New Roman" w:hAnsi="Times New Roman"/>
                <w:sz w:val="24"/>
                <w:szCs w:val="24"/>
              </w:rPr>
              <w:t>ки Тыва</w:t>
            </w:r>
          </w:p>
          <w:p w:rsidR="00795466" w:rsidRPr="00D34F8E" w:rsidRDefault="00795466" w:rsidP="000E7220">
            <w:pPr>
              <w:spacing w:after="0" w:line="240" w:lineRule="auto"/>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предотвращ</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 суицидальных попыток и су</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цидов на ранних эт</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пах</w:t>
            </w:r>
          </w:p>
        </w:tc>
      </w:tr>
      <w:tr w:rsidR="00795466" w:rsidRPr="00D34F8E" w:rsidTr="000E7220">
        <w:trPr>
          <w:trHeight w:val="20"/>
          <w:jc w:val="center"/>
        </w:trPr>
        <w:tc>
          <w:tcPr>
            <w:tcW w:w="2679" w:type="dxa"/>
          </w:tcPr>
          <w:p w:rsidR="00795466" w:rsidRPr="00D34F8E" w:rsidRDefault="00795466" w:rsidP="00085983">
            <w:pPr>
              <w:spacing w:after="0" w:line="240" w:lineRule="auto"/>
              <w:rPr>
                <w:rFonts w:ascii="Times New Roman" w:hAnsi="Times New Roman"/>
                <w:bCs/>
                <w:sz w:val="24"/>
                <w:szCs w:val="24"/>
              </w:rPr>
            </w:pPr>
            <w:r w:rsidRPr="00D34F8E">
              <w:rPr>
                <w:rFonts w:ascii="Times New Roman" w:hAnsi="Times New Roman"/>
                <w:bCs/>
                <w:sz w:val="24"/>
                <w:szCs w:val="24"/>
              </w:rPr>
              <w:t>3.4.</w:t>
            </w:r>
            <w:r w:rsidRPr="00D34F8E">
              <w:rPr>
                <w:rFonts w:ascii="Times New Roman" w:eastAsia="Calibri" w:hAnsi="Times New Roman"/>
                <w:sz w:val="24"/>
                <w:szCs w:val="24"/>
                <w:lang w:eastAsia="en-US"/>
              </w:rPr>
              <w:t xml:space="preserve"> Наблюдение и п</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тронаж лиц, соверши</w:t>
            </w:r>
            <w:r w:rsidRPr="00D34F8E">
              <w:rPr>
                <w:rFonts w:ascii="Times New Roman" w:eastAsia="Calibri" w:hAnsi="Times New Roman"/>
                <w:sz w:val="24"/>
                <w:szCs w:val="24"/>
                <w:lang w:eastAsia="en-US"/>
              </w:rPr>
              <w:t>в</w:t>
            </w:r>
            <w:r w:rsidRPr="00D34F8E">
              <w:rPr>
                <w:rFonts w:ascii="Times New Roman" w:eastAsia="Calibri" w:hAnsi="Times New Roman"/>
                <w:sz w:val="24"/>
                <w:szCs w:val="24"/>
                <w:lang w:eastAsia="en-US"/>
              </w:rPr>
              <w:t xml:space="preserve">ших </w:t>
            </w:r>
            <w:r w:rsidR="00085983">
              <w:rPr>
                <w:rFonts w:ascii="Times New Roman" w:eastAsia="Calibri" w:hAnsi="Times New Roman"/>
                <w:sz w:val="24"/>
                <w:szCs w:val="24"/>
                <w:lang w:eastAsia="en-US"/>
              </w:rPr>
              <w:t xml:space="preserve">попытку </w:t>
            </w:r>
            <w:r w:rsidRPr="00D34F8E">
              <w:rPr>
                <w:rFonts w:ascii="Times New Roman" w:eastAsia="Calibri" w:hAnsi="Times New Roman"/>
                <w:sz w:val="24"/>
                <w:szCs w:val="24"/>
                <w:lang w:eastAsia="en-US"/>
              </w:rPr>
              <w:t>суицид</w:t>
            </w:r>
            <w:r w:rsidR="00085983">
              <w:rPr>
                <w:rFonts w:ascii="Times New Roman" w:eastAsia="Calibri" w:hAnsi="Times New Roman"/>
                <w:sz w:val="24"/>
                <w:szCs w:val="24"/>
                <w:lang w:eastAsia="en-US"/>
              </w:rPr>
              <w:t xml:space="preserve">а, </w:t>
            </w:r>
            <w:r w:rsidRPr="00D34F8E">
              <w:rPr>
                <w:rFonts w:ascii="Times New Roman" w:eastAsia="Calibri" w:hAnsi="Times New Roman"/>
                <w:sz w:val="24"/>
                <w:szCs w:val="24"/>
                <w:lang w:eastAsia="en-US"/>
              </w:rPr>
              <w:t>по месту жительс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ва</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sz w:val="24"/>
                <w:szCs w:val="24"/>
                <w:lang w:eastAsia="en-US"/>
              </w:rPr>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предотвращ</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ние повторных су</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цидальных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пыток и суиц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дов</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hAnsi="Times New Roman"/>
                <w:bCs/>
                <w:sz w:val="24"/>
                <w:szCs w:val="24"/>
              </w:rPr>
              <w:t>3.5.</w:t>
            </w:r>
            <w:r w:rsidRPr="00D34F8E">
              <w:rPr>
                <w:rFonts w:ascii="Times New Roman" w:eastAsia="Calibri" w:hAnsi="Times New Roman"/>
                <w:sz w:val="24"/>
                <w:szCs w:val="24"/>
                <w:lang w:eastAsia="en-US"/>
              </w:rPr>
              <w:t xml:space="preserve"> Исследование уро</w:t>
            </w:r>
            <w:r w:rsidRPr="00D34F8E">
              <w:rPr>
                <w:rFonts w:ascii="Times New Roman" w:eastAsia="Calibri" w:hAnsi="Times New Roman"/>
                <w:sz w:val="24"/>
                <w:szCs w:val="24"/>
                <w:lang w:eastAsia="en-US"/>
              </w:rPr>
              <w:t>в</w:t>
            </w:r>
            <w:r w:rsidRPr="00D34F8E">
              <w:rPr>
                <w:rFonts w:ascii="Times New Roman" w:eastAsia="Calibri" w:hAnsi="Times New Roman"/>
                <w:sz w:val="24"/>
                <w:szCs w:val="24"/>
                <w:lang w:eastAsia="en-US"/>
              </w:rPr>
              <w:t>ня свободного и общего Т3, Т4, ТТГ в крови для выявл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возможной эндокри</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ной причины (йододефицитные с</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стояния ввиду эндеми</w:t>
            </w:r>
            <w:r w:rsidRPr="00D34F8E">
              <w:rPr>
                <w:rFonts w:ascii="Times New Roman" w:eastAsia="Calibri" w:hAnsi="Times New Roman"/>
                <w:sz w:val="24"/>
                <w:szCs w:val="24"/>
                <w:lang w:eastAsia="en-US"/>
              </w:rPr>
              <w:t>ч</w:t>
            </w:r>
            <w:r w:rsidRPr="00D34F8E">
              <w:rPr>
                <w:rFonts w:ascii="Times New Roman" w:eastAsia="Calibri" w:hAnsi="Times New Roman"/>
                <w:sz w:val="24"/>
                <w:szCs w:val="24"/>
                <w:lang w:eastAsia="en-US"/>
              </w:rPr>
              <w:t xml:space="preserve">ности </w:t>
            </w:r>
            <w:r w:rsidR="00085983">
              <w:rPr>
                <w:rFonts w:ascii="Times New Roman" w:eastAsia="Calibri" w:hAnsi="Times New Roman"/>
                <w:sz w:val="24"/>
                <w:szCs w:val="24"/>
                <w:lang w:eastAsia="en-US"/>
              </w:rPr>
              <w:t>р</w:t>
            </w:r>
            <w:r w:rsidRPr="00D34F8E">
              <w:rPr>
                <w:rFonts w:ascii="Times New Roman" w:eastAsia="Calibri" w:hAnsi="Times New Roman"/>
                <w:sz w:val="24"/>
                <w:szCs w:val="24"/>
                <w:lang w:eastAsia="en-US"/>
              </w:rPr>
              <w:t xml:space="preserve">еспублики) </w:t>
            </w:r>
            <w:r w:rsidRPr="00D34F8E">
              <w:rPr>
                <w:rFonts w:ascii="Times New Roman" w:eastAsia="Calibri" w:hAnsi="Times New Roman"/>
                <w:sz w:val="24"/>
                <w:szCs w:val="24"/>
                <w:lang w:eastAsia="en-US"/>
              </w:rPr>
              <w:lastRenderedPageBreak/>
              <w:t>ра</w:t>
            </w:r>
            <w:r w:rsidRPr="00D34F8E">
              <w:rPr>
                <w:rFonts w:ascii="Times New Roman" w:eastAsia="Calibri" w:hAnsi="Times New Roman"/>
                <w:sz w:val="24"/>
                <w:szCs w:val="24"/>
                <w:lang w:eastAsia="en-US"/>
              </w:rPr>
              <w:t>з</w:t>
            </w:r>
            <w:r w:rsidRPr="00D34F8E">
              <w:rPr>
                <w:rFonts w:ascii="Times New Roman" w:eastAsia="Calibri" w:hAnsi="Times New Roman"/>
                <w:sz w:val="24"/>
                <w:szCs w:val="24"/>
                <w:lang w:eastAsia="en-US"/>
              </w:rPr>
              <w:t>вития депрессивных и др</w:t>
            </w:r>
            <w:r w:rsidRPr="00D34F8E">
              <w:rPr>
                <w:rFonts w:ascii="Times New Roman" w:eastAsia="Calibri" w:hAnsi="Times New Roman"/>
                <w:sz w:val="24"/>
                <w:szCs w:val="24"/>
                <w:lang w:eastAsia="en-US"/>
              </w:rPr>
              <w:t>у</w:t>
            </w:r>
            <w:r w:rsidRPr="00D34F8E">
              <w:rPr>
                <w:rFonts w:ascii="Times New Roman" w:eastAsia="Calibri" w:hAnsi="Times New Roman"/>
                <w:sz w:val="24"/>
                <w:szCs w:val="24"/>
                <w:lang w:eastAsia="en-US"/>
              </w:rPr>
              <w:t>гих эмоциональных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w:t>
            </w:r>
          </w:p>
          <w:p w:rsidR="00795466" w:rsidRPr="00D34F8E" w:rsidRDefault="00795466" w:rsidP="000E7220">
            <w:pPr>
              <w:spacing w:after="0" w:line="240" w:lineRule="auto"/>
              <w:rPr>
                <w:rFonts w:ascii="Times New Roman" w:hAnsi="Times New Roman"/>
                <w:bCs/>
                <w:sz w:val="24"/>
                <w:szCs w:val="24"/>
              </w:rPr>
            </w:pPr>
            <w:r w:rsidRPr="00D34F8E">
              <w:rPr>
                <w:rFonts w:ascii="Times New Roman" w:eastAsia="Calibri" w:hAnsi="Times New Roman"/>
                <w:sz w:val="24"/>
                <w:szCs w:val="24"/>
                <w:lang w:eastAsia="en-US"/>
              </w:rPr>
              <w:t>Комплексный анализ крови на опред</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ление микроэлементов и вит</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минов (А, D, C, B1, B6, B9, B12, Mg, Fe, K, Ca), при низких показ</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телях которых также высок риск развития депре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сивных и других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w:t>
            </w:r>
          </w:p>
        </w:tc>
        <w:tc>
          <w:tcPr>
            <w:tcW w:w="1858"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eastAsia="Calibri" w:hAnsi="Times New Roman"/>
                <w:sz w:val="24"/>
                <w:szCs w:val="24"/>
                <w:lang w:eastAsia="en-US"/>
              </w:rPr>
              <w:lastRenderedPageBreak/>
              <w:t>Министерс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во здравоохран</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Республ</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ки Тыва</w:t>
            </w: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я</w:t>
            </w:r>
            <w:r w:rsidRPr="00D34F8E">
              <w:rPr>
                <w:rFonts w:ascii="Times New Roman" w:hAnsi="Times New Roman"/>
                <w:sz w:val="24"/>
                <w:szCs w:val="24"/>
              </w:rPr>
              <w:t>н</w:t>
            </w:r>
            <w:r w:rsidRPr="00D34F8E">
              <w:rPr>
                <w:rFonts w:ascii="Times New Roman" w:hAnsi="Times New Roman"/>
                <w:sz w:val="24"/>
                <w:szCs w:val="24"/>
              </w:rPr>
              <w:t>варь</w:t>
            </w: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выявление пр</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чин развития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граничных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 (тр</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вожных, депре</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сивных и др.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 пр</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во</w:t>
            </w:r>
            <w:r w:rsidRPr="00D34F8E">
              <w:rPr>
                <w:rFonts w:ascii="Times New Roman" w:eastAsia="Calibri" w:hAnsi="Times New Roman"/>
                <w:sz w:val="24"/>
                <w:szCs w:val="24"/>
                <w:lang w:eastAsia="en-US"/>
              </w:rPr>
              <w:lastRenderedPageBreak/>
              <w:t>дящих к су</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цидальным те</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денц</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ям</w:t>
            </w:r>
          </w:p>
        </w:tc>
      </w:tr>
      <w:tr w:rsidR="00795466" w:rsidRPr="00D34F8E" w:rsidTr="000E7220">
        <w:trPr>
          <w:trHeight w:val="20"/>
          <w:jc w:val="center"/>
        </w:trPr>
        <w:tc>
          <w:tcPr>
            <w:tcW w:w="2679" w:type="dxa"/>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bCs/>
                <w:sz w:val="24"/>
                <w:szCs w:val="24"/>
              </w:rPr>
              <w:lastRenderedPageBreak/>
              <w:t>4. Подпрограмма 4</w:t>
            </w:r>
            <w:r w:rsidR="00085983">
              <w:rPr>
                <w:rFonts w:ascii="Times New Roman" w:hAnsi="Times New Roman"/>
                <w:bCs/>
                <w:sz w:val="24"/>
                <w:szCs w:val="24"/>
              </w:rPr>
              <w:t xml:space="preserve"> «О</w:t>
            </w:r>
            <w:r w:rsidRPr="00D34F8E">
              <w:rPr>
                <w:rFonts w:ascii="Times New Roman" w:hAnsi="Times New Roman"/>
                <w:sz w:val="24"/>
                <w:szCs w:val="24"/>
              </w:rPr>
              <w:t>т</w:t>
            </w:r>
            <w:r w:rsidRPr="00D34F8E">
              <w:rPr>
                <w:rFonts w:ascii="Times New Roman" w:hAnsi="Times New Roman"/>
                <w:sz w:val="24"/>
                <w:szCs w:val="24"/>
              </w:rPr>
              <w:t>крытие психотерапевт</w:t>
            </w:r>
            <w:r w:rsidRPr="00D34F8E">
              <w:rPr>
                <w:rFonts w:ascii="Times New Roman" w:hAnsi="Times New Roman"/>
                <w:sz w:val="24"/>
                <w:szCs w:val="24"/>
              </w:rPr>
              <w:t>и</w:t>
            </w:r>
            <w:r w:rsidRPr="00D34F8E">
              <w:rPr>
                <w:rFonts w:ascii="Times New Roman" w:hAnsi="Times New Roman"/>
                <w:sz w:val="24"/>
                <w:szCs w:val="24"/>
              </w:rPr>
              <w:t>ческого отдел</w:t>
            </w:r>
            <w:r w:rsidRPr="00D34F8E">
              <w:rPr>
                <w:rFonts w:ascii="Times New Roman" w:hAnsi="Times New Roman"/>
                <w:sz w:val="24"/>
                <w:szCs w:val="24"/>
              </w:rPr>
              <w:t>е</w:t>
            </w:r>
            <w:r w:rsidRPr="00D34F8E">
              <w:rPr>
                <w:rFonts w:ascii="Times New Roman" w:hAnsi="Times New Roman"/>
                <w:sz w:val="24"/>
                <w:szCs w:val="24"/>
              </w:rPr>
              <w:t>ния на 30 коек с круглосуто</w:t>
            </w:r>
            <w:r w:rsidRPr="00D34F8E">
              <w:rPr>
                <w:rFonts w:ascii="Times New Roman" w:hAnsi="Times New Roman"/>
                <w:sz w:val="24"/>
                <w:szCs w:val="24"/>
              </w:rPr>
              <w:t>ч</w:t>
            </w:r>
            <w:r w:rsidRPr="00D34F8E">
              <w:rPr>
                <w:rFonts w:ascii="Times New Roman" w:hAnsi="Times New Roman"/>
                <w:sz w:val="24"/>
                <w:szCs w:val="24"/>
              </w:rPr>
              <w:t>ным пребыв</w:t>
            </w:r>
            <w:r w:rsidRPr="00D34F8E">
              <w:rPr>
                <w:rFonts w:ascii="Times New Roman" w:hAnsi="Times New Roman"/>
                <w:sz w:val="24"/>
                <w:szCs w:val="24"/>
              </w:rPr>
              <w:t>а</w:t>
            </w:r>
            <w:r w:rsidRPr="00D34F8E">
              <w:rPr>
                <w:rFonts w:ascii="Times New Roman" w:hAnsi="Times New Roman"/>
                <w:sz w:val="24"/>
                <w:szCs w:val="24"/>
              </w:rPr>
              <w:t>нием</w:t>
            </w:r>
            <w:r w:rsidR="00085983">
              <w:rPr>
                <w:rFonts w:ascii="Times New Roman" w:hAnsi="Times New Roman"/>
                <w:sz w:val="24"/>
                <w:szCs w:val="24"/>
              </w:rPr>
              <w:t>»</w:t>
            </w:r>
          </w:p>
          <w:p w:rsidR="00795466" w:rsidRPr="00D34F8E" w:rsidRDefault="00795466" w:rsidP="000E7220">
            <w:pPr>
              <w:spacing w:after="0" w:line="240" w:lineRule="auto"/>
              <w:rPr>
                <w:rFonts w:ascii="Times New Roman" w:hAnsi="Times New Roman"/>
                <w:bCs/>
                <w:sz w:val="24"/>
                <w:szCs w:val="24"/>
              </w:rPr>
            </w:pPr>
          </w:p>
        </w:tc>
        <w:tc>
          <w:tcPr>
            <w:tcW w:w="1858" w:type="dxa"/>
          </w:tcPr>
          <w:p w:rsidR="00795466" w:rsidRPr="00D34F8E" w:rsidRDefault="00795466" w:rsidP="000E7220">
            <w:pPr>
              <w:spacing w:after="0" w:line="240" w:lineRule="auto"/>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37" w:type="dxa"/>
          </w:tcPr>
          <w:p w:rsidR="00795466" w:rsidRPr="00D34F8E" w:rsidRDefault="00795466" w:rsidP="000E7220">
            <w:pPr>
              <w:spacing w:after="0" w:line="240" w:lineRule="auto"/>
              <w:jc w:val="center"/>
              <w:rPr>
                <w:rFonts w:ascii="Times New Roman" w:hAnsi="Times New Roman"/>
                <w:sz w:val="24"/>
                <w:szCs w:val="24"/>
              </w:rPr>
            </w:pPr>
          </w:p>
        </w:tc>
        <w:tc>
          <w:tcPr>
            <w:tcW w:w="504" w:type="dxa"/>
          </w:tcPr>
          <w:p w:rsidR="00795466" w:rsidRPr="00D34F8E" w:rsidRDefault="00795466" w:rsidP="000E7220">
            <w:pPr>
              <w:spacing w:after="0" w:line="240" w:lineRule="auto"/>
              <w:jc w:val="center"/>
              <w:rPr>
                <w:rFonts w:ascii="Times New Roman" w:hAnsi="Times New Roman"/>
                <w:sz w:val="24"/>
                <w:szCs w:val="24"/>
              </w:rPr>
            </w:pPr>
          </w:p>
        </w:tc>
        <w:tc>
          <w:tcPr>
            <w:tcW w:w="660"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8"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567" w:type="dxa"/>
          </w:tcPr>
          <w:p w:rsidR="00795466" w:rsidRPr="00D34F8E" w:rsidRDefault="00795466" w:rsidP="000E7220">
            <w:pPr>
              <w:spacing w:after="0" w:line="240" w:lineRule="auto"/>
              <w:jc w:val="center"/>
              <w:rPr>
                <w:rFonts w:ascii="Times New Roman" w:hAnsi="Times New Roman"/>
                <w:sz w:val="24"/>
                <w:szCs w:val="24"/>
              </w:rPr>
            </w:pPr>
          </w:p>
        </w:tc>
        <w:tc>
          <w:tcPr>
            <w:tcW w:w="709" w:type="dxa"/>
          </w:tcPr>
          <w:p w:rsidR="00795466" w:rsidRPr="00D34F8E" w:rsidRDefault="00DB650D" w:rsidP="000E7220">
            <w:pPr>
              <w:spacing w:after="0" w:line="240" w:lineRule="auto"/>
              <w:jc w:val="center"/>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е</w:t>
            </w:r>
            <w:r>
              <w:rPr>
                <w:rFonts w:ascii="Times New Roman" w:hAnsi="Times New Roman"/>
                <w:sz w:val="24"/>
                <w:szCs w:val="24"/>
              </w:rPr>
              <w:t>кабрь</w:t>
            </w:r>
          </w:p>
        </w:tc>
        <w:tc>
          <w:tcPr>
            <w:tcW w:w="1927"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открытие псих</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терапевтич</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ского отдел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ния на 30 коек с круглос</w:t>
            </w:r>
            <w:r w:rsidRPr="00D34F8E">
              <w:rPr>
                <w:rFonts w:ascii="Times New Roman" w:eastAsia="Calibri" w:hAnsi="Times New Roman"/>
                <w:sz w:val="24"/>
                <w:szCs w:val="24"/>
                <w:lang w:eastAsia="en-US"/>
              </w:rPr>
              <w:t>у</w:t>
            </w:r>
            <w:r w:rsidRPr="00D34F8E">
              <w:rPr>
                <w:rFonts w:ascii="Times New Roman" w:eastAsia="Calibri" w:hAnsi="Times New Roman"/>
                <w:sz w:val="24"/>
                <w:szCs w:val="24"/>
                <w:lang w:eastAsia="en-US"/>
              </w:rPr>
              <w:t>точным преб</w:t>
            </w:r>
            <w:r w:rsidRPr="00D34F8E">
              <w:rPr>
                <w:rFonts w:ascii="Times New Roman" w:eastAsia="Calibri" w:hAnsi="Times New Roman"/>
                <w:sz w:val="24"/>
                <w:szCs w:val="24"/>
                <w:lang w:eastAsia="en-US"/>
              </w:rPr>
              <w:t>ы</w:t>
            </w:r>
            <w:r w:rsidRPr="00D34F8E">
              <w:rPr>
                <w:rFonts w:ascii="Times New Roman" w:eastAsia="Calibri" w:hAnsi="Times New Roman"/>
                <w:sz w:val="24"/>
                <w:szCs w:val="24"/>
                <w:lang w:eastAsia="en-US"/>
              </w:rPr>
              <w:t>ванием п</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зволит оказывать сп</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циализирова</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ную медици</w:t>
            </w:r>
            <w:r w:rsidRPr="00D34F8E">
              <w:rPr>
                <w:rFonts w:ascii="Times New Roman" w:eastAsia="Calibri" w:hAnsi="Times New Roman"/>
                <w:sz w:val="24"/>
                <w:szCs w:val="24"/>
                <w:lang w:eastAsia="en-US"/>
              </w:rPr>
              <w:t>н</w:t>
            </w:r>
            <w:r w:rsidRPr="00D34F8E">
              <w:rPr>
                <w:rFonts w:ascii="Times New Roman" w:eastAsia="Calibri" w:hAnsi="Times New Roman"/>
                <w:sz w:val="24"/>
                <w:szCs w:val="24"/>
                <w:lang w:eastAsia="en-US"/>
              </w:rPr>
              <w:t>скую помощь лицам, страда</w:t>
            </w:r>
            <w:r w:rsidRPr="00D34F8E">
              <w:rPr>
                <w:rFonts w:ascii="Times New Roman" w:eastAsia="Calibri" w:hAnsi="Times New Roman"/>
                <w:sz w:val="24"/>
                <w:szCs w:val="24"/>
                <w:lang w:eastAsia="en-US"/>
              </w:rPr>
              <w:t>ю</w:t>
            </w:r>
            <w:r w:rsidRPr="00D34F8E">
              <w:rPr>
                <w:rFonts w:ascii="Times New Roman" w:eastAsia="Calibri" w:hAnsi="Times New Roman"/>
                <w:sz w:val="24"/>
                <w:szCs w:val="24"/>
                <w:lang w:eastAsia="en-US"/>
              </w:rPr>
              <w:t>щим непсихот</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ческими псих</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ческими ра</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стройствами, расстро</w:t>
            </w:r>
            <w:r w:rsidRPr="00D34F8E">
              <w:rPr>
                <w:rFonts w:ascii="Times New Roman" w:eastAsia="Calibri" w:hAnsi="Times New Roman"/>
                <w:sz w:val="24"/>
                <w:szCs w:val="24"/>
                <w:lang w:eastAsia="en-US"/>
              </w:rPr>
              <w:t>й</w:t>
            </w:r>
            <w:r w:rsidRPr="00D34F8E">
              <w:rPr>
                <w:rFonts w:ascii="Times New Roman" w:eastAsia="Calibri" w:hAnsi="Times New Roman"/>
                <w:sz w:val="24"/>
                <w:szCs w:val="24"/>
                <w:lang w:eastAsia="en-US"/>
              </w:rPr>
              <w:t>ствами адаптации и иными психич</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скими расстро</w:t>
            </w:r>
            <w:r w:rsidRPr="00D34F8E">
              <w:rPr>
                <w:rFonts w:ascii="Times New Roman" w:eastAsia="Calibri" w:hAnsi="Times New Roman"/>
                <w:sz w:val="24"/>
                <w:szCs w:val="24"/>
                <w:lang w:eastAsia="en-US"/>
              </w:rPr>
              <w:t>й</w:t>
            </w:r>
            <w:r w:rsidRPr="00D34F8E">
              <w:rPr>
                <w:rFonts w:ascii="Times New Roman" w:eastAsia="Calibri" w:hAnsi="Times New Roman"/>
                <w:sz w:val="24"/>
                <w:szCs w:val="24"/>
                <w:lang w:eastAsia="en-US"/>
              </w:rPr>
              <w:t>ствами в подос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 xml:space="preserve">рой стадии и </w:t>
            </w:r>
            <w:r w:rsidRPr="00D34F8E">
              <w:rPr>
                <w:rFonts w:ascii="Times New Roman" w:eastAsia="Calibri" w:hAnsi="Times New Roman"/>
                <w:sz w:val="24"/>
                <w:szCs w:val="24"/>
                <w:lang w:eastAsia="en-US"/>
              </w:rPr>
              <w:lastRenderedPageBreak/>
              <w:t>стадии реми</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сии или имеющим риск их разв</w:t>
            </w:r>
            <w:r w:rsidRPr="00D34F8E">
              <w:rPr>
                <w:rFonts w:ascii="Times New Roman" w:eastAsia="Calibri" w:hAnsi="Times New Roman"/>
                <w:sz w:val="24"/>
                <w:szCs w:val="24"/>
                <w:lang w:eastAsia="en-US"/>
              </w:rPr>
              <w:t>и</w:t>
            </w:r>
            <w:r w:rsidRPr="00D34F8E">
              <w:rPr>
                <w:rFonts w:ascii="Times New Roman" w:eastAsia="Calibri" w:hAnsi="Times New Roman"/>
                <w:sz w:val="24"/>
                <w:szCs w:val="24"/>
                <w:lang w:eastAsia="en-US"/>
              </w:rPr>
              <w:t>тия, а та</w:t>
            </w:r>
            <w:r>
              <w:rPr>
                <w:rFonts w:ascii="Times New Roman" w:eastAsia="Calibri" w:hAnsi="Times New Roman"/>
                <w:sz w:val="24"/>
                <w:szCs w:val="24"/>
                <w:lang w:eastAsia="en-US"/>
              </w:rPr>
              <w:t>к</w:t>
            </w:r>
            <w:r w:rsidRPr="00D34F8E">
              <w:rPr>
                <w:rFonts w:ascii="Times New Roman" w:eastAsia="Calibri" w:hAnsi="Times New Roman"/>
                <w:sz w:val="24"/>
                <w:szCs w:val="24"/>
                <w:lang w:eastAsia="en-US"/>
              </w:rPr>
              <w:t>же психот</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рапе</w:t>
            </w:r>
            <w:r w:rsidRPr="00D34F8E">
              <w:rPr>
                <w:rFonts w:ascii="Times New Roman" w:eastAsia="Calibri" w:hAnsi="Times New Roman"/>
                <w:sz w:val="24"/>
                <w:szCs w:val="24"/>
                <w:lang w:eastAsia="en-US"/>
              </w:rPr>
              <w:t>в</w:t>
            </w:r>
            <w:r w:rsidRPr="00D34F8E">
              <w:rPr>
                <w:rFonts w:ascii="Times New Roman" w:eastAsia="Calibri" w:hAnsi="Times New Roman"/>
                <w:sz w:val="24"/>
                <w:szCs w:val="24"/>
                <w:lang w:eastAsia="en-US"/>
              </w:rPr>
              <w:t>тическую помощь постр</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давшим в чре</w:t>
            </w:r>
            <w:r w:rsidRPr="00D34F8E">
              <w:rPr>
                <w:rFonts w:ascii="Times New Roman" w:eastAsia="Calibri" w:hAnsi="Times New Roman"/>
                <w:sz w:val="24"/>
                <w:szCs w:val="24"/>
                <w:lang w:eastAsia="en-US"/>
              </w:rPr>
              <w:t>з</w:t>
            </w:r>
            <w:r w:rsidRPr="00D34F8E">
              <w:rPr>
                <w:rFonts w:ascii="Times New Roman" w:eastAsia="Calibri" w:hAnsi="Times New Roman"/>
                <w:sz w:val="24"/>
                <w:szCs w:val="24"/>
                <w:lang w:eastAsia="en-US"/>
              </w:rPr>
              <w:t>вычайных ситу</w:t>
            </w:r>
            <w:r w:rsidRPr="00D34F8E">
              <w:rPr>
                <w:rFonts w:ascii="Times New Roman" w:eastAsia="Calibri" w:hAnsi="Times New Roman"/>
                <w:sz w:val="24"/>
                <w:szCs w:val="24"/>
                <w:lang w:eastAsia="en-US"/>
              </w:rPr>
              <w:t>а</w:t>
            </w:r>
            <w:r w:rsidRPr="00D34F8E">
              <w:rPr>
                <w:rFonts w:ascii="Times New Roman" w:eastAsia="Calibri" w:hAnsi="Times New Roman"/>
                <w:sz w:val="24"/>
                <w:szCs w:val="24"/>
                <w:lang w:eastAsia="en-US"/>
              </w:rPr>
              <w:t>циях, в том чи</w:t>
            </w:r>
            <w:r w:rsidRPr="00D34F8E">
              <w:rPr>
                <w:rFonts w:ascii="Times New Roman" w:eastAsia="Calibri" w:hAnsi="Times New Roman"/>
                <w:sz w:val="24"/>
                <w:szCs w:val="24"/>
                <w:lang w:eastAsia="en-US"/>
              </w:rPr>
              <w:t>с</w:t>
            </w:r>
            <w:r w:rsidRPr="00D34F8E">
              <w:rPr>
                <w:rFonts w:ascii="Times New Roman" w:eastAsia="Calibri" w:hAnsi="Times New Roman"/>
                <w:sz w:val="24"/>
                <w:szCs w:val="24"/>
                <w:lang w:eastAsia="en-US"/>
              </w:rPr>
              <w:t>ле участникам бо</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вых дейс</w:t>
            </w:r>
            <w:r w:rsidRPr="00D34F8E">
              <w:rPr>
                <w:rFonts w:ascii="Times New Roman" w:eastAsia="Calibri" w:hAnsi="Times New Roman"/>
                <w:sz w:val="24"/>
                <w:szCs w:val="24"/>
                <w:lang w:eastAsia="en-US"/>
              </w:rPr>
              <w:t>т</w:t>
            </w:r>
            <w:r w:rsidRPr="00D34F8E">
              <w:rPr>
                <w:rFonts w:ascii="Times New Roman" w:eastAsia="Calibri" w:hAnsi="Times New Roman"/>
                <w:sz w:val="24"/>
                <w:szCs w:val="24"/>
                <w:lang w:eastAsia="en-US"/>
              </w:rPr>
              <w:t>вий и членам их с</w:t>
            </w:r>
            <w:r w:rsidRPr="00D34F8E">
              <w:rPr>
                <w:rFonts w:ascii="Times New Roman" w:eastAsia="Calibri" w:hAnsi="Times New Roman"/>
                <w:sz w:val="24"/>
                <w:szCs w:val="24"/>
                <w:lang w:eastAsia="en-US"/>
              </w:rPr>
              <w:t>е</w:t>
            </w:r>
            <w:r w:rsidR="00085983">
              <w:rPr>
                <w:rFonts w:ascii="Times New Roman" w:eastAsia="Calibri" w:hAnsi="Times New Roman"/>
                <w:sz w:val="24"/>
                <w:szCs w:val="24"/>
                <w:lang w:eastAsia="en-US"/>
              </w:rPr>
              <w:t>мей</w:t>
            </w:r>
          </w:p>
        </w:tc>
      </w:tr>
    </w:tbl>
    <w:p w:rsidR="00795466" w:rsidRPr="00F9004E" w:rsidRDefault="00795466" w:rsidP="00795466">
      <w:pPr>
        <w:spacing w:after="0" w:line="240" w:lineRule="auto"/>
        <w:jc w:val="both"/>
        <w:rPr>
          <w:rFonts w:ascii="Times New Roman" w:hAnsi="Times New Roman"/>
          <w:color w:val="FF0000"/>
          <w:sz w:val="28"/>
          <w:szCs w:val="28"/>
        </w:rPr>
        <w:sectPr w:rsidR="00795466" w:rsidRPr="00F9004E" w:rsidSect="000E7220">
          <w:pgSz w:w="16838" w:h="11906" w:orient="landscape" w:code="9"/>
          <w:pgMar w:top="1134" w:right="567" w:bottom="1134" w:left="567" w:header="567" w:footer="0" w:gutter="0"/>
          <w:pgNumType w:start="1"/>
          <w:cols w:space="720"/>
          <w:formProt w:val="0"/>
          <w:titlePg/>
          <w:docGrid w:linePitch="360" w:charSpace="4096"/>
        </w:sectPr>
      </w:pPr>
      <w:r w:rsidRPr="00E2251D">
        <w:rPr>
          <w:rFonts w:ascii="Times New Roman" w:hAnsi="Times New Roman"/>
          <w:sz w:val="24"/>
          <w:szCs w:val="24"/>
        </w:rPr>
        <w:lastRenderedPageBreak/>
        <w:t xml:space="preserve">                          </w:t>
      </w:r>
      <w:r>
        <w:rPr>
          <w:rFonts w:ascii="Times New Roman" w:hAnsi="Times New Roman"/>
          <w:sz w:val="24"/>
          <w:szCs w:val="24"/>
        </w:rPr>
        <w:t xml:space="preserve">                            </w:t>
      </w:r>
    </w:p>
    <w:bookmarkEnd w:id="16"/>
    <w:p w:rsidR="00795466" w:rsidRDefault="00795466" w:rsidP="00795466">
      <w:pPr>
        <w:spacing w:after="0" w:line="240" w:lineRule="auto"/>
        <w:ind w:left="10206"/>
        <w:jc w:val="center"/>
        <w:rPr>
          <w:rFonts w:ascii="Times New Roman" w:hAnsi="Times New Roman"/>
          <w:bCs/>
          <w:sz w:val="28"/>
          <w:szCs w:val="28"/>
        </w:rPr>
      </w:pPr>
      <w:r>
        <w:rPr>
          <w:rFonts w:ascii="Times New Roman" w:hAnsi="Times New Roman"/>
          <w:bCs/>
          <w:sz w:val="28"/>
          <w:szCs w:val="28"/>
        </w:rPr>
        <w:lastRenderedPageBreak/>
        <w:t xml:space="preserve">Приложение № </w:t>
      </w:r>
      <w:r w:rsidRPr="003A6D23">
        <w:rPr>
          <w:rFonts w:ascii="Times New Roman" w:hAnsi="Times New Roman"/>
          <w:bCs/>
          <w:sz w:val="28"/>
          <w:szCs w:val="28"/>
        </w:rPr>
        <w:t>4</w:t>
      </w:r>
    </w:p>
    <w:p w:rsidR="00795466" w:rsidRPr="003A6D23" w:rsidRDefault="00795466" w:rsidP="00795466">
      <w:pPr>
        <w:spacing w:after="0" w:line="240" w:lineRule="auto"/>
        <w:ind w:left="10206"/>
        <w:jc w:val="center"/>
        <w:rPr>
          <w:rFonts w:ascii="Times New Roman" w:eastAsia="Calibri" w:hAnsi="Times New Roman"/>
          <w:sz w:val="28"/>
          <w:szCs w:val="28"/>
          <w:lang w:eastAsia="en-US"/>
        </w:rPr>
      </w:pPr>
      <w:r w:rsidRPr="003A6D23">
        <w:rPr>
          <w:rFonts w:ascii="Times New Roman" w:eastAsia="Calibri" w:hAnsi="Times New Roman"/>
          <w:sz w:val="28"/>
          <w:szCs w:val="28"/>
          <w:lang w:eastAsia="en-US"/>
        </w:rPr>
        <w:t xml:space="preserve">к </w:t>
      </w:r>
      <w:r w:rsidRPr="003A6D23">
        <w:rPr>
          <w:rFonts w:ascii="Times New Roman" w:eastAsia="Calibri" w:hAnsi="Times New Roman"/>
          <w:bCs/>
          <w:sz w:val="28"/>
          <w:szCs w:val="28"/>
          <w:lang w:eastAsia="en-US"/>
        </w:rPr>
        <w:t>региональной программе Респу</w:t>
      </w:r>
      <w:r w:rsidRPr="003A6D23">
        <w:rPr>
          <w:rFonts w:ascii="Times New Roman" w:eastAsia="Calibri" w:hAnsi="Times New Roman"/>
          <w:bCs/>
          <w:sz w:val="28"/>
          <w:szCs w:val="28"/>
          <w:lang w:eastAsia="en-US"/>
        </w:rPr>
        <w:t>б</w:t>
      </w:r>
      <w:r w:rsidRPr="003A6D23">
        <w:rPr>
          <w:rFonts w:ascii="Times New Roman" w:eastAsia="Calibri" w:hAnsi="Times New Roman"/>
          <w:bCs/>
          <w:sz w:val="28"/>
          <w:szCs w:val="28"/>
          <w:lang w:eastAsia="en-US"/>
        </w:rPr>
        <w:t>лики Тыва «Охрана психического здоровья на</w:t>
      </w:r>
      <w:r>
        <w:rPr>
          <w:rFonts w:ascii="Times New Roman" w:eastAsia="Calibri" w:hAnsi="Times New Roman"/>
          <w:bCs/>
          <w:sz w:val="28"/>
          <w:szCs w:val="28"/>
          <w:lang w:eastAsia="en-US"/>
        </w:rPr>
        <w:t>селения Республики Тыва на 2023-</w:t>
      </w:r>
      <w:r w:rsidRPr="003A6D23">
        <w:rPr>
          <w:rFonts w:ascii="Times New Roman" w:eastAsia="Calibri" w:hAnsi="Times New Roman"/>
          <w:bCs/>
          <w:sz w:val="28"/>
          <w:szCs w:val="28"/>
          <w:lang w:eastAsia="en-US"/>
        </w:rPr>
        <w:t>2026 годы»</w:t>
      </w:r>
    </w:p>
    <w:p w:rsidR="00795466" w:rsidRDefault="00795466" w:rsidP="00795466">
      <w:pPr>
        <w:spacing w:after="0" w:line="240" w:lineRule="auto"/>
        <w:ind w:left="10206"/>
        <w:jc w:val="center"/>
        <w:textAlignment w:val="baseline"/>
        <w:rPr>
          <w:rFonts w:ascii="Times New Roman" w:hAnsi="Times New Roman"/>
          <w:sz w:val="28"/>
          <w:szCs w:val="28"/>
        </w:rPr>
      </w:pPr>
    </w:p>
    <w:p w:rsidR="00795466" w:rsidRDefault="00795466" w:rsidP="00795466">
      <w:pPr>
        <w:spacing w:after="0" w:line="240" w:lineRule="auto"/>
        <w:ind w:left="10206"/>
        <w:jc w:val="center"/>
        <w:textAlignment w:val="baseline"/>
        <w:rPr>
          <w:rFonts w:ascii="Times New Roman" w:hAnsi="Times New Roman"/>
          <w:sz w:val="28"/>
          <w:szCs w:val="28"/>
        </w:rPr>
      </w:pPr>
    </w:p>
    <w:p w:rsidR="00795466" w:rsidRPr="003A6D23" w:rsidRDefault="00795466" w:rsidP="00795466">
      <w:pPr>
        <w:spacing w:after="0" w:line="240" w:lineRule="auto"/>
        <w:jc w:val="center"/>
        <w:textAlignment w:val="baseline"/>
        <w:rPr>
          <w:rFonts w:ascii="Times New Roman" w:hAnsi="Times New Roman"/>
          <w:b/>
          <w:sz w:val="28"/>
          <w:szCs w:val="28"/>
        </w:rPr>
      </w:pPr>
      <w:r w:rsidRPr="003A6D23">
        <w:rPr>
          <w:rFonts w:ascii="Times New Roman" w:hAnsi="Times New Roman"/>
          <w:b/>
          <w:sz w:val="28"/>
          <w:szCs w:val="28"/>
        </w:rPr>
        <w:t>ЦЕЛИ, ЗАДАЧИ</w:t>
      </w:r>
    </w:p>
    <w:p w:rsidR="00795466" w:rsidRPr="003A6D23" w:rsidRDefault="00795466" w:rsidP="00795466">
      <w:pPr>
        <w:spacing w:after="0" w:line="240" w:lineRule="auto"/>
        <w:jc w:val="center"/>
        <w:textAlignment w:val="baseline"/>
        <w:rPr>
          <w:rFonts w:ascii="Times New Roman" w:hAnsi="Times New Roman"/>
          <w:sz w:val="28"/>
          <w:szCs w:val="28"/>
        </w:rPr>
      </w:pPr>
      <w:r w:rsidRPr="003A6D23">
        <w:rPr>
          <w:rFonts w:ascii="Times New Roman" w:hAnsi="Times New Roman"/>
          <w:sz w:val="28"/>
          <w:szCs w:val="28"/>
        </w:rPr>
        <w:t>индикаторы оценки результатов региональной программы</w:t>
      </w:r>
    </w:p>
    <w:p w:rsidR="00795466" w:rsidRPr="003A6D23" w:rsidRDefault="00795466" w:rsidP="00795466">
      <w:pPr>
        <w:widowControl w:val="0"/>
        <w:shd w:val="clear" w:color="auto" w:fill="FFFFFF"/>
        <w:spacing w:after="0" w:line="240" w:lineRule="auto"/>
        <w:jc w:val="center"/>
        <w:rPr>
          <w:rFonts w:ascii="Times New Roman" w:hAnsi="Times New Roman"/>
          <w:bCs/>
          <w:sz w:val="28"/>
          <w:szCs w:val="28"/>
          <w:lang w:eastAsia="en-US"/>
        </w:rPr>
      </w:pPr>
      <w:r w:rsidRPr="003A6D23">
        <w:rPr>
          <w:rFonts w:ascii="Times New Roman" w:hAnsi="Times New Roman"/>
          <w:bCs/>
          <w:sz w:val="28"/>
          <w:szCs w:val="28"/>
        </w:rPr>
        <w:t>«Охрана психического здоровья населения Республики Тыва</w:t>
      </w:r>
      <w:r w:rsidRPr="003A6D23">
        <w:rPr>
          <w:rFonts w:ascii="Times New Roman" w:hAnsi="Times New Roman"/>
          <w:bCs/>
          <w:sz w:val="28"/>
          <w:szCs w:val="28"/>
          <w:lang w:eastAsia="en-US"/>
        </w:rPr>
        <w:t xml:space="preserve"> </w:t>
      </w:r>
    </w:p>
    <w:p w:rsidR="00795466" w:rsidRPr="003A6D23" w:rsidRDefault="00795466" w:rsidP="00795466">
      <w:pPr>
        <w:widowControl w:val="0"/>
        <w:shd w:val="clear" w:color="auto" w:fill="FFFFFF"/>
        <w:spacing w:after="0" w:line="240" w:lineRule="auto"/>
        <w:jc w:val="center"/>
        <w:rPr>
          <w:rFonts w:ascii="Times New Roman" w:hAnsi="Times New Roman"/>
          <w:bCs/>
          <w:sz w:val="28"/>
          <w:szCs w:val="28"/>
          <w:lang w:eastAsia="en-US"/>
        </w:rPr>
      </w:pPr>
      <w:r w:rsidRPr="003A6D23">
        <w:rPr>
          <w:rFonts w:ascii="Times New Roman" w:hAnsi="Times New Roman"/>
          <w:bCs/>
          <w:sz w:val="28"/>
          <w:szCs w:val="28"/>
          <w:lang w:eastAsia="en-US"/>
        </w:rPr>
        <w:t>в Республике Тыва на 2023-2026 годы»</w:t>
      </w:r>
    </w:p>
    <w:p w:rsidR="00795466" w:rsidRPr="003A6D23" w:rsidRDefault="00795466" w:rsidP="00795466">
      <w:pPr>
        <w:spacing w:after="0" w:line="240" w:lineRule="auto"/>
        <w:jc w:val="center"/>
        <w:rPr>
          <w:rFonts w:ascii="Times New Roman" w:hAnsi="Times New Roman"/>
          <w:sz w:val="28"/>
          <w:szCs w:val="24"/>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9"/>
        <w:gridCol w:w="3332"/>
        <w:gridCol w:w="1627"/>
        <w:gridCol w:w="1312"/>
        <w:gridCol w:w="1135"/>
        <w:gridCol w:w="1140"/>
        <w:gridCol w:w="1139"/>
        <w:gridCol w:w="1127"/>
        <w:gridCol w:w="2455"/>
      </w:tblGrid>
      <w:tr w:rsidR="00795466" w:rsidRPr="00D34F8E" w:rsidTr="00085983">
        <w:tc>
          <w:tcPr>
            <w:tcW w:w="2609" w:type="dxa"/>
            <w:vMerge w:val="restart"/>
            <w:hideMark/>
          </w:tcPr>
          <w:p w:rsidR="00085983" w:rsidRDefault="00795466" w:rsidP="00085983">
            <w:pPr>
              <w:spacing w:after="0" w:line="240" w:lineRule="auto"/>
              <w:jc w:val="center"/>
              <w:textAlignment w:val="baseline"/>
              <w:rPr>
                <w:rFonts w:ascii="Times New Roman" w:eastAsia="Calibri" w:hAnsi="Times New Roman"/>
                <w:sz w:val="24"/>
                <w:szCs w:val="24"/>
                <w:lang w:eastAsia="en-US"/>
              </w:rPr>
            </w:pPr>
            <w:r w:rsidRPr="00D34F8E">
              <w:rPr>
                <w:rFonts w:ascii="Times New Roman" w:eastAsia="Calibri" w:hAnsi="Times New Roman"/>
                <w:sz w:val="24"/>
                <w:szCs w:val="24"/>
                <w:lang w:eastAsia="en-US"/>
              </w:rPr>
              <w:t xml:space="preserve">Основная </w:t>
            </w:r>
            <w:r w:rsidR="00085983">
              <w:rPr>
                <w:rFonts w:ascii="Times New Roman" w:eastAsia="Calibri" w:hAnsi="Times New Roman"/>
                <w:sz w:val="24"/>
                <w:szCs w:val="24"/>
                <w:lang w:eastAsia="en-US"/>
              </w:rPr>
              <w:t>ц</w:t>
            </w:r>
            <w:r w:rsidRPr="00D34F8E">
              <w:rPr>
                <w:rFonts w:ascii="Times New Roman" w:eastAsia="Calibri" w:hAnsi="Times New Roman"/>
                <w:sz w:val="24"/>
                <w:szCs w:val="24"/>
                <w:lang w:eastAsia="en-US"/>
              </w:rPr>
              <w:t>ел</w:t>
            </w:r>
            <w:r w:rsidR="00085983">
              <w:rPr>
                <w:rFonts w:ascii="Times New Roman" w:eastAsia="Calibri" w:hAnsi="Times New Roman"/>
                <w:sz w:val="24"/>
                <w:szCs w:val="24"/>
                <w:lang w:eastAsia="en-US"/>
              </w:rPr>
              <w:t xml:space="preserve">ь </w:t>
            </w:r>
          </w:p>
          <w:p w:rsidR="00085983" w:rsidRDefault="00085983" w:rsidP="00085983">
            <w:pPr>
              <w:spacing w:after="0" w:line="240" w:lineRule="auto"/>
              <w:jc w:val="center"/>
              <w:textAlignment w:val="baseline"/>
              <w:rPr>
                <w:rFonts w:ascii="Times New Roman" w:eastAsia="Calibri" w:hAnsi="Times New Roman"/>
                <w:sz w:val="24"/>
                <w:szCs w:val="24"/>
                <w:lang w:eastAsia="en-US"/>
              </w:rPr>
            </w:pPr>
            <w:r>
              <w:rPr>
                <w:rFonts w:ascii="Times New Roman" w:eastAsia="Calibri" w:hAnsi="Times New Roman"/>
                <w:sz w:val="24"/>
                <w:szCs w:val="24"/>
                <w:lang w:eastAsia="en-US"/>
              </w:rPr>
              <w:t>региональной</w:t>
            </w:r>
            <w:r w:rsidR="00795466" w:rsidRPr="00D34F8E">
              <w:rPr>
                <w:rFonts w:ascii="Times New Roman" w:eastAsia="Calibri" w:hAnsi="Times New Roman"/>
                <w:sz w:val="24"/>
                <w:szCs w:val="24"/>
                <w:lang w:eastAsia="en-US"/>
              </w:rPr>
              <w:t xml:space="preserve"> </w:t>
            </w:r>
          </w:p>
          <w:p w:rsidR="00795466" w:rsidRPr="00D34F8E" w:rsidRDefault="00795466" w:rsidP="00085983">
            <w:pPr>
              <w:spacing w:after="0" w:line="240" w:lineRule="auto"/>
              <w:jc w:val="center"/>
              <w:textAlignment w:val="baseline"/>
              <w:rPr>
                <w:rFonts w:ascii="Times New Roman" w:hAnsi="Times New Roman"/>
                <w:sz w:val="24"/>
                <w:szCs w:val="24"/>
              </w:rPr>
            </w:pPr>
            <w:r w:rsidRPr="00D34F8E">
              <w:rPr>
                <w:rFonts w:ascii="Times New Roman" w:eastAsia="Calibri" w:hAnsi="Times New Roman"/>
                <w:sz w:val="24"/>
                <w:szCs w:val="24"/>
                <w:lang w:eastAsia="en-US"/>
              </w:rPr>
              <w:t>пр</w:t>
            </w:r>
            <w:r w:rsidRPr="00D34F8E">
              <w:rPr>
                <w:rFonts w:ascii="Times New Roman" w:eastAsia="Calibri" w:hAnsi="Times New Roman"/>
                <w:sz w:val="24"/>
                <w:szCs w:val="24"/>
                <w:lang w:eastAsia="en-US"/>
              </w:rPr>
              <w:t>о</w:t>
            </w:r>
            <w:r w:rsidRPr="00D34F8E">
              <w:rPr>
                <w:rFonts w:ascii="Times New Roman" w:eastAsia="Calibri" w:hAnsi="Times New Roman"/>
                <w:sz w:val="24"/>
                <w:szCs w:val="24"/>
                <w:lang w:eastAsia="en-US"/>
              </w:rPr>
              <w:t>граммы</w:t>
            </w:r>
          </w:p>
        </w:tc>
        <w:tc>
          <w:tcPr>
            <w:tcW w:w="3332" w:type="dxa"/>
            <w:vMerge w:val="restart"/>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Индикаторы оценки коне</w:t>
            </w:r>
            <w:r w:rsidRPr="00D34F8E">
              <w:rPr>
                <w:rFonts w:ascii="Times New Roman" w:hAnsi="Times New Roman"/>
                <w:sz w:val="24"/>
                <w:szCs w:val="24"/>
              </w:rPr>
              <w:t>ч</w:t>
            </w:r>
            <w:r w:rsidRPr="00D34F8E">
              <w:rPr>
                <w:rFonts w:ascii="Times New Roman" w:hAnsi="Times New Roman"/>
                <w:sz w:val="24"/>
                <w:szCs w:val="24"/>
              </w:rPr>
              <w:t>ных результатов</w:t>
            </w:r>
          </w:p>
        </w:tc>
        <w:tc>
          <w:tcPr>
            <w:tcW w:w="1627" w:type="dxa"/>
            <w:vMerge w:val="restart"/>
            <w:hideMark/>
          </w:tcPr>
          <w:p w:rsidR="00795466"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 xml:space="preserve">Единица </w:t>
            </w:r>
          </w:p>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и</w:t>
            </w:r>
            <w:r w:rsidRPr="00D34F8E">
              <w:rPr>
                <w:rFonts w:ascii="Times New Roman" w:hAnsi="Times New Roman"/>
                <w:sz w:val="24"/>
                <w:szCs w:val="24"/>
              </w:rPr>
              <w:t>з</w:t>
            </w:r>
            <w:r w:rsidRPr="00D34F8E">
              <w:rPr>
                <w:rFonts w:ascii="Times New Roman" w:hAnsi="Times New Roman"/>
                <w:sz w:val="24"/>
                <w:szCs w:val="24"/>
              </w:rPr>
              <w:t>мерения</w:t>
            </w:r>
          </w:p>
        </w:tc>
        <w:tc>
          <w:tcPr>
            <w:tcW w:w="1312"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Базовое значение</w:t>
            </w:r>
          </w:p>
        </w:tc>
        <w:tc>
          <w:tcPr>
            <w:tcW w:w="4541" w:type="dxa"/>
            <w:gridSpan w:val="4"/>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Значения показателя по годам</w:t>
            </w:r>
          </w:p>
        </w:tc>
        <w:tc>
          <w:tcPr>
            <w:tcW w:w="2455" w:type="dxa"/>
            <w:vMerge w:val="restart"/>
            <w:hideMark/>
          </w:tcPr>
          <w:p w:rsidR="00795466"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 xml:space="preserve">Ответственный </w:t>
            </w:r>
          </w:p>
          <w:p w:rsidR="00795466"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 xml:space="preserve">за достижение </w:t>
            </w:r>
          </w:p>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показ</w:t>
            </w:r>
            <w:r w:rsidRPr="00D34F8E">
              <w:rPr>
                <w:rFonts w:ascii="Times New Roman" w:hAnsi="Times New Roman"/>
                <w:sz w:val="24"/>
                <w:szCs w:val="24"/>
              </w:rPr>
              <w:t>а</w:t>
            </w:r>
            <w:r w:rsidRPr="00D34F8E">
              <w:rPr>
                <w:rFonts w:ascii="Times New Roman" w:hAnsi="Times New Roman"/>
                <w:sz w:val="24"/>
                <w:szCs w:val="24"/>
              </w:rPr>
              <w:t>теля</w:t>
            </w:r>
          </w:p>
        </w:tc>
      </w:tr>
      <w:tr w:rsidR="00795466" w:rsidRPr="00D34F8E" w:rsidTr="00085983">
        <w:tc>
          <w:tcPr>
            <w:tcW w:w="2609"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3332"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1627" w:type="dxa"/>
            <w:vMerge/>
            <w:hideMark/>
          </w:tcPr>
          <w:p w:rsidR="00795466" w:rsidRPr="00D34F8E" w:rsidRDefault="00795466" w:rsidP="000E7220">
            <w:pPr>
              <w:spacing w:after="0" w:line="240" w:lineRule="auto"/>
              <w:jc w:val="center"/>
              <w:rPr>
                <w:rFonts w:ascii="Times New Roman" w:hAnsi="Times New Roman"/>
                <w:sz w:val="24"/>
                <w:szCs w:val="24"/>
              </w:rPr>
            </w:pPr>
          </w:p>
        </w:tc>
        <w:tc>
          <w:tcPr>
            <w:tcW w:w="1312" w:type="dxa"/>
            <w:hideMark/>
          </w:tcPr>
          <w:p w:rsidR="00795466" w:rsidRPr="00D34F8E" w:rsidRDefault="00795466" w:rsidP="000E7220">
            <w:pPr>
              <w:spacing w:after="0" w:line="240" w:lineRule="auto"/>
              <w:jc w:val="center"/>
              <w:rPr>
                <w:rFonts w:ascii="Times New Roman" w:hAnsi="Times New Roman"/>
                <w:sz w:val="24"/>
                <w:szCs w:val="24"/>
              </w:rPr>
            </w:pPr>
            <w:r w:rsidRPr="00D34F8E">
              <w:rPr>
                <w:rFonts w:ascii="Times New Roman" w:hAnsi="Times New Roman"/>
                <w:sz w:val="24"/>
                <w:szCs w:val="24"/>
              </w:rPr>
              <w:t>2021 год</w:t>
            </w:r>
          </w:p>
        </w:tc>
        <w:tc>
          <w:tcPr>
            <w:tcW w:w="1135"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2023 год</w:t>
            </w:r>
          </w:p>
        </w:tc>
        <w:tc>
          <w:tcPr>
            <w:tcW w:w="1140"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2024 год</w:t>
            </w:r>
          </w:p>
        </w:tc>
        <w:tc>
          <w:tcPr>
            <w:tcW w:w="1139"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2025 год</w:t>
            </w:r>
          </w:p>
        </w:tc>
        <w:tc>
          <w:tcPr>
            <w:tcW w:w="1127" w:type="dxa"/>
            <w:hideMark/>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2026 год</w:t>
            </w:r>
          </w:p>
        </w:tc>
        <w:tc>
          <w:tcPr>
            <w:tcW w:w="2455" w:type="dxa"/>
            <w:vMerge/>
            <w:hideMark/>
          </w:tcPr>
          <w:p w:rsidR="00795466" w:rsidRPr="00D34F8E" w:rsidRDefault="00795466" w:rsidP="000E7220">
            <w:pPr>
              <w:spacing w:after="0" w:line="240" w:lineRule="auto"/>
              <w:jc w:val="center"/>
              <w:rPr>
                <w:rFonts w:ascii="Times New Roman" w:hAnsi="Times New Roman"/>
                <w:sz w:val="24"/>
                <w:szCs w:val="24"/>
              </w:rPr>
            </w:pPr>
          </w:p>
        </w:tc>
      </w:tr>
      <w:tr w:rsidR="00795466" w:rsidRPr="00D34F8E" w:rsidTr="00085983">
        <w:tc>
          <w:tcPr>
            <w:tcW w:w="2609" w:type="dxa"/>
            <w:vMerge w:val="restart"/>
          </w:tcPr>
          <w:p w:rsidR="00795466" w:rsidRPr="00D34F8E" w:rsidRDefault="00795466" w:rsidP="000E7220">
            <w:pPr>
              <w:spacing w:after="0" w:line="240" w:lineRule="auto"/>
              <w:rPr>
                <w:rFonts w:ascii="Times New Roman" w:hAnsi="Times New Roman"/>
                <w:sz w:val="24"/>
                <w:szCs w:val="24"/>
              </w:rPr>
            </w:pPr>
            <w:r w:rsidRPr="00D34F8E">
              <w:rPr>
                <w:rFonts w:ascii="Times New Roman" w:hAnsi="Times New Roman"/>
                <w:sz w:val="24"/>
                <w:szCs w:val="24"/>
              </w:rPr>
              <w:t xml:space="preserve">Улучшение показателей </w:t>
            </w:r>
            <w:r w:rsidR="00085983">
              <w:rPr>
                <w:rFonts w:ascii="Times New Roman" w:hAnsi="Times New Roman"/>
                <w:sz w:val="24"/>
                <w:szCs w:val="24"/>
              </w:rPr>
              <w:t>по выявлению и леч</w:t>
            </w:r>
            <w:r w:rsidR="00085983">
              <w:rPr>
                <w:rFonts w:ascii="Times New Roman" w:hAnsi="Times New Roman"/>
                <w:sz w:val="24"/>
                <w:szCs w:val="24"/>
              </w:rPr>
              <w:t>е</w:t>
            </w:r>
            <w:r w:rsidR="00085983">
              <w:rPr>
                <w:rFonts w:ascii="Times New Roman" w:hAnsi="Times New Roman"/>
                <w:sz w:val="24"/>
                <w:szCs w:val="24"/>
              </w:rPr>
              <w:t xml:space="preserve">нию </w:t>
            </w:r>
            <w:r w:rsidRPr="00D34F8E">
              <w:rPr>
                <w:rFonts w:ascii="Times New Roman" w:hAnsi="Times New Roman"/>
                <w:sz w:val="24"/>
                <w:szCs w:val="24"/>
              </w:rPr>
              <w:t>психических ра</w:t>
            </w:r>
            <w:r w:rsidRPr="00D34F8E">
              <w:rPr>
                <w:rFonts w:ascii="Times New Roman" w:hAnsi="Times New Roman"/>
                <w:sz w:val="24"/>
                <w:szCs w:val="24"/>
              </w:rPr>
              <w:t>с</w:t>
            </w:r>
            <w:r w:rsidRPr="00D34F8E">
              <w:rPr>
                <w:rFonts w:ascii="Times New Roman" w:hAnsi="Times New Roman"/>
                <w:sz w:val="24"/>
                <w:szCs w:val="24"/>
              </w:rPr>
              <w:t>стройств, снижение уровня смертности от завершенных суицидов среди насел</w:t>
            </w:r>
            <w:r w:rsidRPr="00D34F8E">
              <w:rPr>
                <w:rFonts w:ascii="Times New Roman" w:hAnsi="Times New Roman"/>
                <w:sz w:val="24"/>
                <w:szCs w:val="24"/>
              </w:rPr>
              <w:t>е</w:t>
            </w:r>
            <w:r w:rsidRPr="00D34F8E">
              <w:rPr>
                <w:rFonts w:ascii="Times New Roman" w:hAnsi="Times New Roman"/>
                <w:sz w:val="24"/>
                <w:szCs w:val="24"/>
              </w:rPr>
              <w:t>ния</w:t>
            </w:r>
          </w:p>
        </w:tc>
        <w:tc>
          <w:tcPr>
            <w:tcW w:w="3332" w:type="dxa"/>
          </w:tcPr>
          <w:p w:rsidR="00795466" w:rsidRPr="00D34F8E" w:rsidRDefault="00795466" w:rsidP="000E7220">
            <w:pPr>
              <w:spacing w:after="0" w:line="240" w:lineRule="auto"/>
              <w:textAlignment w:val="baseline"/>
              <w:rPr>
                <w:rFonts w:ascii="Times New Roman" w:hAnsi="Times New Roman"/>
                <w:sz w:val="24"/>
                <w:szCs w:val="24"/>
              </w:rPr>
            </w:pPr>
            <w:r w:rsidRPr="00D34F8E">
              <w:rPr>
                <w:rFonts w:ascii="Times New Roman" w:eastAsia="Calibri" w:hAnsi="Times New Roman"/>
                <w:color w:val="000000"/>
                <w:sz w:val="24"/>
                <w:szCs w:val="24"/>
                <w:lang w:eastAsia="en-US"/>
              </w:rPr>
              <w:t>улучшение выявляемости пс</w:t>
            </w:r>
            <w:r w:rsidRPr="00D34F8E">
              <w:rPr>
                <w:rFonts w:ascii="Times New Roman" w:eastAsia="Calibri" w:hAnsi="Times New Roman"/>
                <w:color w:val="000000"/>
                <w:sz w:val="24"/>
                <w:szCs w:val="24"/>
                <w:lang w:eastAsia="en-US"/>
              </w:rPr>
              <w:t>и</w:t>
            </w:r>
            <w:r w:rsidRPr="00D34F8E">
              <w:rPr>
                <w:rFonts w:ascii="Times New Roman" w:eastAsia="Calibri" w:hAnsi="Times New Roman"/>
                <w:color w:val="000000"/>
                <w:sz w:val="24"/>
                <w:szCs w:val="24"/>
                <w:lang w:eastAsia="en-US"/>
              </w:rPr>
              <w:t>хических расстройств среди н</w:t>
            </w:r>
            <w:r w:rsidRPr="00D34F8E">
              <w:rPr>
                <w:rFonts w:ascii="Times New Roman" w:eastAsia="Calibri" w:hAnsi="Times New Roman"/>
                <w:color w:val="000000"/>
                <w:sz w:val="24"/>
                <w:szCs w:val="24"/>
                <w:lang w:eastAsia="en-US"/>
              </w:rPr>
              <w:t>а</w:t>
            </w:r>
            <w:r w:rsidRPr="00D34F8E">
              <w:rPr>
                <w:rFonts w:ascii="Times New Roman" w:eastAsia="Calibri" w:hAnsi="Times New Roman"/>
                <w:color w:val="000000"/>
                <w:sz w:val="24"/>
                <w:szCs w:val="24"/>
                <w:lang w:eastAsia="en-US"/>
              </w:rPr>
              <w:t>селения</w:t>
            </w:r>
          </w:p>
        </w:tc>
        <w:tc>
          <w:tcPr>
            <w:tcW w:w="162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eastAsia="Calibri" w:hAnsi="Times New Roman"/>
                <w:sz w:val="24"/>
                <w:szCs w:val="24"/>
              </w:rPr>
              <w:t>на 100 тыс. населения</w:t>
            </w:r>
          </w:p>
        </w:tc>
        <w:tc>
          <w:tcPr>
            <w:tcW w:w="1312"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82,6</w:t>
            </w:r>
          </w:p>
        </w:tc>
        <w:tc>
          <w:tcPr>
            <w:tcW w:w="1135"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86,6</w:t>
            </w:r>
          </w:p>
        </w:tc>
        <w:tc>
          <w:tcPr>
            <w:tcW w:w="1140"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90,6</w:t>
            </w:r>
          </w:p>
        </w:tc>
        <w:tc>
          <w:tcPr>
            <w:tcW w:w="113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94,6</w:t>
            </w:r>
          </w:p>
        </w:tc>
        <w:tc>
          <w:tcPr>
            <w:tcW w:w="112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98,8</w:t>
            </w:r>
          </w:p>
        </w:tc>
        <w:tc>
          <w:tcPr>
            <w:tcW w:w="2455" w:type="dxa"/>
          </w:tcPr>
          <w:p w:rsidR="00795466" w:rsidRPr="00D34F8E" w:rsidRDefault="00795466" w:rsidP="000E7220">
            <w:pPr>
              <w:spacing w:after="0" w:line="240" w:lineRule="auto"/>
              <w:textAlignment w:val="baseline"/>
              <w:rPr>
                <w:rFonts w:ascii="Times New Roman" w:hAnsi="Times New Roman"/>
                <w:sz w:val="24"/>
                <w:szCs w:val="24"/>
              </w:rPr>
            </w:pPr>
            <w:r w:rsidRPr="00D34F8E">
              <w:rPr>
                <w:rFonts w:ascii="Times New Roman" w:hAnsi="Times New Roman"/>
                <w:sz w:val="24"/>
                <w:szCs w:val="24"/>
              </w:rPr>
              <w:t>Министерство здрав</w:t>
            </w:r>
            <w:r w:rsidRPr="00D34F8E">
              <w:rPr>
                <w:rFonts w:ascii="Times New Roman" w:hAnsi="Times New Roman"/>
                <w:sz w:val="24"/>
                <w:szCs w:val="24"/>
              </w:rPr>
              <w:t>о</w:t>
            </w:r>
            <w:r w:rsidRPr="00D34F8E">
              <w:rPr>
                <w:rFonts w:ascii="Times New Roman" w:hAnsi="Times New Roman"/>
                <w:sz w:val="24"/>
                <w:szCs w:val="24"/>
              </w:rPr>
              <w:t>охранения Респу</w:t>
            </w:r>
            <w:r w:rsidRPr="00D34F8E">
              <w:rPr>
                <w:rFonts w:ascii="Times New Roman" w:hAnsi="Times New Roman"/>
                <w:sz w:val="24"/>
                <w:szCs w:val="24"/>
              </w:rPr>
              <w:t>б</w:t>
            </w:r>
            <w:r w:rsidRPr="00D34F8E">
              <w:rPr>
                <w:rFonts w:ascii="Times New Roman" w:hAnsi="Times New Roman"/>
                <w:sz w:val="24"/>
                <w:szCs w:val="24"/>
              </w:rPr>
              <w:t>лики Тыва</w:t>
            </w:r>
          </w:p>
        </w:tc>
      </w:tr>
      <w:tr w:rsidR="00795466" w:rsidRPr="00D34F8E" w:rsidTr="00085983">
        <w:tc>
          <w:tcPr>
            <w:tcW w:w="2609" w:type="dxa"/>
            <w:vMerge/>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3332" w:type="dxa"/>
          </w:tcPr>
          <w:p w:rsidR="00795466" w:rsidRPr="00D34F8E" w:rsidRDefault="00795466" w:rsidP="000E7220">
            <w:pPr>
              <w:spacing w:after="0" w:line="240" w:lineRule="auto"/>
              <w:textAlignment w:val="baseline"/>
              <w:rPr>
                <w:rFonts w:ascii="Times New Roman" w:eastAsia="Calibri" w:hAnsi="Times New Roman"/>
                <w:color w:val="000000"/>
                <w:sz w:val="24"/>
                <w:szCs w:val="24"/>
                <w:lang w:eastAsia="en-US"/>
              </w:rPr>
            </w:pPr>
            <w:r w:rsidRPr="00D34F8E">
              <w:rPr>
                <w:rFonts w:ascii="Times New Roman" w:eastAsia="Calibri" w:hAnsi="Times New Roman"/>
                <w:color w:val="000000"/>
                <w:sz w:val="24"/>
                <w:szCs w:val="24"/>
                <w:lang w:eastAsia="en-US"/>
              </w:rPr>
              <w:t>эффективность</w:t>
            </w:r>
            <w:r w:rsidRPr="00D34F8E">
              <w:rPr>
                <w:rFonts w:ascii="Times New Roman" w:eastAsia="Calibri" w:hAnsi="Times New Roman"/>
                <w:sz w:val="24"/>
                <w:szCs w:val="24"/>
                <w:lang w:eastAsia="en-US"/>
              </w:rPr>
              <w:t xml:space="preserve"> </w:t>
            </w:r>
            <w:r w:rsidRPr="00D34F8E">
              <w:rPr>
                <w:rFonts w:ascii="Times New Roman" w:eastAsia="Calibri" w:hAnsi="Times New Roman"/>
                <w:color w:val="000000"/>
                <w:sz w:val="24"/>
                <w:szCs w:val="24"/>
                <w:lang w:eastAsia="en-US"/>
              </w:rPr>
              <w:t>оказания сп</w:t>
            </w:r>
            <w:r w:rsidRPr="00D34F8E">
              <w:rPr>
                <w:rFonts w:ascii="Times New Roman" w:eastAsia="Calibri" w:hAnsi="Times New Roman"/>
                <w:color w:val="000000"/>
                <w:sz w:val="24"/>
                <w:szCs w:val="24"/>
                <w:lang w:eastAsia="en-US"/>
              </w:rPr>
              <w:t>е</w:t>
            </w:r>
            <w:r w:rsidRPr="00D34F8E">
              <w:rPr>
                <w:rFonts w:ascii="Times New Roman" w:eastAsia="Calibri" w:hAnsi="Times New Roman"/>
                <w:color w:val="000000"/>
                <w:sz w:val="24"/>
                <w:szCs w:val="24"/>
                <w:lang w:eastAsia="en-US"/>
              </w:rPr>
              <w:t>циализированной медици</w:t>
            </w:r>
            <w:r w:rsidRPr="00D34F8E">
              <w:rPr>
                <w:rFonts w:ascii="Times New Roman" w:eastAsia="Calibri" w:hAnsi="Times New Roman"/>
                <w:color w:val="000000"/>
                <w:sz w:val="24"/>
                <w:szCs w:val="24"/>
                <w:lang w:eastAsia="en-US"/>
              </w:rPr>
              <w:t>н</w:t>
            </w:r>
            <w:r w:rsidRPr="00D34F8E">
              <w:rPr>
                <w:rFonts w:ascii="Times New Roman" w:eastAsia="Calibri" w:hAnsi="Times New Roman"/>
                <w:color w:val="000000"/>
                <w:sz w:val="24"/>
                <w:szCs w:val="24"/>
                <w:lang w:eastAsia="en-US"/>
              </w:rPr>
              <w:t>ской помощи лицам с псих</w:t>
            </w:r>
            <w:r w:rsidRPr="00D34F8E">
              <w:rPr>
                <w:rFonts w:ascii="Times New Roman" w:eastAsia="Calibri" w:hAnsi="Times New Roman"/>
                <w:color w:val="000000"/>
                <w:sz w:val="24"/>
                <w:szCs w:val="24"/>
                <w:lang w:eastAsia="en-US"/>
              </w:rPr>
              <w:t>и</w:t>
            </w:r>
            <w:r w:rsidRPr="00D34F8E">
              <w:rPr>
                <w:rFonts w:ascii="Times New Roman" w:eastAsia="Calibri" w:hAnsi="Times New Roman"/>
                <w:color w:val="000000"/>
                <w:sz w:val="24"/>
                <w:szCs w:val="24"/>
                <w:lang w:eastAsia="en-US"/>
              </w:rPr>
              <w:t>ческими расстройствами и расстро</w:t>
            </w:r>
            <w:r w:rsidRPr="00D34F8E">
              <w:rPr>
                <w:rFonts w:ascii="Times New Roman" w:eastAsia="Calibri" w:hAnsi="Times New Roman"/>
                <w:color w:val="000000"/>
                <w:sz w:val="24"/>
                <w:szCs w:val="24"/>
                <w:lang w:eastAsia="en-US"/>
              </w:rPr>
              <w:t>й</w:t>
            </w:r>
            <w:r w:rsidRPr="00D34F8E">
              <w:rPr>
                <w:rFonts w:ascii="Times New Roman" w:eastAsia="Calibri" w:hAnsi="Times New Roman"/>
                <w:color w:val="000000"/>
                <w:sz w:val="24"/>
                <w:szCs w:val="24"/>
                <w:lang w:eastAsia="en-US"/>
              </w:rPr>
              <w:t>ствами поведения</w:t>
            </w:r>
          </w:p>
        </w:tc>
        <w:tc>
          <w:tcPr>
            <w:tcW w:w="1627" w:type="dxa"/>
          </w:tcPr>
          <w:p w:rsidR="00795466" w:rsidRPr="00D34F8E" w:rsidRDefault="00795466" w:rsidP="00E12353">
            <w:pPr>
              <w:spacing w:after="0" w:line="240" w:lineRule="auto"/>
              <w:jc w:val="center"/>
              <w:textAlignment w:val="baseline"/>
              <w:rPr>
                <w:rFonts w:ascii="Times New Roman" w:eastAsia="Calibri" w:hAnsi="Times New Roman"/>
                <w:sz w:val="24"/>
                <w:szCs w:val="24"/>
              </w:rPr>
            </w:pPr>
            <w:r w:rsidRPr="00D34F8E">
              <w:rPr>
                <w:rFonts w:ascii="Times New Roman" w:eastAsia="Calibri" w:hAnsi="Times New Roman"/>
                <w:sz w:val="24"/>
                <w:szCs w:val="24"/>
              </w:rPr>
              <w:t>проце</w:t>
            </w:r>
            <w:r w:rsidRPr="00D34F8E">
              <w:rPr>
                <w:rFonts w:ascii="Times New Roman" w:eastAsia="Calibri" w:hAnsi="Times New Roman"/>
                <w:sz w:val="24"/>
                <w:szCs w:val="24"/>
              </w:rPr>
              <w:t>н</w:t>
            </w:r>
            <w:r w:rsidRPr="00D34F8E">
              <w:rPr>
                <w:rFonts w:ascii="Times New Roman" w:eastAsia="Calibri" w:hAnsi="Times New Roman"/>
                <w:sz w:val="24"/>
                <w:szCs w:val="24"/>
              </w:rPr>
              <w:t>т</w:t>
            </w:r>
            <w:r w:rsidR="00E12353">
              <w:rPr>
                <w:rFonts w:ascii="Times New Roman" w:eastAsia="Calibri" w:hAnsi="Times New Roman"/>
                <w:sz w:val="24"/>
                <w:szCs w:val="24"/>
              </w:rPr>
              <w:t>ов</w:t>
            </w:r>
          </w:p>
        </w:tc>
        <w:tc>
          <w:tcPr>
            <w:tcW w:w="1312"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45</w:t>
            </w:r>
          </w:p>
        </w:tc>
        <w:tc>
          <w:tcPr>
            <w:tcW w:w="1135" w:type="dxa"/>
          </w:tcPr>
          <w:p w:rsidR="00795466" w:rsidRPr="00D34F8E" w:rsidRDefault="00795466" w:rsidP="000E7220">
            <w:pPr>
              <w:widowControl w:val="0"/>
              <w:autoSpaceDE w:val="0"/>
              <w:autoSpaceDN w:val="0"/>
              <w:spacing w:after="0" w:line="240" w:lineRule="auto"/>
              <w:jc w:val="center"/>
              <w:rPr>
                <w:rFonts w:ascii="Times New Roman" w:hAnsi="Times New Roman"/>
                <w:sz w:val="24"/>
                <w:szCs w:val="24"/>
                <w:lang w:val="en-US" w:eastAsia="en-US"/>
              </w:rPr>
            </w:pPr>
            <w:r w:rsidRPr="00D34F8E">
              <w:rPr>
                <w:rFonts w:ascii="Times New Roman" w:hAnsi="Times New Roman"/>
                <w:sz w:val="24"/>
                <w:szCs w:val="24"/>
                <w:lang w:val="en-US" w:eastAsia="en-US"/>
              </w:rPr>
              <w:t>55</w:t>
            </w:r>
          </w:p>
        </w:tc>
        <w:tc>
          <w:tcPr>
            <w:tcW w:w="1140" w:type="dxa"/>
          </w:tcPr>
          <w:p w:rsidR="00795466" w:rsidRPr="00D34F8E" w:rsidRDefault="00795466" w:rsidP="000E7220">
            <w:pPr>
              <w:widowControl w:val="0"/>
              <w:autoSpaceDE w:val="0"/>
              <w:autoSpaceDN w:val="0"/>
              <w:spacing w:after="0" w:line="240" w:lineRule="auto"/>
              <w:jc w:val="center"/>
              <w:rPr>
                <w:rFonts w:ascii="Times New Roman" w:hAnsi="Times New Roman"/>
                <w:sz w:val="24"/>
                <w:szCs w:val="24"/>
                <w:lang w:val="en-US" w:eastAsia="en-US"/>
              </w:rPr>
            </w:pPr>
            <w:r w:rsidRPr="00D34F8E">
              <w:rPr>
                <w:rFonts w:ascii="Times New Roman" w:hAnsi="Times New Roman"/>
                <w:sz w:val="24"/>
                <w:szCs w:val="24"/>
                <w:lang w:val="en-US" w:eastAsia="en-US"/>
              </w:rPr>
              <w:t>70</w:t>
            </w:r>
          </w:p>
        </w:tc>
        <w:tc>
          <w:tcPr>
            <w:tcW w:w="1139" w:type="dxa"/>
          </w:tcPr>
          <w:p w:rsidR="00795466" w:rsidRPr="00D34F8E" w:rsidRDefault="00795466" w:rsidP="000E7220">
            <w:pPr>
              <w:widowControl w:val="0"/>
              <w:autoSpaceDE w:val="0"/>
              <w:autoSpaceDN w:val="0"/>
              <w:spacing w:after="0" w:line="240" w:lineRule="auto"/>
              <w:jc w:val="center"/>
              <w:rPr>
                <w:rFonts w:ascii="Times New Roman" w:hAnsi="Times New Roman"/>
                <w:sz w:val="24"/>
                <w:szCs w:val="24"/>
                <w:lang w:val="en-US" w:eastAsia="en-US"/>
              </w:rPr>
            </w:pPr>
            <w:r w:rsidRPr="00D34F8E">
              <w:rPr>
                <w:rFonts w:ascii="Times New Roman" w:hAnsi="Times New Roman"/>
                <w:sz w:val="24"/>
                <w:szCs w:val="24"/>
                <w:lang w:val="en-US" w:eastAsia="en-US"/>
              </w:rPr>
              <w:t>75</w:t>
            </w:r>
          </w:p>
        </w:tc>
        <w:tc>
          <w:tcPr>
            <w:tcW w:w="1127" w:type="dxa"/>
          </w:tcPr>
          <w:p w:rsidR="00795466" w:rsidRPr="00D34F8E" w:rsidRDefault="00795466" w:rsidP="000E7220">
            <w:pPr>
              <w:widowControl w:val="0"/>
              <w:autoSpaceDE w:val="0"/>
              <w:autoSpaceDN w:val="0"/>
              <w:spacing w:after="0" w:line="240" w:lineRule="auto"/>
              <w:jc w:val="center"/>
              <w:rPr>
                <w:rFonts w:ascii="Times New Roman" w:hAnsi="Times New Roman"/>
                <w:sz w:val="24"/>
                <w:szCs w:val="24"/>
                <w:lang w:val="en-US" w:eastAsia="en-US"/>
              </w:rPr>
            </w:pPr>
            <w:r w:rsidRPr="00D34F8E">
              <w:rPr>
                <w:rFonts w:ascii="Times New Roman" w:hAnsi="Times New Roman"/>
                <w:sz w:val="24"/>
                <w:szCs w:val="24"/>
                <w:lang w:val="en-US" w:eastAsia="en-US"/>
              </w:rPr>
              <w:t>80</w:t>
            </w:r>
          </w:p>
        </w:tc>
        <w:tc>
          <w:tcPr>
            <w:tcW w:w="2455" w:type="dxa"/>
          </w:tcPr>
          <w:p w:rsidR="00795466" w:rsidRPr="00D34F8E" w:rsidRDefault="00795466" w:rsidP="000E7220">
            <w:pPr>
              <w:widowControl w:val="0"/>
              <w:autoSpaceDE w:val="0"/>
              <w:autoSpaceDN w:val="0"/>
              <w:spacing w:after="0" w:line="240" w:lineRule="auto"/>
              <w:rPr>
                <w:rFonts w:ascii="Times New Roman" w:hAnsi="Times New Roman"/>
                <w:sz w:val="24"/>
                <w:szCs w:val="24"/>
                <w:lang w:val="en-US" w:eastAsia="en-US"/>
              </w:rPr>
            </w:pPr>
            <w:r w:rsidRPr="00D34F8E">
              <w:rPr>
                <w:rFonts w:ascii="Times New Roman" w:hAnsi="Times New Roman"/>
                <w:sz w:val="24"/>
                <w:szCs w:val="24"/>
              </w:rPr>
              <w:t>Министерство здрав</w:t>
            </w:r>
            <w:r w:rsidRPr="00D34F8E">
              <w:rPr>
                <w:rFonts w:ascii="Times New Roman" w:hAnsi="Times New Roman"/>
                <w:sz w:val="24"/>
                <w:szCs w:val="24"/>
              </w:rPr>
              <w:t>о</w:t>
            </w:r>
            <w:r w:rsidRPr="00D34F8E">
              <w:rPr>
                <w:rFonts w:ascii="Times New Roman" w:hAnsi="Times New Roman"/>
                <w:sz w:val="24"/>
                <w:szCs w:val="24"/>
              </w:rPr>
              <w:t>охранения Респу</w:t>
            </w:r>
            <w:r w:rsidRPr="00D34F8E">
              <w:rPr>
                <w:rFonts w:ascii="Times New Roman" w:hAnsi="Times New Roman"/>
                <w:sz w:val="24"/>
                <w:szCs w:val="24"/>
              </w:rPr>
              <w:t>б</w:t>
            </w:r>
            <w:r w:rsidRPr="00D34F8E">
              <w:rPr>
                <w:rFonts w:ascii="Times New Roman" w:hAnsi="Times New Roman"/>
                <w:sz w:val="24"/>
                <w:szCs w:val="24"/>
              </w:rPr>
              <w:t>лики Тыва</w:t>
            </w:r>
          </w:p>
        </w:tc>
      </w:tr>
      <w:tr w:rsidR="00795466" w:rsidRPr="00D34F8E" w:rsidTr="00085983">
        <w:tc>
          <w:tcPr>
            <w:tcW w:w="2609" w:type="dxa"/>
            <w:vMerge/>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3332"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снижение уровня смертности от завершенных суицидов ср</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 xml:space="preserve">ди населения </w:t>
            </w:r>
          </w:p>
        </w:tc>
        <w:tc>
          <w:tcPr>
            <w:tcW w:w="1627" w:type="dxa"/>
          </w:tcPr>
          <w:p w:rsidR="00795466" w:rsidRPr="00D34F8E" w:rsidRDefault="00795466" w:rsidP="000E7220">
            <w:pPr>
              <w:widowControl w:val="0"/>
              <w:shd w:val="clear" w:color="auto" w:fill="FFFFFF"/>
              <w:spacing w:after="0" w:line="240" w:lineRule="auto"/>
              <w:jc w:val="center"/>
              <w:rPr>
                <w:rFonts w:ascii="Times New Roman" w:hAnsi="Times New Roman"/>
                <w:bCs/>
                <w:sz w:val="24"/>
                <w:szCs w:val="24"/>
              </w:rPr>
            </w:pPr>
            <w:r w:rsidRPr="00D34F8E">
              <w:rPr>
                <w:rFonts w:ascii="Times New Roman" w:hAnsi="Times New Roman"/>
                <w:bCs/>
                <w:sz w:val="24"/>
                <w:szCs w:val="24"/>
              </w:rPr>
              <w:t xml:space="preserve">на 100 тыс. населения </w:t>
            </w:r>
          </w:p>
        </w:tc>
        <w:tc>
          <w:tcPr>
            <w:tcW w:w="1312"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25,0</w:t>
            </w:r>
          </w:p>
        </w:tc>
        <w:tc>
          <w:tcPr>
            <w:tcW w:w="1135"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25,0</w:t>
            </w:r>
          </w:p>
        </w:tc>
        <w:tc>
          <w:tcPr>
            <w:tcW w:w="1140"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24,8</w:t>
            </w:r>
          </w:p>
        </w:tc>
        <w:tc>
          <w:tcPr>
            <w:tcW w:w="113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24,6</w:t>
            </w:r>
          </w:p>
        </w:tc>
        <w:tc>
          <w:tcPr>
            <w:tcW w:w="112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24,4</w:t>
            </w:r>
          </w:p>
        </w:tc>
        <w:tc>
          <w:tcPr>
            <w:tcW w:w="2455" w:type="dxa"/>
          </w:tcPr>
          <w:p w:rsidR="00795466" w:rsidRPr="00D34F8E" w:rsidRDefault="00795466" w:rsidP="000E7220">
            <w:pPr>
              <w:spacing w:after="0" w:line="240" w:lineRule="auto"/>
              <w:textAlignment w:val="baseline"/>
              <w:rPr>
                <w:rFonts w:ascii="Times New Roman" w:hAnsi="Times New Roman"/>
                <w:sz w:val="24"/>
                <w:szCs w:val="24"/>
              </w:rPr>
            </w:pPr>
            <w:r w:rsidRPr="00D34F8E">
              <w:rPr>
                <w:rFonts w:ascii="Times New Roman" w:hAnsi="Times New Roman"/>
                <w:sz w:val="24"/>
                <w:szCs w:val="24"/>
              </w:rPr>
              <w:t>Министерство здрав</w:t>
            </w:r>
            <w:r w:rsidRPr="00D34F8E">
              <w:rPr>
                <w:rFonts w:ascii="Times New Roman" w:hAnsi="Times New Roman"/>
                <w:sz w:val="24"/>
                <w:szCs w:val="24"/>
              </w:rPr>
              <w:t>о</w:t>
            </w:r>
            <w:r w:rsidRPr="00D34F8E">
              <w:rPr>
                <w:rFonts w:ascii="Times New Roman" w:hAnsi="Times New Roman"/>
                <w:sz w:val="24"/>
                <w:szCs w:val="24"/>
              </w:rPr>
              <w:t>охранения Респу</w:t>
            </w:r>
            <w:r w:rsidRPr="00D34F8E">
              <w:rPr>
                <w:rFonts w:ascii="Times New Roman" w:hAnsi="Times New Roman"/>
                <w:sz w:val="24"/>
                <w:szCs w:val="24"/>
              </w:rPr>
              <w:t>б</w:t>
            </w:r>
            <w:r w:rsidRPr="00D34F8E">
              <w:rPr>
                <w:rFonts w:ascii="Times New Roman" w:hAnsi="Times New Roman"/>
                <w:sz w:val="24"/>
                <w:szCs w:val="24"/>
              </w:rPr>
              <w:t>лики Тыва</w:t>
            </w:r>
          </w:p>
        </w:tc>
      </w:tr>
      <w:tr w:rsidR="00795466" w:rsidRPr="00D34F8E" w:rsidTr="00085983">
        <w:tc>
          <w:tcPr>
            <w:tcW w:w="2609" w:type="dxa"/>
            <w:vMerge/>
          </w:tcPr>
          <w:p w:rsidR="00795466" w:rsidRPr="00D34F8E" w:rsidRDefault="00795466" w:rsidP="000E7220">
            <w:pPr>
              <w:spacing w:after="0" w:line="240" w:lineRule="auto"/>
              <w:jc w:val="center"/>
              <w:textAlignment w:val="baseline"/>
              <w:rPr>
                <w:rFonts w:ascii="Times New Roman" w:hAnsi="Times New Roman"/>
                <w:sz w:val="24"/>
                <w:szCs w:val="24"/>
              </w:rPr>
            </w:pPr>
          </w:p>
        </w:tc>
        <w:tc>
          <w:tcPr>
            <w:tcW w:w="3332" w:type="dxa"/>
          </w:tcPr>
          <w:p w:rsidR="00795466" w:rsidRPr="00D34F8E" w:rsidRDefault="00795466" w:rsidP="000E7220">
            <w:pPr>
              <w:spacing w:after="0" w:line="240" w:lineRule="auto"/>
              <w:rPr>
                <w:rFonts w:ascii="Times New Roman" w:eastAsia="Calibri" w:hAnsi="Times New Roman"/>
                <w:sz w:val="24"/>
                <w:szCs w:val="24"/>
                <w:lang w:eastAsia="en-US"/>
              </w:rPr>
            </w:pPr>
            <w:r w:rsidRPr="00D34F8E">
              <w:rPr>
                <w:rFonts w:ascii="Times New Roman" w:eastAsia="Calibri" w:hAnsi="Times New Roman"/>
                <w:sz w:val="24"/>
                <w:szCs w:val="24"/>
                <w:lang w:eastAsia="en-US"/>
              </w:rPr>
              <w:t>снижение доли суицидальных попыток среди насел</w:t>
            </w:r>
            <w:r w:rsidRPr="00D34F8E">
              <w:rPr>
                <w:rFonts w:ascii="Times New Roman" w:eastAsia="Calibri" w:hAnsi="Times New Roman"/>
                <w:sz w:val="24"/>
                <w:szCs w:val="24"/>
                <w:lang w:eastAsia="en-US"/>
              </w:rPr>
              <w:t>е</w:t>
            </w:r>
            <w:r w:rsidRPr="00D34F8E">
              <w:rPr>
                <w:rFonts w:ascii="Times New Roman" w:eastAsia="Calibri" w:hAnsi="Times New Roman"/>
                <w:sz w:val="24"/>
                <w:szCs w:val="24"/>
                <w:lang w:eastAsia="en-US"/>
              </w:rPr>
              <w:t xml:space="preserve">ния </w:t>
            </w:r>
          </w:p>
        </w:tc>
        <w:tc>
          <w:tcPr>
            <w:tcW w:w="1627" w:type="dxa"/>
          </w:tcPr>
          <w:p w:rsidR="00795466" w:rsidRPr="00D34F8E" w:rsidRDefault="00795466" w:rsidP="000E7220">
            <w:pPr>
              <w:spacing w:after="0" w:line="240" w:lineRule="auto"/>
              <w:jc w:val="center"/>
              <w:rPr>
                <w:rFonts w:ascii="Times New Roman" w:eastAsia="Calibri" w:hAnsi="Times New Roman"/>
                <w:bCs/>
                <w:sz w:val="24"/>
                <w:szCs w:val="24"/>
                <w:highlight w:val="white"/>
                <w:lang w:eastAsia="en-US"/>
              </w:rPr>
            </w:pPr>
            <w:r w:rsidRPr="00D34F8E">
              <w:rPr>
                <w:rFonts w:ascii="Times New Roman" w:eastAsia="Calibri" w:hAnsi="Times New Roman"/>
                <w:bCs/>
                <w:sz w:val="24"/>
                <w:szCs w:val="24"/>
                <w:lang w:eastAsia="en-US"/>
              </w:rPr>
              <w:t xml:space="preserve">на 100 тыс. населения </w:t>
            </w:r>
          </w:p>
        </w:tc>
        <w:tc>
          <w:tcPr>
            <w:tcW w:w="1312"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30,2</w:t>
            </w:r>
          </w:p>
        </w:tc>
        <w:tc>
          <w:tcPr>
            <w:tcW w:w="1135"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30,2</w:t>
            </w:r>
          </w:p>
        </w:tc>
        <w:tc>
          <w:tcPr>
            <w:tcW w:w="1140"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30,4</w:t>
            </w:r>
          </w:p>
        </w:tc>
        <w:tc>
          <w:tcPr>
            <w:tcW w:w="1139"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30,2</w:t>
            </w:r>
          </w:p>
        </w:tc>
        <w:tc>
          <w:tcPr>
            <w:tcW w:w="1127" w:type="dxa"/>
          </w:tcPr>
          <w:p w:rsidR="00795466" w:rsidRPr="00D34F8E" w:rsidRDefault="00795466" w:rsidP="000E7220">
            <w:pPr>
              <w:spacing w:after="0" w:line="240" w:lineRule="auto"/>
              <w:jc w:val="center"/>
              <w:textAlignment w:val="baseline"/>
              <w:rPr>
                <w:rFonts w:ascii="Times New Roman" w:hAnsi="Times New Roman"/>
                <w:sz w:val="24"/>
                <w:szCs w:val="24"/>
              </w:rPr>
            </w:pPr>
            <w:r w:rsidRPr="00D34F8E">
              <w:rPr>
                <w:rFonts w:ascii="Times New Roman" w:hAnsi="Times New Roman"/>
                <w:sz w:val="24"/>
                <w:szCs w:val="24"/>
              </w:rPr>
              <w:t>30,0</w:t>
            </w:r>
          </w:p>
        </w:tc>
        <w:tc>
          <w:tcPr>
            <w:tcW w:w="2455" w:type="dxa"/>
          </w:tcPr>
          <w:p w:rsidR="00795466" w:rsidRPr="00D34F8E" w:rsidRDefault="00795466" w:rsidP="000E7220">
            <w:pPr>
              <w:spacing w:after="0" w:line="240" w:lineRule="auto"/>
              <w:textAlignment w:val="baseline"/>
              <w:rPr>
                <w:rFonts w:ascii="Times New Roman" w:hAnsi="Times New Roman"/>
                <w:sz w:val="24"/>
                <w:szCs w:val="24"/>
              </w:rPr>
            </w:pPr>
            <w:r w:rsidRPr="00D34F8E">
              <w:rPr>
                <w:rFonts w:ascii="Times New Roman" w:hAnsi="Times New Roman"/>
                <w:sz w:val="24"/>
                <w:szCs w:val="24"/>
              </w:rPr>
              <w:t>Министерство здрав</w:t>
            </w:r>
            <w:r w:rsidRPr="00D34F8E">
              <w:rPr>
                <w:rFonts w:ascii="Times New Roman" w:hAnsi="Times New Roman"/>
                <w:sz w:val="24"/>
                <w:szCs w:val="24"/>
              </w:rPr>
              <w:t>о</w:t>
            </w:r>
            <w:r w:rsidRPr="00D34F8E">
              <w:rPr>
                <w:rFonts w:ascii="Times New Roman" w:hAnsi="Times New Roman"/>
                <w:sz w:val="24"/>
                <w:szCs w:val="24"/>
              </w:rPr>
              <w:t>охранения Респу</w:t>
            </w:r>
            <w:r w:rsidRPr="00D34F8E">
              <w:rPr>
                <w:rFonts w:ascii="Times New Roman" w:hAnsi="Times New Roman"/>
                <w:sz w:val="24"/>
                <w:szCs w:val="24"/>
              </w:rPr>
              <w:t>б</w:t>
            </w:r>
            <w:r w:rsidRPr="00D34F8E">
              <w:rPr>
                <w:rFonts w:ascii="Times New Roman" w:hAnsi="Times New Roman"/>
                <w:sz w:val="24"/>
                <w:szCs w:val="24"/>
              </w:rPr>
              <w:t>лики Тыва</w:t>
            </w:r>
          </w:p>
        </w:tc>
      </w:tr>
    </w:tbl>
    <w:p w:rsidR="00795466" w:rsidRPr="007C6FDD" w:rsidRDefault="00795466" w:rsidP="00795466">
      <w:pPr>
        <w:spacing w:after="0" w:line="240" w:lineRule="auto"/>
        <w:rPr>
          <w:rFonts w:ascii="Times New Roman" w:eastAsia="Calibri" w:hAnsi="Times New Roman"/>
          <w:color w:val="C00000"/>
          <w:sz w:val="26"/>
          <w:szCs w:val="26"/>
          <w:lang w:eastAsia="en-US"/>
        </w:rPr>
      </w:pPr>
    </w:p>
    <w:p w:rsidR="00E2251D" w:rsidRPr="007C6FDD" w:rsidRDefault="00E2251D" w:rsidP="00795466">
      <w:pPr>
        <w:spacing w:after="0" w:line="240" w:lineRule="auto"/>
        <w:ind w:left="6379"/>
        <w:jc w:val="center"/>
        <w:rPr>
          <w:rFonts w:ascii="Times New Roman" w:eastAsia="Calibri" w:hAnsi="Times New Roman"/>
          <w:color w:val="C00000"/>
          <w:sz w:val="26"/>
          <w:szCs w:val="26"/>
          <w:lang w:eastAsia="en-US"/>
        </w:rPr>
      </w:pPr>
    </w:p>
    <w:sectPr w:rsidR="00E2251D" w:rsidRPr="007C6FDD" w:rsidSect="000E7220">
      <w:pgSz w:w="16838" w:h="11906" w:orient="landscape"/>
      <w:pgMar w:top="1134" w:right="567" w:bottom="1134" w:left="56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57" w:rsidRDefault="00EC4357">
      <w:pPr>
        <w:spacing w:after="0" w:line="240" w:lineRule="auto"/>
      </w:pPr>
      <w:r>
        <w:separator/>
      </w:r>
    </w:p>
  </w:endnote>
  <w:endnote w:type="continuationSeparator" w:id="0">
    <w:p w:rsidR="00EC4357" w:rsidRDefault="00EC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Verdana"/>
    <w:charset w:val="00"/>
    <w:family w:val="auto"/>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WenQuanYi Zen Hei Sharp">
    <w:charset w:val="00"/>
    <w:family w:val="auto"/>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E" w:rsidRDefault="00CF641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E" w:rsidRDefault="00CF641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E" w:rsidRDefault="00CF641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57" w:rsidRDefault="00EC4357">
      <w:pPr>
        <w:spacing w:after="0" w:line="240" w:lineRule="auto"/>
      </w:pPr>
      <w:r>
        <w:separator/>
      </w:r>
    </w:p>
  </w:footnote>
  <w:footnote w:type="continuationSeparator" w:id="0">
    <w:p w:rsidR="00EC4357" w:rsidRDefault="00EC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E" w:rsidRDefault="00CF641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0" w:rsidRDefault="00BD25D0">
    <w:pPr>
      <w:pStyle w:val="af5"/>
      <w:jc w:val="right"/>
    </w:pPr>
    <w:r>
      <w:fldChar w:fldCharType="begin"/>
    </w:r>
    <w:r>
      <w:instrText xml:space="preserve"> PAGE   \* MERGEFORMAT </w:instrText>
    </w:r>
    <w:r>
      <w:fldChar w:fldCharType="separate"/>
    </w:r>
    <w:r>
      <w:rPr>
        <w:noProof/>
      </w:rPr>
      <w:t>92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1E" w:rsidRDefault="00CF641E">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0" w:rsidRPr="00440495" w:rsidRDefault="00BD25D0">
    <w:pPr>
      <w:pStyle w:val="af5"/>
      <w:jc w:val="right"/>
      <w:rPr>
        <w:rFonts w:ascii="Times New Roman" w:hAnsi="Times New Roman"/>
        <w:sz w:val="24"/>
      </w:rPr>
    </w:pPr>
    <w:r w:rsidRPr="00440495">
      <w:rPr>
        <w:rFonts w:ascii="Times New Roman" w:hAnsi="Times New Roman"/>
        <w:sz w:val="24"/>
      </w:rPr>
      <w:fldChar w:fldCharType="begin"/>
    </w:r>
    <w:r w:rsidRPr="00440495">
      <w:rPr>
        <w:rFonts w:ascii="Times New Roman" w:hAnsi="Times New Roman"/>
        <w:sz w:val="24"/>
      </w:rPr>
      <w:instrText xml:space="preserve"> PAGE   \* MERGEFORMAT </w:instrText>
    </w:r>
    <w:r w:rsidRPr="00440495">
      <w:rPr>
        <w:rFonts w:ascii="Times New Roman" w:hAnsi="Times New Roman"/>
        <w:sz w:val="24"/>
      </w:rPr>
      <w:fldChar w:fldCharType="separate"/>
    </w:r>
    <w:r w:rsidR="00636177">
      <w:rPr>
        <w:rFonts w:ascii="Times New Roman" w:hAnsi="Times New Roman"/>
        <w:noProof/>
        <w:sz w:val="24"/>
      </w:rPr>
      <w:t>3</w:t>
    </w:r>
    <w:r w:rsidRPr="00440495">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6ACC"/>
    <w:multiLevelType w:val="hybridMultilevel"/>
    <w:tmpl w:val="81D67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F66DE"/>
    <w:multiLevelType w:val="multilevel"/>
    <w:tmpl w:val="417E0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A0BF0"/>
    <w:multiLevelType w:val="hybridMultilevel"/>
    <w:tmpl w:val="65A038EC"/>
    <w:lvl w:ilvl="0" w:tplc="DDACADCE">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77AB1"/>
    <w:multiLevelType w:val="multilevel"/>
    <w:tmpl w:val="14FEC95E"/>
    <w:lvl w:ilvl="0">
      <w:start w:val="1"/>
      <w:numFmt w:val="upperRoman"/>
      <w:lvlText w:val="%1."/>
      <w:lvlJc w:val="left"/>
      <w:pPr>
        <w:ind w:left="1198" w:hanging="720"/>
      </w:pPr>
      <w:rPr>
        <w:rFonts w:hint="default"/>
      </w:rPr>
    </w:lvl>
    <w:lvl w:ilvl="1">
      <w:start w:val="1"/>
      <w:numFmt w:val="decimal"/>
      <w:isLgl/>
      <w:lvlText w:val="%1.%2."/>
      <w:lvlJc w:val="left"/>
      <w:pPr>
        <w:ind w:left="1198" w:hanging="72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4">
    <w:nsid w:val="2E826ADD"/>
    <w:multiLevelType w:val="multilevel"/>
    <w:tmpl w:val="F2B0026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FF917A5"/>
    <w:multiLevelType w:val="hybridMultilevel"/>
    <w:tmpl w:val="E0EE8BDA"/>
    <w:lvl w:ilvl="0" w:tplc="EB628BAC">
      <w:start w:val="3"/>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8D54813"/>
    <w:multiLevelType w:val="multilevel"/>
    <w:tmpl w:val="A614EAF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4C25A89"/>
    <w:multiLevelType w:val="multilevel"/>
    <w:tmpl w:val="F29E51A0"/>
    <w:lvl w:ilvl="0">
      <w:start w:val="1"/>
      <w:numFmt w:val="decimal"/>
      <w:lvlText w:val="%1."/>
      <w:lvlJc w:val="left"/>
      <w:pPr>
        <w:ind w:left="720" w:hanging="360"/>
      </w:pPr>
      <w:rPr>
        <w:rFonts w:eastAsia="Microsoft Sans Serif"/>
        <w:b w:val="0"/>
        <w:color w:val="000000"/>
      </w:rPr>
    </w:lvl>
    <w:lvl w:ilvl="1">
      <w:start w:val="11"/>
      <w:numFmt w:val="decimal"/>
      <w:lvlText w:val="%1.%2."/>
      <w:lvlJc w:val="left"/>
      <w:pPr>
        <w:ind w:left="1020" w:hanging="66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551726C7"/>
    <w:multiLevelType w:val="hybridMultilevel"/>
    <w:tmpl w:val="F3D615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C9212EE"/>
    <w:multiLevelType w:val="multilevel"/>
    <w:tmpl w:val="D86E7CF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nsid w:val="64F37CDD"/>
    <w:multiLevelType w:val="multilevel"/>
    <w:tmpl w:val="0A802BA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5FE09C8"/>
    <w:multiLevelType w:val="multilevel"/>
    <w:tmpl w:val="F006AFC4"/>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7AE43B9"/>
    <w:multiLevelType w:val="multilevel"/>
    <w:tmpl w:val="98F46268"/>
    <w:lvl w:ilvl="0">
      <w:start w:val="1"/>
      <w:numFmt w:val="decimal"/>
      <w:lvlText w:val="%1."/>
      <w:lvlJc w:val="left"/>
      <w:pPr>
        <w:ind w:left="720" w:hanging="360"/>
      </w:pPr>
      <w:rPr>
        <w:color w:val="auto"/>
      </w:rPr>
    </w:lvl>
    <w:lvl w:ilvl="1">
      <w:start w:val="10"/>
      <w:numFmt w:val="decimal"/>
      <w:lvlText w:val="%1.%2."/>
      <w:lvlJc w:val="left"/>
      <w:pPr>
        <w:ind w:left="2145" w:hanging="1785"/>
      </w:pPr>
    </w:lvl>
    <w:lvl w:ilvl="2">
      <w:start w:val="1"/>
      <w:numFmt w:val="decimal"/>
      <w:lvlText w:val="%1.%2.%3."/>
      <w:lvlJc w:val="left"/>
      <w:pPr>
        <w:ind w:left="2145" w:hanging="1785"/>
      </w:pPr>
    </w:lvl>
    <w:lvl w:ilvl="3">
      <w:start w:val="1"/>
      <w:numFmt w:val="decimal"/>
      <w:lvlText w:val="%1.%2.%3.%4."/>
      <w:lvlJc w:val="left"/>
      <w:pPr>
        <w:ind w:left="2145" w:hanging="1785"/>
      </w:pPr>
    </w:lvl>
    <w:lvl w:ilvl="4">
      <w:start w:val="1"/>
      <w:numFmt w:val="decimal"/>
      <w:lvlText w:val="%1.%2.%3.%4.%5."/>
      <w:lvlJc w:val="left"/>
      <w:pPr>
        <w:ind w:left="2145" w:hanging="1785"/>
      </w:pPr>
    </w:lvl>
    <w:lvl w:ilvl="5">
      <w:start w:val="1"/>
      <w:numFmt w:val="decimal"/>
      <w:lvlText w:val="%1.%2.%3.%4.%5.%6."/>
      <w:lvlJc w:val="left"/>
      <w:pPr>
        <w:ind w:left="2145" w:hanging="1785"/>
      </w:pPr>
    </w:lvl>
    <w:lvl w:ilvl="6">
      <w:start w:val="1"/>
      <w:numFmt w:val="decimal"/>
      <w:lvlText w:val="%1.%2.%3.%4.%5.%6.%7."/>
      <w:lvlJc w:val="left"/>
      <w:pPr>
        <w:ind w:left="2145" w:hanging="1785"/>
      </w:pPr>
    </w:lvl>
    <w:lvl w:ilvl="7">
      <w:start w:val="1"/>
      <w:numFmt w:val="decimal"/>
      <w:lvlText w:val="%1.%2.%3.%4.%5.%6.%7.%8."/>
      <w:lvlJc w:val="left"/>
      <w:pPr>
        <w:ind w:left="2145" w:hanging="1785"/>
      </w:pPr>
    </w:lvl>
    <w:lvl w:ilvl="8">
      <w:start w:val="1"/>
      <w:numFmt w:val="decimal"/>
      <w:lvlText w:val="%1.%2.%3.%4.%5.%6.%7.%8.%9."/>
      <w:lvlJc w:val="left"/>
      <w:pPr>
        <w:ind w:left="2160" w:hanging="1800"/>
      </w:pPr>
    </w:lvl>
  </w:abstractNum>
  <w:abstractNum w:abstractNumId="13">
    <w:nsid w:val="69EB33E3"/>
    <w:multiLevelType w:val="multilevel"/>
    <w:tmpl w:val="7402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C6168"/>
    <w:multiLevelType w:val="multilevel"/>
    <w:tmpl w:val="2392D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B64CC0"/>
    <w:multiLevelType w:val="multilevel"/>
    <w:tmpl w:val="5A4201C6"/>
    <w:lvl w:ilvl="0">
      <w:start w:val="9"/>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6">
    <w:nsid w:val="7CE70977"/>
    <w:multiLevelType w:val="multilevel"/>
    <w:tmpl w:val="8DC2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6"/>
  </w:num>
  <w:num w:numId="4">
    <w:abstractNumId w:val="9"/>
  </w:num>
  <w:num w:numId="5">
    <w:abstractNumId w:val="14"/>
  </w:num>
  <w:num w:numId="6">
    <w:abstractNumId w:val="12"/>
  </w:num>
  <w:num w:numId="7">
    <w:abstractNumId w:val="7"/>
  </w:num>
  <w:num w:numId="8">
    <w:abstractNumId w:val="15"/>
  </w:num>
  <w:num w:numId="9">
    <w:abstractNumId w:val="4"/>
  </w:num>
  <w:num w:numId="10">
    <w:abstractNumId w:val="3"/>
  </w:num>
  <w:num w:numId="11">
    <w:abstractNumId w:val="8"/>
  </w:num>
  <w:num w:numId="12">
    <w:abstractNumId w:val="1"/>
  </w:num>
  <w:num w:numId="13">
    <w:abstractNumId w:val="2"/>
  </w:num>
  <w:num w:numId="14">
    <w:abstractNumId w:val="0"/>
  </w:num>
  <w:num w:numId="15">
    <w:abstractNumId w:val="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ae68807-0c1f-46a0-889d-daf7f323110f"/>
  </w:docVars>
  <w:rsids>
    <w:rsidRoot w:val="00AD300E"/>
    <w:rsid w:val="0000114C"/>
    <w:rsid w:val="0000138C"/>
    <w:rsid w:val="00006D4E"/>
    <w:rsid w:val="00007045"/>
    <w:rsid w:val="00007266"/>
    <w:rsid w:val="00007DEF"/>
    <w:rsid w:val="00010E95"/>
    <w:rsid w:val="00014B12"/>
    <w:rsid w:val="00014B51"/>
    <w:rsid w:val="0001562D"/>
    <w:rsid w:val="000216BA"/>
    <w:rsid w:val="0002227A"/>
    <w:rsid w:val="00030481"/>
    <w:rsid w:val="00036924"/>
    <w:rsid w:val="00036BCA"/>
    <w:rsid w:val="000419C1"/>
    <w:rsid w:val="00044694"/>
    <w:rsid w:val="000447F7"/>
    <w:rsid w:val="000479ED"/>
    <w:rsid w:val="000513B8"/>
    <w:rsid w:val="00051F66"/>
    <w:rsid w:val="000556DB"/>
    <w:rsid w:val="00057733"/>
    <w:rsid w:val="00057B95"/>
    <w:rsid w:val="0006063F"/>
    <w:rsid w:val="000612E9"/>
    <w:rsid w:val="00067506"/>
    <w:rsid w:val="000721AC"/>
    <w:rsid w:val="000734A1"/>
    <w:rsid w:val="00073EF1"/>
    <w:rsid w:val="00075CE8"/>
    <w:rsid w:val="000764D7"/>
    <w:rsid w:val="00076A80"/>
    <w:rsid w:val="00083E9D"/>
    <w:rsid w:val="00085983"/>
    <w:rsid w:val="00090E2A"/>
    <w:rsid w:val="00091238"/>
    <w:rsid w:val="0009173B"/>
    <w:rsid w:val="00093205"/>
    <w:rsid w:val="000937D4"/>
    <w:rsid w:val="00093C86"/>
    <w:rsid w:val="00094AF4"/>
    <w:rsid w:val="000957BA"/>
    <w:rsid w:val="000975C8"/>
    <w:rsid w:val="000A06F8"/>
    <w:rsid w:val="000A1100"/>
    <w:rsid w:val="000A63DF"/>
    <w:rsid w:val="000B399F"/>
    <w:rsid w:val="000B3CC8"/>
    <w:rsid w:val="000B4EE6"/>
    <w:rsid w:val="000B56F1"/>
    <w:rsid w:val="000B6022"/>
    <w:rsid w:val="000C04AD"/>
    <w:rsid w:val="000C5A34"/>
    <w:rsid w:val="000C79E4"/>
    <w:rsid w:val="000D10BA"/>
    <w:rsid w:val="000D568C"/>
    <w:rsid w:val="000D5E09"/>
    <w:rsid w:val="000E2522"/>
    <w:rsid w:val="000E2F33"/>
    <w:rsid w:val="000E383B"/>
    <w:rsid w:val="000E5387"/>
    <w:rsid w:val="000E7220"/>
    <w:rsid w:val="000F10D0"/>
    <w:rsid w:val="000F45F0"/>
    <w:rsid w:val="000F5857"/>
    <w:rsid w:val="00110064"/>
    <w:rsid w:val="00111F58"/>
    <w:rsid w:val="001138CF"/>
    <w:rsid w:val="0011449A"/>
    <w:rsid w:val="001162E8"/>
    <w:rsid w:val="00116634"/>
    <w:rsid w:val="00117258"/>
    <w:rsid w:val="00117672"/>
    <w:rsid w:val="001229CE"/>
    <w:rsid w:val="00123D86"/>
    <w:rsid w:val="0012452A"/>
    <w:rsid w:val="00124BF7"/>
    <w:rsid w:val="0013060A"/>
    <w:rsid w:val="00134345"/>
    <w:rsid w:val="00134B5E"/>
    <w:rsid w:val="001356D3"/>
    <w:rsid w:val="00140CE8"/>
    <w:rsid w:val="00140F5B"/>
    <w:rsid w:val="00143F8A"/>
    <w:rsid w:val="00151528"/>
    <w:rsid w:val="001615CF"/>
    <w:rsid w:val="001658C3"/>
    <w:rsid w:val="00166514"/>
    <w:rsid w:val="001713BC"/>
    <w:rsid w:val="00181DC0"/>
    <w:rsid w:val="00183884"/>
    <w:rsid w:val="00184855"/>
    <w:rsid w:val="001876D6"/>
    <w:rsid w:val="00195B66"/>
    <w:rsid w:val="00195DB4"/>
    <w:rsid w:val="001A0EDE"/>
    <w:rsid w:val="001B1176"/>
    <w:rsid w:val="001B3172"/>
    <w:rsid w:val="001B37A4"/>
    <w:rsid w:val="001B3848"/>
    <w:rsid w:val="001B3979"/>
    <w:rsid w:val="001B45A8"/>
    <w:rsid w:val="001C2D34"/>
    <w:rsid w:val="001C680B"/>
    <w:rsid w:val="001C69D2"/>
    <w:rsid w:val="001C6C32"/>
    <w:rsid w:val="001C7108"/>
    <w:rsid w:val="001C7863"/>
    <w:rsid w:val="001D6CC9"/>
    <w:rsid w:val="001E08EC"/>
    <w:rsid w:val="001E0EB2"/>
    <w:rsid w:val="001F3671"/>
    <w:rsid w:val="001F4E52"/>
    <w:rsid w:val="001F5DD2"/>
    <w:rsid w:val="001F60C5"/>
    <w:rsid w:val="001F7020"/>
    <w:rsid w:val="001F758F"/>
    <w:rsid w:val="0020123F"/>
    <w:rsid w:val="0020339F"/>
    <w:rsid w:val="002041E0"/>
    <w:rsid w:val="00206F80"/>
    <w:rsid w:val="002079BA"/>
    <w:rsid w:val="00220DB0"/>
    <w:rsid w:val="0022129D"/>
    <w:rsid w:val="0022164B"/>
    <w:rsid w:val="002303E0"/>
    <w:rsid w:val="0023353E"/>
    <w:rsid w:val="002422DA"/>
    <w:rsid w:val="002437F9"/>
    <w:rsid w:val="00245C01"/>
    <w:rsid w:val="0025361E"/>
    <w:rsid w:val="002559B1"/>
    <w:rsid w:val="002571E6"/>
    <w:rsid w:val="00261192"/>
    <w:rsid w:val="002612EE"/>
    <w:rsid w:val="0026291C"/>
    <w:rsid w:val="00262B96"/>
    <w:rsid w:val="00263F1D"/>
    <w:rsid w:val="0026488F"/>
    <w:rsid w:val="002701B4"/>
    <w:rsid w:val="002717CE"/>
    <w:rsid w:val="0028126A"/>
    <w:rsid w:val="0028359A"/>
    <w:rsid w:val="00283DAD"/>
    <w:rsid w:val="00286C9D"/>
    <w:rsid w:val="00286CB3"/>
    <w:rsid w:val="0028793F"/>
    <w:rsid w:val="00290840"/>
    <w:rsid w:val="002A015B"/>
    <w:rsid w:val="002A1490"/>
    <w:rsid w:val="002A445A"/>
    <w:rsid w:val="002A57D0"/>
    <w:rsid w:val="002A7190"/>
    <w:rsid w:val="002C073B"/>
    <w:rsid w:val="002C7DF4"/>
    <w:rsid w:val="002D0D73"/>
    <w:rsid w:val="002D11AE"/>
    <w:rsid w:val="002D2A66"/>
    <w:rsid w:val="002D2CF9"/>
    <w:rsid w:val="002D34BC"/>
    <w:rsid w:val="002D3B53"/>
    <w:rsid w:val="002D5752"/>
    <w:rsid w:val="002E343B"/>
    <w:rsid w:val="002E3CF5"/>
    <w:rsid w:val="002E6C1E"/>
    <w:rsid w:val="002E6DC8"/>
    <w:rsid w:val="002F34CC"/>
    <w:rsid w:val="002F559B"/>
    <w:rsid w:val="002F78C1"/>
    <w:rsid w:val="002F79D9"/>
    <w:rsid w:val="00300065"/>
    <w:rsid w:val="00302905"/>
    <w:rsid w:val="0030607D"/>
    <w:rsid w:val="00306BC0"/>
    <w:rsid w:val="00310715"/>
    <w:rsid w:val="00311B98"/>
    <w:rsid w:val="003121C0"/>
    <w:rsid w:val="00313551"/>
    <w:rsid w:val="00316BD6"/>
    <w:rsid w:val="00317485"/>
    <w:rsid w:val="0031755B"/>
    <w:rsid w:val="00320E6A"/>
    <w:rsid w:val="00327DE4"/>
    <w:rsid w:val="00333CC7"/>
    <w:rsid w:val="00356CD7"/>
    <w:rsid w:val="00357EA1"/>
    <w:rsid w:val="00360D1F"/>
    <w:rsid w:val="0036214A"/>
    <w:rsid w:val="00363637"/>
    <w:rsid w:val="00365918"/>
    <w:rsid w:val="00372FEC"/>
    <w:rsid w:val="003730E5"/>
    <w:rsid w:val="00377776"/>
    <w:rsid w:val="003838E8"/>
    <w:rsid w:val="003913D2"/>
    <w:rsid w:val="00393652"/>
    <w:rsid w:val="00393996"/>
    <w:rsid w:val="003959A0"/>
    <w:rsid w:val="00397611"/>
    <w:rsid w:val="003B20FA"/>
    <w:rsid w:val="003B53EC"/>
    <w:rsid w:val="003B5871"/>
    <w:rsid w:val="003B7230"/>
    <w:rsid w:val="003C0D9B"/>
    <w:rsid w:val="003D55DF"/>
    <w:rsid w:val="003E198B"/>
    <w:rsid w:val="003E2DA5"/>
    <w:rsid w:val="003E36E2"/>
    <w:rsid w:val="003F53BA"/>
    <w:rsid w:val="003F76F4"/>
    <w:rsid w:val="00402471"/>
    <w:rsid w:val="00403147"/>
    <w:rsid w:val="00403B55"/>
    <w:rsid w:val="0040599D"/>
    <w:rsid w:val="0041042B"/>
    <w:rsid w:val="00410EE0"/>
    <w:rsid w:val="004131A9"/>
    <w:rsid w:val="00413FD8"/>
    <w:rsid w:val="004179ED"/>
    <w:rsid w:val="004218FF"/>
    <w:rsid w:val="004237E2"/>
    <w:rsid w:val="00424DA8"/>
    <w:rsid w:val="00430244"/>
    <w:rsid w:val="00433A67"/>
    <w:rsid w:val="00433E25"/>
    <w:rsid w:val="00434C1E"/>
    <w:rsid w:val="004356D1"/>
    <w:rsid w:val="00437CB4"/>
    <w:rsid w:val="00441622"/>
    <w:rsid w:val="0045106C"/>
    <w:rsid w:val="00451EB6"/>
    <w:rsid w:val="0045374A"/>
    <w:rsid w:val="00453758"/>
    <w:rsid w:val="004554E5"/>
    <w:rsid w:val="00456170"/>
    <w:rsid w:val="004662B4"/>
    <w:rsid w:val="00481C25"/>
    <w:rsid w:val="004825BC"/>
    <w:rsid w:val="0048573E"/>
    <w:rsid w:val="00492030"/>
    <w:rsid w:val="0049332E"/>
    <w:rsid w:val="004935EE"/>
    <w:rsid w:val="00494DB2"/>
    <w:rsid w:val="004A1440"/>
    <w:rsid w:val="004A2FCD"/>
    <w:rsid w:val="004A563A"/>
    <w:rsid w:val="004A7503"/>
    <w:rsid w:val="004B1A70"/>
    <w:rsid w:val="004B618D"/>
    <w:rsid w:val="004C2715"/>
    <w:rsid w:val="004C309E"/>
    <w:rsid w:val="004C60C9"/>
    <w:rsid w:val="004D2DB5"/>
    <w:rsid w:val="004D3B07"/>
    <w:rsid w:val="004D4137"/>
    <w:rsid w:val="004D53CD"/>
    <w:rsid w:val="004E1E1D"/>
    <w:rsid w:val="004E51A6"/>
    <w:rsid w:val="004F21BB"/>
    <w:rsid w:val="004F4973"/>
    <w:rsid w:val="004F5637"/>
    <w:rsid w:val="0050093A"/>
    <w:rsid w:val="00500C03"/>
    <w:rsid w:val="00501210"/>
    <w:rsid w:val="00505799"/>
    <w:rsid w:val="00506839"/>
    <w:rsid w:val="00516D69"/>
    <w:rsid w:val="0051706F"/>
    <w:rsid w:val="00520C56"/>
    <w:rsid w:val="00520F0C"/>
    <w:rsid w:val="00521BA3"/>
    <w:rsid w:val="005312EF"/>
    <w:rsid w:val="00532595"/>
    <w:rsid w:val="005363FC"/>
    <w:rsid w:val="00536D98"/>
    <w:rsid w:val="0054038A"/>
    <w:rsid w:val="0054057D"/>
    <w:rsid w:val="00543845"/>
    <w:rsid w:val="0054522F"/>
    <w:rsid w:val="00545648"/>
    <w:rsid w:val="00556610"/>
    <w:rsid w:val="0055714D"/>
    <w:rsid w:val="0055720D"/>
    <w:rsid w:val="00560BA5"/>
    <w:rsid w:val="00562483"/>
    <w:rsid w:val="00566852"/>
    <w:rsid w:val="00572BAB"/>
    <w:rsid w:val="00572C4E"/>
    <w:rsid w:val="00576319"/>
    <w:rsid w:val="00577CF6"/>
    <w:rsid w:val="0058107C"/>
    <w:rsid w:val="00581DC5"/>
    <w:rsid w:val="005831E5"/>
    <w:rsid w:val="00585BD8"/>
    <w:rsid w:val="005875AC"/>
    <w:rsid w:val="00587C2B"/>
    <w:rsid w:val="00591379"/>
    <w:rsid w:val="0059274D"/>
    <w:rsid w:val="005940A9"/>
    <w:rsid w:val="005A05A2"/>
    <w:rsid w:val="005A2AC8"/>
    <w:rsid w:val="005A7E30"/>
    <w:rsid w:val="005B08A3"/>
    <w:rsid w:val="005D3133"/>
    <w:rsid w:val="005D4F2C"/>
    <w:rsid w:val="005D528F"/>
    <w:rsid w:val="005D5C1B"/>
    <w:rsid w:val="005D74F9"/>
    <w:rsid w:val="005E1620"/>
    <w:rsid w:val="005E7153"/>
    <w:rsid w:val="005F27C1"/>
    <w:rsid w:val="005F4F23"/>
    <w:rsid w:val="005F672F"/>
    <w:rsid w:val="00600C11"/>
    <w:rsid w:val="00602887"/>
    <w:rsid w:val="006061E9"/>
    <w:rsid w:val="006109E4"/>
    <w:rsid w:val="00611304"/>
    <w:rsid w:val="00616F62"/>
    <w:rsid w:val="006171B5"/>
    <w:rsid w:val="00617C24"/>
    <w:rsid w:val="00617EC6"/>
    <w:rsid w:val="00620665"/>
    <w:rsid w:val="00620AB7"/>
    <w:rsid w:val="00621973"/>
    <w:rsid w:val="00622216"/>
    <w:rsid w:val="006227C0"/>
    <w:rsid w:val="00627B3F"/>
    <w:rsid w:val="00633B73"/>
    <w:rsid w:val="00633C3D"/>
    <w:rsid w:val="00636177"/>
    <w:rsid w:val="00637470"/>
    <w:rsid w:val="00637ACB"/>
    <w:rsid w:val="00637EA5"/>
    <w:rsid w:val="0064239A"/>
    <w:rsid w:val="00644456"/>
    <w:rsid w:val="00644AF1"/>
    <w:rsid w:val="00655D9C"/>
    <w:rsid w:val="00655E01"/>
    <w:rsid w:val="006560C9"/>
    <w:rsid w:val="006618FB"/>
    <w:rsid w:val="006679C6"/>
    <w:rsid w:val="00682B71"/>
    <w:rsid w:val="00682F73"/>
    <w:rsid w:val="0068662B"/>
    <w:rsid w:val="00686BE7"/>
    <w:rsid w:val="006968F5"/>
    <w:rsid w:val="00697C89"/>
    <w:rsid w:val="006A38E1"/>
    <w:rsid w:val="006A57E3"/>
    <w:rsid w:val="006A57FC"/>
    <w:rsid w:val="006A674C"/>
    <w:rsid w:val="006A74A6"/>
    <w:rsid w:val="006B1707"/>
    <w:rsid w:val="006C0A04"/>
    <w:rsid w:val="006C4BFB"/>
    <w:rsid w:val="006C4DC9"/>
    <w:rsid w:val="006C5E49"/>
    <w:rsid w:val="006C60F8"/>
    <w:rsid w:val="006C611F"/>
    <w:rsid w:val="006D2E6C"/>
    <w:rsid w:val="006D3DF8"/>
    <w:rsid w:val="006D45D1"/>
    <w:rsid w:val="006D5721"/>
    <w:rsid w:val="006D63CA"/>
    <w:rsid w:val="006E11C1"/>
    <w:rsid w:val="006E1874"/>
    <w:rsid w:val="006E3D3B"/>
    <w:rsid w:val="006F029D"/>
    <w:rsid w:val="006F0490"/>
    <w:rsid w:val="006F0924"/>
    <w:rsid w:val="006F14AD"/>
    <w:rsid w:val="006F73C9"/>
    <w:rsid w:val="006F7C33"/>
    <w:rsid w:val="00700970"/>
    <w:rsid w:val="00700DD7"/>
    <w:rsid w:val="00701651"/>
    <w:rsid w:val="00702A47"/>
    <w:rsid w:val="00702BD9"/>
    <w:rsid w:val="00706F7E"/>
    <w:rsid w:val="00707057"/>
    <w:rsid w:val="00707C98"/>
    <w:rsid w:val="00714218"/>
    <w:rsid w:val="00720A29"/>
    <w:rsid w:val="0072260D"/>
    <w:rsid w:val="00727BF3"/>
    <w:rsid w:val="007350BB"/>
    <w:rsid w:val="007356BC"/>
    <w:rsid w:val="0073614A"/>
    <w:rsid w:val="0073762F"/>
    <w:rsid w:val="00741319"/>
    <w:rsid w:val="00743D60"/>
    <w:rsid w:val="0074472E"/>
    <w:rsid w:val="00745021"/>
    <w:rsid w:val="0074670C"/>
    <w:rsid w:val="007472D8"/>
    <w:rsid w:val="00747B7E"/>
    <w:rsid w:val="007535A3"/>
    <w:rsid w:val="0075448D"/>
    <w:rsid w:val="00764BF3"/>
    <w:rsid w:val="007661C8"/>
    <w:rsid w:val="00771CCB"/>
    <w:rsid w:val="007763A9"/>
    <w:rsid w:val="00780341"/>
    <w:rsid w:val="00781891"/>
    <w:rsid w:val="0078222E"/>
    <w:rsid w:val="0078250F"/>
    <w:rsid w:val="00784ACD"/>
    <w:rsid w:val="007904B4"/>
    <w:rsid w:val="00793C98"/>
    <w:rsid w:val="0079462B"/>
    <w:rsid w:val="0079540A"/>
    <w:rsid w:val="00795466"/>
    <w:rsid w:val="007955DA"/>
    <w:rsid w:val="00797B2E"/>
    <w:rsid w:val="007A1017"/>
    <w:rsid w:val="007A6559"/>
    <w:rsid w:val="007A6A21"/>
    <w:rsid w:val="007B2514"/>
    <w:rsid w:val="007B37D9"/>
    <w:rsid w:val="007B4CDB"/>
    <w:rsid w:val="007B663F"/>
    <w:rsid w:val="007C04F4"/>
    <w:rsid w:val="007C0F35"/>
    <w:rsid w:val="007C1C0C"/>
    <w:rsid w:val="007C2076"/>
    <w:rsid w:val="007C2141"/>
    <w:rsid w:val="007C2342"/>
    <w:rsid w:val="007C31E7"/>
    <w:rsid w:val="007C594D"/>
    <w:rsid w:val="007C6B62"/>
    <w:rsid w:val="007C6FDD"/>
    <w:rsid w:val="007D19FE"/>
    <w:rsid w:val="007D2689"/>
    <w:rsid w:val="007D35DC"/>
    <w:rsid w:val="007D3CDF"/>
    <w:rsid w:val="007D6A34"/>
    <w:rsid w:val="007E4940"/>
    <w:rsid w:val="007F0FF1"/>
    <w:rsid w:val="007F28C7"/>
    <w:rsid w:val="007F3B6C"/>
    <w:rsid w:val="0080602A"/>
    <w:rsid w:val="0080636A"/>
    <w:rsid w:val="0080798D"/>
    <w:rsid w:val="00813213"/>
    <w:rsid w:val="00817EA6"/>
    <w:rsid w:val="00820930"/>
    <w:rsid w:val="0082163D"/>
    <w:rsid w:val="00823066"/>
    <w:rsid w:val="008245B2"/>
    <w:rsid w:val="008257F3"/>
    <w:rsid w:val="008303CA"/>
    <w:rsid w:val="008310B3"/>
    <w:rsid w:val="00834173"/>
    <w:rsid w:val="0083422C"/>
    <w:rsid w:val="00834C69"/>
    <w:rsid w:val="00834ED5"/>
    <w:rsid w:val="00834FB0"/>
    <w:rsid w:val="00835E11"/>
    <w:rsid w:val="00836B53"/>
    <w:rsid w:val="008419F5"/>
    <w:rsid w:val="00842ED4"/>
    <w:rsid w:val="00843DCD"/>
    <w:rsid w:val="00844515"/>
    <w:rsid w:val="0084513E"/>
    <w:rsid w:val="00845C4F"/>
    <w:rsid w:val="008547C8"/>
    <w:rsid w:val="008560B4"/>
    <w:rsid w:val="00861A46"/>
    <w:rsid w:val="00861F24"/>
    <w:rsid w:val="008628CA"/>
    <w:rsid w:val="00863713"/>
    <w:rsid w:val="00863774"/>
    <w:rsid w:val="00864862"/>
    <w:rsid w:val="008677F3"/>
    <w:rsid w:val="0087536E"/>
    <w:rsid w:val="00875CDC"/>
    <w:rsid w:val="0087693F"/>
    <w:rsid w:val="00880C7F"/>
    <w:rsid w:val="00884310"/>
    <w:rsid w:val="0088640F"/>
    <w:rsid w:val="00890D40"/>
    <w:rsid w:val="0089328F"/>
    <w:rsid w:val="008962EB"/>
    <w:rsid w:val="008A0D8B"/>
    <w:rsid w:val="008A0DCC"/>
    <w:rsid w:val="008A11F4"/>
    <w:rsid w:val="008A3602"/>
    <w:rsid w:val="008A54AA"/>
    <w:rsid w:val="008B1CFB"/>
    <w:rsid w:val="008B1E61"/>
    <w:rsid w:val="008B2E38"/>
    <w:rsid w:val="008B69FD"/>
    <w:rsid w:val="008B7F80"/>
    <w:rsid w:val="008C0B4B"/>
    <w:rsid w:val="008C6A22"/>
    <w:rsid w:val="008C7B08"/>
    <w:rsid w:val="008D3CDC"/>
    <w:rsid w:val="008D666F"/>
    <w:rsid w:val="008E024D"/>
    <w:rsid w:val="008E438F"/>
    <w:rsid w:val="008E6DD6"/>
    <w:rsid w:val="008E783F"/>
    <w:rsid w:val="008F20ED"/>
    <w:rsid w:val="008F26BA"/>
    <w:rsid w:val="008F4F4A"/>
    <w:rsid w:val="008F7B63"/>
    <w:rsid w:val="00904121"/>
    <w:rsid w:val="00906BAA"/>
    <w:rsid w:val="00906E39"/>
    <w:rsid w:val="00911C36"/>
    <w:rsid w:val="009153AE"/>
    <w:rsid w:val="00915FE7"/>
    <w:rsid w:val="00920B63"/>
    <w:rsid w:val="0092338D"/>
    <w:rsid w:val="0093050D"/>
    <w:rsid w:val="00935B42"/>
    <w:rsid w:val="00941C4B"/>
    <w:rsid w:val="00942C1B"/>
    <w:rsid w:val="009435A6"/>
    <w:rsid w:val="00947D59"/>
    <w:rsid w:val="00956B70"/>
    <w:rsid w:val="00956BD7"/>
    <w:rsid w:val="00960B29"/>
    <w:rsid w:val="00962851"/>
    <w:rsid w:val="00962D70"/>
    <w:rsid w:val="0096433F"/>
    <w:rsid w:val="00967BC3"/>
    <w:rsid w:val="00971D50"/>
    <w:rsid w:val="00975480"/>
    <w:rsid w:val="0098311E"/>
    <w:rsid w:val="00983C5E"/>
    <w:rsid w:val="00983F97"/>
    <w:rsid w:val="009920D0"/>
    <w:rsid w:val="0099712B"/>
    <w:rsid w:val="009A435A"/>
    <w:rsid w:val="009B0A29"/>
    <w:rsid w:val="009B14EC"/>
    <w:rsid w:val="009B22AF"/>
    <w:rsid w:val="009B2E01"/>
    <w:rsid w:val="009C0BC0"/>
    <w:rsid w:val="009C0FF9"/>
    <w:rsid w:val="009C35D5"/>
    <w:rsid w:val="009C3631"/>
    <w:rsid w:val="009C4BFF"/>
    <w:rsid w:val="009C4D45"/>
    <w:rsid w:val="009C5A7A"/>
    <w:rsid w:val="009D15F9"/>
    <w:rsid w:val="009D3225"/>
    <w:rsid w:val="009D4C5E"/>
    <w:rsid w:val="009D79A6"/>
    <w:rsid w:val="009E1956"/>
    <w:rsid w:val="009E1BA2"/>
    <w:rsid w:val="009E2585"/>
    <w:rsid w:val="009E445C"/>
    <w:rsid w:val="009E5455"/>
    <w:rsid w:val="009E70CE"/>
    <w:rsid w:val="009F260A"/>
    <w:rsid w:val="009F29DB"/>
    <w:rsid w:val="009F2DFD"/>
    <w:rsid w:val="009F4B88"/>
    <w:rsid w:val="009F657E"/>
    <w:rsid w:val="009F7D2B"/>
    <w:rsid w:val="00A01787"/>
    <w:rsid w:val="00A01F5B"/>
    <w:rsid w:val="00A022B1"/>
    <w:rsid w:val="00A05D24"/>
    <w:rsid w:val="00A16334"/>
    <w:rsid w:val="00A170D4"/>
    <w:rsid w:val="00A20DDE"/>
    <w:rsid w:val="00A22A5B"/>
    <w:rsid w:val="00A26A08"/>
    <w:rsid w:val="00A456B1"/>
    <w:rsid w:val="00A460B2"/>
    <w:rsid w:val="00A5615B"/>
    <w:rsid w:val="00A614A9"/>
    <w:rsid w:val="00A61B36"/>
    <w:rsid w:val="00A65E04"/>
    <w:rsid w:val="00A66903"/>
    <w:rsid w:val="00A737F5"/>
    <w:rsid w:val="00A7385A"/>
    <w:rsid w:val="00A764D3"/>
    <w:rsid w:val="00A80352"/>
    <w:rsid w:val="00A83C63"/>
    <w:rsid w:val="00A8410E"/>
    <w:rsid w:val="00A8435A"/>
    <w:rsid w:val="00A853FE"/>
    <w:rsid w:val="00A86ADE"/>
    <w:rsid w:val="00A87230"/>
    <w:rsid w:val="00A87239"/>
    <w:rsid w:val="00A90BF4"/>
    <w:rsid w:val="00A97168"/>
    <w:rsid w:val="00AA4039"/>
    <w:rsid w:val="00AA436E"/>
    <w:rsid w:val="00AA55AA"/>
    <w:rsid w:val="00AA6DF8"/>
    <w:rsid w:val="00AB0855"/>
    <w:rsid w:val="00AB371D"/>
    <w:rsid w:val="00AB5CAE"/>
    <w:rsid w:val="00AB6B42"/>
    <w:rsid w:val="00AC1192"/>
    <w:rsid w:val="00AC1695"/>
    <w:rsid w:val="00AC17A9"/>
    <w:rsid w:val="00AC1862"/>
    <w:rsid w:val="00AC1992"/>
    <w:rsid w:val="00AC4C2A"/>
    <w:rsid w:val="00AC654F"/>
    <w:rsid w:val="00AD300E"/>
    <w:rsid w:val="00AD3093"/>
    <w:rsid w:val="00AE1999"/>
    <w:rsid w:val="00AE42C4"/>
    <w:rsid w:val="00AF1B6E"/>
    <w:rsid w:val="00AF2354"/>
    <w:rsid w:val="00AF2F0D"/>
    <w:rsid w:val="00AF433C"/>
    <w:rsid w:val="00AF5AB4"/>
    <w:rsid w:val="00AF7D75"/>
    <w:rsid w:val="00B03A55"/>
    <w:rsid w:val="00B05C7D"/>
    <w:rsid w:val="00B13D06"/>
    <w:rsid w:val="00B20F06"/>
    <w:rsid w:val="00B216F9"/>
    <w:rsid w:val="00B2358C"/>
    <w:rsid w:val="00B2681F"/>
    <w:rsid w:val="00B30B8F"/>
    <w:rsid w:val="00B30DDA"/>
    <w:rsid w:val="00B40FB5"/>
    <w:rsid w:val="00B43E6E"/>
    <w:rsid w:val="00B52DE9"/>
    <w:rsid w:val="00B53234"/>
    <w:rsid w:val="00B53F21"/>
    <w:rsid w:val="00B60C03"/>
    <w:rsid w:val="00B6331D"/>
    <w:rsid w:val="00B6367D"/>
    <w:rsid w:val="00B644FF"/>
    <w:rsid w:val="00B713F2"/>
    <w:rsid w:val="00B72D70"/>
    <w:rsid w:val="00B74CBA"/>
    <w:rsid w:val="00B75530"/>
    <w:rsid w:val="00B858D6"/>
    <w:rsid w:val="00B85E66"/>
    <w:rsid w:val="00B87ED0"/>
    <w:rsid w:val="00B91F46"/>
    <w:rsid w:val="00B95E68"/>
    <w:rsid w:val="00BA4922"/>
    <w:rsid w:val="00BA5908"/>
    <w:rsid w:val="00BA6F69"/>
    <w:rsid w:val="00BA7028"/>
    <w:rsid w:val="00BB04E9"/>
    <w:rsid w:val="00BB229F"/>
    <w:rsid w:val="00BB2E1F"/>
    <w:rsid w:val="00BC06B0"/>
    <w:rsid w:val="00BC0921"/>
    <w:rsid w:val="00BC0C69"/>
    <w:rsid w:val="00BC3516"/>
    <w:rsid w:val="00BC5079"/>
    <w:rsid w:val="00BC7148"/>
    <w:rsid w:val="00BD25D0"/>
    <w:rsid w:val="00BD4DD8"/>
    <w:rsid w:val="00BD756F"/>
    <w:rsid w:val="00BE22B4"/>
    <w:rsid w:val="00BE400D"/>
    <w:rsid w:val="00BE4D96"/>
    <w:rsid w:val="00BF25D9"/>
    <w:rsid w:val="00BF4A78"/>
    <w:rsid w:val="00BF7238"/>
    <w:rsid w:val="00C00BBC"/>
    <w:rsid w:val="00C02A08"/>
    <w:rsid w:val="00C05F60"/>
    <w:rsid w:val="00C078A8"/>
    <w:rsid w:val="00C079F9"/>
    <w:rsid w:val="00C10CA1"/>
    <w:rsid w:val="00C112B6"/>
    <w:rsid w:val="00C11AD4"/>
    <w:rsid w:val="00C17087"/>
    <w:rsid w:val="00C2225A"/>
    <w:rsid w:val="00C30660"/>
    <w:rsid w:val="00C30D7F"/>
    <w:rsid w:val="00C30F25"/>
    <w:rsid w:val="00C31DC5"/>
    <w:rsid w:val="00C31FA6"/>
    <w:rsid w:val="00C40D65"/>
    <w:rsid w:val="00C504F7"/>
    <w:rsid w:val="00C54579"/>
    <w:rsid w:val="00C54729"/>
    <w:rsid w:val="00C549A0"/>
    <w:rsid w:val="00C552C9"/>
    <w:rsid w:val="00C55C1A"/>
    <w:rsid w:val="00C605AF"/>
    <w:rsid w:val="00C620B5"/>
    <w:rsid w:val="00C62B15"/>
    <w:rsid w:val="00C6544F"/>
    <w:rsid w:val="00C656A1"/>
    <w:rsid w:val="00C67270"/>
    <w:rsid w:val="00C732BB"/>
    <w:rsid w:val="00C73AF7"/>
    <w:rsid w:val="00C7631A"/>
    <w:rsid w:val="00C86D2D"/>
    <w:rsid w:val="00C86DBA"/>
    <w:rsid w:val="00C86FE1"/>
    <w:rsid w:val="00C916D7"/>
    <w:rsid w:val="00C93EAD"/>
    <w:rsid w:val="00C94217"/>
    <w:rsid w:val="00C94EA8"/>
    <w:rsid w:val="00C9650B"/>
    <w:rsid w:val="00CA373D"/>
    <w:rsid w:val="00CA471B"/>
    <w:rsid w:val="00CA5821"/>
    <w:rsid w:val="00CA741E"/>
    <w:rsid w:val="00CB5249"/>
    <w:rsid w:val="00CC04F7"/>
    <w:rsid w:val="00CC5617"/>
    <w:rsid w:val="00CC5BCD"/>
    <w:rsid w:val="00CC5E7D"/>
    <w:rsid w:val="00CD2398"/>
    <w:rsid w:val="00CD4481"/>
    <w:rsid w:val="00CD4FFC"/>
    <w:rsid w:val="00CD5242"/>
    <w:rsid w:val="00CD5CC4"/>
    <w:rsid w:val="00CD6042"/>
    <w:rsid w:val="00CE3AA7"/>
    <w:rsid w:val="00CE71EA"/>
    <w:rsid w:val="00CE7BBC"/>
    <w:rsid w:val="00CF1F1F"/>
    <w:rsid w:val="00CF5001"/>
    <w:rsid w:val="00CF641E"/>
    <w:rsid w:val="00D01F3A"/>
    <w:rsid w:val="00D04A47"/>
    <w:rsid w:val="00D0668B"/>
    <w:rsid w:val="00D06EDC"/>
    <w:rsid w:val="00D11CF0"/>
    <w:rsid w:val="00D14F0A"/>
    <w:rsid w:val="00D1509D"/>
    <w:rsid w:val="00D21B94"/>
    <w:rsid w:val="00D22CDB"/>
    <w:rsid w:val="00D31037"/>
    <w:rsid w:val="00D4375A"/>
    <w:rsid w:val="00D451A9"/>
    <w:rsid w:val="00D5138E"/>
    <w:rsid w:val="00D542CA"/>
    <w:rsid w:val="00D56746"/>
    <w:rsid w:val="00D61B19"/>
    <w:rsid w:val="00D67283"/>
    <w:rsid w:val="00D672A9"/>
    <w:rsid w:val="00D7194E"/>
    <w:rsid w:val="00D73C15"/>
    <w:rsid w:val="00D7537F"/>
    <w:rsid w:val="00D75455"/>
    <w:rsid w:val="00D7775A"/>
    <w:rsid w:val="00D834D1"/>
    <w:rsid w:val="00D85D93"/>
    <w:rsid w:val="00D86698"/>
    <w:rsid w:val="00D8773D"/>
    <w:rsid w:val="00D91571"/>
    <w:rsid w:val="00D91FFE"/>
    <w:rsid w:val="00D924B3"/>
    <w:rsid w:val="00D96E83"/>
    <w:rsid w:val="00D97A71"/>
    <w:rsid w:val="00DA3477"/>
    <w:rsid w:val="00DA4218"/>
    <w:rsid w:val="00DA556C"/>
    <w:rsid w:val="00DA5946"/>
    <w:rsid w:val="00DA62C2"/>
    <w:rsid w:val="00DA7999"/>
    <w:rsid w:val="00DB04AD"/>
    <w:rsid w:val="00DB2455"/>
    <w:rsid w:val="00DB4546"/>
    <w:rsid w:val="00DB5588"/>
    <w:rsid w:val="00DB650D"/>
    <w:rsid w:val="00DC0C87"/>
    <w:rsid w:val="00DC3774"/>
    <w:rsid w:val="00DC3949"/>
    <w:rsid w:val="00DD2B5D"/>
    <w:rsid w:val="00DD2F0B"/>
    <w:rsid w:val="00DD4D15"/>
    <w:rsid w:val="00DD4DC8"/>
    <w:rsid w:val="00DD7222"/>
    <w:rsid w:val="00DE483D"/>
    <w:rsid w:val="00DE5605"/>
    <w:rsid w:val="00DF145C"/>
    <w:rsid w:val="00DF3E74"/>
    <w:rsid w:val="00E00EFF"/>
    <w:rsid w:val="00E03110"/>
    <w:rsid w:val="00E037EB"/>
    <w:rsid w:val="00E048BB"/>
    <w:rsid w:val="00E07B05"/>
    <w:rsid w:val="00E12353"/>
    <w:rsid w:val="00E127F7"/>
    <w:rsid w:val="00E12B61"/>
    <w:rsid w:val="00E1686A"/>
    <w:rsid w:val="00E16E44"/>
    <w:rsid w:val="00E219C1"/>
    <w:rsid w:val="00E21F07"/>
    <w:rsid w:val="00E2251D"/>
    <w:rsid w:val="00E24C4B"/>
    <w:rsid w:val="00E26093"/>
    <w:rsid w:val="00E26A68"/>
    <w:rsid w:val="00E30A97"/>
    <w:rsid w:val="00E34510"/>
    <w:rsid w:val="00E34927"/>
    <w:rsid w:val="00E35481"/>
    <w:rsid w:val="00E40B05"/>
    <w:rsid w:val="00E43759"/>
    <w:rsid w:val="00E4449A"/>
    <w:rsid w:val="00E465BC"/>
    <w:rsid w:val="00E538B0"/>
    <w:rsid w:val="00E55712"/>
    <w:rsid w:val="00E57C73"/>
    <w:rsid w:val="00E6252A"/>
    <w:rsid w:val="00E63ED2"/>
    <w:rsid w:val="00E65581"/>
    <w:rsid w:val="00E71652"/>
    <w:rsid w:val="00E73110"/>
    <w:rsid w:val="00E76C7C"/>
    <w:rsid w:val="00E76E9C"/>
    <w:rsid w:val="00E84A61"/>
    <w:rsid w:val="00E85F20"/>
    <w:rsid w:val="00E90188"/>
    <w:rsid w:val="00E91373"/>
    <w:rsid w:val="00E93FCE"/>
    <w:rsid w:val="00E95F78"/>
    <w:rsid w:val="00EB567F"/>
    <w:rsid w:val="00EB6A86"/>
    <w:rsid w:val="00EC0C6E"/>
    <w:rsid w:val="00EC1938"/>
    <w:rsid w:val="00EC2C2F"/>
    <w:rsid w:val="00EC2EB2"/>
    <w:rsid w:val="00EC4357"/>
    <w:rsid w:val="00EC5429"/>
    <w:rsid w:val="00EC6EFF"/>
    <w:rsid w:val="00ED172E"/>
    <w:rsid w:val="00ED3BE3"/>
    <w:rsid w:val="00ED706D"/>
    <w:rsid w:val="00EE0036"/>
    <w:rsid w:val="00EE361C"/>
    <w:rsid w:val="00EE4C6B"/>
    <w:rsid w:val="00EE4F92"/>
    <w:rsid w:val="00EE7163"/>
    <w:rsid w:val="00EE797E"/>
    <w:rsid w:val="00EE7B9D"/>
    <w:rsid w:val="00EE7BD3"/>
    <w:rsid w:val="00EF123B"/>
    <w:rsid w:val="00EF1F21"/>
    <w:rsid w:val="00EF2F99"/>
    <w:rsid w:val="00EF4DB6"/>
    <w:rsid w:val="00EF56BB"/>
    <w:rsid w:val="00F02FF9"/>
    <w:rsid w:val="00F0596F"/>
    <w:rsid w:val="00F10DA4"/>
    <w:rsid w:val="00F12392"/>
    <w:rsid w:val="00F12F36"/>
    <w:rsid w:val="00F20AAE"/>
    <w:rsid w:val="00F210D9"/>
    <w:rsid w:val="00F218DE"/>
    <w:rsid w:val="00F21FA6"/>
    <w:rsid w:val="00F22B00"/>
    <w:rsid w:val="00F244E7"/>
    <w:rsid w:val="00F256C6"/>
    <w:rsid w:val="00F2781B"/>
    <w:rsid w:val="00F310F2"/>
    <w:rsid w:val="00F31B6C"/>
    <w:rsid w:val="00F320A2"/>
    <w:rsid w:val="00F32C7E"/>
    <w:rsid w:val="00F35AD1"/>
    <w:rsid w:val="00F45121"/>
    <w:rsid w:val="00F47AA2"/>
    <w:rsid w:val="00F5033F"/>
    <w:rsid w:val="00F51996"/>
    <w:rsid w:val="00F5341D"/>
    <w:rsid w:val="00F567EF"/>
    <w:rsid w:val="00F56F03"/>
    <w:rsid w:val="00F57671"/>
    <w:rsid w:val="00F57D25"/>
    <w:rsid w:val="00F611CE"/>
    <w:rsid w:val="00F6494B"/>
    <w:rsid w:val="00F67121"/>
    <w:rsid w:val="00F72BC4"/>
    <w:rsid w:val="00F732D1"/>
    <w:rsid w:val="00F7629E"/>
    <w:rsid w:val="00F80D9C"/>
    <w:rsid w:val="00F8352B"/>
    <w:rsid w:val="00F83D52"/>
    <w:rsid w:val="00F84F67"/>
    <w:rsid w:val="00F85090"/>
    <w:rsid w:val="00F9004E"/>
    <w:rsid w:val="00F90298"/>
    <w:rsid w:val="00F90B5A"/>
    <w:rsid w:val="00F9139A"/>
    <w:rsid w:val="00F9140B"/>
    <w:rsid w:val="00F9523E"/>
    <w:rsid w:val="00F97873"/>
    <w:rsid w:val="00FA1539"/>
    <w:rsid w:val="00FA1D22"/>
    <w:rsid w:val="00FA618C"/>
    <w:rsid w:val="00FA6581"/>
    <w:rsid w:val="00FA715B"/>
    <w:rsid w:val="00FB1E09"/>
    <w:rsid w:val="00FB42B9"/>
    <w:rsid w:val="00FB508D"/>
    <w:rsid w:val="00FB6AE2"/>
    <w:rsid w:val="00FC0B35"/>
    <w:rsid w:val="00FC2E44"/>
    <w:rsid w:val="00FC4C43"/>
    <w:rsid w:val="00FC5A65"/>
    <w:rsid w:val="00FC7E4F"/>
    <w:rsid w:val="00FD0E5D"/>
    <w:rsid w:val="00FD184C"/>
    <w:rsid w:val="00FE1866"/>
    <w:rsid w:val="00FE279F"/>
    <w:rsid w:val="00FF028D"/>
    <w:rsid w:val="00FF02C8"/>
    <w:rsid w:val="00FF0E42"/>
    <w:rsid w:val="00FF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9FE565-18D2-4C6A-B594-68F28832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BC0"/>
    <w:pPr>
      <w:spacing w:after="200" w:line="276" w:lineRule="auto"/>
    </w:pPr>
    <w:rPr>
      <w:rFonts w:eastAsia="Times New Roman" w:cs="Times New Roman"/>
      <w:sz w:val="22"/>
      <w:szCs w:val="22"/>
    </w:rPr>
  </w:style>
  <w:style w:type="paragraph" w:styleId="1">
    <w:name w:val="heading 1"/>
    <w:basedOn w:val="a0"/>
    <w:next w:val="a1"/>
    <w:link w:val="10"/>
    <w:qFormat/>
    <w:pPr>
      <w:numPr>
        <w:numId w:val="1"/>
      </w:numPr>
      <w:outlineLvl w:val="0"/>
    </w:pPr>
    <w:rPr>
      <w:rFonts w:ascii="Liberation Serif" w:eastAsia="DejaVu Sans" w:hAnsi="Liberation Serif"/>
      <w:b/>
      <w:bCs/>
      <w:sz w:val="48"/>
      <w:szCs w:val="48"/>
    </w:rPr>
  </w:style>
  <w:style w:type="paragraph" w:styleId="3">
    <w:name w:val="heading 3"/>
    <w:basedOn w:val="a"/>
    <w:next w:val="a"/>
    <w:qFormat/>
    <w:pPr>
      <w:keepNext/>
      <w:keepLines/>
      <w:spacing w:before="40" w:after="0"/>
      <w:outlineLvl w:val="2"/>
    </w:pPr>
    <w:rPr>
      <w:rFonts w:ascii="Calibri Light" w:eastAsia="Calibri" w:hAnsi="Calibri Light" w:cs="DejaVu Sans"/>
      <w:color w:val="1F4D78"/>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Заголовок"/>
    <w:basedOn w:val="a"/>
    <w:next w:val="a1"/>
    <w:link w:val="a5"/>
    <w:qFormat/>
    <w:pPr>
      <w:keepNext/>
      <w:spacing w:before="240" w:after="120"/>
    </w:pPr>
    <w:rPr>
      <w:rFonts w:ascii="Liberation Sans" w:eastAsia="WenQuanYi Zen Hei Sharp" w:hAnsi="Liberation Sans"/>
      <w:sz w:val="28"/>
      <w:szCs w:val="28"/>
      <w:lang w:val="x-none"/>
    </w:rPr>
  </w:style>
  <w:style w:type="paragraph" w:styleId="a1">
    <w:name w:val="Body Text"/>
    <w:basedOn w:val="a"/>
    <w:pPr>
      <w:spacing w:after="0" w:line="240" w:lineRule="auto"/>
      <w:jc w:val="center"/>
    </w:pPr>
    <w:rPr>
      <w:rFonts w:ascii="Times New Roman" w:hAnsi="Times New Roman"/>
      <w:sz w:val="28"/>
      <w:szCs w:val="20"/>
    </w:rPr>
  </w:style>
  <w:style w:type="character" w:customStyle="1" w:styleId="a6">
    <w:name w:val="Основной текст Знак"/>
    <w:qFormat/>
    <w:rPr>
      <w:rFonts w:ascii="Times New Roman" w:eastAsia="Times New Roman" w:hAnsi="Times New Roman" w:cs="Times New Roman"/>
      <w:sz w:val="28"/>
      <w:szCs w:val="20"/>
      <w:lang w:eastAsia="ru-RU"/>
    </w:rPr>
  </w:style>
  <w:style w:type="character" w:customStyle="1" w:styleId="2">
    <w:name w:val="Основной текст с отступом 2 Знак"/>
    <w:qFormat/>
    <w:rPr>
      <w:rFonts w:ascii="Times New Roman" w:eastAsia="Times New Roman" w:hAnsi="Times New Roman" w:cs="Times New Roman"/>
      <w:sz w:val="20"/>
      <w:szCs w:val="20"/>
      <w:lang w:eastAsia="ru-RU"/>
    </w:rPr>
  </w:style>
  <w:style w:type="character" w:customStyle="1" w:styleId="11">
    <w:name w:val="Заголовок №1"/>
    <w:qFormat/>
    <w:rPr>
      <w:b/>
      <w:bCs/>
      <w:highlight w:val="white"/>
    </w:rPr>
  </w:style>
  <w:style w:type="character" w:customStyle="1" w:styleId="20">
    <w:name w:val="Основной текст (2)_"/>
    <w:qFormat/>
    <w:rPr>
      <w:rFonts w:ascii="Times New Roman" w:eastAsia="Times New Roman" w:hAnsi="Times New Roman" w:cs="Times New Roman"/>
      <w:sz w:val="26"/>
      <w:szCs w:val="26"/>
      <w:highlight w:val="white"/>
    </w:rPr>
  </w:style>
  <w:style w:type="character" w:customStyle="1" w:styleId="-">
    <w:name w:val="Интернет-ссылка"/>
    <w:rPr>
      <w:color w:val="0000FF"/>
      <w:u w:val="single"/>
    </w:rPr>
  </w:style>
  <w:style w:type="character" w:styleId="a7">
    <w:name w:val="line number"/>
    <w:basedOn w:val="a2"/>
    <w:qFormat/>
  </w:style>
  <w:style w:type="character" w:customStyle="1" w:styleId="a8">
    <w:name w:val="Верхний колонтитул Знак"/>
    <w:uiPriority w:val="99"/>
    <w:qFormat/>
    <w:rPr>
      <w:rFonts w:ascii="Calibri" w:eastAsia="Calibri" w:hAnsi="Calibri" w:cs="Times New Roman"/>
    </w:rPr>
  </w:style>
  <w:style w:type="character" w:customStyle="1" w:styleId="a9">
    <w:name w:val="Нижний колонтитул Знак"/>
    <w:qFormat/>
    <w:rPr>
      <w:rFonts w:ascii="Calibri" w:eastAsia="Calibri" w:hAnsi="Calibri" w:cs="Times New Roman"/>
    </w:rPr>
  </w:style>
  <w:style w:type="character" w:customStyle="1" w:styleId="12">
    <w:name w:val="Основной текст Знак1"/>
    <w:qFormat/>
    <w:rPr>
      <w:rFonts w:ascii="Times New Roman" w:hAnsi="Times New Roman" w:cs="Times New Roman"/>
      <w:sz w:val="27"/>
      <w:szCs w:val="27"/>
      <w:highlight w:val="white"/>
    </w:rPr>
  </w:style>
  <w:style w:type="character" w:customStyle="1" w:styleId="aa">
    <w:name w:val="Основной текст_"/>
    <w:qFormat/>
    <w:rPr>
      <w:rFonts w:ascii="Times New Roman" w:eastAsia="Times New Roman" w:hAnsi="Times New Roman" w:cs="Times New Roman"/>
      <w:b/>
      <w:bCs/>
      <w:i/>
      <w:iCs/>
      <w:sz w:val="17"/>
      <w:szCs w:val="17"/>
      <w:highlight w:val="white"/>
    </w:rPr>
  </w:style>
  <w:style w:type="character" w:customStyle="1" w:styleId="8pt">
    <w:name w:val="Основной текст + 8 pt;Не курсив"/>
    <w:qFormat/>
    <w:rPr>
      <w:rFonts w:ascii="Times New Roman" w:eastAsia="Times New Roman" w:hAnsi="Times New Roman" w:cs="Times New Roman"/>
      <w:b/>
      <w:bCs/>
      <w:i/>
      <w:iCs/>
      <w:color w:val="000000"/>
      <w:spacing w:val="0"/>
      <w:w w:val="100"/>
      <w:sz w:val="16"/>
      <w:szCs w:val="16"/>
      <w:highlight w:val="white"/>
      <w:lang w:val="ru-RU"/>
    </w:rPr>
  </w:style>
  <w:style w:type="character" w:customStyle="1" w:styleId="30">
    <w:name w:val="Основной текст (3)_"/>
    <w:qFormat/>
    <w:rPr>
      <w:rFonts w:ascii="Times New Roman" w:eastAsia="Times New Roman" w:hAnsi="Times New Roman" w:cs="Times New Roman"/>
      <w:b/>
      <w:bCs/>
      <w:sz w:val="17"/>
      <w:szCs w:val="17"/>
      <w:highlight w:val="white"/>
    </w:rPr>
  </w:style>
  <w:style w:type="character" w:customStyle="1" w:styleId="65pt">
    <w:name w:val="Основной текст + 6;5 pt;Не полужирный;Не курсив"/>
    <w:qFormat/>
    <w:rPr>
      <w:rFonts w:ascii="Times New Roman" w:eastAsia="Times New Roman" w:hAnsi="Times New Roman" w:cs="Times New Roman"/>
      <w:b/>
      <w:bCs/>
      <w:i/>
      <w:iCs/>
      <w:caps w:val="0"/>
      <w:smallCaps w:val="0"/>
      <w:strike w:val="0"/>
      <w:dstrike w:val="0"/>
      <w:color w:val="000000"/>
      <w:spacing w:val="0"/>
      <w:w w:val="100"/>
      <w:sz w:val="13"/>
      <w:szCs w:val="13"/>
      <w:highlight w:val="white"/>
      <w:u w:val="none"/>
      <w:lang w:val="ru-RU"/>
    </w:rPr>
  </w:style>
  <w:style w:type="character" w:customStyle="1" w:styleId="8pt0">
    <w:name w:val="Основной текст + 8 pt"/>
    <w:qFormat/>
    <w:rPr>
      <w:rFonts w:ascii="Times New Roman" w:hAnsi="Times New Roman" w:cs="Times New Roman"/>
      <w:sz w:val="16"/>
      <w:szCs w:val="16"/>
      <w:highlight w:val="white"/>
    </w:rPr>
  </w:style>
  <w:style w:type="character" w:customStyle="1" w:styleId="2TimesNewRoman14pt">
    <w:name w:val="Основной текст (2) + Times New Roman;14 pt;Полужирный"/>
    <w:qFormat/>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ab">
    <w:name w:val="Текст сноски Знак"/>
    <w:qFormat/>
    <w:rPr>
      <w:rFonts w:ascii="Calibri" w:eastAsia="Calibri" w:hAnsi="Calibri" w:cs="Times New Roman"/>
      <w:sz w:val="20"/>
      <w:szCs w:val="20"/>
    </w:rPr>
  </w:style>
  <w:style w:type="character" w:customStyle="1" w:styleId="ac">
    <w:name w:val="Привязка сноски"/>
    <w:rPr>
      <w:vertAlign w:val="superscript"/>
    </w:rPr>
  </w:style>
  <w:style w:type="character" w:customStyle="1" w:styleId="FootnoteCharacters">
    <w:name w:val="Footnote Characters"/>
    <w:qFormat/>
    <w:rPr>
      <w:vertAlign w:val="superscript"/>
    </w:rPr>
  </w:style>
  <w:style w:type="character" w:customStyle="1" w:styleId="ad">
    <w:name w:val="Текст выноски Знак"/>
    <w:qFormat/>
    <w:rPr>
      <w:rFonts w:ascii="Tahoma" w:eastAsia="Calibri" w:hAnsi="Tahoma" w:cs="Tahoma"/>
      <w:sz w:val="16"/>
      <w:szCs w:val="16"/>
    </w:rPr>
  </w:style>
  <w:style w:type="character" w:customStyle="1" w:styleId="211pt">
    <w:name w:val="Основной текст (2) + 11 pt;Полужирный"/>
    <w:qFormat/>
    <w:rPr>
      <w:rFonts w:ascii="Times New Roman" w:eastAsia="Times New Roman" w:hAnsi="Times New Roman" w:cs="Times New Roman"/>
      <w:b/>
      <w:bCs/>
      <w:color w:val="000000"/>
      <w:spacing w:val="0"/>
      <w:w w:val="100"/>
      <w:sz w:val="22"/>
      <w:szCs w:val="22"/>
      <w:highlight w:val="white"/>
      <w:lang w:val="ru-RU" w:eastAsia="ru-RU" w:bidi="ru-RU"/>
    </w:rPr>
  </w:style>
  <w:style w:type="character" w:customStyle="1" w:styleId="2105pt">
    <w:name w:val="Основной текст (2) + 10;5 pt;Полужирный"/>
    <w:qFormat/>
    <w:rPr>
      <w:rFonts w:ascii="Times New Roman" w:eastAsia="Times New Roman" w:hAnsi="Times New Roman" w:cs="Times New Roman"/>
      <w:b/>
      <w:bCs/>
      <w:i w:val="0"/>
      <w:iCs w:val="0"/>
      <w:caps w:val="0"/>
      <w:smallCaps w:val="0"/>
      <w:strike w:val="0"/>
      <w:dstrike w:val="0"/>
      <w:color w:val="000000"/>
      <w:spacing w:val="0"/>
      <w:w w:val="100"/>
      <w:sz w:val="21"/>
      <w:szCs w:val="21"/>
      <w:highlight w:val="white"/>
      <w:u w:val="none"/>
      <w:lang w:val="ru-RU" w:eastAsia="ru-RU" w:bidi="ru-RU"/>
    </w:rPr>
  </w:style>
  <w:style w:type="character" w:customStyle="1" w:styleId="214pt0pt">
    <w:name w:val="Основной текст (2) + 14 pt;Полужирный;Курсив;Интервал 0 pt"/>
    <w:qFormat/>
    <w:rPr>
      <w:rFonts w:ascii="Times New Roman" w:eastAsia="Times New Roman" w:hAnsi="Times New Roman" w:cs="Times New Roman"/>
      <w:b/>
      <w:bCs/>
      <w:i/>
      <w:iCs/>
      <w:caps w:val="0"/>
      <w:smallCaps w:val="0"/>
      <w:strike w:val="0"/>
      <w:dstrike w:val="0"/>
      <w:color w:val="000000"/>
      <w:spacing w:val="-10"/>
      <w:w w:val="100"/>
      <w:sz w:val="28"/>
      <w:szCs w:val="28"/>
      <w:highlight w:val="white"/>
      <w:u w:val="none"/>
      <w:lang w:val="en-US" w:eastAsia="en-US" w:bidi="en-US"/>
    </w:rPr>
  </w:style>
  <w:style w:type="character" w:customStyle="1" w:styleId="31">
    <w:name w:val="Заголовок 3 Знак"/>
    <w:qFormat/>
    <w:rPr>
      <w:rFonts w:ascii="Calibri Light" w:eastAsia="Calibri" w:hAnsi="Calibri Light" w:cs="DejaVu Sans"/>
      <w:color w:val="1F4D78"/>
      <w:sz w:val="24"/>
      <w:szCs w:val="24"/>
      <w:lang w:eastAsia="ru-RU"/>
    </w:rPr>
  </w:style>
  <w:style w:type="paragraph" w:styleId="ae">
    <w:name w:val="List"/>
    <w:basedOn w:val="a1"/>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styleId="af0">
    <w:name w:val="index heading"/>
    <w:basedOn w:val="a"/>
    <w:qFormat/>
    <w:pPr>
      <w:suppressLineNumbers/>
    </w:pPr>
    <w:rPr>
      <w:rFonts w:cs="lohit devanagari"/>
    </w:rPr>
  </w:style>
  <w:style w:type="paragraph" w:styleId="af1">
    <w:name w:val="Normal (Web)"/>
    <w:basedOn w:val="a"/>
    <w:uiPriority w:val="99"/>
    <w:qFormat/>
    <w:pPr>
      <w:spacing w:before="280" w:after="280" w:line="240" w:lineRule="auto"/>
    </w:pPr>
    <w:rPr>
      <w:rFonts w:ascii="Verdana" w:hAnsi="Verdana"/>
      <w:color w:val="000000"/>
      <w:sz w:val="20"/>
      <w:szCs w:val="20"/>
    </w:rPr>
  </w:style>
  <w:style w:type="paragraph" w:styleId="21">
    <w:name w:val="Body Text Indent 2"/>
    <w:basedOn w:val="a"/>
    <w:link w:val="210"/>
    <w:qFormat/>
    <w:pPr>
      <w:spacing w:after="120" w:line="480" w:lineRule="auto"/>
      <w:ind w:left="283"/>
    </w:pPr>
    <w:rPr>
      <w:rFonts w:ascii="Times New Roman" w:hAnsi="Times New Roman"/>
      <w:sz w:val="20"/>
      <w:szCs w:val="20"/>
      <w:lang w:val="x-none"/>
    </w:rPr>
  </w:style>
  <w:style w:type="paragraph" w:customStyle="1" w:styleId="13">
    <w:name w:val="Абзац списка1"/>
    <w:basedOn w:val="a"/>
    <w:qFormat/>
    <w:pPr>
      <w:spacing w:after="0" w:line="240" w:lineRule="auto"/>
      <w:ind w:left="720"/>
      <w:contextualSpacing/>
    </w:pPr>
    <w:rPr>
      <w:rFonts w:ascii="Times New Roman" w:hAnsi="Times New Roman"/>
      <w:sz w:val="20"/>
      <w:szCs w:val="20"/>
    </w:rPr>
  </w:style>
  <w:style w:type="paragraph" w:customStyle="1" w:styleId="ConsPlusNormal">
    <w:name w:val="ConsPlusNormal"/>
    <w:qFormat/>
    <w:rPr>
      <w:rFonts w:ascii="Arial" w:eastAsia="Times New Roman" w:hAnsi="Arial" w:cs="Arial"/>
      <w:sz w:val="22"/>
    </w:rPr>
  </w:style>
  <w:style w:type="paragraph" w:customStyle="1" w:styleId="110">
    <w:name w:val="Заголовок №11"/>
    <w:basedOn w:val="a"/>
    <w:qFormat/>
    <w:pPr>
      <w:shd w:val="clear" w:color="auto" w:fill="FFFFFF"/>
      <w:spacing w:before="540" w:after="120" w:line="298" w:lineRule="exact"/>
      <w:jc w:val="center"/>
      <w:outlineLvl w:val="0"/>
    </w:pPr>
    <w:rPr>
      <w:rFonts w:eastAsia="Calibri" w:cs="DejaVu Sans"/>
      <w:b/>
      <w:bCs/>
      <w:lang w:eastAsia="en-US"/>
    </w:rPr>
  </w:style>
  <w:style w:type="paragraph" w:styleId="af2">
    <w:name w:val="List Paragraph"/>
    <w:basedOn w:val="a"/>
    <w:uiPriority w:val="34"/>
    <w:qFormat/>
    <w:pPr>
      <w:spacing w:after="0" w:line="240" w:lineRule="auto"/>
      <w:ind w:left="720"/>
      <w:contextualSpacing/>
    </w:pPr>
    <w:rPr>
      <w:rFonts w:ascii="Times New Roman" w:hAnsi="Times New Roman"/>
      <w:sz w:val="20"/>
      <w:szCs w:val="20"/>
    </w:rPr>
  </w:style>
  <w:style w:type="paragraph" w:styleId="af3">
    <w:name w:val="No Spacing"/>
    <w:qFormat/>
    <w:rPr>
      <w:rFonts w:cs="Times New Roman"/>
      <w:sz w:val="22"/>
      <w:szCs w:val="22"/>
      <w:lang w:eastAsia="en-US"/>
    </w:rPr>
  </w:style>
  <w:style w:type="paragraph" w:customStyle="1" w:styleId="22">
    <w:name w:val="Основной текст (2)"/>
    <w:basedOn w:val="a"/>
    <w:qFormat/>
    <w:pPr>
      <w:widowControl w:val="0"/>
      <w:shd w:val="clear" w:color="auto" w:fill="FFFFFF"/>
      <w:spacing w:after="0" w:line="299" w:lineRule="exact"/>
      <w:jc w:val="center"/>
    </w:pPr>
    <w:rPr>
      <w:rFonts w:ascii="Times New Roman" w:hAnsi="Times New Roman"/>
      <w:sz w:val="26"/>
      <w:szCs w:val="26"/>
      <w:lang w:eastAsia="en-US"/>
    </w:rPr>
  </w:style>
  <w:style w:type="paragraph" w:customStyle="1" w:styleId="af4">
    <w:name w:val="Верхний и нижний колонтитулы"/>
    <w:basedOn w:val="a"/>
    <w:qFormat/>
  </w:style>
  <w:style w:type="paragraph" w:styleId="af5">
    <w:name w:val="header"/>
    <w:basedOn w:val="a"/>
    <w:link w:val="14"/>
    <w:pPr>
      <w:tabs>
        <w:tab w:val="center" w:pos="4677"/>
        <w:tab w:val="right" w:pos="9355"/>
      </w:tabs>
      <w:spacing w:after="0" w:line="240" w:lineRule="auto"/>
    </w:pPr>
    <w:rPr>
      <w:rFonts w:eastAsia="Calibri"/>
      <w:szCs w:val="20"/>
      <w:lang w:val="x-none" w:eastAsia="x-none"/>
    </w:rPr>
  </w:style>
  <w:style w:type="paragraph" w:styleId="af6">
    <w:name w:val="footer"/>
    <w:basedOn w:val="a"/>
    <w:link w:val="15"/>
    <w:pPr>
      <w:tabs>
        <w:tab w:val="center" w:pos="4677"/>
        <w:tab w:val="right" w:pos="9355"/>
      </w:tabs>
      <w:spacing w:after="0" w:line="240" w:lineRule="auto"/>
    </w:pPr>
    <w:rPr>
      <w:rFonts w:eastAsia="Calibri"/>
      <w:szCs w:val="20"/>
      <w:lang w:val="x-none" w:eastAsia="x-none"/>
    </w:rPr>
  </w:style>
  <w:style w:type="paragraph" w:customStyle="1" w:styleId="16">
    <w:name w:val="Основной текст1"/>
    <w:basedOn w:val="a"/>
    <w:qFormat/>
    <w:pPr>
      <w:widowControl w:val="0"/>
      <w:shd w:val="clear" w:color="auto" w:fill="FFFFFF"/>
      <w:spacing w:before="120" w:after="120" w:line="230" w:lineRule="exact"/>
      <w:jc w:val="both"/>
    </w:pPr>
    <w:rPr>
      <w:rFonts w:ascii="Times New Roman" w:hAnsi="Times New Roman"/>
      <w:b/>
      <w:bCs/>
      <w:i/>
      <w:iCs/>
      <w:sz w:val="17"/>
      <w:szCs w:val="17"/>
      <w:lang w:eastAsia="en-US"/>
    </w:rPr>
  </w:style>
  <w:style w:type="paragraph" w:customStyle="1" w:styleId="32">
    <w:name w:val="Основной текст (3)"/>
    <w:basedOn w:val="a"/>
    <w:qFormat/>
    <w:pPr>
      <w:widowControl w:val="0"/>
      <w:shd w:val="clear" w:color="auto" w:fill="FFFFFF"/>
      <w:spacing w:after="0" w:line="230" w:lineRule="exact"/>
      <w:ind w:hanging="380"/>
      <w:jc w:val="both"/>
    </w:pPr>
    <w:rPr>
      <w:rFonts w:ascii="Times New Roman" w:hAnsi="Times New Roman"/>
      <w:b/>
      <w:bCs/>
      <w:sz w:val="17"/>
      <w:szCs w:val="17"/>
      <w:lang w:eastAsia="en-US"/>
    </w:rPr>
  </w:style>
  <w:style w:type="paragraph" w:styleId="af7">
    <w:name w:val="footnote text"/>
    <w:basedOn w:val="a"/>
    <w:link w:val="17"/>
    <w:pPr>
      <w:spacing w:after="0" w:line="240" w:lineRule="auto"/>
    </w:pPr>
    <w:rPr>
      <w:rFonts w:eastAsia="Calibri"/>
      <w:sz w:val="20"/>
      <w:szCs w:val="20"/>
      <w:lang w:val="x-none" w:eastAsia="x-none"/>
    </w:rPr>
  </w:style>
  <w:style w:type="paragraph" w:customStyle="1" w:styleId="af8">
    <w:name w:val="Òåêñò"/>
    <w:basedOn w:val="a"/>
    <w:qFormat/>
    <w:pPr>
      <w:spacing w:after="0" w:line="240" w:lineRule="auto"/>
    </w:pPr>
    <w:rPr>
      <w:rFonts w:ascii="Courier New" w:hAnsi="Courier New" w:cs="Courier New"/>
      <w:sz w:val="20"/>
      <w:szCs w:val="20"/>
    </w:rPr>
  </w:style>
  <w:style w:type="paragraph" w:styleId="af9">
    <w:name w:val="Balloon Text"/>
    <w:basedOn w:val="a"/>
    <w:link w:val="18"/>
    <w:qFormat/>
    <w:pPr>
      <w:spacing w:after="0" w:line="240" w:lineRule="auto"/>
    </w:pPr>
    <w:rPr>
      <w:rFonts w:ascii="Tahoma" w:eastAsia="Calibri" w:hAnsi="Tahoma"/>
      <w:sz w:val="16"/>
      <w:szCs w:val="16"/>
      <w:lang w:val="x-none" w:eastAsia="x-none"/>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table" w:styleId="afc">
    <w:name w:val="Table Grid"/>
    <w:basedOn w:val="a3"/>
    <w:uiPriority w:val="39"/>
    <w:rsid w:val="004A0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093A"/>
    <w:pPr>
      <w:autoSpaceDE w:val="0"/>
      <w:autoSpaceDN w:val="0"/>
      <w:adjustRightInd w:val="0"/>
    </w:pPr>
    <w:rPr>
      <w:rFonts w:ascii="Franklin Gothic Book" w:hAnsi="Franklin Gothic Book" w:cs="Franklin Gothic Book"/>
      <w:color w:val="000000"/>
      <w:sz w:val="24"/>
      <w:szCs w:val="24"/>
      <w:lang w:eastAsia="en-US"/>
    </w:rPr>
  </w:style>
  <w:style w:type="character" w:styleId="afd">
    <w:name w:val="Strong"/>
    <w:uiPriority w:val="22"/>
    <w:qFormat/>
    <w:rsid w:val="00562483"/>
    <w:rPr>
      <w:b/>
      <w:bCs/>
    </w:rPr>
  </w:style>
  <w:style w:type="character" w:styleId="afe">
    <w:name w:val="Hyperlink"/>
    <w:uiPriority w:val="99"/>
    <w:semiHidden/>
    <w:unhideWhenUsed/>
    <w:rsid w:val="00562483"/>
    <w:rPr>
      <w:color w:val="0000FF"/>
      <w:u w:val="single"/>
    </w:rPr>
  </w:style>
  <w:style w:type="paragraph" w:customStyle="1" w:styleId="msonormal0">
    <w:name w:val="msonormal"/>
    <w:basedOn w:val="a"/>
    <w:rsid w:val="000B3CC8"/>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B3CC8"/>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B3CC8"/>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0B3CC8"/>
    <w:pPr>
      <w:spacing w:before="100" w:beforeAutospacing="1" w:after="100" w:afterAutospacing="1" w:line="240" w:lineRule="auto"/>
      <w:jc w:val="center"/>
    </w:pPr>
    <w:rPr>
      <w:rFonts w:ascii="Times New Roman" w:hAnsi="Times New Roman"/>
      <w:b/>
      <w:bCs/>
      <w:sz w:val="28"/>
      <w:szCs w:val="28"/>
    </w:rPr>
  </w:style>
  <w:style w:type="paragraph" w:customStyle="1" w:styleId="xl71">
    <w:name w:val="xl71"/>
    <w:basedOn w:val="a"/>
    <w:rsid w:val="000B3CC8"/>
    <w:pPr>
      <w:pBdr>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72">
    <w:name w:val="xl72"/>
    <w:basedOn w:val="a"/>
    <w:rsid w:val="000B3CC8"/>
    <w:pPr>
      <w:pBdr>
        <w:bottom w:val="single" w:sz="4" w:space="0" w:color="auto"/>
      </w:pBdr>
      <w:spacing w:before="100" w:beforeAutospacing="1" w:after="100" w:afterAutospacing="1" w:line="240" w:lineRule="auto"/>
      <w:jc w:val="right"/>
    </w:pPr>
    <w:rPr>
      <w:rFonts w:ascii="Times New Roman" w:hAnsi="Times New Roman"/>
      <w:b/>
      <w:bCs/>
      <w:sz w:val="28"/>
      <w:szCs w:val="28"/>
    </w:rPr>
  </w:style>
  <w:style w:type="paragraph" w:customStyle="1" w:styleId="xl73">
    <w:name w:val="xl73"/>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B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4"/>
      <w:szCs w:val="24"/>
    </w:rPr>
  </w:style>
  <w:style w:type="paragraph" w:customStyle="1" w:styleId="xl75">
    <w:name w:val="xl75"/>
    <w:basedOn w:val="a"/>
    <w:rsid w:val="000B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a"/>
    <w:rsid w:val="000B3CC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79">
    <w:name w:val="xl79"/>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4">
    <w:name w:val="xl84"/>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B3CC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86">
    <w:name w:val="xl86"/>
    <w:basedOn w:val="a"/>
    <w:rsid w:val="000B3CC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0B3CC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sz w:val="24"/>
      <w:szCs w:val="24"/>
    </w:rPr>
  </w:style>
  <w:style w:type="paragraph" w:customStyle="1" w:styleId="xl88">
    <w:name w:val="xl88"/>
    <w:basedOn w:val="a"/>
    <w:rsid w:val="000B3CC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9">
    <w:name w:val="xl89"/>
    <w:basedOn w:val="a"/>
    <w:rsid w:val="000B3CC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0">
    <w:name w:val="xl90"/>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
    <w:rsid w:val="000B3CC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92">
    <w:name w:val="xl92"/>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93">
    <w:name w:val="xl93"/>
    <w:basedOn w:val="a"/>
    <w:rsid w:val="000B3CC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0B3C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
    <w:rsid w:val="000B3C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0B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97">
    <w:name w:val="xl97"/>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9">
    <w:name w:val="xl99"/>
    <w:basedOn w:val="a"/>
    <w:rsid w:val="000B3CC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0">
    <w:name w:val="xl100"/>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
    <w:rsid w:val="000B3C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2">
    <w:name w:val="xl102"/>
    <w:basedOn w:val="a"/>
    <w:rsid w:val="000B3CC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3">
    <w:name w:val="xl103"/>
    <w:basedOn w:val="a"/>
    <w:rsid w:val="000B3C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a"/>
    <w:rsid w:val="000B3C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
    <w:rsid w:val="000B3CC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
    <w:rsid w:val="000B3C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7">
    <w:name w:val="xl107"/>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0B3C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0B3CC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0B3C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32"/>
      <w:szCs w:val="32"/>
    </w:rPr>
  </w:style>
  <w:style w:type="paragraph" w:customStyle="1" w:styleId="xl111">
    <w:name w:val="xl111"/>
    <w:basedOn w:val="a"/>
    <w:rsid w:val="000B3CC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32"/>
      <w:szCs w:val="32"/>
    </w:rPr>
  </w:style>
  <w:style w:type="paragraph" w:customStyle="1" w:styleId="xl112">
    <w:name w:val="xl112"/>
    <w:basedOn w:val="a"/>
    <w:rsid w:val="000B3C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32"/>
      <w:szCs w:val="32"/>
    </w:rPr>
  </w:style>
  <w:style w:type="paragraph" w:customStyle="1" w:styleId="xl113">
    <w:name w:val="xl113"/>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0B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0B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
    <w:rsid w:val="000B3CC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0B3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0B3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FF"/>
      <w:sz w:val="24"/>
      <w:szCs w:val="24"/>
    </w:rPr>
  </w:style>
  <w:style w:type="paragraph" w:styleId="aff">
    <w:name w:val="Body Text Indent"/>
    <w:basedOn w:val="a"/>
    <w:link w:val="aff0"/>
    <w:uiPriority w:val="99"/>
    <w:semiHidden/>
    <w:unhideWhenUsed/>
    <w:rsid w:val="0059274D"/>
    <w:pPr>
      <w:spacing w:after="120"/>
      <w:ind w:left="283"/>
    </w:pPr>
    <w:rPr>
      <w:szCs w:val="20"/>
      <w:lang w:val="x-none"/>
    </w:rPr>
  </w:style>
  <w:style w:type="character" w:customStyle="1" w:styleId="aff0">
    <w:name w:val="Основной текст с отступом Знак"/>
    <w:link w:val="aff"/>
    <w:uiPriority w:val="99"/>
    <w:semiHidden/>
    <w:rsid w:val="0059274D"/>
    <w:rPr>
      <w:rFonts w:eastAsia="Times New Roman" w:cs="Times New Roman"/>
      <w:sz w:val="22"/>
      <w:lang w:eastAsia="ru-RU"/>
    </w:rPr>
  </w:style>
  <w:style w:type="numbering" w:customStyle="1" w:styleId="19">
    <w:name w:val="Нет списка1"/>
    <w:next w:val="a4"/>
    <w:uiPriority w:val="99"/>
    <w:semiHidden/>
    <w:unhideWhenUsed/>
    <w:rsid w:val="002437F9"/>
  </w:style>
  <w:style w:type="character" w:customStyle="1" w:styleId="10">
    <w:name w:val="Заголовок 1 Знак"/>
    <w:link w:val="1"/>
    <w:rsid w:val="002437F9"/>
    <w:rPr>
      <w:rFonts w:ascii="Liberation Serif" w:eastAsia="DejaVu Sans" w:hAnsi="Liberation Serif"/>
      <w:b/>
      <w:bCs/>
      <w:sz w:val="48"/>
      <w:szCs w:val="48"/>
      <w:lang w:eastAsia="ru-RU"/>
    </w:rPr>
  </w:style>
  <w:style w:type="character" w:customStyle="1" w:styleId="a5">
    <w:name w:val="Заголовок Знак"/>
    <w:link w:val="a0"/>
    <w:rsid w:val="002437F9"/>
    <w:rPr>
      <w:rFonts w:ascii="Liberation Sans" w:eastAsia="WenQuanYi Zen Hei Sharp" w:hAnsi="Liberation Sans" w:cs="lohit devanagari"/>
      <w:sz w:val="28"/>
      <w:szCs w:val="28"/>
      <w:lang w:eastAsia="ru-RU"/>
    </w:rPr>
  </w:style>
  <w:style w:type="paragraph" w:styleId="1a">
    <w:name w:val="index 1"/>
    <w:basedOn w:val="a"/>
    <w:next w:val="a"/>
    <w:autoRedefine/>
    <w:uiPriority w:val="99"/>
    <w:semiHidden/>
    <w:unhideWhenUsed/>
    <w:rsid w:val="002437F9"/>
    <w:pPr>
      <w:spacing w:after="0" w:line="240" w:lineRule="auto"/>
      <w:ind w:left="220" w:hanging="220"/>
    </w:pPr>
  </w:style>
  <w:style w:type="character" w:customStyle="1" w:styleId="210">
    <w:name w:val="Основной текст с отступом 2 Знак1"/>
    <w:link w:val="21"/>
    <w:rsid w:val="002437F9"/>
    <w:rPr>
      <w:rFonts w:ascii="Times New Roman" w:eastAsia="Times New Roman" w:hAnsi="Times New Roman" w:cs="Times New Roman"/>
      <w:szCs w:val="20"/>
      <w:lang w:eastAsia="ru-RU"/>
    </w:rPr>
  </w:style>
  <w:style w:type="character" w:customStyle="1" w:styleId="14">
    <w:name w:val="Верхний колонтитул Знак1"/>
    <w:link w:val="af5"/>
    <w:rsid w:val="002437F9"/>
    <w:rPr>
      <w:rFonts w:cs="Times New Roman"/>
      <w:sz w:val="22"/>
    </w:rPr>
  </w:style>
  <w:style w:type="character" w:customStyle="1" w:styleId="15">
    <w:name w:val="Нижний колонтитул Знак1"/>
    <w:link w:val="af6"/>
    <w:rsid w:val="002437F9"/>
    <w:rPr>
      <w:rFonts w:cs="Times New Roman"/>
      <w:sz w:val="22"/>
    </w:rPr>
  </w:style>
  <w:style w:type="character" w:customStyle="1" w:styleId="17">
    <w:name w:val="Текст сноски Знак1"/>
    <w:link w:val="af7"/>
    <w:rsid w:val="002437F9"/>
    <w:rPr>
      <w:rFonts w:cs="Times New Roman"/>
      <w:szCs w:val="20"/>
    </w:rPr>
  </w:style>
  <w:style w:type="character" w:customStyle="1" w:styleId="18">
    <w:name w:val="Текст выноски Знак1"/>
    <w:link w:val="af9"/>
    <w:rsid w:val="002437F9"/>
    <w:rPr>
      <w:rFonts w:ascii="Tahoma" w:hAnsi="Tahoma" w:cs="Tahoma"/>
      <w:sz w:val="16"/>
      <w:szCs w:val="16"/>
    </w:rPr>
  </w:style>
  <w:style w:type="table" w:customStyle="1" w:styleId="1b">
    <w:name w:val="Сетка таблицы1"/>
    <w:basedOn w:val="a3"/>
    <w:next w:val="afc"/>
    <w:uiPriority w:val="39"/>
    <w:rsid w:val="00243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uiPriority w:val="99"/>
    <w:semiHidden/>
    <w:unhideWhenUsed/>
    <w:rsid w:val="002437F9"/>
    <w:rPr>
      <w:color w:val="954F72"/>
      <w:u w:val="single"/>
    </w:rPr>
  </w:style>
  <w:style w:type="paragraph" w:customStyle="1" w:styleId="font5">
    <w:name w:val="font5"/>
    <w:basedOn w:val="a"/>
    <w:rsid w:val="002437F9"/>
    <w:pPr>
      <w:spacing w:before="100" w:beforeAutospacing="1" w:after="100" w:afterAutospacing="1" w:line="240" w:lineRule="auto"/>
    </w:pPr>
    <w:rPr>
      <w:rFonts w:ascii="Times New Roman" w:hAnsi="Times New Roman"/>
      <w:b/>
      <w:bCs/>
      <w:color w:val="000000"/>
      <w:sz w:val="24"/>
      <w:szCs w:val="24"/>
    </w:rPr>
  </w:style>
  <w:style w:type="paragraph" w:customStyle="1" w:styleId="font6">
    <w:name w:val="font6"/>
    <w:basedOn w:val="a"/>
    <w:rsid w:val="002437F9"/>
    <w:pPr>
      <w:spacing w:before="100" w:beforeAutospacing="1" w:after="100" w:afterAutospacing="1" w:line="240" w:lineRule="auto"/>
    </w:pPr>
    <w:rPr>
      <w:rFonts w:ascii="Times New Roman" w:hAnsi="Times New Roman"/>
      <w:b/>
      <w:bCs/>
      <w:color w:val="000000"/>
      <w:sz w:val="14"/>
      <w:szCs w:val="14"/>
    </w:rPr>
  </w:style>
  <w:style w:type="paragraph" w:customStyle="1" w:styleId="xl123">
    <w:name w:val="xl123"/>
    <w:basedOn w:val="a"/>
    <w:rsid w:val="002437F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2437F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2437F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
    <w:rsid w:val="002437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FF"/>
      <w:sz w:val="24"/>
      <w:szCs w:val="24"/>
    </w:rPr>
  </w:style>
  <w:style w:type="paragraph" w:customStyle="1" w:styleId="xl127">
    <w:name w:val="xl127"/>
    <w:basedOn w:val="a"/>
    <w:rsid w:val="002437F9"/>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28">
    <w:name w:val="xl128"/>
    <w:basedOn w:val="a"/>
    <w:rsid w:val="002437F9"/>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29">
    <w:name w:val="xl129"/>
    <w:basedOn w:val="a"/>
    <w:rsid w:val="002437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30">
    <w:name w:val="xl130"/>
    <w:basedOn w:val="a"/>
    <w:rsid w:val="002437F9"/>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31">
    <w:name w:val="xl131"/>
    <w:basedOn w:val="a"/>
    <w:rsid w:val="002437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32">
    <w:name w:val="xl132"/>
    <w:basedOn w:val="a"/>
    <w:rsid w:val="002437F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a"/>
    <w:rsid w:val="002437F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2542">
      <w:bodyDiv w:val="1"/>
      <w:marLeft w:val="0"/>
      <w:marRight w:val="0"/>
      <w:marTop w:val="0"/>
      <w:marBottom w:val="0"/>
      <w:divBdr>
        <w:top w:val="none" w:sz="0" w:space="0" w:color="auto"/>
        <w:left w:val="none" w:sz="0" w:space="0" w:color="auto"/>
        <w:bottom w:val="none" w:sz="0" w:space="0" w:color="auto"/>
        <w:right w:val="none" w:sz="0" w:space="0" w:color="auto"/>
      </w:divBdr>
    </w:div>
    <w:div w:id="839077287">
      <w:bodyDiv w:val="1"/>
      <w:marLeft w:val="0"/>
      <w:marRight w:val="0"/>
      <w:marTop w:val="0"/>
      <w:marBottom w:val="0"/>
      <w:divBdr>
        <w:top w:val="none" w:sz="0" w:space="0" w:color="auto"/>
        <w:left w:val="none" w:sz="0" w:space="0" w:color="auto"/>
        <w:bottom w:val="none" w:sz="0" w:space="0" w:color="auto"/>
        <w:right w:val="none" w:sz="0" w:space="0" w:color="auto"/>
      </w:divBdr>
    </w:div>
    <w:div w:id="1442609008">
      <w:bodyDiv w:val="1"/>
      <w:marLeft w:val="0"/>
      <w:marRight w:val="0"/>
      <w:marTop w:val="0"/>
      <w:marBottom w:val="0"/>
      <w:divBdr>
        <w:top w:val="none" w:sz="0" w:space="0" w:color="auto"/>
        <w:left w:val="none" w:sz="0" w:space="0" w:color="auto"/>
        <w:bottom w:val="none" w:sz="0" w:space="0" w:color="auto"/>
        <w:right w:val="none" w:sz="0" w:space="0" w:color="auto"/>
      </w:divBdr>
    </w:div>
    <w:div w:id="1471901088">
      <w:bodyDiv w:val="1"/>
      <w:marLeft w:val="0"/>
      <w:marRight w:val="0"/>
      <w:marTop w:val="0"/>
      <w:marBottom w:val="0"/>
      <w:divBdr>
        <w:top w:val="none" w:sz="0" w:space="0" w:color="auto"/>
        <w:left w:val="none" w:sz="0" w:space="0" w:color="auto"/>
        <w:bottom w:val="none" w:sz="0" w:space="0" w:color="auto"/>
        <w:right w:val="none" w:sz="0" w:space="0" w:color="auto"/>
      </w:divBdr>
      <w:divsChild>
        <w:div w:id="23285668">
          <w:marLeft w:val="0"/>
          <w:marRight w:val="0"/>
          <w:marTop w:val="0"/>
          <w:marBottom w:val="0"/>
          <w:divBdr>
            <w:top w:val="none" w:sz="0" w:space="0" w:color="auto"/>
            <w:left w:val="none" w:sz="0" w:space="0" w:color="auto"/>
            <w:bottom w:val="none" w:sz="0" w:space="0" w:color="auto"/>
            <w:right w:val="none" w:sz="0" w:space="0" w:color="auto"/>
          </w:divBdr>
        </w:div>
      </w:divsChild>
    </w:div>
    <w:div w:id="1577283254">
      <w:bodyDiv w:val="1"/>
      <w:marLeft w:val="0"/>
      <w:marRight w:val="0"/>
      <w:marTop w:val="0"/>
      <w:marBottom w:val="0"/>
      <w:divBdr>
        <w:top w:val="none" w:sz="0" w:space="0" w:color="auto"/>
        <w:left w:val="none" w:sz="0" w:space="0" w:color="auto"/>
        <w:bottom w:val="none" w:sz="0" w:space="0" w:color="auto"/>
        <w:right w:val="none" w:sz="0" w:space="0" w:color="auto"/>
      </w:divBdr>
    </w:div>
    <w:div w:id="171311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665D1A218DCAFC4CEBF52E044D1CC476973568B7017EEAA9D20482A0FBED1E312F919FE206564052F87B6BC55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C2160BCEF103A1163715E2A4A8237F6D37E2A5A61F1CB6B5D13B7179B7DB0A65A0CD19AF717EECBA4B029M34B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6887-C48E-4176-8270-5581AB4D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17309</Words>
  <Characters>98663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115741</CharactersWithSpaces>
  <SharedDoc>false</SharedDoc>
  <HLinks>
    <vt:vector size="18" baseType="variant">
      <vt:variant>
        <vt:i4>6684726</vt:i4>
      </vt:variant>
      <vt:variant>
        <vt:i4>6</vt:i4>
      </vt:variant>
      <vt:variant>
        <vt:i4>0</vt:i4>
      </vt:variant>
      <vt:variant>
        <vt:i4>5</vt:i4>
      </vt:variant>
      <vt:variant>
        <vt:lpwstr/>
      </vt:variant>
      <vt:variant>
        <vt:lpwstr>Par1464</vt:lpwstr>
      </vt:variant>
      <vt:variant>
        <vt:i4>4325469</vt:i4>
      </vt:variant>
      <vt:variant>
        <vt:i4>3</vt:i4>
      </vt:variant>
      <vt:variant>
        <vt:i4>0</vt:i4>
      </vt:variant>
      <vt:variant>
        <vt:i4>5</vt:i4>
      </vt:variant>
      <vt:variant>
        <vt:lpwstr>consultantplus://offline/ref=665D1A218DCAFC4CEBF52E044D1CC476973568B7017EEAA9D20482A0FBED1E312F919FE206564052F87B6BC55CL</vt:lpwstr>
      </vt:variant>
      <vt:variant>
        <vt:lpwstr/>
      </vt:variant>
      <vt:variant>
        <vt:i4>1376266</vt:i4>
      </vt:variant>
      <vt:variant>
        <vt:i4>0</vt:i4>
      </vt:variant>
      <vt:variant>
        <vt:i4>0</vt:i4>
      </vt:variant>
      <vt:variant>
        <vt:i4>5</vt:i4>
      </vt:variant>
      <vt:variant>
        <vt:lpwstr>consultantplus://offline/ref=8C2160BCEF103A1163715E2A4A8237F6D37E2A5A61F1CB6B5D13B7179B7DB0A65A0CD19AF717EECBA4B029M34BL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ЗамОргМетод</dc:creator>
  <cp:keywords/>
  <cp:lastModifiedBy>Тас-оол Оксана Всеволодовна</cp:lastModifiedBy>
  <cp:revision>4</cp:revision>
  <cp:lastPrinted>2023-05-05T10:30:00Z</cp:lastPrinted>
  <dcterms:created xsi:type="dcterms:W3CDTF">2023-05-05T10:26:00Z</dcterms:created>
  <dcterms:modified xsi:type="dcterms:W3CDTF">2023-05-05T10:32:00Z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