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EF" w:rsidRDefault="008B45EF" w:rsidP="008B45EF">
      <w:pPr>
        <w:jc w:val="center"/>
        <w:rPr>
          <w:rFonts w:ascii="Times New Roman" w:hAnsi="Times New Roman"/>
          <w:noProof/>
          <w:sz w:val="24"/>
          <w:szCs w:val="24"/>
          <w:lang w:eastAsia="ru-RU"/>
        </w:rPr>
      </w:pPr>
    </w:p>
    <w:p w:rsidR="009B3BC3" w:rsidRDefault="009B3BC3" w:rsidP="008B45EF">
      <w:pPr>
        <w:jc w:val="center"/>
        <w:rPr>
          <w:rFonts w:ascii="Times New Roman" w:hAnsi="Times New Roman"/>
          <w:noProof/>
          <w:sz w:val="24"/>
          <w:szCs w:val="24"/>
          <w:lang w:eastAsia="ru-RU"/>
        </w:rPr>
      </w:pPr>
    </w:p>
    <w:p w:rsidR="009B3BC3" w:rsidRDefault="009B3BC3" w:rsidP="008B45EF">
      <w:pPr>
        <w:jc w:val="center"/>
        <w:rPr>
          <w:rFonts w:ascii="Times New Roman" w:hAnsi="Times New Roman"/>
          <w:sz w:val="24"/>
          <w:szCs w:val="24"/>
          <w:lang w:val="en-US"/>
        </w:rPr>
      </w:pPr>
    </w:p>
    <w:p w:rsidR="008B45EF" w:rsidRPr="0025472A" w:rsidRDefault="008B45EF" w:rsidP="008B45EF">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8B45EF" w:rsidRPr="004C14FF" w:rsidRDefault="008B45EF" w:rsidP="008B45E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C4000E" w:rsidRPr="009E6DBC" w:rsidRDefault="00C4000E" w:rsidP="009E6DBC">
      <w:pPr>
        <w:spacing w:after="0" w:line="240" w:lineRule="auto"/>
        <w:jc w:val="right"/>
        <w:rPr>
          <w:rFonts w:ascii="Times New Roman" w:hAnsi="Times New Roman"/>
          <w:sz w:val="28"/>
          <w:szCs w:val="28"/>
        </w:rPr>
      </w:pPr>
    </w:p>
    <w:p w:rsidR="008B45EF" w:rsidRDefault="008B45EF" w:rsidP="00FE30E7">
      <w:pPr>
        <w:spacing w:after="0" w:line="360" w:lineRule="auto"/>
        <w:jc w:val="center"/>
        <w:rPr>
          <w:rFonts w:ascii="Times New Roman" w:hAnsi="Times New Roman"/>
          <w:sz w:val="28"/>
          <w:szCs w:val="28"/>
          <w:lang w:val="tt-RU"/>
        </w:rPr>
      </w:pPr>
    </w:p>
    <w:p w:rsidR="009E6DBC" w:rsidRPr="00FE30E7" w:rsidRDefault="00FE30E7" w:rsidP="00FE30E7">
      <w:pPr>
        <w:spacing w:after="0" w:line="360" w:lineRule="auto"/>
        <w:jc w:val="center"/>
        <w:rPr>
          <w:rFonts w:ascii="Times New Roman" w:hAnsi="Times New Roman"/>
          <w:sz w:val="28"/>
          <w:szCs w:val="28"/>
          <w:lang w:val="tt-RU"/>
        </w:rPr>
      </w:pPr>
      <w:r>
        <w:rPr>
          <w:rFonts w:ascii="Times New Roman" w:hAnsi="Times New Roman"/>
          <w:sz w:val="28"/>
          <w:szCs w:val="28"/>
          <w:lang w:val="tt-RU"/>
        </w:rPr>
        <w:t>от 3 июня 2021 г. № 266</w:t>
      </w:r>
    </w:p>
    <w:p w:rsidR="009E6DBC" w:rsidRPr="00FE30E7" w:rsidRDefault="00FE30E7" w:rsidP="00FE30E7">
      <w:pPr>
        <w:spacing w:after="0" w:line="360" w:lineRule="auto"/>
        <w:jc w:val="center"/>
        <w:rPr>
          <w:rFonts w:ascii="Times New Roman" w:hAnsi="Times New Roman"/>
          <w:sz w:val="28"/>
          <w:szCs w:val="28"/>
          <w:lang w:val="tt-RU"/>
        </w:rPr>
      </w:pPr>
      <w:r>
        <w:rPr>
          <w:rFonts w:ascii="Times New Roman" w:hAnsi="Times New Roman"/>
          <w:sz w:val="28"/>
          <w:szCs w:val="28"/>
          <w:lang w:val="tt-RU"/>
        </w:rPr>
        <w:t>г.Кызыл</w:t>
      </w:r>
    </w:p>
    <w:p w:rsidR="009E6DBC" w:rsidRPr="009E6DBC" w:rsidRDefault="009E6DBC" w:rsidP="009E6DBC">
      <w:pPr>
        <w:spacing w:after="0" w:line="240" w:lineRule="auto"/>
        <w:jc w:val="center"/>
        <w:rPr>
          <w:rFonts w:ascii="Times New Roman" w:hAnsi="Times New Roman"/>
          <w:sz w:val="28"/>
          <w:szCs w:val="28"/>
        </w:rPr>
      </w:pPr>
    </w:p>
    <w:p w:rsidR="009E6DBC" w:rsidRDefault="008B3E07" w:rsidP="009E6DBC">
      <w:pPr>
        <w:spacing w:after="0" w:line="240" w:lineRule="auto"/>
        <w:jc w:val="center"/>
        <w:rPr>
          <w:rFonts w:ascii="Times New Roman" w:hAnsi="Times New Roman"/>
          <w:b/>
          <w:sz w:val="28"/>
          <w:szCs w:val="28"/>
        </w:rPr>
      </w:pPr>
      <w:r>
        <w:rPr>
          <w:rFonts w:ascii="Times New Roman" w:hAnsi="Times New Roman"/>
          <w:b/>
          <w:sz w:val="28"/>
          <w:szCs w:val="28"/>
        </w:rPr>
        <w:t>О Р</w:t>
      </w:r>
      <w:r w:rsidR="003362B5" w:rsidRPr="009E6DBC">
        <w:rPr>
          <w:rFonts w:ascii="Times New Roman" w:hAnsi="Times New Roman"/>
          <w:b/>
          <w:sz w:val="28"/>
          <w:szCs w:val="28"/>
        </w:rPr>
        <w:t xml:space="preserve">егламенте обеспечения мониторинга </w:t>
      </w:r>
      <w:r w:rsidR="009E6DBC" w:rsidRPr="009E6DBC">
        <w:rPr>
          <w:rFonts w:ascii="Times New Roman" w:hAnsi="Times New Roman"/>
          <w:b/>
          <w:sz w:val="28"/>
          <w:szCs w:val="28"/>
        </w:rPr>
        <w:t>и</w:t>
      </w:r>
    </w:p>
    <w:p w:rsidR="009E6DBC" w:rsidRDefault="003362B5" w:rsidP="009E6DBC">
      <w:pPr>
        <w:spacing w:after="0" w:line="240" w:lineRule="auto"/>
        <w:jc w:val="center"/>
        <w:rPr>
          <w:rFonts w:ascii="Times New Roman" w:hAnsi="Times New Roman"/>
          <w:b/>
          <w:sz w:val="28"/>
          <w:szCs w:val="28"/>
        </w:rPr>
      </w:pPr>
      <w:r w:rsidRPr="009E6DBC">
        <w:rPr>
          <w:rFonts w:ascii="Times New Roman" w:hAnsi="Times New Roman"/>
          <w:b/>
          <w:sz w:val="28"/>
          <w:szCs w:val="28"/>
        </w:rPr>
        <w:t>контроля устранения аварий и инцидентов</w:t>
      </w:r>
    </w:p>
    <w:p w:rsidR="009E6DBC" w:rsidRDefault="003362B5" w:rsidP="009E6DBC">
      <w:pPr>
        <w:spacing w:after="0" w:line="240" w:lineRule="auto"/>
        <w:jc w:val="center"/>
        <w:rPr>
          <w:rFonts w:ascii="Times New Roman" w:hAnsi="Times New Roman"/>
          <w:b/>
          <w:sz w:val="28"/>
          <w:szCs w:val="28"/>
        </w:rPr>
      </w:pPr>
      <w:r w:rsidRPr="009E6DBC">
        <w:rPr>
          <w:rFonts w:ascii="Times New Roman" w:hAnsi="Times New Roman"/>
          <w:b/>
          <w:sz w:val="28"/>
          <w:szCs w:val="28"/>
        </w:rPr>
        <w:t xml:space="preserve"> на объектах </w:t>
      </w:r>
      <w:proofErr w:type="gramStart"/>
      <w:r w:rsidRPr="009E6DBC">
        <w:rPr>
          <w:rFonts w:ascii="Times New Roman" w:hAnsi="Times New Roman"/>
          <w:b/>
          <w:sz w:val="28"/>
          <w:szCs w:val="28"/>
        </w:rPr>
        <w:t>жилищно-коммунального</w:t>
      </w:r>
      <w:proofErr w:type="gramEnd"/>
    </w:p>
    <w:p w:rsidR="00266A9E" w:rsidRPr="009E6DBC" w:rsidRDefault="003362B5" w:rsidP="009E6DBC">
      <w:pPr>
        <w:spacing w:after="0" w:line="240" w:lineRule="auto"/>
        <w:jc w:val="center"/>
        <w:rPr>
          <w:rFonts w:ascii="Times New Roman" w:hAnsi="Times New Roman"/>
          <w:b/>
          <w:sz w:val="28"/>
          <w:szCs w:val="28"/>
        </w:rPr>
      </w:pPr>
      <w:r w:rsidRPr="009E6DBC">
        <w:rPr>
          <w:rFonts w:ascii="Times New Roman" w:hAnsi="Times New Roman"/>
          <w:b/>
          <w:sz w:val="28"/>
          <w:szCs w:val="28"/>
        </w:rPr>
        <w:t xml:space="preserve"> хозяйства Республики Тыва</w:t>
      </w:r>
    </w:p>
    <w:p w:rsidR="006D1220" w:rsidRPr="009E6DBC" w:rsidRDefault="006D1220" w:rsidP="009E6DBC">
      <w:pPr>
        <w:spacing w:after="0" w:line="240" w:lineRule="auto"/>
        <w:jc w:val="center"/>
        <w:rPr>
          <w:rFonts w:ascii="Times New Roman" w:hAnsi="Times New Roman"/>
          <w:sz w:val="28"/>
          <w:szCs w:val="28"/>
        </w:rPr>
      </w:pPr>
    </w:p>
    <w:p w:rsidR="00F21B64" w:rsidRPr="009E6DBC" w:rsidRDefault="00F21B64" w:rsidP="009E6DBC">
      <w:pPr>
        <w:spacing w:after="0" w:line="240" w:lineRule="auto"/>
        <w:jc w:val="center"/>
        <w:rPr>
          <w:rFonts w:ascii="Times New Roman" w:hAnsi="Times New Roman"/>
          <w:sz w:val="28"/>
          <w:szCs w:val="28"/>
        </w:rPr>
      </w:pPr>
    </w:p>
    <w:p w:rsidR="00266A9E" w:rsidRPr="009E6DBC" w:rsidRDefault="003362B5" w:rsidP="009E6DBC">
      <w:pPr>
        <w:spacing w:after="0" w:line="360" w:lineRule="atLeast"/>
        <w:ind w:firstLine="709"/>
        <w:jc w:val="both"/>
        <w:rPr>
          <w:rFonts w:ascii="Times New Roman" w:hAnsi="Times New Roman"/>
          <w:sz w:val="28"/>
          <w:szCs w:val="28"/>
        </w:rPr>
      </w:pPr>
      <w:r w:rsidRPr="009E6DBC">
        <w:rPr>
          <w:rFonts w:ascii="Times New Roman" w:hAnsi="Times New Roman"/>
          <w:sz w:val="28"/>
          <w:szCs w:val="28"/>
        </w:rPr>
        <w:t>В соответствии с приказом Министерства строительства и жилищно-коммунального хозяйства Российской Федерации от 4 июня 2020 г. № 305/</w:t>
      </w:r>
      <w:proofErr w:type="spellStart"/>
      <w:proofErr w:type="gramStart"/>
      <w:r w:rsidRPr="009E6DBC">
        <w:rPr>
          <w:rFonts w:ascii="Times New Roman" w:hAnsi="Times New Roman"/>
          <w:sz w:val="28"/>
          <w:szCs w:val="28"/>
        </w:rPr>
        <w:t>пр</w:t>
      </w:r>
      <w:proofErr w:type="spellEnd"/>
      <w:proofErr w:type="gramEnd"/>
      <w:r w:rsidRPr="009E6DBC">
        <w:rPr>
          <w:rFonts w:ascii="Times New Roman" w:hAnsi="Times New Roman"/>
          <w:sz w:val="28"/>
          <w:szCs w:val="28"/>
        </w:rPr>
        <w:t xml:space="preserve"> </w:t>
      </w:r>
      <w:r w:rsidR="009E6DBC">
        <w:rPr>
          <w:rFonts w:ascii="Times New Roman" w:hAnsi="Times New Roman"/>
          <w:sz w:val="28"/>
          <w:szCs w:val="28"/>
        </w:rPr>
        <w:t xml:space="preserve">                            «</w:t>
      </w:r>
      <w:r w:rsidRPr="009E6DBC">
        <w:rPr>
          <w:rFonts w:ascii="Times New Roman" w:hAnsi="Times New Roman"/>
          <w:sz w:val="28"/>
          <w:szCs w:val="28"/>
        </w:rPr>
        <w:t>Об утверждении методических рекомендаций о порядке мониторинга и контроля устранения аварий и инцидентов на объектах жилищно-коммунального хозяйства</w:t>
      </w:r>
      <w:r w:rsidR="009E6DBC">
        <w:rPr>
          <w:rFonts w:ascii="Times New Roman" w:hAnsi="Times New Roman"/>
          <w:sz w:val="28"/>
          <w:szCs w:val="28"/>
        </w:rPr>
        <w:t>»</w:t>
      </w:r>
      <w:r w:rsidRPr="009E6DBC">
        <w:rPr>
          <w:rFonts w:ascii="Times New Roman" w:hAnsi="Times New Roman"/>
          <w:sz w:val="28"/>
          <w:szCs w:val="28"/>
        </w:rPr>
        <w:t xml:space="preserve">, в целях обеспечения мониторинга и контроля устранения аварий и инцидентов на объектах жилищно-коммунального хозяйства Республики Тыва </w:t>
      </w:r>
      <w:r w:rsidR="007A0C6D" w:rsidRPr="009E6DBC">
        <w:rPr>
          <w:rFonts w:ascii="Times New Roman" w:hAnsi="Times New Roman"/>
          <w:sz w:val="28"/>
          <w:szCs w:val="28"/>
        </w:rPr>
        <w:t>Правительство Ре</w:t>
      </w:r>
      <w:r w:rsidR="007A0C6D" w:rsidRPr="009E6DBC">
        <w:rPr>
          <w:rFonts w:ascii="Times New Roman" w:hAnsi="Times New Roman"/>
          <w:sz w:val="28"/>
          <w:szCs w:val="28"/>
        </w:rPr>
        <w:t>с</w:t>
      </w:r>
      <w:r w:rsidR="007A0C6D" w:rsidRPr="009E6DBC">
        <w:rPr>
          <w:rFonts w:ascii="Times New Roman" w:hAnsi="Times New Roman"/>
          <w:sz w:val="28"/>
          <w:szCs w:val="28"/>
        </w:rPr>
        <w:t>публики Тыва ПОСТАНОВЛЯЕТ:</w:t>
      </w:r>
    </w:p>
    <w:p w:rsidR="001B795E" w:rsidRPr="009E6DBC" w:rsidRDefault="001B795E" w:rsidP="009E6DBC">
      <w:pPr>
        <w:spacing w:after="0" w:line="360" w:lineRule="atLeast"/>
        <w:ind w:firstLine="709"/>
        <w:jc w:val="both"/>
        <w:rPr>
          <w:rFonts w:ascii="Times New Roman" w:hAnsi="Times New Roman"/>
          <w:sz w:val="28"/>
          <w:szCs w:val="28"/>
        </w:rPr>
      </w:pPr>
    </w:p>
    <w:p w:rsidR="00F4029A"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003362B5" w:rsidRPr="009E6DBC">
        <w:rPr>
          <w:rFonts w:ascii="Times New Roman" w:hAnsi="Times New Roman"/>
          <w:sz w:val="28"/>
          <w:szCs w:val="28"/>
        </w:rPr>
        <w:t>Утвердить прилагаемый Регламент обеспечения мониторинга и контроля устранения аварий и инцидентов на объектах жилищно-коммунального хозя</w:t>
      </w:r>
      <w:r w:rsidR="008B3E07">
        <w:rPr>
          <w:rFonts w:ascii="Times New Roman" w:hAnsi="Times New Roman"/>
          <w:sz w:val="28"/>
          <w:szCs w:val="28"/>
        </w:rPr>
        <w:t>йства Республики Тыва (далее – Р</w:t>
      </w:r>
      <w:r w:rsidR="003362B5" w:rsidRPr="009E6DBC">
        <w:rPr>
          <w:rFonts w:ascii="Times New Roman" w:hAnsi="Times New Roman"/>
          <w:sz w:val="28"/>
          <w:szCs w:val="28"/>
        </w:rPr>
        <w:t>егламент)</w:t>
      </w:r>
      <w:r w:rsidR="00266A9E" w:rsidRPr="009E6DBC">
        <w:rPr>
          <w:rFonts w:ascii="Times New Roman" w:hAnsi="Times New Roman"/>
          <w:sz w:val="28"/>
          <w:szCs w:val="28"/>
        </w:rPr>
        <w:t>.</w:t>
      </w:r>
    </w:p>
    <w:p w:rsidR="000D72C9"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2. </w:t>
      </w:r>
      <w:r w:rsidR="003362B5" w:rsidRPr="009E6DBC">
        <w:rPr>
          <w:rFonts w:ascii="Times New Roman" w:hAnsi="Times New Roman"/>
          <w:sz w:val="28"/>
          <w:szCs w:val="28"/>
        </w:rPr>
        <w:t>Определить:</w:t>
      </w:r>
    </w:p>
    <w:p w:rsidR="003362B5" w:rsidRPr="009E6DBC" w:rsidRDefault="003362B5" w:rsidP="009E6DBC">
      <w:pPr>
        <w:spacing w:after="0" w:line="360" w:lineRule="atLeast"/>
        <w:ind w:firstLine="709"/>
        <w:jc w:val="both"/>
        <w:rPr>
          <w:rFonts w:ascii="Times New Roman" w:hAnsi="Times New Roman"/>
          <w:sz w:val="28"/>
          <w:szCs w:val="28"/>
        </w:rPr>
      </w:pPr>
      <w:r w:rsidRPr="009E6DBC">
        <w:rPr>
          <w:rFonts w:ascii="Times New Roman" w:hAnsi="Times New Roman"/>
          <w:sz w:val="28"/>
          <w:szCs w:val="28"/>
        </w:rPr>
        <w:t>координатором по работе Системы мониторинга и контроля устранения ав</w:t>
      </w:r>
      <w:r w:rsidRPr="009E6DBC">
        <w:rPr>
          <w:rFonts w:ascii="Times New Roman" w:hAnsi="Times New Roman"/>
          <w:sz w:val="28"/>
          <w:szCs w:val="28"/>
        </w:rPr>
        <w:t>а</w:t>
      </w:r>
      <w:r w:rsidRPr="009E6DBC">
        <w:rPr>
          <w:rFonts w:ascii="Times New Roman" w:hAnsi="Times New Roman"/>
          <w:sz w:val="28"/>
          <w:szCs w:val="28"/>
        </w:rPr>
        <w:t xml:space="preserve">рий и инцидентов на объектах жилищно-коммунального хозяйства Республики Тыва (далее – Система МКА ЖКХ) – </w:t>
      </w:r>
      <w:r w:rsidR="009E6DBC">
        <w:rPr>
          <w:rFonts w:ascii="Times New Roman" w:hAnsi="Times New Roman"/>
          <w:sz w:val="28"/>
          <w:szCs w:val="28"/>
        </w:rPr>
        <w:t>г</w:t>
      </w:r>
      <w:r w:rsidRPr="009E6DBC">
        <w:rPr>
          <w:rFonts w:ascii="Times New Roman" w:hAnsi="Times New Roman"/>
          <w:sz w:val="28"/>
          <w:szCs w:val="28"/>
        </w:rPr>
        <w:t xml:space="preserve">осударственное казенное учреждение Республики Тыва </w:t>
      </w:r>
      <w:r w:rsidR="009E6DBC">
        <w:rPr>
          <w:rFonts w:ascii="Times New Roman" w:hAnsi="Times New Roman"/>
          <w:sz w:val="28"/>
          <w:szCs w:val="28"/>
        </w:rPr>
        <w:t>«</w:t>
      </w:r>
      <w:r w:rsidRPr="009E6DBC">
        <w:rPr>
          <w:rFonts w:ascii="Times New Roman" w:hAnsi="Times New Roman"/>
          <w:sz w:val="28"/>
          <w:szCs w:val="28"/>
        </w:rPr>
        <w:t>Управление жилищно-коммунального хозяйства Республики Тыва</w:t>
      </w:r>
      <w:r w:rsidR="009E6DBC">
        <w:rPr>
          <w:rFonts w:ascii="Times New Roman" w:hAnsi="Times New Roman"/>
          <w:sz w:val="28"/>
          <w:szCs w:val="28"/>
        </w:rPr>
        <w:t>»</w:t>
      </w:r>
      <w:r w:rsidRPr="009E6DBC">
        <w:rPr>
          <w:rFonts w:ascii="Times New Roman" w:hAnsi="Times New Roman"/>
          <w:sz w:val="28"/>
          <w:szCs w:val="28"/>
        </w:rPr>
        <w:t>;</w:t>
      </w:r>
    </w:p>
    <w:p w:rsidR="00560A48" w:rsidRPr="009E6DBC" w:rsidRDefault="00560A48" w:rsidP="009E6DBC">
      <w:pPr>
        <w:spacing w:after="0" w:line="360" w:lineRule="atLeast"/>
        <w:ind w:firstLine="709"/>
        <w:jc w:val="both"/>
        <w:rPr>
          <w:rFonts w:ascii="Times New Roman" w:hAnsi="Times New Roman"/>
          <w:sz w:val="28"/>
          <w:szCs w:val="28"/>
        </w:rPr>
      </w:pPr>
      <w:r w:rsidRPr="009E6DBC">
        <w:rPr>
          <w:rFonts w:ascii="Times New Roman" w:hAnsi="Times New Roman"/>
          <w:sz w:val="28"/>
          <w:szCs w:val="28"/>
        </w:rPr>
        <w:t xml:space="preserve">оператором Республики Тыва, региональным ситуационным центром в сфере жилищно-коммунального хозяйства – </w:t>
      </w:r>
      <w:r w:rsidR="009E6DBC">
        <w:rPr>
          <w:rFonts w:ascii="Times New Roman" w:hAnsi="Times New Roman"/>
          <w:sz w:val="28"/>
          <w:szCs w:val="28"/>
        </w:rPr>
        <w:t>г</w:t>
      </w:r>
      <w:r w:rsidRPr="009E6DBC">
        <w:rPr>
          <w:rFonts w:ascii="Times New Roman" w:hAnsi="Times New Roman"/>
          <w:sz w:val="28"/>
          <w:szCs w:val="28"/>
        </w:rPr>
        <w:t>осударственное казенное учреждение Ре</w:t>
      </w:r>
      <w:r w:rsidRPr="009E6DBC">
        <w:rPr>
          <w:rFonts w:ascii="Times New Roman" w:hAnsi="Times New Roman"/>
          <w:sz w:val="28"/>
          <w:szCs w:val="28"/>
        </w:rPr>
        <w:t>с</w:t>
      </w:r>
      <w:r w:rsidRPr="009E6DBC">
        <w:rPr>
          <w:rFonts w:ascii="Times New Roman" w:hAnsi="Times New Roman"/>
          <w:sz w:val="28"/>
          <w:szCs w:val="28"/>
        </w:rPr>
        <w:t xml:space="preserve">публики Тыва </w:t>
      </w:r>
      <w:r w:rsidR="009E6DBC">
        <w:rPr>
          <w:rFonts w:ascii="Times New Roman" w:hAnsi="Times New Roman"/>
          <w:sz w:val="28"/>
          <w:szCs w:val="28"/>
        </w:rPr>
        <w:t>«</w:t>
      </w:r>
      <w:r w:rsidRPr="009E6DBC">
        <w:rPr>
          <w:rFonts w:ascii="Times New Roman" w:hAnsi="Times New Roman"/>
          <w:sz w:val="28"/>
          <w:szCs w:val="28"/>
        </w:rPr>
        <w:t>Управление ж</w:t>
      </w:r>
      <w:r w:rsidR="009E6DBC">
        <w:rPr>
          <w:rFonts w:ascii="Times New Roman" w:hAnsi="Times New Roman"/>
          <w:sz w:val="28"/>
          <w:szCs w:val="28"/>
        </w:rPr>
        <w:t>илищно-коммунального хозяйства</w:t>
      </w:r>
      <w:r w:rsidR="009413F3">
        <w:rPr>
          <w:rFonts w:ascii="Times New Roman" w:hAnsi="Times New Roman"/>
          <w:sz w:val="28"/>
          <w:szCs w:val="28"/>
        </w:rPr>
        <w:t xml:space="preserve"> Республики Тыва</w:t>
      </w:r>
      <w:r w:rsidR="009E6DBC">
        <w:rPr>
          <w:rFonts w:ascii="Times New Roman" w:hAnsi="Times New Roman"/>
          <w:sz w:val="28"/>
          <w:szCs w:val="28"/>
        </w:rPr>
        <w:t>».</w:t>
      </w:r>
    </w:p>
    <w:p w:rsidR="00560A48"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lastRenderedPageBreak/>
        <w:t xml:space="preserve">3. </w:t>
      </w:r>
      <w:r w:rsidR="00560A48" w:rsidRPr="009E6DBC">
        <w:rPr>
          <w:rFonts w:ascii="Times New Roman" w:hAnsi="Times New Roman"/>
          <w:sz w:val="28"/>
          <w:szCs w:val="28"/>
        </w:rPr>
        <w:t>Рекомендовать оператору поставщиков данных Системы МКА ЖКХ:</w:t>
      </w:r>
    </w:p>
    <w:p w:rsidR="00560A48"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t>а</w:t>
      </w:r>
      <w:r w:rsidR="00560A48" w:rsidRPr="009E6DBC">
        <w:rPr>
          <w:rFonts w:ascii="Times New Roman" w:hAnsi="Times New Roman"/>
          <w:sz w:val="28"/>
          <w:szCs w:val="28"/>
        </w:rPr>
        <w:t>) обеспечить внесение в Систему МКА ЖКХ данных об авариях, инцидентах на объектах жилищно-коммунального хозяйства Ре</w:t>
      </w:r>
      <w:r w:rsidR="008B3E07">
        <w:rPr>
          <w:rFonts w:ascii="Times New Roman" w:hAnsi="Times New Roman"/>
          <w:sz w:val="28"/>
          <w:szCs w:val="28"/>
        </w:rPr>
        <w:t>спублики Тыва в соответствии с Р</w:t>
      </w:r>
      <w:r w:rsidR="00560A48" w:rsidRPr="009E6DBC">
        <w:rPr>
          <w:rFonts w:ascii="Times New Roman" w:hAnsi="Times New Roman"/>
          <w:sz w:val="28"/>
          <w:szCs w:val="28"/>
        </w:rPr>
        <w:t>егламентом;</w:t>
      </w:r>
    </w:p>
    <w:p w:rsidR="00560A48"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t>б</w:t>
      </w:r>
      <w:r w:rsidR="00560A48" w:rsidRPr="009E6DBC">
        <w:rPr>
          <w:rFonts w:ascii="Times New Roman" w:hAnsi="Times New Roman"/>
          <w:sz w:val="28"/>
          <w:szCs w:val="28"/>
        </w:rPr>
        <w:t xml:space="preserve">) обеспечить своевременное внесение в Систему МКА ЖКХ данных о датах начала и окончания отопительного периода в муниципальных </w:t>
      </w:r>
      <w:r>
        <w:rPr>
          <w:rFonts w:ascii="Times New Roman" w:hAnsi="Times New Roman"/>
          <w:sz w:val="28"/>
          <w:szCs w:val="28"/>
        </w:rPr>
        <w:t>районах</w:t>
      </w:r>
      <w:r w:rsidR="00560A48" w:rsidRPr="009E6DBC">
        <w:rPr>
          <w:rFonts w:ascii="Times New Roman" w:hAnsi="Times New Roman"/>
          <w:sz w:val="28"/>
          <w:szCs w:val="28"/>
        </w:rPr>
        <w:t xml:space="preserve"> и городских округах Ре</w:t>
      </w:r>
      <w:r w:rsidR="008B3E07">
        <w:rPr>
          <w:rFonts w:ascii="Times New Roman" w:hAnsi="Times New Roman"/>
          <w:sz w:val="28"/>
          <w:szCs w:val="28"/>
        </w:rPr>
        <w:t>спублики Тыва в соответствии с Р</w:t>
      </w:r>
      <w:r w:rsidR="00560A48" w:rsidRPr="009E6DBC">
        <w:rPr>
          <w:rFonts w:ascii="Times New Roman" w:hAnsi="Times New Roman"/>
          <w:sz w:val="28"/>
          <w:szCs w:val="28"/>
        </w:rPr>
        <w:t>егламентом;</w:t>
      </w:r>
    </w:p>
    <w:p w:rsidR="00560A48"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t>в</w:t>
      </w:r>
      <w:r w:rsidR="00560A48" w:rsidRPr="009E6DBC">
        <w:rPr>
          <w:rFonts w:ascii="Times New Roman" w:hAnsi="Times New Roman"/>
          <w:sz w:val="28"/>
          <w:szCs w:val="28"/>
        </w:rPr>
        <w:t>) определить ответственных лиц по внесению информации (</w:t>
      </w:r>
      <w:r>
        <w:rPr>
          <w:rFonts w:ascii="Times New Roman" w:hAnsi="Times New Roman"/>
          <w:sz w:val="28"/>
          <w:szCs w:val="28"/>
        </w:rPr>
        <w:t>о</w:t>
      </w:r>
      <w:r w:rsidR="00560A48" w:rsidRPr="009E6DBC">
        <w:rPr>
          <w:rFonts w:ascii="Times New Roman" w:hAnsi="Times New Roman"/>
          <w:sz w:val="28"/>
          <w:szCs w:val="28"/>
        </w:rPr>
        <w:t>ператоров п</w:t>
      </w:r>
      <w:r w:rsidR="00560A48" w:rsidRPr="009E6DBC">
        <w:rPr>
          <w:rFonts w:ascii="Times New Roman" w:hAnsi="Times New Roman"/>
          <w:sz w:val="28"/>
          <w:szCs w:val="28"/>
        </w:rPr>
        <w:t>о</w:t>
      </w:r>
      <w:r w:rsidR="00560A48" w:rsidRPr="009E6DBC">
        <w:rPr>
          <w:rFonts w:ascii="Times New Roman" w:hAnsi="Times New Roman"/>
          <w:sz w:val="28"/>
          <w:szCs w:val="28"/>
        </w:rPr>
        <w:t>ставщиков данных) в соответствии с разделом 5 Регламента.</w:t>
      </w:r>
    </w:p>
    <w:p w:rsidR="004B174A"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sidR="004B174A" w:rsidRPr="009E6DBC">
        <w:rPr>
          <w:rFonts w:ascii="Times New Roman" w:hAnsi="Times New Roman"/>
          <w:sz w:val="28"/>
          <w:szCs w:val="28"/>
        </w:rPr>
        <w:t>Контроль за</w:t>
      </w:r>
      <w:proofErr w:type="gramEnd"/>
      <w:r w:rsidR="004B174A" w:rsidRPr="009E6DBC">
        <w:rPr>
          <w:rFonts w:ascii="Times New Roman" w:hAnsi="Times New Roman"/>
          <w:sz w:val="28"/>
          <w:szCs w:val="28"/>
        </w:rPr>
        <w:t xml:space="preserve"> исполнением настоящего постановления возложить на Мин</w:t>
      </w:r>
      <w:r w:rsidR="004B174A" w:rsidRPr="009E6DBC">
        <w:rPr>
          <w:rFonts w:ascii="Times New Roman" w:hAnsi="Times New Roman"/>
          <w:sz w:val="28"/>
          <w:szCs w:val="28"/>
        </w:rPr>
        <w:t>и</w:t>
      </w:r>
      <w:r w:rsidR="004B174A" w:rsidRPr="009E6DBC">
        <w:rPr>
          <w:rFonts w:ascii="Times New Roman" w:hAnsi="Times New Roman"/>
          <w:sz w:val="28"/>
          <w:szCs w:val="28"/>
        </w:rPr>
        <w:t>стерство строительства и жилищно-коммунального хозяйства Республики Тыва.</w:t>
      </w:r>
    </w:p>
    <w:p w:rsidR="00B91E81" w:rsidRPr="009E6DBC" w:rsidRDefault="009E6DBC" w:rsidP="009E6DBC">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sidR="00B91E81" w:rsidRPr="009E6DBC">
        <w:rPr>
          <w:rFonts w:ascii="Times New Roman" w:hAnsi="Times New Roman"/>
          <w:sz w:val="28"/>
          <w:szCs w:val="28"/>
        </w:rPr>
        <w:t>Разместить</w:t>
      </w:r>
      <w:proofErr w:type="gramEnd"/>
      <w:r w:rsidR="00B91E81" w:rsidRPr="009E6DBC">
        <w:rPr>
          <w:rFonts w:ascii="Times New Roman" w:hAnsi="Times New Roman"/>
          <w:sz w:val="28"/>
          <w:szCs w:val="28"/>
        </w:rPr>
        <w:t xml:space="preserve"> настоящее постановление на </w:t>
      </w:r>
      <w:r>
        <w:rPr>
          <w:rFonts w:ascii="Times New Roman" w:hAnsi="Times New Roman"/>
          <w:sz w:val="28"/>
          <w:szCs w:val="28"/>
        </w:rPr>
        <w:t>«</w:t>
      </w:r>
      <w:r w:rsidR="00B91E81" w:rsidRPr="009E6DBC">
        <w:rPr>
          <w:rFonts w:ascii="Times New Roman" w:hAnsi="Times New Roman"/>
          <w:sz w:val="28"/>
          <w:szCs w:val="28"/>
        </w:rPr>
        <w:t>Официальном интернет-портале правовой информации</w:t>
      </w:r>
      <w:r>
        <w:rPr>
          <w:rFonts w:ascii="Times New Roman" w:hAnsi="Times New Roman"/>
          <w:sz w:val="28"/>
          <w:szCs w:val="28"/>
        </w:rPr>
        <w:t>»</w:t>
      </w:r>
      <w:r w:rsidR="00B91E81" w:rsidRPr="009E6DBC">
        <w:rPr>
          <w:rFonts w:ascii="Times New Roman" w:hAnsi="Times New Roman"/>
          <w:sz w:val="28"/>
          <w:szCs w:val="28"/>
        </w:rPr>
        <w:t xml:space="preserve"> (</w:t>
      </w:r>
      <w:proofErr w:type="spellStart"/>
      <w:r w:rsidR="00B91E81" w:rsidRPr="009E6DBC">
        <w:rPr>
          <w:rFonts w:ascii="Times New Roman" w:hAnsi="Times New Roman"/>
          <w:sz w:val="28"/>
          <w:szCs w:val="28"/>
        </w:rPr>
        <w:t>www.pravo.gov.ru</w:t>
      </w:r>
      <w:proofErr w:type="spellEnd"/>
      <w:r w:rsidR="00B91E81" w:rsidRPr="009E6DBC">
        <w:rPr>
          <w:rFonts w:ascii="Times New Roman" w:hAnsi="Times New Roman"/>
          <w:sz w:val="28"/>
          <w:szCs w:val="28"/>
        </w:rPr>
        <w:t xml:space="preserve">) и официальном сайте Республики Тыва в информационно-телекоммуникационной сети </w:t>
      </w:r>
      <w:r>
        <w:rPr>
          <w:rFonts w:ascii="Times New Roman" w:hAnsi="Times New Roman"/>
          <w:sz w:val="28"/>
          <w:szCs w:val="28"/>
        </w:rPr>
        <w:t>«</w:t>
      </w:r>
      <w:r w:rsidR="00B91E81" w:rsidRPr="009E6DBC">
        <w:rPr>
          <w:rFonts w:ascii="Times New Roman" w:hAnsi="Times New Roman"/>
          <w:sz w:val="28"/>
          <w:szCs w:val="28"/>
        </w:rPr>
        <w:t>Интернет</w:t>
      </w:r>
      <w:r>
        <w:rPr>
          <w:rFonts w:ascii="Times New Roman" w:hAnsi="Times New Roman"/>
          <w:sz w:val="28"/>
          <w:szCs w:val="28"/>
        </w:rPr>
        <w:t>»</w:t>
      </w:r>
      <w:r w:rsidR="00B91E81" w:rsidRPr="009E6DBC">
        <w:rPr>
          <w:rFonts w:ascii="Times New Roman" w:hAnsi="Times New Roman"/>
          <w:sz w:val="28"/>
          <w:szCs w:val="28"/>
        </w:rPr>
        <w:t>.</w:t>
      </w:r>
    </w:p>
    <w:p w:rsidR="00266A9E" w:rsidRDefault="00266A9E" w:rsidP="009E6DBC">
      <w:pPr>
        <w:spacing w:after="0" w:line="240" w:lineRule="auto"/>
        <w:rPr>
          <w:rFonts w:ascii="Times New Roman" w:hAnsi="Times New Roman"/>
          <w:sz w:val="28"/>
          <w:szCs w:val="28"/>
        </w:rPr>
      </w:pPr>
    </w:p>
    <w:p w:rsidR="009E6DBC" w:rsidRDefault="009E6DBC" w:rsidP="009E6DBC">
      <w:pPr>
        <w:spacing w:after="0" w:line="240" w:lineRule="auto"/>
        <w:rPr>
          <w:rFonts w:ascii="Times New Roman" w:hAnsi="Times New Roman"/>
          <w:sz w:val="28"/>
          <w:szCs w:val="28"/>
        </w:rPr>
      </w:pPr>
    </w:p>
    <w:p w:rsidR="009E6DBC" w:rsidRDefault="009E6DBC" w:rsidP="009E6DBC">
      <w:pPr>
        <w:spacing w:after="0" w:line="240" w:lineRule="auto"/>
        <w:rPr>
          <w:rFonts w:ascii="Times New Roman" w:hAnsi="Times New Roman"/>
          <w:sz w:val="28"/>
          <w:szCs w:val="28"/>
        </w:rPr>
      </w:pPr>
    </w:p>
    <w:p w:rsidR="008B3E07" w:rsidRDefault="008B3E07" w:rsidP="008B3E07">
      <w:pPr>
        <w:spacing w:after="0" w:line="240" w:lineRule="auto"/>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sidRPr="008B3E07">
        <w:rPr>
          <w:rFonts w:ascii="Times New Roman" w:hAnsi="Times New Roman"/>
          <w:sz w:val="28"/>
          <w:szCs w:val="28"/>
        </w:rPr>
        <w:t xml:space="preserve"> обязанности </w:t>
      </w:r>
    </w:p>
    <w:p w:rsidR="007A0C6D" w:rsidRDefault="008B3E07" w:rsidP="008B3E07">
      <w:pPr>
        <w:spacing w:after="0" w:line="240" w:lineRule="auto"/>
        <w:rPr>
          <w:rFonts w:ascii="Times New Roman" w:hAnsi="Times New Roman"/>
          <w:sz w:val="28"/>
          <w:szCs w:val="28"/>
        </w:rPr>
      </w:pPr>
      <w:r>
        <w:rPr>
          <w:rFonts w:ascii="Times New Roman" w:hAnsi="Times New Roman"/>
          <w:sz w:val="28"/>
          <w:szCs w:val="28"/>
        </w:rPr>
        <w:t xml:space="preserve">           </w:t>
      </w:r>
      <w:r w:rsidRPr="008B3E07">
        <w:rPr>
          <w:rFonts w:ascii="Times New Roman" w:hAnsi="Times New Roman"/>
          <w:sz w:val="28"/>
          <w:szCs w:val="28"/>
        </w:rPr>
        <w:t>Главы Республики Тыва</w:t>
      </w:r>
      <w:r>
        <w:rPr>
          <w:rFonts w:ascii="Times New Roman" w:hAnsi="Times New Roman"/>
          <w:sz w:val="28"/>
          <w:szCs w:val="28"/>
        </w:rPr>
        <w:t xml:space="preserve">                                                                         В. </w:t>
      </w:r>
      <w:proofErr w:type="spellStart"/>
      <w:r>
        <w:rPr>
          <w:rFonts w:ascii="Times New Roman" w:hAnsi="Times New Roman"/>
          <w:sz w:val="28"/>
          <w:szCs w:val="28"/>
        </w:rPr>
        <w:t>Ховалыг</w:t>
      </w:r>
      <w:proofErr w:type="spellEnd"/>
      <w:r>
        <w:rPr>
          <w:rFonts w:ascii="Times New Roman" w:hAnsi="Times New Roman"/>
          <w:sz w:val="28"/>
          <w:szCs w:val="28"/>
        </w:rPr>
        <w:t xml:space="preserve"> </w:t>
      </w:r>
    </w:p>
    <w:p w:rsidR="009E6DBC" w:rsidRDefault="009E6DBC" w:rsidP="007A0C6D">
      <w:pPr>
        <w:spacing w:after="0" w:line="240" w:lineRule="auto"/>
        <w:rPr>
          <w:rFonts w:ascii="Times New Roman" w:hAnsi="Times New Roman"/>
          <w:sz w:val="28"/>
          <w:szCs w:val="28"/>
        </w:rPr>
      </w:pPr>
    </w:p>
    <w:p w:rsidR="009E6DBC" w:rsidRDefault="009E6DBC" w:rsidP="007A0C6D">
      <w:pPr>
        <w:spacing w:after="0" w:line="240" w:lineRule="auto"/>
        <w:rPr>
          <w:rFonts w:ascii="Times New Roman" w:hAnsi="Times New Roman"/>
          <w:sz w:val="28"/>
          <w:szCs w:val="28"/>
        </w:rPr>
      </w:pPr>
    </w:p>
    <w:p w:rsidR="009E6DBC" w:rsidRDefault="009E6DBC" w:rsidP="007A0C6D">
      <w:pPr>
        <w:spacing w:after="0" w:line="240" w:lineRule="auto"/>
        <w:rPr>
          <w:rFonts w:ascii="Times New Roman" w:hAnsi="Times New Roman"/>
          <w:sz w:val="28"/>
          <w:szCs w:val="28"/>
        </w:rPr>
      </w:pPr>
    </w:p>
    <w:p w:rsidR="009E6DBC" w:rsidRPr="00777243" w:rsidRDefault="009E6DBC" w:rsidP="007A0C6D">
      <w:pPr>
        <w:spacing w:after="0" w:line="240" w:lineRule="auto"/>
        <w:rPr>
          <w:rFonts w:ascii="Times New Roman" w:hAnsi="Times New Roman"/>
          <w:sz w:val="28"/>
          <w:szCs w:val="28"/>
        </w:rPr>
        <w:sectPr w:rsidR="009E6DBC" w:rsidRPr="00777243" w:rsidSect="009E6DB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8" w:footer="708" w:gutter="0"/>
          <w:cols w:space="708"/>
          <w:titlePg/>
          <w:docGrid w:linePitch="360"/>
        </w:sectPr>
      </w:pPr>
    </w:p>
    <w:p w:rsidR="00897F71" w:rsidRPr="009E6DBC" w:rsidRDefault="00897F71" w:rsidP="009E6DBC">
      <w:pPr>
        <w:spacing w:after="0" w:line="240" w:lineRule="auto"/>
        <w:ind w:left="5670"/>
        <w:jc w:val="center"/>
        <w:rPr>
          <w:rFonts w:ascii="Times New Roman" w:hAnsi="Times New Roman"/>
          <w:sz w:val="28"/>
          <w:szCs w:val="28"/>
        </w:rPr>
      </w:pPr>
      <w:r w:rsidRPr="009E6DBC">
        <w:rPr>
          <w:rFonts w:ascii="Times New Roman" w:hAnsi="Times New Roman"/>
          <w:sz w:val="28"/>
          <w:szCs w:val="28"/>
        </w:rPr>
        <w:lastRenderedPageBreak/>
        <w:t>Утвержден</w:t>
      </w:r>
    </w:p>
    <w:p w:rsidR="00897F71" w:rsidRPr="009E6DBC" w:rsidRDefault="00897F71" w:rsidP="009E6DBC">
      <w:pPr>
        <w:spacing w:after="0" w:line="240" w:lineRule="auto"/>
        <w:ind w:left="5670"/>
        <w:jc w:val="center"/>
        <w:rPr>
          <w:rFonts w:ascii="Times New Roman" w:hAnsi="Times New Roman"/>
          <w:sz w:val="28"/>
          <w:szCs w:val="28"/>
        </w:rPr>
      </w:pPr>
      <w:r w:rsidRPr="009E6DBC">
        <w:rPr>
          <w:rFonts w:ascii="Times New Roman" w:hAnsi="Times New Roman"/>
          <w:sz w:val="28"/>
          <w:szCs w:val="28"/>
        </w:rPr>
        <w:t>постановлением Правительства</w:t>
      </w:r>
    </w:p>
    <w:p w:rsidR="00897F71" w:rsidRDefault="00897F71" w:rsidP="009E6DBC">
      <w:pPr>
        <w:spacing w:after="0" w:line="240" w:lineRule="auto"/>
        <w:ind w:left="5670"/>
        <w:jc w:val="center"/>
        <w:rPr>
          <w:rFonts w:ascii="Times New Roman" w:hAnsi="Times New Roman"/>
          <w:sz w:val="28"/>
          <w:szCs w:val="28"/>
          <w:lang w:val="tt-RU"/>
        </w:rPr>
      </w:pPr>
      <w:r w:rsidRPr="009E6DBC">
        <w:rPr>
          <w:rFonts w:ascii="Times New Roman" w:hAnsi="Times New Roman"/>
          <w:sz w:val="28"/>
          <w:szCs w:val="28"/>
        </w:rPr>
        <w:t>Республики Тыва</w:t>
      </w:r>
    </w:p>
    <w:p w:rsidR="00897F71" w:rsidRPr="009E6DBC" w:rsidRDefault="00FE30E7" w:rsidP="00FE30E7">
      <w:pPr>
        <w:spacing w:after="0" w:line="240" w:lineRule="auto"/>
        <w:ind w:left="5670"/>
        <w:jc w:val="center"/>
        <w:rPr>
          <w:rFonts w:ascii="Times New Roman" w:hAnsi="Times New Roman"/>
          <w:sz w:val="28"/>
          <w:szCs w:val="28"/>
        </w:rPr>
      </w:pPr>
      <w:r>
        <w:rPr>
          <w:rFonts w:ascii="Times New Roman" w:hAnsi="Times New Roman"/>
          <w:sz w:val="28"/>
          <w:szCs w:val="28"/>
          <w:lang w:val="tt-RU"/>
        </w:rPr>
        <w:t>от 3 июня 2021 г. № 266</w:t>
      </w:r>
    </w:p>
    <w:p w:rsidR="009E6DBC" w:rsidRPr="009E6DBC" w:rsidRDefault="009E6DBC" w:rsidP="009E6DBC">
      <w:pPr>
        <w:spacing w:after="0" w:line="240" w:lineRule="auto"/>
        <w:jc w:val="center"/>
        <w:rPr>
          <w:rFonts w:ascii="Times New Roman" w:hAnsi="Times New Roman"/>
          <w:sz w:val="28"/>
          <w:szCs w:val="28"/>
        </w:rPr>
      </w:pPr>
    </w:p>
    <w:p w:rsidR="00897F71" w:rsidRPr="009E6DBC" w:rsidRDefault="00897F71" w:rsidP="009E6DBC">
      <w:pPr>
        <w:spacing w:after="0" w:line="240" w:lineRule="auto"/>
        <w:jc w:val="center"/>
        <w:rPr>
          <w:rFonts w:ascii="Times New Roman" w:hAnsi="Times New Roman"/>
          <w:sz w:val="28"/>
          <w:szCs w:val="28"/>
        </w:rPr>
      </w:pPr>
    </w:p>
    <w:p w:rsidR="009E6DBC" w:rsidRPr="009E6DBC" w:rsidRDefault="009E6DBC" w:rsidP="009E6DBC">
      <w:pPr>
        <w:spacing w:after="0" w:line="240" w:lineRule="auto"/>
        <w:jc w:val="center"/>
        <w:rPr>
          <w:rFonts w:ascii="Times New Roman" w:hAnsi="Times New Roman"/>
          <w:b/>
          <w:sz w:val="28"/>
          <w:szCs w:val="28"/>
        </w:rPr>
      </w:pPr>
      <w:r w:rsidRPr="009E6DBC">
        <w:rPr>
          <w:rFonts w:ascii="Times New Roman" w:hAnsi="Times New Roman"/>
          <w:b/>
          <w:sz w:val="28"/>
          <w:szCs w:val="28"/>
        </w:rPr>
        <w:t xml:space="preserve">РЕГЛАМЕНТ </w:t>
      </w:r>
    </w:p>
    <w:p w:rsidR="009E6DBC" w:rsidRDefault="00345291" w:rsidP="009E6DBC">
      <w:pPr>
        <w:spacing w:after="0" w:line="240" w:lineRule="auto"/>
        <w:jc w:val="center"/>
        <w:rPr>
          <w:rFonts w:ascii="Times New Roman" w:hAnsi="Times New Roman"/>
          <w:sz w:val="28"/>
          <w:szCs w:val="28"/>
        </w:rPr>
      </w:pPr>
      <w:r w:rsidRPr="009E6DBC">
        <w:rPr>
          <w:rFonts w:ascii="Times New Roman" w:hAnsi="Times New Roman"/>
          <w:sz w:val="28"/>
          <w:szCs w:val="28"/>
        </w:rPr>
        <w:t>обеспечения мониторинга и контроля устранения</w:t>
      </w:r>
    </w:p>
    <w:p w:rsidR="009E6DBC" w:rsidRDefault="00345291" w:rsidP="009E6DBC">
      <w:pPr>
        <w:spacing w:after="0" w:line="240" w:lineRule="auto"/>
        <w:jc w:val="center"/>
        <w:rPr>
          <w:rFonts w:ascii="Times New Roman" w:hAnsi="Times New Roman"/>
          <w:sz w:val="28"/>
          <w:szCs w:val="28"/>
        </w:rPr>
      </w:pPr>
      <w:r w:rsidRPr="009E6DBC">
        <w:rPr>
          <w:rFonts w:ascii="Times New Roman" w:hAnsi="Times New Roman"/>
          <w:sz w:val="28"/>
          <w:szCs w:val="28"/>
        </w:rPr>
        <w:t xml:space="preserve"> </w:t>
      </w:r>
      <w:r w:rsidR="00537975" w:rsidRPr="009E6DBC">
        <w:rPr>
          <w:rFonts w:ascii="Times New Roman" w:hAnsi="Times New Roman"/>
          <w:sz w:val="28"/>
          <w:szCs w:val="28"/>
        </w:rPr>
        <w:t>аварий</w:t>
      </w:r>
      <w:r w:rsidR="009E6DBC">
        <w:rPr>
          <w:rFonts w:ascii="Times New Roman" w:hAnsi="Times New Roman"/>
          <w:sz w:val="28"/>
          <w:szCs w:val="28"/>
        </w:rPr>
        <w:t xml:space="preserve"> </w:t>
      </w:r>
      <w:r w:rsidRPr="009E6DBC">
        <w:rPr>
          <w:rFonts w:ascii="Times New Roman" w:hAnsi="Times New Roman"/>
          <w:sz w:val="28"/>
          <w:szCs w:val="28"/>
        </w:rPr>
        <w:t xml:space="preserve">и инцидентов на объектах </w:t>
      </w:r>
      <w:proofErr w:type="spellStart"/>
      <w:r w:rsidR="00537975" w:rsidRPr="009E6DBC">
        <w:rPr>
          <w:rFonts w:ascii="Times New Roman" w:hAnsi="Times New Roman"/>
          <w:sz w:val="28"/>
          <w:szCs w:val="28"/>
        </w:rPr>
        <w:t>жилищно</w:t>
      </w:r>
      <w:proofErr w:type="spellEnd"/>
      <w:r w:rsidR="00537975" w:rsidRPr="009E6DBC">
        <w:rPr>
          <w:rFonts w:ascii="Times New Roman" w:hAnsi="Times New Roman"/>
          <w:sz w:val="28"/>
          <w:szCs w:val="28"/>
        </w:rPr>
        <w:t>-</w:t>
      </w:r>
    </w:p>
    <w:p w:rsidR="00897F71" w:rsidRPr="009E6DBC" w:rsidRDefault="00537975" w:rsidP="009E6DBC">
      <w:pPr>
        <w:spacing w:after="0" w:line="240" w:lineRule="auto"/>
        <w:jc w:val="center"/>
        <w:rPr>
          <w:rFonts w:ascii="Times New Roman" w:hAnsi="Times New Roman"/>
          <w:sz w:val="28"/>
          <w:szCs w:val="28"/>
        </w:rPr>
      </w:pPr>
      <w:r w:rsidRPr="009E6DBC">
        <w:rPr>
          <w:rFonts w:ascii="Times New Roman" w:hAnsi="Times New Roman"/>
          <w:sz w:val="28"/>
          <w:szCs w:val="28"/>
        </w:rPr>
        <w:t>коммунального хозяйства</w:t>
      </w:r>
      <w:r w:rsidR="009E6DBC">
        <w:rPr>
          <w:rFonts w:ascii="Times New Roman" w:hAnsi="Times New Roman"/>
          <w:sz w:val="28"/>
          <w:szCs w:val="28"/>
        </w:rPr>
        <w:t xml:space="preserve"> </w:t>
      </w:r>
      <w:r w:rsidR="00345291" w:rsidRPr="009E6DBC">
        <w:rPr>
          <w:rFonts w:ascii="Times New Roman" w:hAnsi="Times New Roman"/>
          <w:sz w:val="28"/>
          <w:szCs w:val="28"/>
        </w:rPr>
        <w:t>Республики Тыва</w:t>
      </w:r>
    </w:p>
    <w:p w:rsidR="00897F71" w:rsidRPr="009E6DBC" w:rsidRDefault="00897F71" w:rsidP="009E6DBC">
      <w:pPr>
        <w:spacing w:after="0" w:line="240" w:lineRule="auto"/>
        <w:ind w:firstLine="709"/>
        <w:jc w:val="both"/>
        <w:rPr>
          <w:rFonts w:ascii="Times New Roman" w:hAnsi="Times New Roman"/>
          <w:sz w:val="28"/>
          <w:szCs w:val="28"/>
        </w:rPr>
      </w:pPr>
    </w:p>
    <w:p w:rsidR="00897F71" w:rsidRPr="009E6DBC" w:rsidRDefault="009E6DBC" w:rsidP="009E6DBC">
      <w:pPr>
        <w:spacing w:after="0" w:line="240" w:lineRule="auto"/>
        <w:jc w:val="center"/>
        <w:rPr>
          <w:rFonts w:ascii="Times New Roman" w:hAnsi="Times New Roman"/>
          <w:sz w:val="28"/>
          <w:szCs w:val="28"/>
        </w:rPr>
      </w:pPr>
      <w:r>
        <w:rPr>
          <w:rFonts w:ascii="Times New Roman" w:hAnsi="Times New Roman"/>
          <w:sz w:val="28"/>
          <w:szCs w:val="28"/>
        </w:rPr>
        <w:t xml:space="preserve">1. </w:t>
      </w:r>
      <w:r w:rsidR="00537975" w:rsidRPr="009E6DBC">
        <w:rPr>
          <w:rFonts w:ascii="Times New Roman" w:hAnsi="Times New Roman"/>
          <w:sz w:val="28"/>
          <w:szCs w:val="28"/>
        </w:rPr>
        <w:t>Общие положения</w:t>
      </w:r>
    </w:p>
    <w:p w:rsidR="00537975" w:rsidRPr="009E6DBC" w:rsidRDefault="00537975" w:rsidP="009E6DBC">
      <w:pPr>
        <w:spacing w:after="0" w:line="240" w:lineRule="auto"/>
        <w:ind w:firstLine="709"/>
        <w:jc w:val="both"/>
        <w:rPr>
          <w:rFonts w:ascii="Times New Roman" w:hAnsi="Times New Roman"/>
          <w:sz w:val="28"/>
          <w:szCs w:val="28"/>
        </w:rPr>
      </w:pP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Настоящий Р</w:t>
      </w:r>
      <w:r w:rsidR="00537975" w:rsidRPr="009E6DBC">
        <w:rPr>
          <w:rFonts w:ascii="Times New Roman" w:hAnsi="Times New Roman"/>
          <w:sz w:val="28"/>
          <w:szCs w:val="28"/>
        </w:rPr>
        <w:t>егламент разработан в соответствии с федеральными закон</w:t>
      </w:r>
      <w:r w:rsidR="00537975" w:rsidRPr="009E6DBC">
        <w:rPr>
          <w:rFonts w:ascii="Times New Roman" w:hAnsi="Times New Roman"/>
          <w:sz w:val="28"/>
          <w:szCs w:val="28"/>
        </w:rPr>
        <w:t>а</w:t>
      </w:r>
      <w:r w:rsidR="00537975" w:rsidRPr="009E6DBC">
        <w:rPr>
          <w:rFonts w:ascii="Times New Roman" w:hAnsi="Times New Roman"/>
          <w:sz w:val="28"/>
          <w:szCs w:val="28"/>
        </w:rPr>
        <w:t xml:space="preserve">ми от 6 октября 2003 г. № 131-ФЗ </w:t>
      </w:r>
      <w:r w:rsidR="009E6DBC">
        <w:rPr>
          <w:rFonts w:ascii="Times New Roman" w:hAnsi="Times New Roman"/>
          <w:sz w:val="28"/>
          <w:szCs w:val="28"/>
        </w:rPr>
        <w:t>«</w:t>
      </w:r>
      <w:r w:rsidR="00537975" w:rsidRPr="009E6DBC">
        <w:rPr>
          <w:rFonts w:ascii="Times New Roman" w:hAnsi="Times New Roman"/>
          <w:sz w:val="28"/>
          <w:szCs w:val="28"/>
        </w:rPr>
        <w:t>Об общих принципах местного самоуправления в Российской Федерации</w:t>
      </w:r>
      <w:r w:rsidR="009E6DBC">
        <w:rPr>
          <w:rFonts w:ascii="Times New Roman" w:hAnsi="Times New Roman"/>
          <w:sz w:val="28"/>
          <w:szCs w:val="28"/>
        </w:rPr>
        <w:t>»</w:t>
      </w:r>
      <w:r w:rsidR="00537975" w:rsidRPr="009E6DBC">
        <w:rPr>
          <w:rFonts w:ascii="Times New Roman" w:hAnsi="Times New Roman"/>
          <w:sz w:val="28"/>
          <w:szCs w:val="28"/>
        </w:rPr>
        <w:t xml:space="preserve">, от 27 июля 2010 г. № 190-ФЗ </w:t>
      </w:r>
      <w:r w:rsidR="009E6DBC">
        <w:rPr>
          <w:rFonts w:ascii="Times New Roman" w:hAnsi="Times New Roman"/>
          <w:sz w:val="28"/>
          <w:szCs w:val="28"/>
        </w:rPr>
        <w:t>«</w:t>
      </w:r>
      <w:r w:rsidR="00537975" w:rsidRPr="009E6DBC">
        <w:rPr>
          <w:rFonts w:ascii="Times New Roman" w:hAnsi="Times New Roman"/>
          <w:sz w:val="28"/>
          <w:szCs w:val="28"/>
        </w:rPr>
        <w:t>О теплоснабжении</w:t>
      </w:r>
      <w:r w:rsidR="009E6DBC">
        <w:rPr>
          <w:rFonts w:ascii="Times New Roman" w:hAnsi="Times New Roman"/>
          <w:sz w:val="28"/>
          <w:szCs w:val="28"/>
        </w:rPr>
        <w:t>»</w:t>
      </w:r>
      <w:r w:rsidR="00537975" w:rsidRPr="009E6DBC">
        <w:rPr>
          <w:rFonts w:ascii="Times New Roman" w:hAnsi="Times New Roman"/>
          <w:sz w:val="28"/>
          <w:szCs w:val="28"/>
        </w:rPr>
        <w:t>, п</w:t>
      </w:r>
      <w:r w:rsidR="00537975" w:rsidRPr="009E6DBC">
        <w:rPr>
          <w:rFonts w:ascii="Times New Roman" w:hAnsi="Times New Roman"/>
          <w:sz w:val="28"/>
          <w:szCs w:val="28"/>
        </w:rPr>
        <w:t>о</w:t>
      </w:r>
      <w:r w:rsidR="00537975" w:rsidRPr="009E6DBC">
        <w:rPr>
          <w:rFonts w:ascii="Times New Roman" w:hAnsi="Times New Roman"/>
          <w:sz w:val="28"/>
          <w:szCs w:val="28"/>
        </w:rPr>
        <w:t xml:space="preserve">становлениями Правительства Российской Федерации от 24 марта 1997 г. № 334 </w:t>
      </w:r>
      <w:r w:rsidR="009E6DBC">
        <w:rPr>
          <w:rFonts w:ascii="Times New Roman" w:hAnsi="Times New Roman"/>
          <w:sz w:val="28"/>
          <w:szCs w:val="28"/>
        </w:rPr>
        <w:t>«</w:t>
      </w:r>
      <w:r w:rsidR="00537975" w:rsidRPr="009E6DBC">
        <w:rPr>
          <w:rFonts w:ascii="Times New Roman" w:hAnsi="Times New Roman"/>
          <w:sz w:val="28"/>
          <w:szCs w:val="28"/>
        </w:rPr>
        <w:t>О порядке сбора и обмена в Российской Федерации информацией в области защиты населения и территорий от чрезвычайных ситуаций природного и</w:t>
      </w:r>
      <w:proofErr w:type="gramEnd"/>
      <w:r w:rsidR="00537975" w:rsidRPr="009E6DBC">
        <w:rPr>
          <w:rFonts w:ascii="Times New Roman" w:hAnsi="Times New Roman"/>
          <w:sz w:val="28"/>
          <w:szCs w:val="28"/>
        </w:rPr>
        <w:t xml:space="preserve"> техногенного х</w:t>
      </w:r>
      <w:r w:rsidR="00537975" w:rsidRPr="009E6DBC">
        <w:rPr>
          <w:rFonts w:ascii="Times New Roman" w:hAnsi="Times New Roman"/>
          <w:sz w:val="28"/>
          <w:szCs w:val="28"/>
        </w:rPr>
        <w:t>а</w:t>
      </w:r>
      <w:r w:rsidR="00537975" w:rsidRPr="009E6DBC">
        <w:rPr>
          <w:rFonts w:ascii="Times New Roman" w:hAnsi="Times New Roman"/>
          <w:sz w:val="28"/>
          <w:szCs w:val="28"/>
        </w:rPr>
        <w:t>рактера</w:t>
      </w:r>
      <w:r w:rsidR="009E6DBC">
        <w:rPr>
          <w:rFonts w:ascii="Times New Roman" w:hAnsi="Times New Roman"/>
          <w:sz w:val="28"/>
          <w:szCs w:val="28"/>
        </w:rPr>
        <w:t>»</w:t>
      </w:r>
      <w:r w:rsidR="00537975" w:rsidRPr="009E6DBC">
        <w:rPr>
          <w:rFonts w:ascii="Times New Roman" w:hAnsi="Times New Roman"/>
          <w:sz w:val="28"/>
          <w:szCs w:val="28"/>
        </w:rPr>
        <w:t xml:space="preserve">, от 28 октября 2009 г. № 846 </w:t>
      </w:r>
      <w:r w:rsidR="009E6DBC">
        <w:rPr>
          <w:rFonts w:ascii="Times New Roman" w:hAnsi="Times New Roman"/>
          <w:sz w:val="28"/>
          <w:szCs w:val="28"/>
        </w:rPr>
        <w:t>«</w:t>
      </w:r>
      <w:r w:rsidR="00537975" w:rsidRPr="009E6DBC">
        <w:rPr>
          <w:rFonts w:ascii="Times New Roman" w:hAnsi="Times New Roman"/>
          <w:sz w:val="28"/>
          <w:szCs w:val="28"/>
        </w:rPr>
        <w:t>Об утверждении Правил расследования пр</w:t>
      </w:r>
      <w:r w:rsidR="00537975" w:rsidRPr="009E6DBC">
        <w:rPr>
          <w:rFonts w:ascii="Times New Roman" w:hAnsi="Times New Roman"/>
          <w:sz w:val="28"/>
          <w:szCs w:val="28"/>
        </w:rPr>
        <w:t>и</w:t>
      </w:r>
      <w:r w:rsidR="00537975" w:rsidRPr="009E6DBC">
        <w:rPr>
          <w:rFonts w:ascii="Times New Roman" w:hAnsi="Times New Roman"/>
          <w:sz w:val="28"/>
          <w:szCs w:val="28"/>
        </w:rPr>
        <w:t>чин аварий в электроэнергетике</w:t>
      </w:r>
      <w:r w:rsidR="009E6DBC">
        <w:rPr>
          <w:rFonts w:ascii="Times New Roman" w:hAnsi="Times New Roman"/>
          <w:sz w:val="28"/>
          <w:szCs w:val="28"/>
        </w:rPr>
        <w:t>»</w:t>
      </w:r>
      <w:r w:rsidR="00537975" w:rsidRPr="009E6DBC">
        <w:rPr>
          <w:rFonts w:ascii="Times New Roman" w:hAnsi="Times New Roman"/>
          <w:sz w:val="28"/>
          <w:szCs w:val="28"/>
        </w:rPr>
        <w:t xml:space="preserve">, от 17 октября 2015 г. № 1114 </w:t>
      </w:r>
      <w:r w:rsidR="009E6DBC">
        <w:rPr>
          <w:rFonts w:ascii="Times New Roman" w:hAnsi="Times New Roman"/>
          <w:sz w:val="28"/>
          <w:szCs w:val="28"/>
        </w:rPr>
        <w:t>«</w:t>
      </w:r>
      <w:r w:rsidR="00537975" w:rsidRPr="009E6DBC">
        <w:rPr>
          <w:rFonts w:ascii="Times New Roman" w:hAnsi="Times New Roman"/>
          <w:sz w:val="28"/>
          <w:szCs w:val="28"/>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r w:rsidR="009E6DBC">
        <w:rPr>
          <w:rFonts w:ascii="Times New Roman" w:hAnsi="Times New Roman"/>
          <w:sz w:val="28"/>
          <w:szCs w:val="28"/>
        </w:rPr>
        <w:t>»</w:t>
      </w:r>
      <w:r w:rsidR="00537975" w:rsidRPr="009E6DBC">
        <w:rPr>
          <w:rFonts w:ascii="Times New Roman" w:hAnsi="Times New Roman"/>
          <w:sz w:val="28"/>
          <w:szCs w:val="28"/>
        </w:rPr>
        <w:t>, приказом Министерства строительства и жилищно-коммунального хозяйства Ро</w:t>
      </w:r>
      <w:r w:rsidR="00537975" w:rsidRPr="009E6DBC">
        <w:rPr>
          <w:rFonts w:ascii="Times New Roman" w:hAnsi="Times New Roman"/>
          <w:sz w:val="28"/>
          <w:szCs w:val="28"/>
        </w:rPr>
        <w:t>с</w:t>
      </w:r>
      <w:r w:rsidR="00537975" w:rsidRPr="009E6DBC">
        <w:rPr>
          <w:rFonts w:ascii="Times New Roman" w:hAnsi="Times New Roman"/>
          <w:sz w:val="28"/>
          <w:szCs w:val="28"/>
        </w:rPr>
        <w:t>сийской Федерации от 4 июня 2020 г. № 305/</w:t>
      </w:r>
      <w:proofErr w:type="spellStart"/>
      <w:proofErr w:type="gramStart"/>
      <w:r w:rsidR="00537975" w:rsidRPr="009E6DBC">
        <w:rPr>
          <w:rFonts w:ascii="Times New Roman" w:hAnsi="Times New Roman"/>
          <w:sz w:val="28"/>
          <w:szCs w:val="28"/>
        </w:rPr>
        <w:t>пр</w:t>
      </w:r>
      <w:proofErr w:type="spellEnd"/>
      <w:proofErr w:type="gramEnd"/>
      <w:r w:rsidR="00537975" w:rsidRPr="009E6DBC">
        <w:rPr>
          <w:rFonts w:ascii="Times New Roman" w:hAnsi="Times New Roman"/>
          <w:sz w:val="28"/>
          <w:szCs w:val="28"/>
        </w:rPr>
        <w:t xml:space="preserve"> </w:t>
      </w:r>
      <w:r w:rsidR="009E6DBC">
        <w:rPr>
          <w:rFonts w:ascii="Times New Roman" w:hAnsi="Times New Roman"/>
          <w:sz w:val="28"/>
          <w:szCs w:val="28"/>
        </w:rPr>
        <w:t>«</w:t>
      </w:r>
      <w:r w:rsidR="00537975" w:rsidRPr="009E6DBC">
        <w:rPr>
          <w:rFonts w:ascii="Times New Roman" w:hAnsi="Times New Roman"/>
          <w:sz w:val="28"/>
          <w:szCs w:val="28"/>
        </w:rPr>
        <w:t xml:space="preserve">Об утверждении методических </w:t>
      </w:r>
      <w:proofErr w:type="gramStart"/>
      <w:r w:rsidR="00537975" w:rsidRPr="009E6DBC">
        <w:rPr>
          <w:rFonts w:ascii="Times New Roman" w:hAnsi="Times New Roman"/>
          <w:sz w:val="28"/>
          <w:szCs w:val="28"/>
        </w:rPr>
        <w:t>р</w:t>
      </w:r>
      <w:r w:rsidR="00537975" w:rsidRPr="009E6DBC">
        <w:rPr>
          <w:rFonts w:ascii="Times New Roman" w:hAnsi="Times New Roman"/>
          <w:sz w:val="28"/>
          <w:szCs w:val="28"/>
        </w:rPr>
        <w:t>е</w:t>
      </w:r>
      <w:r w:rsidR="00537975" w:rsidRPr="009E6DBC">
        <w:rPr>
          <w:rFonts w:ascii="Times New Roman" w:hAnsi="Times New Roman"/>
          <w:sz w:val="28"/>
          <w:szCs w:val="28"/>
        </w:rPr>
        <w:t>комендаций о порядке мониторинга и контроля устранения аварий и инцидентов на объектах жилищно-коммунального хозяйства</w:t>
      </w:r>
      <w:r w:rsidR="009E6DBC">
        <w:rPr>
          <w:rFonts w:ascii="Times New Roman" w:hAnsi="Times New Roman"/>
          <w:sz w:val="28"/>
          <w:szCs w:val="28"/>
        </w:rPr>
        <w:t>»</w:t>
      </w:r>
      <w:r w:rsidR="00537975" w:rsidRPr="009E6DBC">
        <w:rPr>
          <w:rFonts w:ascii="Times New Roman" w:hAnsi="Times New Roman"/>
          <w:sz w:val="28"/>
          <w:szCs w:val="28"/>
        </w:rPr>
        <w:t>, Законом Республики Тыва от 27 а</w:t>
      </w:r>
      <w:r w:rsidR="00537975" w:rsidRPr="009E6DBC">
        <w:rPr>
          <w:rFonts w:ascii="Times New Roman" w:hAnsi="Times New Roman"/>
          <w:sz w:val="28"/>
          <w:szCs w:val="28"/>
        </w:rPr>
        <w:t>в</w:t>
      </w:r>
      <w:r w:rsidR="00537975" w:rsidRPr="009E6DBC">
        <w:rPr>
          <w:rFonts w:ascii="Times New Roman" w:hAnsi="Times New Roman"/>
          <w:sz w:val="28"/>
          <w:szCs w:val="28"/>
        </w:rPr>
        <w:t xml:space="preserve">густа 1996 г. № 578 </w:t>
      </w:r>
      <w:r w:rsidR="009E6DBC">
        <w:rPr>
          <w:rFonts w:ascii="Times New Roman" w:hAnsi="Times New Roman"/>
          <w:sz w:val="28"/>
          <w:szCs w:val="28"/>
        </w:rPr>
        <w:t>«</w:t>
      </w:r>
      <w:r w:rsidR="00537975" w:rsidRPr="009E6DBC">
        <w:rPr>
          <w:rFonts w:ascii="Times New Roman" w:hAnsi="Times New Roman"/>
          <w:sz w:val="28"/>
          <w:szCs w:val="28"/>
        </w:rPr>
        <w:t>О защите населения и территорий республики от чрезвыча</w:t>
      </w:r>
      <w:r w:rsidR="00537975" w:rsidRPr="009E6DBC">
        <w:rPr>
          <w:rFonts w:ascii="Times New Roman" w:hAnsi="Times New Roman"/>
          <w:sz w:val="28"/>
          <w:szCs w:val="28"/>
        </w:rPr>
        <w:t>й</w:t>
      </w:r>
      <w:r w:rsidR="00537975" w:rsidRPr="009E6DBC">
        <w:rPr>
          <w:rFonts w:ascii="Times New Roman" w:hAnsi="Times New Roman"/>
          <w:sz w:val="28"/>
          <w:szCs w:val="28"/>
        </w:rPr>
        <w:t>ных ситуаций природного и техногенного характера</w:t>
      </w:r>
      <w:r w:rsidR="009E6DBC">
        <w:rPr>
          <w:rFonts w:ascii="Times New Roman" w:hAnsi="Times New Roman"/>
          <w:sz w:val="28"/>
          <w:szCs w:val="28"/>
        </w:rPr>
        <w:t>»</w:t>
      </w:r>
      <w:r w:rsidR="00537975" w:rsidRPr="009E6DBC">
        <w:rPr>
          <w:rFonts w:ascii="Times New Roman" w:hAnsi="Times New Roman"/>
          <w:sz w:val="28"/>
          <w:szCs w:val="28"/>
        </w:rPr>
        <w:t>, определяет цель и порядок ведения мониторинга и контроля устранения аварий и инцидентов на объектах ж</w:t>
      </w:r>
      <w:r w:rsidR="00537975" w:rsidRPr="009E6DBC">
        <w:rPr>
          <w:rFonts w:ascii="Times New Roman" w:hAnsi="Times New Roman"/>
          <w:sz w:val="28"/>
          <w:szCs w:val="28"/>
        </w:rPr>
        <w:t>и</w:t>
      </w:r>
      <w:r w:rsidR="00537975" w:rsidRPr="009E6DBC">
        <w:rPr>
          <w:rFonts w:ascii="Times New Roman" w:hAnsi="Times New Roman"/>
          <w:sz w:val="28"/>
          <w:szCs w:val="28"/>
        </w:rPr>
        <w:t>лищно-коммунального хозяйства Республики Тыва посредством внесения информ</w:t>
      </w:r>
      <w:r w:rsidR="00537975" w:rsidRPr="009E6DBC">
        <w:rPr>
          <w:rFonts w:ascii="Times New Roman" w:hAnsi="Times New Roman"/>
          <w:sz w:val="28"/>
          <w:szCs w:val="28"/>
        </w:rPr>
        <w:t>а</w:t>
      </w:r>
      <w:r w:rsidR="00537975" w:rsidRPr="009E6DBC">
        <w:rPr>
          <w:rFonts w:ascii="Times New Roman" w:hAnsi="Times New Roman"/>
          <w:sz w:val="28"/>
          <w:szCs w:val="28"/>
        </w:rPr>
        <w:t>ции в Систему мониторинга</w:t>
      </w:r>
      <w:proofErr w:type="gramEnd"/>
      <w:r w:rsidR="00537975" w:rsidRPr="009E6DBC">
        <w:rPr>
          <w:rFonts w:ascii="Times New Roman" w:hAnsi="Times New Roman"/>
          <w:sz w:val="28"/>
          <w:szCs w:val="28"/>
        </w:rPr>
        <w:t xml:space="preserve"> и контроля устранения аварий и инцидентов на объе</w:t>
      </w:r>
      <w:r w:rsidR="00537975" w:rsidRPr="009E6DBC">
        <w:rPr>
          <w:rFonts w:ascii="Times New Roman" w:hAnsi="Times New Roman"/>
          <w:sz w:val="28"/>
          <w:szCs w:val="28"/>
        </w:rPr>
        <w:t>к</w:t>
      </w:r>
      <w:r w:rsidR="00537975" w:rsidRPr="009E6DBC">
        <w:rPr>
          <w:rFonts w:ascii="Times New Roman" w:hAnsi="Times New Roman"/>
          <w:sz w:val="28"/>
          <w:szCs w:val="28"/>
        </w:rPr>
        <w:t>тах жилищно-коммунального хозяйства Республики Тыва (далее – Система МКА ЖКХ).</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1.</w:t>
      </w:r>
      <w:r w:rsidR="008B3E07">
        <w:rPr>
          <w:rFonts w:ascii="Times New Roman" w:hAnsi="Times New Roman"/>
          <w:sz w:val="28"/>
          <w:szCs w:val="28"/>
        </w:rPr>
        <w:t>2</w:t>
      </w:r>
      <w:r w:rsidRPr="009E6DBC">
        <w:rPr>
          <w:rFonts w:ascii="Times New Roman" w:hAnsi="Times New Roman"/>
          <w:sz w:val="28"/>
          <w:szCs w:val="28"/>
        </w:rPr>
        <w:t>. Целью Системы МКА ЖКХ является обеспечение ЦДС и ситуационного центра Минстроя России оперативной, полной и достоверной информацией о возн</w:t>
      </w:r>
      <w:r w:rsidRPr="009E6DBC">
        <w:rPr>
          <w:rFonts w:ascii="Times New Roman" w:hAnsi="Times New Roman"/>
          <w:sz w:val="28"/>
          <w:szCs w:val="28"/>
        </w:rPr>
        <w:t>и</w:t>
      </w:r>
      <w:r w:rsidRPr="009E6DBC">
        <w:rPr>
          <w:rFonts w:ascii="Times New Roman" w:hAnsi="Times New Roman"/>
          <w:sz w:val="28"/>
          <w:szCs w:val="28"/>
        </w:rPr>
        <w:t>кающих авариях и инцидентах на объектах жилищно-коммунального хозяйства Ре</w:t>
      </w:r>
      <w:r w:rsidRPr="009E6DBC">
        <w:rPr>
          <w:rFonts w:ascii="Times New Roman" w:hAnsi="Times New Roman"/>
          <w:sz w:val="28"/>
          <w:szCs w:val="28"/>
        </w:rPr>
        <w:t>с</w:t>
      </w:r>
      <w:r w:rsidRPr="009E6DBC">
        <w:rPr>
          <w:rFonts w:ascii="Times New Roman" w:hAnsi="Times New Roman"/>
          <w:sz w:val="28"/>
          <w:szCs w:val="28"/>
        </w:rPr>
        <w:t>публики Тыва, планируемых и реализованных мероприятиях по их устранению.</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1.</w:t>
      </w:r>
      <w:r w:rsidR="008B3E07">
        <w:rPr>
          <w:rFonts w:ascii="Times New Roman" w:hAnsi="Times New Roman"/>
          <w:sz w:val="28"/>
          <w:szCs w:val="28"/>
        </w:rPr>
        <w:t>3</w:t>
      </w:r>
      <w:r w:rsidRPr="009E6DBC">
        <w:rPr>
          <w:rFonts w:ascii="Times New Roman" w:hAnsi="Times New Roman"/>
          <w:sz w:val="28"/>
          <w:szCs w:val="28"/>
        </w:rPr>
        <w:t>. Действие настоящего регламента распространяется на порядок монит</w:t>
      </w:r>
      <w:r w:rsidRPr="009E6DBC">
        <w:rPr>
          <w:rFonts w:ascii="Times New Roman" w:hAnsi="Times New Roman"/>
          <w:sz w:val="28"/>
          <w:szCs w:val="28"/>
        </w:rPr>
        <w:t>о</w:t>
      </w:r>
      <w:r w:rsidRPr="009E6DBC">
        <w:rPr>
          <w:rFonts w:ascii="Times New Roman" w:hAnsi="Times New Roman"/>
          <w:sz w:val="28"/>
          <w:szCs w:val="28"/>
        </w:rPr>
        <w:t>ринга и контроля устранения аварий и инцидентов, возникающих в следующих об</w:t>
      </w:r>
      <w:r w:rsidRPr="009E6DBC">
        <w:rPr>
          <w:rFonts w:ascii="Times New Roman" w:hAnsi="Times New Roman"/>
          <w:sz w:val="28"/>
          <w:szCs w:val="28"/>
        </w:rPr>
        <w:t>ъ</w:t>
      </w:r>
      <w:r w:rsidRPr="009E6DBC">
        <w:rPr>
          <w:rFonts w:ascii="Times New Roman" w:hAnsi="Times New Roman"/>
          <w:sz w:val="28"/>
          <w:szCs w:val="28"/>
        </w:rPr>
        <w:t>ектах жилищно-коммунального хозяйства Республики Тыва:</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 xml:space="preserve">теплоснабжение (учетные признаки </w:t>
      </w:r>
      <w:r w:rsidR="008B3E07">
        <w:rPr>
          <w:rFonts w:ascii="Times New Roman" w:hAnsi="Times New Roman"/>
          <w:sz w:val="28"/>
          <w:szCs w:val="28"/>
        </w:rPr>
        <w:t>аварии (</w:t>
      </w:r>
      <w:r w:rsidRPr="009E6DBC">
        <w:rPr>
          <w:rFonts w:ascii="Times New Roman" w:hAnsi="Times New Roman"/>
          <w:sz w:val="28"/>
          <w:szCs w:val="28"/>
        </w:rPr>
        <w:t>инцидента</w:t>
      </w:r>
      <w:r w:rsidR="008B3E07">
        <w:rPr>
          <w:rFonts w:ascii="Times New Roman" w:hAnsi="Times New Roman"/>
          <w:sz w:val="28"/>
          <w:szCs w:val="28"/>
        </w:rPr>
        <w:t>)</w:t>
      </w:r>
      <w:r w:rsidRPr="009E6DBC">
        <w:rPr>
          <w:rFonts w:ascii="Times New Roman" w:hAnsi="Times New Roman"/>
          <w:sz w:val="28"/>
          <w:szCs w:val="28"/>
        </w:rPr>
        <w:t xml:space="preserve"> указаны в таблицах</w:t>
      </w:r>
      <w:r w:rsidR="008B3E07">
        <w:rPr>
          <w:rFonts w:ascii="Times New Roman" w:hAnsi="Times New Roman"/>
          <w:sz w:val="28"/>
          <w:szCs w:val="28"/>
        </w:rPr>
        <w:t xml:space="preserve">   </w:t>
      </w:r>
      <w:r w:rsidRPr="009E6DBC">
        <w:rPr>
          <w:rFonts w:ascii="Times New Roman" w:hAnsi="Times New Roman"/>
          <w:sz w:val="28"/>
          <w:szCs w:val="28"/>
        </w:rPr>
        <w:t xml:space="preserve"> №</w:t>
      </w:r>
      <w:r w:rsidR="009E6DBC">
        <w:rPr>
          <w:rFonts w:ascii="Times New Roman" w:hAnsi="Times New Roman"/>
          <w:sz w:val="28"/>
          <w:szCs w:val="28"/>
        </w:rPr>
        <w:t xml:space="preserve"> </w:t>
      </w:r>
      <w:r w:rsidRPr="009E6DBC">
        <w:rPr>
          <w:rFonts w:ascii="Times New Roman" w:hAnsi="Times New Roman"/>
          <w:sz w:val="28"/>
          <w:szCs w:val="28"/>
        </w:rPr>
        <w:t xml:space="preserve">1 и № 2 приложения № 10 к </w:t>
      </w:r>
      <w:r w:rsidR="008B3E07">
        <w:rPr>
          <w:rFonts w:ascii="Times New Roman" w:hAnsi="Times New Roman"/>
          <w:sz w:val="28"/>
          <w:szCs w:val="28"/>
        </w:rPr>
        <w:t>настоящему Р</w:t>
      </w:r>
      <w:r w:rsidRPr="009E6DBC">
        <w:rPr>
          <w:rFonts w:ascii="Times New Roman" w:hAnsi="Times New Roman"/>
          <w:sz w:val="28"/>
          <w:szCs w:val="28"/>
        </w:rPr>
        <w:t>егламенту);</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электросна</w:t>
      </w:r>
      <w:r w:rsidR="008B3E07">
        <w:rPr>
          <w:rFonts w:ascii="Times New Roman" w:hAnsi="Times New Roman"/>
          <w:sz w:val="28"/>
          <w:szCs w:val="28"/>
        </w:rPr>
        <w:t>бжение (учетные признаки аварии (</w:t>
      </w:r>
      <w:r w:rsidRPr="009E6DBC">
        <w:rPr>
          <w:rFonts w:ascii="Times New Roman" w:hAnsi="Times New Roman"/>
          <w:sz w:val="28"/>
          <w:szCs w:val="28"/>
        </w:rPr>
        <w:t>инцидента</w:t>
      </w:r>
      <w:r w:rsidR="008B3E07">
        <w:rPr>
          <w:rFonts w:ascii="Times New Roman" w:hAnsi="Times New Roman"/>
          <w:sz w:val="28"/>
          <w:szCs w:val="28"/>
        </w:rPr>
        <w:t>)</w:t>
      </w:r>
      <w:r w:rsidRPr="009E6DBC">
        <w:rPr>
          <w:rFonts w:ascii="Times New Roman" w:hAnsi="Times New Roman"/>
          <w:sz w:val="28"/>
          <w:szCs w:val="28"/>
        </w:rPr>
        <w:t xml:space="preserve"> указаны в таблицах № 3 и № 4 приложения № 10 к </w:t>
      </w:r>
      <w:r w:rsidR="008B3E07">
        <w:rPr>
          <w:rFonts w:ascii="Times New Roman" w:hAnsi="Times New Roman"/>
          <w:sz w:val="28"/>
          <w:szCs w:val="28"/>
        </w:rPr>
        <w:t>настоящему</w:t>
      </w:r>
      <w:r w:rsidR="008B3E07" w:rsidRPr="009E6DBC">
        <w:rPr>
          <w:rFonts w:ascii="Times New Roman" w:hAnsi="Times New Roman"/>
          <w:sz w:val="28"/>
          <w:szCs w:val="28"/>
        </w:rPr>
        <w:t xml:space="preserve"> </w:t>
      </w:r>
      <w:r w:rsidR="008B3E07">
        <w:rPr>
          <w:rFonts w:ascii="Times New Roman" w:hAnsi="Times New Roman"/>
          <w:sz w:val="28"/>
          <w:szCs w:val="28"/>
        </w:rPr>
        <w:t>Р</w:t>
      </w:r>
      <w:r w:rsidRPr="009E6DBC">
        <w:rPr>
          <w:rFonts w:ascii="Times New Roman" w:hAnsi="Times New Roman"/>
          <w:sz w:val="28"/>
          <w:szCs w:val="28"/>
        </w:rPr>
        <w:t>егламенту);</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lastRenderedPageBreak/>
        <w:t>водосна</w:t>
      </w:r>
      <w:r w:rsidR="008B3E07">
        <w:rPr>
          <w:rFonts w:ascii="Times New Roman" w:hAnsi="Times New Roman"/>
          <w:sz w:val="28"/>
          <w:szCs w:val="28"/>
        </w:rPr>
        <w:t>бжение (учетные признаки аварии (</w:t>
      </w:r>
      <w:r w:rsidRPr="009E6DBC">
        <w:rPr>
          <w:rFonts w:ascii="Times New Roman" w:hAnsi="Times New Roman"/>
          <w:sz w:val="28"/>
          <w:szCs w:val="28"/>
        </w:rPr>
        <w:t>инцидента</w:t>
      </w:r>
      <w:r w:rsidR="008B3E07">
        <w:rPr>
          <w:rFonts w:ascii="Times New Roman" w:hAnsi="Times New Roman"/>
          <w:sz w:val="28"/>
          <w:szCs w:val="28"/>
        </w:rPr>
        <w:t>)</w:t>
      </w:r>
      <w:r w:rsidRPr="009E6DBC">
        <w:rPr>
          <w:rFonts w:ascii="Times New Roman" w:hAnsi="Times New Roman"/>
          <w:sz w:val="28"/>
          <w:szCs w:val="28"/>
        </w:rPr>
        <w:t xml:space="preserve"> указаны в таблицах </w:t>
      </w:r>
      <w:r w:rsidR="008B3E07">
        <w:rPr>
          <w:rFonts w:ascii="Times New Roman" w:hAnsi="Times New Roman"/>
          <w:sz w:val="28"/>
          <w:szCs w:val="28"/>
        </w:rPr>
        <w:t xml:space="preserve">            </w:t>
      </w:r>
      <w:r w:rsidRPr="009E6DBC">
        <w:rPr>
          <w:rFonts w:ascii="Times New Roman" w:hAnsi="Times New Roman"/>
          <w:sz w:val="28"/>
          <w:szCs w:val="28"/>
        </w:rPr>
        <w:t xml:space="preserve">№ 5 и № 6 приложения № 10 к </w:t>
      </w:r>
      <w:r w:rsidR="008B3E07">
        <w:rPr>
          <w:rFonts w:ascii="Times New Roman" w:hAnsi="Times New Roman"/>
          <w:sz w:val="28"/>
          <w:szCs w:val="28"/>
        </w:rPr>
        <w:t>настоящему</w:t>
      </w:r>
      <w:r w:rsidR="008B3E07" w:rsidRPr="009E6DBC">
        <w:rPr>
          <w:rFonts w:ascii="Times New Roman" w:hAnsi="Times New Roman"/>
          <w:sz w:val="28"/>
          <w:szCs w:val="28"/>
        </w:rPr>
        <w:t xml:space="preserve"> </w:t>
      </w:r>
      <w:r w:rsidR="008B3E07">
        <w:rPr>
          <w:rFonts w:ascii="Times New Roman" w:hAnsi="Times New Roman"/>
          <w:sz w:val="28"/>
          <w:szCs w:val="28"/>
        </w:rPr>
        <w:t>Р</w:t>
      </w:r>
      <w:r w:rsidR="008B3E07" w:rsidRPr="009E6DBC">
        <w:rPr>
          <w:rFonts w:ascii="Times New Roman" w:hAnsi="Times New Roman"/>
          <w:sz w:val="28"/>
          <w:szCs w:val="28"/>
        </w:rPr>
        <w:t>егламенту</w:t>
      </w:r>
      <w:r w:rsidRP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водоотв</w:t>
      </w:r>
      <w:r w:rsidR="008B3E07">
        <w:rPr>
          <w:rFonts w:ascii="Times New Roman" w:hAnsi="Times New Roman"/>
          <w:sz w:val="28"/>
          <w:szCs w:val="28"/>
        </w:rPr>
        <w:t>едение (учетные признаки аварии (</w:t>
      </w:r>
      <w:r w:rsidRPr="009E6DBC">
        <w:rPr>
          <w:rFonts w:ascii="Times New Roman" w:hAnsi="Times New Roman"/>
          <w:sz w:val="28"/>
          <w:szCs w:val="28"/>
        </w:rPr>
        <w:t>инцидента</w:t>
      </w:r>
      <w:r w:rsidR="008B3E07">
        <w:rPr>
          <w:rFonts w:ascii="Times New Roman" w:hAnsi="Times New Roman"/>
          <w:sz w:val="28"/>
          <w:szCs w:val="28"/>
        </w:rPr>
        <w:t>)</w:t>
      </w:r>
      <w:r w:rsidRPr="009E6DBC">
        <w:rPr>
          <w:rFonts w:ascii="Times New Roman" w:hAnsi="Times New Roman"/>
          <w:sz w:val="28"/>
          <w:szCs w:val="28"/>
        </w:rPr>
        <w:t xml:space="preserve"> указаны в таблицах № 7 и № 8 приложения № 10 к </w:t>
      </w:r>
      <w:r w:rsidR="008B3E07">
        <w:rPr>
          <w:rFonts w:ascii="Times New Roman" w:hAnsi="Times New Roman"/>
          <w:sz w:val="28"/>
          <w:szCs w:val="28"/>
        </w:rPr>
        <w:t>настоящему</w:t>
      </w:r>
      <w:r w:rsidR="008B3E07" w:rsidRPr="009E6DBC">
        <w:rPr>
          <w:rFonts w:ascii="Times New Roman" w:hAnsi="Times New Roman"/>
          <w:sz w:val="28"/>
          <w:szCs w:val="28"/>
        </w:rPr>
        <w:t xml:space="preserve"> </w:t>
      </w:r>
      <w:r w:rsidR="008B3E07">
        <w:rPr>
          <w:rFonts w:ascii="Times New Roman" w:hAnsi="Times New Roman"/>
          <w:sz w:val="28"/>
          <w:szCs w:val="28"/>
        </w:rPr>
        <w:t>Р</w:t>
      </w:r>
      <w:r w:rsidR="008B3E07" w:rsidRPr="009E6DBC">
        <w:rPr>
          <w:rFonts w:ascii="Times New Roman" w:hAnsi="Times New Roman"/>
          <w:sz w:val="28"/>
          <w:szCs w:val="28"/>
        </w:rPr>
        <w:t>егламенту</w:t>
      </w:r>
      <w:r w:rsidRP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газосна</w:t>
      </w:r>
      <w:r w:rsidR="008B3E07">
        <w:rPr>
          <w:rFonts w:ascii="Times New Roman" w:hAnsi="Times New Roman"/>
          <w:sz w:val="28"/>
          <w:szCs w:val="28"/>
        </w:rPr>
        <w:t>бжение (учетные признаки аварии (</w:t>
      </w:r>
      <w:r w:rsidRPr="009E6DBC">
        <w:rPr>
          <w:rFonts w:ascii="Times New Roman" w:hAnsi="Times New Roman"/>
          <w:sz w:val="28"/>
          <w:szCs w:val="28"/>
        </w:rPr>
        <w:t>инцидента</w:t>
      </w:r>
      <w:r w:rsidR="008B3E07">
        <w:rPr>
          <w:rFonts w:ascii="Times New Roman" w:hAnsi="Times New Roman"/>
          <w:sz w:val="28"/>
          <w:szCs w:val="28"/>
        </w:rPr>
        <w:t>)</w:t>
      </w:r>
      <w:r w:rsidRPr="009E6DBC">
        <w:rPr>
          <w:rFonts w:ascii="Times New Roman" w:hAnsi="Times New Roman"/>
          <w:sz w:val="28"/>
          <w:szCs w:val="28"/>
        </w:rPr>
        <w:t xml:space="preserve"> указаны в таблицах № 9 и № 10 приложения № 10 к </w:t>
      </w:r>
      <w:r w:rsidR="008B3E07">
        <w:rPr>
          <w:rFonts w:ascii="Times New Roman" w:hAnsi="Times New Roman"/>
          <w:sz w:val="28"/>
          <w:szCs w:val="28"/>
        </w:rPr>
        <w:t>настоящему</w:t>
      </w:r>
      <w:r w:rsidR="008B3E07" w:rsidRPr="009E6DBC">
        <w:rPr>
          <w:rFonts w:ascii="Times New Roman" w:hAnsi="Times New Roman"/>
          <w:sz w:val="28"/>
          <w:szCs w:val="28"/>
        </w:rPr>
        <w:t xml:space="preserve"> </w:t>
      </w:r>
      <w:r w:rsidR="008B3E07">
        <w:rPr>
          <w:rFonts w:ascii="Times New Roman" w:hAnsi="Times New Roman"/>
          <w:sz w:val="28"/>
          <w:szCs w:val="28"/>
        </w:rPr>
        <w:t>Р</w:t>
      </w:r>
      <w:r w:rsidR="008B3E07" w:rsidRPr="009E6DBC">
        <w:rPr>
          <w:rFonts w:ascii="Times New Roman" w:hAnsi="Times New Roman"/>
          <w:sz w:val="28"/>
          <w:szCs w:val="28"/>
        </w:rPr>
        <w:t>егламенту</w:t>
      </w:r>
      <w:r w:rsidRP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эксплуатация жилищного фонда (в случаях причинения вреда жизни или зд</w:t>
      </w:r>
      <w:r w:rsidRPr="009E6DBC">
        <w:rPr>
          <w:rFonts w:ascii="Times New Roman" w:hAnsi="Times New Roman"/>
          <w:sz w:val="28"/>
          <w:szCs w:val="28"/>
        </w:rPr>
        <w:t>о</w:t>
      </w:r>
      <w:r w:rsidRPr="009E6DBC">
        <w:rPr>
          <w:rFonts w:ascii="Times New Roman" w:hAnsi="Times New Roman"/>
          <w:sz w:val="28"/>
          <w:szCs w:val="28"/>
        </w:rPr>
        <w:t>ровью гр</w:t>
      </w:r>
      <w:r w:rsidR="008B3E07">
        <w:rPr>
          <w:rFonts w:ascii="Times New Roman" w:hAnsi="Times New Roman"/>
          <w:sz w:val="28"/>
          <w:szCs w:val="28"/>
        </w:rPr>
        <w:t>аждан) (учетные признаки аварии (</w:t>
      </w:r>
      <w:r w:rsidRPr="009E6DBC">
        <w:rPr>
          <w:rFonts w:ascii="Times New Roman" w:hAnsi="Times New Roman"/>
          <w:sz w:val="28"/>
          <w:szCs w:val="28"/>
        </w:rPr>
        <w:t>инцидента</w:t>
      </w:r>
      <w:r w:rsidR="008B3E07">
        <w:rPr>
          <w:rFonts w:ascii="Times New Roman" w:hAnsi="Times New Roman"/>
          <w:sz w:val="28"/>
          <w:szCs w:val="28"/>
        </w:rPr>
        <w:t>)</w:t>
      </w:r>
      <w:r w:rsidRPr="009E6DBC">
        <w:rPr>
          <w:rFonts w:ascii="Times New Roman" w:hAnsi="Times New Roman"/>
          <w:sz w:val="28"/>
          <w:szCs w:val="28"/>
        </w:rPr>
        <w:t xml:space="preserve"> указаны в таблицах № 11 приложения № 10 к </w:t>
      </w:r>
      <w:r w:rsidR="008B3E07">
        <w:rPr>
          <w:rFonts w:ascii="Times New Roman" w:hAnsi="Times New Roman"/>
          <w:sz w:val="28"/>
          <w:szCs w:val="28"/>
        </w:rPr>
        <w:t>настоящему</w:t>
      </w:r>
      <w:r w:rsidR="008B3E07" w:rsidRPr="009E6DBC">
        <w:rPr>
          <w:rFonts w:ascii="Times New Roman" w:hAnsi="Times New Roman"/>
          <w:sz w:val="28"/>
          <w:szCs w:val="28"/>
        </w:rPr>
        <w:t xml:space="preserve"> </w:t>
      </w:r>
      <w:r w:rsidR="008B3E07">
        <w:rPr>
          <w:rFonts w:ascii="Times New Roman" w:hAnsi="Times New Roman"/>
          <w:sz w:val="28"/>
          <w:szCs w:val="28"/>
        </w:rPr>
        <w:t>Р</w:t>
      </w:r>
      <w:r w:rsidR="008B3E07" w:rsidRPr="009E6DBC">
        <w:rPr>
          <w:rFonts w:ascii="Times New Roman" w:hAnsi="Times New Roman"/>
          <w:sz w:val="28"/>
          <w:szCs w:val="28"/>
        </w:rPr>
        <w:t>егламенту</w:t>
      </w:r>
      <w:r w:rsidRP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1.</w:t>
      </w:r>
      <w:r w:rsidR="008B3E07">
        <w:rPr>
          <w:rFonts w:ascii="Times New Roman" w:hAnsi="Times New Roman"/>
          <w:sz w:val="28"/>
          <w:szCs w:val="28"/>
        </w:rPr>
        <w:t>4</w:t>
      </w:r>
      <w:r w:rsidRPr="009E6DBC">
        <w:rPr>
          <w:rFonts w:ascii="Times New Roman" w:hAnsi="Times New Roman"/>
          <w:sz w:val="28"/>
          <w:szCs w:val="28"/>
        </w:rPr>
        <w:t>. Поставщиками данных в Систему МКА ЖКХ и участниками информац</w:t>
      </w:r>
      <w:r w:rsidRPr="009E6DBC">
        <w:rPr>
          <w:rFonts w:ascii="Times New Roman" w:hAnsi="Times New Roman"/>
          <w:sz w:val="28"/>
          <w:szCs w:val="28"/>
        </w:rPr>
        <w:t>и</w:t>
      </w:r>
      <w:r w:rsidRPr="009E6DBC">
        <w:rPr>
          <w:rFonts w:ascii="Times New Roman" w:hAnsi="Times New Roman"/>
          <w:sz w:val="28"/>
          <w:szCs w:val="28"/>
        </w:rPr>
        <w:t>онного обмена могут являться:</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Главное управление МЧС России по Республике Тыва</w:t>
      </w:r>
      <w:r w:rsid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Служба государственной жилищной инспекции и строительного надзора Ре</w:t>
      </w:r>
      <w:r w:rsidRPr="009E6DBC">
        <w:rPr>
          <w:rFonts w:ascii="Times New Roman" w:hAnsi="Times New Roman"/>
          <w:sz w:val="28"/>
          <w:szCs w:val="28"/>
        </w:rPr>
        <w:t>с</w:t>
      </w:r>
      <w:r w:rsidRPr="009E6DBC">
        <w:rPr>
          <w:rFonts w:ascii="Times New Roman" w:hAnsi="Times New Roman"/>
          <w:sz w:val="28"/>
          <w:szCs w:val="28"/>
        </w:rPr>
        <w:t>публики Тыва;</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Министерство строительства и жилищно-коммунального хозяйства Республ</w:t>
      </w:r>
      <w:r w:rsidRPr="009E6DBC">
        <w:rPr>
          <w:rFonts w:ascii="Times New Roman" w:hAnsi="Times New Roman"/>
          <w:sz w:val="28"/>
          <w:szCs w:val="28"/>
        </w:rPr>
        <w:t>и</w:t>
      </w:r>
      <w:r w:rsidRPr="009E6DBC">
        <w:rPr>
          <w:rFonts w:ascii="Times New Roman" w:hAnsi="Times New Roman"/>
          <w:sz w:val="28"/>
          <w:szCs w:val="28"/>
        </w:rPr>
        <w:t>ки Тыва;</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Министерство топлива и энергетики Республики Тыва;</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г</w:t>
      </w:r>
      <w:r w:rsidR="00537975" w:rsidRPr="009E6DBC">
        <w:rPr>
          <w:rFonts w:ascii="Times New Roman" w:hAnsi="Times New Roman"/>
          <w:sz w:val="28"/>
          <w:szCs w:val="28"/>
        </w:rPr>
        <w:t xml:space="preserve">осударственное казенное учреждение Республики Тыва </w:t>
      </w:r>
      <w:r w:rsidR="009E6DBC">
        <w:rPr>
          <w:rFonts w:ascii="Times New Roman" w:hAnsi="Times New Roman"/>
          <w:sz w:val="28"/>
          <w:szCs w:val="28"/>
        </w:rPr>
        <w:t>«</w:t>
      </w:r>
      <w:r w:rsidR="00537975" w:rsidRPr="009E6DBC">
        <w:rPr>
          <w:rFonts w:ascii="Times New Roman" w:hAnsi="Times New Roman"/>
          <w:sz w:val="28"/>
          <w:szCs w:val="28"/>
        </w:rPr>
        <w:t>Управление ЖКХ Р</w:t>
      </w:r>
      <w:r w:rsidR="009E6DBC">
        <w:rPr>
          <w:rFonts w:ascii="Times New Roman" w:hAnsi="Times New Roman"/>
          <w:sz w:val="28"/>
          <w:szCs w:val="28"/>
        </w:rPr>
        <w:t xml:space="preserve">еспублики </w:t>
      </w:r>
      <w:r w:rsidR="00537975" w:rsidRPr="009E6DBC">
        <w:rPr>
          <w:rFonts w:ascii="Times New Roman" w:hAnsi="Times New Roman"/>
          <w:sz w:val="28"/>
          <w:szCs w:val="28"/>
        </w:rPr>
        <w:t>Т</w:t>
      </w:r>
      <w:r w:rsidR="009E6DBC">
        <w:rPr>
          <w:rFonts w:ascii="Times New Roman" w:hAnsi="Times New Roman"/>
          <w:sz w:val="28"/>
          <w:szCs w:val="28"/>
        </w:rPr>
        <w:t>ыва»</w:t>
      </w:r>
      <w:r w:rsidR="00537975" w:rsidRPr="009E6DBC">
        <w:rPr>
          <w:rFonts w:ascii="Times New Roman" w:hAnsi="Times New Roman"/>
          <w:sz w:val="28"/>
          <w:szCs w:val="28"/>
        </w:rPr>
        <w:t>;</w:t>
      </w:r>
    </w:p>
    <w:p w:rsidR="00537975" w:rsidRPr="009E6DBC" w:rsidRDefault="009E6DBC" w:rsidP="009E6DBC">
      <w:pPr>
        <w:spacing w:after="0" w:line="240" w:lineRule="auto"/>
        <w:ind w:firstLine="709"/>
        <w:jc w:val="both"/>
        <w:rPr>
          <w:rFonts w:ascii="Times New Roman" w:hAnsi="Times New Roman"/>
          <w:sz w:val="28"/>
          <w:szCs w:val="28"/>
        </w:rPr>
      </w:pPr>
      <w:r>
        <w:rPr>
          <w:rFonts w:ascii="Times New Roman" w:hAnsi="Times New Roman"/>
          <w:sz w:val="28"/>
          <w:szCs w:val="28"/>
        </w:rPr>
        <w:t>о</w:t>
      </w:r>
      <w:r w:rsidR="00537975" w:rsidRPr="009E6DBC">
        <w:rPr>
          <w:rFonts w:ascii="Times New Roman" w:hAnsi="Times New Roman"/>
          <w:sz w:val="28"/>
          <w:szCs w:val="28"/>
        </w:rPr>
        <w:t>рганы местного самоуправления муниципальных образований Республики Тыва, единые дежурные диспетчерские службы муниципальных образований Ре</w:t>
      </w:r>
      <w:r w:rsidR="00537975" w:rsidRPr="009E6DBC">
        <w:rPr>
          <w:rFonts w:ascii="Times New Roman" w:hAnsi="Times New Roman"/>
          <w:sz w:val="28"/>
          <w:szCs w:val="28"/>
        </w:rPr>
        <w:t>с</w:t>
      </w:r>
      <w:r w:rsidR="00537975" w:rsidRPr="009E6DBC">
        <w:rPr>
          <w:rFonts w:ascii="Times New Roman" w:hAnsi="Times New Roman"/>
          <w:sz w:val="28"/>
          <w:szCs w:val="28"/>
        </w:rPr>
        <w:t>публики Тыва;</w:t>
      </w:r>
    </w:p>
    <w:p w:rsidR="00537975" w:rsidRPr="009E6DBC" w:rsidRDefault="009E6DBC" w:rsidP="009E6DB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w:t>
      </w:r>
      <w:r w:rsidR="00537975" w:rsidRPr="009E6DBC">
        <w:rPr>
          <w:rFonts w:ascii="Times New Roman" w:hAnsi="Times New Roman"/>
          <w:sz w:val="28"/>
          <w:szCs w:val="28"/>
        </w:rPr>
        <w:t>есурсоснабжающие</w:t>
      </w:r>
      <w:proofErr w:type="spellEnd"/>
      <w:r w:rsidR="00537975" w:rsidRPr="009E6DBC">
        <w:rPr>
          <w:rFonts w:ascii="Times New Roman" w:hAnsi="Times New Roman"/>
          <w:sz w:val="28"/>
          <w:szCs w:val="28"/>
        </w:rPr>
        <w:t xml:space="preserve"> предприятия и организации, действующие на территории Республики Тыва, уполномоченные на предоставление данных в Систему МКА ЖКХ органами местного самоуправления муниципальных образований Республики Тыва.</w:t>
      </w:r>
    </w:p>
    <w:p w:rsidR="00537975" w:rsidRPr="009E6DBC" w:rsidRDefault="00537975" w:rsidP="009E6DBC">
      <w:pPr>
        <w:spacing w:after="0" w:line="240" w:lineRule="auto"/>
        <w:jc w:val="center"/>
        <w:rPr>
          <w:rFonts w:ascii="Times New Roman" w:hAnsi="Times New Roman"/>
          <w:sz w:val="28"/>
          <w:szCs w:val="28"/>
        </w:rPr>
      </w:pPr>
    </w:p>
    <w:p w:rsidR="00537975" w:rsidRPr="009E6DBC" w:rsidRDefault="00537975" w:rsidP="009E6DBC">
      <w:pPr>
        <w:spacing w:after="0" w:line="240" w:lineRule="auto"/>
        <w:jc w:val="center"/>
        <w:rPr>
          <w:rFonts w:ascii="Times New Roman" w:hAnsi="Times New Roman"/>
          <w:sz w:val="28"/>
          <w:szCs w:val="28"/>
        </w:rPr>
      </w:pPr>
      <w:r w:rsidRPr="009E6DBC">
        <w:rPr>
          <w:rFonts w:ascii="Times New Roman" w:hAnsi="Times New Roman"/>
          <w:sz w:val="28"/>
          <w:szCs w:val="28"/>
        </w:rPr>
        <w:t>2. Основные понятия и сокращения</w:t>
      </w:r>
    </w:p>
    <w:p w:rsidR="00537975" w:rsidRPr="009E6DBC" w:rsidRDefault="00537975" w:rsidP="009E6DBC">
      <w:pPr>
        <w:spacing w:after="0" w:line="240" w:lineRule="auto"/>
        <w:jc w:val="center"/>
        <w:rPr>
          <w:rFonts w:ascii="Times New Roman" w:hAnsi="Times New Roman"/>
          <w:sz w:val="28"/>
          <w:szCs w:val="28"/>
        </w:rPr>
      </w:pPr>
    </w:p>
    <w:p w:rsidR="008B3E07"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В настоящем Регламенте применяются следующие основные понятия и с</w:t>
      </w:r>
      <w:r>
        <w:rPr>
          <w:rFonts w:ascii="Times New Roman" w:hAnsi="Times New Roman"/>
          <w:sz w:val="28"/>
          <w:szCs w:val="28"/>
        </w:rPr>
        <w:t>о</w:t>
      </w:r>
      <w:r>
        <w:rPr>
          <w:rFonts w:ascii="Times New Roman" w:hAnsi="Times New Roman"/>
          <w:sz w:val="28"/>
          <w:szCs w:val="28"/>
        </w:rPr>
        <w:t>кращения: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1)</w:t>
      </w:r>
      <w:r w:rsidR="00537975" w:rsidRPr="009E6DBC">
        <w:rPr>
          <w:rFonts w:ascii="Times New Roman" w:hAnsi="Times New Roman"/>
          <w:sz w:val="28"/>
          <w:szCs w:val="28"/>
        </w:rPr>
        <w:t xml:space="preserve"> Фонд ЖК</w:t>
      </w:r>
      <w:r w:rsidR="00580125" w:rsidRPr="009E6DBC">
        <w:rPr>
          <w:rFonts w:ascii="Times New Roman" w:hAnsi="Times New Roman"/>
          <w:sz w:val="28"/>
          <w:szCs w:val="28"/>
        </w:rPr>
        <w:t xml:space="preserve">Х </w:t>
      </w:r>
      <w:r w:rsidR="009E6DBC">
        <w:rPr>
          <w:rFonts w:ascii="Times New Roman" w:hAnsi="Times New Roman"/>
          <w:sz w:val="28"/>
          <w:szCs w:val="28"/>
        </w:rPr>
        <w:t>–</w:t>
      </w:r>
      <w:r w:rsidR="00580125" w:rsidRPr="009E6DBC">
        <w:rPr>
          <w:rFonts w:ascii="Times New Roman" w:hAnsi="Times New Roman"/>
          <w:sz w:val="28"/>
          <w:szCs w:val="28"/>
        </w:rPr>
        <w:t xml:space="preserve"> Государственная корпорация </w:t>
      </w:r>
      <w:r w:rsidR="009E6DBC">
        <w:rPr>
          <w:rFonts w:ascii="Times New Roman" w:hAnsi="Times New Roman"/>
          <w:sz w:val="28"/>
          <w:szCs w:val="28"/>
        </w:rPr>
        <w:t>–</w:t>
      </w:r>
      <w:r w:rsidR="00537975" w:rsidRPr="009E6DBC">
        <w:rPr>
          <w:rFonts w:ascii="Times New Roman" w:hAnsi="Times New Roman"/>
          <w:sz w:val="28"/>
          <w:szCs w:val="28"/>
        </w:rPr>
        <w:t xml:space="preserve"> Фонд содействия реформир</w:t>
      </w:r>
      <w:r w:rsidR="00537975" w:rsidRPr="009E6DBC">
        <w:rPr>
          <w:rFonts w:ascii="Times New Roman" w:hAnsi="Times New Roman"/>
          <w:sz w:val="28"/>
          <w:szCs w:val="28"/>
        </w:rPr>
        <w:t>о</w:t>
      </w:r>
      <w:r w:rsidR="00537975" w:rsidRPr="009E6DBC">
        <w:rPr>
          <w:rFonts w:ascii="Times New Roman" w:hAnsi="Times New Roman"/>
          <w:sz w:val="28"/>
          <w:szCs w:val="28"/>
        </w:rPr>
        <w:t>ванию жилищно-коммунального хозяйст</w:t>
      </w:r>
      <w:r>
        <w:rPr>
          <w:rFonts w:ascii="Times New Roman" w:hAnsi="Times New Roman"/>
          <w:sz w:val="28"/>
          <w:szCs w:val="28"/>
        </w:rPr>
        <w:t>ва;</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2)</w:t>
      </w:r>
      <w:r w:rsidR="00537975" w:rsidRPr="009E6DBC">
        <w:rPr>
          <w:rFonts w:ascii="Times New Roman" w:hAnsi="Times New Roman"/>
          <w:sz w:val="28"/>
          <w:szCs w:val="28"/>
        </w:rPr>
        <w:t xml:space="preserve"> </w:t>
      </w:r>
      <w:r>
        <w:rPr>
          <w:rFonts w:ascii="Times New Roman" w:hAnsi="Times New Roman"/>
          <w:sz w:val="28"/>
          <w:szCs w:val="28"/>
        </w:rPr>
        <w:t>м</w:t>
      </w:r>
      <w:r w:rsidR="00537975" w:rsidRPr="009E6DBC">
        <w:rPr>
          <w:rFonts w:ascii="Times New Roman" w:hAnsi="Times New Roman"/>
          <w:sz w:val="28"/>
          <w:szCs w:val="28"/>
        </w:rPr>
        <w:t xml:space="preserve">обильное приложение МКА ЖКХ </w:t>
      </w:r>
      <w:r w:rsidR="009E6DBC">
        <w:rPr>
          <w:rFonts w:ascii="Times New Roman" w:hAnsi="Times New Roman"/>
          <w:sz w:val="28"/>
          <w:szCs w:val="28"/>
        </w:rPr>
        <w:t>–</w:t>
      </w:r>
      <w:r w:rsidR="00537975" w:rsidRPr="009E6DBC">
        <w:rPr>
          <w:rFonts w:ascii="Times New Roman" w:hAnsi="Times New Roman"/>
          <w:sz w:val="28"/>
          <w:szCs w:val="28"/>
        </w:rPr>
        <w:t xml:space="preserve"> мобильное приложение Системы МКА ЖКХ, позволяющее уполномоченному сотруднику Оператора поставщика данных оперативно загружать информацию об аварии и инциденте, фотоматериал</w:t>
      </w:r>
      <w:r>
        <w:rPr>
          <w:rFonts w:ascii="Times New Roman" w:hAnsi="Times New Roman"/>
          <w:sz w:val="28"/>
          <w:szCs w:val="28"/>
        </w:rPr>
        <w:t>ы</w:t>
      </w:r>
      <w:r w:rsidR="00537975" w:rsidRPr="009E6DBC">
        <w:rPr>
          <w:rFonts w:ascii="Times New Roman" w:hAnsi="Times New Roman"/>
          <w:sz w:val="28"/>
          <w:szCs w:val="28"/>
        </w:rPr>
        <w:t xml:space="preserve"> и т.д., в том числе </w:t>
      </w:r>
      <w:r>
        <w:rPr>
          <w:rFonts w:ascii="Times New Roman" w:hAnsi="Times New Roman"/>
          <w:sz w:val="28"/>
          <w:szCs w:val="28"/>
        </w:rPr>
        <w:t>непосредственно с места события;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3)</w:t>
      </w:r>
      <w:r w:rsidR="00537975" w:rsidRPr="009E6DBC">
        <w:rPr>
          <w:rFonts w:ascii="Times New Roman" w:hAnsi="Times New Roman"/>
          <w:sz w:val="28"/>
          <w:szCs w:val="28"/>
        </w:rPr>
        <w:t xml:space="preserve"> АИС </w:t>
      </w:r>
      <w:r w:rsidR="009E6DBC">
        <w:rPr>
          <w:rFonts w:ascii="Times New Roman" w:hAnsi="Times New Roman"/>
          <w:sz w:val="28"/>
          <w:szCs w:val="28"/>
        </w:rPr>
        <w:t>«</w:t>
      </w:r>
      <w:r w:rsidR="00537975" w:rsidRPr="009E6DBC">
        <w:rPr>
          <w:rFonts w:ascii="Times New Roman" w:hAnsi="Times New Roman"/>
          <w:sz w:val="28"/>
          <w:szCs w:val="28"/>
        </w:rPr>
        <w:t>Реформа ЖКХ</w:t>
      </w:r>
      <w:r w:rsidR="009E6DBC">
        <w:rPr>
          <w:rFonts w:ascii="Times New Roman" w:hAnsi="Times New Roman"/>
          <w:sz w:val="28"/>
          <w:szCs w:val="28"/>
        </w:rPr>
        <w:t>»</w:t>
      </w:r>
      <w:r w:rsidR="00537975" w:rsidRPr="009E6DBC">
        <w:rPr>
          <w:rFonts w:ascii="Times New Roman" w:hAnsi="Times New Roman"/>
          <w:sz w:val="28"/>
          <w:szCs w:val="28"/>
        </w:rPr>
        <w:t xml:space="preserve"> </w:t>
      </w:r>
      <w:r w:rsidR="009E6DBC">
        <w:rPr>
          <w:rFonts w:ascii="Times New Roman" w:hAnsi="Times New Roman"/>
          <w:sz w:val="28"/>
          <w:szCs w:val="28"/>
        </w:rPr>
        <w:t>–</w:t>
      </w:r>
      <w:r w:rsidR="00537975" w:rsidRPr="009E6DBC">
        <w:rPr>
          <w:rFonts w:ascii="Times New Roman" w:hAnsi="Times New Roman"/>
          <w:sz w:val="28"/>
          <w:szCs w:val="28"/>
        </w:rPr>
        <w:t xml:space="preserve"> автоматизированная информационная система </w:t>
      </w:r>
      <w:r w:rsidR="009E6DBC">
        <w:rPr>
          <w:rFonts w:ascii="Times New Roman" w:hAnsi="Times New Roman"/>
          <w:sz w:val="28"/>
          <w:szCs w:val="28"/>
        </w:rPr>
        <w:t>«</w:t>
      </w:r>
      <w:r w:rsidR="00537975" w:rsidRPr="009E6DBC">
        <w:rPr>
          <w:rFonts w:ascii="Times New Roman" w:hAnsi="Times New Roman"/>
          <w:sz w:val="28"/>
          <w:szCs w:val="28"/>
        </w:rPr>
        <w:t>Реформа ЖКХ</w:t>
      </w:r>
      <w:r w:rsidR="009E6DBC">
        <w:rPr>
          <w:rFonts w:ascii="Times New Roman" w:hAnsi="Times New Roman"/>
          <w:sz w:val="28"/>
          <w:szCs w:val="28"/>
        </w:rPr>
        <w:t>»</w:t>
      </w:r>
      <w:r>
        <w:rPr>
          <w:rFonts w:ascii="Times New Roman" w:hAnsi="Times New Roman"/>
          <w:sz w:val="28"/>
          <w:szCs w:val="28"/>
        </w:rPr>
        <w:t>;</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4)</w:t>
      </w:r>
      <w:r w:rsidR="00537975" w:rsidRPr="009E6DBC">
        <w:rPr>
          <w:rFonts w:ascii="Times New Roman" w:hAnsi="Times New Roman"/>
          <w:sz w:val="28"/>
          <w:szCs w:val="28"/>
        </w:rPr>
        <w:t xml:space="preserve"> ФИАС </w:t>
      </w:r>
      <w:r w:rsidR="009E6DBC">
        <w:rPr>
          <w:rFonts w:ascii="Times New Roman" w:hAnsi="Times New Roman"/>
          <w:sz w:val="28"/>
          <w:szCs w:val="28"/>
        </w:rPr>
        <w:t>–</w:t>
      </w:r>
      <w:r w:rsidR="00537975" w:rsidRPr="009E6DBC">
        <w:rPr>
          <w:rFonts w:ascii="Times New Roman" w:hAnsi="Times New Roman"/>
          <w:sz w:val="28"/>
          <w:szCs w:val="28"/>
        </w:rPr>
        <w:t xml:space="preserve"> </w:t>
      </w:r>
      <w:r>
        <w:rPr>
          <w:rFonts w:ascii="Times New Roman" w:hAnsi="Times New Roman"/>
          <w:sz w:val="28"/>
          <w:szCs w:val="28"/>
        </w:rPr>
        <w:t>ф</w:t>
      </w:r>
      <w:r w:rsidR="00537975" w:rsidRPr="009E6DBC">
        <w:rPr>
          <w:rFonts w:ascii="Times New Roman" w:hAnsi="Times New Roman"/>
          <w:sz w:val="28"/>
          <w:szCs w:val="28"/>
        </w:rPr>
        <w:t xml:space="preserve">едеральная информационная адресная система (ФИАС) </w:t>
      </w:r>
      <w:r w:rsidR="009E6DBC">
        <w:rPr>
          <w:rFonts w:ascii="Times New Roman" w:hAnsi="Times New Roman"/>
          <w:sz w:val="28"/>
          <w:szCs w:val="28"/>
        </w:rPr>
        <w:t>–</w:t>
      </w:r>
      <w:r w:rsidR="00537975" w:rsidRPr="009E6DBC">
        <w:rPr>
          <w:rFonts w:ascii="Times New Roman" w:hAnsi="Times New Roman"/>
          <w:sz w:val="28"/>
          <w:szCs w:val="28"/>
        </w:rPr>
        <w:t xml:space="preserve"> фед</w:t>
      </w:r>
      <w:r w:rsidR="00537975" w:rsidRPr="009E6DBC">
        <w:rPr>
          <w:rFonts w:ascii="Times New Roman" w:hAnsi="Times New Roman"/>
          <w:sz w:val="28"/>
          <w:szCs w:val="28"/>
        </w:rPr>
        <w:t>е</w:t>
      </w:r>
      <w:r w:rsidR="00537975" w:rsidRPr="009E6DBC">
        <w:rPr>
          <w:rFonts w:ascii="Times New Roman" w:hAnsi="Times New Roman"/>
          <w:sz w:val="28"/>
          <w:szCs w:val="28"/>
        </w:rPr>
        <w:t>ральная государственная информационная система, обеспечивающая формирование, ведение и использование гос</w:t>
      </w:r>
      <w:r>
        <w:rPr>
          <w:rFonts w:ascii="Times New Roman" w:hAnsi="Times New Roman"/>
          <w:sz w:val="28"/>
          <w:szCs w:val="28"/>
        </w:rPr>
        <w:t>ударственного адресного реестра;</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5</w:t>
      </w:r>
      <w:r w:rsidR="008B3E07">
        <w:rPr>
          <w:rFonts w:ascii="Times New Roman" w:hAnsi="Times New Roman"/>
          <w:sz w:val="28"/>
          <w:szCs w:val="28"/>
        </w:rPr>
        <w:t>)</w:t>
      </w:r>
      <w:r w:rsidRPr="009E6DBC">
        <w:rPr>
          <w:rFonts w:ascii="Times New Roman" w:hAnsi="Times New Roman"/>
          <w:sz w:val="28"/>
          <w:szCs w:val="28"/>
        </w:rPr>
        <w:t xml:space="preserve"> Оператор Системы </w:t>
      </w:r>
      <w:r w:rsidR="009E6DBC">
        <w:rPr>
          <w:rFonts w:ascii="Times New Roman" w:hAnsi="Times New Roman"/>
          <w:sz w:val="28"/>
          <w:szCs w:val="28"/>
        </w:rPr>
        <w:t>–</w:t>
      </w:r>
      <w:r w:rsidR="008B3E07">
        <w:rPr>
          <w:rFonts w:ascii="Times New Roman" w:hAnsi="Times New Roman"/>
          <w:sz w:val="28"/>
          <w:szCs w:val="28"/>
        </w:rPr>
        <w:t xml:space="preserve"> Фонд ЖКХ;</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6)</w:t>
      </w:r>
      <w:r w:rsidR="00537975" w:rsidRPr="009E6DBC">
        <w:rPr>
          <w:rFonts w:ascii="Times New Roman" w:hAnsi="Times New Roman"/>
          <w:sz w:val="28"/>
          <w:szCs w:val="28"/>
        </w:rPr>
        <w:t xml:space="preserve"> </w:t>
      </w:r>
      <w:r>
        <w:rPr>
          <w:rFonts w:ascii="Times New Roman" w:hAnsi="Times New Roman"/>
          <w:sz w:val="28"/>
          <w:szCs w:val="28"/>
        </w:rPr>
        <w:t>Поставщик</w:t>
      </w:r>
      <w:r w:rsidR="00537975" w:rsidRPr="009E6DBC">
        <w:rPr>
          <w:rFonts w:ascii="Times New Roman" w:hAnsi="Times New Roman"/>
          <w:sz w:val="28"/>
          <w:szCs w:val="28"/>
        </w:rPr>
        <w:t xml:space="preserve"> данных </w:t>
      </w:r>
      <w:r>
        <w:rPr>
          <w:rFonts w:ascii="Times New Roman" w:hAnsi="Times New Roman"/>
          <w:sz w:val="28"/>
          <w:szCs w:val="28"/>
        </w:rPr>
        <w:t>–</w:t>
      </w:r>
      <w:r w:rsidR="00537975" w:rsidRPr="009E6DBC">
        <w:rPr>
          <w:rFonts w:ascii="Times New Roman" w:hAnsi="Times New Roman"/>
          <w:sz w:val="28"/>
          <w:szCs w:val="28"/>
        </w:rPr>
        <w:t xml:space="preserve"> Оператор Республики Тыва и (или) Операторы п</w:t>
      </w:r>
      <w:r w:rsidR="00537975" w:rsidRPr="009E6DBC">
        <w:rPr>
          <w:rFonts w:ascii="Times New Roman" w:hAnsi="Times New Roman"/>
          <w:sz w:val="28"/>
          <w:szCs w:val="28"/>
        </w:rPr>
        <w:t>о</w:t>
      </w:r>
      <w:r>
        <w:rPr>
          <w:rFonts w:ascii="Times New Roman" w:hAnsi="Times New Roman"/>
          <w:sz w:val="28"/>
          <w:szCs w:val="28"/>
        </w:rPr>
        <w:t>ставщика данных;</w:t>
      </w:r>
    </w:p>
    <w:p w:rsidR="00537975" w:rsidRPr="009E6DBC" w:rsidRDefault="00537975" w:rsidP="009E6DBC">
      <w:pPr>
        <w:spacing w:after="0" w:line="240" w:lineRule="auto"/>
        <w:ind w:firstLine="709"/>
        <w:jc w:val="both"/>
        <w:rPr>
          <w:rFonts w:ascii="Times New Roman" w:hAnsi="Times New Roman"/>
          <w:sz w:val="28"/>
          <w:szCs w:val="28"/>
        </w:rPr>
      </w:pPr>
      <w:proofErr w:type="gramStart"/>
      <w:r w:rsidRPr="009E6DBC">
        <w:rPr>
          <w:rFonts w:ascii="Times New Roman" w:hAnsi="Times New Roman"/>
          <w:sz w:val="28"/>
          <w:szCs w:val="28"/>
        </w:rPr>
        <w:lastRenderedPageBreak/>
        <w:t>7</w:t>
      </w:r>
      <w:r w:rsidR="008B3E07">
        <w:rPr>
          <w:rFonts w:ascii="Times New Roman" w:hAnsi="Times New Roman"/>
          <w:sz w:val="28"/>
          <w:szCs w:val="28"/>
        </w:rPr>
        <w:t>)</w:t>
      </w:r>
      <w:r w:rsidRPr="009E6DBC">
        <w:rPr>
          <w:rFonts w:ascii="Times New Roman" w:hAnsi="Times New Roman"/>
          <w:sz w:val="28"/>
          <w:szCs w:val="28"/>
        </w:rPr>
        <w:t xml:space="preserve"> </w:t>
      </w:r>
      <w:r w:rsidR="008B3E07">
        <w:rPr>
          <w:rFonts w:ascii="Times New Roman" w:hAnsi="Times New Roman"/>
          <w:sz w:val="28"/>
          <w:szCs w:val="28"/>
        </w:rPr>
        <w:t>Оператор</w:t>
      </w:r>
      <w:r w:rsidRPr="009E6DBC">
        <w:rPr>
          <w:rFonts w:ascii="Times New Roman" w:hAnsi="Times New Roman"/>
          <w:sz w:val="28"/>
          <w:szCs w:val="28"/>
        </w:rPr>
        <w:t xml:space="preserve"> поставщика данных </w:t>
      </w:r>
      <w:r w:rsidR="008B3E07">
        <w:rPr>
          <w:rFonts w:ascii="Times New Roman" w:hAnsi="Times New Roman"/>
          <w:sz w:val="28"/>
          <w:szCs w:val="28"/>
        </w:rPr>
        <w:t>–</w:t>
      </w:r>
      <w:r w:rsidRPr="009E6DBC">
        <w:rPr>
          <w:rFonts w:ascii="Times New Roman" w:hAnsi="Times New Roman"/>
          <w:sz w:val="28"/>
          <w:szCs w:val="28"/>
        </w:rPr>
        <w:t xml:space="preserve"> органы местного самоуправления муниц</w:t>
      </w:r>
      <w:r w:rsidRPr="009E6DBC">
        <w:rPr>
          <w:rFonts w:ascii="Times New Roman" w:hAnsi="Times New Roman"/>
          <w:sz w:val="28"/>
          <w:szCs w:val="28"/>
        </w:rPr>
        <w:t>и</w:t>
      </w:r>
      <w:r w:rsidRPr="009E6DBC">
        <w:rPr>
          <w:rFonts w:ascii="Times New Roman" w:hAnsi="Times New Roman"/>
          <w:sz w:val="28"/>
          <w:szCs w:val="28"/>
        </w:rPr>
        <w:t xml:space="preserve">пальных образований Республики Тыва, </w:t>
      </w:r>
      <w:r w:rsidR="008B3E07">
        <w:rPr>
          <w:rFonts w:ascii="Times New Roman" w:hAnsi="Times New Roman"/>
          <w:sz w:val="28"/>
          <w:szCs w:val="28"/>
        </w:rPr>
        <w:t>единые дежурно-диспетчерские службы</w:t>
      </w:r>
      <w:r w:rsidRPr="009E6DBC">
        <w:rPr>
          <w:rFonts w:ascii="Times New Roman" w:hAnsi="Times New Roman"/>
          <w:sz w:val="28"/>
          <w:szCs w:val="28"/>
        </w:rPr>
        <w:t xml:space="preserve"> муниципальных образований Республики Тыва, </w:t>
      </w:r>
      <w:proofErr w:type="spellStart"/>
      <w:r w:rsidRPr="009E6DBC">
        <w:rPr>
          <w:rFonts w:ascii="Times New Roman" w:hAnsi="Times New Roman"/>
          <w:sz w:val="28"/>
          <w:szCs w:val="28"/>
        </w:rPr>
        <w:t>ресурсоснабжающие</w:t>
      </w:r>
      <w:proofErr w:type="spellEnd"/>
      <w:r w:rsidRPr="009E6DBC">
        <w:rPr>
          <w:rFonts w:ascii="Times New Roman" w:hAnsi="Times New Roman"/>
          <w:sz w:val="28"/>
          <w:szCs w:val="28"/>
        </w:rPr>
        <w:t xml:space="preserve"> предприятия и организации, действующие на территории Республики Тыва и уполномоченные о</w:t>
      </w:r>
      <w:r w:rsidRPr="009E6DBC">
        <w:rPr>
          <w:rFonts w:ascii="Times New Roman" w:hAnsi="Times New Roman"/>
          <w:sz w:val="28"/>
          <w:szCs w:val="28"/>
        </w:rPr>
        <w:t>р</w:t>
      </w:r>
      <w:r w:rsidRPr="009E6DBC">
        <w:rPr>
          <w:rFonts w:ascii="Times New Roman" w:hAnsi="Times New Roman"/>
          <w:sz w:val="28"/>
          <w:szCs w:val="28"/>
        </w:rPr>
        <w:t>ганами местного самоуправления муниципальных образований Республики Тыва и (или) приказом Министерства строительства и жилищно-коммунального хозяйства Республики Тыва или Министерства топлива и энер</w:t>
      </w:r>
      <w:r w:rsidR="008B3E07">
        <w:rPr>
          <w:rFonts w:ascii="Times New Roman" w:hAnsi="Times New Roman"/>
          <w:sz w:val="28"/>
          <w:szCs w:val="28"/>
        </w:rPr>
        <w:t>гетики Республики Тыва;</w:t>
      </w:r>
      <w:proofErr w:type="gramEnd"/>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8</w:t>
      </w:r>
      <w:r w:rsidR="008B3E07">
        <w:rPr>
          <w:rFonts w:ascii="Times New Roman" w:hAnsi="Times New Roman"/>
          <w:sz w:val="28"/>
          <w:szCs w:val="28"/>
        </w:rPr>
        <w:t>)</w:t>
      </w:r>
      <w:r w:rsidRPr="009E6DBC">
        <w:rPr>
          <w:rFonts w:ascii="Times New Roman" w:hAnsi="Times New Roman"/>
          <w:sz w:val="28"/>
          <w:szCs w:val="28"/>
        </w:rPr>
        <w:t xml:space="preserve"> УИК </w:t>
      </w:r>
      <w:r w:rsidR="009E6DBC">
        <w:rPr>
          <w:rFonts w:ascii="Times New Roman" w:hAnsi="Times New Roman"/>
          <w:sz w:val="28"/>
          <w:szCs w:val="28"/>
        </w:rPr>
        <w:t>–</w:t>
      </w:r>
      <w:r w:rsidRPr="009E6DBC">
        <w:rPr>
          <w:rFonts w:ascii="Times New Roman" w:hAnsi="Times New Roman"/>
          <w:sz w:val="28"/>
          <w:szCs w:val="28"/>
        </w:rPr>
        <w:t xml:space="preserve"> уникальный идентификационный код объекта, присваиваемый Си</w:t>
      </w:r>
      <w:r w:rsidRPr="009E6DBC">
        <w:rPr>
          <w:rFonts w:ascii="Times New Roman" w:hAnsi="Times New Roman"/>
          <w:sz w:val="28"/>
          <w:szCs w:val="28"/>
        </w:rPr>
        <w:t>с</w:t>
      </w:r>
      <w:r w:rsidR="008B3E07">
        <w:rPr>
          <w:rFonts w:ascii="Times New Roman" w:hAnsi="Times New Roman"/>
          <w:sz w:val="28"/>
          <w:szCs w:val="28"/>
        </w:rPr>
        <w:t>темой;</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9)</w:t>
      </w:r>
      <w:r w:rsidR="00537975" w:rsidRPr="009E6DBC">
        <w:rPr>
          <w:rFonts w:ascii="Times New Roman" w:hAnsi="Times New Roman"/>
          <w:sz w:val="28"/>
          <w:szCs w:val="28"/>
        </w:rPr>
        <w:t xml:space="preserve"> ЕДДС </w:t>
      </w:r>
      <w:r w:rsidR="009E6DBC">
        <w:rPr>
          <w:rFonts w:ascii="Times New Roman" w:hAnsi="Times New Roman"/>
          <w:sz w:val="28"/>
          <w:szCs w:val="28"/>
        </w:rPr>
        <w:t>–</w:t>
      </w:r>
      <w:r w:rsidR="00537975" w:rsidRPr="009E6DBC">
        <w:rPr>
          <w:rFonts w:ascii="Times New Roman" w:hAnsi="Times New Roman"/>
          <w:sz w:val="28"/>
          <w:szCs w:val="28"/>
        </w:rPr>
        <w:t xml:space="preserve"> единая дежурная диспетчерская служба </w:t>
      </w:r>
      <w:r w:rsidR="009E6DBC">
        <w:rPr>
          <w:rFonts w:ascii="Times New Roman" w:hAnsi="Times New Roman"/>
          <w:sz w:val="28"/>
          <w:szCs w:val="28"/>
        </w:rPr>
        <w:t>–</w:t>
      </w:r>
      <w:r w:rsidR="00537975" w:rsidRPr="009E6DBC">
        <w:rPr>
          <w:rFonts w:ascii="Times New Roman" w:hAnsi="Times New Roman"/>
          <w:sz w:val="28"/>
          <w:szCs w:val="28"/>
        </w:rPr>
        <w:t xml:space="preserve"> орган повседневного </w:t>
      </w:r>
      <w:proofErr w:type="gramStart"/>
      <w:r w:rsidR="00537975" w:rsidRPr="009E6DBC">
        <w:rPr>
          <w:rFonts w:ascii="Times New Roman" w:hAnsi="Times New Roman"/>
          <w:sz w:val="28"/>
          <w:szCs w:val="28"/>
        </w:rPr>
        <w:t>управления муниципального звена территориальной подсистемы единой государс</w:t>
      </w:r>
      <w:r w:rsidR="00537975" w:rsidRPr="009E6DBC">
        <w:rPr>
          <w:rFonts w:ascii="Times New Roman" w:hAnsi="Times New Roman"/>
          <w:sz w:val="28"/>
          <w:szCs w:val="28"/>
        </w:rPr>
        <w:t>т</w:t>
      </w:r>
      <w:r w:rsidR="00537975" w:rsidRPr="009E6DBC">
        <w:rPr>
          <w:rFonts w:ascii="Times New Roman" w:hAnsi="Times New Roman"/>
          <w:sz w:val="28"/>
          <w:szCs w:val="28"/>
        </w:rPr>
        <w:t>венной системы предупреждения</w:t>
      </w:r>
      <w:proofErr w:type="gramEnd"/>
      <w:r w:rsidR="00537975" w:rsidRPr="009E6DBC">
        <w:rPr>
          <w:rFonts w:ascii="Times New Roman" w:hAnsi="Times New Roman"/>
          <w:sz w:val="28"/>
          <w:szCs w:val="28"/>
        </w:rPr>
        <w:t xml:space="preserve"> и л</w:t>
      </w:r>
      <w:r>
        <w:rPr>
          <w:rFonts w:ascii="Times New Roman" w:hAnsi="Times New Roman"/>
          <w:sz w:val="28"/>
          <w:szCs w:val="28"/>
        </w:rPr>
        <w:t>иквидации чрезвычайных ситуаций;</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10</w:t>
      </w:r>
      <w:r w:rsidR="008B3E07">
        <w:rPr>
          <w:rFonts w:ascii="Times New Roman" w:hAnsi="Times New Roman"/>
          <w:sz w:val="28"/>
          <w:szCs w:val="28"/>
        </w:rPr>
        <w:t>)</w:t>
      </w:r>
      <w:r w:rsidRPr="009E6DBC">
        <w:rPr>
          <w:rFonts w:ascii="Times New Roman" w:hAnsi="Times New Roman"/>
          <w:sz w:val="28"/>
          <w:szCs w:val="28"/>
        </w:rPr>
        <w:t xml:space="preserve"> АВР </w:t>
      </w:r>
      <w:r w:rsidR="009E6DBC">
        <w:rPr>
          <w:rFonts w:ascii="Times New Roman" w:hAnsi="Times New Roman"/>
          <w:sz w:val="28"/>
          <w:szCs w:val="28"/>
        </w:rPr>
        <w:t>–</w:t>
      </w:r>
      <w:r w:rsidRPr="009E6DBC">
        <w:rPr>
          <w:rFonts w:ascii="Times New Roman" w:hAnsi="Times New Roman"/>
          <w:sz w:val="28"/>
          <w:szCs w:val="28"/>
        </w:rPr>
        <w:t xml:space="preserve"> аварийно-восстановительные работы.</w:t>
      </w:r>
    </w:p>
    <w:p w:rsidR="00537975" w:rsidRPr="009E6DBC" w:rsidRDefault="00537975" w:rsidP="009E6DBC">
      <w:pPr>
        <w:spacing w:after="0" w:line="240" w:lineRule="auto"/>
        <w:jc w:val="center"/>
        <w:rPr>
          <w:rFonts w:ascii="Times New Roman" w:hAnsi="Times New Roman"/>
          <w:sz w:val="28"/>
          <w:szCs w:val="28"/>
        </w:rPr>
      </w:pPr>
    </w:p>
    <w:p w:rsidR="00537975" w:rsidRPr="009E6DBC" w:rsidRDefault="00537975" w:rsidP="009E6DBC">
      <w:pPr>
        <w:spacing w:after="0" w:line="240" w:lineRule="auto"/>
        <w:jc w:val="center"/>
        <w:rPr>
          <w:rFonts w:ascii="Times New Roman" w:hAnsi="Times New Roman"/>
          <w:sz w:val="28"/>
          <w:szCs w:val="28"/>
        </w:rPr>
      </w:pPr>
      <w:r w:rsidRPr="009E6DBC">
        <w:rPr>
          <w:rFonts w:ascii="Times New Roman" w:hAnsi="Times New Roman"/>
          <w:sz w:val="28"/>
          <w:szCs w:val="28"/>
        </w:rPr>
        <w:t>3. Информационное взаимодействие</w:t>
      </w:r>
    </w:p>
    <w:p w:rsidR="00537975" w:rsidRPr="009E6DBC" w:rsidRDefault="00537975" w:rsidP="009E6DBC">
      <w:pPr>
        <w:spacing w:after="0" w:line="240" w:lineRule="auto"/>
        <w:jc w:val="center"/>
        <w:rPr>
          <w:rFonts w:ascii="Times New Roman" w:hAnsi="Times New Roman"/>
          <w:sz w:val="28"/>
          <w:szCs w:val="28"/>
        </w:rPr>
      </w:pP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3.1. Министерство строительства и жилищно-коммунального хозяйства Ре</w:t>
      </w:r>
      <w:r w:rsidRPr="009E6DBC">
        <w:rPr>
          <w:rFonts w:ascii="Times New Roman" w:hAnsi="Times New Roman"/>
          <w:sz w:val="28"/>
          <w:szCs w:val="28"/>
        </w:rPr>
        <w:t>с</w:t>
      </w:r>
      <w:r w:rsidRPr="009E6DBC">
        <w:rPr>
          <w:rFonts w:ascii="Times New Roman" w:hAnsi="Times New Roman"/>
          <w:sz w:val="28"/>
          <w:szCs w:val="28"/>
        </w:rPr>
        <w:t xml:space="preserve">публики Тыва с ЦДС обеспечивает </w:t>
      </w:r>
      <w:proofErr w:type="gramStart"/>
      <w:r w:rsidRPr="009E6DBC">
        <w:rPr>
          <w:rFonts w:ascii="Times New Roman" w:hAnsi="Times New Roman"/>
          <w:sz w:val="28"/>
          <w:szCs w:val="28"/>
        </w:rPr>
        <w:t>контроль за</w:t>
      </w:r>
      <w:proofErr w:type="gramEnd"/>
      <w:r w:rsidRPr="009E6DBC">
        <w:rPr>
          <w:rFonts w:ascii="Times New Roman" w:hAnsi="Times New Roman"/>
          <w:sz w:val="28"/>
          <w:szCs w:val="28"/>
        </w:rPr>
        <w:t xml:space="preserve"> достоверностью и полнотой предо</w:t>
      </w:r>
      <w:r w:rsidRPr="009E6DBC">
        <w:rPr>
          <w:rFonts w:ascii="Times New Roman" w:hAnsi="Times New Roman"/>
          <w:sz w:val="28"/>
          <w:szCs w:val="28"/>
        </w:rPr>
        <w:t>с</w:t>
      </w:r>
      <w:r w:rsidRPr="009E6DBC">
        <w:rPr>
          <w:rFonts w:ascii="Times New Roman" w:hAnsi="Times New Roman"/>
          <w:sz w:val="28"/>
          <w:szCs w:val="28"/>
        </w:rPr>
        <w:t>тавляемой в Систему МКА ЖКХ оперативной информации по авариям и инциде</w:t>
      </w:r>
      <w:r w:rsidRPr="009E6DBC">
        <w:rPr>
          <w:rFonts w:ascii="Times New Roman" w:hAnsi="Times New Roman"/>
          <w:sz w:val="28"/>
          <w:szCs w:val="28"/>
        </w:rPr>
        <w:t>н</w:t>
      </w:r>
      <w:r w:rsidRPr="009E6DBC">
        <w:rPr>
          <w:rFonts w:ascii="Times New Roman" w:hAnsi="Times New Roman"/>
          <w:sz w:val="28"/>
          <w:szCs w:val="28"/>
        </w:rPr>
        <w:t xml:space="preserve">там на объектах жилищно-коммунального хозяйства Республики Тыва, а также иных данных, вносимых в Систему МКА ЖКХ согласно </w:t>
      </w:r>
      <w:r w:rsidR="008B3E07">
        <w:rPr>
          <w:rFonts w:ascii="Times New Roman" w:hAnsi="Times New Roman"/>
          <w:sz w:val="28"/>
          <w:szCs w:val="28"/>
        </w:rPr>
        <w:t>разделу</w:t>
      </w:r>
      <w:r w:rsidRPr="009E6DBC">
        <w:rPr>
          <w:rFonts w:ascii="Times New Roman" w:hAnsi="Times New Roman"/>
          <w:sz w:val="28"/>
          <w:szCs w:val="28"/>
        </w:rPr>
        <w:t xml:space="preserve"> 4 </w:t>
      </w:r>
      <w:r w:rsidR="008B3E07">
        <w:rPr>
          <w:rFonts w:ascii="Times New Roman" w:hAnsi="Times New Roman"/>
          <w:sz w:val="28"/>
          <w:szCs w:val="28"/>
        </w:rPr>
        <w:t>настоящего</w:t>
      </w:r>
      <w:r w:rsidR="008B3E07" w:rsidRPr="009E6DBC">
        <w:rPr>
          <w:rFonts w:ascii="Times New Roman" w:hAnsi="Times New Roman"/>
          <w:sz w:val="28"/>
          <w:szCs w:val="28"/>
        </w:rPr>
        <w:t xml:space="preserve"> </w:t>
      </w:r>
      <w:r w:rsidR="008B3E07">
        <w:rPr>
          <w:rFonts w:ascii="Times New Roman" w:hAnsi="Times New Roman"/>
          <w:sz w:val="28"/>
          <w:szCs w:val="28"/>
        </w:rPr>
        <w:t>Р</w:t>
      </w:r>
      <w:r w:rsidR="008B3E07" w:rsidRPr="009E6DBC">
        <w:rPr>
          <w:rFonts w:ascii="Times New Roman" w:hAnsi="Times New Roman"/>
          <w:sz w:val="28"/>
          <w:szCs w:val="28"/>
        </w:rPr>
        <w:t>е</w:t>
      </w:r>
      <w:r w:rsidR="008B3E07" w:rsidRPr="009E6DBC">
        <w:rPr>
          <w:rFonts w:ascii="Times New Roman" w:hAnsi="Times New Roman"/>
          <w:sz w:val="28"/>
          <w:szCs w:val="28"/>
        </w:rPr>
        <w:t>г</w:t>
      </w:r>
      <w:r w:rsidR="008B3E07" w:rsidRPr="009E6DBC">
        <w:rPr>
          <w:rFonts w:ascii="Times New Roman" w:hAnsi="Times New Roman"/>
          <w:sz w:val="28"/>
          <w:szCs w:val="28"/>
        </w:rPr>
        <w:t>ламент</w:t>
      </w:r>
      <w:r w:rsidR="008B3E07">
        <w:rPr>
          <w:rFonts w:ascii="Times New Roman" w:hAnsi="Times New Roman"/>
          <w:sz w:val="28"/>
          <w:szCs w:val="28"/>
        </w:rPr>
        <w:t>а</w:t>
      </w:r>
      <w:r w:rsidRP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3.2. В целях подключения к Системе МКА ЖКХ Операторов поставщиков данных ЦДС направляет в адрес Оператора Системы МКА ЖКХ соответствующую заявку, формы которых приведены в приложен</w:t>
      </w:r>
      <w:r w:rsidR="009E6DBC">
        <w:rPr>
          <w:rFonts w:ascii="Times New Roman" w:hAnsi="Times New Roman"/>
          <w:sz w:val="28"/>
          <w:szCs w:val="28"/>
        </w:rPr>
        <w:t>иях № 1-</w:t>
      </w:r>
      <w:r w:rsidR="0056148A">
        <w:rPr>
          <w:rFonts w:ascii="Times New Roman" w:hAnsi="Times New Roman"/>
          <w:sz w:val="28"/>
          <w:szCs w:val="28"/>
        </w:rPr>
        <w:t>3 к настоящему Р</w:t>
      </w:r>
      <w:r w:rsidRPr="009E6DBC">
        <w:rPr>
          <w:rFonts w:ascii="Times New Roman" w:hAnsi="Times New Roman"/>
          <w:sz w:val="28"/>
          <w:szCs w:val="28"/>
        </w:rPr>
        <w:t>егламенту.</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3.3. ЦДС осуществляет регистрацию пользователей Системы МКА ЖКХ, о</w:t>
      </w:r>
      <w:r w:rsidRPr="009E6DBC">
        <w:rPr>
          <w:rFonts w:ascii="Times New Roman" w:hAnsi="Times New Roman"/>
          <w:sz w:val="28"/>
          <w:szCs w:val="28"/>
        </w:rPr>
        <w:t>т</w:t>
      </w:r>
      <w:r w:rsidRPr="009E6DBC">
        <w:rPr>
          <w:rFonts w:ascii="Times New Roman" w:hAnsi="Times New Roman"/>
          <w:sz w:val="28"/>
          <w:szCs w:val="28"/>
        </w:rPr>
        <w:t>ветственных за ввод информации.</w:t>
      </w:r>
    </w:p>
    <w:p w:rsidR="00537975" w:rsidRPr="009E6DBC" w:rsidRDefault="00537975" w:rsidP="009E6DBC">
      <w:pPr>
        <w:spacing w:after="0" w:line="240" w:lineRule="auto"/>
        <w:jc w:val="center"/>
        <w:rPr>
          <w:rFonts w:ascii="Times New Roman" w:hAnsi="Times New Roman"/>
          <w:sz w:val="28"/>
          <w:szCs w:val="28"/>
        </w:rPr>
      </w:pPr>
    </w:p>
    <w:p w:rsidR="009E6DBC" w:rsidRDefault="00537975" w:rsidP="009E6DBC">
      <w:pPr>
        <w:spacing w:after="0" w:line="240" w:lineRule="auto"/>
        <w:jc w:val="center"/>
        <w:rPr>
          <w:rFonts w:ascii="Times New Roman" w:hAnsi="Times New Roman"/>
          <w:sz w:val="28"/>
          <w:szCs w:val="28"/>
        </w:rPr>
      </w:pPr>
      <w:r w:rsidRPr="009E6DBC">
        <w:rPr>
          <w:rFonts w:ascii="Times New Roman" w:hAnsi="Times New Roman"/>
          <w:sz w:val="28"/>
          <w:szCs w:val="28"/>
        </w:rPr>
        <w:t xml:space="preserve">4. Ввод, верификация, мониторинг и контроль </w:t>
      </w:r>
    </w:p>
    <w:p w:rsidR="009E6DBC" w:rsidRDefault="00537975" w:rsidP="009E6DBC">
      <w:pPr>
        <w:spacing w:after="0" w:line="240" w:lineRule="auto"/>
        <w:jc w:val="center"/>
        <w:rPr>
          <w:rFonts w:ascii="Times New Roman" w:hAnsi="Times New Roman"/>
          <w:sz w:val="28"/>
          <w:szCs w:val="28"/>
        </w:rPr>
      </w:pPr>
      <w:r w:rsidRPr="009E6DBC">
        <w:rPr>
          <w:rFonts w:ascii="Times New Roman" w:hAnsi="Times New Roman"/>
          <w:sz w:val="28"/>
          <w:szCs w:val="28"/>
        </w:rPr>
        <w:t>внесения</w:t>
      </w:r>
      <w:r w:rsidR="009E6DBC">
        <w:rPr>
          <w:rFonts w:ascii="Times New Roman" w:hAnsi="Times New Roman"/>
          <w:sz w:val="28"/>
          <w:szCs w:val="28"/>
        </w:rPr>
        <w:t xml:space="preserve"> </w:t>
      </w:r>
      <w:r w:rsidRPr="009E6DBC">
        <w:rPr>
          <w:rFonts w:ascii="Times New Roman" w:hAnsi="Times New Roman"/>
          <w:sz w:val="28"/>
          <w:szCs w:val="28"/>
        </w:rPr>
        <w:t>информации об а</w:t>
      </w:r>
      <w:r w:rsidR="007964A7" w:rsidRPr="009E6DBC">
        <w:rPr>
          <w:rFonts w:ascii="Times New Roman" w:hAnsi="Times New Roman"/>
          <w:sz w:val="28"/>
          <w:szCs w:val="28"/>
        </w:rPr>
        <w:t xml:space="preserve">вариях и инцидентах на </w:t>
      </w:r>
      <w:r w:rsidR="009E6DBC" w:rsidRPr="009E6DBC">
        <w:rPr>
          <w:rFonts w:ascii="Times New Roman" w:hAnsi="Times New Roman"/>
          <w:sz w:val="28"/>
          <w:szCs w:val="28"/>
        </w:rPr>
        <w:t>объектах</w:t>
      </w:r>
    </w:p>
    <w:p w:rsidR="00537975" w:rsidRPr="009E6DBC" w:rsidRDefault="00537975" w:rsidP="009E6DBC">
      <w:pPr>
        <w:spacing w:after="0" w:line="240" w:lineRule="auto"/>
        <w:jc w:val="center"/>
        <w:rPr>
          <w:rFonts w:ascii="Times New Roman" w:hAnsi="Times New Roman"/>
          <w:sz w:val="28"/>
          <w:szCs w:val="28"/>
        </w:rPr>
      </w:pPr>
      <w:r w:rsidRPr="009E6DBC">
        <w:rPr>
          <w:rFonts w:ascii="Times New Roman" w:hAnsi="Times New Roman"/>
          <w:sz w:val="28"/>
          <w:szCs w:val="28"/>
        </w:rPr>
        <w:t>жилищно-коммунального хозяйства Республики Тыва</w:t>
      </w:r>
    </w:p>
    <w:p w:rsidR="00537975" w:rsidRPr="009E6DBC" w:rsidRDefault="00537975" w:rsidP="009E6DBC">
      <w:pPr>
        <w:spacing w:after="0" w:line="240" w:lineRule="auto"/>
        <w:jc w:val="center"/>
        <w:rPr>
          <w:rFonts w:ascii="Times New Roman" w:hAnsi="Times New Roman"/>
          <w:sz w:val="28"/>
          <w:szCs w:val="28"/>
        </w:rPr>
      </w:pP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4.1. Оператор поста</w:t>
      </w:r>
      <w:r w:rsidR="00537975" w:rsidRPr="009E6DBC">
        <w:rPr>
          <w:rFonts w:ascii="Times New Roman" w:hAnsi="Times New Roman"/>
          <w:sz w:val="28"/>
          <w:szCs w:val="28"/>
        </w:rPr>
        <w:t>вщиков данных и ЦДС в Систему МКА ЖКХ обеспечивает фиксацию информации об авариях и инцидентах на объектах жилищно-коммунального хозяйства Республики Тыва по следующим основным параметрам (таблица 1 приложения № 4</w:t>
      </w:r>
      <w:r>
        <w:rPr>
          <w:rFonts w:ascii="Times New Roman" w:hAnsi="Times New Roman"/>
          <w:sz w:val="28"/>
          <w:szCs w:val="28"/>
        </w:rPr>
        <w:t xml:space="preserve"> к настоящему</w:t>
      </w:r>
      <w:r w:rsidRPr="009E6DBC">
        <w:rPr>
          <w:rFonts w:ascii="Times New Roman" w:hAnsi="Times New Roman"/>
          <w:sz w:val="28"/>
          <w:szCs w:val="28"/>
        </w:rPr>
        <w:t xml:space="preserve"> </w:t>
      </w:r>
      <w:r>
        <w:rPr>
          <w:rFonts w:ascii="Times New Roman" w:hAnsi="Times New Roman"/>
          <w:sz w:val="28"/>
          <w:szCs w:val="28"/>
        </w:rPr>
        <w:t>Р</w:t>
      </w:r>
      <w:r w:rsidRPr="009E6DBC">
        <w:rPr>
          <w:rFonts w:ascii="Times New Roman" w:hAnsi="Times New Roman"/>
          <w:sz w:val="28"/>
          <w:szCs w:val="28"/>
        </w:rPr>
        <w:t>егламенту</w:t>
      </w:r>
      <w:r w:rsidR="00537975" w:rsidRPr="009E6DBC">
        <w:rPr>
          <w:rFonts w:ascii="Times New Roman" w:hAnsi="Times New Roman"/>
          <w:sz w:val="28"/>
          <w:szCs w:val="28"/>
        </w:rPr>
        <w:t>):</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537975" w:rsidRPr="009E6DBC">
        <w:rPr>
          <w:rFonts w:ascii="Times New Roman" w:hAnsi="Times New Roman"/>
          <w:sz w:val="28"/>
          <w:szCs w:val="28"/>
        </w:rPr>
        <w:t>краткое описание события;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537975" w:rsidRPr="009E6DBC">
        <w:rPr>
          <w:rFonts w:ascii="Times New Roman" w:hAnsi="Times New Roman"/>
          <w:sz w:val="28"/>
          <w:szCs w:val="28"/>
        </w:rPr>
        <w:t>сфера жилищно-коммунального хозяйства;</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537975" w:rsidRPr="009E6DBC">
        <w:rPr>
          <w:rFonts w:ascii="Times New Roman" w:hAnsi="Times New Roman"/>
          <w:sz w:val="28"/>
          <w:szCs w:val="28"/>
        </w:rPr>
        <w:t>дата и местное время возникновения аварии или инцидента (с автоматич</w:t>
      </w:r>
      <w:r w:rsidR="00537975" w:rsidRPr="009E6DBC">
        <w:rPr>
          <w:rFonts w:ascii="Times New Roman" w:hAnsi="Times New Roman"/>
          <w:sz w:val="28"/>
          <w:szCs w:val="28"/>
        </w:rPr>
        <w:t>е</w:t>
      </w:r>
      <w:r w:rsidR="00537975" w:rsidRPr="009E6DBC">
        <w:rPr>
          <w:rFonts w:ascii="Times New Roman" w:hAnsi="Times New Roman"/>
          <w:sz w:val="28"/>
          <w:szCs w:val="28"/>
        </w:rPr>
        <w:t>ским указанием московского времени);</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537975" w:rsidRPr="009E6DBC">
        <w:rPr>
          <w:rFonts w:ascii="Times New Roman" w:hAnsi="Times New Roman"/>
          <w:sz w:val="28"/>
          <w:szCs w:val="28"/>
        </w:rPr>
        <w:t>описание объекта, на котором произошла авария или инцидент (с возмо</w:t>
      </w:r>
      <w:r w:rsidR="00537975" w:rsidRPr="009E6DBC">
        <w:rPr>
          <w:rFonts w:ascii="Times New Roman" w:hAnsi="Times New Roman"/>
          <w:sz w:val="28"/>
          <w:szCs w:val="28"/>
        </w:rPr>
        <w:t>ж</w:t>
      </w:r>
      <w:r w:rsidR="00537975" w:rsidRPr="009E6DBC">
        <w:rPr>
          <w:rFonts w:ascii="Times New Roman" w:hAnsi="Times New Roman"/>
          <w:sz w:val="28"/>
          <w:szCs w:val="28"/>
        </w:rPr>
        <w:t>ностью выбора из реестра объектов), с указанием вида и типа объекта (таблицы 2, 3 приложения № 4</w:t>
      </w:r>
      <w:r>
        <w:rPr>
          <w:rFonts w:ascii="Times New Roman" w:hAnsi="Times New Roman"/>
          <w:sz w:val="28"/>
          <w:szCs w:val="28"/>
        </w:rPr>
        <w:t xml:space="preserve"> к настоящему</w:t>
      </w:r>
      <w:r w:rsidRPr="009E6DBC">
        <w:rPr>
          <w:rFonts w:ascii="Times New Roman" w:hAnsi="Times New Roman"/>
          <w:sz w:val="28"/>
          <w:szCs w:val="28"/>
        </w:rPr>
        <w:t xml:space="preserve"> </w:t>
      </w:r>
      <w:r>
        <w:rPr>
          <w:rFonts w:ascii="Times New Roman" w:hAnsi="Times New Roman"/>
          <w:sz w:val="28"/>
          <w:szCs w:val="28"/>
        </w:rPr>
        <w:t>Р</w:t>
      </w:r>
      <w:r w:rsidRPr="009E6DBC">
        <w:rPr>
          <w:rFonts w:ascii="Times New Roman" w:hAnsi="Times New Roman"/>
          <w:sz w:val="28"/>
          <w:szCs w:val="28"/>
        </w:rPr>
        <w:t>егламенту</w:t>
      </w:r>
      <w:r w:rsidR="00537975" w:rsidRPr="009E6DBC">
        <w:rPr>
          <w:rFonts w:ascii="Times New Roman" w:hAnsi="Times New Roman"/>
          <w:sz w:val="28"/>
          <w:szCs w:val="28"/>
        </w:rPr>
        <w:t>);</w:t>
      </w:r>
    </w:p>
    <w:p w:rsidR="00537975" w:rsidRPr="009E6DBC" w:rsidRDefault="008B3E07" w:rsidP="009E6DB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537975" w:rsidRPr="009E6DBC">
        <w:rPr>
          <w:rFonts w:ascii="Times New Roman" w:hAnsi="Times New Roman"/>
          <w:sz w:val="28"/>
          <w:szCs w:val="28"/>
        </w:rPr>
        <w:t>адрес местоположения объекта (по справочнику Федеральной информац</w:t>
      </w:r>
      <w:r w:rsidR="00537975" w:rsidRPr="009E6DBC">
        <w:rPr>
          <w:rFonts w:ascii="Times New Roman" w:hAnsi="Times New Roman"/>
          <w:sz w:val="28"/>
          <w:szCs w:val="28"/>
        </w:rPr>
        <w:t>и</w:t>
      </w:r>
      <w:r w:rsidR="00537975" w:rsidRPr="009E6DBC">
        <w:rPr>
          <w:rFonts w:ascii="Times New Roman" w:hAnsi="Times New Roman"/>
          <w:sz w:val="28"/>
          <w:szCs w:val="28"/>
        </w:rPr>
        <w:t xml:space="preserve">онной адресной системы (далее </w:t>
      </w:r>
      <w:r w:rsidR="009E6DBC">
        <w:rPr>
          <w:rFonts w:ascii="Times New Roman" w:hAnsi="Times New Roman"/>
          <w:sz w:val="28"/>
          <w:szCs w:val="28"/>
        </w:rPr>
        <w:t>–</w:t>
      </w:r>
      <w:r w:rsidR="00537975" w:rsidRPr="009E6DBC">
        <w:rPr>
          <w:rFonts w:ascii="Times New Roman" w:hAnsi="Times New Roman"/>
          <w:sz w:val="28"/>
          <w:szCs w:val="28"/>
        </w:rPr>
        <w:t xml:space="preserve"> ФИАС), при наличии);</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е) </w:t>
      </w:r>
      <w:r w:rsidR="00537975" w:rsidRPr="009E6DBC">
        <w:rPr>
          <w:rFonts w:ascii="Times New Roman" w:hAnsi="Times New Roman"/>
          <w:sz w:val="28"/>
          <w:szCs w:val="28"/>
        </w:rPr>
        <w:t>координаты места аварии или инцидента (с указанием места на карте в Си</w:t>
      </w:r>
      <w:r w:rsidR="00537975" w:rsidRPr="009E6DBC">
        <w:rPr>
          <w:rFonts w:ascii="Times New Roman" w:hAnsi="Times New Roman"/>
          <w:sz w:val="28"/>
          <w:szCs w:val="28"/>
        </w:rPr>
        <w:t>с</w:t>
      </w:r>
      <w:r w:rsidR="00537975" w:rsidRPr="009E6DBC">
        <w:rPr>
          <w:rFonts w:ascii="Times New Roman" w:hAnsi="Times New Roman"/>
          <w:sz w:val="28"/>
          <w:szCs w:val="28"/>
        </w:rPr>
        <w:t>теме МКА ЖКХ или мобильном приложении Системы МКА ЖКХ при отсутствии ссылки на ФИАС);</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537975" w:rsidRPr="009E6DBC">
        <w:rPr>
          <w:rFonts w:ascii="Times New Roman" w:hAnsi="Times New Roman"/>
          <w:sz w:val="28"/>
          <w:szCs w:val="28"/>
        </w:rPr>
        <w:t>статус события (авария или инцидент). Присвоение событию статуса ав</w:t>
      </w:r>
      <w:r w:rsidR="00537975" w:rsidRPr="009E6DBC">
        <w:rPr>
          <w:rFonts w:ascii="Times New Roman" w:hAnsi="Times New Roman"/>
          <w:sz w:val="28"/>
          <w:szCs w:val="28"/>
        </w:rPr>
        <w:t>а</w:t>
      </w:r>
      <w:r w:rsidR="00537975" w:rsidRPr="009E6DBC">
        <w:rPr>
          <w:rFonts w:ascii="Times New Roman" w:hAnsi="Times New Roman"/>
          <w:sz w:val="28"/>
          <w:szCs w:val="28"/>
        </w:rPr>
        <w:t>рии производится на основании соответствия одному из учетных признаков аварии по каждой из сфер жилищно-коммунального хозяйства (справочные данные по пр</w:t>
      </w:r>
      <w:r w:rsidR="00537975" w:rsidRPr="009E6DBC">
        <w:rPr>
          <w:rFonts w:ascii="Times New Roman" w:hAnsi="Times New Roman"/>
          <w:sz w:val="28"/>
          <w:szCs w:val="28"/>
        </w:rPr>
        <w:t>и</w:t>
      </w:r>
      <w:r w:rsidR="00537975" w:rsidRPr="009E6DBC">
        <w:rPr>
          <w:rFonts w:ascii="Times New Roman" w:hAnsi="Times New Roman"/>
          <w:sz w:val="28"/>
          <w:szCs w:val="28"/>
        </w:rPr>
        <w:t>своению статуса указаны в приложении № 10</w:t>
      </w:r>
      <w:r>
        <w:rPr>
          <w:rFonts w:ascii="Times New Roman" w:hAnsi="Times New Roman"/>
          <w:sz w:val="28"/>
          <w:szCs w:val="28"/>
        </w:rPr>
        <w:t xml:space="preserve"> к настоящему</w:t>
      </w:r>
      <w:r w:rsidRPr="009E6DBC">
        <w:rPr>
          <w:rFonts w:ascii="Times New Roman" w:hAnsi="Times New Roman"/>
          <w:sz w:val="28"/>
          <w:szCs w:val="28"/>
        </w:rPr>
        <w:t xml:space="preserve"> </w:t>
      </w:r>
      <w:r>
        <w:rPr>
          <w:rFonts w:ascii="Times New Roman" w:hAnsi="Times New Roman"/>
          <w:sz w:val="28"/>
          <w:szCs w:val="28"/>
        </w:rPr>
        <w:t>Р</w:t>
      </w:r>
      <w:r w:rsidRPr="009E6DBC">
        <w:rPr>
          <w:rFonts w:ascii="Times New Roman" w:hAnsi="Times New Roman"/>
          <w:sz w:val="28"/>
          <w:szCs w:val="28"/>
        </w:rPr>
        <w:t>егламенту</w:t>
      </w:r>
      <w:r w:rsidR="00537975" w:rsidRPr="009E6DBC">
        <w:rPr>
          <w:rFonts w:ascii="Times New Roman" w:hAnsi="Times New Roman"/>
          <w:sz w:val="28"/>
          <w:szCs w:val="28"/>
        </w:rPr>
        <w:t>);</w:t>
      </w:r>
    </w:p>
    <w:p w:rsidR="00537975" w:rsidRPr="009E6DBC" w:rsidRDefault="008B3E07" w:rsidP="009E6DB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537975" w:rsidRPr="009E6DBC">
        <w:rPr>
          <w:rFonts w:ascii="Times New Roman" w:hAnsi="Times New Roman"/>
          <w:sz w:val="28"/>
          <w:szCs w:val="28"/>
        </w:rPr>
        <w:t>погодные условия в месте аварии или инцидента;</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537975" w:rsidRPr="009E6DBC">
        <w:rPr>
          <w:rFonts w:ascii="Times New Roman" w:hAnsi="Times New Roman"/>
          <w:sz w:val="28"/>
          <w:szCs w:val="28"/>
        </w:rPr>
        <w:t xml:space="preserve">сведения об объеме полного или частичного ограничения </w:t>
      </w:r>
      <w:proofErr w:type="spellStart"/>
      <w:r w:rsidR="00537975" w:rsidRPr="009E6DBC">
        <w:rPr>
          <w:rFonts w:ascii="Times New Roman" w:hAnsi="Times New Roman"/>
          <w:sz w:val="28"/>
          <w:szCs w:val="28"/>
        </w:rPr>
        <w:t>ресурсоснабж</w:t>
      </w:r>
      <w:r w:rsidR="00537975" w:rsidRPr="009E6DBC">
        <w:rPr>
          <w:rFonts w:ascii="Times New Roman" w:hAnsi="Times New Roman"/>
          <w:sz w:val="28"/>
          <w:szCs w:val="28"/>
        </w:rPr>
        <w:t>е</w:t>
      </w:r>
      <w:r w:rsidR="00537975" w:rsidRPr="009E6DBC">
        <w:rPr>
          <w:rFonts w:ascii="Times New Roman" w:hAnsi="Times New Roman"/>
          <w:sz w:val="28"/>
          <w:szCs w:val="28"/>
        </w:rPr>
        <w:t>ния</w:t>
      </w:r>
      <w:proofErr w:type="spellEnd"/>
      <w:r w:rsidR="00537975" w:rsidRPr="009E6DBC">
        <w:rPr>
          <w:rFonts w:ascii="Times New Roman" w:hAnsi="Times New Roman"/>
          <w:sz w:val="28"/>
          <w:szCs w:val="28"/>
        </w:rPr>
        <w:t>, с указанием населенных пунктов, категории и количества потребителей, адре</w:t>
      </w:r>
      <w:r w:rsidR="00537975" w:rsidRPr="009E6DBC">
        <w:rPr>
          <w:rFonts w:ascii="Times New Roman" w:hAnsi="Times New Roman"/>
          <w:sz w:val="28"/>
          <w:szCs w:val="28"/>
        </w:rPr>
        <w:t>с</w:t>
      </w:r>
      <w:r w:rsidR="00537975" w:rsidRPr="009E6DBC">
        <w:rPr>
          <w:rFonts w:ascii="Times New Roman" w:hAnsi="Times New Roman"/>
          <w:sz w:val="28"/>
          <w:szCs w:val="28"/>
        </w:rPr>
        <w:t>ного списка домов;</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537975" w:rsidRPr="009E6DBC">
        <w:rPr>
          <w:rFonts w:ascii="Times New Roman" w:hAnsi="Times New Roman"/>
          <w:sz w:val="28"/>
          <w:szCs w:val="28"/>
        </w:rPr>
        <w:t xml:space="preserve">сведения о связанных ограничениях </w:t>
      </w:r>
      <w:proofErr w:type="spellStart"/>
      <w:r w:rsidR="00537975" w:rsidRPr="009E6DBC">
        <w:rPr>
          <w:rFonts w:ascii="Times New Roman" w:hAnsi="Times New Roman"/>
          <w:sz w:val="28"/>
          <w:szCs w:val="28"/>
        </w:rPr>
        <w:t>ресурсоснабжения</w:t>
      </w:r>
      <w:proofErr w:type="spellEnd"/>
      <w:r w:rsidR="00537975" w:rsidRPr="009E6DBC">
        <w:rPr>
          <w:rFonts w:ascii="Times New Roman" w:hAnsi="Times New Roman"/>
          <w:sz w:val="28"/>
          <w:szCs w:val="28"/>
        </w:rPr>
        <w:t>, вызванных возни</w:t>
      </w:r>
      <w:r w:rsidR="00537975" w:rsidRPr="009E6DBC">
        <w:rPr>
          <w:rFonts w:ascii="Times New Roman" w:hAnsi="Times New Roman"/>
          <w:sz w:val="28"/>
          <w:szCs w:val="28"/>
        </w:rPr>
        <w:t>к</w:t>
      </w:r>
      <w:r w:rsidR="00537975" w:rsidRPr="009E6DBC">
        <w:rPr>
          <w:rFonts w:ascii="Times New Roman" w:hAnsi="Times New Roman"/>
          <w:sz w:val="28"/>
          <w:szCs w:val="28"/>
        </w:rPr>
        <w:t>шей аварийной ситуацией;</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л) </w:t>
      </w:r>
      <w:r w:rsidR="00537975" w:rsidRPr="009E6DBC">
        <w:rPr>
          <w:rFonts w:ascii="Times New Roman" w:hAnsi="Times New Roman"/>
          <w:sz w:val="28"/>
          <w:szCs w:val="28"/>
        </w:rPr>
        <w:t>фотографии места события;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 </w:t>
      </w:r>
      <w:r w:rsidR="00537975" w:rsidRPr="009E6DBC">
        <w:rPr>
          <w:rFonts w:ascii="Times New Roman" w:hAnsi="Times New Roman"/>
          <w:sz w:val="28"/>
          <w:szCs w:val="28"/>
        </w:rPr>
        <w:t xml:space="preserve">наименование собственника, </w:t>
      </w:r>
      <w:proofErr w:type="spellStart"/>
      <w:r w:rsidR="00537975" w:rsidRPr="009E6DBC">
        <w:rPr>
          <w:rFonts w:ascii="Times New Roman" w:hAnsi="Times New Roman"/>
          <w:sz w:val="28"/>
          <w:szCs w:val="28"/>
        </w:rPr>
        <w:t>ресурсоснабжающей</w:t>
      </w:r>
      <w:proofErr w:type="spellEnd"/>
      <w:r w:rsidR="00537975" w:rsidRPr="009E6DBC">
        <w:rPr>
          <w:rFonts w:ascii="Times New Roman" w:hAnsi="Times New Roman"/>
          <w:sz w:val="28"/>
          <w:szCs w:val="28"/>
        </w:rPr>
        <w:t xml:space="preserve"> организации, на объекте которого произошла авария или инцидент, их контактная информация;</w:t>
      </w:r>
    </w:p>
    <w:p w:rsidR="00537975" w:rsidRPr="009E6DBC" w:rsidRDefault="008B3E07" w:rsidP="009E6DB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н</w:t>
      </w:r>
      <w:proofErr w:type="spellEnd"/>
      <w:r>
        <w:rPr>
          <w:rFonts w:ascii="Times New Roman" w:hAnsi="Times New Roman"/>
          <w:sz w:val="28"/>
          <w:szCs w:val="28"/>
        </w:rPr>
        <w:t xml:space="preserve">) </w:t>
      </w:r>
      <w:r w:rsidR="00537975" w:rsidRPr="009E6DBC">
        <w:rPr>
          <w:rFonts w:ascii="Times New Roman" w:hAnsi="Times New Roman"/>
          <w:sz w:val="28"/>
          <w:szCs w:val="28"/>
        </w:rPr>
        <w:t>организация, должностные лица, ответственные за разработку и реализацию плана мероприятий по устранению аварии, их контактная информация;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w:t>
      </w:r>
      <w:r w:rsidR="00537975" w:rsidRPr="009E6DBC">
        <w:rPr>
          <w:rFonts w:ascii="Times New Roman" w:hAnsi="Times New Roman"/>
          <w:sz w:val="28"/>
          <w:szCs w:val="28"/>
        </w:rPr>
        <w:t>силы и средства, задействованные для проведения АВР, контактная инфо</w:t>
      </w:r>
      <w:r w:rsidR="00537975" w:rsidRPr="009E6DBC">
        <w:rPr>
          <w:rFonts w:ascii="Times New Roman" w:hAnsi="Times New Roman"/>
          <w:sz w:val="28"/>
          <w:szCs w:val="28"/>
        </w:rPr>
        <w:t>р</w:t>
      </w:r>
      <w:r w:rsidR="00537975" w:rsidRPr="009E6DBC">
        <w:rPr>
          <w:rFonts w:ascii="Times New Roman" w:hAnsi="Times New Roman"/>
          <w:sz w:val="28"/>
          <w:szCs w:val="28"/>
        </w:rPr>
        <w:t>мация диспетчерской, старшего должностного лица, ответственного за проведение работ на месте АВР;</w:t>
      </w:r>
    </w:p>
    <w:p w:rsidR="00537975" w:rsidRPr="009E6DBC" w:rsidRDefault="008B3E07" w:rsidP="009E6DB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п</w:t>
      </w:r>
      <w:proofErr w:type="spellEnd"/>
      <w:r>
        <w:rPr>
          <w:rFonts w:ascii="Times New Roman" w:hAnsi="Times New Roman"/>
          <w:sz w:val="28"/>
          <w:szCs w:val="28"/>
        </w:rPr>
        <w:t xml:space="preserve">) </w:t>
      </w:r>
      <w:r w:rsidR="00537975" w:rsidRPr="009E6DBC">
        <w:rPr>
          <w:rFonts w:ascii="Times New Roman" w:hAnsi="Times New Roman"/>
          <w:sz w:val="28"/>
          <w:szCs w:val="28"/>
        </w:rPr>
        <w:t xml:space="preserve">источник информации (фамилия, имя, отчество (последнее </w:t>
      </w:r>
      <w:r w:rsidR="009E6DBC">
        <w:rPr>
          <w:rFonts w:ascii="Times New Roman" w:hAnsi="Times New Roman"/>
          <w:sz w:val="28"/>
          <w:szCs w:val="28"/>
        </w:rPr>
        <w:t>–</w:t>
      </w:r>
      <w:r w:rsidR="00537975" w:rsidRPr="009E6DBC">
        <w:rPr>
          <w:rFonts w:ascii="Times New Roman" w:hAnsi="Times New Roman"/>
          <w:sz w:val="28"/>
          <w:szCs w:val="28"/>
        </w:rPr>
        <w:t xml:space="preserve"> при наличии), контакты).</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4.2. Плановое приостановление или ограничение предоставления коммунал</w:t>
      </w:r>
      <w:r w:rsidRPr="009E6DBC">
        <w:rPr>
          <w:rFonts w:ascii="Times New Roman" w:hAnsi="Times New Roman"/>
          <w:sz w:val="28"/>
          <w:szCs w:val="28"/>
        </w:rPr>
        <w:t>ь</w:t>
      </w:r>
      <w:r w:rsidRPr="009E6DBC">
        <w:rPr>
          <w:rFonts w:ascii="Times New Roman" w:hAnsi="Times New Roman"/>
          <w:sz w:val="28"/>
          <w:szCs w:val="28"/>
        </w:rPr>
        <w:t>ных услуг для проведения планово-профилактических и ремонтных работ не ра</w:t>
      </w:r>
      <w:r w:rsidRPr="009E6DBC">
        <w:rPr>
          <w:rFonts w:ascii="Times New Roman" w:hAnsi="Times New Roman"/>
          <w:sz w:val="28"/>
          <w:szCs w:val="28"/>
        </w:rPr>
        <w:t>с</w:t>
      </w:r>
      <w:r w:rsidRPr="009E6DBC">
        <w:rPr>
          <w:rFonts w:ascii="Times New Roman" w:hAnsi="Times New Roman"/>
          <w:sz w:val="28"/>
          <w:szCs w:val="28"/>
        </w:rPr>
        <w:t>сматриваются в качестве аварии или инцидента и учитываются в Системе МКА ЖКХ как плановое событие с указанием планового срока их проведения. В случае превышения такого планового срока плановое приостановление или ограничение предоставления коммунальных услуг автоматически классифицируется как инц</w:t>
      </w:r>
      <w:r w:rsidRPr="009E6DBC">
        <w:rPr>
          <w:rFonts w:ascii="Times New Roman" w:hAnsi="Times New Roman"/>
          <w:sz w:val="28"/>
          <w:szCs w:val="28"/>
        </w:rPr>
        <w:t>и</w:t>
      </w:r>
      <w:r w:rsidRPr="009E6DBC">
        <w:rPr>
          <w:rFonts w:ascii="Times New Roman" w:hAnsi="Times New Roman"/>
          <w:sz w:val="28"/>
          <w:szCs w:val="28"/>
        </w:rPr>
        <w:t>дент либо авария в зависимости от фактического срока его завершения.</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4.3. Отсчет времени устранения аварий и инцидентов на объектах жилищно-коммунального хозяйства Республики Тыва в Системе МКА ЖКХ осуществляется в автоматическом режиме. В случае превышения срока фактического устранения и</w:t>
      </w:r>
      <w:r w:rsidRPr="009E6DBC">
        <w:rPr>
          <w:rFonts w:ascii="Times New Roman" w:hAnsi="Times New Roman"/>
          <w:sz w:val="28"/>
          <w:szCs w:val="28"/>
        </w:rPr>
        <w:t>н</w:t>
      </w:r>
      <w:r w:rsidRPr="009E6DBC">
        <w:rPr>
          <w:rFonts w:ascii="Times New Roman" w:hAnsi="Times New Roman"/>
          <w:sz w:val="28"/>
          <w:szCs w:val="28"/>
        </w:rPr>
        <w:t>цидента над сроком, указанным в качестве одного из учетных признаков аварии, т</w:t>
      </w:r>
      <w:r w:rsidRPr="009E6DBC">
        <w:rPr>
          <w:rFonts w:ascii="Times New Roman" w:hAnsi="Times New Roman"/>
          <w:sz w:val="28"/>
          <w:szCs w:val="28"/>
        </w:rPr>
        <w:t>е</w:t>
      </w:r>
      <w:r w:rsidRPr="009E6DBC">
        <w:rPr>
          <w:rFonts w:ascii="Times New Roman" w:hAnsi="Times New Roman"/>
          <w:sz w:val="28"/>
          <w:szCs w:val="28"/>
        </w:rPr>
        <w:t>кущее событие автоматически классифицируется как авария.</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4.4. Ввод данных о факте произошедшей аварии или инцидента на объектах жилищно-коммунального хозяйства Республики Тыва осуществляется Оператором поставщика данных Системы МКА ЖКХ до устранения технологического наруш</w:t>
      </w:r>
      <w:r w:rsidRPr="009E6DBC">
        <w:rPr>
          <w:rFonts w:ascii="Times New Roman" w:hAnsi="Times New Roman"/>
          <w:sz w:val="28"/>
          <w:szCs w:val="28"/>
        </w:rPr>
        <w:t>е</w:t>
      </w:r>
      <w:r w:rsidRPr="009E6DBC">
        <w:rPr>
          <w:rFonts w:ascii="Times New Roman" w:hAnsi="Times New Roman"/>
          <w:sz w:val="28"/>
          <w:szCs w:val="28"/>
        </w:rPr>
        <w:t>ния, остановки (аварии, инцидента).</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4.5. В случае</w:t>
      </w:r>
      <w:proofErr w:type="gramStart"/>
      <w:r w:rsidRPr="009E6DBC">
        <w:rPr>
          <w:rFonts w:ascii="Times New Roman" w:hAnsi="Times New Roman"/>
          <w:sz w:val="28"/>
          <w:szCs w:val="28"/>
        </w:rPr>
        <w:t>,</w:t>
      </w:r>
      <w:proofErr w:type="gramEnd"/>
      <w:r w:rsidRPr="009E6DBC">
        <w:rPr>
          <w:rFonts w:ascii="Times New Roman" w:hAnsi="Times New Roman"/>
          <w:sz w:val="28"/>
          <w:szCs w:val="28"/>
        </w:rPr>
        <w:t xml:space="preserve"> если в связи с последствиями произошедшей аварии либо иных нарушений на объекте (объектах) жилищно-коммунального хозяйства исполнител</w:t>
      </w:r>
      <w:r w:rsidRPr="009E6DBC">
        <w:rPr>
          <w:rFonts w:ascii="Times New Roman" w:hAnsi="Times New Roman"/>
          <w:sz w:val="28"/>
          <w:szCs w:val="28"/>
        </w:rPr>
        <w:t>ь</w:t>
      </w:r>
      <w:r w:rsidRPr="009E6DBC">
        <w:rPr>
          <w:rFonts w:ascii="Times New Roman" w:hAnsi="Times New Roman"/>
          <w:sz w:val="28"/>
          <w:szCs w:val="28"/>
        </w:rPr>
        <w:t>ным органом государственной власти Республики Тыва), либо органом местного самоуправления муниципального образования Республики Тыва было принято р</w:t>
      </w:r>
      <w:r w:rsidRPr="009E6DBC">
        <w:rPr>
          <w:rFonts w:ascii="Times New Roman" w:hAnsi="Times New Roman"/>
          <w:sz w:val="28"/>
          <w:szCs w:val="28"/>
        </w:rPr>
        <w:t>е</w:t>
      </w:r>
      <w:r w:rsidRPr="009E6DBC">
        <w:rPr>
          <w:rFonts w:ascii="Times New Roman" w:hAnsi="Times New Roman"/>
          <w:sz w:val="28"/>
          <w:szCs w:val="28"/>
        </w:rPr>
        <w:t xml:space="preserve">шение о введении режима чрезвычайной ситуации, Оператором поставщика данных </w:t>
      </w:r>
      <w:r w:rsidRPr="009E6DBC">
        <w:rPr>
          <w:rFonts w:ascii="Times New Roman" w:hAnsi="Times New Roman"/>
          <w:sz w:val="28"/>
          <w:szCs w:val="28"/>
        </w:rPr>
        <w:lastRenderedPageBreak/>
        <w:t xml:space="preserve">Системы МКА ЖКХ производится ввод соответствующих данных в Систему МКА ЖКХ </w:t>
      </w:r>
      <w:r w:rsidR="008B3E07">
        <w:rPr>
          <w:rFonts w:ascii="Times New Roman" w:hAnsi="Times New Roman"/>
          <w:sz w:val="28"/>
          <w:szCs w:val="28"/>
        </w:rPr>
        <w:t xml:space="preserve">по форме согласно </w:t>
      </w:r>
      <w:r w:rsidRPr="009E6DBC">
        <w:rPr>
          <w:rFonts w:ascii="Times New Roman" w:hAnsi="Times New Roman"/>
          <w:sz w:val="28"/>
          <w:szCs w:val="28"/>
        </w:rPr>
        <w:t>приложени</w:t>
      </w:r>
      <w:r w:rsidR="008B3E07">
        <w:rPr>
          <w:rFonts w:ascii="Times New Roman" w:hAnsi="Times New Roman"/>
          <w:sz w:val="28"/>
          <w:szCs w:val="28"/>
        </w:rPr>
        <w:t>ю</w:t>
      </w:r>
      <w:r w:rsidRPr="009E6DBC">
        <w:rPr>
          <w:rFonts w:ascii="Times New Roman" w:hAnsi="Times New Roman"/>
          <w:sz w:val="28"/>
          <w:szCs w:val="28"/>
        </w:rPr>
        <w:t xml:space="preserve"> № 5</w:t>
      </w:r>
      <w:r w:rsidR="008B3E07">
        <w:rPr>
          <w:rFonts w:ascii="Times New Roman" w:hAnsi="Times New Roman"/>
          <w:sz w:val="28"/>
          <w:szCs w:val="28"/>
        </w:rPr>
        <w:t xml:space="preserve"> к настоящему</w:t>
      </w:r>
      <w:r w:rsidR="008B3E07" w:rsidRPr="009E6DBC">
        <w:rPr>
          <w:rFonts w:ascii="Times New Roman" w:hAnsi="Times New Roman"/>
          <w:sz w:val="28"/>
          <w:szCs w:val="28"/>
        </w:rPr>
        <w:t xml:space="preserve"> </w:t>
      </w:r>
      <w:r w:rsidR="008B3E07">
        <w:rPr>
          <w:rFonts w:ascii="Times New Roman" w:hAnsi="Times New Roman"/>
          <w:sz w:val="28"/>
          <w:szCs w:val="28"/>
        </w:rPr>
        <w:t>Р</w:t>
      </w:r>
      <w:r w:rsidR="008B3E07" w:rsidRPr="009E6DBC">
        <w:rPr>
          <w:rFonts w:ascii="Times New Roman" w:hAnsi="Times New Roman"/>
          <w:sz w:val="28"/>
          <w:szCs w:val="28"/>
        </w:rPr>
        <w:t>егламенту</w:t>
      </w:r>
      <w:r w:rsidRP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4.6. Формирование планов мероприятий по устранению аварий и инцидентов, контроль реализации таких мероприятий осуществляется по следующим параметрам (приложение № 6</w:t>
      </w:r>
      <w:r w:rsidR="008B3E07">
        <w:rPr>
          <w:rFonts w:ascii="Times New Roman" w:hAnsi="Times New Roman"/>
          <w:sz w:val="28"/>
          <w:szCs w:val="28"/>
        </w:rPr>
        <w:t xml:space="preserve"> к настоящему</w:t>
      </w:r>
      <w:r w:rsidR="008B3E07" w:rsidRPr="009E6DBC">
        <w:rPr>
          <w:rFonts w:ascii="Times New Roman" w:hAnsi="Times New Roman"/>
          <w:sz w:val="28"/>
          <w:szCs w:val="28"/>
        </w:rPr>
        <w:t xml:space="preserve"> </w:t>
      </w:r>
      <w:r w:rsidR="008B3E07">
        <w:rPr>
          <w:rFonts w:ascii="Times New Roman" w:hAnsi="Times New Roman"/>
          <w:sz w:val="28"/>
          <w:szCs w:val="28"/>
        </w:rPr>
        <w:t>Р</w:t>
      </w:r>
      <w:r w:rsidR="008B3E07" w:rsidRPr="009E6DBC">
        <w:rPr>
          <w:rFonts w:ascii="Times New Roman" w:hAnsi="Times New Roman"/>
          <w:sz w:val="28"/>
          <w:szCs w:val="28"/>
        </w:rPr>
        <w:t>егламенту</w:t>
      </w:r>
      <w:r w:rsidRPr="009E6DBC">
        <w:rPr>
          <w:rFonts w:ascii="Times New Roman" w:hAnsi="Times New Roman"/>
          <w:sz w:val="28"/>
          <w:szCs w:val="28"/>
        </w:rPr>
        <w:t>):</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537975" w:rsidRPr="009E6DBC">
        <w:rPr>
          <w:rFonts w:ascii="Times New Roman" w:hAnsi="Times New Roman"/>
          <w:sz w:val="28"/>
          <w:szCs w:val="28"/>
        </w:rPr>
        <w:t>наименование и состав мероприятия;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537975" w:rsidRPr="009E6DBC">
        <w:rPr>
          <w:rFonts w:ascii="Times New Roman" w:hAnsi="Times New Roman"/>
          <w:sz w:val="28"/>
          <w:szCs w:val="28"/>
        </w:rPr>
        <w:t>ответственные за проведение мероприятия лица;</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537975" w:rsidRPr="009E6DBC">
        <w:rPr>
          <w:rFonts w:ascii="Times New Roman" w:hAnsi="Times New Roman"/>
          <w:sz w:val="28"/>
          <w:szCs w:val="28"/>
        </w:rPr>
        <w:t>силы и средства, задействованные для проведения АВР, контактная инфо</w:t>
      </w:r>
      <w:r w:rsidR="00537975" w:rsidRPr="009E6DBC">
        <w:rPr>
          <w:rFonts w:ascii="Times New Roman" w:hAnsi="Times New Roman"/>
          <w:sz w:val="28"/>
          <w:szCs w:val="28"/>
        </w:rPr>
        <w:t>р</w:t>
      </w:r>
      <w:r w:rsidR="00537975" w:rsidRPr="009E6DBC">
        <w:rPr>
          <w:rFonts w:ascii="Times New Roman" w:hAnsi="Times New Roman"/>
          <w:sz w:val="28"/>
          <w:szCs w:val="28"/>
        </w:rPr>
        <w:t>мация диспетчерской, старшего должностного лица, ответственного за проведение работ на месте АВР;</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537975" w:rsidRPr="009E6DBC">
        <w:rPr>
          <w:rFonts w:ascii="Times New Roman" w:hAnsi="Times New Roman"/>
          <w:sz w:val="28"/>
          <w:szCs w:val="28"/>
        </w:rPr>
        <w:t>сумма и источники финансирования мероприятия;</w:t>
      </w:r>
    </w:p>
    <w:p w:rsidR="00537975" w:rsidRPr="009E6DBC" w:rsidRDefault="008B3E07" w:rsidP="009E6DB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00537975" w:rsidRPr="009E6DBC">
        <w:rPr>
          <w:rFonts w:ascii="Times New Roman" w:hAnsi="Times New Roman"/>
          <w:sz w:val="28"/>
          <w:szCs w:val="28"/>
        </w:rPr>
        <w:t>первоначально установленный плановый срок проведения мероприятия;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е) </w:t>
      </w:r>
      <w:r w:rsidR="00537975" w:rsidRPr="009E6DBC">
        <w:rPr>
          <w:rFonts w:ascii="Times New Roman" w:hAnsi="Times New Roman"/>
          <w:sz w:val="28"/>
          <w:szCs w:val="28"/>
        </w:rPr>
        <w:t>плановый срок проведения мероприятия с учетом изменений;</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ж) </w:t>
      </w:r>
      <w:r w:rsidR="00537975" w:rsidRPr="009E6DBC">
        <w:rPr>
          <w:rFonts w:ascii="Times New Roman" w:hAnsi="Times New Roman"/>
          <w:sz w:val="28"/>
          <w:szCs w:val="28"/>
        </w:rPr>
        <w:t>текущий статус проведения мероприятия;</w:t>
      </w:r>
    </w:p>
    <w:p w:rsidR="00537975" w:rsidRPr="009E6DBC" w:rsidRDefault="008B3E07" w:rsidP="009E6DBC">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w:t>
      </w:r>
      <w:r w:rsidR="00537975" w:rsidRPr="009E6DBC">
        <w:rPr>
          <w:rFonts w:ascii="Times New Roman" w:hAnsi="Times New Roman"/>
          <w:sz w:val="28"/>
          <w:szCs w:val="28"/>
        </w:rPr>
        <w:t>дата и время последнего определения статуса мероприятия;</w:t>
      </w:r>
    </w:p>
    <w:p w:rsidR="00537975" w:rsidRPr="009E6DBC" w:rsidRDefault="008B3E07"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w:t>
      </w:r>
      <w:r w:rsidR="00537975" w:rsidRPr="009E6DBC">
        <w:rPr>
          <w:rFonts w:ascii="Times New Roman" w:hAnsi="Times New Roman"/>
          <w:sz w:val="28"/>
          <w:szCs w:val="28"/>
        </w:rPr>
        <w:t xml:space="preserve">источник информации (фамилия, имя, отчество (последнее </w:t>
      </w:r>
      <w:r w:rsidR="009E6DBC">
        <w:rPr>
          <w:rFonts w:ascii="Times New Roman" w:hAnsi="Times New Roman"/>
          <w:sz w:val="28"/>
          <w:szCs w:val="28"/>
        </w:rPr>
        <w:t>–</w:t>
      </w:r>
      <w:r w:rsidR="00537975" w:rsidRPr="009E6DBC">
        <w:rPr>
          <w:rFonts w:ascii="Times New Roman" w:hAnsi="Times New Roman"/>
          <w:sz w:val="28"/>
          <w:szCs w:val="28"/>
        </w:rPr>
        <w:t xml:space="preserve"> при наличии), контакты).</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4.7. Заполнение данных по событию и планам мероприятий осуществляется Оператором поставщика данных незамедлительно по мере поступления операти</w:t>
      </w:r>
      <w:r w:rsidRPr="009E6DBC">
        <w:rPr>
          <w:rFonts w:ascii="Times New Roman" w:hAnsi="Times New Roman"/>
          <w:sz w:val="28"/>
          <w:szCs w:val="28"/>
        </w:rPr>
        <w:t>в</w:t>
      </w:r>
      <w:r w:rsidRPr="009E6DBC">
        <w:rPr>
          <w:rFonts w:ascii="Times New Roman" w:hAnsi="Times New Roman"/>
          <w:sz w:val="28"/>
          <w:szCs w:val="28"/>
        </w:rPr>
        <w:t>ной информации. Полное заполнение всех указанных данных производится не поз</w:t>
      </w:r>
      <w:r w:rsidRPr="009E6DBC">
        <w:rPr>
          <w:rFonts w:ascii="Times New Roman" w:hAnsi="Times New Roman"/>
          <w:sz w:val="28"/>
          <w:szCs w:val="28"/>
        </w:rPr>
        <w:t>д</w:t>
      </w:r>
      <w:r w:rsidRPr="009E6DBC">
        <w:rPr>
          <w:rFonts w:ascii="Times New Roman" w:hAnsi="Times New Roman"/>
          <w:sz w:val="28"/>
          <w:szCs w:val="28"/>
        </w:rPr>
        <w:t xml:space="preserve">нее 5 рабочих дней </w:t>
      </w:r>
      <w:proofErr w:type="gramStart"/>
      <w:r w:rsidRPr="009E6DBC">
        <w:rPr>
          <w:rFonts w:ascii="Times New Roman" w:hAnsi="Times New Roman"/>
          <w:sz w:val="28"/>
          <w:szCs w:val="28"/>
        </w:rPr>
        <w:t>с даты ликвидации</w:t>
      </w:r>
      <w:proofErr w:type="gramEnd"/>
      <w:r w:rsidRPr="009E6DBC">
        <w:rPr>
          <w:rFonts w:ascii="Times New Roman" w:hAnsi="Times New Roman"/>
          <w:sz w:val="28"/>
          <w:szCs w:val="28"/>
        </w:rPr>
        <w:t xml:space="preserve"> аварии или инцидента.</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4.8. Форматы данных, используемые при автоматизированном информацио</w:t>
      </w:r>
      <w:r w:rsidRPr="009E6DBC">
        <w:rPr>
          <w:rFonts w:ascii="Times New Roman" w:hAnsi="Times New Roman"/>
          <w:sz w:val="28"/>
          <w:szCs w:val="28"/>
        </w:rPr>
        <w:t>н</w:t>
      </w:r>
      <w:r w:rsidRPr="009E6DBC">
        <w:rPr>
          <w:rFonts w:ascii="Times New Roman" w:hAnsi="Times New Roman"/>
          <w:sz w:val="28"/>
          <w:szCs w:val="28"/>
        </w:rPr>
        <w:t>ном обмене об авариях и инцидентах на объектах жилищно-коммунального хозя</w:t>
      </w:r>
      <w:r w:rsidRPr="009E6DBC">
        <w:rPr>
          <w:rFonts w:ascii="Times New Roman" w:hAnsi="Times New Roman"/>
          <w:sz w:val="28"/>
          <w:szCs w:val="28"/>
        </w:rPr>
        <w:t>й</w:t>
      </w:r>
      <w:r w:rsidRPr="009E6DBC">
        <w:rPr>
          <w:rFonts w:ascii="Times New Roman" w:hAnsi="Times New Roman"/>
          <w:sz w:val="28"/>
          <w:szCs w:val="28"/>
        </w:rPr>
        <w:t>ства, устанавливаются Оператором Системы.</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4.9. Ввод данных (контроль ввода данных Операторами поставщиков данных) о дате начала и окончания отопительного периода в отношении каждого муниц</w:t>
      </w:r>
      <w:r w:rsidRPr="009E6DBC">
        <w:rPr>
          <w:rFonts w:ascii="Times New Roman" w:hAnsi="Times New Roman"/>
          <w:sz w:val="28"/>
          <w:szCs w:val="28"/>
        </w:rPr>
        <w:t>и</w:t>
      </w:r>
      <w:r w:rsidRPr="009E6DBC">
        <w:rPr>
          <w:rFonts w:ascii="Times New Roman" w:hAnsi="Times New Roman"/>
          <w:sz w:val="28"/>
          <w:szCs w:val="28"/>
        </w:rPr>
        <w:t>пального образования Республики Тыва, с указанием реквизитов нормативного пр</w:t>
      </w:r>
      <w:r w:rsidRPr="009E6DBC">
        <w:rPr>
          <w:rFonts w:ascii="Times New Roman" w:hAnsi="Times New Roman"/>
          <w:sz w:val="28"/>
          <w:szCs w:val="28"/>
        </w:rPr>
        <w:t>а</w:t>
      </w:r>
      <w:r w:rsidRPr="009E6DBC">
        <w:rPr>
          <w:rFonts w:ascii="Times New Roman" w:hAnsi="Times New Roman"/>
          <w:sz w:val="28"/>
          <w:szCs w:val="28"/>
        </w:rPr>
        <w:t>вового акта о начале (окончании) отопительного периода производится Оператор</w:t>
      </w:r>
      <w:r w:rsidRPr="009E6DBC">
        <w:rPr>
          <w:rFonts w:ascii="Times New Roman" w:hAnsi="Times New Roman"/>
          <w:sz w:val="28"/>
          <w:szCs w:val="28"/>
        </w:rPr>
        <w:t>а</w:t>
      </w:r>
      <w:r w:rsidRPr="009E6DBC">
        <w:rPr>
          <w:rFonts w:ascii="Times New Roman" w:hAnsi="Times New Roman"/>
          <w:sz w:val="28"/>
          <w:szCs w:val="28"/>
        </w:rPr>
        <w:t xml:space="preserve">ми поставщиков данных Системы МКА ЖКХ и ЦДС </w:t>
      </w:r>
      <w:r w:rsidR="008B3E07">
        <w:rPr>
          <w:rFonts w:ascii="Times New Roman" w:hAnsi="Times New Roman"/>
          <w:sz w:val="28"/>
          <w:szCs w:val="28"/>
        </w:rPr>
        <w:t xml:space="preserve">по форме согласно </w:t>
      </w:r>
      <w:r w:rsidRPr="009E6DBC">
        <w:rPr>
          <w:rFonts w:ascii="Times New Roman" w:hAnsi="Times New Roman"/>
          <w:sz w:val="28"/>
          <w:szCs w:val="28"/>
        </w:rPr>
        <w:t>прилож</w:t>
      </w:r>
      <w:r w:rsidRPr="009E6DBC">
        <w:rPr>
          <w:rFonts w:ascii="Times New Roman" w:hAnsi="Times New Roman"/>
          <w:sz w:val="28"/>
          <w:szCs w:val="28"/>
        </w:rPr>
        <w:t>е</w:t>
      </w:r>
      <w:r w:rsidRPr="009E6DBC">
        <w:rPr>
          <w:rFonts w:ascii="Times New Roman" w:hAnsi="Times New Roman"/>
          <w:sz w:val="28"/>
          <w:szCs w:val="28"/>
        </w:rPr>
        <w:t>ни</w:t>
      </w:r>
      <w:r w:rsidR="008B3E07">
        <w:rPr>
          <w:rFonts w:ascii="Times New Roman" w:hAnsi="Times New Roman"/>
          <w:sz w:val="28"/>
          <w:szCs w:val="28"/>
        </w:rPr>
        <w:t>ю № 7 к настоящему Регламенту</w:t>
      </w:r>
      <w:r w:rsidRPr="009E6DBC">
        <w:rPr>
          <w:rFonts w:ascii="Times New Roman" w:hAnsi="Times New Roman"/>
          <w:sz w:val="28"/>
          <w:szCs w:val="28"/>
        </w:rPr>
        <w:t>.</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4.10. Оператором Системы осуществляется ведение и актуализация справо</w:t>
      </w:r>
      <w:r w:rsidRPr="009E6DBC">
        <w:rPr>
          <w:rFonts w:ascii="Times New Roman" w:hAnsi="Times New Roman"/>
          <w:sz w:val="28"/>
          <w:szCs w:val="28"/>
        </w:rPr>
        <w:t>ч</w:t>
      </w:r>
      <w:r w:rsidRPr="009E6DBC">
        <w:rPr>
          <w:rFonts w:ascii="Times New Roman" w:hAnsi="Times New Roman"/>
          <w:sz w:val="28"/>
          <w:szCs w:val="28"/>
        </w:rPr>
        <w:t>ника муниципальных образований Республики Тыва, а также обеспечение преемс</w:t>
      </w:r>
      <w:r w:rsidRPr="009E6DBC">
        <w:rPr>
          <w:rFonts w:ascii="Times New Roman" w:hAnsi="Times New Roman"/>
          <w:sz w:val="28"/>
          <w:szCs w:val="28"/>
        </w:rPr>
        <w:t>т</w:t>
      </w:r>
      <w:r w:rsidRPr="009E6DBC">
        <w:rPr>
          <w:rFonts w:ascii="Times New Roman" w:hAnsi="Times New Roman"/>
          <w:sz w:val="28"/>
          <w:szCs w:val="28"/>
        </w:rPr>
        <w:t>венности данных при его актуализации.</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4.11. Формирование базы данных объектов жилищно-коммунального хозяйс</w:t>
      </w:r>
      <w:r w:rsidRPr="009E6DBC">
        <w:rPr>
          <w:rFonts w:ascii="Times New Roman" w:hAnsi="Times New Roman"/>
          <w:sz w:val="28"/>
          <w:szCs w:val="28"/>
        </w:rPr>
        <w:t>т</w:t>
      </w:r>
      <w:r w:rsidRPr="009E6DBC">
        <w:rPr>
          <w:rFonts w:ascii="Times New Roman" w:hAnsi="Times New Roman"/>
          <w:sz w:val="28"/>
          <w:szCs w:val="28"/>
        </w:rPr>
        <w:t>ва Республики Тыва, в том числе с высоким уровнем риска возникновения авари</w:t>
      </w:r>
      <w:r w:rsidRPr="009E6DBC">
        <w:rPr>
          <w:rFonts w:ascii="Times New Roman" w:hAnsi="Times New Roman"/>
          <w:sz w:val="28"/>
          <w:szCs w:val="28"/>
        </w:rPr>
        <w:t>й</w:t>
      </w:r>
      <w:r w:rsidRPr="009E6DBC">
        <w:rPr>
          <w:rFonts w:ascii="Times New Roman" w:hAnsi="Times New Roman"/>
          <w:sz w:val="28"/>
          <w:szCs w:val="28"/>
        </w:rPr>
        <w:t xml:space="preserve">ных ситуаций, осуществляется Оператором поставщика данных Системы МКА ЖКХ путем </w:t>
      </w:r>
      <w:proofErr w:type="gramStart"/>
      <w:r w:rsidRPr="009E6DBC">
        <w:rPr>
          <w:rFonts w:ascii="Times New Roman" w:hAnsi="Times New Roman"/>
          <w:sz w:val="28"/>
          <w:szCs w:val="28"/>
        </w:rPr>
        <w:t>внесения</w:t>
      </w:r>
      <w:proofErr w:type="gramEnd"/>
      <w:r w:rsidRPr="009E6DBC">
        <w:rPr>
          <w:rFonts w:ascii="Times New Roman" w:hAnsi="Times New Roman"/>
          <w:sz w:val="28"/>
          <w:szCs w:val="28"/>
        </w:rPr>
        <w:t xml:space="preserve"> в Сист</w:t>
      </w:r>
      <w:r w:rsidR="00640216">
        <w:rPr>
          <w:rFonts w:ascii="Times New Roman" w:hAnsi="Times New Roman"/>
          <w:sz w:val="28"/>
          <w:szCs w:val="28"/>
        </w:rPr>
        <w:t xml:space="preserve">ему МКА ЖКХ следующих сведений согласно </w:t>
      </w:r>
      <w:r w:rsidRPr="009E6DBC">
        <w:rPr>
          <w:rFonts w:ascii="Times New Roman" w:hAnsi="Times New Roman"/>
          <w:sz w:val="28"/>
          <w:szCs w:val="28"/>
        </w:rPr>
        <w:t>прил</w:t>
      </w:r>
      <w:r w:rsidRPr="009E6DBC">
        <w:rPr>
          <w:rFonts w:ascii="Times New Roman" w:hAnsi="Times New Roman"/>
          <w:sz w:val="28"/>
          <w:szCs w:val="28"/>
        </w:rPr>
        <w:t>о</w:t>
      </w:r>
      <w:r w:rsidRPr="009E6DBC">
        <w:rPr>
          <w:rFonts w:ascii="Times New Roman" w:hAnsi="Times New Roman"/>
          <w:sz w:val="28"/>
          <w:szCs w:val="28"/>
        </w:rPr>
        <w:t>жения</w:t>
      </w:r>
      <w:r w:rsidR="00640216">
        <w:rPr>
          <w:rFonts w:ascii="Times New Roman" w:hAnsi="Times New Roman"/>
          <w:sz w:val="28"/>
          <w:szCs w:val="28"/>
        </w:rPr>
        <w:t>м № 8 и 9 к настоящему</w:t>
      </w:r>
      <w:r w:rsidR="00640216" w:rsidRPr="009E6DBC">
        <w:rPr>
          <w:rFonts w:ascii="Times New Roman" w:hAnsi="Times New Roman"/>
          <w:sz w:val="28"/>
          <w:szCs w:val="28"/>
        </w:rPr>
        <w:t xml:space="preserve"> </w:t>
      </w:r>
      <w:r w:rsidR="00640216">
        <w:rPr>
          <w:rFonts w:ascii="Times New Roman" w:hAnsi="Times New Roman"/>
          <w:sz w:val="28"/>
          <w:szCs w:val="28"/>
        </w:rPr>
        <w:t>Р</w:t>
      </w:r>
      <w:r w:rsidR="00640216" w:rsidRPr="009E6DBC">
        <w:rPr>
          <w:rFonts w:ascii="Times New Roman" w:hAnsi="Times New Roman"/>
          <w:sz w:val="28"/>
          <w:szCs w:val="28"/>
        </w:rPr>
        <w:t>егламенту</w:t>
      </w:r>
      <w:r w:rsidRPr="009E6DBC">
        <w:rPr>
          <w:rFonts w:ascii="Times New Roman" w:hAnsi="Times New Roman"/>
          <w:sz w:val="28"/>
          <w:szCs w:val="28"/>
        </w:rPr>
        <w:t>:</w:t>
      </w:r>
    </w:p>
    <w:p w:rsidR="00537975" w:rsidRPr="009E6DBC" w:rsidRDefault="00640216"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00537975" w:rsidRPr="009E6DBC">
        <w:rPr>
          <w:rFonts w:ascii="Times New Roman" w:hAnsi="Times New Roman"/>
          <w:sz w:val="28"/>
          <w:szCs w:val="28"/>
        </w:rPr>
        <w:t>о единичном объекте Республики Тыва, на котором произошла авария или инцидент (при однократном возникновении аварии или инцидента на объектах ж</w:t>
      </w:r>
      <w:r w:rsidR="00537975" w:rsidRPr="009E6DBC">
        <w:rPr>
          <w:rFonts w:ascii="Times New Roman" w:hAnsi="Times New Roman"/>
          <w:sz w:val="28"/>
          <w:szCs w:val="28"/>
        </w:rPr>
        <w:t>и</w:t>
      </w:r>
      <w:r w:rsidR="00537975" w:rsidRPr="009E6DBC">
        <w:rPr>
          <w:rFonts w:ascii="Times New Roman" w:hAnsi="Times New Roman"/>
          <w:sz w:val="28"/>
          <w:szCs w:val="28"/>
        </w:rPr>
        <w:t>лищно-коммунального хозяйства в течение установленного отчетного периода);</w:t>
      </w:r>
    </w:p>
    <w:p w:rsidR="00537975" w:rsidRPr="009E6DBC" w:rsidRDefault="00640216"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00537975" w:rsidRPr="009E6DBC">
        <w:rPr>
          <w:rFonts w:ascii="Times New Roman" w:hAnsi="Times New Roman"/>
          <w:sz w:val="28"/>
          <w:szCs w:val="28"/>
        </w:rPr>
        <w:t>о</w:t>
      </w:r>
      <w:r>
        <w:rPr>
          <w:rFonts w:ascii="Times New Roman" w:hAnsi="Times New Roman"/>
          <w:sz w:val="28"/>
          <w:szCs w:val="28"/>
        </w:rPr>
        <w:t>бо</w:t>
      </w:r>
      <w:r w:rsidR="00537975" w:rsidRPr="009E6DBC">
        <w:rPr>
          <w:rFonts w:ascii="Times New Roman" w:hAnsi="Times New Roman"/>
          <w:sz w:val="28"/>
          <w:szCs w:val="28"/>
        </w:rPr>
        <w:t xml:space="preserve"> всех объектах жилищно-коммунального хозяйства Республики Тыва, в которых зафиксированы аварийные ситуации или инциденты (при многократном, более 3 раз в течение установленного отчетного периода, возникновении аварийных ситуаций в такой системе).</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lastRenderedPageBreak/>
        <w:t xml:space="preserve">4.12. </w:t>
      </w:r>
      <w:proofErr w:type="gramStart"/>
      <w:r w:rsidRPr="009E6DBC">
        <w:rPr>
          <w:rFonts w:ascii="Times New Roman" w:hAnsi="Times New Roman"/>
          <w:sz w:val="28"/>
          <w:szCs w:val="28"/>
        </w:rPr>
        <w:t>В случае возникновения события в сфере эксплуатации жилищного фо</w:t>
      </w:r>
      <w:r w:rsidRPr="009E6DBC">
        <w:rPr>
          <w:rFonts w:ascii="Times New Roman" w:hAnsi="Times New Roman"/>
          <w:sz w:val="28"/>
          <w:szCs w:val="28"/>
        </w:rPr>
        <w:t>н</w:t>
      </w:r>
      <w:r w:rsidRPr="009E6DBC">
        <w:rPr>
          <w:rFonts w:ascii="Times New Roman" w:hAnsi="Times New Roman"/>
          <w:sz w:val="28"/>
          <w:szCs w:val="28"/>
        </w:rPr>
        <w:t xml:space="preserve">да, подпадающего под категорию </w:t>
      </w:r>
      <w:r w:rsidR="009E6DBC">
        <w:rPr>
          <w:rFonts w:ascii="Times New Roman" w:hAnsi="Times New Roman"/>
          <w:sz w:val="28"/>
          <w:szCs w:val="28"/>
        </w:rPr>
        <w:t>«</w:t>
      </w:r>
      <w:r w:rsidRPr="009E6DBC">
        <w:rPr>
          <w:rFonts w:ascii="Times New Roman" w:hAnsi="Times New Roman"/>
          <w:sz w:val="28"/>
          <w:szCs w:val="28"/>
        </w:rPr>
        <w:t>Природные явления, повлекшие разрушение и (или) невозможность эксплуатации жилого фонда (природные пожары, наводнения, паводки, подтопления и т.д.</w:t>
      </w:r>
      <w:r w:rsidR="009E6DBC">
        <w:rPr>
          <w:rFonts w:ascii="Times New Roman" w:hAnsi="Times New Roman"/>
          <w:sz w:val="28"/>
          <w:szCs w:val="28"/>
        </w:rPr>
        <w:t>»</w:t>
      </w:r>
      <w:r w:rsidRPr="009E6DBC">
        <w:rPr>
          <w:rFonts w:ascii="Times New Roman" w:hAnsi="Times New Roman"/>
          <w:sz w:val="28"/>
          <w:szCs w:val="28"/>
        </w:rPr>
        <w:t>, формирование базы данных объектов не производи</w:t>
      </w:r>
      <w:r w:rsidRPr="009E6DBC">
        <w:rPr>
          <w:rFonts w:ascii="Times New Roman" w:hAnsi="Times New Roman"/>
          <w:sz w:val="28"/>
          <w:szCs w:val="28"/>
        </w:rPr>
        <w:t>т</w:t>
      </w:r>
      <w:r w:rsidRPr="009E6DBC">
        <w:rPr>
          <w:rFonts w:ascii="Times New Roman" w:hAnsi="Times New Roman"/>
          <w:sz w:val="28"/>
          <w:szCs w:val="28"/>
        </w:rPr>
        <w:t>ся.</w:t>
      </w:r>
      <w:proofErr w:type="gramEnd"/>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4.13. Формирование полных сведений по объектам жилищно-коммуналь</w:t>
      </w:r>
      <w:r w:rsidR="007964A7" w:rsidRPr="009E6DBC">
        <w:rPr>
          <w:rFonts w:ascii="Times New Roman" w:hAnsi="Times New Roman"/>
          <w:sz w:val="28"/>
          <w:szCs w:val="28"/>
        </w:rPr>
        <w:t xml:space="preserve">ного хозяйства Республики Тыва </w:t>
      </w:r>
      <w:r w:rsidRPr="009E6DBC">
        <w:rPr>
          <w:rFonts w:ascii="Times New Roman" w:hAnsi="Times New Roman"/>
          <w:sz w:val="28"/>
          <w:szCs w:val="28"/>
        </w:rPr>
        <w:t xml:space="preserve">производится не позднее 30 календарных дней </w:t>
      </w:r>
      <w:proofErr w:type="gramStart"/>
      <w:r w:rsidRPr="009E6DBC">
        <w:rPr>
          <w:rFonts w:ascii="Times New Roman" w:hAnsi="Times New Roman"/>
          <w:sz w:val="28"/>
          <w:szCs w:val="28"/>
        </w:rPr>
        <w:t>с даты ликвидации</w:t>
      </w:r>
      <w:proofErr w:type="gramEnd"/>
      <w:r w:rsidRPr="009E6DBC">
        <w:rPr>
          <w:rFonts w:ascii="Times New Roman" w:hAnsi="Times New Roman"/>
          <w:sz w:val="28"/>
          <w:szCs w:val="28"/>
        </w:rPr>
        <w:t xml:space="preserve"> аварии или инцидента.</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4.14. ЦДС производит ежедневный контроль и при необходимости уточнение внесенных в Систему МКА ЖКХ сведений о фактах произошедших за истекшие с</w:t>
      </w:r>
      <w:r w:rsidRPr="009E6DBC">
        <w:rPr>
          <w:rFonts w:ascii="Times New Roman" w:hAnsi="Times New Roman"/>
          <w:sz w:val="28"/>
          <w:szCs w:val="28"/>
        </w:rPr>
        <w:t>у</w:t>
      </w:r>
      <w:r w:rsidRPr="009E6DBC">
        <w:rPr>
          <w:rFonts w:ascii="Times New Roman" w:hAnsi="Times New Roman"/>
          <w:sz w:val="28"/>
          <w:szCs w:val="28"/>
        </w:rPr>
        <w:t>тки аварий и инцидентов, плановых отключениях и их текущем статусе не позд</w:t>
      </w:r>
      <w:r w:rsidR="009E6DBC">
        <w:rPr>
          <w:rFonts w:ascii="Times New Roman" w:hAnsi="Times New Roman"/>
          <w:sz w:val="28"/>
          <w:szCs w:val="28"/>
        </w:rPr>
        <w:t>нее 10.00 час</w:t>
      </w:r>
      <w:proofErr w:type="gramStart"/>
      <w:r w:rsidR="009E6DBC">
        <w:rPr>
          <w:rFonts w:ascii="Times New Roman" w:hAnsi="Times New Roman"/>
          <w:sz w:val="28"/>
          <w:szCs w:val="28"/>
        </w:rPr>
        <w:t>.</w:t>
      </w:r>
      <w:proofErr w:type="gramEnd"/>
      <w:r w:rsidRPr="009E6DBC">
        <w:rPr>
          <w:rFonts w:ascii="Times New Roman" w:hAnsi="Times New Roman"/>
          <w:sz w:val="28"/>
          <w:szCs w:val="28"/>
        </w:rPr>
        <w:t xml:space="preserve"> </w:t>
      </w:r>
      <w:proofErr w:type="gramStart"/>
      <w:r w:rsidRPr="009E6DBC">
        <w:rPr>
          <w:rFonts w:ascii="Times New Roman" w:hAnsi="Times New Roman"/>
          <w:sz w:val="28"/>
          <w:szCs w:val="28"/>
        </w:rPr>
        <w:t>с</w:t>
      </w:r>
      <w:proofErr w:type="gramEnd"/>
      <w:r w:rsidRPr="009E6DBC">
        <w:rPr>
          <w:rFonts w:ascii="Times New Roman" w:hAnsi="Times New Roman"/>
          <w:sz w:val="28"/>
          <w:szCs w:val="28"/>
        </w:rPr>
        <w:t xml:space="preserve">ледующего рабочего дня по местному времени. Корректировку данных о </w:t>
      </w:r>
      <w:proofErr w:type="gramStart"/>
      <w:r w:rsidRPr="009E6DBC">
        <w:rPr>
          <w:rFonts w:ascii="Times New Roman" w:hAnsi="Times New Roman"/>
          <w:sz w:val="28"/>
          <w:szCs w:val="28"/>
        </w:rPr>
        <w:t>фактах</w:t>
      </w:r>
      <w:proofErr w:type="gramEnd"/>
      <w:r w:rsidRPr="009E6DBC">
        <w:rPr>
          <w:rFonts w:ascii="Times New Roman" w:hAnsi="Times New Roman"/>
          <w:sz w:val="28"/>
          <w:szCs w:val="28"/>
        </w:rPr>
        <w:t xml:space="preserve"> произошедших за истекшие сутки аварий и инцидентов, плановых отключ</w:t>
      </w:r>
      <w:r w:rsidRPr="009E6DBC">
        <w:rPr>
          <w:rFonts w:ascii="Times New Roman" w:hAnsi="Times New Roman"/>
          <w:sz w:val="28"/>
          <w:szCs w:val="28"/>
        </w:rPr>
        <w:t>е</w:t>
      </w:r>
      <w:r w:rsidRPr="009E6DBC">
        <w:rPr>
          <w:rFonts w:ascii="Times New Roman" w:hAnsi="Times New Roman"/>
          <w:sz w:val="28"/>
          <w:szCs w:val="28"/>
        </w:rPr>
        <w:t>ниях и их текущем статусе после указанного периода производится по согласованию с Оператором Системы МКА ЖКХ.</w:t>
      </w: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4.15. Карточка объекта с автоматическим присвоением объекту жилищно-коммунального хозяйства уникального идентификационного кода формируется оп</w:t>
      </w:r>
      <w:r w:rsidRPr="009E6DBC">
        <w:rPr>
          <w:rFonts w:ascii="Times New Roman" w:hAnsi="Times New Roman"/>
          <w:sz w:val="28"/>
          <w:szCs w:val="28"/>
        </w:rPr>
        <w:t>е</w:t>
      </w:r>
      <w:r w:rsidRPr="009E6DBC">
        <w:rPr>
          <w:rFonts w:ascii="Times New Roman" w:hAnsi="Times New Roman"/>
          <w:sz w:val="28"/>
          <w:szCs w:val="28"/>
        </w:rPr>
        <w:t>ратором поставщика данных.</w:t>
      </w:r>
    </w:p>
    <w:p w:rsidR="00537975" w:rsidRPr="009E6DBC" w:rsidRDefault="00537975" w:rsidP="009E6DBC">
      <w:pPr>
        <w:spacing w:after="0" w:line="240" w:lineRule="auto"/>
        <w:ind w:firstLine="142"/>
        <w:jc w:val="center"/>
        <w:rPr>
          <w:rFonts w:ascii="Times New Roman" w:hAnsi="Times New Roman"/>
          <w:sz w:val="28"/>
          <w:szCs w:val="28"/>
        </w:rPr>
      </w:pPr>
    </w:p>
    <w:p w:rsidR="00537975" w:rsidRPr="009E6DBC" w:rsidRDefault="00537975" w:rsidP="009E6DBC">
      <w:pPr>
        <w:spacing w:after="0" w:line="240" w:lineRule="auto"/>
        <w:ind w:firstLine="142"/>
        <w:jc w:val="center"/>
        <w:rPr>
          <w:rFonts w:ascii="Times New Roman" w:hAnsi="Times New Roman"/>
          <w:sz w:val="28"/>
          <w:szCs w:val="28"/>
        </w:rPr>
      </w:pPr>
      <w:r w:rsidRPr="009E6DBC">
        <w:rPr>
          <w:rFonts w:ascii="Times New Roman" w:hAnsi="Times New Roman"/>
          <w:sz w:val="28"/>
          <w:szCs w:val="28"/>
        </w:rPr>
        <w:t>5. Порядок предоставления перечня Операторов</w:t>
      </w:r>
    </w:p>
    <w:p w:rsidR="00537975" w:rsidRPr="009E6DBC" w:rsidRDefault="00537975" w:rsidP="009E6DBC">
      <w:pPr>
        <w:spacing w:after="0" w:line="240" w:lineRule="auto"/>
        <w:ind w:firstLine="142"/>
        <w:jc w:val="center"/>
        <w:rPr>
          <w:rFonts w:ascii="Times New Roman" w:hAnsi="Times New Roman"/>
          <w:sz w:val="28"/>
          <w:szCs w:val="28"/>
        </w:rPr>
      </w:pPr>
      <w:r w:rsidRPr="009E6DBC">
        <w:rPr>
          <w:rFonts w:ascii="Times New Roman" w:hAnsi="Times New Roman"/>
          <w:sz w:val="28"/>
          <w:szCs w:val="28"/>
        </w:rPr>
        <w:t>поставщиков данных и состав предоставляемых данных</w:t>
      </w:r>
    </w:p>
    <w:p w:rsidR="00537975" w:rsidRPr="009E6DBC" w:rsidRDefault="00537975" w:rsidP="009E6DBC">
      <w:pPr>
        <w:spacing w:after="0" w:line="240" w:lineRule="auto"/>
        <w:ind w:firstLine="142"/>
        <w:jc w:val="center"/>
        <w:rPr>
          <w:rFonts w:ascii="Times New Roman" w:hAnsi="Times New Roman"/>
          <w:sz w:val="28"/>
          <w:szCs w:val="28"/>
        </w:rPr>
      </w:pPr>
    </w:p>
    <w:p w:rsidR="00537975" w:rsidRPr="009E6DBC"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5.1. Министерству строительства и жилищно-коммунального хозяйства Ре</w:t>
      </w:r>
      <w:r w:rsidRPr="009E6DBC">
        <w:rPr>
          <w:rFonts w:ascii="Times New Roman" w:hAnsi="Times New Roman"/>
          <w:sz w:val="28"/>
          <w:szCs w:val="28"/>
        </w:rPr>
        <w:t>с</w:t>
      </w:r>
      <w:r w:rsidRPr="009E6DBC">
        <w:rPr>
          <w:rFonts w:ascii="Times New Roman" w:hAnsi="Times New Roman"/>
          <w:sz w:val="28"/>
          <w:szCs w:val="28"/>
        </w:rPr>
        <w:t>публики Тыва совместно с ЦДС рекомендуется направить в Фонд ЖКХ:</w:t>
      </w:r>
    </w:p>
    <w:p w:rsidR="00537975" w:rsidRPr="009E6DBC" w:rsidRDefault="00640216" w:rsidP="009E6DBC">
      <w:pPr>
        <w:spacing w:after="0" w:line="240" w:lineRule="auto"/>
        <w:ind w:firstLine="709"/>
        <w:jc w:val="both"/>
        <w:rPr>
          <w:rFonts w:ascii="Times New Roman" w:hAnsi="Times New Roman"/>
          <w:sz w:val="28"/>
          <w:szCs w:val="28"/>
        </w:rPr>
      </w:pPr>
      <w:r>
        <w:rPr>
          <w:rFonts w:ascii="Times New Roman" w:hAnsi="Times New Roman"/>
          <w:sz w:val="28"/>
          <w:szCs w:val="28"/>
        </w:rPr>
        <w:t>а) з</w:t>
      </w:r>
      <w:r w:rsidR="00537975" w:rsidRPr="009E6DBC">
        <w:rPr>
          <w:rFonts w:ascii="Times New Roman" w:hAnsi="Times New Roman"/>
          <w:sz w:val="28"/>
          <w:szCs w:val="28"/>
        </w:rPr>
        <w:t xml:space="preserve">аявку на предоставление доступа на внесение информации в Систему МКА ЖКХ, и (или) предоставление доступа администратора для Операторов поставщиков данных </w:t>
      </w:r>
      <w:r>
        <w:rPr>
          <w:rFonts w:ascii="Times New Roman" w:hAnsi="Times New Roman"/>
          <w:sz w:val="28"/>
          <w:szCs w:val="28"/>
        </w:rPr>
        <w:t xml:space="preserve">по форме согласно </w:t>
      </w:r>
      <w:r w:rsidR="00537975" w:rsidRPr="009E6DBC">
        <w:rPr>
          <w:rFonts w:ascii="Times New Roman" w:hAnsi="Times New Roman"/>
          <w:sz w:val="28"/>
          <w:szCs w:val="28"/>
        </w:rPr>
        <w:t>приложени</w:t>
      </w:r>
      <w:r>
        <w:rPr>
          <w:rFonts w:ascii="Times New Roman" w:hAnsi="Times New Roman"/>
          <w:sz w:val="28"/>
          <w:szCs w:val="28"/>
        </w:rPr>
        <w:t>ю № 1 к настоящему</w:t>
      </w:r>
      <w:r w:rsidRPr="009E6DBC">
        <w:rPr>
          <w:rFonts w:ascii="Times New Roman" w:hAnsi="Times New Roman"/>
          <w:sz w:val="28"/>
          <w:szCs w:val="28"/>
        </w:rPr>
        <w:t xml:space="preserve"> </w:t>
      </w:r>
      <w:r>
        <w:rPr>
          <w:rFonts w:ascii="Times New Roman" w:hAnsi="Times New Roman"/>
          <w:sz w:val="28"/>
          <w:szCs w:val="28"/>
        </w:rPr>
        <w:t>Р</w:t>
      </w:r>
      <w:r w:rsidRPr="009E6DBC">
        <w:rPr>
          <w:rFonts w:ascii="Times New Roman" w:hAnsi="Times New Roman"/>
          <w:sz w:val="28"/>
          <w:szCs w:val="28"/>
        </w:rPr>
        <w:t>егламенту</w:t>
      </w:r>
      <w:r>
        <w:rPr>
          <w:rFonts w:ascii="Times New Roman" w:hAnsi="Times New Roman"/>
          <w:sz w:val="28"/>
          <w:szCs w:val="28"/>
        </w:rPr>
        <w:t>;</w:t>
      </w:r>
    </w:p>
    <w:p w:rsidR="00537975" w:rsidRPr="009E6DBC" w:rsidRDefault="00640216" w:rsidP="009E6DBC">
      <w:pPr>
        <w:spacing w:after="0" w:line="240" w:lineRule="auto"/>
        <w:ind w:firstLine="709"/>
        <w:jc w:val="both"/>
        <w:rPr>
          <w:rFonts w:ascii="Times New Roman" w:hAnsi="Times New Roman"/>
          <w:sz w:val="28"/>
          <w:szCs w:val="28"/>
        </w:rPr>
      </w:pPr>
      <w:r>
        <w:rPr>
          <w:rFonts w:ascii="Times New Roman" w:hAnsi="Times New Roman"/>
          <w:sz w:val="28"/>
          <w:szCs w:val="28"/>
        </w:rPr>
        <w:t>б)</w:t>
      </w:r>
      <w:r w:rsidR="00537975" w:rsidRPr="009E6DBC">
        <w:rPr>
          <w:rFonts w:ascii="Times New Roman" w:hAnsi="Times New Roman"/>
          <w:sz w:val="28"/>
          <w:szCs w:val="28"/>
        </w:rPr>
        <w:t xml:space="preserve"> </w:t>
      </w:r>
      <w:r>
        <w:rPr>
          <w:rFonts w:ascii="Times New Roman" w:hAnsi="Times New Roman"/>
          <w:sz w:val="28"/>
          <w:szCs w:val="28"/>
        </w:rPr>
        <w:t>п</w:t>
      </w:r>
      <w:r w:rsidR="00537975" w:rsidRPr="009E6DBC">
        <w:rPr>
          <w:rFonts w:ascii="Times New Roman" w:hAnsi="Times New Roman"/>
          <w:sz w:val="28"/>
          <w:szCs w:val="28"/>
        </w:rPr>
        <w:t>еречень Операторов поставщиков данных по установленно</w:t>
      </w:r>
      <w:r>
        <w:rPr>
          <w:rFonts w:ascii="Times New Roman" w:hAnsi="Times New Roman"/>
          <w:sz w:val="28"/>
          <w:szCs w:val="28"/>
        </w:rPr>
        <w:t>й</w:t>
      </w:r>
      <w:r w:rsidR="00537975" w:rsidRPr="009E6DBC">
        <w:rPr>
          <w:rFonts w:ascii="Times New Roman" w:hAnsi="Times New Roman"/>
          <w:sz w:val="28"/>
          <w:szCs w:val="28"/>
        </w:rPr>
        <w:t xml:space="preserve"> </w:t>
      </w:r>
      <w:r>
        <w:rPr>
          <w:rFonts w:ascii="Times New Roman" w:hAnsi="Times New Roman"/>
          <w:sz w:val="28"/>
          <w:szCs w:val="28"/>
        </w:rPr>
        <w:t>форме с</w:t>
      </w:r>
      <w:r>
        <w:rPr>
          <w:rFonts w:ascii="Times New Roman" w:hAnsi="Times New Roman"/>
          <w:sz w:val="28"/>
          <w:szCs w:val="28"/>
        </w:rPr>
        <w:t>о</w:t>
      </w:r>
      <w:r>
        <w:rPr>
          <w:rFonts w:ascii="Times New Roman" w:hAnsi="Times New Roman"/>
          <w:sz w:val="28"/>
          <w:szCs w:val="28"/>
        </w:rPr>
        <w:t xml:space="preserve">гласно </w:t>
      </w:r>
      <w:r w:rsidR="00537975" w:rsidRPr="009E6DBC">
        <w:rPr>
          <w:rFonts w:ascii="Times New Roman" w:hAnsi="Times New Roman"/>
          <w:sz w:val="28"/>
          <w:szCs w:val="28"/>
        </w:rPr>
        <w:t>приложени</w:t>
      </w:r>
      <w:r>
        <w:rPr>
          <w:rFonts w:ascii="Times New Roman" w:hAnsi="Times New Roman"/>
          <w:sz w:val="28"/>
          <w:szCs w:val="28"/>
        </w:rPr>
        <w:t>ю № 2 к настоящему</w:t>
      </w:r>
      <w:r w:rsidRPr="009E6DBC">
        <w:rPr>
          <w:rFonts w:ascii="Times New Roman" w:hAnsi="Times New Roman"/>
          <w:sz w:val="28"/>
          <w:szCs w:val="28"/>
        </w:rPr>
        <w:t xml:space="preserve"> </w:t>
      </w:r>
      <w:r>
        <w:rPr>
          <w:rFonts w:ascii="Times New Roman" w:hAnsi="Times New Roman"/>
          <w:sz w:val="28"/>
          <w:szCs w:val="28"/>
        </w:rPr>
        <w:t>Р</w:t>
      </w:r>
      <w:r w:rsidRPr="009E6DBC">
        <w:rPr>
          <w:rFonts w:ascii="Times New Roman" w:hAnsi="Times New Roman"/>
          <w:sz w:val="28"/>
          <w:szCs w:val="28"/>
        </w:rPr>
        <w:t>егламенту</w:t>
      </w:r>
      <w:r w:rsidR="00537975" w:rsidRPr="009E6DBC">
        <w:rPr>
          <w:rFonts w:ascii="Times New Roman" w:hAnsi="Times New Roman"/>
          <w:sz w:val="28"/>
          <w:szCs w:val="28"/>
        </w:rPr>
        <w:t>.</w:t>
      </w:r>
    </w:p>
    <w:p w:rsidR="007964A7" w:rsidRDefault="00537975" w:rsidP="009E6DBC">
      <w:pPr>
        <w:spacing w:after="0" w:line="240" w:lineRule="auto"/>
        <w:ind w:firstLine="709"/>
        <w:jc w:val="both"/>
        <w:rPr>
          <w:rFonts w:ascii="Times New Roman" w:hAnsi="Times New Roman"/>
          <w:sz w:val="28"/>
          <w:szCs w:val="28"/>
        </w:rPr>
      </w:pPr>
      <w:r w:rsidRPr="009E6DBC">
        <w:rPr>
          <w:rFonts w:ascii="Times New Roman" w:hAnsi="Times New Roman"/>
          <w:sz w:val="28"/>
          <w:szCs w:val="28"/>
        </w:rPr>
        <w:t>5.2. После получения соответствующего доступа к Системе МКА ЖКХ Оп</w:t>
      </w:r>
      <w:r w:rsidRPr="009E6DBC">
        <w:rPr>
          <w:rFonts w:ascii="Times New Roman" w:hAnsi="Times New Roman"/>
          <w:sz w:val="28"/>
          <w:szCs w:val="28"/>
        </w:rPr>
        <w:t>е</w:t>
      </w:r>
      <w:r w:rsidRPr="009E6DBC">
        <w:rPr>
          <w:rFonts w:ascii="Times New Roman" w:hAnsi="Times New Roman"/>
          <w:sz w:val="28"/>
          <w:szCs w:val="28"/>
        </w:rPr>
        <w:t>раторы поставщиков данных Системы МКА ЖКХ, ЦДС производят ввод информ</w:t>
      </w:r>
      <w:r w:rsidRPr="009E6DBC">
        <w:rPr>
          <w:rFonts w:ascii="Times New Roman" w:hAnsi="Times New Roman"/>
          <w:sz w:val="28"/>
          <w:szCs w:val="28"/>
        </w:rPr>
        <w:t>а</w:t>
      </w:r>
      <w:r w:rsidRPr="009E6DBC">
        <w:rPr>
          <w:rFonts w:ascii="Times New Roman" w:hAnsi="Times New Roman"/>
          <w:sz w:val="28"/>
          <w:szCs w:val="28"/>
        </w:rPr>
        <w:t xml:space="preserve">ции об авариях и инцидентах, используя для этого возможности Системы </w:t>
      </w:r>
      <w:r w:rsidR="007964A7" w:rsidRPr="009E6DBC">
        <w:rPr>
          <w:rFonts w:ascii="Times New Roman" w:hAnsi="Times New Roman"/>
          <w:sz w:val="28"/>
          <w:szCs w:val="28"/>
        </w:rPr>
        <w:t xml:space="preserve">в разделе </w:t>
      </w:r>
      <w:r w:rsidR="009E6DBC">
        <w:rPr>
          <w:rFonts w:ascii="Times New Roman" w:hAnsi="Times New Roman"/>
          <w:sz w:val="28"/>
          <w:szCs w:val="28"/>
        </w:rPr>
        <w:t>«</w:t>
      </w:r>
      <w:r w:rsidR="007964A7" w:rsidRPr="009E6DBC">
        <w:rPr>
          <w:rFonts w:ascii="Times New Roman" w:hAnsi="Times New Roman"/>
          <w:sz w:val="28"/>
          <w:szCs w:val="28"/>
        </w:rPr>
        <w:t>Реестр организаций</w:t>
      </w:r>
      <w:r w:rsidR="009E6DBC">
        <w:rPr>
          <w:rFonts w:ascii="Times New Roman" w:hAnsi="Times New Roman"/>
          <w:sz w:val="28"/>
          <w:szCs w:val="28"/>
        </w:rPr>
        <w:t>»</w:t>
      </w:r>
      <w:r w:rsidR="00640216">
        <w:rPr>
          <w:rFonts w:ascii="Times New Roman" w:hAnsi="Times New Roman"/>
          <w:sz w:val="28"/>
          <w:szCs w:val="28"/>
        </w:rPr>
        <w:t xml:space="preserve"> в соответствии с нижеприведенной таблицей.</w:t>
      </w:r>
    </w:p>
    <w:p w:rsidR="009E6DBC" w:rsidRDefault="00640216" w:rsidP="009E6DBC">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w:t>
      </w:r>
      <w:r w:rsidRPr="00640216">
        <w:rPr>
          <w:rFonts w:ascii="Times New Roman" w:hAnsi="Times New Roman"/>
          <w:sz w:val="28"/>
          <w:szCs w:val="28"/>
        </w:rPr>
        <w:t xml:space="preserve">Формирование полных сведений по объектам жилищно-коммунального хозяйства Республики Тыва производится не позднее 30 календарных дней </w:t>
      </w:r>
      <w:proofErr w:type="gramStart"/>
      <w:r w:rsidRPr="00640216">
        <w:rPr>
          <w:rFonts w:ascii="Times New Roman" w:hAnsi="Times New Roman"/>
          <w:sz w:val="28"/>
          <w:szCs w:val="28"/>
        </w:rPr>
        <w:t>с даты ликвидации</w:t>
      </w:r>
      <w:proofErr w:type="gramEnd"/>
      <w:r w:rsidRPr="00640216">
        <w:rPr>
          <w:rFonts w:ascii="Times New Roman" w:hAnsi="Times New Roman"/>
          <w:sz w:val="28"/>
          <w:szCs w:val="28"/>
        </w:rPr>
        <w:t xml:space="preserve"> аварии или инцидента.</w:t>
      </w:r>
    </w:p>
    <w:p w:rsidR="009E6DBC" w:rsidRDefault="009E6DBC" w:rsidP="009E6DBC">
      <w:pPr>
        <w:spacing w:after="0" w:line="240" w:lineRule="auto"/>
        <w:ind w:firstLine="709"/>
        <w:jc w:val="both"/>
        <w:rPr>
          <w:rFonts w:ascii="Times New Roman" w:hAnsi="Times New Roman"/>
          <w:sz w:val="28"/>
          <w:szCs w:val="28"/>
        </w:rPr>
      </w:pPr>
    </w:p>
    <w:p w:rsidR="009E6DBC" w:rsidRPr="009E6DBC" w:rsidRDefault="009E6DBC" w:rsidP="009E6DBC">
      <w:pPr>
        <w:spacing w:after="0" w:line="240" w:lineRule="auto"/>
        <w:ind w:firstLine="709"/>
        <w:jc w:val="both"/>
        <w:rPr>
          <w:rFonts w:ascii="Times New Roman" w:hAnsi="Times New Roman"/>
          <w:sz w:val="28"/>
          <w:szCs w:val="28"/>
        </w:rPr>
        <w:sectPr w:rsidR="009E6DBC" w:rsidRPr="009E6DBC" w:rsidSect="009E6DBC">
          <w:pgSz w:w="11906" w:h="16838"/>
          <w:pgMar w:top="1134" w:right="567" w:bottom="1134" w:left="1134" w:header="708" w:footer="708" w:gutter="0"/>
          <w:pgNumType w:start="1"/>
          <w:cols w:space="708"/>
          <w:titlePg/>
          <w:docGrid w:linePitch="360"/>
        </w:sectPr>
      </w:pPr>
    </w:p>
    <w:tbl>
      <w:tblPr>
        <w:tblW w:w="15756" w:type="dxa"/>
        <w:jc w:val="center"/>
        <w:tblInd w:w="-1081" w:type="dxa"/>
        <w:tblLayout w:type="fixed"/>
        <w:tblCellMar>
          <w:left w:w="62" w:type="dxa"/>
          <w:right w:w="62" w:type="dxa"/>
        </w:tblCellMar>
        <w:tblLook w:val="0000"/>
      </w:tblPr>
      <w:tblGrid>
        <w:gridCol w:w="4536"/>
        <w:gridCol w:w="3141"/>
        <w:gridCol w:w="1847"/>
        <w:gridCol w:w="3402"/>
        <w:gridCol w:w="2830"/>
      </w:tblGrid>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7964A7" w:rsidRPr="009E6DBC" w:rsidRDefault="007964A7" w:rsidP="009E6DBC">
            <w:pPr>
              <w:spacing w:after="0" w:line="240" w:lineRule="auto"/>
              <w:jc w:val="center"/>
              <w:rPr>
                <w:rFonts w:ascii="Times New Roman" w:hAnsi="Times New Roman"/>
                <w:sz w:val="24"/>
                <w:szCs w:val="24"/>
              </w:rPr>
            </w:pPr>
            <w:r w:rsidRPr="009E6DBC">
              <w:rPr>
                <w:rFonts w:ascii="Times New Roman" w:hAnsi="Times New Roman"/>
                <w:sz w:val="24"/>
                <w:szCs w:val="24"/>
              </w:rPr>
              <w:lastRenderedPageBreak/>
              <w:t>Содержание информации</w:t>
            </w:r>
          </w:p>
        </w:tc>
        <w:tc>
          <w:tcPr>
            <w:tcW w:w="3141" w:type="dxa"/>
            <w:tcBorders>
              <w:top w:val="single" w:sz="4" w:space="0" w:color="auto"/>
              <w:left w:val="single" w:sz="4" w:space="0" w:color="auto"/>
              <w:bottom w:val="single" w:sz="4" w:space="0" w:color="auto"/>
              <w:right w:val="single" w:sz="4" w:space="0" w:color="auto"/>
            </w:tcBorders>
          </w:tcPr>
          <w:p w:rsidR="007964A7" w:rsidRPr="009E6DBC" w:rsidRDefault="007964A7" w:rsidP="009E6DBC">
            <w:pPr>
              <w:spacing w:after="0" w:line="240" w:lineRule="auto"/>
              <w:jc w:val="center"/>
              <w:rPr>
                <w:rFonts w:ascii="Times New Roman" w:hAnsi="Times New Roman"/>
                <w:sz w:val="24"/>
                <w:szCs w:val="24"/>
              </w:rPr>
            </w:pPr>
            <w:r w:rsidRPr="009E6DBC">
              <w:rPr>
                <w:rFonts w:ascii="Times New Roman" w:hAnsi="Times New Roman"/>
                <w:sz w:val="24"/>
                <w:szCs w:val="24"/>
              </w:rPr>
              <w:t>Срочность представления</w:t>
            </w:r>
          </w:p>
        </w:tc>
        <w:tc>
          <w:tcPr>
            <w:tcW w:w="1847" w:type="dxa"/>
            <w:tcBorders>
              <w:top w:val="single" w:sz="4" w:space="0" w:color="auto"/>
              <w:left w:val="single" w:sz="4" w:space="0" w:color="auto"/>
              <w:bottom w:val="single" w:sz="4" w:space="0" w:color="auto"/>
              <w:right w:val="single" w:sz="4" w:space="0" w:color="auto"/>
            </w:tcBorders>
          </w:tcPr>
          <w:p w:rsidR="003D4E84" w:rsidRDefault="007964A7" w:rsidP="009E6DBC">
            <w:pPr>
              <w:spacing w:after="0" w:line="240" w:lineRule="auto"/>
              <w:jc w:val="center"/>
              <w:rPr>
                <w:rFonts w:ascii="Times New Roman" w:hAnsi="Times New Roman"/>
                <w:sz w:val="24"/>
                <w:szCs w:val="24"/>
              </w:rPr>
            </w:pPr>
            <w:r w:rsidRPr="009E6DBC">
              <w:rPr>
                <w:rFonts w:ascii="Times New Roman" w:hAnsi="Times New Roman"/>
                <w:sz w:val="24"/>
                <w:szCs w:val="24"/>
              </w:rPr>
              <w:t xml:space="preserve">Формат </w:t>
            </w:r>
          </w:p>
          <w:p w:rsidR="007964A7" w:rsidRPr="009E6DBC" w:rsidRDefault="007964A7" w:rsidP="009E6DBC">
            <w:pPr>
              <w:spacing w:after="0" w:line="240" w:lineRule="auto"/>
              <w:jc w:val="center"/>
              <w:rPr>
                <w:rFonts w:ascii="Times New Roman" w:hAnsi="Times New Roman"/>
                <w:sz w:val="24"/>
                <w:szCs w:val="24"/>
              </w:rPr>
            </w:pPr>
            <w:r w:rsidRPr="009E6DBC">
              <w:rPr>
                <w:rFonts w:ascii="Times New Roman" w:hAnsi="Times New Roman"/>
                <w:sz w:val="24"/>
                <w:szCs w:val="24"/>
              </w:rPr>
              <w:t>передачи</w:t>
            </w:r>
          </w:p>
        </w:tc>
        <w:tc>
          <w:tcPr>
            <w:tcW w:w="3402" w:type="dxa"/>
            <w:tcBorders>
              <w:top w:val="single" w:sz="4" w:space="0" w:color="auto"/>
              <w:left w:val="single" w:sz="4" w:space="0" w:color="auto"/>
              <w:bottom w:val="single" w:sz="4" w:space="0" w:color="auto"/>
              <w:right w:val="single" w:sz="4" w:space="0" w:color="auto"/>
            </w:tcBorders>
          </w:tcPr>
          <w:p w:rsidR="007964A7" w:rsidRPr="009E6DBC" w:rsidRDefault="007964A7" w:rsidP="009E6DBC">
            <w:pPr>
              <w:spacing w:after="0" w:line="240" w:lineRule="auto"/>
              <w:jc w:val="center"/>
              <w:rPr>
                <w:rFonts w:ascii="Times New Roman" w:hAnsi="Times New Roman"/>
                <w:sz w:val="24"/>
                <w:szCs w:val="24"/>
              </w:rPr>
            </w:pPr>
            <w:r w:rsidRPr="009E6DBC">
              <w:rPr>
                <w:rFonts w:ascii="Times New Roman" w:hAnsi="Times New Roman"/>
                <w:sz w:val="24"/>
                <w:szCs w:val="24"/>
              </w:rPr>
              <w:t>Ответственный за предоста</w:t>
            </w:r>
            <w:r w:rsidRPr="009E6DBC">
              <w:rPr>
                <w:rFonts w:ascii="Times New Roman" w:hAnsi="Times New Roman"/>
                <w:sz w:val="24"/>
                <w:szCs w:val="24"/>
              </w:rPr>
              <w:t>в</w:t>
            </w:r>
            <w:r w:rsidRPr="009E6DBC">
              <w:rPr>
                <w:rFonts w:ascii="Times New Roman" w:hAnsi="Times New Roman"/>
                <w:sz w:val="24"/>
                <w:szCs w:val="24"/>
              </w:rPr>
              <w:t>ление оперативной информ</w:t>
            </w:r>
            <w:r w:rsidRPr="009E6DBC">
              <w:rPr>
                <w:rFonts w:ascii="Times New Roman" w:hAnsi="Times New Roman"/>
                <w:sz w:val="24"/>
                <w:szCs w:val="24"/>
              </w:rPr>
              <w:t>а</w:t>
            </w:r>
            <w:r w:rsidRPr="009E6DBC">
              <w:rPr>
                <w:rFonts w:ascii="Times New Roman" w:hAnsi="Times New Roman"/>
                <w:sz w:val="24"/>
                <w:szCs w:val="24"/>
              </w:rPr>
              <w:t>ции в Систему МКА ЖКХ</w:t>
            </w:r>
          </w:p>
        </w:tc>
        <w:tc>
          <w:tcPr>
            <w:tcW w:w="2830" w:type="dxa"/>
            <w:tcBorders>
              <w:top w:val="single" w:sz="4" w:space="0" w:color="auto"/>
              <w:left w:val="single" w:sz="4" w:space="0" w:color="auto"/>
              <w:bottom w:val="single" w:sz="4" w:space="0" w:color="auto"/>
              <w:right w:val="single" w:sz="4" w:space="0" w:color="auto"/>
            </w:tcBorders>
          </w:tcPr>
          <w:p w:rsidR="007964A7" w:rsidRPr="009E6DBC" w:rsidRDefault="007964A7" w:rsidP="009E6DBC">
            <w:pPr>
              <w:spacing w:after="0" w:line="240" w:lineRule="auto"/>
              <w:jc w:val="center"/>
              <w:rPr>
                <w:rFonts w:ascii="Times New Roman" w:hAnsi="Times New Roman"/>
                <w:sz w:val="24"/>
                <w:szCs w:val="24"/>
              </w:rPr>
            </w:pPr>
            <w:r w:rsidRPr="009E6DBC">
              <w:rPr>
                <w:rFonts w:ascii="Times New Roman" w:hAnsi="Times New Roman"/>
                <w:sz w:val="24"/>
                <w:szCs w:val="24"/>
              </w:rPr>
              <w:t>Ответственный за ко</w:t>
            </w:r>
            <w:r w:rsidRPr="009E6DBC">
              <w:rPr>
                <w:rFonts w:ascii="Times New Roman" w:hAnsi="Times New Roman"/>
                <w:sz w:val="24"/>
                <w:szCs w:val="24"/>
              </w:rPr>
              <w:t>н</w:t>
            </w:r>
            <w:r w:rsidRPr="009E6DBC">
              <w:rPr>
                <w:rFonts w:ascii="Times New Roman" w:hAnsi="Times New Roman"/>
                <w:sz w:val="24"/>
                <w:szCs w:val="24"/>
              </w:rPr>
              <w:t>троль ввода информации в Систему МКА ЖКХ</w:t>
            </w:r>
          </w:p>
        </w:tc>
      </w:tr>
      <w:tr w:rsidR="00777243" w:rsidRPr="009E6DBC" w:rsidTr="009E6DBC">
        <w:trPr>
          <w:jc w:val="center"/>
        </w:trPr>
        <w:tc>
          <w:tcPr>
            <w:tcW w:w="15756" w:type="dxa"/>
            <w:gridSpan w:val="5"/>
            <w:tcBorders>
              <w:top w:val="single" w:sz="4" w:space="0" w:color="auto"/>
              <w:left w:val="single" w:sz="4" w:space="0" w:color="auto"/>
              <w:bottom w:val="single" w:sz="4" w:space="0" w:color="auto"/>
              <w:right w:val="single" w:sz="4" w:space="0" w:color="auto"/>
            </w:tcBorders>
          </w:tcPr>
          <w:p w:rsidR="007964A7" w:rsidRPr="009E6DBC" w:rsidRDefault="007964A7" w:rsidP="009E6DBC">
            <w:pPr>
              <w:spacing w:after="0" w:line="240" w:lineRule="auto"/>
              <w:jc w:val="center"/>
              <w:rPr>
                <w:rFonts w:ascii="Times New Roman" w:hAnsi="Times New Roman"/>
                <w:sz w:val="24"/>
                <w:szCs w:val="24"/>
              </w:rPr>
            </w:pPr>
            <w:r w:rsidRPr="009E6DBC">
              <w:rPr>
                <w:rFonts w:ascii="Times New Roman" w:hAnsi="Times New Roman"/>
                <w:sz w:val="24"/>
                <w:szCs w:val="24"/>
              </w:rPr>
              <w:t>1. Фиксация информации об авариях и инцидентах</w:t>
            </w: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1.1. Об аварии, инциденте на объекте ж</w:t>
            </w:r>
            <w:r w:rsidRPr="009E6DBC">
              <w:rPr>
                <w:rFonts w:ascii="Times New Roman" w:hAnsi="Times New Roman"/>
                <w:sz w:val="24"/>
                <w:szCs w:val="24"/>
              </w:rPr>
              <w:t>и</w:t>
            </w:r>
            <w:r w:rsidRPr="009E6DBC">
              <w:rPr>
                <w:rFonts w:ascii="Times New Roman" w:hAnsi="Times New Roman"/>
                <w:sz w:val="24"/>
                <w:szCs w:val="24"/>
              </w:rPr>
              <w:t>лищно-коммунального хозяйства в сферах теплоснабжения, электроснабжения, вод</w:t>
            </w:r>
            <w:r w:rsidRPr="009E6DBC">
              <w:rPr>
                <w:rFonts w:ascii="Times New Roman" w:hAnsi="Times New Roman"/>
                <w:sz w:val="24"/>
                <w:szCs w:val="24"/>
              </w:rPr>
              <w:t>о</w:t>
            </w:r>
            <w:r w:rsidRPr="009E6DBC">
              <w:rPr>
                <w:rFonts w:ascii="Times New Roman" w:hAnsi="Times New Roman"/>
                <w:sz w:val="24"/>
                <w:szCs w:val="24"/>
              </w:rPr>
              <w:t>снабжения, водоотведения, газоснабж</w:t>
            </w:r>
            <w:r w:rsidRPr="009E6DBC">
              <w:rPr>
                <w:rFonts w:ascii="Times New Roman" w:hAnsi="Times New Roman"/>
                <w:sz w:val="24"/>
                <w:szCs w:val="24"/>
              </w:rPr>
              <w:t>е</w:t>
            </w:r>
            <w:r w:rsidRPr="009E6DBC">
              <w:rPr>
                <w:rFonts w:ascii="Times New Roman" w:hAnsi="Times New Roman"/>
                <w:sz w:val="24"/>
                <w:szCs w:val="24"/>
              </w:rPr>
              <w:t>ния, эксплуатации жилищного фонда</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п</w:t>
            </w:r>
            <w:r w:rsidR="00384A34" w:rsidRPr="009E6DBC">
              <w:rPr>
                <w:rFonts w:ascii="Times New Roman" w:hAnsi="Times New Roman"/>
                <w:sz w:val="24"/>
                <w:szCs w:val="24"/>
              </w:rPr>
              <w:t>ри первой возможности, но не позднее 20 минут от фа</w:t>
            </w:r>
            <w:r w:rsidR="00384A34" w:rsidRPr="009E6DBC">
              <w:rPr>
                <w:rFonts w:ascii="Times New Roman" w:hAnsi="Times New Roman"/>
                <w:sz w:val="24"/>
                <w:szCs w:val="24"/>
              </w:rPr>
              <w:t>к</w:t>
            </w:r>
            <w:r w:rsidR="00384A34" w:rsidRPr="009E6DBC">
              <w:rPr>
                <w:rFonts w:ascii="Times New Roman" w:hAnsi="Times New Roman"/>
                <w:sz w:val="24"/>
                <w:szCs w:val="24"/>
              </w:rPr>
              <w:t>та получения информации</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с</w:t>
            </w:r>
            <w:r w:rsidR="00384A34" w:rsidRPr="009E6DBC">
              <w:rPr>
                <w:rFonts w:ascii="Times New Roman" w:hAnsi="Times New Roman"/>
                <w:sz w:val="24"/>
                <w:szCs w:val="24"/>
              </w:rPr>
              <w:t>огласно табл</w:t>
            </w:r>
            <w:r w:rsidR="00384A34" w:rsidRPr="009E6DBC">
              <w:rPr>
                <w:rFonts w:ascii="Times New Roman" w:hAnsi="Times New Roman"/>
                <w:sz w:val="24"/>
                <w:szCs w:val="24"/>
              </w:rPr>
              <w:t>и</w:t>
            </w:r>
            <w:r w:rsidR="00384A34" w:rsidRPr="009E6DBC">
              <w:rPr>
                <w:rFonts w:ascii="Times New Roman" w:hAnsi="Times New Roman"/>
                <w:sz w:val="24"/>
                <w:szCs w:val="24"/>
              </w:rPr>
              <w:t>це 1 прилож</w:t>
            </w:r>
            <w:r w:rsidR="00384A34" w:rsidRPr="009E6DBC">
              <w:rPr>
                <w:rFonts w:ascii="Times New Roman" w:hAnsi="Times New Roman"/>
                <w:sz w:val="24"/>
                <w:szCs w:val="24"/>
              </w:rPr>
              <w:t>е</w:t>
            </w:r>
            <w:r w:rsidR="00384A34" w:rsidRPr="009E6DBC">
              <w:rPr>
                <w:rFonts w:ascii="Times New Roman" w:hAnsi="Times New Roman"/>
                <w:sz w:val="24"/>
                <w:szCs w:val="24"/>
              </w:rPr>
              <w:t>ния № 4 к ре</w:t>
            </w:r>
            <w:r w:rsidR="00384A34" w:rsidRPr="009E6DBC">
              <w:rPr>
                <w:rFonts w:ascii="Times New Roman" w:hAnsi="Times New Roman"/>
                <w:sz w:val="24"/>
                <w:szCs w:val="24"/>
              </w:rPr>
              <w:t>г</w:t>
            </w:r>
            <w:r w:rsidR="00384A34" w:rsidRPr="009E6DBC">
              <w:rPr>
                <w:rFonts w:ascii="Times New Roman" w:hAnsi="Times New Roman"/>
                <w:sz w:val="24"/>
                <w:szCs w:val="24"/>
              </w:rPr>
              <w:t>ламенту</w:t>
            </w:r>
          </w:p>
        </w:tc>
        <w:tc>
          <w:tcPr>
            <w:tcW w:w="3402" w:type="dxa"/>
            <w:vMerge w:val="restart"/>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д</w:t>
            </w:r>
            <w:r w:rsidR="00384A34" w:rsidRPr="009E6DBC">
              <w:rPr>
                <w:rFonts w:ascii="Times New Roman" w:hAnsi="Times New Roman"/>
                <w:sz w:val="24"/>
                <w:szCs w:val="24"/>
              </w:rPr>
              <w:t xml:space="preserve">ежурные диспетчерские службы </w:t>
            </w:r>
            <w:proofErr w:type="spellStart"/>
            <w:r w:rsidR="00384A34" w:rsidRPr="009E6DBC">
              <w:rPr>
                <w:rFonts w:ascii="Times New Roman" w:hAnsi="Times New Roman"/>
                <w:sz w:val="24"/>
                <w:szCs w:val="24"/>
              </w:rPr>
              <w:t>ресурсоснабжающих</w:t>
            </w:r>
            <w:proofErr w:type="spellEnd"/>
            <w:r w:rsidR="00384A34" w:rsidRPr="009E6DBC">
              <w:rPr>
                <w:rFonts w:ascii="Times New Roman" w:hAnsi="Times New Roman"/>
                <w:sz w:val="24"/>
                <w:szCs w:val="24"/>
              </w:rPr>
              <w:t xml:space="preserve"> организаций, единые дежурные диспетчерские службы мун</w:t>
            </w:r>
            <w:r w:rsidR="00384A34" w:rsidRPr="009E6DBC">
              <w:rPr>
                <w:rFonts w:ascii="Times New Roman" w:hAnsi="Times New Roman"/>
                <w:sz w:val="24"/>
                <w:szCs w:val="24"/>
              </w:rPr>
              <w:t>и</w:t>
            </w:r>
            <w:r w:rsidR="00384A34" w:rsidRPr="009E6DBC">
              <w:rPr>
                <w:rFonts w:ascii="Times New Roman" w:hAnsi="Times New Roman"/>
                <w:sz w:val="24"/>
                <w:szCs w:val="24"/>
              </w:rPr>
              <w:t>ципальных образований</w:t>
            </w:r>
          </w:p>
        </w:tc>
        <w:tc>
          <w:tcPr>
            <w:tcW w:w="2830" w:type="dxa"/>
            <w:vMerge w:val="restart"/>
            <w:tcBorders>
              <w:top w:val="single" w:sz="4" w:space="0" w:color="auto"/>
              <w:left w:val="single" w:sz="4" w:space="0" w:color="auto"/>
              <w:bottom w:val="single" w:sz="4" w:space="0" w:color="auto"/>
              <w:right w:val="single" w:sz="4" w:space="0" w:color="auto"/>
            </w:tcBorders>
          </w:tcPr>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ЦДС Телефон: </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w:t>
            </w:r>
            <w:r w:rsidR="009E6DBC">
              <w:rPr>
                <w:rFonts w:ascii="Times New Roman" w:hAnsi="Times New Roman"/>
                <w:sz w:val="24"/>
                <w:szCs w:val="24"/>
              </w:rPr>
              <w:t xml:space="preserve"> </w:t>
            </w:r>
            <w:r w:rsidRPr="009E6DBC">
              <w:rPr>
                <w:rFonts w:ascii="Times New Roman" w:hAnsi="Times New Roman"/>
                <w:sz w:val="24"/>
                <w:szCs w:val="24"/>
              </w:rPr>
              <w:t xml:space="preserve">(4112)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Факс: 8 (4112)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84A34" w:rsidRPr="009E6DBC" w:rsidRDefault="00384A34" w:rsidP="009E6DBC">
            <w:pPr>
              <w:spacing w:after="0" w:line="240" w:lineRule="auto"/>
              <w:rPr>
                <w:rFonts w:ascii="Times New Roman" w:hAnsi="Times New Roman"/>
                <w:sz w:val="24"/>
                <w:szCs w:val="24"/>
              </w:rPr>
            </w:pPr>
            <w:proofErr w:type="spellStart"/>
            <w:r w:rsidRPr="009E6DBC">
              <w:rPr>
                <w:rFonts w:ascii="Times New Roman" w:hAnsi="Times New Roman"/>
                <w:sz w:val="24"/>
                <w:szCs w:val="24"/>
              </w:rPr>
              <w:t>эл</w:t>
            </w:r>
            <w:proofErr w:type="spellEnd"/>
            <w:r w:rsidRPr="009E6DBC">
              <w:rPr>
                <w:rFonts w:ascii="Times New Roman" w:hAnsi="Times New Roman"/>
                <w:sz w:val="24"/>
                <w:szCs w:val="24"/>
              </w:rPr>
              <w:t>. адрес gup-cads@yandex.ru</w:t>
            </w: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1.2. Описание объекта жилищно-коммунального хозяйства, </w:t>
            </w:r>
            <w:proofErr w:type="gramStart"/>
            <w:r w:rsidRPr="009E6DBC">
              <w:rPr>
                <w:rFonts w:ascii="Times New Roman" w:hAnsi="Times New Roman"/>
                <w:sz w:val="24"/>
                <w:szCs w:val="24"/>
              </w:rPr>
              <w:t>сферах</w:t>
            </w:r>
            <w:proofErr w:type="gramEnd"/>
            <w:r w:rsidRPr="009E6DBC">
              <w:rPr>
                <w:rFonts w:ascii="Times New Roman" w:hAnsi="Times New Roman"/>
                <w:sz w:val="24"/>
                <w:szCs w:val="24"/>
              </w:rPr>
              <w:t xml:space="preserve"> тепл</w:t>
            </w:r>
            <w:r w:rsidRPr="009E6DBC">
              <w:rPr>
                <w:rFonts w:ascii="Times New Roman" w:hAnsi="Times New Roman"/>
                <w:sz w:val="24"/>
                <w:szCs w:val="24"/>
              </w:rPr>
              <w:t>о</w:t>
            </w:r>
            <w:r w:rsidRPr="009E6DBC">
              <w:rPr>
                <w:rFonts w:ascii="Times New Roman" w:hAnsi="Times New Roman"/>
                <w:sz w:val="24"/>
                <w:szCs w:val="24"/>
              </w:rPr>
              <w:t>снабжения, электроснабжения, водосна</w:t>
            </w:r>
            <w:r w:rsidRPr="009E6DBC">
              <w:rPr>
                <w:rFonts w:ascii="Times New Roman" w:hAnsi="Times New Roman"/>
                <w:sz w:val="24"/>
                <w:szCs w:val="24"/>
              </w:rPr>
              <w:t>б</w:t>
            </w:r>
            <w:r w:rsidRPr="009E6DBC">
              <w:rPr>
                <w:rFonts w:ascii="Times New Roman" w:hAnsi="Times New Roman"/>
                <w:sz w:val="24"/>
                <w:szCs w:val="24"/>
              </w:rPr>
              <w:t>жения, водоотведения, газоснабжения на котором произошла авария, инцидент</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п</w:t>
            </w:r>
            <w:r w:rsidR="00384A34" w:rsidRPr="009E6DBC">
              <w:rPr>
                <w:rFonts w:ascii="Times New Roman" w:hAnsi="Times New Roman"/>
                <w:sz w:val="24"/>
                <w:szCs w:val="24"/>
              </w:rPr>
              <w:t>ри первой возможности, но не позднее 20 минут от фа</w:t>
            </w:r>
            <w:r w:rsidR="00384A34" w:rsidRPr="009E6DBC">
              <w:rPr>
                <w:rFonts w:ascii="Times New Roman" w:hAnsi="Times New Roman"/>
                <w:sz w:val="24"/>
                <w:szCs w:val="24"/>
              </w:rPr>
              <w:t>к</w:t>
            </w:r>
            <w:r w:rsidR="00384A34" w:rsidRPr="009E6DBC">
              <w:rPr>
                <w:rFonts w:ascii="Times New Roman" w:hAnsi="Times New Roman"/>
                <w:sz w:val="24"/>
                <w:szCs w:val="24"/>
              </w:rPr>
              <w:t>та получения информации</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с</w:t>
            </w:r>
            <w:r w:rsidR="00384A34" w:rsidRPr="009E6DBC">
              <w:rPr>
                <w:rFonts w:ascii="Times New Roman" w:hAnsi="Times New Roman"/>
                <w:sz w:val="24"/>
                <w:szCs w:val="24"/>
              </w:rPr>
              <w:t>огласно табл</w:t>
            </w:r>
            <w:r w:rsidR="00384A34" w:rsidRPr="009E6DBC">
              <w:rPr>
                <w:rFonts w:ascii="Times New Roman" w:hAnsi="Times New Roman"/>
                <w:sz w:val="24"/>
                <w:szCs w:val="24"/>
              </w:rPr>
              <w:t>и</w:t>
            </w:r>
            <w:r w:rsidR="00384A34" w:rsidRPr="009E6DBC">
              <w:rPr>
                <w:rFonts w:ascii="Times New Roman" w:hAnsi="Times New Roman"/>
                <w:sz w:val="24"/>
                <w:szCs w:val="24"/>
              </w:rPr>
              <w:t>це 2 прилож</w:t>
            </w:r>
            <w:r w:rsidR="00384A34" w:rsidRPr="009E6DBC">
              <w:rPr>
                <w:rFonts w:ascii="Times New Roman" w:hAnsi="Times New Roman"/>
                <w:sz w:val="24"/>
                <w:szCs w:val="24"/>
              </w:rPr>
              <w:t>е</w:t>
            </w:r>
            <w:r w:rsidR="00384A34" w:rsidRPr="009E6DBC">
              <w:rPr>
                <w:rFonts w:ascii="Times New Roman" w:hAnsi="Times New Roman"/>
                <w:sz w:val="24"/>
                <w:szCs w:val="24"/>
              </w:rPr>
              <w:t>ния № 4 к ре</w:t>
            </w:r>
            <w:r w:rsidR="00384A34" w:rsidRPr="009E6DBC">
              <w:rPr>
                <w:rFonts w:ascii="Times New Roman" w:hAnsi="Times New Roman"/>
                <w:sz w:val="24"/>
                <w:szCs w:val="24"/>
              </w:rPr>
              <w:t>г</w:t>
            </w:r>
            <w:r w:rsidR="00384A34" w:rsidRPr="009E6DBC">
              <w:rPr>
                <w:rFonts w:ascii="Times New Roman" w:hAnsi="Times New Roman"/>
                <w:sz w:val="24"/>
                <w:szCs w:val="24"/>
              </w:rPr>
              <w:t>ламенту</w:t>
            </w:r>
          </w:p>
        </w:tc>
        <w:tc>
          <w:tcPr>
            <w:tcW w:w="3402" w:type="dxa"/>
            <w:vMerge/>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c>
          <w:tcPr>
            <w:tcW w:w="2830" w:type="dxa"/>
            <w:vMerge/>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1.3. Описание объекта в сфере эксплуат</w:t>
            </w:r>
            <w:r w:rsidRPr="009E6DBC">
              <w:rPr>
                <w:rFonts w:ascii="Times New Roman" w:hAnsi="Times New Roman"/>
                <w:sz w:val="24"/>
                <w:szCs w:val="24"/>
              </w:rPr>
              <w:t>а</w:t>
            </w:r>
            <w:r w:rsidRPr="009E6DBC">
              <w:rPr>
                <w:rFonts w:ascii="Times New Roman" w:hAnsi="Times New Roman"/>
                <w:sz w:val="24"/>
                <w:szCs w:val="24"/>
              </w:rPr>
              <w:t>ции жилищного фонда, на котором пр</w:t>
            </w:r>
            <w:r w:rsidRPr="009E6DBC">
              <w:rPr>
                <w:rFonts w:ascii="Times New Roman" w:hAnsi="Times New Roman"/>
                <w:sz w:val="24"/>
                <w:szCs w:val="24"/>
              </w:rPr>
              <w:t>о</w:t>
            </w:r>
            <w:r w:rsidRPr="009E6DBC">
              <w:rPr>
                <w:rFonts w:ascii="Times New Roman" w:hAnsi="Times New Roman"/>
                <w:sz w:val="24"/>
                <w:szCs w:val="24"/>
              </w:rPr>
              <w:t>изошла авария, инцидент</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п</w:t>
            </w:r>
            <w:r w:rsidR="00384A34" w:rsidRPr="009E6DBC">
              <w:rPr>
                <w:rFonts w:ascii="Times New Roman" w:hAnsi="Times New Roman"/>
                <w:sz w:val="24"/>
                <w:szCs w:val="24"/>
              </w:rPr>
              <w:t>ри первой возможности, но не позднее 20 минут от фа</w:t>
            </w:r>
            <w:r w:rsidR="00384A34" w:rsidRPr="009E6DBC">
              <w:rPr>
                <w:rFonts w:ascii="Times New Roman" w:hAnsi="Times New Roman"/>
                <w:sz w:val="24"/>
                <w:szCs w:val="24"/>
              </w:rPr>
              <w:t>к</w:t>
            </w:r>
            <w:r w:rsidR="00384A34" w:rsidRPr="009E6DBC">
              <w:rPr>
                <w:rFonts w:ascii="Times New Roman" w:hAnsi="Times New Roman"/>
                <w:sz w:val="24"/>
                <w:szCs w:val="24"/>
              </w:rPr>
              <w:t>та получения информации</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с</w:t>
            </w:r>
            <w:r w:rsidR="00384A34" w:rsidRPr="009E6DBC">
              <w:rPr>
                <w:rFonts w:ascii="Times New Roman" w:hAnsi="Times New Roman"/>
                <w:sz w:val="24"/>
                <w:szCs w:val="24"/>
              </w:rPr>
              <w:t>огласно табл</w:t>
            </w:r>
            <w:r w:rsidR="00384A34" w:rsidRPr="009E6DBC">
              <w:rPr>
                <w:rFonts w:ascii="Times New Roman" w:hAnsi="Times New Roman"/>
                <w:sz w:val="24"/>
                <w:szCs w:val="24"/>
              </w:rPr>
              <w:t>и</w:t>
            </w:r>
            <w:r w:rsidR="00384A34" w:rsidRPr="009E6DBC">
              <w:rPr>
                <w:rFonts w:ascii="Times New Roman" w:hAnsi="Times New Roman"/>
                <w:sz w:val="24"/>
                <w:szCs w:val="24"/>
              </w:rPr>
              <w:t>це 3 прилож</w:t>
            </w:r>
            <w:r w:rsidR="00384A34" w:rsidRPr="009E6DBC">
              <w:rPr>
                <w:rFonts w:ascii="Times New Roman" w:hAnsi="Times New Roman"/>
                <w:sz w:val="24"/>
                <w:szCs w:val="24"/>
              </w:rPr>
              <w:t>е</w:t>
            </w:r>
            <w:r w:rsidR="00384A34" w:rsidRPr="009E6DBC">
              <w:rPr>
                <w:rFonts w:ascii="Times New Roman" w:hAnsi="Times New Roman"/>
                <w:sz w:val="24"/>
                <w:szCs w:val="24"/>
              </w:rPr>
              <w:t>ния № 4 к ре</w:t>
            </w:r>
            <w:r w:rsidR="00384A34" w:rsidRPr="009E6DBC">
              <w:rPr>
                <w:rFonts w:ascii="Times New Roman" w:hAnsi="Times New Roman"/>
                <w:sz w:val="24"/>
                <w:szCs w:val="24"/>
              </w:rPr>
              <w:t>г</w:t>
            </w:r>
            <w:r w:rsidR="00384A34" w:rsidRPr="009E6DBC">
              <w:rPr>
                <w:rFonts w:ascii="Times New Roman" w:hAnsi="Times New Roman"/>
                <w:sz w:val="24"/>
                <w:szCs w:val="24"/>
              </w:rPr>
              <w:t>ламенту</w:t>
            </w:r>
          </w:p>
        </w:tc>
        <w:tc>
          <w:tcPr>
            <w:tcW w:w="3402" w:type="dxa"/>
            <w:vMerge/>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c>
          <w:tcPr>
            <w:tcW w:w="2830" w:type="dxa"/>
            <w:vMerge/>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1.4. О введении режима </w:t>
            </w:r>
            <w:r w:rsidR="009E6DBC" w:rsidRPr="009E6DBC">
              <w:rPr>
                <w:rFonts w:ascii="Times New Roman" w:hAnsi="Times New Roman"/>
                <w:sz w:val="24"/>
                <w:szCs w:val="24"/>
              </w:rPr>
              <w:t>«</w:t>
            </w:r>
            <w:r w:rsidR="00640216" w:rsidRPr="009E6DBC">
              <w:rPr>
                <w:rFonts w:ascii="Times New Roman" w:hAnsi="Times New Roman"/>
                <w:sz w:val="24"/>
                <w:szCs w:val="24"/>
              </w:rPr>
              <w:t>Ч</w:t>
            </w:r>
            <w:r w:rsidRPr="009E6DBC">
              <w:rPr>
                <w:rFonts w:ascii="Times New Roman" w:hAnsi="Times New Roman"/>
                <w:sz w:val="24"/>
                <w:szCs w:val="24"/>
              </w:rPr>
              <w:t>резвычайная ситуация</w:t>
            </w:r>
            <w:r w:rsidR="009E6DBC" w:rsidRPr="009E6DBC">
              <w:rPr>
                <w:rFonts w:ascii="Times New Roman" w:hAnsi="Times New Roman"/>
                <w:sz w:val="24"/>
                <w:szCs w:val="24"/>
              </w:rPr>
              <w:t>»</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п</w:t>
            </w:r>
            <w:r w:rsidR="00384A34" w:rsidRPr="009E6DBC">
              <w:rPr>
                <w:rFonts w:ascii="Times New Roman" w:hAnsi="Times New Roman"/>
                <w:sz w:val="24"/>
                <w:szCs w:val="24"/>
              </w:rPr>
              <w:t>ри первой возможности, но не позднее 20 минут от фа</w:t>
            </w:r>
            <w:r w:rsidR="00384A34" w:rsidRPr="009E6DBC">
              <w:rPr>
                <w:rFonts w:ascii="Times New Roman" w:hAnsi="Times New Roman"/>
                <w:sz w:val="24"/>
                <w:szCs w:val="24"/>
              </w:rPr>
              <w:t>к</w:t>
            </w:r>
            <w:r w:rsidR="00384A34" w:rsidRPr="009E6DBC">
              <w:rPr>
                <w:rFonts w:ascii="Times New Roman" w:hAnsi="Times New Roman"/>
                <w:sz w:val="24"/>
                <w:szCs w:val="24"/>
              </w:rPr>
              <w:t>та получения информации</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с</w:t>
            </w:r>
            <w:r w:rsidR="00384A34" w:rsidRPr="009E6DBC">
              <w:rPr>
                <w:rFonts w:ascii="Times New Roman" w:hAnsi="Times New Roman"/>
                <w:sz w:val="24"/>
                <w:szCs w:val="24"/>
              </w:rPr>
              <w:t>огласно пр</w:t>
            </w:r>
            <w:r w:rsidR="00384A34" w:rsidRPr="009E6DBC">
              <w:rPr>
                <w:rFonts w:ascii="Times New Roman" w:hAnsi="Times New Roman"/>
                <w:sz w:val="24"/>
                <w:szCs w:val="24"/>
              </w:rPr>
              <w:t>и</w:t>
            </w:r>
            <w:r w:rsidR="00384A34" w:rsidRPr="009E6DBC">
              <w:rPr>
                <w:rFonts w:ascii="Times New Roman" w:hAnsi="Times New Roman"/>
                <w:sz w:val="24"/>
                <w:szCs w:val="24"/>
              </w:rPr>
              <w:t>ложению № 5 к регламенту</w:t>
            </w:r>
          </w:p>
        </w:tc>
        <w:tc>
          <w:tcPr>
            <w:tcW w:w="3402" w:type="dxa"/>
            <w:vMerge/>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c>
          <w:tcPr>
            <w:tcW w:w="2830" w:type="dxa"/>
            <w:vMerge/>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1.5. О плановом приостановлении или о</w:t>
            </w:r>
            <w:r w:rsidRPr="009E6DBC">
              <w:rPr>
                <w:rFonts w:ascii="Times New Roman" w:hAnsi="Times New Roman"/>
                <w:sz w:val="24"/>
                <w:szCs w:val="24"/>
              </w:rPr>
              <w:t>г</w:t>
            </w:r>
            <w:r w:rsidRPr="009E6DBC">
              <w:rPr>
                <w:rFonts w:ascii="Times New Roman" w:hAnsi="Times New Roman"/>
                <w:sz w:val="24"/>
                <w:szCs w:val="24"/>
              </w:rPr>
              <w:t xml:space="preserve">раничении предоставления </w:t>
            </w:r>
            <w:proofErr w:type="spellStart"/>
            <w:r w:rsidRPr="009E6DBC">
              <w:rPr>
                <w:rFonts w:ascii="Times New Roman" w:hAnsi="Times New Roman"/>
                <w:sz w:val="24"/>
                <w:szCs w:val="24"/>
              </w:rPr>
              <w:t>ресурсосна</w:t>
            </w:r>
            <w:r w:rsidRPr="009E6DBC">
              <w:rPr>
                <w:rFonts w:ascii="Times New Roman" w:hAnsi="Times New Roman"/>
                <w:sz w:val="24"/>
                <w:szCs w:val="24"/>
              </w:rPr>
              <w:t>б</w:t>
            </w:r>
            <w:r w:rsidRPr="009E6DBC">
              <w:rPr>
                <w:rFonts w:ascii="Times New Roman" w:hAnsi="Times New Roman"/>
                <w:sz w:val="24"/>
                <w:szCs w:val="24"/>
              </w:rPr>
              <w:t>жения</w:t>
            </w:r>
            <w:proofErr w:type="spellEnd"/>
            <w:r w:rsidRPr="009E6DBC">
              <w:rPr>
                <w:rFonts w:ascii="Times New Roman" w:hAnsi="Times New Roman"/>
                <w:sz w:val="24"/>
                <w:szCs w:val="24"/>
              </w:rPr>
              <w:t xml:space="preserve"> для проведения планово-профилактических и ремонтных работ</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с</w:t>
            </w:r>
            <w:r w:rsidR="00384A34" w:rsidRPr="009E6DBC">
              <w:rPr>
                <w:rFonts w:ascii="Times New Roman" w:hAnsi="Times New Roman"/>
                <w:sz w:val="24"/>
                <w:szCs w:val="24"/>
              </w:rPr>
              <w:t>огласно установленным нормативным срокам</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c>
          <w:tcPr>
            <w:tcW w:w="2830"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p>
        </w:tc>
      </w:tr>
      <w:tr w:rsidR="00777243" w:rsidRPr="009E6DBC" w:rsidTr="009E6DBC">
        <w:trPr>
          <w:jc w:val="center"/>
        </w:trPr>
        <w:tc>
          <w:tcPr>
            <w:tcW w:w="15756" w:type="dxa"/>
            <w:gridSpan w:val="5"/>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jc w:val="center"/>
              <w:rPr>
                <w:rFonts w:ascii="Times New Roman" w:hAnsi="Times New Roman"/>
                <w:sz w:val="24"/>
                <w:szCs w:val="24"/>
              </w:rPr>
            </w:pPr>
            <w:r w:rsidRPr="009E6DBC">
              <w:rPr>
                <w:rFonts w:ascii="Times New Roman" w:hAnsi="Times New Roman"/>
                <w:sz w:val="24"/>
                <w:szCs w:val="24"/>
              </w:rPr>
              <w:t>2. Формирование планов мероприятий по устранению аварий</w:t>
            </w: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Учет информации о планах мероприятий по ликвидации последствий аварии или инцидента на объекте жилищно-коммунального хозяйства</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н</w:t>
            </w:r>
            <w:r w:rsidR="00384A34" w:rsidRPr="009E6DBC">
              <w:rPr>
                <w:rFonts w:ascii="Times New Roman" w:hAnsi="Times New Roman"/>
                <w:sz w:val="24"/>
                <w:szCs w:val="24"/>
              </w:rPr>
              <w:t>езамедлительно по мере поступления оперативной информации. Полное запо</w:t>
            </w:r>
            <w:r w:rsidR="00384A34" w:rsidRPr="009E6DBC">
              <w:rPr>
                <w:rFonts w:ascii="Times New Roman" w:hAnsi="Times New Roman"/>
                <w:sz w:val="24"/>
                <w:szCs w:val="24"/>
              </w:rPr>
              <w:t>л</w:t>
            </w:r>
            <w:r w:rsidR="00384A34" w:rsidRPr="009E6DBC">
              <w:rPr>
                <w:rFonts w:ascii="Times New Roman" w:hAnsi="Times New Roman"/>
                <w:sz w:val="24"/>
                <w:szCs w:val="24"/>
              </w:rPr>
              <w:t>нение всех указанных да</w:t>
            </w:r>
            <w:r w:rsidR="00384A34" w:rsidRPr="009E6DBC">
              <w:rPr>
                <w:rFonts w:ascii="Times New Roman" w:hAnsi="Times New Roman"/>
                <w:sz w:val="24"/>
                <w:szCs w:val="24"/>
              </w:rPr>
              <w:t>н</w:t>
            </w:r>
            <w:r w:rsidR="00384A34" w:rsidRPr="009E6DBC">
              <w:rPr>
                <w:rFonts w:ascii="Times New Roman" w:hAnsi="Times New Roman"/>
                <w:sz w:val="24"/>
                <w:szCs w:val="24"/>
              </w:rPr>
              <w:t>ных производится не поз</w:t>
            </w:r>
            <w:r w:rsidR="00384A34" w:rsidRPr="009E6DBC">
              <w:rPr>
                <w:rFonts w:ascii="Times New Roman" w:hAnsi="Times New Roman"/>
                <w:sz w:val="24"/>
                <w:szCs w:val="24"/>
              </w:rPr>
              <w:t>д</w:t>
            </w:r>
            <w:r w:rsidR="00384A34" w:rsidRPr="009E6DBC">
              <w:rPr>
                <w:rFonts w:ascii="Times New Roman" w:hAnsi="Times New Roman"/>
                <w:sz w:val="24"/>
                <w:szCs w:val="24"/>
              </w:rPr>
              <w:t xml:space="preserve">нее 5 (пяти) рабочих дней </w:t>
            </w:r>
            <w:proofErr w:type="gramStart"/>
            <w:r w:rsidR="00384A34" w:rsidRPr="009E6DBC">
              <w:rPr>
                <w:rFonts w:ascii="Times New Roman" w:hAnsi="Times New Roman"/>
                <w:sz w:val="24"/>
                <w:szCs w:val="24"/>
              </w:rPr>
              <w:t>с даты ликвидации</w:t>
            </w:r>
            <w:proofErr w:type="gramEnd"/>
            <w:r w:rsidR="00384A34" w:rsidRPr="009E6DBC">
              <w:rPr>
                <w:rFonts w:ascii="Times New Roman" w:hAnsi="Times New Roman"/>
                <w:sz w:val="24"/>
                <w:szCs w:val="24"/>
              </w:rPr>
              <w:t xml:space="preserve"> аварии или инцидента</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с</w:t>
            </w:r>
            <w:r w:rsidR="00384A34" w:rsidRPr="009E6DBC">
              <w:rPr>
                <w:rFonts w:ascii="Times New Roman" w:hAnsi="Times New Roman"/>
                <w:sz w:val="24"/>
                <w:szCs w:val="24"/>
              </w:rPr>
              <w:t>огласно пр</w:t>
            </w:r>
            <w:r w:rsidR="00384A34" w:rsidRPr="009E6DBC">
              <w:rPr>
                <w:rFonts w:ascii="Times New Roman" w:hAnsi="Times New Roman"/>
                <w:sz w:val="24"/>
                <w:szCs w:val="24"/>
              </w:rPr>
              <w:t>и</w:t>
            </w:r>
            <w:r w:rsidR="00384A34" w:rsidRPr="009E6DBC">
              <w:rPr>
                <w:rFonts w:ascii="Times New Roman" w:hAnsi="Times New Roman"/>
                <w:sz w:val="24"/>
                <w:szCs w:val="24"/>
              </w:rPr>
              <w:t>ложению № 6 к регламенту</w:t>
            </w:r>
          </w:p>
        </w:tc>
        <w:tc>
          <w:tcPr>
            <w:tcW w:w="3402" w:type="dxa"/>
            <w:tcBorders>
              <w:top w:val="single" w:sz="4" w:space="0" w:color="auto"/>
              <w:left w:val="single" w:sz="4" w:space="0" w:color="auto"/>
              <w:bottom w:val="single" w:sz="4" w:space="0" w:color="auto"/>
              <w:right w:val="single" w:sz="4" w:space="0" w:color="auto"/>
            </w:tcBorders>
          </w:tcPr>
          <w:p w:rsidR="00384A34" w:rsidRPr="009E6DBC" w:rsidRDefault="009E6DBC" w:rsidP="009E6DBC">
            <w:pPr>
              <w:spacing w:after="0" w:line="240" w:lineRule="auto"/>
              <w:rPr>
                <w:rFonts w:ascii="Times New Roman" w:hAnsi="Times New Roman"/>
                <w:sz w:val="24"/>
                <w:szCs w:val="24"/>
              </w:rPr>
            </w:pPr>
            <w:r>
              <w:rPr>
                <w:rFonts w:ascii="Times New Roman" w:hAnsi="Times New Roman"/>
                <w:sz w:val="24"/>
                <w:szCs w:val="24"/>
              </w:rPr>
              <w:t>д</w:t>
            </w:r>
            <w:r w:rsidR="00384A34" w:rsidRPr="009E6DBC">
              <w:rPr>
                <w:rFonts w:ascii="Times New Roman" w:hAnsi="Times New Roman"/>
                <w:sz w:val="24"/>
                <w:szCs w:val="24"/>
              </w:rPr>
              <w:t xml:space="preserve">ежурные диспетчерские службы </w:t>
            </w:r>
            <w:proofErr w:type="spellStart"/>
            <w:r w:rsidR="00384A34" w:rsidRPr="009E6DBC">
              <w:rPr>
                <w:rFonts w:ascii="Times New Roman" w:hAnsi="Times New Roman"/>
                <w:sz w:val="24"/>
                <w:szCs w:val="24"/>
              </w:rPr>
              <w:t>ресурсоснабжающих</w:t>
            </w:r>
            <w:proofErr w:type="spellEnd"/>
            <w:r w:rsidR="00384A34" w:rsidRPr="009E6DBC">
              <w:rPr>
                <w:rFonts w:ascii="Times New Roman" w:hAnsi="Times New Roman"/>
                <w:sz w:val="24"/>
                <w:szCs w:val="24"/>
              </w:rPr>
              <w:t xml:space="preserve"> организаций, единые дежурные диспетчерские службы мун</w:t>
            </w:r>
            <w:r w:rsidR="00384A34" w:rsidRPr="009E6DBC">
              <w:rPr>
                <w:rFonts w:ascii="Times New Roman" w:hAnsi="Times New Roman"/>
                <w:sz w:val="24"/>
                <w:szCs w:val="24"/>
              </w:rPr>
              <w:t>и</w:t>
            </w:r>
            <w:r w:rsidR="00384A34" w:rsidRPr="009E6DBC">
              <w:rPr>
                <w:rFonts w:ascii="Times New Roman" w:hAnsi="Times New Roman"/>
                <w:sz w:val="24"/>
                <w:szCs w:val="24"/>
              </w:rPr>
              <w:t>ципальных образований</w:t>
            </w:r>
          </w:p>
        </w:tc>
        <w:tc>
          <w:tcPr>
            <w:tcW w:w="2830" w:type="dxa"/>
            <w:tcBorders>
              <w:top w:val="single" w:sz="4" w:space="0" w:color="auto"/>
              <w:left w:val="single" w:sz="4" w:space="0" w:color="auto"/>
              <w:bottom w:val="single" w:sz="4" w:space="0" w:color="auto"/>
              <w:right w:val="single" w:sz="4" w:space="0" w:color="auto"/>
            </w:tcBorders>
          </w:tcPr>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ЦДС Телефон: </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w:t>
            </w:r>
            <w:r w:rsidR="009E6DBC">
              <w:rPr>
                <w:rFonts w:ascii="Times New Roman" w:hAnsi="Times New Roman"/>
                <w:sz w:val="24"/>
                <w:szCs w:val="24"/>
              </w:rPr>
              <w:t xml:space="preserve"> </w:t>
            </w:r>
            <w:r w:rsidRPr="009E6DBC">
              <w:rPr>
                <w:rFonts w:ascii="Times New Roman" w:hAnsi="Times New Roman"/>
                <w:sz w:val="24"/>
                <w:szCs w:val="24"/>
              </w:rPr>
              <w:t xml:space="preserve">(4112)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Факс: 8 (4112)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84A34" w:rsidRPr="009E6DBC" w:rsidRDefault="00384A34" w:rsidP="009E6DBC">
            <w:pPr>
              <w:spacing w:after="0" w:line="240" w:lineRule="auto"/>
              <w:rPr>
                <w:rFonts w:ascii="Times New Roman" w:hAnsi="Times New Roman"/>
                <w:sz w:val="24"/>
                <w:szCs w:val="24"/>
              </w:rPr>
            </w:pPr>
            <w:proofErr w:type="spellStart"/>
            <w:r w:rsidRPr="009E6DBC">
              <w:rPr>
                <w:rFonts w:ascii="Times New Roman" w:hAnsi="Times New Roman"/>
                <w:sz w:val="24"/>
                <w:szCs w:val="24"/>
              </w:rPr>
              <w:t>эл</w:t>
            </w:r>
            <w:proofErr w:type="spellEnd"/>
            <w:r w:rsidRPr="009E6DBC">
              <w:rPr>
                <w:rFonts w:ascii="Times New Roman" w:hAnsi="Times New Roman"/>
                <w:sz w:val="24"/>
                <w:szCs w:val="24"/>
              </w:rPr>
              <w:t>. адрес gup-cads@yandex.ru</w:t>
            </w:r>
          </w:p>
        </w:tc>
      </w:tr>
    </w:tbl>
    <w:p w:rsidR="00640216" w:rsidRDefault="00640216"/>
    <w:tbl>
      <w:tblPr>
        <w:tblW w:w="15756" w:type="dxa"/>
        <w:jc w:val="center"/>
        <w:tblInd w:w="-1081" w:type="dxa"/>
        <w:tblLayout w:type="fixed"/>
        <w:tblCellMar>
          <w:left w:w="62" w:type="dxa"/>
          <w:right w:w="62" w:type="dxa"/>
        </w:tblCellMar>
        <w:tblLook w:val="0000"/>
      </w:tblPr>
      <w:tblGrid>
        <w:gridCol w:w="4536"/>
        <w:gridCol w:w="3141"/>
        <w:gridCol w:w="1847"/>
        <w:gridCol w:w="3402"/>
        <w:gridCol w:w="2830"/>
      </w:tblGrid>
      <w:tr w:rsidR="003D4E84"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D4E84" w:rsidRPr="009E6DBC" w:rsidRDefault="003D4E84" w:rsidP="00C16EF6">
            <w:pPr>
              <w:spacing w:after="0" w:line="240" w:lineRule="auto"/>
              <w:jc w:val="center"/>
              <w:rPr>
                <w:rFonts w:ascii="Times New Roman" w:hAnsi="Times New Roman"/>
                <w:sz w:val="24"/>
                <w:szCs w:val="24"/>
              </w:rPr>
            </w:pPr>
            <w:r w:rsidRPr="009E6DBC">
              <w:rPr>
                <w:rFonts w:ascii="Times New Roman" w:hAnsi="Times New Roman"/>
                <w:sz w:val="24"/>
                <w:szCs w:val="24"/>
              </w:rPr>
              <w:t>Содержание информации</w:t>
            </w:r>
          </w:p>
        </w:tc>
        <w:tc>
          <w:tcPr>
            <w:tcW w:w="3141" w:type="dxa"/>
            <w:tcBorders>
              <w:top w:val="single" w:sz="4" w:space="0" w:color="auto"/>
              <w:left w:val="single" w:sz="4" w:space="0" w:color="auto"/>
              <w:bottom w:val="single" w:sz="4" w:space="0" w:color="auto"/>
              <w:right w:val="single" w:sz="4" w:space="0" w:color="auto"/>
            </w:tcBorders>
          </w:tcPr>
          <w:p w:rsidR="003D4E84" w:rsidRPr="009E6DBC" w:rsidRDefault="003D4E84" w:rsidP="00C16EF6">
            <w:pPr>
              <w:spacing w:after="0" w:line="240" w:lineRule="auto"/>
              <w:jc w:val="center"/>
              <w:rPr>
                <w:rFonts w:ascii="Times New Roman" w:hAnsi="Times New Roman"/>
                <w:sz w:val="24"/>
                <w:szCs w:val="24"/>
              </w:rPr>
            </w:pPr>
            <w:r w:rsidRPr="009E6DBC">
              <w:rPr>
                <w:rFonts w:ascii="Times New Roman" w:hAnsi="Times New Roman"/>
                <w:sz w:val="24"/>
                <w:szCs w:val="24"/>
              </w:rPr>
              <w:t>Срочность представления</w:t>
            </w:r>
          </w:p>
        </w:tc>
        <w:tc>
          <w:tcPr>
            <w:tcW w:w="1847" w:type="dxa"/>
            <w:tcBorders>
              <w:top w:val="single" w:sz="4" w:space="0" w:color="auto"/>
              <w:left w:val="single" w:sz="4" w:space="0" w:color="auto"/>
              <w:bottom w:val="single" w:sz="4" w:space="0" w:color="auto"/>
              <w:right w:val="single" w:sz="4" w:space="0" w:color="auto"/>
            </w:tcBorders>
          </w:tcPr>
          <w:p w:rsidR="003D4E84" w:rsidRDefault="003D4E84" w:rsidP="00C16EF6">
            <w:pPr>
              <w:spacing w:after="0" w:line="240" w:lineRule="auto"/>
              <w:jc w:val="center"/>
              <w:rPr>
                <w:rFonts w:ascii="Times New Roman" w:hAnsi="Times New Roman"/>
                <w:sz w:val="24"/>
                <w:szCs w:val="24"/>
              </w:rPr>
            </w:pPr>
            <w:r w:rsidRPr="009E6DBC">
              <w:rPr>
                <w:rFonts w:ascii="Times New Roman" w:hAnsi="Times New Roman"/>
                <w:sz w:val="24"/>
                <w:szCs w:val="24"/>
              </w:rPr>
              <w:t xml:space="preserve">Формат </w:t>
            </w:r>
          </w:p>
          <w:p w:rsidR="003D4E84" w:rsidRPr="009E6DBC" w:rsidRDefault="003D4E84" w:rsidP="00C16EF6">
            <w:pPr>
              <w:spacing w:after="0" w:line="240" w:lineRule="auto"/>
              <w:jc w:val="center"/>
              <w:rPr>
                <w:rFonts w:ascii="Times New Roman" w:hAnsi="Times New Roman"/>
                <w:sz w:val="24"/>
                <w:szCs w:val="24"/>
              </w:rPr>
            </w:pPr>
            <w:r w:rsidRPr="009E6DBC">
              <w:rPr>
                <w:rFonts w:ascii="Times New Roman" w:hAnsi="Times New Roman"/>
                <w:sz w:val="24"/>
                <w:szCs w:val="24"/>
              </w:rPr>
              <w:t>передачи</w:t>
            </w:r>
          </w:p>
        </w:tc>
        <w:tc>
          <w:tcPr>
            <w:tcW w:w="3402" w:type="dxa"/>
            <w:tcBorders>
              <w:top w:val="single" w:sz="4" w:space="0" w:color="auto"/>
              <w:left w:val="single" w:sz="4" w:space="0" w:color="auto"/>
              <w:bottom w:val="single" w:sz="4" w:space="0" w:color="auto"/>
              <w:right w:val="single" w:sz="4" w:space="0" w:color="auto"/>
            </w:tcBorders>
          </w:tcPr>
          <w:p w:rsidR="003D4E84" w:rsidRPr="009E6DBC" w:rsidRDefault="003D4E84" w:rsidP="00C16EF6">
            <w:pPr>
              <w:spacing w:after="0" w:line="240" w:lineRule="auto"/>
              <w:jc w:val="center"/>
              <w:rPr>
                <w:rFonts w:ascii="Times New Roman" w:hAnsi="Times New Roman"/>
                <w:sz w:val="24"/>
                <w:szCs w:val="24"/>
              </w:rPr>
            </w:pPr>
            <w:r w:rsidRPr="009E6DBC">
              <w:rPr>
                <w:rFonts w:ascii="Times New Roman" w:hAnsi="Times New Roman"/>
                <w:sz w:val="24"/>
                <w:szCs w:val="24"/>
              </w:rPr>
              <w:t>Ответственный за предоста</w:t>
            </w:r>
            <w:r w:rsidRPr="009E6DBC">
              <w:rPr>
                <w:rFonts w:ascii="Times New Roman" w:hAnsi="Times New Roman"/>
                <w:sz w:val="24"/>
                <w:szCs w:val="24"/>
              </w:rPr>
              <w:t>в</w:t>
            </w:r>
            <w:r w:rsidRPr="009E6DBC">
              <w:rPr>
                <w:rFonts w:ascii="Times New Roman" w:hAnsi="Times New Roman"/>
                <w:sz w:val="24"/>
                <w:szCs w:val="24"/>
              </w:rPr>
              <w:t>ление оперативной информ</w:t>
            </w:r>
            <w:r w:rsidRPr="009E6DBC">
              <w:rPr>
                <w:rFonts w:ascii="Times New Roman" w:hAnsi="Times New Roman"/>
                <w:sz w:val="24"/>
                <w:szCs w:val="24"/>
              </w:rPr>
              <w:t>а</w:t>
            </w:r>
            <w:r w:rsidRPr="009E6DBC">
              <w:rPr>
                <w:rFonts w:ascii="Times New Roman" w:hAnsi="Times New Roman"/>
                <w:sz w:val="24"/>
                <w:szCs w:val="24"/>
              </w:rPr>
              <w:t>ции в Систему МКА ЖКХ</w:t>
            </w:r>
          </w:p>
        </w:tc>
        <w:tc>
          <w:tcPr>
            <w:tcW w:w="2830" w:type="dxa"/>
            <w:tcBorders>
              <w:top w:val="single" w:sz="4" w:space="0" w:color="auto"/>
              <w:left w:val="single" w:sz="4" w:space="0" w:color="auto"/>
              <w:bottom w:val="single" w:sz="4" w:space="0" w:color="auto"/>
              <w:right w:val="single" w:sz="4" w:space="0" w:color="auto"/>
            </w:tcBorders>
          </w:tcPr>
          <w:p w:rsidR="003D4E84" w:rsidRPr="009E6DBC" w:rsidRDefault="003D4E84" w:rsidP="00C16EF6">
            <w:pPr>
              <w:spacing w:after="0" w:line="240" w:lineRule="auto"/>
              <w:jc w:val="center"/>
              <w:rPr>
                <w:rFonts w:ascii="Times New Roman" w:hAnsi="Times New Roman"/>
                <w:sz w:val="24"/>
                <w:szCs w:val="24"/>
              </w:rPr>
            </w:pPr>
            <w:r w:rsidRPr="009E6DBC">
              <w:rPr>
                <w:rFonts w:ascii="Times New Roman" w:hAnsi="Times New Roman"/>
                <w:sz w:val="24"/>
                <w:szCs w:val="24"/>
              </w:rPr>
              <w:t>Ответственный за ко</w:t>
            </w:r>
            <w:r w:rsidRPr="009E6DBC">
              <w:rPr>
                <w:rFonts w:ascii="Times New Roman" w:hAnsi="Times New Roman"/>
                <w:sz w:val="24"/>
                <w:szCs w:val="24"/>
              </w:rPr>
              <w:t>н</w:t>
            </w:r>
            <w:r w:rsidRPr="009E6DBC">
              <w:rPr>
                <w:rFonts w:ascii="Times New Roman" w:hAnsi="Times New Roman"/>
                <w:sz w:val="24"/>
                <w:szCs w:val="24"/>
              </w:rPr>
              <w:t>троль ввода информации в Систему МКА ЖКХ</w:t>
            </w:r>
          </w:p>
        </w:tc>
      </w:tr>
      <w:tr w:rsidR="00777243" w:rsidRPr="009E6DBC" w:rsidTr="009E6DBC">
        <w:trPr>
          <w:jc w:val="center"/>
        </w:trPr>
        <w:tc>
          <w:tcPr>
            <w:tcW w:w="15756" w:type="dxa"/>
            <w:gridSpan w:val="5"/>
            <w:tcBorders>
              <w:top w:val="single" w:sz="4" w:space="0" w:color="auto"/>
              <w:left w:val="single" w:sz="4" w:space="0" w:color="auto"/>
              <w:bottom w:val="single" w:sz="4" w:space="0" w:color="auto"/>
              <w:right w:val="single" w:sz="4" w:space="0" w:color="auto"/>
            </w:tcBorders>
          </w:tcPr>
          <w:p w:rsidR="00384A34" w:rsidRPr="009E6DBC" w:rsidRDefault="00384A34" w:rsidP="003D4E84">
            <w:pPr>
              <w:spacing w:after="0" w:line="240" w:lineRule="auto"/>
              <w:jc w:val="center"/>
              <w:rPr>
                <w:rFonts w:ascii="Times New Roman" w:hAnsi="Times New Roman"/>
                <w:sz w:val="24"/>
                <w:szCs w:val="24"/>
              </w:rPr>
            </w:pPr>
            <w:r w:rsidRPr="009E6DBC">
              <w:rPr>
                <w:rFonts w:ascii="Times New Roman" w:hAnsi="Times New Roman"/>
                <w:sz w:val="24"/>
                <w:szCs w:val="24"/>
              </w:rPr>
              <w:t>3. Ввод данных о начале и завершении отопительного периода</w:t>
            </w: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Информация о дате начала и завершения отопительного периода, включая допо</w:t>
            </w:r>
            <w:r w:rsidRPr="009E6DBC">
              <w:rPr>
                <w:rFonts w:ascii="Times New Roman" w:hAnsi="Times New Roman"/>
                <w:sz w:val="24"/>
                <w:szCs w:val="24"/>
              </w:rPr>
              <w:t>л</w:t>
            </w:r>
            <w:r w:rsidRPr="009E6DBC">
              <w:rPr>
                <w:rFonts w:ascii="Times New Roman" w:hAnsi="Times New Roman"/>
                <w:sz w:val="24"/>
                <w:szCs w:val="24"/>
              </w:rPr>
              <w:t>нительную информацию, предусмотре</w:t>
            </w:r>
            <w:r w:rsidRPr="009E6DBC">
              <w:rPr>
                <w:rFonts w:ascii="Times New Roman" w:hAnsi="Times New Roman"/>
                <w:sz w:val="24"/>
                <w:szCs w:val="24"/>
              </w:rPr>
              <w:t>н</w:t>
            </w:r>
            <w:r w:rsidRPr="009E6DBC">
              <w:rPr>
                <w:rFonts w:ascii="Times New Roman" w:hAnsi="Times New Roman"/>
                <w:sz w:val="24"/>
                <w:szCs w:val="24"/>
              </w:rPr>
              <w:t>ную настоящим регламентом</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Pr>
                <w:rFonts w:ascii="Times New Roman" w:hAnsi="Times New Roman"/>
                <w:sz w:val="24"/>
                <w:szCs w:val="24"/>
              </w:rPr>
              <w:t>з</w:t>
            </w:r>
            <w:r w:rsidR="00384A34" w:rsidRPr="009E6DBC">
              <w:rPr>
                <w:rFonts w:ascii="Times New Roman" w:hAnsi="Times New Roman"/>
                <w:sz w:val="24"/>
                <w:szCs w:val="24"/>
              </w:rPr>
              <w:t xml:space="preserve">а 2 суток </w:t>
            </w:r>
            <w:proofErr w:type="gramStart"/>
            <w:r w:rsidR="00384A34" w:rsidRPr="009E6DBC">
              <w:rPr>
                <w:rFonts w:ascii="Times New Roman" w:hAnsi="Times New Roman"/>
                <w:sz w:val="24"/>
                <w:szCs w:val="24"/>
              </w:rPr>
              <w:t>с даты издания</w:t>
            </w:r>
            <w:proofErr w:type="gramEnd"/>
            <w:r w:rsidR="00384A34" w:rsidRPr="009E6DBC">
              <w:rPr>
                <w:rFonts w:ascii="Times New Roman" w:hAnsi="Times New Roman"/>
                <w:sz w:val="24"/>
                <w:szCs w:val="24"/>
              </w:rPr>
              <w:t xml:space="preserve"> соответствующего распор</w:t>
            </w:r>
            <w:r w:rsidR="00384A34" w:rsidRPr="009E6DBC">
              <w:rPr>
                <w:rFonts w:ascii="Times New Roman" w:hAnsi="Times New Roman"/>
                <w:sz w:val="24"/>
                <w:szCs w:val="24"/>
              </w:rPr>
              <w:t>я</w:t>
            </w:r>
            <w:r w:rsidR="00384A34" w:rsidRPr="009E6DBC">
              <w:rPr>
                <w:rFonts w:ascii="Times New Roman" w:hAnsi="Times New Roman"/>
                <w:sz w:val="24"/>
                <w:szCs w:val="24"/>
              </w:rPr>
              <w:t>жения муниципального о</w:t>
            </w:r>
            <w:r w:rsidR="00384A34" w:rsidRPr="009E6DBC">
              <w:rPr>
                <w:rFonts w:ascii="Times New Roman" w:hAnsi="Times New Roman"/>
                <w:sz w:val="24"/>
                <w:szCs w:val="24"/>
              </w:rPr>
              <w:t>б</w:t>
            </w:r>
            <w:r w:rsidR="00384A34" w:rsidRPr="009E6DBC">
              <w:rPr>
                <w:rFonts w:ascii="Times New Roman" w:hAnsi="Times New Roman"/>
                <w:sz w:val="24"/>
                <w:szCs w:val="24"/>
              </w:rPr>
              <w:t>разования о начале и заве</w:t>
            </w:r>
            <w:r w:rsidR="00384A34" w:rsidRPr="009E6DBC">
              <w:rPr>
                <w:rFonts w:ascii="Times New Roman" w:hAnsi="Times New Roman"/>
                <w:sz w:val="24"/>
                <w:szCs w:val="24"/>
              </w:rPr>
              <w:t>р</w:t>
            </w:r>
            <w:r w:rsidR="00384A34" w:rsidRPr="009E6DBC">
              <w:rPr>
                <w:rFonts w:ascii="Times New Roman" w:hAnsi="Times New Roman"/>
                <w:sz w:val="24"/>
                <w:szCs w:val="24"/>
              </w:rPr>
              <w:t>шении отопительного п</w:t>
            </w:r>
            <w:r w:rsidR="00384A34" w:rsidRPr="009E6DBC">
              <w:rPr>
                <w:rFonts w:ascii="Times New Roman" w:hAnsi="Times New Roman"/>
                <w:sz w:val="24"/>
                <w:szCs w:val="24"/>
              </w:rPr>
              <w:t>е</w:t>
            </w:r>
            <w:r w:rsidR="00384A34" w:rsidRPr="009E6DBC">
              <w:rPr>
                <w:rFonts w:ascii="Times New Roman" w:hAnsi="Times New Roman"/>
                <w:sz w:val="24"/>
                <w:szCs w:val="24"/>
              </w:rPr>
              <w:t>риода</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Pr>
                <w:rFonts w:ascii="Times New Roman" w:hAnsi="Times New Roman"/>
                <w:sz w:val="24"/>
                <w:szCs w:val="24"/>
              </w:rPr>
              <w:t>с</w:t>
            </w:r>
            <w:r w:rsidR="00384A34" w:rsidRPr="009E6DBC">
              <w:rPr>
                <w:rFonts w:ascii="Times New Roman" w:hAnsi="Times New Roman"/>
                <w:sz w:val="24"/>
                <w:szCs w:val="24"/>
              </w:rPr>
              <w:t xml:space="preserve">огласно </w:t>
            </w:r>
            <w:r w:rsidR="00384A34" w:rsidRPr="003D4E84">
              <w:rPr>
                <w:rFonts w:ascii="Times New Roman" w:hAnsi="Times New Roman"/>
                <w:sz w:val="24"/>
                <w:szCs w:val="24"/>
              </w:rPr>
              <w:t>пр</w:t>
            </w:r>
            <w:r w:rsidR="00384A34" w:rsidRPr="003D4E84">
              <w:rPr>
                <w:rFonts w:ascii="Times New Roman" w:hAnsi="Times New Roman"/>
                <w:sz w:val="24"/>
                <w:szCs w:val="24"/>
              </w:rPr>
              <w:t>и</w:t>
            </w:r>
            <w:r w:rsidR="00384A34" w:rsidRPr="003D4E84">
              <w:rPr>
                <w:rFonts w:ascii="Times New Roman" w:hAnsi="Times New Roman"/>
                <w:sz w:val="24"/>
                <w:szCs w:val="24"/>
              </w:rPr>
              <w:t>ложению № 7</w:t>
            </w:r>
            <w:r w:rsidR="00384A34" w:rsidRPr="009E6DBC">
              <w:rPr>
                <w:rFonts w:ascii="Times New Roman" w:hAnsi="Times New Roman"/>
                <w:sz w:val="24"/>
                <w:szCs w:val="24"/>
              </w:rPr>
              <w:t xml:space="preserve"> к регламенту</w:t>
            </w:r>
          </w:p>
        </w:tc>
        <w:tc>
          <w:tcPr>
            <w:tcW w:w="3402"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Pr>
                <w:rFonts w:ascii="Times New Roman" w:hAnsi="Times New Roman"/>
                <w:sz w:val="24"/>
                <w:szCs w:val="24"/>
              </w:rPr>
              <w:t>д</w:t>
            </w:r>
            <w:r w:rsidR="00384A34" w:rsidRPr="009E6DBC">
              <w:rPr>
                <w:rFonts w:ascii="Times New Roman" w:hAnsi="Times New Roman"/>
                <w:sz w:val="24"/>
                <w:szCs w:val="24"/>
              </w:rPr>
              <w:t xml:space="preserve">ежурные диспетчерские службы </w:t>
            </w:r>
            <w:proofErr w:type="spellStart"/>
            <w:r w:rsidR="00384A34" w:rsidRPr="009E6DBC">
              <w:rPr>
                <w:rFonts w:ascii="Times New Roman" w:hAnsi="Times New Roman"/>
                <w:sz w:val="24"/>
                <w:szCs w:val="24"/>
              </w:rPr>
              <w:t>ресурсоснабжающих</w:t>
            </w:r>
            <w:proofErr w:type="spellEnd"/>
            <w:r w:rsidR="00384A34" w:rsidRPr="009E6DBC">
              <w:rPr>
                <w:rFonts w:ascii="Times New Roman" w:hAnsi="Times New Roman"/>
                <w:sz w:val="24"/>
                <w:szCs w:val="24"/>
              </w:rPr>
              <w:t xml:space="preserve"> организаций, единые дежурные диспетчерские службы мун</w:t>
            </w:r>
            <w:r w:rsidR="00384A34" w:rsidRPr="009E6DBC">
              <w:rPr>
                <w:rFonts w:ascii="Times New Roman" w:hAnsi="Times New Roman"/>
                <w:sz w:val="24"/>
                <w:szCs w:val="24"/>
              </w:rPr>
              <w:t>и</w:t>
            </w:r>
            <w:r w:rsidR="00384A34" w:rsidRPr="009E6DBC">
              <w:rPr>
                <w:rFonts w:ascii="Times New Roman" w:hAnsi="Times New Roman"/>
                <w:sz w:val="24"/>
                <w:szCs w:val="24"/>
              </w:rPr>
              <w:t>ципальных образований</w:t>
            </w:r>
          </w:p>
        </w:tc>
        <w:tc>
          <w:tcPr>
            <w:tcW w:w="2830" w:type="dxa"/>
            <w:tcBorders>
              <w:top w:val="single" w:sz="4" w:space="0" w:color="auto"/>
              <w:left w:val="single" w:sz="4" w:space="0" w:color="auto"/>
              <w:bottom w:val="single" w:sz="4" w:space="0" w:color="auto"/>
              <w:right w:val="single" w:sz="4" w:space="0" w:color="auto"/>
            </w:tcBorders>
          </w:tcPr>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ЦДС Телефон: </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w:t>
            </w:r>
            <w:r w:rsidR="003D4E84">
              <w:rPr>
                <w:rFonts w:ascii="Times New Roman" w:hAnsi="Times New Roman"/>
                <w:sz w:val="24"/>
                <w:szCs w:val="24"/>
              </w:rPr>
              <w:t xml:space="preserve"> </w:t>
            </w:r>
            <w:r w:rsidRPr="009E6DBC">
              <w:rPr>
                <w:rFonts w:ascii="Times New Roman" w:hAnsi="Times New Roman"/>
                <w:sz w:val="24"/>
                <w:szCs w:val="24"/>
              </w:rPr>
              <w:t xml:space="preserve">(4112)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Факс: 8 (4112)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84A34" w:rsidRPr="009E6DBC" w:rsidRDefault="00384A34" w:rsidP="009E6DBC">
            <w:pPr>
              <w:spacing w:after="0" w:line="240" w:lineRule="auto"/>
              <w:rPr>
                <w:rFonts w:ascii="Times New Roman" w:hAnsi="Times New Roman"/>
                <w:sz w:val="24"/>
                <w:szCs w:val="24"/>
              </w:rPr>
            </w:pPr>
            <w:proofErr w:type="spellStart"/>
            <w:r w:rsidRPr="009E6DBC">
              <w:rPr>
                <w:rFonts w:ascii="Times New Roman" w:hAnsi="Times New Roman"/>
                <w:sz w:val="24"/>
                <w:szCs w:val="24"/>
              </w:rPr>
              <w:t>эл</w:t>
            </w:r>
            <w:proofErr w:type="spellEnd"/>
            <w:r w:rsidRPr="009E6DBC">
              <w:rPr>
                <w:rFonts w:ascii="Times New Roman" w:hAnsi="Times New Roman"/>
                <w:sz w:val="24"/>
                <w:szCs w:val="24"/>
              </w:rPr>
              <w:t>. адрес gup-cads@yandex.ru</w:t>
            </w:r>
          </w:p>
        </w:tc>
      </w:tr>
      <w:tr w:rsidR="00777243" w:rsidRPr="009E6DBC" w:rsidTr="009E6DBC">
        <w:trPr>
          <w:jc w:val="center"/>
        </w:trPr>
        <w:tc>
          <w:tcPr>
            <w:tcW w:w="15756" w:type="dxa"/>
            <w:gridSpan w:val="5"/>
            <w:tcBorders>
              <w:top w:val="single" w:sz="4" w:space="0" w:color="auto"/>
              <w:left w:val="single" w:sz="4" w:space="0" w:color="auto"/>
              <w:bottom w:val="single" w:sz="4" w:space="0" w:color="auto"/>
              <w:right w:val="single" w:sz="4" w:space="0" w:color="auto"/>
            </w:tcBorders>
          </w:tcPr>
          <w:p w:rsidR="003D4E84" w:rsidRDefault="00384A34" w:rsidP="003D4E84">
            <w:pPr>
              <w:spacing w:after="0" w:line="240" w:lineRule="auto"/>
              <w:jc w:val="center"/>
              <w:rPr>
                <w:rFonts w:ascii="Times New Roman" w:hAnsi="Times New Roman"/>
                <w:sz w:val="24"/>
                <w:szCs w:val="24"/>
              </w:rPr>
            </w:pPr>
            <w:r w:rsidRPr="009E6DBC">
              <w:rPr>
                <w:rFonts w:ascii="Times New Roman" w:hAnsi="Times New Roman"/>
                <w:sz w:val="24"/>
                <w:szCs w:val="24"/>
              </w:rPr>
              <w:t xml:space="preserve">4. Формирование базы данных объектов жилищно-коммунального хозяйства, энергетики, </w:t>
            </w:r>
          </w:p>
          <w:p w:rsidR="003D4E84" w:rsidRDefault="00384A34" w:rsidP="003D4E84">
            <w:pPr>
              <w:spacing w:after="0" w:line="240" w:lineRule="auto"/>
              <w:jc w:val="center"/>
              <w:rPr>
                <w:rFonts w:ascii="Times New Roman" w:hAnsi="Times New Roman"/>
                <w:sz w:val="24"/>
                <w:szCs w:val="24"/>
              </w:rPr>
            </w:pPr>
            <w:r w:rsidRPr="009E6DBC">
              <w:rPr>
                <w:rFonts w:ascii="Times New Roman" w:hAnsi="Times New Roman"/>
                <w:sz w:val="24"/>
                <w:szCs w:val="24"/>
              </w:rPr>
              <w:t xml:space="preserve">газоснабжения, в сфере эксплуатации жилищного фонда, в том числе </w:t>
            </w:r>
          </w:p>
          <w:p w:rsidR="00384A34" w:rsidRPr="009E6DBC" w:rsidRDefault="00384A34" w:rsidP="003D4E84">
            <w:pPr>
              <w:spacing w:after="0" w:line="240" w:lineRule="auto"/>
              <w:jc w:val="center"/>
              <w:rPr>
                <w:rFonts w:ascii="Times New Roman" w:hAnsi="Times New Roman"/>
                <w:sz w:val="24"/>
                <w:szCs w:val="24"/>
              </w:rPr>
            </w:pPr>
            <w:r w:rsidRPr="009E6DBC">
              <w:rPr>
                <w:rFonts w:ascii="Times New Roman" w:hAnsi="Times New Roman"/>
                <w:sz w:val="24"/>
                <w:szCs w:val="24"/>
              </w:rPr>
              <w:t>с высоким уровнем риска возникновения аварийных ситуаций</w:t>
            </w: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4.1. Информация об объектах жилищно-коммунального хозяйства, теплоснабж</w:t>
            </w:r>
            <w:r w:rsidRPr="009E6DBC">
              <w:rPr>
                <w:rFonts w:ascii="Times New Roman" w:hAnsi="Times New Roman"/>
                <w:sz w:val="24"/>
                <w:szCs w:val="24"/>
              </w:rPr>
              <w:t>е</w:t>
            </w:r>
            <w:r w:rsidRPr="009E6DBC">
              <w:rPr>
                <w:rFonts w:ascii="Times New Roman" w:hAnsi="Times New Roman"/>
                <w:sz w:val="24"/>
                <w:szCs w:val="24"/>
              </w:rPr>
              <w:t>ния, водоснабжения, водоотведения, эле</w:t>
            </w:r>
            <w:r w:rsidRPr="009E6DBC">
              <w:rPr>
                <w:rFonts w:ascii="Times New Roman" w:hAnsi="Times New Roman"/>
                <w:sz w:val="24"/>
                <w:szCs w:val="24"/>
              </w:rPr>
              <w:t>к</w:t>
            </w:r>
            <w:r w:rsidRPr="009E6DBC">
              <w:rPr>
                <w:rFonts w:ascii="Times New Roman" w:hAnsi="Times New Roman"/>
                <w:sz w:val="24"/>
                <w:szCs w:val="24"/>
              </w:rPr>
              <w:t>троэнергетики, газоснабжения, в том чи</w:t>
            </w:r>
            <w:r w:rsidRPr="009E6DBC">
              <w:rPr>
                <w:rFonts w:ascii="Times New Roman" w:hAnsi="Times New Roman"/>
                <w:sz w:val="24"/>
                <w:szCs w:val="24"/>
              </w:rPr>
              <w:t>с</w:t>
            </w:r>
            <w:r w:rsidRPr="009E6DBC">
              <w:rPr>
                <w:rFonts w:ascii="Times New Roman" w:hAnsi="Times New Roman"/>
                <w:sz w:val="24"/>
                <w:szCs w:val="24"/>
              </w:rPr>
              <w:t>ле с высоким уровнем риска возникнов</w:t>
            </w:r>
            <w:r w:rsidRPr="009E6DBC">
              <w:rPr>
                <w:rFonts w:ascii="Times New Roman" w:hAnsi="Times New Roman"/>
                <w:sz w:val="24"/>
                <w:szCs w:val="24"/>
              </w:rPr>
              <w:t>е</w:t>
            </w:r>
            <w:r w:rsidRPr="009E6DBC">
              <w:rPr>
                <w:rFonts w:ascii="Times New Roman" w:hAnsi="Times New Roman"/>
                <w:sz w:val="24"/>
                <w:szCs w:val="24"/>
              </w:rPr>
              <w:t>ния аварийных ситуаций</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sidRPr="009E6DBC">
              <w:rPr>
                <w:rFonts w:ascii="Times New Roman" w:hAnsi="Times New Roman"/>
                <w:sz w:val="24"/>
                <w:szCs w:val="24"/>
              </w:rPr>
              <w:t>ежемесячно до 5 числа</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sidRPr="009E6DBC">
              <w:rPr>
                <w:rFonts w:ascii="Times New Roman" w:hAnsi="Times New Roman"/>
                <w:sz w:val="24"/>
                <w:szCs w:val="24"/>
              </w:rPr>
              <w:t xml:space="preserve">согласно </w:t>
            </w:r>
            <w:r w:rsidRPr="003D4E84">
              <w:rPr>
                <w:rFonts w:ascii="Times New Roman" w:hAnsi="Times New Roman"/>
                <w:sz w:val="24"/>
                <w:szCs w:val="24"/>
              </w:rPr>
              <w:t>пр</w:t>
            </w:r>
            <w:r w:rsidRPr="003D4E84">
              <w:rPr>
                <w:rFonts w:ascii="Times New Roman" w:hAnsi="Times New Roman"/>
                <w:sz w:val="24"/>
                <w:szCs w:val="24"/>
              </w:rPr>
              <w:t>и</w:t>
            </w:r>
            <w:r w:rsidRPr="003D4E84">
              <w:rPr>
                <w:rFonts w:ascii="Times New Roman" w:hAnsi="Times New Roman"/>
                <w:sz w:val="24"/>
                <w:szCs w:val="24"/>
              </w:rPr>
              <w:t>ложению № 8</w:t>
            </w:r>
            <w:r w:rsidRPr="009E6DBC">
              <w:rPr>
                <w:rFonts w:ascii="Times New Roman" w:hAnsi="Times New Roman"/>
                <w:sz w:val="24"/>
                <w:szCs w:val="24"/>
              </w:rPr>
              <w:t xml:space="preserve"> к регламенту</w:t>
            </w:r>
          </w:p>
        </w:tc>
        <w:tc>
          <w:tcPr>
            <w:tcW w:w="3402"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sidRPr="009E6DBC">
              <w:rPr>
                <w:rFonts w:ascii="Times New Roman" w:hAnsi="Times New Roman"/>
                <w:sz w:val="24"/>
                <w:szCs w:val="24"/>
              </w:rPr>
              <w:t xml:space="preserve">дежурные диспетчерские службы </w:t>
            </w:r>
            <w:proofErr w:type="spellStart"/>
            <w:r w:rsidRPr="009E6DBC">
              <w:rPr>
                <w:rFonts w:ascii="Times New Roman" w:hAnsi="Times New Roman"/>
                <w:sz w:val="24"/>
                <w:szCs w:val="24"/>
              </w:rPr>
              <w:t>ресурсоснабжающих</w:t>
            </w:r>
            <w:proofErr w:type="spellEnd"/>
            <w:r w:rsidRPr="009E6DBC">
              <w:rPr>
                <w:rFonts w:ascii="Times New Roman" w:hAnsi="Times New Roman"/>
                <w:sz w:val="24"/>
                <w:szCs w:val="24"/>
              </w:rPr>
              <w:t xml:space="preserve"> организаций, единые дежурные диспетчерские службы мун</w:t>
            </w:r>
            <w:r w:rsidRPr="009E6DBC">
              <w:rPr>
                <w:rFonts w:ascii="Times New Roman" w:hAnsi="Times New Roman"/>
                <w:sz w:val="24"/>
                <w:szCs w:val="24"/>
              </w:rPr>
              <w:t>и</w:t>
            </w:r>
            <w:r w:rsidRPr="009E6DBC">
              <w:rPr>
                <w:rFonts w:ascii="Times New Roman" w:hAnsi="Times New Roman"/>
                <w:sz w:val="24"/>
                <w:szCs w:val="24"/>
              </w:rPr>
              <w:t>ципальных образований и г</w:t>
            </w:r>
            <w:r w:rsidRPr="009E6DBC">
              <w:rPr>
                <w:rFonts w:ascii="Times New Roman" w:hAnsi="Times New Roman"/>
                <w:sz w:val="24"/>
                <w:szCs w:val="24"/>
              </w:rPr>
              <w:t>о</w:t>
            </w:r>
            <w:r w:rsidRPr="009E6DBC">
              <w:rPr>
                <w:rFonts w:ascii="Times New Roman" w:hAnsi="Times New Roman"/>
                <w:sz w:val="24"/>
                <w:szCs w:val="24"/>
              </w:rPr>
              <w:t>родских округов</w:t>
            </w:r>
          </w:p>
        </w:tc>
        <w:tc>
          <w:tcPr>
            <w:tcW w:w="2830" w:type="dxa"/>
            <w:tcBorders>
              <w:top w:val="single" w:sz="4" w:space="0" w:color="auto"/>
              <w:left w:val="single" w:sz="4" w:space="0" w:color="auto"/>
              <w:bottom w:val="single" w:sz="4" w:space="0" w:color="auto"/>
              <w:right w:val="single" w:sz="4" w:space="0" w:color="auto"/>
            </w:tcBorders>
          </w:tcPr>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ЦДС Телефон: </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w:t>
            </w:r>
            <w:r w:rsidR="003D4E84">
              <w:rPr>
                <w:rFonts w:ascii="Times New Roman" w:hAnsi="Times New Roman"/>
                <w:sz w:val="24"/>
                <w:szCs w:val="24"/>
              </w:rPr>
              <w:t xml:space="preserve"> </w:t>
            </w:r>
            <w:r w:rsidRPr="009E6DBC">
              <w:rPr>
                <w:rFonts w:ascii="Times New Roman" w:hAnsi="Times New Roman"/>
                <w:sz w:val="24"/>
                <w:szCs w:val="24"/>
              </w:rPr>
              <w:t xml:space="preserve">(4112)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Факс: 8 (4112)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84A34" w:rsidRPr="009E6DBC" w:rsidRDefault="00384A34" w:rsidP="009E6DBC">
            <w:pPr>
              <w:spacing w:after="0" w:line="240" w:lineRule="auto"/>
              <w:rPr>
                <w:rFonts w:ascii="Times New Roman" w:hAnsi="Times New Roman"/>
                <w:sz w:val="24"/>
                <w:szCs w:val="24"/>
              </w:rPr>
            </w:pPr>
            <w:proofErr w:type="spellStart"/>
            <w:r w:rsidRPr="009E6DBC">
              <w:rPr>
                <w:rFonts w:ascii="Times New Roman" w:hAnsi="Times New Roman"/>
                <w:sz w:val="24"/>
                <w:szCs w:val="24"/>
              </w:rPr>
              <w:t>эл</w:t>
            </w:r>
            <w:proofErr w:type="spellEnd"/>
            <w:r w:rsidRPr="009E6DBC">
              <w:rPr>
                <w:rFonts w:ascii="Times New Roman" w:hAnsi="Times New Roman"/>
                <w:sz w:val="24"/>
                <w:szCs w:val="24"/>
              </w:rPr>
              <w:t>. адрес gup-cads@yandex.ru</w:t>
            </w:r>
          </w:p>
        </w:tc>
      </w:tr>
      <w:tr w:rsidR="00777243" w:rsidRPr="009E6DBC" w:rsidTr="003D4E84">
        <w:trPr>
          <w:jc w:val="center"/>
        </w:trPr>
        <w:tc>
          <w:tcPr>
            <w:tcW w:w="4536" w:type="dxa"/>
            <w:tcBorders>
              <w:top w:val="single" w:sz="4" w:space="0" w:color="auto"/>
              <w:left w:val="single" w:sz="4" w:space="0" w:color="auto"/>
              <w:bottom w:val="single" w:sz="4" w:space="0" w:color="auto"/>
              <w:right w:val="single" w:sz="4" w:space="0" w:color="auto"/>
            </w:tcBorders>
          </w:tcPr>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4.2. Информация об объектах в сфере эк</w:t>
            </w:r>
            <w:r w:rsidRPr="009E6DBC">
              <w:rPr>
                <w:rFonts w:ascii="Times New Roman" w:hAnsi="Times New Roman"/>
                <w:sz w:val="24"/>
                <w:szCs w:val="24"/>
              </w:rPr>
              <w:t>с</w:t>
            </w:r>
            <w:r w:rsidRPr="009E6DBC">
              <w:rPr>
                <w:rFonts w:ascii="Times New Roman" w:hAnsi="Times New Roman"/>
                <w:sz w:val="24"/>
                <w:szCs w:val="24"/>
              </w:rPr>
              <w:t>плуатации жилищного фонда, в том числе с высоким уровнем риска возникновения аварийных ситуаций</w:t>
            </w:r>
          </w:p>
        </w:tc>
        <w:tc>
          <w:tcPr>
            <w:tcW w:w="3141"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sidRPr="009E6DBC">
              <w:rPr>
                <w:rFonts w:ascii="Times New Roman" w:hAnsi="Times New Roman"/>
                <w:sz w:val="24"/>
                <w:szCs w:val="24"/>
              </w:rPr>
              <w:t>ежемесячно до 5 числа</w:t>
            </w:r>
          </w:p>
        </w:tc>
        <w:tc>
          <w:tcPr>
            <w:tcW w:w="1847"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sidRPr="009E6DBC">
              <w:rPr>
                <w:rFonts w:ascii="Times New Roman" w:hAnsi="Times New Roman"/>
                <w:sz w:val="24"/>
                <w:szCs w:val="24"/>
              </w:rPr>
              <w:t xml:space="preserve">согласно </w:t>
            </w:r>
            <w:r w:rsidRPr="003D4E84">
              <w:rPr>
                <w:rFonts w:ascii="Times New Roman" w:hAnsi="Times New Roman"/>
                <w:sz w:val="24"/>
                <w:szCs w:val="24"/>
              </w:rPr>
              <w:t>пр</w:t>
            </w:r>
            <w:r w:rsidRPr="003D4E84">
              <w:rPr>
                <w:rFonts w:ascii="Times New Roman" w:hAnsi="Times New Roman"/>
                <w:sz w:val="24"/>
                <w:szCs w:val="24"/>
              </w:rPr>
              <w:t>и</w:t>
            </w:r>
            <w:r w:rsidRPr="003D4E84">
              <w:rPr>
                <w:rFonts w:ascii="Times New Roman" w:hAnsi="Times New Roman"/>
                <w:sz w:val="24"/>
                <w:szCs w:val="24"/>
              </w:rPr>
              <w:t>ложению № 9</w:t>
            </w:r>
            <w:r w:rsidRPr="009E6DBC">
              <w:rPr>
                <w:rFonts w:ascii="Times New Roman" w:hAnsi="Times New Roman"/>
                <w:sz w:val="24"/>
                <w:szCs w:val="24"/>
              </w:rPr>
              <w:t xml:space="preserve"> к регламенту</w:t>
            </w:r>
          </w:p>
        </w:tc>
        <w:tc>
          <w:tcPr>
            <w:tcW w:w="3402" w:type="dxa"/>
            <w:tcBorders>
              <w:top w:val="single" w:sz="4" w:space="0" w:color="auto"/>
              <w:left w:val="single" w:sz="4" w:space="0" w:color="auto"/>
              <w:bottom w:val="single" w:sz="4" w:space="0" w:color="auto"/>
              <w:right w:val="single" w:sz="4" w:space="0" w:color="auto"/>
            </w:tcBorders>
          </w:tcPr>
          <w:p w:rsidR="00384A34" w:rsidRPr="009E6DBC" w:rsidRDefault="003D4E84" w:rsidP="009E6DBC">
            <w:pPr>
              <w:spacing w:after="0" w:line="240" w:lineRule="auto"/>
              <w:rPr>
                <w:rFonts w:ascii="Times New Roman" w:hAnsi="Times New Roman"/>
                <w:sz w:val="24"/>
                <w:szCs w:val="24"/>
              </w:rPr>
            </w:pPr>
            <w:r w:rsidRPr="009E6DBC">
              <w:rPr>
                <w:rFonts w:ascii="Times New Roman" w:hAnsi="Times New Roman"/>
                <w:sz w:val="24"/>
                <w:szCs w:val="24"/>
              </w:rPr>
              <w:t xml:space="preserve">дежурные диспетчерские службы </w:t>
            </w:r>
            <w:proofErr w:type="spellStart"/>
            <w:r w:rsidRPr="009E6DBC">
              <w:rPr>
                <w:rFonts w:ascii="Times New Roman" w:hAnsi="Times New Roman"/>
                <w:sz w:val="24"/>
                <w:szCs w:val="24"/>
              </w:rPr>
              <w:t>ресурсоснабжающих</w:t>
            </w:r>
            <w:proofErr w:type="spellEnd"/>
            <w:r w:rsidRPr="009E6DBC">
              <w:rPr>
                <w:rFonts w:ascii="Times New Roman" w:hAnsi="Times New Roman"/>
                <w:sz w:val="24"/>
                <w:szCs w:val="24"/>
              </w:rPr>
              <w:t xml:space="preserve"> организаций, единые дежурные диспетчерские службы мун</w:t>
            </w:r>
            <w:r w:rsidRPr="009E6DBC">
              <w:rPr>
                <w:rFonts w:ascii="Times New Roman" w:hAnsi="Times New Roman"/>
                <w:sz w:val="24"/>
                <w:szCs w:val="24"/>
              </w:rPr>
              <w:t>и</w:t>
            </w:r>
            <w:r w:rsidRPr="009E6DBC">
              <w:rPr>
                <w:rFonts w:ascii="Times New Roman" w:hAnsi="Times New Roman"/>
                <w:sz w:val="24"/>
                <w:szCs w:val="24"/>
              </w:rPr>
              <w:t>ципальных образований</w:t>
            </w:r>
          </w:p>
        </w:tc>
        <w:tc>
          <w:tcPr>
            <w:tcW w:w="2830" w:type="dxa"/>
            <w:tcBorders>
              <w:top w:val="single" w:sz="4" w:space="0" w:color="auto"/>
              <w:left w:val="single" w:sz="4" w:space="0" w:color="auto"/>
              <w:bottom w:val="single" w:sz="4" w:space="0" w:color="auto"/>
              <w:right w:val="single" w:sz="4" w:space="0" w:color="auto"/>
            </w:tcBorders>
          </w:tcPr>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ЦДС Телефон: </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w:t>
            </w:r>
            <w:r w:rsidR="003D4E84">
              <w:rPr>
                <w:rFonts w:ascii="Times New Roman" w:hAnsi="Times New Roman"/>
                <w:sz w:val="24"/>
                <w:szCs w:val="24"/>
              </w:rPr>
              <w:t xml:space="preserve"> </w:t>
            </w:r>
            <w:r w:rsidRPr="009E6DBC">
              <w:rPr>
                <w:rFonts w:ascii="Times New Roman" w:hAnsi="Times New Roman"/>
                <w:sz w:val="24"/>
                <w:szCs w:val="24"/>
              </w:rPr>
              <w:t xml:space="preserve">(4112)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D4E84"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 xml:space="preserve">Факс: 8 (4112) 392-471, </w:t>
            </w:r>
          </w:p>
          <w:p w:rsidR="00384A34" w:rsidRPr="009E6DBC" w:rsidRDefault="00384A34" w:rsidP="009E6DBC">
            <w:pPr>
              <w:spacing w:after="0" w:line="240" w:lineRule="auto"/>
              <w:rPr>
                <w:rFonts w:ascii="Times New Roman" w:hAnsi="Times New Roman"/>
                <w:sz w:val="24"/>
                <w:szCs w:val="24"/>
              </w:rPr>
            </w:pPr>
            <w:r w:rsidRPr="009E6DBC">
              <w:rPr>
                <w:rFonts w:ascii="Times New Roman" w:hAnsi="Times New Roman"/>
                <w:sz w:val="24"/>
                <w:szCs w:val="24"/>
              </w:rPr>
              <w:t>8 (4112) 42-44-04</w:t>
            </w:r>
          </w:p>
          <w:p w:rsidR="00384A34" w:rsidRPr="009E6DBC" w:rsidRDefault="00384A34" w:rsidP="009E6DBC">
            <w:pPr>
              <w:spacing w:after="0" w:line="240" w:lineRule="auto"/>
              <w:rPr>
                <w:rFonts w:ascii="Times New Roman" w:hAnsi="Times New Roman"/>
                <w:sz w:val="24"/>
                <w:szCs w:val="24"/>
              </w:rPr>
            </w:pPr>
            <w:proofErr w:type="spellStart"/>
            <w:r w:rsidRPr="009E6DBC">
              <w:rPr>
                <w:rFonts w:ascii="Times New Roman" w:hAnsi="Times New Roman"/>
                <w:sz w:val="24"/>
                <w:szCs w:val="24"/>
              </w:rPr>
              <w:t>эл</w:t>
            </w:r>
            <w:proofErr w:type="spellEnd"/>
            <w:r w:rsidRPr="009E6DBC">
              <w:rPr>
                <w:rFonts w:ascii="Times New Roman" w:hAnsi="Times New Roman"/>
                <w:sz w:val="24"/>
                <w:szCs w:val="24"/>
              </w:rPr>
              <w:t>. адрес gup-cads@yandex.ru</w:t>
            </w:r>
          </w:p>
        </w:tc>
      </w:tr>
    </w:tbl>
    <w:p w:rsidR="003D4E84" w:rsidRDefault="003D4E84" w:rsidP="003D4E84">
      <w:pPr>
        <w:spacing w:after="0" w:line="240" w:lineRule="auto"/>
        <w:ind w:firstLine="709"/>
        <w:jc w:val="both"/>
        <w:rPr>
          <w:rFonts w:ascii="Times New Roman" w:hAnsi="Times New Roman"/>
          <w:sz w:val="24"/>
          <w:szCs w:val="24"/>
        </w:rPr>
      </w:pPr>
    </w:p>
    <w:p w:rsidR="00640216" w:rsidRDefault="00640216" w:rsidP="003D4E84">
      <w:pPr>
        <w:spacing w:after="0" w:line="240" w:lineRule="auto"/>
        <w:ind w:firstLine="709"/>
        <w:jc w:val="both"/>
        <w:rPr>
          <w:rFonts w:ascii="Times New Roman" w:hAnsi="Times New Roman"/>
          <w:bCs/>
          <w:sz w:val="24"/>
          <w:szCs w:val="28"/>
        </w:rPr>
      </w:pPr>
    </w:p>
    <w:p w:rsidR="003D4E84" w:rsidRPr="00777243" w:rsidRDefault="003D4E84" w:rsidP="00035B3A">
      <w:pPr>
        <w:spacing w:after="0"/>
        <w:ind w:firstLine="709"/>
        <w:jc w:val="both"/>
        <w:rPr>
          <w:rFonts w:ascii="Times New Roman" w:hAnsi="Times New Roman"/>
          <w:bCs/>
          <w:sz w:val="24"/>
          <w:szCs w:val="28"/>
        </w:rPr>
        <w:sectPr w:rsidR="003D4E84" w:rsidRPr="00777243" w:rsidSect="009E6DBC">
          <w:pgSz w:w="16838" w:h="11906" w:orient="landscape"/>
          <w:pgMar w:top="1134" w:right="567" w:bottom="1134" w:left="567" w:header="709" w:footer="709" w:gutter="0"/>
          <w:cols w:space="708"/>
          <w:docGrid w:linePitch="360"/>
        </w:sectPr>
      </w:pP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lastRenderedPageBreak/>
        <w:t>Приложение № 1</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к регламенту обеспечения</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мониторинга и контроля</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устранения аварий и инцидентов</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на объектах жизнеобеспечения</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Республики Тыва</w:t>
      </w:r>
    </w:p>
    <w:p w:rsidR="00035B3A" w:rsidRDefault="00035B3A" w:rsidP="003D4E84">
      <w:pPr>
        <w:spacing w:after="0" w:line="240" w:lineRule="auto"/>
        <w:jc w:val="center"/>
        <w:rPr>
          <w:rFonts w:ascii="Times New Roman" w:hAnsi="Times New Roman"/>
          <w:sz w:val="28"/>
          <w:szCs w:val="28"/>
        </w:rPr>
      </w:pPr>
    </w:p>
    <w:p w:rsidR="003D4E84" w:rsidRDefault="003D4E84" w:rsidP="003D4E84">
      <w:pPr>
        <w:spacing w:after="0" w:line="240" w:lineRule="auto"/>
        <w:jc w:val="center"/>
        <w:rPr>
          <w:rFonts w:ascii="Times New Roman" w:hAnsi="Times New Roman"/>
          <w:sz w:val="28"/>
          <w:szCs w:val="28"/>
        </w:rPr>
      </w:pPr>
    </w:p>
    <w:p w:rsidR="003D4E84" w:rsidRDefault="003D4E84" w:rsidP="003D4E84">
      <w:pPr>
        <w:spacing w:after="0" w:line="240" w:lineRule="auto"/>
        <w:jc w:val="right"/>
        <w:rPr>
          <w:rFonts w:ascii="Times New Roman" w:hAnsi="Times New Roman"/>
          <w:sz w:val="28"/>
          <w:szCs w:val="28"/>
        </w:rPr>
      </w:pPr>
      <w:r>
        <w:rPr>
          <w:rFonts w:ascii="Times New Roman" w:hAnsi="Times New Roman"/>
          <w:sz w:val="28"/>
          <w:szCs w:val="28"/>
        </w:rPr>
        <w:t>Форма</w:t>
      </w:r>
    </w:p>
    <w:p w:rsidR="003D4E84" w:rsidRPr="003D4E84" w:rsidRDefault="003D4E84" w:rsidP="003D4E84">
      <w:pPr>
        <w:spacing w:after="0" w:line="240" w:lineRule="auto"/>
        <w:jc w:val="center"/>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79"/>
        <w:gridCol w:w="379"/>
        <w:gridCol w:w="2828"/>
        <w:gridCol w:w="893"/>
        <w:gridCol w:w="340"/>
        <w:gridCol w:w="5184"/>
      </w:tblGrid>
      <w:tr w:rsidR="00C16EF6" w:rsidRPr="003D4E84" w:rsidTr="00384A34">
        <w:tc>
          <w:tcPr>
            <w:tcW w:w="4479" w:type="dxa"/>
            <w:gridSpan w:val="4"/>
            <w:vMerge w:val="restart"/>
          </w:tcPr>
          <w:p w:rsidR="00C16EF6"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C16EF6"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C16EF6"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_______________________________</w:t>
            </w:r>
          </w:p>
          <w:p w:rsidR="00C16EF6" w:rsidRDefault="00C16EF6" w:rsidP="00384A34">
            <w:pPr>
              <w:widowControl w:val="0"/>
              <w:autoSpaceDE w:val="0"/>
              <w:autoSpaceDN w:val="0"/>
              <w:adjustRightInd w:val="0"/>
              <w:spacing w:after="0" w:line="240" w:lineRule="auto"/>
              <w:jc w:val="center"/>
              <w:rPr>
                <w:rFonts w:ascii="Times New Roman" w:eastAsiaTheme="minorEastAsia" w:hAnsi="Times New Roman"/>
                <w:szCs w:val="28"/>
                <w:lang w:eastAsia="ru-RU"/>
              </w:rPr>
            </w:pPr>
            <w:proofErr w:type="gramStart"/>
            <w:r w:rsidRPr="003D4E84">
              <w:rPr>
                <w:rFonts w:ascii="Times New Roman" w:eastAsiaTheme="minorEastAsia" w:hAnsi="Times New Roman"/>
                <w:szCs w:val="28"/>
                <w:lang w:eastAsia="ru-RU"/>
              </w:rPr>
              <w:t xml:space="preserve">(наименование органа </w:t>
            </w:r>
            <w:proofErr w:type="gramEnd"/>
          </w:p>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Cs w:val="28"/>
                <w:lang w:eastAsia="ru-RU"/>
              </w:rPr>
            </w:pPr>
            <w:r w:rsidRPr="003D4E84">
              <w:rPr>
                <w:rFonts w:ascii="Times New Roman" w:eastAsiaTheme="minorEastAsia" w:hAnsi="Times New Roman"/>
                <w:szCs w:val="28"/>
                <w:lang w:eastAsia="ru-RU"/>
              </w:rPr>
              <w:t>исполнительной власти)</w:t>
            </w:r>
          </w:p>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_______________________________</w:t>
            </w:r>
          </w:p>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Cs w:val="28"/>
                <w:lang w:eastAsia="ru-RU"/>
              </w:rPr>
            </w:pPr>
            <w:r w:rsidRPr="003D4E84">
              <w:rPr>
                <w:rFonts w:ascii="Times New Roman" w:eastAsiaTheme="minorEastAsia" w:hAnsi="Times New Roman"/>
                <w:szCs w:val="28"/>
                <w:lang w:eastAsia="ru-RU"/>
              </w:rPr>
              <w:t>(реквизиты органа исполнительной власти)</w:t>
            </w:r>
          </w:p>
          <w:p w:rsidR="00C16EF6" w:rsidRPr="003D4E84" w:rsidRDefault="00C16EF6"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 ___________________</w:t>
            </w:r>
          </w:p>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w:t>
            </w:r>
            <w:bookmarkStart w:id="0" w:name="_GoBack"/>
            <w:bookmarkEnd w:id="0"/>
            <w:r w:rsidRPr="003D4E84">
              <w:rPr>
                <w:rFonts w:ascii="Times New Roman" w:eastAsiaTheme="minorEastAsia" w:hAnsi="Times New Roman"/>
                <w:sz w:val="28"/>
                <w:szCs w:val="28"/>
                <w:lang w:eastAsia="ru-RU"/>
              </w:rPr>
              <w:t xml:space="preserve"> _____________20___ г.</w:t>
            </w:r>
          </w:p>
        </w:tc>
        <w:tc>
          <w:tcPr>
            <w:tcW w:w="340" w:type="dxa"/>
            <w:vMerge w:val="restart"/>
          </w:tcPr>
          <w:p w:rsidR="00C16EF6" w:rsidRPr="003D4E84" w:rsidRDefault="00C16EF6"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5184" w:type="dxa"/>
          </w:tcPr>
          <w:p w:rsidR="00C16EF6"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 xml:space="preserve">Государственной корпорации </w:t>
            </w:r>
            <w:r>
              <w:rPr>
                <w:rFonts w:ascii="Times New Roman" w:eastAsiaTheme="minorEastAsia" w:hAnsi="Times New Roman"/>
                <w:sz w:val="28"/>
                <w:szCs w:val="28"/>
                <w:lang w:eastAsia="ru-RU"/>
              </w:rPr>
              <w:t>–</w:t>
            </w:r>
            <w:r w:rsidRPr="003D4E84">
              <w:rPr>
                <w:rFonts w:ascii="Times New Roman" w:eastAsiaTheme="minorEastAsia" w:hAnsi="Times New Roman"/>
                <w:sz w:val="28"/>
                <w:szCs w:val="28"/>
                <w:lang w:eastAsia="ru-RU"/>
              </w:rPr>
              <w:t xml:space="preserve"> Фонд </w:t>
            </w:r>
          </w:p>
          <w:p w:rsidR="00C16EF6"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содействия реформированию жилищно-коммунального хозяйства</w:t>
            </w:r>
          </w:p>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 xml:space="preserve">ул. </w:t>
            </w:r>
            <w:proofErr w:type="spellStart"/>
            <w:r w:rsidRPr="003D4E84">
              <w:rPr>
                <w:rFonts w:ascii="Times New Roman" w:eastAsiaTheme="minorEastAsia" w:hAnsi="Times New Roman"/>
                <w:sz w:val="28"/>
                <w:szCs w:val="28"/>
                <w:lang w:eastAsia="ru-RU"/>
              </w:rPr>
              <w:t>Шарикоподшипниковская</w:t>
            </w:r>
            <w:proofErr w:type="spellEnd"/>
            <w:r w:rsidRPr="003D4E84">
              <w:rPr>
                <w:rFonts w:ascii="Times New Roman" w:eastAsiaTheme="minorEastAsia" w:hAnsi="Times New Roman"/>
                <w:sz w:val="28"/>
                <w:szCs w:val="28"/>
                <w:lang w:eastAsia="ru-RU"/>
              </w:rPr>
              <w:t>, д. 5, 115088, г. Москва</w:t>
            </w:r>
          </w:p>
        </w:tc>
      </w:tr>
      <w:tr w:rsidR="00C16EF6" w:rsidRPr="003D4E84" w:rsidTr="00384A34">
        <w:tc>
          <w:tcPr>
            <w:tcW w:w="4479" w:type="dxa"/>
            <w:gridSpan w:val="4"/>
            <w:vMerge/>
          </w:tcPr>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c>
          <w:tcPr>
            <w:tcW w:w="340" w:type="dxa"/>
            <w:vMerge/>
          </w:tcPr>
          <w:p w:rsidR="00C16EF6" w:rsidRPr="003D4E84" w:rsidRDefault="00C16EF6"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c>
          <w:tcPr>
            <w:tcW w:w="5184" w:type="dxa"/>
          </w:tcPr>
          <w:p w:rsidR="00C16EF6" w:rsidRPr="003D4E84" w:rsidRDefault="00C16EF6"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777243" w:rsidRPr="003D4E84" w:rsidTr="00384A34">
        <w:tc>
          <w:tcPr>
            <w:tcW w:w="10003" w:type="dxa"/>
            <w:gridSpan w:val="6"/>
          </w:tcPr>
          <w:p w:rsidR="003D4E84" w:rsidRDefault="003D4E84"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1" w:name="Par223"/>
            <w:bookmarkEnd w:id="1"/>
          </w:p>
          <w:p w:rsidR="00035B3A" w:rsidRPr="00C16EF6" w:rsidRDefault="00035B3A" w:rsidP="00384A34">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C16EF6">
              <w:rPr>
                <w:rFonts w:ascii="Times New Roman" w:eastAsiaTheme="minorEastAsia" w:hAnsi="Times New Roman"/>
                <w:b/>
                <w:sz w:val="28"/>
                <w:szCs w:val="28"/>
                <w:lang w:eastAsia="ru-RU"/>
              </w:rPr>
              <w:t>ЗАЯВКА</w:t>
            </w: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на предоставление доступа к Системе МКА ЖКХ</w:t>
            </w:r>
          </w:p>
        </w:tc>
      </w:tr>
      <w:tr w:rsidR="00777243" w:rsidRPr="003D4E84" w:rsidTr="00384A34">
        <w:tc>
          <w:tcPr>
            <w:tcW w:w="4479" w:type="dxa"/>
            <w:gridSpan w:val="4"/>
          </w:tcPr>
          <w:p w:rsidR="00035B3A" w:rsidRPr="003D4E84" w:rsidRDefault="003D4E84"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Pr>
                <w:rFonts w:ascii="Times New Roman" w:eastAsiaTheme="minorEastAsia" w:hAnsi="Times New Roman"/>
                <w:sz w:val="28"/>
                <w:szCs w:val="28"/>
                <w:lang w:eastAsia="ru-RU"/>
              </w:rPr>
              <w:t>_______________________________</w:t>
            </w:r>
          </w:p>
          <w:p w:rsidR="003D4E84" w:rsidRDefault="003D4E84" w:rsidP="00384A34">
            <w:pPr>
              <w:widowControl w:val="0"/>
              <w:autoSpaceDE w:val="0"/>
              <w:autoSpaceDN w:val="0"/>
              <w:adjustRightInd w:val="0"/>
              <w:spacing w:after="0" w:line="240" w:lineRule="auto"/>
              <w:jc w:val="center"/>
              <w:rPr>
                <w:rFonts w:ascii="Times New Roman" w:eastAsiaTheme="minorEastAsia" w:hAnsi="Times New Roman"/>
                <w:szCs w:val="28"/>
                <w:lang w:eastAsia="ru-RU"/>
              </w:rPr>
            </w:pPr>
            <w:proofErr w:type="gramStart"/>
            <w:r w:rsidRPr="003D4E84">
              <w:rPr>
                <w:rFonts w:ascii="Times New Roman" w:eastAsiaTheme="minorEastAsia" w:hAnsi="Times New Roman"/>
                <w:szCs w:val="28"/>
                <w:lang w:eastAsia="ru-RU"/>
              </w:rPr>
              <w:t xml:space="preserve">(наименование органа </w:t>
            </w:r>
            <w:proofErr w:type="gramEnd"/>
          </w:p>
          <w:p w:rsidR="00035B3A" w:rsidRPr="003D4E84" w:rsidRDefault="003D4E84"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Cs w:val="28"/>
                <w:lang w:eastAsia="ru-RU"/>
              </w:rPr>
              <w:t>исполнительной власти)</w:t>
            </w:r>
          </w:p>
        </w:tc>
        <w:tc>
          <w:tcPr>
            <w:tcW w:w="5524" w:type="dxa"/>
            <w:gridSpan w:val="2"/>
          </w:tcPr>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_______________________________</w:t>
            </w:r>
          </w:p>
          <w:p w:rsidR="00035B3A" w:rsidRPr="003D4E84" w:rsidRDefault="00035B3A" w:rsidP="003D4E84">
            <w:pPr>
              <w:widowControl w:val="0"/>
              <w:autoSpaceDE w:val="0"/>
              <w:autoSpaceDN w:val="0"/>
              <w:adjustRightInd w:val="0"/>
              <w:spacing w:after="0" w:line="240" w:lineRule="auto"/>
              <w:jc w:val="center"/>
              <w:rPr>
                <w:rFonts w:ascii="Times New Roman" w:eastAsiaTheme="minorEastAsia" w:hAnsi="Times New Roman"/>
                <w:lang w:eastAsia="ru-RU"/>
              </w:rPr>
            </w:pPr>
            <w:r w:rsidRPr="003D4E84">
              <w:rPr>
                <w:rFonts w:ascii="Times New Roman" w:eastAsiaTheme="minorEastAsia" w:hAnsi="Times New Roman"/>
                <w:lang w:eastAsia="ru-RU"/>
              </w:rPr>
              <w:t>(</w:t>
            </w:r>
            <w:r w:rsidR="003D4E84" w:rsidRPr="003D4E84">
              <w:rPr>
                <w:rFonts w:ascii="Times New Roman" w:eastAsiaTheme="minorEastAsia" w:hAnsi="Times New Roman"/>
                <w:lang w:eastAsia="ru-RU"/>
              </w:rPr>
              <w:t>н</w:t>
            </w:r>
            <w:r w:rsidRPr="003D4E84">
              <w:rPr>
                <w:rFonts w:ascii="Times New Roman" w:eastAsiaTheme="minorEastAsia" w:hAnsi="Times New Roman"/>
                <w:lang w:eastAsia="ru-RU"/>
              </w:rPr>
              <w:t>аименование субъекта Российской Федерации)</w:t>
            </w:r>
          </w:p>
        </w:tc>
      </w:tr>
      <w:tr w:rsidR="00777243" w:rsidRPr="003D4E84" w:rsidTr="00384A34">
        <w:tc>
          <w:tcPr>
            <w:tcW w:w="10003" w:type="dxa"/>
            <w:gridSpan w:val="6"/>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roofErr w:type="gramStart"/>
            <w:r w:rsidRPr="003D4E84">
              <w:rPr>
                <w:rFonts w:ascii="Times New Roman" w:eastAsiaTheme="minorEastAsia" w:hAnsi="Times New Roman"/>
                <w:sz w:val="28"/>
                <w:szCs w:val="28"/>
                <w:lang w:eastAsia="ru-RU"/>
              </w:rPr>
              <w:t>просит предоставить доступ к Системе МКА ЖКХ для: (выбрать нужный вар</w:t>
            </w:r>
            <w:r w:rsidRPr="003D4E84">
              <w:rPr>
                <w:rFonts w:ascii="Times New Roman" w:eastAsiaTheme="minorEastAsia" w:hAnsi="Times New Roman"/>
                <w:sz w:val="28"/>
                <w:szCs w:val="28"/>
                <w:lang w:eastAsia="ru-RU"/>
              </w:rPr>
              <w:t>и</w:t>
            </w:r>
            <w:r w:rsidRPr="003D4E84">
              <w:rPr>
                <w:rFonts w:ascii="Times New Roman" w:eastAsiaTheme="minorEastAsia" w:hAnsi="Times New Roman"/>
                <w:sz w:val="28"/>
                <w:szCs w:val="28"/>
                <w:lang w:eastAsia="ru-RU"/>
              </w:rPr>
              <w:t>ант)</w:t>
            </w:r>
            <w:proofErr w:type="gramEnd"/>
          </w:p>
        </w:tc>
      </w:tr>
      <w:tr w:rsidR="00777243" w:rsidRPr="003D4E84" w:rsidTr="00384A34">
        <w:tc>
          <w:tcPr>
            <w:tcW w:w="379" w:type="dxa"/>
            <w:tcBorders>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9245" w:type="dxa"/>
            <w:gridSpan w:val="4"/>
            <w:tcBorders>
              <w:left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 xml:space="preserve">внесения информации об авариях и инцидентах, о планах мероприятий </w:t>
            </w:r>
            <w:proofErr w:type="gramStart"/>
            <w:r w:rsidRPr="003D4E84">
              <w:rPr>
                <w:rFonts w:ascii="Times New Roman" w:eastAsiaTheme="minorEastAsia" w:hAnsi="Times New Roman"/>
                <w:sz w:val="28"/>
                <w:szCs w:val="28"/>
                <w:lang w:eastAsia="ru-RU"/>
              </w:rPr>
              <w:t>по</w:t>
            </w:r>
            <w:proofErr w:type="gramEnd"/>
          </w:p>
        </w:tc>
      </w:tr>
      <w:tr w:rsidR="00777243" w:rsidRPr="003D4E84" w:rsidTr="00384A34">
        <w:tc>
          <w:tcPr>
            <w:tcW w:w="10003" w:type="dxa"/>
            <w:gridSpan w:val="6"/>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 xml:space="preserve">устранению инцидентов и фактически принятых </w:t>
            </w:r>
            <w:proofErr w:type="gramStart"/>
            <w:r w:rsidRPr="003D4E84">
              <w:rPr>
                <w:rFonts w:ascii="Times New Roman" w:eastAsiaTheme="minorEastAsia" w:hAnsi="Times New Roman"/>
                <w:sz w:val="28"/>
                <w:szCs w:val="28"/>
                <w:lang w:eastAsia="ru-RU"/>
              </w:rPr>
              <w:t>мерах</w:t>
            </w:r>
            <w:proofErr w:type="gramEnd"/>
            <w:r w:rsidRPr="003D4E84">
              <w:rPr>
                <w:rFonts w:ascii="Times New Roman" w:eastAsiaTheme="minorEastAsia" w:hAnsi="Times New Roman"/>
                <w:sz w:val="28"/>
                <w:szCs w:val="28"/>
                <w:lang w:eastAsia="ru-RU"/>
              </w:rPr>
              <w:t xml:space="preserve"> по их устранению;</w:t>
            </w:r>
          </w:p>
        </w:tc>
      </w:tr>
      <w:tr w:rsidR="00777243" w:rsidRPr="003D4E84" w:rsidTr="00384A34">
        <w:tc>
          <w:tcPr>
            <w:tcW w:w="379" w:type="dxa"/>
            <w:tcBorders>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9245" w:type="dxa"/>
            <w:gridSpan w:val="4"/>
            <w:tcBorders>
              <w:left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предоставления доступа к Системе МКА ЖКХ Операторам поставщиков</w:t>
            </w:r>
          </w:p>
        </w:tc>
      </w:tr>
      <w:tr w:rsidR="00777243" w:rsidRPr="003D4E84" w:rsidTr="00384A34">
        <w:tc>
          <w:tcPr>
            <w:tcW w:w="10003" w:type="dxa"/>
            <w:gridSpan w:val="6"/>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данных, уполномоченных вносить информацию по авариям и инцидентам.</w:t>
            </w:r>
          </w:p>
        </w:tc>
      </w:tr>
      <w:tr w:rsidR="00777243" w:rsidRPr="003D4E84" w:rsidTr="00384A34">
        <w:tc>
          <w:tcPr>
            <w:tcW w:w="10003" w:type="dxa"/>
            <w:gridSpan w:val="6"/>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777243" w:rsidRPr="003D4E84" w:rsidTr="00384A34">
        <w:tc>
          <w:tcPr>
            <w:tcW w:w="10003" w:type="dxa"/>
            <w:gridSpan w:val="6"/>
            <w:tcBorders>
              <w:bottom w:val="single" w:sz="4" w:space="0" w:color="auto"/>
            </w:tcBorders>
          </w:tcPr>
          <w:p w:rsidR="00035B3A"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Контактные данные должностного лица (наименование органа исполнительной власти):</w:t>
            </w:r>
          </w:p>
          <w:p w:rsidR="003D4E84" w:rsidRPr="003D4E84" w:rsidRDefault="003D4E84"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777243" w:rsidRPr="003D4E84" w:rsidTr="00384A34">
        <w:tc>
          <w:tcPr>
            <w:tcW w:w="3586"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Фамилия, имя, отчество</w:t>
            </w:r>
          </w:p>
        </w:tc>
        <w:tc>
          <w:tcPr>
            <w:tcW w:w="6417"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(указать)</w:t>
            </w:r>
          </w:p>
        </w:tc>
      </w:tr>
      <w:tr w:rsidR="00777243" w:rsidRPr="003D4E84" w:rsidTr="00384A34">
        <w:tc>
          <w:tcPr>
            <w:tcW w:w="3586"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Должность</w:t>
            </w:r>
          </w:p>
        </w:tc>
        <w:tc>
          <w:tcPr>
            <w:tcW w:w="6417"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(указать)</w:t>
            </w:r>
          </w:p>
        </w:tc>
      </w:tr>
      <w:tr w:rsidR="00777243" w:rsidRPr="003D4E84" w:rsidTr="00384A34">
        <w:tc>
          <w:tcPr>
            <w:tcW w:w="3586"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lastRenderedPageBreak/>
              <w:t>Контактный телефон</w:t>
            </w:r>
          </w:p>
        </w:tc>
        <w:tc>
          <w:tcPr>
            <w:tcW w:w="6417"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(указать)</w:t>
            </w:r>
          </w:p>
        </w:tc>
      </w:tr>
      <w:tr w:rsidR="00777243" w:rsidRPr="003D4E84" w:rsidTr="00384A34">
        <w:tc>
          <w:tcPr>
            <w:tcW w:w="3586"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 xml:space="preserve">Зарегистрированная на </w:t>
            </w:r>
            <w:proofErr w:type="spellStart"/>
            <w:r w:rsidRPr="003D4E84">
              <w:rPr>
                <w:rFonts w:ascii="Times New Roman" w:eastAsiaTheme="minorEastAsia" w:hAnsi="Times New Roman"/>
                <w:sz w:val="24"/>
                <w:szCs w:val="28"/>
                <w:lang w:eastAsia="ru-RU"/>
              </w:rPr>
              <w:t>ais.reformagkh.ru</w:t>
            </w:r>
            <w:proofErr w:type="spellEnd"/>
            <w:r w:rsidRPr="003D4E84">
              <w:rPr>
                <w:rFonts w:ascii="Times New Roman" w:eastAsiaTheme="minorEastAsia" w:hAnsi="Times New Roman"/>
                <w:sz w:val="24"/>
                <w:szCs w:val="28"/>
                <w:lang w:eastAsia="ru-RU"/>
              </w:rPr>
              <w:t xml:space="preserve"> учетная запись (адрес электронной почты)</w:t>
            </w:r>
          </w:p>
        </w:tc>
        <w:tc>
          <w:tcPr>
            <w:tcW w:w="6417"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(указать)</w:t>
            </w:r>
          </w:p>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Учетную запись с данным адресом электронной почты нео</w:t>
            </w:r>
            <w:r w:rsidRPr="003D4E84">
              <w:rPr>
                <w:rFonts w:ascii="Times New Roman" w:eastAsiaTheme="minorEastAsia" w:hAnsi="Times New Roman"/>
                <w:sz w:val="24"/>
                <w:szCs w:val="28"/>
                <w:lang w:eastAsia="ru-RU"/>
              </w:rPr>
              <w:t>б</w:t>
            </w:r>
            <w:r w:rsidRPr="003D4E84">
              <w:rPr>
                <w:rFonts w:ascii="Times New Roman" w:eastAsiaTheme="minorEastAsia" w:hAnsi="Times New Roman"/>
                <w:sz w:val="24"/>
                <w:szCs w:val="28"/>
                <w:lang w:eastAsia="ru-RU"/>
              </w:rPr>
              <w:t xml:space="preserve">ходимо зарегистрировать на </w:t>
            </w:r>
            <w:proofErr w:type="spellStart"/>
            <w:r w:rsidRPr="003D4E84">
              <w:rPr>
                <w:rFonts w:ascii="Times New Roman" w:eastAsiaTheme="minorEastAsia" w:hAnsi="Times New Roman"/>
                <w:sz w:val="24"/>
                <w:szCs w:val="28"/>
                <w:lang w:eastAsia="ru-RU"/>
              </w:rPr>
              <w:t>ais.reformagkh.ru</w:t>
            </w:r>
            <w:proofErr w:type="spellEnd"/>
            <w:r w:rsidRPr="003D4E84">
              <w:rPr>
                <w:rFonts w:ascii="Times New Roman" w:eastAsiaTheme="minorEastAsia" w:hAnsi="Times New Roman"/>
                <w:sz w:val="24"/>
                <w:szCs w:val="28"/>
                <w:lang w:eastAsia="ru-RU"/>
              </w:rPr>
              <w:t xml:space="preserve"> до отправки настоящей заявки в Фонд</w:t>
            </w:r>
          </w:p>
        </w:tc>
      </w:tr>
      <w:tr w:rsidR="00035B3A" w:rsidRPr="003D4E84" w:rsidTr="00384A34">
        <w:tc>
          <w:tcPr>
            <w:tcW w:w="3586"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 xml:space="preserve">Зарегистрированная на </w:t>
            </w:r>
            <w:proofErr w:type="spellStart"/>
            <w:r w:rsidRPr="003D4E84">
              <w:rPr>
                <w:rFonts w:ascii="Times New Roman" w:eastAsiaTheme="minorEastAsia" w:hAnsi="Times New Roman"/>
                <w:sz w:val="24"/>
                <w:szCs w:val="28"/>
                <w:lang w:eastAsia="ru-RU"/>
              </w:rPr>
              <w:t>ais.reformagkh.ru</w:t>
            </w:r>
            <w:proofErr w:type="spellEnd"/>
            <w:r w:rsidRPr="003D4E84">
              <w:rPr>
                <w:rFonts w:ascii="Times New Roman" w:eastAsiaTheme="minorEastAsia" w:hAnsi="Times New Roman"/>
                <w:sz w:val="24"/>
                <w:szCs w:val="28"/>
                <w:lang w:eastAsia="ru-RU"/>
              </w:rPr>
              <w:t xml:space="preserve"> учетная запись (логин пользователя)</w:t>
            </w:r>
          </w:p>
        </w:tc>
        <w:tc>
          <w:tcPr>
            <w:tcW w:w="6417" w:type="dxa"/>
            <w:gridSpan w:val="3"/>
            <w:tcBorders>
              <w:top w:val="single" w:sz="4" w:space="0" w:color="auto"/>
              <w:left w:val="single" w:sz="4" w:space="0" w:color="auto"/>
              <w:bottom w:val="single" w:sz="4" w:space="0" w:color="auto"/>
              <w:right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3D4E84">
              <w:rPr>
                <w:rFonts w:ascii="Times New Roman" w:eastAsiaTheme="minorEastAsia" w:hAnsi="Times New Roman"/>
                <w:sz w:val="24"/>
                <w:szCs w:val="28"/>
                <w:lang w:eastAsia="ru-RU"/>
              </w:rPr>
              <w:t>(указать)</w:t>
            </w:r>
          </w:p>
        </w:tc>
      </w:tr>
    </w:tbl>
    <w:p w:rsidR="00035B3A" w:rsidRPr="00777243" w:rsidRDefault="00035B3A" w:rsidP="00035B3A">
      <w:pPr>
        <w:widowControl w:val="0"/>
        <w:autoSpaceDE w:val="0"/>
        <w:autoSpaceDN w:val="0"/>
        <w:adjustRightInd w:val="0"/>
        <w:spacing w:before="240" w:after="0" w:line="240" w:lineRule="auto"/>
        <w:jc w:val="both"/>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&lt;*&gt; таблица заполняется для каждого исполнителя</w:t>
      </w: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2608"/>
        <w:gridCol w:w="2891"/>
        <w:gridCol w:w="3402"/>
      </w:tblGrid>
      <w:tr w:rsidR="00777243" w:rsidRPr="00777243" w:rsidTr="00384A34">
        <w:tc>
          <w:tcPr>
            <w:tcW w:w="2608" w:type="dxa"/>
          </w:tcPr>
          <w:p w:rsidR="00035B3A" w:rsidRPr="00777243" w:rsidRDefault="00035B3A" w:rsidP="003D4E8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__________________</w:t>
            </w:r>
          </w:p>
          <w:p w:rsidR="00035B3A" w:rsidRPr="00777243" w:rsidRDefault="00035B3A" w:rsidP="003D4E8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w:t>
            </w:r>
            <w:r w:rsidR="003D4E84">
              <w:rPr>
                <w:rFonts w:ascii="Times New Roman" w:eastAsiaTheme="minorEastAsia" w:hAnsi="Times New Roman"/>
                <w:sz w:val="24"/>
                <w:szCs w:val="24"/>
                <w:lang w:eastAsia="ru-RU"/>
              </w:rPr>
              <w:t>д</w:t>
            </w:r>
            <w:r w:rsidRPr="00777243">
              <w:rPr>
                <w:rFonts w:ascii="Times New Roman" w:eastAsiaTheme="minorEastAsia" w:hAnsi="Times New Roman"/>
                <w:sz w:val="24"/>
                <w:szCs w:val="24"/>
                <w:lang w:eastAsia="ru-RU"/>
              </w:rPr>
              <w:t>олжность)</w:t>
            </w:r>
          </w:p>
        </w:tc>
        <w:tc>
          <w:tcPr>
            <w:tcW w:w="2891" w:type="dxa"/>
          </w:tcPr>
          <w:p w:rsidR="00035B3A" w:rsidRPr="00777243" w:rsidRDefault="00035B3A" w:rsidP="003D4E8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____________________</w:t>
            </w:r>
          </w:p>
          <w:p w:rsidR="00035B3A" w:rsidRPr="00777243" w:rsidRDefault="00035B3A" w:rsidP="003D4E8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(подпись)</w:t>
            </w:r>
          </w:p>
        </w:tc>
        <w:tc>
          <w:tcPr>
            <w:tcW w:w="3402" w:type="dxa"/>
          </w:tcPr>
          <w:p w:rsidR="00035B3A" w:rsidRPr="00777243" w:rsidRDefault="00035B3A" w:rsidP="003D4E8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________________________</w:t>
            </w:r>
          </w:p>
          <w:p w:rsidR="00035B3A" w:rsidRPr="00777243" w:rsidRDefault="00035B3A" w:rsidP="003D4E84">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(ФИО)</w:t>
            </w:r>
          </w:p>
        </w:tc>
      </w:tr>
    </w:tbl>
    <w:p w:rsidR="00035B3A" w:rsidRPr="00777243" w:rsidRDefault="00035B3A" w:rsidP="00035B3A">
      <w:pPr>
        <w:spacing w:after="0"/>
        <w:ind w:firstLine="709"/>
        <w:jc w:val="both"/>
        <w:rPr>
          <w:rFonts w:ascii="Times New Roman" w:hAnsi="Times New Roman"/>
          <w:bCs/>
          <w:sz w:val="24"/>
          <w:szCs w:val="28"/>
        </w:rPr>
        <w:sectPr w:rsidR="00035B3A" w:rsidRPr="00777243" w:rsidSect="003D4E84">
          <w:pgSz w:w="11906" w:h="16838"/>
          <w:pgMar w:top="1134" w:right="567" w:bottom="1134" w:left="1134" w:header="709" w:footer="709" w:gutter="0"/>
          <w:pgNumType w:start="1"/>
          <w:cols w:space="708"/>
          <w:titlePg/>
          <w:docGrid w:linePitch="360"/>
        </w:sectPr>
      </w:pPr>
    </w:p>
    <w:p w:rsidR="00035B3A" w:rsidRPr="003D4E84" w:rsidRDefault="00035B3A" w:rsidP="003D4E84">
      <w:pPr>
        <w:spacing w:after="0" w:line="240" w:lineRule="auto"/>
        <w:ind w:left="9639"/>
        <w:jc w:val="center"/>
        <w:rPr>
          <w:rFonts w:ascii="Times New Roman" w:hAnsi="Times New Roman"/>
          <w:sz w:val="28"/>
          <w:szCs w:val="28"/>
        </w:rPr>
      </w:pPr>
      <w:r w:rsidRPr="003D4E84">
        <w:rPr>
          <w:rFonts w:ascii="Times New Roman" w:hAnsi="Times New Roman"/>
          <w:sz w:val="28"/>
          <w:szCs w:val="28"/>
        </w:rPr>
        <w:lastRenderedPageBreak/>
        <w:t>Приложение № 2</w:t>
      </w:r>
    </w:p>
    <w:p w:rsidR="00035B3A" w:rsidRPr="003D4E84" w:rsidRDefault="00035B3A" w:rsidP="003D4E84">
      <w:pPr>
        <w:spacing w:after="0" w:line="240" w:lineRule="auto"/>
        <w:ind w:left="9639"/>
        <w:jc w:val="center"/>
        <w:rPr>
          <w:rFonts w:ascii="Times New Roman" w:hAnsi="Times New Roman"/>
          <w:sz w:val="28"/>
          <w:szCs w:val="28"/>
        </w:rPr>
      </w:pPr>
      <w:r w:rsidRPr="003D4E84">
        <w:rPr>
          <w:rFonts w:ascii="Times New Roman" w:hAnsi="Times New Roman"/>
          <w:sz w:val="28"/>
          <w:szCs w:val="28"/>
        </w:rPr>
        <w:t>к регламенту обеспечения</w:t>
      </w:r>
    </w:p>
    <w:p w:rsidR="00035B3A" w:rsidRPr="003D4E84" w:rsidRDefault="00035B3A" w:rsidP="003D4E84">
      <w:pPr>
        <w:spacing w:after="0" w:line="240" w:lineRule="auto"/>
        <w:ind w:left="9639"/>
        <w:jc w:val="center"/>
        <w:rPr>
          <w:rFonts w:ascii="Times New Roman" w:hAnsi="Times New Roman"/>
          <w:sz w:val="28"/>
          <w:szCs w:val="28"/>
        </w:rPr>
      </w:pPr>
      <w:r w:rsidRPr="003D4E84">
        <w:rPr>
          <w:rFonts w:ascii="Times New Roman" w:hAnsi="Times New Roman"/>
          <w:sz w:val="28"/>
          <w:szCs w:val="28"/>
        </w:rPr>
        <w:t>мониторинга и контроля</w:t>
      </w:r>
    </w:p>
    <w:p w:rsidR="00035B3A" w:rsidRPr="003D4E84" w:rsidRDefault="00035B3A" w:rsidP="003D4E84">
      <w:pPr>
        <w:spacing w:after="0" w:line="240" w:lineRule="auto"/>
        <w:ind w:left="9639"/>
        <w:jc w:val="center"/>
        <w:rPr>
          <w:rFonts w:ascii="Times New Roman" w:hAnsi="Times New Roman"/>
          <w:sz w:val="28"/>
          <w:szCs w:val="28"/>
        </w:rPr>
      </w:pPr>
      <w:r w:rsidRPr="003D4E84">
        <w:rPr>
          <w:rFonts w:ascii="Times New Roman" w:hAnsi="Times New Roman"/>
          <w:sz w:val="28"/>
          <w:szCs w:val="28"/>
        </w:rPr>
        <w:t>устранения аварий и инцидентов</w:t>
      </w:r>
    </w:p>
    <w:p w:rsidR="00035B3A" w:rsidRPr="003D4E84" w:rsidRDefault="00035B3A" w:rsidP="003D4E84">
      <w:pPr>
        <w:spacing w:after="0" w:line="240" w:lineRule="auto"/>
        <w:ind w:left="9639"/>
        <w:jc w:val="center"/>
        <w:rPr>
          <w:rFonts w:ascii="Times New Roman" w:hAnsi="Times New Roman"/>
          <w:sz w:val="28"/>
          <w:szCs w:val="28"/>
        </w:rPr>
      </w:pPr>
      <w:r w:rsidRPr="003D4E84">
        <w:rPr>
          <w:rFonts w:ascii="Times New Roman" w:hAnsi="Times New Roman"/>
          <w:sz w:val="28"/>
          <w:szCs w:val="28"/>
        </w:rPr>
        <w:t>на объектах жизнеобеспечения</w:t>
      </w:r>
    </w:p>
    <w:p w:rsidR="00897F71" w:rsidRPr="003D4E84" w:rsidRDefault="00035B3A" w:rsidP="003D4E84">
      <w:pPr>
        <w:spacing w:after="0" w:line="240" w:lineRule="auto"/>
        <w:ind w:left="9639"/>
        <w:jc w:val="center"/>
        <w:rPr>
          <w:rFonts w:ascii="Times New Roman" w:hAnsi="Times New Roman"/>
          <w:sz w:val="28"/>
          <w:szCs w:val="28"/>
        </w:rPr>
      </w:pPr>
      <w:r w:rsidRPr="003D4E84">
        <w:rPr>
          <w:rFonts w:ascii="Times New Roman" w:hAnsi="Times New Roman"/>
          <w:sz w:val="28"/>
          <w:szCs w:val="28"/>
        </w:rPr>
        <w:t>Республики Тыва</w:t>
      </w:r>
    </w:p>
    <w:p w:rsidR="00035B3A" w:rsidRPr="003D4E84" w:rsidRDefault="00035B3A" w:rsidP="00035B3A">
      <w:pPr>
        <w:spacing w:after="0"/>
        <w:ind w:firstLine="709"/>
        <w:jc w:val="right"/>
        <w:rPr>
          <w:rFonts w:ascii="Times New Roman" w:hAnsi="Times New Roman"/>
          <w:bCs/>
          <w:sz w:val="28"/>
          <w:szCs w:val="28"/>
        </w:rPr>
      </w:pPr>
    </w:p>
    <w:p w:rsidR="003D4E84" w:rsidRPr="003D4E84" w:rsidRDefault="003D4E84" w:rsidP="00035B3A">
      <w:pPr>
        <w:spacing w:after="0"/>
        <w:ind w:firstLine="709"/>
        <w:jc w:val="right"/>
        <w:rPr>
          <w:rFonts w:ascii="Times New Roman" w:hAnsi="Times New Roman"/>
          <w:bCs/>
          <w:sz w:val="28"/>
          <w:szCs w:val="28"/>
        </w:rPr>
      </w:pPr>
      <w:r>
        <w:rPr>
          <w:rFonts w:ascii="Times New Roman" w:hAnsi="Times New Roman"/>
          <w:bCs/>
          <w:sz w:val="28"/>
          <w:szCs w:val="28"/>
        </w:rPr>
        <w:t>Форма</w:t>
      </w:r>
    </w:p>
    <w:p w:rsidR="003D4E84" w:rsidRPr="003D4E84" w:rsidRDefault="003D4E84" w:rsidP="00035B3A">
      <w:pPr>
        <w:spacing w:after="0"/>
        <w:ind w:firstLine="709"/>
        <w:jc w:val="right"/>
        <w:rPr>
          <w:rFonts w:ascii="Times New Roman" w:hAnsi="Times New Roman"/>
          <w:bCs/>
          <w:sz w:val="28"/>
          <w:szCs w:val="28"/>
        </w:rPr>
      </w:pPr>
    </w:p>
    <w:tbl>
      <w:tblPr>
        <w:tblW w:w="15625" w:type="dxa"/>
        <w:jc w:val="center"/>
        <w:tblInd w:w="-1024" w:type="dxa"/>
        <w:tblLayout w:type="fixed"/>
        <w:tblCellMar>
          <w:top w:w="102" w:type="dxa"/>
          <w:left w:w="62" w:type="dxa"/>
          <w:bottom w:w="102" w:type="dxa"/>
          <w:right w:w="62" w:type="dxa"/>
        </w:tblCellMar>
        <w:tblLook w:val="0000"/>
      </w:tblPr>
      <w:tblGrid>
        <w:gridCol w:w="2219"/>
        <w:gridCol w:w="2693"/>
        <w:gridCol w:w="3909"/>
        <w:gridCol w:w="2268"/>
        <w:gridCol w:w="2409"/>
        <w:gridCol w:w="2127"/>
      </w:tblGrid>
      <w:tr w:rsidR="00777243" w:rsidRPr="00777243" w:rsidTr="00640216">
        <w:trPr>
          <w:jc w:val="center"/>
        </w:trPr>
        <w:tc>
          <w:tcPr>
            <w:tcW w:w="15625" w:type="dxa"/>
            <w:gridSpan w:val="6"/>
            <w:tcBorders>
              <w:bottom w:val="single" w:sz="4" w:space="0" w:color="auto"/>
            </w:tcBorders>
          </w:tcPr>
          <w:p w:rsidR="00035B3A" w:rsidRPr="00C16EF6" w:rsidRDefault="00035B3A" w:rsidP="00035B3A">
            <w:pPr>
              <w:widowControl w:val="0"/>
              <w:autoSpaceDE w:val="0"/>
              <w:autoSpaceDN w:val="0"/>
              <w:adjustRightInd w:val="0"/>
              <w:spacing w:after="0" w:line="240" w:lineRule="auto"/>
              <w:jc w:val="center"/>
              <w:rPr>
                <w:rFonts w:ascii="Times New Roman" w:eastAsia="Times New Roman" w:hAnsi="Times New Roman"/>
                <w:b/>
                <w:sz w:val="28"/>
                <w:szCs w:val="24"/>
                <w:lang w:eastAsia="ru-RU"/>
              </w:rPr>
            </w:pPr>
            <w:r w:rsidRPr="00C16EF6">
              <w:rPr>
                <w:rFonts w:ascii="Times New Roman" w:eastAsia="Times New Roman" w:hAnsi="Times New Roman"/>
                <w:b/>
                <w:sz w:val="28"/>
                <w:szCs w:val="24"/>
                <w:lang w:eastAsia="ru-RU"/>
              </w:rPr>
              <w:t>ПЕРЕЧЕНЬ</w:t>
            </w:r>
          </w:p>
          <w:p w:rsidR="00640216" w:rsidRDefault="00640216" w:rsidP="00035B3A">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о</w:t>
            </w:r>
            <w:r w:rsidR="00035B3A" w:rsidRPr="003D4E84">
              <w:rPr>
                <w:rFonts w:ascii="Times New Roman" w:eastAsia="Times New Roman" w:hAnsi="Times New Roman"/>
                <w:sz w:val="28"/>
                <w:szCs w:val="24"/>
                <w:lang w:eastAsia="ru-RU"/>
              </w:rPr>
              <w:t xml:space="preserve">ператоров поставщиков данных Системы </w:t>
            </w:r>
            <w:r>
              <w:rPr>
                <w:rFonts w:ascii="Times New Roman" w:eastAsia="Times New Roman" w:hAnsi="Times New Roman"/>
                <w:sz w:val="28"/>
                <w:szCs w:val="24"/>
                <w:lang w:eastAsia="ru-RU"/>
              </w:rPr>
              <w:t xml:space="preserve">мониторинга и контроля устранения </w:t>
            </w:r>
          </w:p>
          <w:p w:rsidR="00035B3A" w:rsidRPr="003D4E84" w:rsidRDefault="00640216" w:rsidP="00035B3A">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аварий и инцидентов на объектах жилищно-коммунального хозяйства</w:t>
            </w:r>
          </w:p>
          <w:p w:rsidR="00035B3A" w:rsidRPr="003D4E84" w:rsidRDefault="00035B3A" w:rsidP="00035B3A">
            <w:pPr>
              <w:widowControl w:val="0"/>
              <w:autoSpaceDE w:val="0"/>
              <w:autoSpaceDN w:val="0"/>
              <w:adjustRightInd w:val="0"/>
              <w:spacing w:after="0" w:line="240" w:lineRule="auto"/>
              <w:jc w:val="center"/>
              <w:rPr>
                <w:rFonts w:ascii="Times New Roman" w:eastAsia="Times New Roman" w:hAnsi="Times New Roman"/>
                <w:sz w:val="28"/>
                <w:szCs w:val="24"/>
                <w:lang w:eastAsia="ru-RU"/>
              </w:rPr>
            </w:pPr>
            <w:r w:rsidRPr="003D4E84">
              <w:rPr>
                <w:rFonts w:ascii="Times New Roman" w:eastAsia="Times New Roman" w:hAnsi="Times New Roman"/>
                <w:sz w:val="28"/>
                <w:szCs w:val="24"/>
                <w:lang w:eastAsia="ru-RU"/>
              </w:rPr>
              <w:t>__________________________________________</w:t>
            </w:r>
          </w:p>
          <w:p w:rsidR="00035B3A" w:rsidRPr="00777243" w:rsidRDefault="00035B3A" w:rsidP="00035B3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(наименование субъекта Российской Федерации)</w:t>
            </w:r>
          </w:p>
        </w:tc>
      </w:tr>
      <w:tr w:rsidR="00777243" w:rsidRPr="00777243" w:rsidTr="00640216">
        <w:trPr>
          <w:jc w:val="center"/>
        </w:trPr>
        <w:tc>
          <w:tcPr>
            <w:tcW w:w="2219" w:type="dxa"/>
            <w:tcBorders>
              <w:top w:val="single" w:sz="4" w:space="0" w:color="auto"/>
              <w:left w:val="single" w:sz="4" w:space="0" w:color="auto"/>
              <w:bottom w:val="single" w:sz="4" w:space="0" w:color="auto"/>
              <w:right w:val="single" w:sz="4" w:space="0" w:color="auto"/>
            </w:tcBorders>
          </w:tcPr>
          <w:p w:rsidR="00640216" w:rsidRDefault="00640216" w:rsidP="006402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
          <w:p w:rsidR="00035B3A" w:rsidRPr="00777243" w:rsidRDefault="00640216" w:rsidP="0064021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w:t>
            </w:r>
            <w:r w:rsidR="00035B3A" w:rsidRPr="00777243">
              <w:rPr>
                <w:rFonts w:ascii="Times New Roman" w:eastAsia="Times New Roman" w:hAnsi="Times New Roman"/>
                <w:sz w:val="24"/>
                <w:szCs w:val="24"/>
                <w:lang w:eastAsia="ru-RU"/>
              </w:rPr>
              <w:t>униципально</w:t>
            </w:r>
            <w:r>
              <w:rPr>
                <w:rFonts w:ascii="Times New Roman" w:eastAsia="Times New Roman" w:hAnsi="Times New Roman"/>
                <w:sz w:val="24"/>
                <w:szCs w:val="24"/>
                <w:lang w:eastAsia="ru-RU"/>
              </w:rPr>
              <w:t>го</w:t>
            </w:r>
            <w:r w:rsidR="00035B3A" w:rsidRPr="00777243">
              <w:rPr>
                <w:rFonts w:ascii="Times New Roman" w:eastAsia="Times New Roman" w:hAnsi="Times New Roman"/>
                <w:sz w:val="24"/>
                <w:szCs w:val="24"/>
                <w:lang w:eastAsia="ru-RU"/>
              </w:rPr>
              <w:t xml:space="preserve"> образовани</w:t>
            </w:r>
            <w:r>
              <w:rPr>
                <w:rFonts w:ascii="Times New Roman" w:eastAsia="Times New Roman" w:hAnsi="Times New Roman"/>
                <w:sz w:val="24"/>
                <w:szCs w:val="24"/>
                <w:lang w:eastAsia="ru-RU"/>
              </w:rPr>
              <w:t>я</w:t>
            </w:r>
          </w:p>
        </w:tc>
        <w:tc>
          <w:tcPr>
            <w:tcW w:w="2693"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Наименование службы (</w:t>
            </w:r>
            <w:proofErr w:type="spellStart"/>
            <w:r w:rsidRPr="00777243">
              <w:rPr>
                <w:rFonts w:ascii="Times New Roman" w:eastAsia="Times New Roman" w:hAnsi="Times New Roman"/>
                <w:sz w:val="24"/>
                <w:szCs w:val="24"/>
                <w:lang w:eastAsia="ru-RU"/>
              </w:rPr>
              <w:t>ресурсоснабжающей</w:t>
            </w:r>
            <w:proofErr w:type="spellEnd"/>
            <w:r w:rsidRPr="00777243">
              <w:rPr>
                <w:rFonts w:ascii="Times New Roman" w:eastAsia="Times New Roman" w:hAnsi="Times New Roman"/>
                <w:sz w:val="24"/>
                <w:szCs w:val="24"/>
                <w:lang w:eastAsia="ru-RU"/>
              </w:rPr>
              <w:t xml:space="preserve"> организации), ответс</w:t>
            </w:r>
            <w:r w:rsidRPr="00777243">
              <w:rPr>
                <w:rFonts w:ascii="Times New Roman" w:eastAsia="Times New Roman" w:hAnsi="Times New Roman"/>
                <w:sz w:val="24"/>
                <w:szCs w:val="24"/>
                <w:lang w:eastAsia="ru-RU"/>
              </w:rPr>
              <w:t>т</w:t>
            </w:r>
            <w:r w:rsidRPr="00777243">
              <w:rPr>
                <w:rFonts w:ascii="Times New Roman" w:eastAsia="Times New Roman" w:hAnsi="Times New Roman"/>
                <w:sz w:val="24"/>
                <w:szCs w:val="24"/>
                <w:lang w:eastAsia="ru-RU"/>
              </w:rPr>
              <w:t>венной за внесение да</w:t>
            </w:r>
            <w:r w:rsidRPr="00777243">
              <w:rPr>
                <w:rFonts w:ascii="Times New Roman" w:eastAsia="Times New Roman" w:hAnsi="Times New Roman"/>
                <w:sz w:val="24"/>
                <w:szCs w:val="24"/>
                <w:lang w:eastAsia="ru-RU"/>
              </w:rPr>
              <w:t>н</w:t>
            </w:r>
            <w:r w:rsidRPr="00777243">
              <w:rPr>
                <w:rFonts w:ascii="Times New Roman" w:eastAsia="Times New Roman" w:hAnsi="Times New Roman"/>
                <w:sz w:val="24"/>
                <w:szCs w:val="24"/>
                <w:lang w:eastAsia="ru-RU"/>
              </w:rPr>
              <w:t>ных в Систему МКА ЖКХ</w:t>
            </w:r>
          </w:p>
        </w:tc>
        <w:tc>
          <w:tcPr>
            <w:tcW w:w="39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Фамилия, имя, отчество, должность сотрудника</w:t>
            </w:r>
          </w:p>
        </w:tc>
        <w:tc>
          <w:tcPr>
            <w:tcW w:w="2268"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Логин пользователя</w:t>
            </w:r>
          </w:p>
        </w:tc>
        <w:tc>
          <w:tcPr>
            <w:tcW w:w="24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Адрес электронной почты</w:t>
            </w:r>
          </w:p>
        </w:tc>
        <w:tc>
          <w:tcPr>
            <w:tcW w:w="2127" w:type="dxa"/>
            <w:tcBorders>
              <w:top w:val="single" w:sz="4" w:space="0" w:color="auto"/>
              <w:left w:val="single" w:sz="4" w:space="0" w:color="auto"/>
              <w:bottom w:val="single" w:sz="4" w:space="0" w:color="auto"/>
              <w:right w:val="single" w:sz="4" w:space="0" w:color="auto"/>
            </w:tcBorders>
          </w:tcPr>
          <w:p w:rsidR="00C16EF6" w:rsidRDefault="00035B3A" w:rsidP="00035B3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 xml:space="preserve">Контактный </w:t>
            </w:r>
          </w:p>
          <w:p w:rsidR="00035B3A" w:rsidRPr="00777243" w:rsidRDefault="00035B3A" w:rsidP="00035B3A">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телефон</w:t>
            </w:r>
          </w:p>
        </w:tc>
      </w:tr>
      <w:tr w:rsidR="00777243" w:rsidRPr="00777243" w:rsidTr="00640216">
        <w:trPr>
          <w:jc w:val="center"/>
        </w:trPr>
        <w:tc>
          <w:tcPr>
            <w:tcW w:w="221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77243" w:rsidRPr="00777243" w:rsidTr="00640216">
        <w:trPr>
          <w:jc w:val="center"/>
        </w:trPr>
        <w:tc>
          <w:tcPr>
            <w:tcW w:w="221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77243" w:rsidRPr="00777243" w:rsidTr="00640216">
        <w:trPr>
          <w:jc w:val="center"/>
        </w:trPr>
        <w:tc>
          <w:tcPr>
            <w:tcW w:w="221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39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777243" w:rsidRPr="00777243" w:rsidTr="00640216">
        <w:trPr>
          <w:jc w:val="center"/>
        </w:trPr>
        <w:tc>
          <w:tcPr>
            <w:tcW w:w="2219" w:type="dxa"/>
            <w:tcBorders>
              <w:top w:val="single" w:sz="4" w:space="0" w:color="auto"/>
            </w:tcBorders>
          </w:tcPr>
          <w:p w:rsidR="00035B3A"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p w:rsidR="003D4E84" w:rsidRPr="00777243" w:rsidRDefault="003D4E84"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3" w:type="dxa"/>
            <w:tcBorders>
              <w:top w:val="single" w:sz="4" w:space="0" w:color="auto"/>
            </w:tcBorders>
          </w:tcPr>
          <w:p w:rsidR="003D4E84" w:rsidRDefault="003D4E84" w:rsidP="00035B3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35B3A" w:rsidRPr="00777243" w:rsidRDefault="00035B3A" w:rsidP="00035B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__________________</w:t>
            </w:r>
          </w:p>
          <w:p w:rsidR="00035B3A" w:rsidRPr="00777243" w:rsidRDefault="003D4E84" w:rsidP="003D4E8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35B3A" w:rsidRPr="00777243">
              <w:rPr>
                <w:rFonts w:ascii="Times New Roman" w:eastAsia="Times New Roman" w:hAnsi="Times New Roman"/>
                <w:sz w:val="24"/>
                <w:szCs w:val="24"/>
                <w:lang w:eastAsia="ru-RU"/>
              </w:rPr>
              <w:t>(</w:t>
            </w:r>
            <w:r>
              <w:rPr>
                <w:rFonts w:ascii="Times New Roman" w:eastAsia="Times New Roman" w:hAnsi="Times New Roman"/>
                <w:sz w:val="24"/>
                <w:szCs w:val="24"/>
                <w:lang w:eastAsia="ru-RU"/>
              </w:rPr>
              <w:t>д</w:t>
            </w:r>
            <w:r w:rsidR="00035B3A" w:rsidRPr="00777243">
              <w:rPr>
                <w:rFonts w:ascii="Times New Roman" w:eastAsia="Times New Roman" w:hAnsi="Times New Roman"/>
                <w:sz w:val="24"/>
                <w:szCs w:val="24"/>
                <w:lang w:eastAsia="ru-RU"/>
              </w:rPr>
              <w:t>олжность)</w:t>
            </w:r>
          </w:p>
        </w:tc>
        <w:tc>
          <w:tcPr>
            <w:tcW w:w="3909" w:type="dxa"/>
            <w:tcBorders>
              <w:top w:val="single" w:sz="4" w:space="0" w:color="auto"/>
            </w:tcBorders>
          </w:tcPr>
          <w:p w:rsidR="003D4E84" w:rsidRDefault="003D4E84" w:rsidP="00035B3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35B3A" w:rsidRPr="00777243" w:rsidRDefault="00035B3A" w:rsidP="00035B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_______________</w:t>
            </w:r>
          </w:p>
          <w:p w:rsidR="00035B3A" w:rsidRPr="00777243" w:rsidRDefault="003D4E84" w:rsidP="003D4E8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35B3A" w:rsidRPr="00777243">
              <w:rPr>
                <w:rFonts w:ascii="Times New Roman" w:eastAsia="Times New Roman" w:hAnsi="Times New Roman"/>
                <w:sz w:val="24"/>
                <w:szCs w:val="24"/>
                <w:lang w:eastAsia="ru-RU"/>
              </w:rPr>
              <w:t>(подпись)</w:t>
            </w:r>
          </w:p>
        </w:tc>
        <w:tc>
          <w:tcPr>
            <w:tcW w:w="4677" w:type="dxa"/>
            <w:gridSpan w:val="2"/>
            <w:tcBorders>
              <w:top w:val="single" w:sz="4" w:space="0" w:color="auto"/>
            </w:tcBorders>
          </w:tcPr>
          <w:p w:rsidR="003D4E84" w:rsidRDefault="003D4E84" w:rsidP="00035B3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035B3A" w:rsidRPr="00777243" w:rsidRDefault="00035B3A" w:rsidP="00035B3A">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77243">
              <w:rPr>
                <w:rFonts w:ascii="Times New Roman" w:eastAsia="Times New Roman" w:hAnsi="Times New Roman"/>
                <w:sz w:val="24"/>
                <w:szCs w:val="24"/>
                <w:lang w:eastAsia="ru-RU"/>
              </w:rPr>
              <w:t>______________________</w:t>
            </w:r>
          </w:p>
          <w:p w:rsidR="00035B3A" w:rsidRPr="00777243" w:rsidRDefault="003D4E84" w:rsidP="003D4E84">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35B3A" w:rsidRPr="00777243">
              <w:rPr>
                <w:rFonts w:ascii="Times New Roman" w:eastAsia="Times New Roman" w:hAnsi="Times New Roman"/>
                <w:sz w:val="24"/>
                <w:szCs w:val="24"/>
                <w:lang w:eastAsia="ru-RU"/>
              </w:rPr>
              <w:t>(ФИО)</w:t>
            </w:r>
          </w:p>
        </w:tc>
        <w:tc>
          <w:tcPr>
            <w:tcW w:w="2127" w:type="dxa"/>
            <w:tcBorders>
              <w:top w:val="single" w:sz="4" w:space="0" w:color="auto"/>
            </w:tcBorders>
          </w:tcPr>
          <w:p w:rsidR="00035B3A" w:rsidRPr="00777243" w:rsidRDefault="00035B3A" w:rsidP="00035B3A">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035B3A" w:rsidRPr="00777243" w:rsidRDefault="00035B3A" w:rsidP="00035B3A">
      <w:pPr>
        <w:spacing w:after="0"/>
        <w:ind w:firstLine="709"/>
        <w:jc w:val="right"/>
        <w:rPr>
          <w:rFonts w:ascii="Times New Roman" w:hAnsi="Times New Roman"/>
          <w:bCs/>
          <w:sz w:val="24"/>
          <w:szCs w:val="28"/>
        </w:rPr>
        <w:sectPr w:rsidR="00035B3A" w:rsidRPr="00777243" w:rsidSect="003D4E84">
          <w:pgSz w:w="16838" w:h="11906" w:orient="landscape"/>
          <w:pgMar w:top="1134" w:right="567" w:bottom="1134" w:left="567" w:header="709" w:footer="709" w:gutter="0"/>
          <w:pgNumType w:start="1"/>
          <w:cols w:space="708"/>
          <w:titlePg/>
          <w:docGrid w:linePitch="360"/>
        </w:sectPr>
      </w:pP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lastRenderedPageBreak/>
        <w:t>Приложение № 3</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к регламенту обеспечения</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мониторинга и контроля</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устранения аварий и инцидентов</w:t>
      </w:r>
    </w:p>
    <w:p w:rsidR="00035B3A" w:rsidRPr="003D4E84"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на объектах жизнеобеспечения</w:t>
      </w:r>
    </w:p>
    <w:p w:rsidR="00035B3A" w:rsidRDefault="00035B3A" w:rsidP="003D4E84">
      <w:pPr>
        <w:spacing w:after="0" w:line="240" w:lineRule="auto"/>
        <w:ind w:left="5670"/>
        <w:jc w:val="center"/>
        <w:rPr>
          <w:rFonts w:ascii="Times New Roman" w:hAnsi="Times New Roman"/>
          <w:sz w:val="28"/>
          <w:szCs w:val="28"/>
        </w:rPr>
      </w:pPr>
      <w:r w:rsidRPr="003D4E84">
        <w:rPr>
          <w:rFonts w:ascii="Times New Roman" w:hAnsi="Times New Roman"/>
          <w:sz w:val="28"/>
          <w:szCs w:val="28"/>
        </w:rPr>
        <w:t>Республики Тыва</w:t>
      </w:r>
    </w:p>
    <w:p w:rsidR="003D4E84" w:rsidRDefault="003D4E84" w:rsidP="003D4E84">
      <w:pPr>
        <w:spacing w:after="0" w:line="240" w:lineRule="auto"/>
        <w:ind w:left="5670"/>
        <w:jc w:val="center"/>
        <w:rPr>
          <w:rFonts w:ascii="Times New Roman" w:hAnsi="Times New Roman"/>
          <w:sz w:val="28"/>
          <w:szCs w:val="28"/>
        </w:rPr>
      </w:pPr>
    </w:p>
    <w:p w:rsidR="003D4E84" w:rsidRDefault="003D4E84" w:rsidP="003D4E84">
      <w:pPr>
        <w:spacing w:after="0" w:line="240" w:lineRule="auto"/>
        <w:ind w:left="5670"/>
        <w:jc w:val="center"/>
        <w:rPr>
          <w:rFonts w:ascii="Times New Roman" w:hAnsi="Times New Roman"/>
          <w:sz w:val="28"/>
          <w:szCs w:val="28"/>
        </w:rPr>
      </w:pPr>
    </w:p>
    <w:p w:rsidR="003D4E84" w:rsidRDefault="003D4E84" w:rsidP="003D4E84">
      <w:pPr>
        <w:spacing w:after="0" w:line="240" w:lineRule="auto"/>
        <w:ind w:left="5670"/>
        <w:jc w:val="right"/>
        <w:rPr>
          <w:rFonts w:ascii="Times New Roman" w:hAnsi="Times New Roman"/>
          <w:sz w:val="28"/>
          <w:szCs w:val="28"/>
        </w:rPr>
      </w:pPr>
      <w:r>
        <w:rPr>
          <w:rFonts w:ascii="Times New Roman" w:hAnsi="Times New Roman"/>
          <w:sz w:val="28"/>
          <w:szCs w:val="28"/>
        </w:rPr>
        <w:t>Форма</w:t>
      </w:r>
    </w:p>
    <w:p w:rsidR="003D4E84" w:rsidRPr="003D4E84" w:rsidRDefault="003D4E84" w:rsidP="003D4E84">
      <w:pPr>
        <w:spacing w:after="0" w:line="240" w:lineRule="auto"/>
        <w:ind w:left="5670"/>
        <w:jc w:val="center"/>
        <w:rPr>
          <w:rFonts w:ascii="Times New Roman" w:hAnsi="Times New Roman"/>
          <w:sz w:val="28"/>
          <w:szCs w:val="28"/>
        </w:rPr>
      </w:pP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tbl>
      <w:tblPr>
        <w:tblW w:w="10144" w:type="dxa"/>
        <w:jc w:val="center"/>
        <w:tblInd w:w="62" w:type="dxa"/>
        <w:tblLayout w:type="fixed"/>
        <w:tblCellMar>
          <w:top w:w="102" w:type="dxa"/>
          <w:left w:w="62" w:type="dxa"/>
          <w:bottom w:w="102" w:type="dxa"/>
          <w:right w:w="62" w:type="dxa"/>
        </w:tblCellMar>
        <w:tblLook w:val="0000"/>
      </w:tblPr>
      <w:tblGrid>
        <w:gridCol w:w="3776"/>
        <w:gridCol w:w="589"/>
        <w:gridCol w:w="340"/>
        <w:gridCol w:w="1531"/>
        <w:gridCol w:w="3908"/>
      </w:tblGrid>
      <w:tr w:rsidR="00777243" w:rsidRPr="003D4E84" w:rsidTr="003D4E84">
        <w:trPr>
          <w:jc w:val="center"/>
        </w:trPr>
        <w:tc>
          <w:tcPr>
            <w:tcW w:w="4365" w:type="dxa"/>
            <w:gridSpan w:val="2"/>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340" w:type="dxa"/>
            <w:vMerge w:val="restart"/>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5439" w:type="dxa"/>
            <w:gridSpan w:val="2"/>
          </w:tcPr>
          <w:p w:rsid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 xml:space="preserve">Государственной корпорации </w:t>
            </w:r>
            <w:r w:rsidR="003D4E84">
              <w:rPr>
                <w:rFonts w:ascii="Times New Roman" w:eastAsiaTheme="minorEastAsia" w:hAnsi="Times New Roman"/>
                <w:sz w:val="28"/>
                <w:szCs w:val="28"/>
                <w:lang w:eastAsia="ru-RU"/>
              </w:rPr>
              <w:t>–</w:t>
            </w:r>
            <w:r w:rsidR="00640216">
              <w:rPr>
                <w:rFonts w:ascii="Times New Roman" w:eastAsiaTheme="minorEastAsia" w:hAnsi="Times New Roman"/>
                <w:sz w:val="28"/>
                <w:szCs w:val="28"/>
                <w:lang w:eastAsia="ru-RU"/>
              </w:rPr>
              <w:t xml:space="preserve"> </w:t>
            </w:r>
            <w:r w:rsidRPr="003D4E84">
              <w:rPr>
                <w:rFonts w:ascii="Times New Roman" w:eastAsiaTheme="minorEastAsia" w:hAnsi="Times New Roman"/>
                <w:sz w:val="28"/>
                <w:szCs w:val="28"/>
                <w:lang w:eastAsia="ru-RU"/>
              </w:rPr>
              <w:t xml:space="preserve">Фонду </w:t>
            </w: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содействия реформированию жилищно-коммунального хозяйства</w:t>
            </w:r>
          </w:p>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 xml:space="preserve">ул. </w:t>
            </w:r>
            <w:proofErr w:type="spellStart"/>
            <w:r w:rsidRPr="003D4E84">
              <w:rPr>
                <w:rFonts w:ascii="Times New Roman" w:eastAsiaTheme="minorEastAsia" w:hAnsi="Times New Roman"/>
                <w:sz w:val="28"/>
                <w:szCs w:val="28"/>
                <w:lang w:eastAsia="ru-RU"/>
              </w:rPr>
              <w:t>Шарикоподшипниковская</w:t>
            </w:r>
            <w:proofErr w:type="spellEnd"/>
            <w:r w:rsidRPr="003D4E84">
              <w:rPr>
                <w:rFonts w:ascii="Times New Roman" w:eastAsiaTheme="minorEastAsia" w:hAnsi="Times New Roman"/>
                <w:sz w:val="28"/>
                <w:szCs w:val="28"/>
                <w:lang w:eastAsia="ru-RU"/>
              </w:rPr>
              <w:t>, д. 5,</w:t>
            </w: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115088, г. Москва</w:t>
            </w:r>
          </w:p>
        </w:tc>
      </w:tr>
      <w:tr w:rsidR="00777243" w:rsidRPr="003D4E84" w:rsidTr="003D4E84">
        <w:trPr>
          <w:jc w:val="center"/>
        </w:trPr>
        <w:tc>
          <w:tcPr>
            <w:tcW w:w="4365" w:type="dxa"/>
            <w:gridSpan w:val="2"/>
          </w:tcPr>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______________________________</w:t>
            </w: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Cs w:val="28"/>
                <w:lang w:eastAsia="ru-RU"/>
              </w:rPr>
            </w:pPr>
            <w:r w:rsidRPr="003D4E84">
              <w:rPr>
                <w:rFonts w:ascii="Times New Roman" w:eastAsiaTheme="minorEastAsia" w:hAnsi="Times New Roman"/>
                <w:szCs w:val="28"/>
                <w:lang w:eastAsia="ru-RU"/>
              </w:rPr>
              <w:t>(наименование организации)</w:t>
            </w: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________</w:t>
            </w:r>
            <w:r w:rsidR="003D4E84">
              <w:rPr>
                <w:rFonts w:ascii="Times New Roman" w:eastAsiaTheme="minorEastAsia" w:hAnsi="Times New Roman"/>
                <w:sz w:val="28"/>
                <w:szCs w:val="28"/>
                <w:lang w:eastAsia="ru-RU"/>
              </w:rPr>
              <w:t>______________________</w:t>
            </w: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Cs w:val="28"/>
                <w:lang w:eastAsia="ru-RU"/>
              </w:rPr>
            </w:pPr>
            <w:r w:rsidRPr="003D4E84">
              <w:rPr>
                <w:rFonts w:ascii="Times New Roman" w:eastAsiaTheme="minorEastAsia" w:hAnsi="Times New Roman"/>
                <w:szCs w:val="28"/>
                <w:lang w:eastAsia="ru-RU"/>
              </w:rPr>
              <w:t>(реквизиты организации)</w:t>
            </w:r>
          </w:p>
          <w:p w:rsidR="00035B3A" w:rsidRPr="003D4E84" w:rsidRDefault="009E6DBC"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w:t>
            </w:r>
            <w:r w:rsidR="00035B3A" w:rsidRPr="003D4E84">
              <w:rPr>
                <w:rFonts w:ascii="Times New Roman" w:eastAsiaTheme="minorEastAsia" w:hAnsi="Times New Roman"/>
                <w:sz w:val="28"/>
                <w:szCs w:val="28"/>
                <w:lang w:eastAsia="ru-RU"/>
              </w:rPr>
              <w:t>____</w:t>
            </w:r>
            <w:r w:rsidRPr="003D4E84">
              <w:rPr>
                <w:rFonts w:ascii="Times New Roman" w:eastAsiaTheme="minorEastAsia" w:hAnsi="Times New Roman"/>
                <w:sz w:val="28"/>
                <w:szCs w:val="28"/>
                <w:lang w:eastAsia="ru-RU"/>
              </w:rPr>
              <w:t>»</w:t>
            </w:r>
            <w:r w:rsidR="00035B3A" w:rsidRPr="003D4E84">
              <w:rPr>
                <w:rFonts w:ascii="Times New Roman" w:eastAsiaTheme="minorEastAsia" w:hAnsi="Times New Roman"/>
                <w:sz w:val="28"/>
                <w:szCs w:val="28"/>
                <w:lang w:eastAsia="ru-RU"/>
              </w:rPr>
              <w:t xml:space="preserve"> _____________20__ г.</w:t>
            </w:r>
          </w:p>
        </w:tc>
        <w:tc>
          <w:tcPr>
            <w:tcW w:w="340" w:type="dxa"/>
            <w:vMerge/>
          </w:tcPr>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p>
        </w:tc>
        <w:tc>
          <w:tcPr>
            <w:tcW w:w="5439" w:type="dxa"/>
            <w:gridSpan w:val="2"/>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777243" w:rsidRPr="003D4E84" w:rsidTr="003D4E84">
        <w:trPr>
          <w:jc w:val="center"/>
        </w:trPr>
        <w:tc>
          <w:tcPr>
            <w:tcW w:w="10144" w:type="dxa"/>
            <w:gridSpan w:val="5"/>
          </w:tcPr>
          <w:p w:rsidR="003D4E84" w:rsidRDefault="003D4E84"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bookmarkStart w:id="2" w:name="Par334"/>
            <w:bookmarkEnd w:id="2"/>
          </w:p>
          <w:p w:rsidR="00035B3A" w:rsidRPr="00C16EF6" w:rsidRDefault="00035B3A" w:rsidP="00384A34">
            <w:pPr>
              <w:widowControl w:val="0"/>
              <w:autoSpaceDE w:val="0"/>
              <w:autoSpaceDN w:val="0"/>
              <w:adjustRightInd w:val="0"/>
              <w:spacing w:after="0" w:line="240" w:lineRule="auto"/>
              <w:jc w:val="center"/>
              <w:rPr>
                <w:rFonts w:ascii="Times New Roman" w:eastAsiaTheme="minorEastAsia" w:hAnsi="Times New Roman"/>
                <w:b/>
                <w:sz w:val="28"/>
                <w:szCs w:val="28"/>
                <w:lang w:eastAsia="ru-RU"/>
              </w:rPr>
            </w:pPr>
            <w:r w:rsidRPr="00C16EF6">
              <w:rPr>
                <w:rFonts w:ascii="Times New Roman" w:eastAsiaTheme="minorEastAsia" w:hAnsi="Times New Roman"/>
                <w:b/>
                <w:sz w:val="28"/>
                <w:szCs w:val="28"/>
                <w:lang w:eastAsia="ru-RU"/>
              </w:rPr>
              <w:t>ЗАЯВКА</w:t>
            </w:r>
          </w:p>
          <w:p w:rsidR="00035B3A" w:rsidRPr="003D4E84" w:rsidRDefault="00035B3A" w:rsidP="00384A34">
            <w:pPr>
              <w:widowControl w:val="0"/>
              <w:autoSpaceDE w:val="0"/>
              <w:autoSpaceDN w:val="0"/>
              <w:adjustRightInd w:val="0"/>
              <w:spacing w:after="0" w:line="240" w:lineRule="auto"/>
              <w:jc w:val="center"/>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на предоставление доступа к API</w:t>
            </w:r>
          </w:p>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____________________________________ просит предоставить доступ к</w:t>
            </w:r>
            <w:r w:rsidR="003D4E84" w:rsidRPr="003D4E84">
              <w:rPr>
                <w:rFonts w:ascii="Times New Roman" w:eastAsiaTheme="minorEastAsia" w:hAnsi="Times New Roman"/>
                <w:sz w:val="28"/>
                <w:szCs w:val="28"/>
                <w:lang w:eastAsia="ru-RU"/>
              </w:rPr>
              <w:t xml:space="preserve"> </w:t>
            </w:r>
            <w:proofErr w:type="spellStart"/>
            <w:r w:rsidR="003D4E84" w:rsidRPr="003D4E84">
              <w:rPr>
                <w:rFonts w:ascii="Times New Roman" w:eastAsiaTheme="minorEastAsia" w:hAnsi="Times New Roman"/>
                <w:sz w:val="28"/>
                <w:szCs w:val="28"/>
                <w:lang w:eastAsia="ru-RU"/>
              </w:rPr>
              <w:t>интер</w:t>
            </w:r>
            <w:proofErr w:type="spellEnd"/>
            <w:r w:rsidR="003D4E84">
              <w:rPr>
                <w:rFonts w:ascii="Times New Roman" w:eastAsiaTheme="minorEastAsia" w:hAnsi="Times New Roman"/>
                <w:sz w:val="28"/>
                <w:szCs w:val="28"/>
                <w:lang w:eastAsia="ru-RU"/>
              </w:rPr>
              <w:t>-</w:t>
            </w:r>
          </w:p>
          <w:p w:rsidR="00035B3A" w:rsidRPr="003D4E84" w:rsidRDefault="003D4E84" w:rsidP="003D4E84">
            <w:pPr>
              <w:widowControl w:val="0"/>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Cs w:val="28"/>
                <w:lang w:eastAsia="ru-RU"/>
              </w:rPr>
              <w:t xml:space="preserve">                       </w:t>
            </w:r>
            <w:r w:rsidR="00035B3A" w:rsidRPr="003D4E84">
              <w:rPr>
                <w:rFonts w:ascii="Times New Roman" w:eastAsiaTheme="minorEastAsia" w:hAnsi="Times New Roman"/>
                <w:szCs w:val="28"/>
                <w:lang w:eastAsia="ru-RU"/>
              </w:rPr>
              <w:t>(</w:t>
            </w:r>
            <w:r>
              <w:rPr>
                <w:rFonts w:ascii="Times New Roman" w:eastAsiaTheme="minorEastAsia" w:hAnsi="Times New Roman"/>
                <w:szCs w:val="28"/>
                <w:lang w:eastAsia="ru-RU"/>
              </w:rPr>
              <w:t>н</w:t>
            </w:r>
            <w:r w:rsidR="00035B3A" w:rsidRPr="003D4E84">
              <w:rPr>
                <w:rFonts w:ascii="Times New Roman" w:eastAsiaTheme="minorEastAsia" w:hAnsi="Times New Roman"/>
                <w:szCs w:val="28"/>
                <w:lang w:eastAsia="ru-RU"/>
              </w:rPr>
              <w:t>аименование организации)</w:t>
            </w:r>
          </w:p>
        </w:tc>
      </w:tr>
      <w:tr w:rsidR="00777243" w:rsidRPr="003D4E84" w:rsidTr="003D4E84">
        <w:trPr>
          <w:jc w:val="center"/>
        </w:trPr>
        <w:tc>
          <w:tcPr>
            <w:tcW w:w="10144" w:type="dxa"/>
            <w:gridSpan w:val="5"/>
          </w:tcPr>
          <w:p w:rsidR="00035B3A" w:rsidRPr="003D4E84" w:rsidRDefault="003D4E84" w:rsidP="00384A34">
            <w:pPr>
              <w:widowControl w:val="0"/>
              <w:autoSpaceDE w:val="0"/>
              <w:autoSpaceDN w:val="0"/>
              <w:adjustRightInd w:val="0"/>
              <w:spacing w:after="0" w:line="240" w:lineRule="auto"/>
              <w:jc w:val="both"/>
              <w:rPr>
                <w:rFonts w:ascii="Times New Roman" w:eastAsiaTheme="minorEastAsia" w:hAnsi="Times New Roman"/>
                <w:sz w:val="28"/>
                <w:szCs w:val="28"/>
                <w:lang w:eastAsia="ru-RU"/>
              </w:rPr>
            </w:pPr>
            <w:proofErr w:type="spellStart"/>
            <w:proofErr w:type="gramStart"/>
            <w:r w:rsidRPr="003D4E84">
              <w:rPr>
                <w:rFonts w:ascii="Times New Roman" w:eastAsiaTheme="minorEastAsia" w:hAnsi="Times New Roman"/>
                <w:sz w:val="28"/>
                <w:szCs w:val="28"/>
                <w:lang w:eastAsia="ru-RU"/>
              </w:rPr>
              <w:t>фейсу</w:t>
            </w:r>
            <w:proofErr w:type="spellEnd"/>
            <w:proofErr w:type="gramEnd"/>
            <w:r w:rsidRPr="003D4E84">
              <w:rPr>
                <w:rFonts w:ascii="Times New Roman" w:eastAsiaTheme="minorEastAsia" w:hAnsi="Times New Roman"/>
                <w:sz w:val="28"/>
                <w:szCs w:val="28"/>
                <w:lang w:eastAsia="ru-RU"/>
              </w:rPr>
              <w:t xml:space="preserve"> </w:t>
            </w:r>
            <w:r w:rsidR="00035B3A" w:rsidRPr="003D4E84">
              <w:rPr>
                <w:rFonts w:ascii="Times New Roman" w:eastAsiaTheme="minorEastAsia" w:hAnsi="Times New Roman"/>
                <w:sz w:val="28"/>
                <w:szCs w:val="28"/>
                <w:lang w:eastAsia="ru-RU"/>
              </w:rPr>
              <w:t>программирования приложений (API) системы мониторинга и контроля устранения аварий и инцидентов на объектах жилищно-коммунального хозяйства в целях организации автоматизированного информационного взаимодействия с системой</w:t>
            </w:r>
          </w:p>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__________________________________</w:t>
            </w:r>
          </w:p>
          <w:p w:rsidR="00035B3A" w:rsidRPr="003D4E84" w:rsidRDefault="003D4E84" w:rsidP="003D4E84">
            <w:pPr>
              <w:widowControl w:val="0"/>
              <w:autoSpaceDE w:val="0"/>
              <w:autoSpaceDN w:val="0"/>
              <w:adjustRightInd w:val="0"/>
              <w:spacing w:after="0" w:line="240" w:lineRule="auto"/>
              <w:rPr>
                <w:rFonts w:ascii="Times New Roman" w:eastAsiaTheme="minorEastAsia" w:hAnsi="Times New Roman"/>
                <w:sz w:val="28"/>
                <w:szCs w:val="28"/>
                <w:lang w:eastAsia="ru-RU"/>
              </w:rPr>
            </w:pPr>
            <w:r>
              <w:rPr>
                <w:rFonts w:ascii="Times New Roman" w:eastAsiaTheme="minorEastAsia" w:hAnsi="Times New Roman"/>
                <w:szCs w:val="28"/>
                <w:lang w:eastAsia="ru-RU"/>
              </w:rPr>
              <w:t xml:space="preserve">               </w:t>
            </w:r>
            <w:r w:rsidR="00035B3A" w:rsidRPr="003D4E84">
              <w:rPr>
                <w:rFonts w:ascii="Times New Roman" w:eastAsiaTheme="minorEastAsia" w:hAnsi="Times New Roman"/>
                <w:szCs w:val="28"/>
                <w:lang w:eastAsia="ru-RU"/>
              </w:rPr>
              <w:t>(</w:t>
            </w:r>
            <w:r>
              <w:rPr>
                <w:rFonts w:ascii="Times New Roman" w:eastAsiaTheme="minorEastAsia" w:hAnsi="Times New Roman"/>
                <w:szCs w:val="28"/>
                <w:lang w:eastAsia="ru-RU"/>
              </w:rPr>
              <w:t>н</w:t>
            </w:r>
            <w:r w:rsidR="00035B3A" w:rsidRPr="003D4E84">
              <w:rPr>
                <w:rFonts w:ascii="Times New Roman" w:eastAsiaTheme="minorEastAsia" w:hAnsi="Times New Roman"/>
                <w:szCs w:val="28"/>
                <w:lang w:eastAsia="ru-RU"/>
              </w:rPr>
              <w:t>аименование внешней системы)</w:t>
            </w:r>
          </w:p>
        </w:tc>
      </w:tr>
      <w:tr w:rsidR="00777243" w:rsidRPr="003D4E84" w:rsidTr="003D4E84">
        <w:trPr>
          <w:jc w:val="center"/>
        </w:trPr>
        <w:tc>
          <w:tcPr>
            <w:tcW w:w="10144" w:type="dxa"/>
            <w:gridSpan w:val="5"/>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777243" w:rsidRPr="003D4E84" w:rsidTr="003D4E84">
        <w:trPr>
          <w:jc w:val="center"/>
        </w:trPr>
        <w:tc>
          <w:tcPr>
            <w:tcW w:w="10144" w:type="dxa"/>
            <w:gridSpan w:val="5"/>
            <w:tcBorders>
              <w:bottom w:val="single" w:sz="4" w:space="0" w:color="auto"/>
            </w:tcBorders>
          </w:tcPr>
          <w:p w:rsidR="00035B3A" w:rsidRPr="003D4E84" w:rsidRDefault="00035B3A" w:rsidP="00384A34">
            <w:pPr>
              <w:widowControl w:val="0"/>
              <w:autoSpaceDE w:val="0"/>
              <w:autoSpaceDN w:val="0"/>
              <w:adjustRightInd w:val="0"/>
              <w:spacing w:after="0" w:line="240" w:lineRule="auto"/>
              <w:jc w:val="both"/>
              <w:rPr>
                <w:rFonts w:ascii="Times New Roman" w:eastAsiaTheme="minorEastAsia" w:hAnsi="Times New Roman"/>
                <w:sz w:val="28"/>
                <w:szCs w:val="28"/>
                <w:lang w:eastAsia="ru-RU"/>
              </w:rPr>
            </w:pPr>
            <w:r w:rsidRPr="003D4E84">
              <w:rPr>
                <w:rFonts w:ascii="Times New Roman" w:eastAsiaTheme="minorEastAsia" w:hAnsi="Times New Roman"/>
                <w:sz w:val="28"/>
                <w:szCs w:val="28"/>
                <w:lang w:eastAsia="ru-RU"/>
              </w:rPr>
              <w:t>Дополнительно сообщаем следующие реквизиты:</w:t>
            </w:r>
          </w:p>
        </w:tc>
      </w:tr>
      <w:tr w:rsidR="00777243" w:rsidRPr="003D4E84" w:rsidTr="003D4E84">
        <w:trPr>
          <w:jc w:val="center"/>
        </w:trPr>
        <w:tc>
          <w:tcPr>
            <w:tcW w:w="3776" w:type="dxa"/>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 xml:space="preserve">Наименование </w:t>
            </w:r>
            <w:proofErr w:type="spellStart"/>
            <w:r w:rsidRPr="00C16EF6">
              <w:rPr>
                <w:rFonts w:ascii="Times New Roman" w:eastAsiaTheme="minorEastAsia" w:hAnsi="Times New Roman"/>
                <w:sz w:val="24"/>
                <w:szCs w:val="28"/>
                <w:lang w:eastAsia="ru-RU"/>
              </w:rPr>
              <w:t>ресурсоснабжа</w:t>
            </w:r>
            <w:r w:rsidRPr="00C16EF6">
              <w:rPr>
                <w:rFonts w:ascii="Times New Roman" w:eastAsiaTheme="minorEastAsia" w:hAnsi="Times New Roman"/>
                <w:sz w:val="24"/>
                <w:szCs w:val="28"/>
                <w:lang w:eastAsia="ru-RU"/>
              </w:rPr>
              <w:t>ю</w:t>
            </w:r>
            <w:r w:rsidRPr="00C16EF6">
              <w:rPr>
                <w:rFonts w:ascii="Times New Roman" w:eastAsiaTheme="minorEastAsia" w:hAnsi="Times New Roman"/>
                <w:sz w:val="24"/>
                <w:szCs w:val="28"/>
                <w:lang w:eastAsia="ru-RU"/>
              </w:rPr>
              <w:t>щей</w:t>
            </w:r>
            <w:proofErr w:type="spellEnd"/>
            <w:r w:rsidRPr="00C16EF6">
              <w:rPr>
                <w:rFonts w:ascii="Times New Roman" w:eastAsiaTheme="minorEastAsia" w:hAnsi="Times New Roman"/>
                <w:sz w:val="24"/>
                <w:szCs w:val="28"/>
                <w:lang w:eastAsia="ru-RU"/>
              </w:rPr>
              <w:t xml:space="preserve"> организации-разработчика</w:t>
            </w:r>
          </w:p>
        </w:tc>
        <w:tc>
          <w:tcPr>
            <w:tcW w:w="6368" w:type="dxa"/>
            <w:gridSpan w:val="4"/>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p>
        </w:tc>
      </w:tr>
      <w:tr w:rsidR="00777243" w:rsidRPr="003D4E84" w:rsidTr="003D4E84">
        <w:trPr>
          <w:jc w:val="center"/>
        </w:trPr>
        <w:tc>
          <w:tcPr>
            <w:tcW w:w="3776" w:type="dxa"/>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Наименование внешней системы</w:t>
            </w:r>
          </w:p>
        </w:tc>
        <w:tc>
          <w:tcPr>
            <w:tcW w:w="6368" w:type="dxa"/>
            <w:gridSpan w:val="4"/>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p>
        </w:tc>
      </w:tr>
      <w:tr w:rsidR="00777243" w:rsidRPr="003D4E84" w:rsidTr="003D4E84">
        <w:trPr>
          <w:jc w:val="center"/>
        </w:trPr>
        <w:tc>
          <w:tcPr>
            <w:tcW w:w="3776" w:type="dxa"/>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Регион действия внешней системы</w:t>
            </w:r>
          </w:p>
        </w:tc>
        <w:tc>
          <w:tcPr>
            <w:tcW w:w="6368" w:type="dxa"/>
            <w:gridSpan w:val="4"/>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p>
        </w:tc>
      </w:tr>
      <w:tr w:rsidR="00777243" w:rsidRPr="003D4E84" w:rsidTr="003D4E84">
        <w:trPr>
          <w:jc w:val="center"/>
        </w:trPr>
        <w:tc>
          <w:tcPr>
            <w:tcW w:w="3776" w:type="dxa"/>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lastRenderedPageBreak/>
              <w:t>Цель использования API</w:t>
            </w:r>
          </w:p>
        </w:tc>
        <w:tc>
          <w:tcPr>
            <w:tcW w:w="6368" w:type="dxa"/>
            <w:gridSpan w:val="4"/>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Выбрать один из вариантов:</w:t>
            </w:r>
          </w:p>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запись данных на уровне Оператора Субъекта Р</w:t>
            </w:r>
            <w:r w:rsidR="00C16EF6">
              <w:rPr>
                <w:rFonts w:ascii="Times New Roman" w:eastAsiaTheme="minorEastAsia" w:hAnsi="Times New Roman"/>
                <w:sz w:val="24"/>
                <w:szCs w:val="28"/>
                <w:lang w:eastAsia="ru-RU"/>
              </w:rPr>
              <w:t xml:space="preserve">оссийской </w:t>
            </w:r>
            <w:r w:rsidRPr="00C16EF6">
              <w:rPr>
                <w:rFonts w:ascii="Times New Roman" w:eastAsiaTheme="minorEastAsia" w:hAnsi="Times New Roman"/>
                <w:sz w:val="24"/>
                <w:szCs w:val="28"/>
                <w:lang w:eastAsia="ru-RU"/>
              </w:rPr>
              <w:t>Ф</w:t>
            </w:r>
            <w:r w:rsidR="00C16EF6">
              <w:rPr>
                <w:rFonts w:ascii="Times New Roman" w:eastAsiaTheme="minorEastAsia" w:hAnsi="Times New Roman"/>
                <w:sz w:val="24"/>
                <w:szCs w:val="28"/>
                <w:lang w:eastAsia="ru-RU"/>
              </w:rPr>
              <w:t>едерации</w:t>
            </w:r>
            <w:r w:rsidRPr="00C16EF6">
              <w:rPr>
                <w:rFonts w:ascii="Times New Roman" w:eastAsiaTheme="minorEastAsia" w:hAnsi="Times New Roman"/>
                <w:sz w:val="24"/>
                <w:szCs w:val="28"/>
                <w:lang w:eastAsia="ru-RU"/>
              </w:rPr>
              <w:t>;</w:t>
            </w:r>
          </w:p>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запись данных на уровне Операторов поставщика данных</w:t>
            </w:r>
          </w:p>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p>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&lt;*&gt; Для записи данных по Операторам поставщиков да</w:t>
            </w:r>
            <w:r w:rsidRPr="00C16EF6">
              <w:rPr>
                <w:rFonts w:ascii="Times New Roman" w:eastAsiaTheme="minorEastAsia" w:hAnsi="Times New Roman"/>
                <w:sz w:val="24"/>
                <w:szCs w:val="28"/>
                <w:lang w:eastAsia="ru-RU"/>
              </w:rPr>
              <w:t>н</w:t>
            </w:r>
            <w:r w:rsidRPr="00C16EF6">
              <w:rPr>
                <w:rFonts w:ascii="Times New Roman" w:eastAsiaTheme="minorEastAsia" w:hAnsi="Times New Roman"/>
                <w:sz w:val="24"/>
                <w:szCs w:val="28"/>
                <w:lang w:eastAsia="ru-RU"/>
              </w:rPr>
              <w:t>ных укажите их полный перечень, включая полное текст</w:t>
            </w:r>
            <w:r w:rsidRPr="00C16EF6">
              <w:rPr>
                <w:rFonts w:ascii="Times New Roman" w:eastAsiaTheme="minorEastAsia" w:hAnsi="Times New Roman"/>
                <w:sz w:val="24"/>
                <w:szCs w:val="28"/>
                <w:lang w:eastAsia="ru-RU"/>
              </w:rPr>
              <w:t>о</w:t>
            </w:r>
            <w:r w:rsidRPr="00C16EF6">
              <w:rPr>
                <w:rFonts w:ascii="Times New Roman" w:eastAsiaTheme="minorEastAsia" w:hAnsi="Times New Roman"/>
                <w:sz w:val="24"/>
                <w:szCs w:val="28"/>
                <w:lang w:eastAsia="ru-RU"/>
              </w:rPr>
              <w:t>вое наименование, ИНН (для РСО)</w:t>
            </w:r>
          </w:p>
        </w:tc>
      </w:tr>
      <w:tr w:rsidR="00777243" w:rsidRPr="003D4E84" w:rsidTr="003D4E84">
        <w:trPr>
          <w:jc w:val="center"/>
        </w:trPr>
        <w:tc>
          <w:tcPr>
            <w:tcW w:w="3776" w:type="dxa"/>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 xml:space="preserve">Зарегистрированная на </w:t>
            </w:r>
            <w:proofErr w:type="spellStart"/>
            <w:r w:rsidRPr="00C16EF6">
              <w:rPr>
                <w:rFonts w:ascii="Times New Roman" w:eastAsiaTheme="minorEastAsia" w:hAnsi="Times New Roman"/>
                <w:sz w:val="24"/>
                <w:szCs w:val="28"/>
                <w:lang w:eastAsia="ru-RU"/>
              </w:rPr>
              <w:t>reformagkh.ru</w:t>
            </w:r>
            <w:proofErr w:type="spellEnd"/>
            <w:r w:rsidRPr="00C16EF6">
              <w:rPr>
                <w:rFonts w:ascii="Times New Roman" w:eastAsiaTheme="minorEastAsia" w:hAnsi="Times New Roman"/>
                <w:sz w:val="24"/>
                <w:szCs w:val="28"/>
                <w:lang w:eastAsia="ru-RU"/>
              </w:rPr>
              <w:t xml:space="preserve"> учетная запись</w:t>
            </w:r>
          </w:p>
        </w:tc>
        <w:tc>
          <w:tcPr>
            <w:tcW w:w="6368" w:type="dxa"/>
            <w:gridSpan w:val="4"/>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 xml:space="preserve">Логин </w:t>
            </w:r>
            <w:r w:rsidR="00C16EF6">
              <w:rPr>
                <w:rFonts w:ascii="Times New Roman" w:eastAsiaTheme="minorEastAsia" w:hAnsi="Times New Roman"/>
                <w:sz w:val="24"/>
                <w:szCs w:val="28"/>
                <w:lang w:eastAsia="ru-RU"/>
              </w:rPr>
              <w:t>–</w:t>
            </w:r>
            <w:r w:rsidRPr="00C16EF6">
              <w:rPr>
                <w:rFonts w:ascii="Times New Roman" w:eastAsiaTheme="minorEastAsia" w:hAnsi="Times New Roman"/>
                <w:sz w:val="24"/>
                <w:szCs w:val="28"/>
                <w:lang w:eastAsia="ru-RU"/>
              </w:rPr>
              <w:t xml:space="preserve"> (указать)</w:t>
            </w:r>
          </w:p>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 xml:space="preserve">Адрес электронной почты </w:t>
            </w:r>
            <w:r w:rsidR="00C16EF6">
              <w:rPr>
                <w:rFonts w:ascii="Times New Roman" w:eastAsiaTheme="minorEastAsia" w:hAnsi="Times New Roman"/>
                <w:sz w:val="24"/>
                <w:szCs w:val="28"/>
                <w:lang w:eastAsia="ru-RU"/>
              </w:rPr>
              <w:t>–</w:t>
            </w:r>
            <w:r w:rsidRPr="00C16EF6">
              <w:rPr>
                <w:rFonts w:ascii="Times New Roman" w:eastAsiaTheme="minorEastAsia" w:hAnsi="Times New Roman"/>
                <w:sz w:val="24"/>
                <w:szCs w:val="28"/>
                <w:lang w:eastAsia="ru-RU"/>
              </w:rPr>
              <w:t xml:space="preserve"> (указать)</w:t>
            </w:r>
          </w:p>
        </w:tc>
      </w:tr>
      <w:tr w:rsidR="00777243" w:rsidRPr="003D4E84" w:rsidTr="003D4E84">
        <w:trPr>
          <w:jc w:val="center"/>
        </w:trPr>
        <w:tc>
          <w:tcPr>
            <w:tcW w:w="3776" w:type="dxa"/>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Контактный телефон</w:t>
            </w:r>
          </w:p>
        </w:tc>
        <w:tc>
          <w:tcPr>
            <w:tcW w:w="6368" w:type="dxa"/>
            <w:gridSpan w:val="4"/>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p>
        </w:tc>
      </w:tr>
      <w:tr w:rsidR="00777243" w:rsidRPr="003D4E84" w:rsidTr="003D4E84">
        <w:trPr>
          <w:jc w:val="center"/>
        </w:trPr>
        <w:tc>
          <w:tcPr>
            <w:tcW w:w="3776" w:type="dxa"/>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Адрес технической поддержки внешней системы &lt;**&gt;</w:t>
            </w:r>
          </w:p>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&lt;**&gt; (адрес будет размещен в пу</w:t>
            </w:r>
            <w:r w:rsidRPr="00C16EF6">
              <w:rPr>
                <w:rFonts w:ascii="Times New Roman" w:eastAsiaTheme="minorEastAsia" w:hAnsi="Times New Roman"/>
                <w:sz w:val="24"/>
                <w:szCs w:val="28"/>
                <w:lang w:eastAsia="ru-RU"/>
              </w:rPr>
              <w:t>б</w:t>
            </w:r>
            <w:r w:rsidRPr="00C16EF6">
              <w:rPr>
                <w:rFonts w:ascii="Times New Roman" w:eastAsiaTheme="minorEastAsia" w:hAnsi="Times New Roman"/>
                <w:sz w:val="24"/>
                <w:szCs w:val="28"/>
                <w:lang w:eastAsia="ru-RU"/>
              </w:rPr>
              <w:t>личный доступ)</w:t>
            </w:r>
          </w:p>
        </w:tc>
        <w:tc>
          <w:tcPr>
            <w:tcW w:w="6368" w:type="dxa"/>
            <w:gridSpan w:val="4"/>
            <w:tcBorders>
              <w:top w:val="single" w:sz="4" w:space="0" w:color="auto"/>
              <w:left w:val="single" w:sz="4" w:space="0" w:color="auto"/>
              <w:bottom w:val="single" w:sz="4" w:space="0" w:color="auto"/>
              <w:right w:val="single" w:sz="4" w:space="0" w:color="auto"/>
            </w:tcBorders>
          </w:tcPr>
          <w:p w:rsidR="00035B3A" w:rsidRPr="00C16EF6" w:rsidRDefault="00035B3A" w:rsidP="00384A34">
            <w:pPr>
              <w:widowControl w:val="0"/>
              <w:autoSpaceDE w:val="0"/>
              <w:autoSpaceDN w:val="0"/>
              <w:adjustRightInd w:val="0"/>
              <w:spacing w:after="0" w:line="240" w:lineRule="auto"/>
              <w:rPr>
                <w:rFonts w:ascii="Times New Roman" w:eastAsiaTheme="minorEastAsia" w:hAnsi="Times New Roman"/>
                <w:sz w:val="24"/>
                <w:szCs w:val="28"/>
                <w:lang w:eastAsia="ru-RU"/>
              </w:rPr>
            </w:pPr>
          </w:p>
        </w:tc>
      </w:tr>
      <w:tr w:rsidR="00777243" w:rsidRPr="003D4E84" w:rsidTr="00C16EF6">
        <w:trPr>
          <w:jc w:val="center"/>
        </w:trPr>
        <w:tc>
          <w:tcPr>
            <w:tcW w:w="3776" w:type="dxa"/>
            <w:tcBorders>
              <w:top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2460" w:type="dxa"/>
            <w:gridSpan w:val="3"/>
            <w:tcBorders>
              <w:top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3908" w:type="dxa"/>
            <w:tcBorders>
              <w:top w:val="single" w:sz="4" w:space="0" w:color="auto"/>
            </w:tcBorders>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r>
      <w:tr w:rsidR="00777243" w:rsidRPr="003D4E84" w:rsidTr="00C16EF6">
        <w:trPr>
          <w:jc w:val="center"/>
        </w:trPr>
        <w:tc>
          <w:tcPr>
            <w:tcW w:w="3776" w:type="dxa"/>
          </w:tcPr>
          <w:p w:rsidR="00035B3A" w:rsidRPr="00C16EF6" w:rsidRDefault="00C16EF6" w:rsidP="00C16EF6">
            <w:pPr>
              <w:widowControl w:val="0"/>
              <w:autoSpaceDE w:val="0"/>
              <w:autoSpaceDN w:val="0"/>
              <w:adjustRightInd w:val="0"/>
              <w:spacing w:after="0" w:line="240" w:lineRule="auto"/>
              <w:jc w:val="center"/>
              <w:rPr>
                <w:rFonts w:ascii="Times New Roman" w:eastAsiaTheme="minorEastAsia" w:hAnsi="Times New Roman"/>
                <w:szCs w:val="28"/>
                <w:lang w:eastAsia="ru-RU"/>
              </w:rPr>
            </w:pPr>
            <w:r>
              <w:rPr>
                <w:rFonts w:ascii="Times New Roman" w:eastAsiaTheme="minorEastAsia" w:hAnsi="Times New Roman"/>
                <w:szCs w:val="28"/>
                <w:lang w:eastAsia="ru-RU"/>
              </w:rPr>
              <w:t>_________________________________</w:t>
            </w:r>
            <w:r w:rsidR="00035B3A" w:rsidRPr="00C16EF6">
              <w:rPr>
                <w:rFonts w:ascii="Times New Roman" w:eastAsiaTheme="minorEastAsia" w:hAnsi="Times New Roman"/>
                <w:szCs w:val="28"/>
                <w:lang w:eastAsia="ru-RU"/>
              </w:rPr>
              <w:t>(</w:t>
            </w:r>
            <w:r>
              <w:rPr>
                <w:rFonts w:ascii="Times New Roman" w:eastAsiaTheme="minorEastAsia" w:hAnsi="Times New Roman"/>
                <w:szCs w:val="28"/>
                <w:lang w:eastAsia="ru-RU"/>
              </w:rPr>
              <w:t>д</w:t>
            </w:r>
            <w:r w:rsidR="00035B3A" w:rsidRPr="00C16EF6">
              <w:rPr>
                <w:rFonts w:ascii="Times New Roman" w:eastAsiaTheme="minorEastAsia" w:hAnsi="Times New Roman"/>
                <w:szCs w:val="28"/>
                <w:lang w:eastAsia="ru-RU"/>
              </w:rPr>
              <w:t>олжность руководителя)</w:t>
            </w:r>
          </w:p>
        </w:tc>
        <w:tc>
          <w:tcPr>
            <w:tcW w:w="2460" w:type="dxa"/>
            <w:gridSpan w:val="3"/>
          </w:tcPr>
          <w:p w:rsidR="00035B3A" w:rsidRPr="00C16EF6" w:rsidRDefault="00C16EF6" w:rsidP="00C16EF6">
            <w:pPr>
              <w:widowControl w:val="0"/>
              <w:autoSpaceDE w:val="0"/>
              <w:autoSpaceDN w:val="0"/>
              <w:adjustRightInd w:val="0"/>
              <w:spacing w:after="0" w:line="240" w:lineRule="auto"/>
              <w:jc w:val="center"/>
              <w:rPr>
                <w:rFonts w:ascii="Times New Roman" w:eastAsiaTheme="minorEastAsia" w:hAnsi="Times New Roman"/>
                <w:szCs w:val="28"/>
                <w:lang w:eastAsia="ru-RU"/>
              </w:rPr>
            </w:pPr>
            <w:r>
              <w:rPr>
                <w:rFonts w:ascii="Times New Roman" w:eastAsiaTheme="minorEastAsia" w:hAnsi="Times New Roman"/>
                <w:szCs w:val="28"/>
                <w:lang w:eastAsia="ru-RU"/>
              </w:rPr>
              <w:t>_____________________</w:t>
            </w:r>
            <w:r w:rsidR="00035B3A" w:rsidRPr="00C16EF6">
              <w:rPr>
                <w:rFonts w:ascii="Times New Roman" w:eastAsiaTheme="minorEastAsia" w:hAnsi="Times New Roman"/>
                <w:szCs w:val="28"/>
                <w:lang w:eastAsia="ru-RU"/>
              </w:rPr>
              <w:t>(подпись)</w:t>
            </w:r>
          </w:p>
        </w:tc>
        <w:tc>
          <w:tcPr>
            <w:tcW w:w="3908" w:type="dxa"/>
          </w:tcPr>
          <w:p w:rsidR="0056148A" w:rsidRDefault="00C16EF6" w:rsidP="00C16EF6">
            <w:pPr>
              <w:widowControl w:val="0"/>
              <w:autoSpaceDE w:val="0"/>
              <w:autoSpaceDN w:val="0"/>
              <w:adjustRightInd w:val="0"/>
              <w:spacing w:after="0" w:line="240" w:lineRule="auto"/>
              <w:jc w:val="center"/>
              <w:rPr>
                <w:rFonts w:ascii="Times New Roman" w:eastAsiaTheme="minorEastAsia" w:hAnsi="Times New Roman"/>
                <w:szCs w:val="28"/>
                <w:lang w:eastAsia="ru-RU"/>
              </w:rPr>
            </w:pPr>
            <w:r>
              <w:rPr>
                <w:rFonts w:ascii="Times New Roman" w:eastAsiaTheme="minorEastAsia" w:hAnsi="Times New Roman"/>
                <w:szCs w:val="28"/>
                <w:lang w:eastAsia="ru-RU"/>
              </w:rPr>
              <w:t>_________________________________</w:t>
            </w:r>
          </w:p>
          <w:p w:rsidR="00035B3A" w:rsidRPr="00C16EF6" w:rsidRDefault="00035B3A" w:rsidP="00C16EF6">
            <w:pPr>
              <w:widowControl w:val="0"/>
              <w:autoSpaceDE w:val="0"/>
              <w:autoSpaceDN w:val="0"/>
              <w:adjustRightInd w:val="0"/>
              <w:spacing w:after="0" w:line="240" w:lineRule="auto"/>
              <w:jc w:val="center"/>
              <w:rPr>
                <w:rFonts w:ascii="Times New Roman" w:eastAsiaTheme="minorEastAsia" w:hAnsi="Times New Roman"/>
                <w:szCs w:val="28"/>
                <w:lang w:eastAsia="ru-RU"/>
              </w:rPr>
            </w:pPr>
            <w:r w:rsidRPr="00C16EF6">
              <w:rPr>
                <w:rFonts w:ascii="Times New Roman" w:eastAsiaTheme="minorEastAsia" w:hAnsi="Times New Roman"/>
                <w:szCs w:val="28"/>
                <w:lang w:eastAsia="ru-RU"/>
              </w:rPr>
              <w:t>(ФИО)</w:t>
            </w:r>
          </w:p>
        </w:tc>
      </w:tr>
      <w:tr w:rsidR="00035B3A" w:rsidRPr="003D4E84" w:rsidTr="003D4E84">
        <w:trPr>
          <w:jc w:val="center"/>
        </w:trPr>
        <w:tc>
          <w:tcPr>
            <w:tcW w:w="3776" w:type="dxa"/>
          </w:tcPr>
          <w:p w:rsidR="00035B3A" w:rsidRPr="003D4E84" w:rsidRDefault="00035B3A" w:rsidP="00384A34">
            <w:pPr>
              <w:widowControl w:val="0"/>
              <w:autoSpaceDE w:val="0"/>
              <w:autoSpaceDN w:val="0"/>
              <w:adjustRightInd w:val="0"/>
              <w:spacing w:after="0" w:line="240" w:lineRule="auto"/>
              <w:rPr>
                <w:rFonts w:ascii="Times New Roman" w:eastAsiaTheme="minorEastAsia" w:hAnsi="Times New Roman"/>
                <w:sz w:val="28"/>
                <w:szCs w:val="28"/>
                <w:lang w:eastAsia="ru-RU"/>
              </w:rPr>
            </w:pPr>
          </w:p>
        </w:tc>
        <w:tc>
          <w:tcPr>
            <w:tcW w:w="2460" w:type="dxa"/>
            <w:gridSpan w:val="3"/>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М.П.</w:t>
            </w:r>
          </w:p>
        </w:tc>
        <w:tc>
          <w:tcPr>
            <w:tcW w:w="3908" w:type="dxa"/>
          </w:tcPr>
          <w:p w:rsidR="00035B3A" w:rsidRPr="00C16EF6"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8"/>
                <w:lang w:eastAsia="ru-RU"/>
              </w:rPr>
            </w:pPr>
            <w:r w:rsidRPr="00C16EF6">
              <w:rPr>
                <w:rFonts w:ascii="Times New Roman" w:eastAsiaTheme="minorEastAsia" w:hAnsi="Times New Roman"/>
                <w:sz w:val="24"/>
                <w:szCs w:val="28"/>
                <w:lang w:eastAsia="ru-RU"/>
              </w:rPr>
              <w:t>(дата)</w:t>
            </w:r>
          </w:p>
        </w:tc>
      </w:tr>
    </w:tbl>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035B3A" w:rsidRPr="00777243" w:rsidRDefault="00035B3A"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035B3A" w:rsidRPr="00777243" w:rsidSect="003D4E84">
          <w:pgSz w:w="11906" w:h="16838"/>
          <w:pgMar w:top="1134" w:right="567" w:bottom="1134" w:left="1134" w:header="709" w:footer="709" w:gutter="0"/>
          <w:pgNumType w:start="1"/>
          <w:cols w:space="708"/>
          <w:titlePg/>
          <w:docGrid w:linePitch="360"/>
        </w:sectPr>
      </w:pPr>
    </w:p>
    <w:p w:rsidR="00035B3A" w:rsidRPr="00C16EF6" w:rsidRDefault="00035B3A" w:rsidP="00C16EF6">
      <w:pPr>
        <w:spacing w:after="0"/>
        <w:ind w:left="5670"/>
        <w:jc w:val="center"/>
        <w:rPr>
          <w:rFonts w:ascii="Times New Roman" w:hAnsi="Times New Roman"/>
          <w:sz w:val="28"/>
          <w:szCs w:val="28"/>
        </w:rPr>
      </w:pPr>
      <w:r w:rsidRPr="00C16EF6">
        <w:rPr>
          <w:rFonts w:ascii="Times New Roman" w:hAnsi="Times New Roman"/>
          <w:sz w:val="28"/>
          <w:szCs w:val="28"/>
        </w:rPr>
        <w:lastRenderedPageBreak/>
        <w:t>Приложение № 4</w:t>
      </w:r>
    </w:p>
    <w:p w:rsidR="00035B3A" w:rsidRPr="00C16EF6" w:rsidRDefault="00035B3A" w:rsidP="00C16EF6">
      <w:pPr>
        <w:spacing w:after="0"/>
        <w:ind w:left="5670"/>
        <w:jc w:val="center"/>
        <w:rPr>
          <w:rFonts w:ascii="Times New Roman" w:hAnsi="Times New Roman"/>
          <w:sz w:val="28"/>
          <w:szCs w:val="28"/>
        </w:rPr>
      </w:pPr>
      <w:r w:rsidRPr="00C16EF6">
        <w:rPr>
          <w:rFonts w:ascii="Times New Roman" w:hAnsi="Times New Roman"/>
          <w:sz w:val="28"/>
          <w:szCs w:val="28"/>
        </w:rPr>
        <w:t>к регламенту обеспечения</w:t>
      </w:r>
    </w:p>
    <w:p w:rsidR="00035B3A" w:rsidRPr="00C16EF6" w:rsidRDefault="00035B3A" w:rsidP="00C16EF6">
      <w:pPr>
        <w:spacing w:after="0"/>
        <w:ind w:left="5670"/>
        <w:jc w:val="center"/>
        <w:rPr>
          <w:rFonts w:ascii="Times New Roman" w:hAnsi="Times New Roman"/>
          <w:sz w:val="28"/>
          <w:szCs w:val="28"/>
        </w:rPr>
      </w:pPr>
      <w:r w:rsidRPr="00C16EF6">
        <w:rPr>
          <w:rFonts w:ascii="Times New Roman" w:hAnsi="Times New Roman"/>
          <w:sz w:val="28"/>
          <w:szCs w:val="28"/>
        </w:rPr>
        <w:t>мониторинга и контроля</w:t>
      </w:r>
    </w:p>
    <w:p w:rsidR="00035B3A" w:rsidRPr="00C16EF6" w:rsidRDefault="00035B3A" w:rsidP="00C16EF6">
      <w:pPr>
        <w:spacing w:after="0"/>
        <w:ind w:left="5670"/>
        <w:jc w:val="center"/>
        <w:rPr>
          <w:rFonts w:ascii="Times New Roman" w:hAnsi="Times New Roman"/>
          <w:sz w:val="28"/>
          <w:szCs w:val="28"/>
        </w:rPr>
      </w:pPr>
      <w:r w:rsidRPr="00C16EF6">
        <w:rPr>
          <w:rFonts w:ascii="Times New Roman" w:hAnsi="Times New Roman"/>
          <w:sz w:val="28"/>
          <w:szCs w:val="28"/>
        </w:rPr>
        <w:t>устранения аварий и инцидентов</w:t>
      </w:r>
    </w:p>
    <w:p w:rsidR="00035B3A" w:rsidRPr="00C16EF6" w:rsidRDefault="00035B3A" w:rsidP="00C16EF6">
      <w:pPr>
        <w:spacing w:after="0"/>
        <w:ind w:left="5670"/>
        <w:jc w:val="center"/>
        <w:rPr>
          <w:rFonts w:ascii="Times New Roman" w:hAnsi="Times New Roman"/>
          <w:sz w:val="28"/>
          <w:szCs w:val="28"/>
        </w:rPr>
      </w:pPr>
      <w:r w:rsidRPr="00C16EF6">
        <w:rPr>
          <w:rFonts w:ascii="Times New Roman" w:hAnsi="Times New Roman"/>
          <w:sz w:val="28"/>
          <w:szCs w:val="28"/>
        </w:rPr>
        <w:t>на объектах жизнеобеспечения</w:t>
      </w:r>
    </w:p>
    <w:p w:rsidR="00035B3A" w:rsidRPr="00C16EF6" w:rsidRDefault="00035B3A" w:rsidP="00C16EF6">
      <w:pPr>
        <w:spacing w:after="0"/>
        <w:ind w:left="5670"/>
        <w:jc w:val="center"/>
        <w:rPr>
          <w:rFonts w:ascii="Times New Roman" w:hAnsi="Times New Roman"/>
          <w:sz w:val="28"/>
          <w:szCs w:val="28"/>
        </w:rPr>
      </w:pPr>
      <w:r w:rsidRPr="00C16EF6">
        <w:rPr>
          <w:rFonts w:ascii="Times New Roman" w:hAnsi="Times New Roman"/>
          <w:sz w:val="28"/>
          <w:szCs w:val="28"/>
        </w:rPr>
        <w:t>Республики Тыва</w:t>
      </w:r>
    </w:p>
    <w:p w:rsidR="00035B3A" w:rsidRDefault="00035B3A" w:rsidP="00C16EF6">
      <w:pPr>
        <w:spacing w:after="0"/>
        <w:jc w:val="center"/>
        <w:rPr>
          <w:rFonts w:ascii="Times New Roman" w:hAnsi="Times New Roman"/>
          <w:sz w:val="28"/>
          <w:szCs w:val="28"/>
        </w:rPr>
      </w:pPr>
    </w:p>
    <w:p w:rsidR="00C16EF6" w:rsidRPr="00C16EF6" w:rsidRDefault="00C16EF6" w:rsidP="00C16EF6">
      <w:pPr>
        <w:spacing w:after="0"/>
        <w:jc w:val="center"/>
        <w:rPr>
          <w:rFonts w:ascii="Times New Roman" w:hAnsi="Times New Roman"/>
          <w:sz w:val="28"/>
          <w:szCs w:val="28"/>
        </w:rPr>
      </w:pPr>
    </w:p>
    <w:p w:rsidR="00035B3A" w:rsidRPr="00C16EF6" w:rsidRDefault="00035B3A" w:rsidP="00C16EF6">
      <w:pPr>
        <w:spacing w:after="0"/>
        <w:jc w:val="right"/>
        <w:rPr>
          <w:rFonts w:ascii="Times New Roman" w:hAnsi="Times New Roman"/>
          <w:sz w:val="28"/>
          <w:szCs w:val="28"/>
        </w:rPr>
      </w:pPr>
      <w:r w:rsidRPr="00C16EF6">
        <w:rPr>
          <w:rFonts w:ascii="Times New Roman" w:hAnsi="Times New Roman"/>
          <w:sz w:val="28"/>
          <w:szCs w:val="28"/>
        </w:rPr>
        <w:t>Таблица 1</w:t>
      </w:r>
    </w:p>
    <w:p w:rsidR="00035B3A" w:rsidRPr="00C16EF6" w:rsidRDefault="00035B3A" w:rsidP="00C16EF6">
      <w:pPr>
        <w:spacing w:after="0"/>
        <w:jc w:val="center"/>
        <w:rPr>
          <w:rFonts w:ascii="Times New Roman" w:hAnsi="Times New Roman"/>
          <w:sz w:val="28"/>
          <w:szCs w:val="28"/>
        </w:rPr>
      </w:pPr>
    </w:p>
    <w:p w:rsidR="00035B3A" w:rsidRPr="00C16EF6" w:rsidRDefault="00C16EF6" w:rsidP="00C16EF6">
      <w:pPr>
        <w:spacing w:after="0"/>
        <w:jc w:val="center"/>
        <w:rPr>
          <w:rFonts w:ascii="Times New Roman" w:hAnsi="Times New Roman"/>
          <w:b/>
          <w:sz w:val="28"/>
          <w:szCs w:val="28"/>
        </w:rPr>
      </w:pPr>
      <w:bookmarkStart w:id="3" w:name="Par387"/>
      <w:bookmarkEnd w:id="3"/>
      <w:r w:rsidRPr="00C16EF6">
        <w:rPr>
          <w:rFonts w:ascii="Times New Roman" w:hAnsi="Times New Roman"/>
          <w:b/>
          <w:sz w:val="28"/>
          <w:szCs w:val="28"/>
        </w:rPr>
        <w:t>КАРТОЧКА</w:t>
      </w:r>
    </w:p>
    <w:p w:rsidR="00035B3A" w:rsidRPr="00C16EF6" w:rsidRDefault="00035B3A" w:rsidP="00C16EF6">
      <w:pPr>
        <w:spacing w:after="0"/>
        <w:jc w:val="center"/>
        <w:rPr>
          <w:rFonts w:ascii="Times New Roman" w:hAnsi="Times New Roman"/>
          <w:sz w:val="28"/>
          <w:szCs w:val="28"/>
        </w:rPr>
      </w:pPr>
      <w:r w:rsidRPr="00C16EF6">
        <w:rPr>
          <w:rFonts w:ascii="Times New Roman" w:hAnsi="Times New Roman"/>
          <w:sz w:val="28"/>
          <w:szCs w:val="28"/>
        </w:rPr>
        <w:t>события на объекте жилищно-коммунального хозяйства</w:t>
      </w: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tbl>
      <w:tblPr>
        <w:tblW w:w="10101" w:type="dxa"/>
        <w:jc w:val="center"/>
        <w:tblInd w:w="-103" w:type="dxa"/>
        <w:tblLayout w:type="fixed"/>
        <w:tblCellMar>
          <w:left w:w="62" w:type="dxa"/>
          <w:right w:w="62" w:type="dxa"/>
        </w:tblCellMar>
        <w:tblLook w:val="0000"/>
      </w:tblPr>
      <w:tblGrid>
        <w:gridCol w:w="541"/>
        <w:gridCol w:w="6917"/>
        <w:gridCol w:w="2643"/>
      </w:tblGrid>
      <w:tr w:rsidR="00777243" w:rsidRPr="00C16EF6" w:rsidTr="00C16EF6">
        <w:trPr>
          <w:jc w:val="center"/>
        </w:trPr>
        <w:tc>
          <w:tcPr>
            <w:tcW w:w="541"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917"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Категория сведений</w:t>
            </w:r>
          </w:p>
        </w:tc>
        <w:tc>
          <w:tcPr>
            <w:tcW w:w="2643"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Единицы измерения</w:t>
            </w:r>
          </w:p>
        </w:tc>
      </w:tr>
      <w:tr w:rsidR="00777243" w:rsidRPr="00C16EF6" w:rsidTr="00C16EF6">
        <w:trPr>
          <w:jc w:val="center"/>
        </w:trPr>
        <w:tc>
          <w:tcPr>
            <w:tcW w:w="541"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 w:name="Par393"/>
            <w:bookmarkEnd w:id="4"/>
            <w:r w:rsidRPr="00C16EF6">
              <w:rPr>
                <w:rFonts w:ascii="Times New Roman"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Краткое описание события</w:t>
            </w:r>
          </w:p>
        </w:tc>
        <w:tc>
          <w:tcPr>
            <w:tcW w:w="2643"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035B3A" w:rsidRPr="00C16EF6" w:rsidTr="00C16EF6">
        <w:trPr>
          <w:jc w:val="center"/>
        </w:trPr>
        <w:tc>
          <w:tcPr>
            <w:tcW w:w="541"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5" w:name="Par396"/>
            <w:bookmarkEnd w:id="5"/>
            <w:r w:rsidRPr="00C16EF6">
              <w:rPr>
                <w:rFonts w:ascii="Times New Roman"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Сфера ЖКХ</w:t>
            </w:r>
          </w:p>
        </w:tc>
        <w:tc>
          <w:tcPr>
            <w:tcW w:w="2643"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bl>
    <w:p w:rsidR="00035B3A" w:rsidRPr="00C16EF6" w:rsidRDefault="00035B3A" w:rsidP="00C16EF6">
      <w:pPr>
        <w:spacing w:after="0" w:line="240" w:lineRule="auto"/>
        <w:ind w:firstLine="709"/>
        <w:jc w:val="both"/>
        <w:rPr>
          <w:rFonts w:ascii="Times New Roman" w:hAnsi="Times New Roman"/>
          <w:sz w:val="28"/>
          <w:szCs w:val="28"/>
        </w:rPr>
      </w:pP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1 таблицы 1 указывается текстовое описание произошедшего соб</w:t>
      </w:r>
      <w:r w:rsidRPr="00C16EF6">
        <w:rPr>
          <w:rFonts w:ascii="Times New Roman" w:hAnsi="Times New Roman"/>
          <w:sz w:val="28"/>
          <w:szCs w:val="28"/>
        </w:rPr>
        <w:t>ы</w:t>
      </w:r>
      <w:r w:rsidRPr="00C16EF6">
        <w:rPr>
          <w:rFonts w:ascii="Times New Roman" w:hAnsi="Times New Roman"/>
          <w:sz w:val="28"/>
          <w:szCs w:val="28"/>
        </w:rPr>
        <w:t>тия.</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2 таблицы 1 указывается сфера жилищно-коммунального хозяйства, в которой произошла авария или инцидент.</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случае выбора в графе 2 таблицы 1 одной из следующих сфер жилищно-коммунального хозяйства </w:t>
      </w:r>
      <w:r w:rsidR="00C16EF6">
        <w:rPr>
          <w:rFonts w:ascii="Times New Roman" w:hAnsi="Times New Roman"/>
          <w:sz w:val="28"/>
          <w:szCs w:val="28"/>
        </w:rPr>
        <w:t>–</w:t>
      </w:r>
      <w:r w:rsidRPr="00C16EF6">
        <w:rPr>
          <w:rFonts w:ascii="Times New Roman" w:hAnsi="Times New Roman"/>
          <w:sz w:val="28"/>
          <w:szCs w:val="28"/>
        </w:rPr>
        <w:t xml:space="preserve"> теплоснабжение, электроснабжение, водоснабжение, водоотведение или газоснабжение, последующее заполнение информации о пр</w:t>
      </w:r>
      <w:r w:rsidRPr="00C16EF6">
        <w:rPr>
          <w:rFonts w:ascii="Times New Roman" w:hAnsi="Times New Roman"/>
          <w:sz w:val="28"/>
          <w:szCs w:val="28"/>
        </w:rPr>
        <w:t>о</w:t>
      </w:r>
      <w:r w:rsidRPr="00C16EF6">
        <w:rPr>
          <w:rFonts w:ascii="Times New Roman" w:hAnsi="Times New Roman"/>
          <w:sz w:val="28"/>
          <w:szCs w:val="28"/>
        </w:rPr>
        <w:t>изошедшей аварии или инциденте производится в Карточке события об аварии или инциденте на объекте жилищно-коммунального хозяйства (таблица 2).</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случае выбора в графе 2 таблицы 1 сферы жилищно-коммунального хозя</w:t>
      </w:r>
      <w:r w:rsidRPr="00C16EF6">
        <w:rPr>
          <w:rFonts w:ascii="Times New Roman" w:hAnsi="Times New Roman"/>
          <w:sz w:val="28"/>
          <w:szCs w:val="28"/>
        </w:rPr>
        <w:t>й</w:t>
      </w:r>
      <w:r w:rsidRPr="00C16EF6">
        <w:rPr>
          <w:rFonts w:ascii="Times New Roman" w:hAnsi="Times New Roman"/>
          <w:sz w:val="28"/>
          <w:szCs w:val="28"/>
        </w:rPr>
        <w:t xml:space="preserve">ства </w:t>
      </w:r>
      <w:r w:rsidR="00C16EF6">
        <w:rPr>
          <w:rFonts w:ascii="Times New Roman" w:hAnsi="Times New Roman"/>
          <w:sz w:val="28"/>
          <w:szCs w:val="28"/>
        </w:rPr>
        <w:t>–</w:t>
      </w:r>
      <w:r w:rsidRPr="00C16EF6">
        <w:rPr>
          <w:rFonts w:ascii="Times New Roman" w:hAnsi="Times New Roman"/>
          <w:sz w:val="28"/>
          <w:szCs w:val="28"/>
        </w:rPr>
        <w:t xml:space="preserve"> жилищный фонд, последующее заполнение информации о произошедшем с</w:t>
      </w:r>
      <w:r w:rsidRPr="00C16EF6">
        <w:rPr>
          <w:rFonts w:ascii="Times New Roman" w:hAnsi="Times New Roman"/>
          <w:sz w:val="28"/>
          <w:szCs w:val="28"/>
        </w:rPr>
        <w:t>о</w:t>
      </w:r>
      <w:r w:rsidRPr="00C16EF6">
        <w:rPr>
          <w:rFonts w:ascii="Times New Roman" w:hAnsi="Times New Roman"/>
          <w:sz w:val="28"/>
          <w:szCs w:val="28"/>
        </w:rPr>
        <w:t>бытии на объекте жилищного фонда производится в Карточке события об аварии на объекте жилищного фонда (таблица 3).</w:t>
      </w: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035B3A" w:rsidRPr="00C16EF6" w:rsidRDefault="00035B3A" w:rsidP="00C16EF6">
      <w:pPr>
        <w:spacing w:after="0" w:line="240" w:lineRule="auto"/>
        <w:jc w:val="right"/>
        <w:rPr>
          <w:rFonts w:ascii="Times New Roman" w:hAnsi="Times New Roman"/>
          <w:sz w:val="28"/>
          <w:szCs w:val="28"/>
        </w:rPr>
      </w:pPr>
      <w:r w:rsidRPr="00C16EF6">
        <w:rPr>
          <w:rFonts w:ascii="Times New Roman" w:hAnsi="Times New Roman"/>
          <w:sz w:val="28"/>
          <w:szCs w:val="28"/>
        </w:rPr>
        <w:t>Таблица 2</w:t>
      </w:r>
    </w:p>
    <w:p w:rsidR="00035B3A" w:rsidRPr="00C16EF6" w:rsidRDefault="00035B3A" w:rsidP="00C16EF6">
      <w:pPr>
        <w:spacing w:after="0" w:line="240" w:lineRule="auto"/>
        <w:jc w:val="center"/>
        <w:rPr>
          <w:rFonts w:ascii="Times New Roman" w:hAnsi="Times New Roman"/>
          <w:sz w:val="28"/>
          <w:szCs w:val="28"/>
        </w:rPr>
      </w:pPr>
    </w:p>
    <w:p w:rsidR="00035B3A" w:rsidRPr="00C16EF6" w:rsidRDefault="00C16EF6" w:rsidP="00C16EF6">
      <w:pPr>
        <w:spacing w:after="0" w:line="240" w:lineRule="auto"/>
        <w:jc w:val="center"/>
        <w:rPr>
          <w:rFonts w:ascii="Times New Roman" w:hAnsi="Times New Roman"/>
          <w:b/>
          <w:sz w:val="28"/>
          <w:szCs w:val="28"/>
        </w:rPr>
      </w:pPr>
      <w:bookmarkStart w:id="6" w:name="Par407"/>
      <w:bookmarkEnd w:id="6"/>
      <w:r w:rsidRPr="00C16EF6">
        <w:rPr>
          <w:rFonts w:ascii="Times New Roman" w:hAnsi="Times New Roman"/>
          <w:b/>
          <w:sz w:val="28"/>
          <w:szCs w:val="28"/>
        </w:rPr>
        <w:t>КАРТОЧКА</w:t>
      </w:r>
    </w:p>
    <w:p w:rsidR="00035B3A" w:rsidRPr="00C16EF6" w:rsidRDefault="00035B3A" w:rsidP="00C16EF6">
      <w:pPr>
        <w:spacing w:after="0" w:line="240" w:lineRule="auto"/>
        <w:jc w:val="center"/>
        <w:rPr>
          <w:rFonts w:ascii="Times New Roman" w:hAnsi="Times New Roman"/>
          <w:sz w:val="28"/>
          <w:szCs w:val="28"/>
        </w:rPr>
      </w:pPr>
      <w:r w:rsidRPr="00C16EF6">
        <w:rPr>
          <w:rFonts w:ascii="Times New Roman" w:hAnsi="Times New Roman"/>
          <w:sz w:val="28"/>
          <w:szCs w:val="28"/>
        </w:rPr>
        <w:t>события об аварии или инциденте на объекте</w:t>
      </w:r>
    </w:p>
    <w:p w:rsidR="00035B3A" w:rsidRPr="00C16EF6" w:rsidRDefault="00035B3A" w:rsidP="00C16EF6">
      <w:pPr>
        <w:spacing w:after="0" w:line="240" w:lineRule="auto"/>
        <w:jc w:val="center"/>
        <w:rPr>
          <w:rFonts w:ascii="Times New Roman" w:hAnsi="Times New Roman"/>
          <w:sz w:val="28"/>
          <w:szCs w:val="28"/>
        </w:rPr>
      </w:pPr>
      <w:r w:rsidRPr="00C16EF6">
        <w:rPr>
          <w:rFonts w:ascii="Times New Roman" w:hAnsi="Times New Roman"/>
          <w:sz w:val="28"/>
          <w:szCs w:val="28"/>
        </w:rPr>
        <w:t>жилищно-коммунального хозяйства</w:t>
      </w:r>
    </w:p>
    <w:p w:rsidR="00035B3A" w:rsidRPr="00C16EF6" w:rsidRDefault="00035B3A" w:rsidP="00C16EF6">
      <w:pPr>
        <w:spacing w:after="0" w:line="240" w:lineRule="auto"/>
        <w:jc w:val="center"/>
        <w:rPr>
          <w:rFonts w:ascii="Times New Roman" w:hAnsi="Times New Roman"/>
          <w:sz w:val="28"/>
          <w:szCs w:val="28"/>
        </w:rPr>
      </w:pPr>
    </w:p>
    <w:tbl>
      <w:tblPr>
        <w:tblW w:w="9998" w:type="dxa"/>
        <w:jc w:val="center"/>
        <w:tblLayout w:type="fixed"/>
        <w:tblCellMar>
          <w:left w:w="62" w:type="dxa"/>
          <w:right w:w="62" w:type="dxa"/>
        </w:tblCellMar>
        <w:tblLook w:val="0000"/>
      </w:tblPr>
      <w:tblGrid>
        <w:gridCol w:w="562"/>
        <w:gridCol w:w="6818"/>
        <w:gridCol w:w="2618"/>
      </w:tblGrid>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Категория сведений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Единицы измерения</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7" w:name="Par414"/>
            <w:bookmarkEnd w:id="7"/>
            <w:r w:rsidRPr="00C16EF6">
              <w:rPr>
                <w:rFonts w:ascii="Times New Roman" w:hAnsi="Times New Roman"/>
                <w:sz w:val="24"/>
                <w:szCs w:val="24"/>
              </w:rPr>
              <w:t>1.</w:t>
            </w:r>
          </w:p>
        </w:tc>
        <w:tc>
          <w:tcPr>
            <w:tcW w:w="68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Дата и местное время возникновения события (с автоматич</w:t>
            </w:r>
            <w:r w:rsidRPr="00C16EF6">
              <w:rPr>
                <w:rFonts w:ascii="Times New Roman" w:hAnsi="Times New Roman"/>
                <w:sz w:val="24"/>
                <w:szCs w:val="24"/>
              </w:rPr>
              <w:t>е</w:t>
            </w:r>
            <w:r w:rsidRPr="00C16EF6">
              <w:rPr>
                <w:rFonts w:ascii="Times New Roman" w:hAnsi="Times New Roman"/>
                <w:sz w:val="24"/>
                <w:szCs w:val="24"/>
              </w:rPr>
              <w:t>ским указанием московского времени)</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8" w:name="Par417"/>
            <w:bookmarkEnd w:id="8"/>
            <w:r w:rsidRPr="00C16EF6">
              <w:rPr>
                <w:rFonts w:ascii="Times New Roman" w:hAnsi="Times New Roman"/>
                <w:sz w:val="24"/>
                <w:szCs w:val="24"/>
              </w:rPr>
              <w:t>2.</w:t>
            </w:r>
          </w:p>
        </w:tc>
        <w:tc>
          <w:tcPr>
            <w:tcW w:w="68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Описание объекта, на котором произошло событие</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9" w:name="Par420"/>
            <w:bookmarkEnd w:id="9"/>
            <w:r w:rsidRPr="00C16EF6">
              <w:rPr>
                <w:rFonts w:ascii="Times New Roman" w:hAnsi="Times New Roman"/>
                <w:sz w:val="24"/>
                <w:szCs w:val="24"/>
              </w:rPr>
              <w:t>3.</w:t>
            </w:r>
          </w:p>
        </w:tc>
        <w:tc>
          <w:tcPr>
            <w:tcW w:w="68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Адрес местоположения объекта</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bl>
    <w:p w:rsidR="00C16EF6" w:rsidRDefault="00C16EF6"/>
    <w:p w:rsidR="00C16EF6" w:rsidRDefault="00C16EF6"/>
    <w:tbl>
      <w:tblPr>
        <w:tblW w:w="9998" w:type="dxa"/>
        <w:jc w:val="center"/>
        <w:tblLayout w:type="fixed"/>
        <w:tblCellMar>
          <w:left w:w="62" w:type="dxa"/>
          <w:right w:w="62" w:type="dxa"/>
        </w:tblCellMar>
        <w:tblLook w:val="0000"/>
      </w:tblPr>
      <w:tblGrid>
        <w:gridCol w:w="562"/>
        <w:gridCol w:w="3870"/>
        <w:gridCol w:w="2948"/>
        <w:gridCol w:w="2618"/>
      </w:tblGrid>
      <w:tr w:rsidR="00C16EF6"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18" w:type="dxa"/>
            <w:gridSpan w:val="2"/>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sidRPr="00C16EF6">
              <w:rPr>
                <w:rFonts w:ascii="Times New Roman" w:hAnsi="Times New Roman"/>
                <w:sz w:val="24"/>
                <w:szCs w:val="24"/>
              </w:rPr>
              <w:t>Категория сведений</w:t>
            </w:r>
          </w:p>
        </w:tc>
        <w:tc>
          <w:tcPr>
            <w:tcW w:w="2618" w:type="dxa"/>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sidRPr="00C16EF6">
              <w:rPr>
                <w:rFonts w:ascii="Times New Roman" w:hAnsi="Times New Roman"/>
                <w:sz w:val="24"/>
                <w:szCs w:val="24"/>
              </w:rPr>
              <w:t>Единицы измерения</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0" w:name="Par423"/>
            <w:bookmarkEnd w:id="10"/>
            <w:r w:rsidRPr="00C16EF6">
              <w:rPr>
                <w:rFonts w:ascii="Times New Roman" w:hAnsi="Times New Roman"/>
                <w:sz w:val="24"/>
                <w:szCs w:val="24"/>
              </w:rPr>
              <w:t>4.</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Идентификация объекта, в случае его наличия в базе данных, либо ввод нового объекта</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1" w:name="Par426"/>
            <w:bookmarkEnd w:id="11"/>
            <w:r w:rsidRPr="00C16EF6">
              <w:rPr>
                <w:rFonts w:ascii="Times New Roman" w:hAnsi="Times New Roman"/>
                <w:sz w:val="24"/>
                <w:szCs w:val="24"/>
              </w:rPr>
              <w:t>5.</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Координаты места события</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2" w:name="Par429"/>
            <w:bookmarkEnd w:id="12"/>
            <w:r w:rsidRPr="00C16EF6">
              <w:rPr>
                <w:rFonts w:ascii="Times New Roman" w:hAnsi="Times New Roman"/>
                <w:sz w:val="24"/>
                <w:szCs w:val="24"/>
              </w:rPr>
              <w:t>6.</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Является ли событие плановым отключением (ограничением)</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да/нет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3" w:name="Par432"/>
            <w:bookmarkEnd w:id="13"/>
            <w:r w:rsidRPr="00C16EF6">
              <w:rPr>
                <w:rFonts w:ascii="Times New Roman" w:hAnsi="Times New Roman"/>
                <w:sz w:val="24"/>
                <w:szCs w:val="24"/>
              </w:rPr>
              <w:t>7.</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Срок планового отключения (ограничения)</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4" w:name="Par435"/>
            <w:bookmarkEnd w:id="14"/>
            <w:r w:rsidRPr="00C16EF6">
              <w:rPr>
                <w:rFonts w:ascii="Times New Roman" w:hAnsi="Times New Roman"/>
                <w:sz w:val="24"/>
                <w:szCs w:val="24"/>
              </w:rPr>
              <w:t>8.</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Статус события (справочник: авария/инцидент)</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5" w:name="Par438"/>
            <w:bookmarkEnd w:id="15"/>
            <w:r w:rsidRPr="00C16EF6">
              <w:rPr>
                <w:rFonts w:ascii="Times New Roman" w:hAnsi="Times New Roman"/>
                <w:sz w:val="24"/>
                <w:szCs w:val="24"/>
              </w:rPr>
              <w:t>9.</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Количество погибших в результате аварии</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6" w:name="Par441"/>
            <w:bookmarkEnd w:id="16"/>
            <w:r w:rsidRPr="00C16EF6">
              <w:rPr>
                <w:rFonts w:ascii="Times New Roman" w:hAnsi="Times New Roman"/>
                <w:sz w:val="24"/>
                <w:szCs w:val="24"/>
              </w:rPr>
              <w:t>10.</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Количество пострадавших в результате аварии</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7" w:name="Par444"/>
            <w:bookmarkEnd w:id="17"/>
            <w:r w:rsidRPr="00C16EF6">
              <w:rPr>
                <w:rFonts w:ascii="Times New Roman" w:hAnsi="Times New Roman"/>
                <w:sz w:val="24"/>
                <w:szCs w:val="24"/>
              </w:rPr>
              <w:t>11.</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Погодные условия в месте аварии или инцидента</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8" w:name="Par447"/>
            <w:bookmarkEnd w:id="18"/>
            <w:r w:rsidRPr="00C16EF6">
              <w:rPr>
                <w:rFonts w:ascii="Times New Roman" w:hAnsi="Times New Roman"/>
                <w:sz w:val="24"/>
                <w:szCs w:val="24"/>
              </w:rPr>
              <w:t>12.</w:t>
            </w:r>
          </w:p>
        </w:tc>
        <w:tc>
          <w:tcPr>
            <w:tcW w:w="3870" w:type="dxa"/>
            <w:vMerge w:val="restart"/>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Сведения об объеме частичного о</w:t>
            </w:r>
            <w:r w:rsidRPr="00C16EF6">
              <w:rPr>
                <w:rFonts w:ascii="Times New Roman" w:hAnsi="Times New Roman"/>
                <w:sz w:val="24"/>
                <w:szCs w:val="24"/>
              </w:rPr>
              <w:t>г</w:t>
            </w:r>
            <w:r w:rsidRPr="00C16EF6">
              <w:rPr>
                <w:rFonts w:ascii="Times New Roman" w:hAnsi="Times New Roman"/>
                <w:sz w:val="24"/>
                <w:szCs w:val="24"/>
              </w:rPr>
              <w:t xml:space="preserve">раничения </w:t>
            </w:r>
            <w:proofErr w:type="spellStart"/>
            <w:r w:rsidRPr="00C16EF6">
              <w:rPr>
                <w:rFonts w:ascii="Times New Roman" w:hAnsi="Times New Roman"/>
                <w:sz w:val="24"/>
                <w:szCs w:val="24"/>
              </w:rPr>
              <w:t>ресурсоснабжения</w:t>
            </w:r>
            <w:proofErr w:type="spellEnd"/>
            <w:r w:rsidRPr="00C16EF6">
              <w:rPr>
                <w:rFonts w:ascii="Times New Roman" w:hAnsi="Times New Roman"/>
                <w:sz w:val="24"/>
                <w:szCs w:val="24"/>
              </w:rPr>
              <w:t>, с указанием населенных пунктов, к</w:t>
            </w:r>
            <w:r w:rsidRPr="00C16EF6">
              <w:rPr>
                <w:rFonts w:ascii="Times New Roman" w:hAnsi="Times New Roman"/>
                <w:sz w:val="24"/>
                <w:szCs w:val="24"/>
              </w:rPr>
              <w:t>а</w:t>
            </w:r>
            <w:r w:rsidRPr="00C16EF6">
              <w:rPr>
                <w:rFonts w:ascii="Times New Roman" w:hAnsi="Times New Roman"/>
                <w:sz w:val="24"/>
                <w:szCs w:val="24"/>
              </w:rPr>
              <w:t>тегорий и количества потребителей, в том числе количество многоква</w:t>
            </w:r>
            <w:r w:rsidRPr="00C16EF6">
              <w:rPr>
                <w:rFonts w:ascii="Times New Roman" w:hAnsi="Times New Roman"/>
                <w:sz w:val="24"/>
                <w:szCs w:val="24"/>
              </w:rPr>
              <w:t>р</w:t>
            </w:r>
            <w:r w:rsidRPr="00C16EF6">
              <w:rPr>
                <w:rFonts w:ascii="Times New Roman" w:hAnsi="Times New Roman"/>
                <w:sz w:val="24"/>
                <w:szCs w:val="24"/>
              </w:rPr>
              <w:t>тирных домов, индивидуальных домовладений и проживающих граждан</w:t>
            </w: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ф</w:t>
            </w:r>
            <w:r w:rsidR="00035B3A" w:rsidRPr="00C16EF6">
              <w:rPr>
                <w:rFonts w:ascii="Times New Roman" w:hAnsi="Times New Roman"/>
                <w:sz w:val="24"/>
                <w:szCs w:val="24"/>
              </w:rPr>
              <w:t>акт частичного огранич</w:t>
            </w:r>
            <w:r w:rsidR="00035B3A" w:rsidRPr="00C16EF6">
              <w:rPr>
                <w:rFonts w:ascii="Times New Roman" w:hAnsi="Times New Roman"/>
                <w:sz w:val="24"/>
                <w:szCs w:val="24"/>
              </w:rPr>
              <w:t>е</w:t>
            </w:r>
            <w:r w:rsidR="00035B3A" w:rsidRPr="00C16EF6">
              <w:rPr>
                <w:rFonts w:ascii="Times New Roman" w:hAnsi="Times New Roman"/>
                <w:sz w:val="24"/>
                <w:szCs w:val="24"/>
              </w:rPr>
              <w:t xml:space="preserve">ния </w:t>
            </w:r>
            <w:proofErr w:type="spellStart"/>
            <w:r w:rsidR="00035B3A" w:rsidRPr="00C16EF6">
              <w:rPr>
                <w:rFonts w:ascii="Times New Roman" w:hAnsi="Times New Roman"/>
                <w:sz w:val="24"/>
                <w:szCs w:val="24"/>
              </w:rPr>
              <w:t>ресурсоснабжения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да/нет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19" w:name="Par451"/>
            <w:bookmarkEnd w:id="19"/>
            <w:r w:rsidRPr="00C16EF6">
              <w:rPr>
                <w:rFonts w:ascii="Times New Roman" w:hAnsi="Times New Roman"/>
                <w:sz w:val="24"/>
                <w:szCs w:val="24"/>
              </w:rPr>
              <w:t>13.</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еречень населенных пунктов, полностью по</w:t>
            </w:r>
            <w:r w:rsidR="00035B3A" w:rsidRPr="00C16EF6">
              <w:rPr>
                <w:rFonts w:ascii="Times New Roman" w:hAnsi="Times New Roman"/>
                <w:sz w:val="24"/>
                <w:szCs w:val="24"/>
              </w:rPr>
              <w:t>д</w:t>
            </w:r>
            <w:r w:rsidR="00035B3A" w:rsidRPr="00C16EF6">
              <w:rPr>
                <w:rFonts w:ascii="Times New Roman" w:hAnsi="Times New Roman"/>
                <w:sz w:val="24"/>
                <w:szCs w:val="24"/>
              </w:rPr>
              <w:t>павших под частичное о</w:t>
            </w:r>
            <w:r w:rsidR="00035B3A" w:rsidRPr="00C16EF6">
              <w:rPr>
                <w:rFonts w:ascii="Times New Roman" w:hAnsi="Times New Roman"/>
                <w:sz w:val="24"/>
                <w:szCs w:val="24"/>
              </w:rPr>
              <w:t>г</w:t>
            </w:r>
            <w:r w:rsidR="00035B3A" w:rsidRPr="00C16EF6">
              <w:rPr>
                <w:rFonts w:ascii="Times New Roman" w:hAnsi="Times New Roman"/>
                <w:sz w:val="24"/>
                <w:szCs w:val="24"/>
              </w:rPr>
              <w:t xml:space="preserve">раничение </w:t>
            </w:r>
            <w:proofErr w:type="spellStart"/>
            <w:r w:rsidR="00035B3A" w:rsidRPr="00C16EF6">
              <w:rPr>
                <w:rFonts w:ascii="Times New Roman" w:hAnsi="Times New Roman"/>
                <w:sz w:val="24"/>
                <w:szCs w:val="24"/>
              </w:rPr>
              <w:t>ресурсоснабж</w:t>
            </w:r>
            <w:r w:rsidR="00035B3A" w:rsidRPr="00C16EF6">
              <w:rPr>
                <w:rFonts w:ascii="Times New Roman" w:hAnsi="Times New Roman"/>
                <w:sz w:val="24"/>
                <w:szCs w:val="24"/>
              </w:rPr>
              <w:t>е</w:t>
            </w:r>
            <w:r w:rsidR="00035B3A" w:rsidRPr="00C16EF6">
              <w:rPr>
                <w:rFonts w:ascii="Times New Roman" w:hAnsi="Times New Roman"/>
                <w:sz w:val="24"/>
                <w:szCs w:val="24"/>
              </w:rPr>
              <w:t>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0" w:name="Par454"/>
            <w:bookmarkEnd w:id="20"/>
            <w:r w:rsidRPr="00C16EF6">
              <w:rPr>
                <w:rFonts w:ascii="Times New Roman" w:hAnsi="Times New Roman"/>
                <w:sz w:val="24"/>
                <w:szCs w:val="24"/>
              </w:rPr>
              <w:t>14.</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еречень объектов, отн</w:t>
            </w:r>
            <w:r w:rsidR="00035B3A" w:rsidRPr="00C16EF6">
              <w:rPr>
                <w:rFonts w:ascii="Times New Roman" w:hAnsi="Times New Roman"/>
                <w:sz w:val="24"/>
                <w:szCs w:val="24"/>
              </w:rPr>
              <w:t>о</w:t>
            </w:r>
            <w:r w:rsidR="00035B3A" w:rsidRPr="00C16EF6">
              <w:rPr>
                <w:rFonts w:ascii="Times New Roman" w:hAnsi="Times New Roman"/>
                <w:sz w:val="24"/>
                <w:szCs w:val="24"/>
              </w:rPr>
              <w:t>сящихся к первой катег</w:t>
            </w:r>
            <w:r w:rsidR="00035B3A" w:rsidRPr="00C16EF6">
              <w:rPr>
                <w:rFonts w:ascii="Times New Roman" w:hAnsi="Times New Roman"/>
                <w:sz w:val="24"/>
                <w:szCs w:val="24"/>
              </w:rPr>
              <w:t>о</w:t>
            </w:r>
            <w:r w:rsidR="00035B3A" w:rsidRPr="00C16EF6">
              <w:rPr>
                <w:rFonts w:ascii="Times New Roman" w:hAnsi="Times New Roman"/>
                <w:sz w:val="24"/>
                <w:szCs w:val="24"/>
              </w:rPr>
              <w:t>рии потребителей тепл</w:t>
            </w:r>
            <w:r w:rsidR="00035B3A" w:rsidRPr="00C16EF6">
              <w:rPr>
                <w:rFonts w:ascii="Times New Roman" w:hAnsi="Times New Roman"/>
                <w:sz w:val="24"/>
                <w:szCs w:val="24"/>
              </w:rPr>
              <w:t>о</w:t>
            </w:r>
            <w:r w:rsidR="00035B3A" w:rsidRPr="00C16EF6">
              <w:rPr>
                <w:rFonts w:ascii="Times New Roman" w:hAnsi="Times New Roman"/>
                <w:sz w:val="24"/>
                <w:szCs w:val="24"/>
              </w:rPr>
              <w:t>вой энергии, подпавших под частичное огранич</w:t>
            </w:r>
            <w:r w:rsidR="00035B3A" w:rsidRPr="00C16EF6">
              <w:rPr>
                <w:rFonts w:ascii="Times New Roman" w:hAnsi="Times New Roman"/>
                <w:sz w:val="24"/>
                <w:szCs w:val="24"/>
              </w:rPr>
              <w:t>е</w:t>
            </w:r>
            <w:r w:rsidR="00035B3A" w:rsidRPr="00C16EF6">
              <w:rPr>
                <w:rFonts w:ascii="Times New Roman" w:hAnsi="Times New Roman"/>
                <w:sz w:val="24"/>
                <w:szCs w:val="24"/>
              </w:rPr>
              <w:t xml:space="preserve">ние </w:t>
            </w:r>
            <w:proofErr w:type="spellStart"/>
            <w:r w:rsidR="00035B3A" w:rsidRPr="00C16EF6">
              <w:rPr>
                <w:rFonts w:ascii="Times New Roman" w:hAnsi="Times New Roman"/>
                <w:sz w:val="24"/>
                <w:szCs w:val="24"/>
              </w:rPr>
              <w:t>ресурсоснабжения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1" w:name="Par457"/>
            <w:bookmarkEnd w:id="21"/>
            <w:r w:rsidRPr="00C16EF6">
              <w:rPr>
                <w:rFonts w:ascii="Times New Roman" w:hAnsi="Times New Roman"/>
                <w:sz w:val="24"/>
                <w:szCs w:val="24"/>
              </w:rPr>
              <w:t>15.</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объектов соц</w:t>
            </w:r>
            <w:r w:rsidR="00035B3A" w:rsidRPr="00C16EF6">
              <w:rPr>
                <w:rFonts w:ascii="Times New Roman" w:hAnsi="Times New Roman"/>
                <w:sz w:val="24"/>
                <w:szCs w:val="24"/>
              </w:rPr>
              <w:t>и</w:t>
            </w:r>
            <w:r w:rsidR="00035B3A" w:rsidRPr="00C16EF6">
              <w:rPr>
                <w:rFonts w:ascii="Times New Roman" w:hAnsi="Times New Roman"/>
                <w:sz w:val="24"/>
                <w:szCs w:val="24"/>
              </w:rPr>
              <w:t xml:space="preserve">альной инфраструктуры, подпавших под частичное ограничение </w:t>
            </w:r>
            <w:proofErr w:type="spellStart"/>
            <w:r w:rsidR="00035B3A" w:rsidRPr="00C16EF6">
              <w:rPr>
                <w:rFonts w:ascii="Times New Roman" w:hAnsi="Times New Roman"/>
                <w:sz w:val="24"/>
                <w:szCs w:val="24"/>
              </w:rPr>
              <w:t>ресурсосна</w:t>
            </w:r>
            <w:r w:rsidR="00035B3A" w:rsidRPr="00C16EF6">
              <w:rPr>
                <w:rFonts w:ascii="Times New Roman" w:hAnsi="Times New Roman"/>
                <w:sz w:val="24"/>
                <w:szCs w:val="24"/>
              </w:rPr>
              <w:t>б</w:t>
            </w:r>
            <w:r w:rsidR="00035B3A" w:rsidRPr="00C16EF6">
              <w:rPr>
                <w:rFonts w:ascii="Times New Roman" w:hAnsi="Times New Roman"/>
                <w:sz w:val="24"/>
                <w:szCs w:val="24"/>
              </w:rPr>
              <w:t>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2" w:name="Par460"/>
            <w:bookmarkEnd w:id="22"/>
            <w:r w:rsidRPr="00C16EF6">
              <w:rPr>
                <w:rFonts w:ascii="Times New Roman" w:hAnsi="Times New Roman"/>
                <w:sz w:val="24"/>
                <w:szCs w:val="24"/>
              </w:rPr>
              <w:t>16.</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многокварти</w:t>
            </w:r>
            <w:r w:rsidR="00035B3A" w:rsidRPr="00C16EF6">
              <w:rPr>
                <w:rFonts w:ascii="Times New Roman" w:hAnsi="Times New Roman"/>
                <w:sz w:val="24"/>
                <w:szCs w:val="24"/>
              </w:rPr>
              <w:t>р</w:t>
            </w:r>
            <w:r w:rsidR="00035B3A" w:rsidRPr="00C16EF6">
              <w:rPr>
                <w:rFonts w:ascii="Times New Roman" w:hAnsi="Times New Roman"/>
                <w:sz w:val="24"/>
                <w:szCs w:val="24"/>
              </w:rPr>
              <w:t>ных домов</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3" w:name="Par463"/>
            <w:bookmarkEnd w:id="23"/>
            <w:r w:rsidRPr="00C16EF6">
              <w:rPr>
                <w:rFonts w:ascii="Times New Roman" w:hAnsi="Times New Roman"/>
                <w:sz w:val="24"/>
                <w:szCs w:val="24"/>
              </w:rPr>
              <w:t>17.</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жителей в мн</w:t>
            </w:r>
            <w:r w:rsidR="00035B3A" w:rsidRPr="00C16EF6">
              <w:rPr>
                <w:rFonts w:ascii="Times New Roman" w:hAnsi="Times New Roman"/>
                <w:sz w:val="24"/>
                <w:szCs w:val="24"/>
              </w:rPr>
              <w:t>о</w:t>
            </w:r>
            <w:r w:rsidR="00035B3A" w:rsidRPr="00C16EF6">
              <w:rPr>
                <w:rFonts w:ascii="Times New Roman" w:hAnsi="Times New Roman"/>
                <w:sz w:val="24"/>
                <w:szCs w:val="24"/>
              </w:rPr>
              <w:t>гоквартирных домах</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4" w:name="Par466"/>
            <w:bookmarkEnd w:id="24"/>
            <w:r w:rsidRPr="00C16EF6">
              <w:rPr>
                <w:rFonts w:ascii="Times New Roman" w:hAnsi="Times New Roman"/>
                <w:sz w:val="24"/>
                <w:szCs w:val="24"/>
              </w:rPr>
              <w:t>18.</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Количество индивидуал</w:t>
            </w:r>
            <w:r w:rsidRPr="00C16EF6">
              <w:rPr>
                <w:rFonts w:ascii="Times New Roman" w:hAnsi="Times New Roman"/>
                <w:sz w:val="24"/>
                <w:szCs w:val="24"/>
              </w:rPr>
              <w:t>ь</w:t>
            </w:r>
            <w:r w:rsidRPr="00C16EF6">
              <w:rPr>
                <w:rFonts w:ascii="Times New Roman" w:hAnsi="Times New Roman"/>
                <w:sz w:val="24"/>
                <w:szCs w:val="24"/>
              </w:rPr>
              <w:t>ных домовладений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5" w:name="Par469"/>
            <w:bookmarkEnd w:id="25"/>
            <w:r w:rsidRPr="00C16EF6">
              <w:rPr>
                <w:rFonts w:ascii="Times New Roman" w:hAnsi="Times New Roman"/>
                <w:sz w:val="24"/>
                <w:szCs w:val="24"/>
              </w:rPr>
              <w:t>19.</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Количество жителей инд</w:t>
            </w:r>
            <w:r w:rsidRPr="00C16EF6">
              <w:rPr>
                <w:rFonts w:ascii="Times New Roman" w:hAnsi="Times New Roman"/>
                <w:sz w:val="24"/>
                <w:szCs w:val="24"/>
              </w:rPr>
              <w:t>и</w:t>
            </w:r>
            <w:r w:rsidRPr="00C16EF6">
              <w:rPr>
                <w:rFonts w:ascii="Times New Roman" w:hAnsi="Times New Roman"/>
                <w:sz w:val="24"/>
                <w:szCs w:val="24"/>
              </w:rPr>
              <w:t>видуальных домовладений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6" w:name="Par472"/>
            <w:bookmarkEnd w:id="26"/>
            <w:r w:rsidRPr="00C16EF6">
              <w:rPr>
                <w:rFonts w:ascii="Times New Roman" w:hAnsi="Times New Roman"/>
                <w:sz w:val="24"/>
                <w:szCs w:val="24"/>
              </w:rPr>
              <w:t>20.</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 xml:space="preserve">еречень иных объектов, подпавших под частичное ограничение </w:t>
            </w:r>
            <w:proofErr w:type="spellStart"/>
            <w:r w:rsidR="00035B3A" w:rsidRPr="00C16EF6">
              <w:rPr>
                <w:rFonts w:ascii="Times New Roman" w:hAnsi="Times New Roman"/>
                <w:sz w:val="24"/>
                <w:szCs w:val="24"/>
              </w:rPr>
              <w:t>ресурсосна</w:t>
            </w:r>
            <w:r w:rsidR="00035B3A" w:rsidRPr="00C16EF6">
              <w:rPr>
                <w:rFonts w:ascii="Times New Roman" w:hAnsi="Times New Roman"/>
                <w:sz w:val="24"/>
                <w:szCs w:val="24"/>
              </w:rPr>
              <w:t>б</w:t>
            </w:r>
            <w:r w:rsidR="00035B3A" w:rsidRPr="00C16EF6">
              <w:rPr>
                <w:rFonts w:ascii="Times New Roman" w:hAnsi="Times New Roman"/>
                <w:sz w:val="24"/>
                <w:szCs w:val="24"/>
              </w:rPr>
              <w:t>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7" w:name="Par475"/>
            <w:bookmarkEnd w:id="27"/>
            <w:r w:rsidRPr="00C16EF6">
              <w:rPr>
                <w:rFonts w:ascii="Times New Roman" w:hAnsi="Times New Roman"/>
                <w:sz w:val="24"/>
                <w:szCs w:val="24"/>
              </w:rPr>
              <w:t>21.</w:t>
            </w:r>
          </w:p>
        </w:tc>
        <w:tc>
          <w:tcPr>
            <w:tcW w:w="3870" w:type="dxa"/>
            <w:vMerge w:val="restart"/>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Сведения об объеме полного огр</w:t>
            </w:r>
            <w:r w:rsidRPr="00C16EF6">
              <w:rPr>
                <w:rFonts w:ascii="Times New Roman" w:hAnsi="Times New Roman"/>
                <w:sz w:val="24"/>
                <w:szCs w:val="24"/>
              </w:rPr>
              <w:t>а</w:t>
            </w:r>
            <w:r w:rsidRPr="00C16EF6">
              <w:rPr>
                <w:rFonts w:ascii="Times New Roman" w:hAnsi="Times New Roman"/>
                <w:sz w:val="24"/>
                <w:szCs w:val="24"/>
              </w:rPr>
              <w:t xml:space="preserve">ничения </w:t>
            </w:r>
            <w:proofErr w:type="spellStart"/>
            <w:r w:rsidRPr="00C16EF6">
              <w:rPr>
                <w:rFonts w:ascii="Times New Roman" w:hAnsi="Times New Roman"/>
                <w:sz w:val="24"/>
                <w:szCs w:val="24"/>
              </w:rPr>
              <w:t>ресурсоснабжения</w:t>
            </w:r>
            <w:proofErr w:type="spellEnd"/>
            <w:r w:rsidRPr="00C16EF6">
              <w:rPr>
                <w:rFonts w:ascii="Times New Roman" w:hAnsi="Times New Roman"/>
                <w:sz w:val="24"/>
                <w:szCs w:val="24"/>
              </w:rPr>
              <w:t>, с ук</w:t>
            </w:r>
            <w:r w:rsidRPr="00C16EF6">
              <w:rPr>
                <w:rFonts w:ascii="Times New Roman" w:hAnsi="Times New Roman"/>
                <w:sz w:val="24"/>
                <w:szCs w:val="24"/>
              </w:rPr>
              <w:t>а</w:t>
            </w:r>
            <w:r w:rsidRPr="00C16EF6">
              <w:rPr>
                <w:rFonts w:ascii="Times New Roman" w:hAnsi="Times New Roman"/>
                <w:sz w:val="24"/>
                <w:szCs w:val="24"/>
              </w:rPr>
              <w:t>занием населенных пунктов, кат</w:t>
            </w:r>
            <w:r w:rsidRPr="00C16EF6">
              <w:rPr>
                <w:rFonts w:ascii="Times New Roman" w:hAnsi="Times New Roman"/>
                <w:sz w:val="24"/>
                <w:szCs w:val="24"/>
              </w:rPr>
              <w:t>е</w:t>
            </w:r>
            <w:r w:rsidRPr="00C16EF6">
              <w:rPr>
                <w:rFonts w:ascii="Times New Roman" w:hAnsi="Times New Roman"/>
                <w:sz w:val="24"/>
                <w:szCs w:val="24"/>
              </w:rPr>
              <w:t>горий и количества потребителей, в том числе количество многоква</w:t>
            </w:r>
            <w:r w:rsidRPr="00C16EF6">
              <w:rPr>
                <w:rFonts w:ascii="Times New Roman" w:hAnsi="Times New Roman"/>
                <w:sz w:val="24"/>
                <w:szCs w:val="24"/>
              </w:rPr>
              <w:t>р</w:t>
            </w:r>
            <w:r w:rsidRPr="00C16EF6">
              <w:rPr>
                <w:rFonts w:ascii="Times New Roman" w:hAnsi="Times New Roman"/>
                <w:sz w:val="24"/>
                <w:szCs w:val="24"/>
              </w:rPr>
              <w:t xml:space="preserve">тирных домов, индивидуальных </w:t>
            </w: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ф</w:t>
            </w:r>
            <w:r w:rsidR="00035B3A" w:rsidRPr="00C16EF6">
              <w:rPr>
                <w:rFonts w:ascii="Times New Roman" w:hAnsi="Times New Roman"/>
                <w:sz w:val="24"/>
                <w:szCs w:val="24"/>
              </w:rPr>
              <w:t xml:space="preserve">акт полного ограничения </w:t>
            </w:r>
            <w:proofErr w:type="spellStart"/>
            <w:r w:rsidR="00035B3A" w:rsidRPr="00C16EF6">
              <w:rPr>
                <w:rFonts w:ascii="Times New Roman" w:hAnsi="Times New Roman"/>
                <w:sz w:val="24"/>
                <w:szCs w:val="24"/>
              </w:rPr>
              <w:t>ресурсоснабжения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да/нет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8" w:name="Par479"/>
            <w:bookmarkEnd w:id="28"/>
            <w:r w:rsidRPr="00C16EF6">
              <w:rPr>
                <w:rFonts w:ascii="Times New Roman" w:hAnsi="Times New Roman"/>
                <w:sz w:val="24"/>
                <w:szCs w:val="24"/>
              </w:rPr>
              <w:t>22.</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еречень населенных пунктов, полностью по</w:t>
            </w:r>
            <w:r w:rsidR="00035B3A" w:rsidRPr="00C16EF6">
              <w:rPr>
                <w:rFonts w:ascii="Times New Roman" w:hAnsi="Times New Roman"/>
                <w:sz w:val="24"/>
                <w:szCs w:val="24"/>
              </w:rPr>
              <w:t>д</w:t>
            </w:r>
            <w:r w:rsidR="00035B3A" w:rsidRPr="00C16EF6">
              <w:rPr>
                <w:rFonts w:ascii="Times New Roman" w:hAnsi="Times New Roman"/>
                <w:sz w:val="24"/>
                <w:szCs w:val="24"/>
              </w:rPr>
              <w:t>павших под полное огр</w:t>
            </w:r>
            <w:r w:rsidR="00035B3A" w:rsidRPr="00C16EF6">
              <w:rPr>
                <w:rFonts w:ascii="Times New Roman" w:hAnsi="Times New Roman"/>
                <w:sz w:val="24"/>
                <w:szCs w:val="24"/>
              </w:rPr>
              <w:t>а</w:t>
            </w:r>
            <w:r w:rsidR="00035B3A" w:rsidRPr="00C16EF6">
              <w:rPr>
                <w:rFonts w:ascii="Times New Roman" w:hAnsi="Times New Roman"/>
                <w:sz w:val="24"/>
                <w:szCs w:val="24"/>
              </w:rPr>
              <w:t xml:space="preserve">ничение </w:t>
            </w:r>
            <w:proofErr w:type="spellStart"/>
            <w:r w:rsidR="00035B3A" w:rsidRPr="00C16EF6">
              <w:rPr>
                <w:rFonts w:ascii="Times New Roman" w:hAnsi="Times New Roman"/>
                <w:sz w:val="24"/>
                <w:szCs w:val="24"/>
              </w:rPr>
              <w:t>ресурсоснабжения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bl>
    <w:p w:rsidR="00C16EF6" w:rsidRDefault="00C16EF6"/>
    <w:p w:rsidR="00C16EF6" w:rsidRDefault="00C16EF6"/>
    <w:p w:rsidR="00C16EF6" w:rsidRDefault="00C16EF6"/>
    <w:tbl>
      <w:tblPr>
        <w:tblW w:w="9998" w:type="dxa"/>
        <w:jc w:val="center"/>
        <w:tblLayout w:type="fixed"/>
        <w:tblCellMar>
          <w:left w:w="62" w:type="dxa"/>
          <w:right w:w="62" w:type="dxa"/>
        </w:tblCellMar>
        <w:tblLook w:val="0000"/>
      </w:tblPr>
      <w:tblGrid>
        <w:gridCol w:w="562"/>
        <w:gridCol w:w="3870"/>
        <w:gridCol w:w="2948"/>
        <w:gridCol w:w="2618"/>
      </w:tblGrid>
      <w:tr w:rsidR="00C16EF6"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18" w:type="dxa"/>
            <w:gridSpan w:val="2"/>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sidRPr="00C16EF6">
              <w:rPr>
                <w:rFonts w:ascii="Times New Roman" w:hAnsi="Times New Roman"/>
                <w:sz w:val="24"/>
                <w:szCs w:val="24"/>
              </w:rPr>
              <w:t>Категория сведений</w:t>
            </w:r>
          </w:p>
        </w:tc>
        <w:tc>
          <w:tcPr>
            <w:tcW w:w="2618" w:type="dxa"/>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sidRPr="00C16EF6">
              <w:rPr>
                <w:rFonts w:ascii="Times New Roman" w:hAnsi="Times New Roman"/>
                <w:sz w:val="24"/>
                <w:szCs w:val="24"/>
              </w:rPr>
              <w:t>Единицы измерения</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29" w:name="Par482"/>
            <w:bookmarkEnd w:id="29"/>
            <w:r w:rsidRPr="00C16EF6">
              <w:rPr>
                <w:rFonts w:ascii="Times New Roman" w:hAnsi="Times New Roman"/>
                <w:sz w:val="24"/>
                <w:szCs w:val="24"/>
              </w:rPr>
              <w:t>23.</w:t>
            </w:r>
          </w:p>
        </w:tc>
        <w:tc>
          <w:tcPr>
            <w:tcW w:w="3870" w:type="dxa"/>
            <w:vMerge w:val="restart"/>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sidRPr="00C16EF6">
              <w:rPr>
                <w:rFonts w:ascii="Times New Roman" w:hAnsi="Times New Roman"/>
                <w:sz w:val="24"/>
                <w:szCs w:val="24"/>
              </w:rPr>
              <w:t>домовладений и проживающих граждан</w:t>
            </w: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еречень объектов, отн</w:t>
            </w:r>
            <w:r w:rsidR="00035B3A" w:rsidRPr="00C16EF6">
              <w:rPr>
                <w:rFonts w:ascii="Times New Roman" w:hAnsi="Times New Roman"/>
                <w:sz w:val="24"/>
                <w:szCs w:val="24"/>
              </w:rPr>
              <w:t>о</w:t>
            </w:r>
            <w:r w:rsidR="00035B3A" w:rsidRPr="00C16EF6">
              <w:rPr>
                <w:rFonts w:ascii="Times New Roman" w:hAnsi="Times New Roman"/>
                <w:sz w:val="24"/>
                <w:szCs w:val="24"/>
              </w:rPr>
              <w:t>сящихся к первой катег</w:t>
            </w:r>
            <w:r w:rsidR="00035B3A" w:rsidRPr="00C16EF6">
              <w:rPr>
                <w:rFonts w:ascii="Times New Roman" w:hAnsi="Times New Roman"/>
                <w:sz w:val="24"/>
                <w:szCs w:val="24"/>
              </w:rPr>
              <w:t>о</w:t>
            </w:r>
            <w:r w:rsidR="00035B3A" w:rsidRPr="00C16EF6">
              <w:rPr>
                <w:rFonts w:ascii="Times New Roman" w:hAnsi="Times New Roman"/>
                <w:sz w:val="24"/>
                <w:szCs w:val="24"/>
              </w:rPr>
              <w:t>рии потребителей тепл</w:t>
            </w:r>
            <w:r w:rsidR="00035B3A" w:rsidRPr="00C16EF6">
              <w:rPr>
                <w:rFonts w:ascii="Times New Roman" w:hAnsi="Times New Roman"/>
                <w:sz w:val="24"/>
                <w:szCs w:val="24"/>
              </w:rPr>
              <w:t>о</w:t>
            </w:r>
            <w:r w:rsidR="00035B3A" w:rsidRPr="00C16EF6">
              <w:rPr>
                <w:rFonts w:ascii="Times New Roman" w:hAnsi="Times New Roman"/>
                <w:sz w:val="24"/>
                <w:szCs w:val="24"/>
              </w:rPr>
              <w:t xml:space="preserve">вой энергии, подпавших под полное ограничение </w:t>
            </w:r>
            <w:proofErr w:type="spellStart"/>
            <w:r w:rsidR="00035B3A" w:rsidRPr="00C16EF6">
              <w:rPr>
                <w:rFonts w:ascii="Times New Roman" w:hAnsi="Times New Roman"/>
                <w:sz w:val="24"/>
                <w:szCs w:val="24"/>
              </w:rPr>
              <w:t>ресурсоснабжения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0" w:name="Par485"/>
            <w:bookmarkEnd w:id="30"/>
            <w:r w:rsidRPr="00C16EF6">
              <w:rPr>
                <w:rFonts w:ascii="Times New Roman" w:hAnsi="Times New Roman"/>
                <w:sz w:val="24"/>
                <w:szCs w:val="24"/>
              </w:rPr>
              <w:t>24.</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объектов соц</w:t>
            </w:r>
            <w:r w:rsidR="00035B3A" w:rsidRPr="00C16EF6">
              <w:rPr>
                <w:rFonts w:ascii="Times New Roman" w:hAnsi="Times New Roman"/>
                <w:sz w:val="24"/>
                <w:szCs w:val="24"/>
              </w:rPr>
              <w:t>и</w:t>
            </w:r>
            <w:r w:rsidR="00035B3A" w:rsidRPr="00C16EF6">
              <w:rPr>
                <w:rFonts w:ascii="Times New Roman" w:hAnsi="Times New Roman"/>
                <w:sz w:val="24"/>
                <w:szCs w:val="24"/>
              </w:rPr>
              <w:t>альной инфраструктуры, подпавших под полное о</w:t>
            </w:r>
            <w:r w:rsidR="00035B3A" w:rsidRPr="00C16EF6">
              <w:rPr>
                <w:rFonts w:ascii="Times New Roman" w:hAnsi="Times New Roman"/>
                <w:sz w:val="24"/>
                <w:szCs w:val="24"/>
              </w:rPr>
              <w:t>г</w:t>
            </w:r>
            <w:r w:rsidR="00035B3A" w:rsidRPr="00C16EF6">
              <w:rPr>
                <w:rFonts w:ascii="Times New Roman" w:hAnsi="Times New Roman"/>
                <w:sz w:val="24"/>
                <w:szCs w:val="24"/>
              </w:rPr>
              <w:t xml:space="preserve">раничение </w:t>
            </w:r>
            <w:proofErr w:type="spellStart"/>
            <w:r w:rsidR="00035B3A" w:rsidRPr="00C16EF6">
              <w:rPr>
                <w:rFonts w:ascii="Times New Roman" w:hAnsi="Times New Roman"/>
                <w:sz w:val="24"/>
                <w:szCs w:val="24"/>
              </w:rPr>
              <w:t>ресурсоснабж</w:t>
            </w:r>
            <w:r w:rsidR="00035B3A" w:rsidRPr="00C16EF6">
              <w:rPr>
                <w:rFonts w:ascii="Times New Roman" w:hAnsi="Times New Roman"/>
                <w:sz w:val="24"/>
                <w:szCs w:val="24"/>
              </w:rPr>
              <w:t>е</w:t>
            </w:r>
            <w:r w:rsidR="00035B3A" w:rsidRPr="00C16EF6">
              <w:rPr>
                <w:rFonts w:ascii="Times New Roman" w:hAnsi="Times New Roman"/>
                <w:sz w:val="24"/>
                <w:szCs w:val="24"/>
              </w:rPr>
              <w:t>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1" w:name="Par488"/>
            <w:bookmarkEnd w:id="31"/>
            <w:r w:rsidRPr="00C16EF6">
              <w:rPr>
                <w:rFonts w:ascii="Times New Roman" w:hAnsi="Times New Roman"/>
                <w:sz w:val="24"/>
                <w:szCs w:val="24"/>
              </w:rPr>
              <w:t>25.</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многокварти</w:t>
            </w:r>
            <w:r w:rsidR="00035B3A" w:rsidRPr="00C16EF6">
              <w:rPr>
                <w:rFonts w:ascii="Times New Roman" w:hAnsi="Times New Roman"/>
                <w:sz w:val="24"/>
                <w:szCs w:val="24"/>
              </w:rPr>
              <w:t>р</w:t>
            </w:r>
            <w:r w:rsidR="00035B3A" w:rsidRPr="00C16EF6">
              <w:rPr>
                <w:rFonts w:ascii="Times New Roman" w:hAnsi="Times New Roman"/>
                <w:sz w:val="24"/>
                <w:szCs w:val="24"/>
              </w:rPr>
              <w:t>ных домов</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2" w:name="Par491"/>
            <w:bookmarkEnd w:id="32"/>
            <w:r w:rsidRPr="00C16EF6">
              <w:rPr>
                <w:rFonts w:ascii="Times New Roman" w:hAnsi="Times New Roman"/>
                <w:sz w:val="24"/>
                <w:szCs w:val="24"/>
              </w:rPr>
              <w:t>26.</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жителей в мн</w:t>
            </w:r>
            <w:r w:rsidR="00035B3A" w:rsidRPr="00C16EF6">
              <w:rPr>
                <w:rFonts w:ascii="Times New Roman" w:hAnsi="Times New Roman"/>
                <w:sz w:val="24"/>
                <w:szCs w:val="24"/>
              </w:rPr>
              <w:t>о</w:t>
            </w:r>
            <w:r w:rsidR="00035B3A" w:rsidRPr="00C16EF6">
              <w:rPr>
                <w:rFonts w:ascii="Times New Roman" w:hAnsi="Times New Roman"/>
                <w:sz w:val="24"/>
                <w:szCs w:val="24"/>
              </w:rPr>
              <w:t>гоквартирных домах</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3" w:name="Par494"/>
            <w:bookmarkEnd w:id="33"/>
            <w:r w:rsidRPr="00C16EF6">
              <w:rPr>
                <w:rFonts w:ascii="Times New Roman" w:hAnsi="Times New Roman"/>
                <w:sz w:val="24"/>
                <w:szCs w:val="24"/>
              </w:rPr>
              <w:t>27.</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индивидуал</w:t>
            </w:r>
            <w:r w:rsidR="00035B3A" w:rsidRPr="00C16EF6">
              <w:rPr>
                <w:rFonts w:ascii="Times New Roman" w:hAnsi="Times New Roman"/>
                <w:sz w:val="24"/>
                <w:szCs w:val="24"/>
              </w:rPr>
              <w:t>ь</w:t>
            </w:r>
            <w:r w:rsidR="00035B3A" w:rsidRPr="00C16EF6">
              <w:rPr>
                <w:rFonts w:ascii="Times New Roman" w:hAnsi="Times New Roman"/>
                <w:sz w:val="24"/>
                <w:szCs w:val="24"/>
              </w:rPr>
              <w:t>ных домовладений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4" w:name="Par497"/>
            <w:bookmarkEnd w:id="34"/>
            <w:r w:rsidRPr="00C16EF6">
              <w:rPr>
                <w:rFonts w:ascii="Times New Roman" w:hAnsi="Times New Roman"/>
                <w:sz w:val="24"/>
                <w:szCs w:val="24"/>
              </w:rPr>
              <w:t>28.</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жителей инд</w:t>
            </w:r>
            <w:r w:rsidR="00035B3A" w:rsidRPr="00C16EF6">
              <w:rPr>
                <w:rFonts w:ascii="Times New Roman" w:hAnsi="Times New Roman"/>
                <w:sz w:val="24"/>
                <w:szCs w:val="24"/>
              </w:rPr>
              <w:t>и</w:t>
            </w:r>
            <w:r w:rsidR="00035B3A" w:rsidRPr="00C16EF6">
              <w:rPr>
                <w:rFonts w:ascii="Times New Roman" w:hAnsi="Times New Roman"/>
                <w:sz w:val="24"/>
                <w:szCs w:val="24"/>
              </w:rPr>
              <w:t>видуальных домовладений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5" w:name="Par500"/>
            <w:bookmarkEnd w:id="35"/>
            <w:r w:rsidRPr="00C16EF6">
              <w:rPr>
                <w:rFonts w:ascii="Times New Roman" w:hAnsi="Times New Roman"/>
                <w:sz w:val="24"/>
                <w:szCs w:val="24"/>
              </w:rPr>
              <w:t>29.</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еречень иных объектов, подпавших под полное о</w:t>
            </w:r>
            <w:r w:rsidR="00035B3A" w:rsidRPr="00C16EF6">
              <w:rPr>
                <w:rFonts w:ascii="Times New Roman" w:hAnsi="Times New Roman"/>
                <w:sz w:val="24"/>
                <w:szCs w:val="24"/>
              </w:rPr>
              <w:t>г</w:t>
            </w:r>
            <w:r w:rsidR="00035B3A" w:rsidRPr="00C16EF6">
              <w:rPr>
                <w:rFonts w:ascii="Times New Roman" w:hAnsi="Times New Roman"/>
                <w:sz w:val="24"/>
                <w:szCs w:val="24"/>
              </w:rPr>
              <w:t xml:space="preserve">раничение </w:t>
            </w:r>
            <w:proofErr w:type="spellStart"/>
            <w:r w:rsidR="00035B3A" w:rsidRPr="00C16EF6">
              <w:rPr>
                <w:rFonts w:ascii="Times New Roman" w:hAnsi="Times New Roman"/>
                <w:sz w:val="24"/>
                <w:szCs w:val="24"/>
              </w:rPr>
              <w:t>ресурсоснабж</w:t>
            </w:r>
            <w:r w:rsidR="00035B3A" w:rsidRPr="00C16EF6">
              <w:rPr>
                <w:rFonts w:ascii="Times New Roman" w:hAnsi="Times New Roman"/>
                <w:sz w:val="24"/>
                <w:szCs w:val="24"/>
              </w:rPr>
              <w:t>е</w:t>
            </w:r>
            <w:r w:rsidR="00035B3A" w:rsidRPr="00C16EF6">
              <w:rPr>
                <w:rFonts w:ascii="Times New Roman" w:hAnsi="Times New Roman"/>
                <w:sz w:val="24"/>
                <w:szCs w:val="24"/>
              </w:rPr>
              <w:t>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6" w:name="Par503"/>
            <w:bookmarkEnd w:id="36"/>
            <w:r w:rsidRPr="00C16EF6">
              <w:rPr>
                <w:rFonts w:ascii="Times New Roman" w:hAnsi="Times New Roman"/>
                <w:sz w:val="24"/>
                <w:szCs w:val="24"/>
              </w:rPr>
              <w:t>30.</w:t>
            </w:r>
          </w:p>
        </w:tc>
        <w:tc>
          <w:tcPr>
            <w:tcW w:w="3870" w:type="dxa"/>
            <w:vMerge w:val="restart"/>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Сведения о связанных ограничен</w:t>
            </w:r>
            <w:r w:rsidRPr="00C16EF6">
              <w:rPr>
                <w:rFonts w:ascii="Times New Roman" w:hAnsi="Times New Roman"/>
                <w:sz w:val="24"/>
                <w:szCs w:val="24"/>
              </w:rPr>
              <w:t>и</w:t>
            </w:r>
            <w:r w:rsidRPr="00C16EF6">
              <w:rPr>
                <w:rFonts w:ascii="Times New Roman" w:hAnsi="Times New Roman"/>
                <w:sz w:val="24"/>
                <w:szCs w:val="24"/>
              </w:rPr>
              <w:t>ях, вызванных аварией или инц</w:t>
            </w:r>
            <w:r w:rsidRPr="00C16EF6">
              <w:rPr>
                <w:rFonts w:ascii="Times New Roman" w:hAnsi="Times New Roman"/>
                <w:sz w:val="24"/>
                <w:szCs w:val="24"/>
              </w:rPr>
              <w:t>и</w:t>
            </w:r>
            <w:r w:rsidRPr="00C16EF6">
              <w:rPr>
                <w:rFonts w:ascii="Times New Roman" w:hAnsi="Times New Roman"/>
                <w:sz w:val="24"/>
                <w:szCs w:val="24"/>
              </w:rPr>
              <w:t>дентом</w:t>
            </w: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ф</w:t>
            </w:r>
            <w:r w:rsidR="00035B3A" w:rsidRPr="00C16EF6">
              <w:rPr>
                <w:rFonts w:ascii="Times New Roman" w:hAnsi="Times New Roman"/>
                <w:sz w:val="24"/>
                <w:szCs w:val="24"/>
              </w:rPr>
              <w:t>акт связанных огранич</w:t>
            </w:r>
            <w:r w:rsidR="00035B3A" w:rsidRPr="00C16EF6">
              <w:rPr>
                <w:rFonts w:ascii="Times New Roman" w:hAnsi="Times New Roman"/>
                <w:sz w:val="24"/>
                <w:szCs w:val="24"/>
              </w:rPr>
              <w:t>е</w:t>
            </w:r>
            <w:r w:rsidR="00035B3A" w:rsidRPr="00C16EF6">
              <w:rPr>
                <w:rFonts w:ascii="Times New Roman" w:hAnsi="Times New Roman"/>
                <w:sz w:val="24"/>
                <w:szCs w:val="24"/>
              </w:rPr>
              <w:t>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да/нет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7" w:name="Par507"/>
            <w:bookmarkEnd w:id="37"/>
            <w:r w:rsidRPr="00C16EF6">
              <w:rPr>
                <w:rFonts w:ascii="Times New Roman" w:hAnsi="Times New Roman"/>
                <w:sz w:val="24"/>
                <w:szCs w:val="24"/>
              </w:rPr>
              <w:t>31.</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с</w:t>
            </w:r>
            <w:r w:rsidR="00035B3A" w:rsidRPr="00C16EF6">
              <w:rPr>
                <w:rFonts w:ascii="Times New Roman" w:hAnsi="Times New Roman"/>
                <w:sz w:val="24"/>
                <w:szCs w:val="24"/>
              </w:rPr>
              <w:t xml:space="preserve">феры жилищно-коммунального хозяйства, в которых дополнительно прекращено </w:t>
            </w:r>
            <w:proofErr w:type="spellStart"/>
            <w:r w:rsidR="00035B3A" w:rsidRPr="00C16EF6">
              <w:rPr>
                <w:rFonts w:ascii="Times New Roman" w:hAnsi="Times New Roman"/>
                <w:sz w:val="24"/>
                <w:szCs w:val="24"/>
              </w:rPr>
              <w:t>ресурсосна</w:t>
            </w:r>
            <w:r w:rsidR="00035B3A" w:rsidRPr="00C16EF6">
              <w:rPr>
                <w:rFonts w:ascii="Times New Roman" w:hAnsi="Times New Roman"/>
                <w:sz w:val="24"/>
                <w:szCs w:val="24"/>
              </w:rPr>
              <w:t>б</w:t>
            </w:r>
            <w:r w:rsidR="00035B3A" w:rsidRPr="00C16EF6">
              <w:rPr>
                <w:rFonts w:ascii="Times New Roman" w:hAnsi="Times New Roman"/>
                <w:sz w:val="24"/>
                <w:szCs w:val="24"/>
              </w:rPr>
              <w:t>жение</w:t>
            </w:r>
            <w:proofErr w:type="spellEnd"/>
            <w:r w:rsidR="00035B3A" w:rsidRPr="00C16EF6">
              <w:rPr>
                <w:rFonts w:ascii="Times New Roman" w:hAnsi="Times New Roman"/>
                <w:sz w:val="24"/>
                <w:szCs w:val="24"/>
              </w:rPr>
              <w:t xml:space="preserve"> вследствие таких ограничений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8" w:name="Par510"/>
            <w:bookmarkEnd w:id="38"/>
            <w:r w:rsidRPr="00C16EF6">
              <w:rPr>
                <w:rFonts w:ascii="Times New Roman" w:hAnsi="Times New Roman"/>
                <w:sz w:val="24"/>
                <w:szCs w:val="24"/>
              </w:rPr>
              <w:t>32.</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еречень населенных пунктов, полностью по</w:t>
            </w:r>
            <w:r w:rsidR="00035B3A" w:rsidRPr="00C16EF6">
              <w:rPr>
                <w:rFonts w:ascii="Times New Roman" w:hAnsi="Times New Roman"/>
                <w:sz w:val="24"/>
                <w:szCs w:val="24"/>
              </w:rPr>
              <w:t>д</w:t>
            </w:r>
            <w:r w:rsidR="00035B3A" w:rsidRPr="00C16EF6">
              <w:rPr>
                <w:rFonts w:ascii="Times New Roman" w:hAnsi="Times New Roman"/>
                <w:sz w:val="24"/>
                <w:szCs w:val="24"/>
              </w:rPr>
              <w:t>павших под дополнител</w:t>
            </w:r>
            <w:r w:rsidR="00035B3A" w:rsidRPr="00C16EF6">
              <w:rPr>
                <w:rFonts w:ascii="Times New Roman" w:hAnsi="Times New Roman"/>
                <w:sz w:val="24"/>
                <w:szCs w:val="24"/>
              </w:rPr>
              <w:t>ь</w:t>
            </w:r>
            <w:r w:rsidR="00035B3A" w:rsidRPr="00C16EF6">
              <w:rPr>
                <w:rFonts w:ascii="Times New Roman" w:hAnsi="Times New Roman"/>
                <w:sz w:val="24"/>
                <w:szCs w:val="24"/>
              </w:rPr>
              <w:t xml:space="preserve">ное ограничение </w:t>
            </w:r>
            <w:proofErr w:type="spellStart"/>
            <w:r w:rsidR="00035B3A" w:rsidRPr="00C16EF6">
              <w:rPr>
                <w:rFonts w:ascii="Times New Roman" w:hAnsi="Times New Roman"/>
                <w:sz w:val="24"/>
                <w:szCs w:val="24"/>
              </w:rPr>
              <w:t>ресурс</w:t>
            </w:r>
            <w:r w:rsidR="00035B3A" w:rsidRPr="00C16EF6">
              <w:rPr>
                <w:rFonts w:ascii="Times New Roman" w:hAnsi="Times New Roman"/>
                <w:sz w:val="24"/>
                <w:szCs w:val="24"/>
              </w:rPr>
              <w:t>о</w:t>
            </w:r>
            <w:r w:rsidR="00035B3A" w:rsidRPr="00C16EF6">
              <w:rPr>
                <w:rFonts w:ascii="Times New Roman" w:hAnsi="Times New Roman"/>
                <w:sz w:val="24"/>
                <w:szCs w:val="24"/>
              </w:rPr>
              <w:t>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39" w:name="Par513"/>
            <w:bookmarkEnd w:id="39"/>
            <w:r w:rsidRPr="00C16EF6">
              <w:rPr>
                <w:rFonts w:ascii="Times New Roman" w:hAnsi="Times New Roman"/>
                <w:sz w:val="24"/>
                <w:szCs w:val="24"/>
              </w:rPr>
              <w:t>33.</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п</w:t>
            </w:r>
            <w:r w:rsidR="00035B3A" w:rsidRPr="00C16EF6">
              <w:rPr>
                <w:rFonts w:ascii="Times New Roman" w:hAnsi="Times New Roman"/>
                <w:sz w:val="24"/>
                <w:szCs w:val="24"/>
              </w:rPr>
              <w:t>еречень объектов, отн</w:t>
            </w:r>
            <w:r w:rsidR="00035B3A" w:rsidRPr="00C16EF6">
              <w:rPr>
                <w:rFonts w:ascii="Times New Roman" w:hAnsi="Times New Roman"/>
                <w:sz w:val="24"/>
                <w:szCs w:val="24"/>
              </w:rPr>
              <w:t>о</w:t>
            </w:r>
            <w:r w:rsidR="00035B3A" w:rsidRPr="00C16EF6">
              <w:rPr>
                <w:rFonts w:ascii="Times New Roman" w:hAnsi="Times New Roman"/>
                <w:sz w:val="24"/>
                <w:szCs w:val="24"/>
              </w:rPr>
              <w:t>сящихся к первой катег</w:t>
            </w:r>
            <w:r w:rsidR="00035B3A" w:rsidRPr="00C16EF6">
              <w:rPr>
                <w:rFonts w:ascii="Times New Roman" w:hAnsi="Times New Roman"/>
                <w:sz w:val="24"/>
                <w:szCs w:val="24"/>
              </w:rPr>
              <w:t>о</w:t>
            </w:r>
            <w:r w:rsidR="00035B3A" w:rsidRPr="00C16EF6">
              <w:rPr>
                <w:rFonts w:ascii="Times New Roman" w:hAnsi="Times New Roman"/>
                <w:sz w:val="24"/>
                <w:szCs w:val="24"/>
              </w:rPr>
              <w:t>рии потребителей тепл</w:t>
            </w:r>
            <w:r w:rsidR="00035B3A" w:rsidRPr="00C16EF6">
              <w:rPr>
                <w:rFonts w:ascii="Times New Roman" w:hAnsi="Times New Roman"/>
                <w:sz w:val="24"/>
                <w:szCs w:val="24"/>
              </w:rPr>
              <w:t>о</w:t>
            </w:r>
            <w:r w:rsidR="00035B3A" w:rsidRPr="00C16EF6">
              <w:rPr>
                <w:rFonts w:ascii="Times New Roman" w:hAnsi="Times New Roman"/>
                <w:sz w:val="24"/>
                <w:szCs w:val="24"/>
              </w:rPr>
              <w:t>вой энергии, подпавших под дополнительное огр</w:t>
            </w:r>
            <w:r w:rsidR="00035B3A" w:rsidRPr="00C16EF6">
              <w:rPr>
                <w:rFonts w:ascii="Times New Roman" w:hAnsi="Times New Roman"/>
                <w:sz w:val="24"/>
                <w:szCs w:val="24"/>
              </w:rPr>
              <w:t>а</w:t>
            </w:r>
            <w:r w:rsidR="00035B3A" w:rsidRPr="00C16EF6">
              <w:rPr>
                <w:rFonts w:ascii="Times New Roman" w:hAnsi="Times New Roman"/>
                <w:sz w:val="24"/>
                <w:szCs w:val="24"/>
              </w:rPr>
              <w:t xml:space="preserve">ничение </w:t>
            </w:r>
            <w:proofErr w:type="spellStart"/>
            <w:r w:rsidR="00035B3A" w:rsidRPr="00C16EF6">
              <w:rPr>
                <w:rFonts w:ascii="Times New Roman" w:hAnsi="Times New Roman"/>
                <w:sz w:val="24"/>
                <w:szCs w:val="24"/>
              </w:rPr>
              <w:t>ресурсоснабжения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0" w:name="Par516"/>
            <w:bookmarkEnd w:id="40"/>
            <w:r w:rsidRPr="00C16EF6">
              <w:rPr>
                <w:rFonts w:ascii="Times New Roman" w:hAnsi="Times New Roman"/>
                <w:sz w:val="24"/>
                <w:szCs w:val="24"/>
              </w:rPr>
              <w:t>34.</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объектов соц</w:t>
            </w:r>
            <w:r w:rsidR="00035B3A" w:rsidRPr="00C16EF6">
              <w:rPr>
                <w:rFonts w:ascii="Times New Roman" w:hAnsi="Times New Roman"/>
                <w:sz w:val="24"/>
                <w:szCs w:val="24"/>
              </w:rPr>
              <w:t>и</w:t>
            </w:r>
            <w:r w:rsidR="00035B3A" w:rsidRPr="00C16EF6">
              <w:rPr>
                <w:rFonts w:ascii="Times New Roman" w:hAnsi="Times New Roman"/>
                <w:sz w:val="24"/>
                <w:szCs w:val="24"/>
              </w:rPr>
              <w:t>альной инфраструктуры, подпавших под дополн</w:t>
            </w:r>
            <w:r w:rsidR="00035B3A" w:rsidRPr="00C16EF6">
              <w:rPr>
                <w:rFonts w:ascii="Times New Roman" w:hAnsi="Times New Roman"/>
                <w:sz w:val="24"/>
                <w:szCs w:val="24"/>
              </w:rPr>
              <w:t>и</w:t>
            </w:r>
            <w:r w:rsidR="00035B3A" w:rsidRPr="00C16EF6">
              <w:rPr>
                <w:rFonts w:ascii="Times New Roman" w:hAnsi="Times New Roman"/>
                <w:sz w:val="24"/>
                <w:szCs w:val="24"/>
              </w:rPr>
              <w:t xml:space="preserve">тельное ограничение </w:t>
            </w:r>
            <w:proofErr w:type="spellStart"/>
            <w:r w:rsidR="00035B3A" w:rsidRPr="00C16EF6">
              <w:rPr>
                <w:rFonts w:ascii="Times New Roman" w:hAnsi="Times New Roman"/>
                <w:sz w:val="24"/>
                <w:szCs w:val="24"/>
              </w:rPr>
              <w:t>р</w:t>
            </w:r>
            <w:r w:rsidR="00035B3A" w:rsidRPr="00C16EF6">
              <w:rPr>
                <w:rFonts w:ascii="Times New Roman" w:hAnsi="Times New Roman"/>
                <w:sz w:val="24"/>
                <w:szCs w:val="24"/>
              </w:rPr>
              <w:t>е</w:t>
            </w:r>
            <w:r w:rsidR="00035B3A" w:rsidRPr="00C16EF6">
              <w:rPr>
                <w:rFonts w:ascii="Times New Roman" w:hAnsi="Times New Roman"/>
                <w:sz w:val="24"/>
                <w:szCs w:val="24"/>
              </w:rPr>
              <w:t>сурсоснабжения</w:t>
            </w:r>
            <w:proofErr w:type="spellEnd"/>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bl>
    <w:p w:rsidR="00C16EF6" w:rsidRDefault="00C16EF6"/>
    <w:p w:rsidR="00C16EF6" w:rsidRDefault="00C16EF6"/>
    <w:tbl>
      <w:tblPr>
        <w:tblW w:w="9998" w:type="dxa"/>
        <w:jc w:val="center"/>
        <w:tblLayout w:type="fixed"/>
        <w:tblCellMar>
          <w:left w:w="62" w:type="dxa"/>
          <w:right w:w="62" w:type="dxa"/>
        </w:tblCellMar>
        <w:tblLook w:val="0000"/>
      </w:tblPr>
      <w:tblGrid>
        <w:gridCol w:w="562"/>
        <w:gridCol w:w="3870"/>
        <w:gridCol w:w="2948"/>
        <w:gridCol w:w="2618"/>
      </w:tblGrid>
      <w:tr w:rsidR="00C16EF6"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818" w:type="dxa"/>
            <w:gridSpan w:val="2"/>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sidRPr="00C16EF6">
              <w:rPr>
                <w:rFonts w:ascii="Times New Roman" w:hAnsi="Times New Roman"/>
                <w:sz w:val="24"/>
                <w:szCs w:val="24"/>
              </w:rPr>
              <w:t>Категория сведений</w:t>
            </w:r>
          </w:p>
        </w:tc>
        <w:tc>
          <w:tcPr>
            <w:tcW w:w="2618" w:type="dxa"/>
            <w:tcBorders>
              <w:top w:val="single" w:sz="4" w:space="0" w:color="auto"/>
              <w:left w:val="single" w:sz="4" w:space="0" w:color="auto"/>
              <w:bottom w:val="single" w:sz="4" w:space="0" w:color="auto"/>
              <w:right w:val="single" w:sz="4" w:space="0" w:color="auto"/>
            </w:tcBorders>
          </w:tcPr>
          <w:p w:rsidR="00C16EF6" w:rsidRPr="00C16EF6" w:rsidRDefault="00C16EF6" w:rsidP="00C16EF6">
            <w:pPr>
              <w:spacing w:after="0" w:line="240" w:lineRule="auto"/>
              <w:jc w:val="center"/>
              <w:rPr>
                <w:rFonts w:ascii="Times New Roman" w:hAnsi="Times New Roman"/>
                <w:sz w:val="24"/>
                <w:szCs w:val="24"/>
              </w:rPr>
            </w:pPr>
            <w:r w:rsidRPr="00C16EF6">
              <w:rPr>
                <w:rFonts w:ascii="Times New Roman" w:hAnsi="Times New Roman"/>
                <w:sz w:val="24"/>
                <w:szCs w:val="24"/>
              </w:rPr>
              <w:t>Единицы измерения</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1" w:name="Par519"/>
            <w:bookmarkEnd w:id="41"/>
            <w:r w:rsidRPr="00C16EF6">
              <w:rPr>
                <w:rFonts w:ascii="Times New Roman" w:hAnsi="Times New Roman"/>
                <w:sz w:val="24"/>
                <w:szCs w:val="24"/>
              </w:rPr>
              <w:t>35.</w:t>
            </w:r>
          </w:p>
        </w:tc>
        <w:tc>
          <w:tcPr>
            <w:tcW w:w="3870" w:type="dxa"/>
            <w:vMerge w:val="restart"/>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Pr>
                <w:rFonts w:ascii="Times New Roman" w:hAnsi="Times New Roman"/>
                <w:sz w:val="24"/>
                <w:szCs w:val="24"/>
              </w:rPr>
              <w:t>к</w:t>
            </w:r>
            <w:r w:rsidR="00035B3A" w:rsidRPr="00C16EF6">
              <w:rPr>
                <w:rFonts w:ascii="Times New Roman" w:hAnsi="Times New Roman"/>
                <w:sz w:val="24"/>
                <w:szCs w:val="24"/>
              </w:rPr>
              <w:t>оличество многокварти</w:t>
            </w:r>
            <w:r w:rsidR="00035B3A" w:rsidRPr="00C16EF6">
              <w:rPr>
                <w:rFonts w:ascii="Times New Roman" w:hAnsi="Times New Roman"/>
                <w:sz w:val="24"/>
                <w:szCs w:val="24"/>
              </w:rPr>
              <w:t>р</w:t>
            </w:r>
            <w:r w:rsidR="00035B3A" w:rsidRPr="00C16EF6">
              <w:rPr>
                <w:rFonts w:ascii="Times New Roman" w:hAnsi="Times New Roman"/>
                <w:sz w:val="24"/>
                <w:szCs w:val="24"/>
              </w:rPr>
              <w:t>ных домов</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2" w:name="Par522"/>
            <w:bookmarkEnd w:id="42"/>
            <w:r w:rsidRPr="00C16EF6">
              <w:rPr>
                <w:rFonts w:ascii="Times New Roman" w:hAnsi="Times New Roman"/>
                <w:sz w:val="24"/>
                <w:szCs w:val="24"/>
              </w:rPr>
              <w:t>36.</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sidRPr="00C16EF6">
              <w:rPr>
                <w:rFonts w:ascii="Times New Roman" w:hAnsi="Times New Roman"/>
                <w:sz w:val="24"/>
                <w:szCs w:val="24"/>
              </w:rPr>
              <w:t>количество жителей в мн</w:t>
            </w:r>
            <w:r w:rsidRPr="00C16EF6">
              <w:rPr>
                <w:rFonts w:ascii="Times New Roman" w:hAnsi="Times New Roman"/>
                <w:sz w:val="24"/>
                <w:szCs w:val="24"/>
              </w:rPr>
              <w:t>о</w:t>
            </w:r>
            <w:r w:rsidRPr="00C16EF6">
              <w:rPr>
                <w:rFonts w:ascii="Times New Roman" w:hAnsi="Times New Roman"/>
                <w:sz w:val="24"/>
                <w:szCs w:val="24"/>
              </w:rPr>
              <w:t>гоквартирных домах</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3" w:name="Par525"/>
            <w:bookmarkEnd w:id="43"/>
            <w:r w:rsidRPr="00C16EF6">
              <w:rPr>
                <w:rFonts w:ascii="Times New Roman" w:hAnsi="Times New Roman"/>
                <w:sz w:val="24"/>
                <w:szCs w:val="24"/>
              </w:rPr>
              <w:t>37.</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sidRPr="00C16EF6">
              <w:rPr>
                <w:rFonts w:ascii="Times New Roman" w:hAnsi="Times New Roman"/>
                <w:sz w:val="24"/>
                <w:szCs w:val="24"/>
              </w:rPr>
              <w:t>количество индивидуал</w:t>
            </w:r>
            <w:r w:rsidRPr="00C16EF6">
              <w:rPr>
                <w:rFonts w:ascii="Times New Roman" w:hAnsi="Times New Roman"/>
                <w:sz w:val="24"/>
                <w:szCs w:val="24"/>
              </w:rPr>
              <w:t>ь</w:t>
            </w:r>
            <w:r w:rsidRPr="00C16EF6">
              <w:rPr>
                <w:rFonts w:ascii="Times New Roman" w:hAnsi="Times New Roman"/>
                <w:sz w:val="24"/>
                <w:szCs w:val="24"/>
              </w:rPr>
              <w:t>ных домовладений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шт.</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4" w:name="Par528"/>
            <w:bookmarkEnd w:id="44"/>
            <w:r w:rsidRPr="00C16EF6">
              <w:rPr>
                <w:rFonts w:ascii="Times New Roman" w:hAnsi="Times New Roman"/>
                <w:sz w:val="24"/>
                <w:szCs w:val="24"/>
              </w:rPr>
              <w:t>38.</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sidRPr="00C16EF6">
              <w:rPr>
                <w:rFonts w:ascii="Times New Roman" w:hAnsi="Times New Roman"/>
                <w:sz w:val="24"/>
                <w:szCs w:val="24"/>
              </w:rPr>
              <w:t>количество жителей инд</w:t>
            </w:r>
            <w:r w:rsidRPr="00C16EF6">
              <w:rPr>
                <w:rFonts w:ascii="Times New Roman" w:hAnsi="Times New Roman"/>
                <w:sz w:val="24"/>
                <w:szCs w:val="24"/>
              </w:rPr>
              <w:t>и</w:t>
            </w:r>
            <w:r w:rsidRPr="00C16EF6">
              <w:rPr>
                <w:rFonts w:ascii="Times New Roman" w:hAnsi="Times New Roman"/>
                <w:sz w:val="24"/>
                <w:szCs w:val="24"/>
              </w:rPr>
              <w:t>видуальных домовладений</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чел.</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5" w:name="Par531"/>
            <w:bookmarkEnd w:id="45"/>
            <w:r w:rsidRPr="00C16EF6">
              <w:rPr>
                <w:rFonts w:ascii="Times New Roman" w:hAnsi="Times New Roman"/>
                <w:sz w:val="24"/>
                <w:szCs w:val="24"/>
              </w:rPr>
              <w:t>39.</w:t>
            </w:r>
          </w:p>
        </w:tc>
        <w:tc>
          <w:tcPr>
            <w:tcW w:w="3870" w:type="dxa"/>
            <w:vMerge/>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035B3A" w:rsidRPr="00C16EF6" w:rsidRDefault="00C16EF6" w:rsidP="00C16EF6">
            <w:pPr>
              <w:spacing w:after="0" w:line="240" w:lineRule="auto"/>
              <w:rPr>
                <w:rFonts w:ascii="Times New Roman" w:hAnsi="Times New Roman"/>
                <w:sz w:val="24"/>
                <w:szCs w:val="24"/>
              </w:rPr>
            </w:pPr>
            <w:r w:rsidRPr="00C16EF6">
              <w:rPr>
                <w:rFonts w:ascii="Times New Roman" w:hAnsi="Times New Roman"/>
                <w:sz w:val="24"/>
                <w:szCs w:val="24"/>
              </w:rPr>
              <w:t>перечень иных объектов, подпавших под дополн</w:t>
            </w:r>
            <w:r w:rsidRPr="00C16EF6">
              <w:rPr>
                <w:rFonts w:ascii="Times New Roman" w:hAnsi="Times New Roman"/>
                <w:sz w:val="24"/>
                <w:szCs w:val="24"/>
              </w:rPr>
              <w:t>и</w:t>
            </w:r>
            <w:r w:rsidRPr="00C16EF6">
              <w:rPr>
                <w:rFonts w:ascii="Times New Roman" w:hAnsi="Times New Roman"/>
                <w:sz w:val="24"/>
                <w:szCs w:val="24"/>
              </w:rPr>
              <w:t xml:space="preserve">тельное ограничение </w:t>
            </w:r>
            <w:proofErr w:type="spellStart"/>
            <w:r w:rsidRPr="00C16EF6">
              <w:rPr>
                <w:rFonts w:ascii="Times New Roman" w:hAnsi="Times New Roman"/>
                <w:sz w:val="24"/>
                <w:szCs w:val="24"/>
              </w:rPr>
              <w:t>р</w:t>
            </w:r>
            <w:r w:rsidRPr="00C16EF6">
              <w:rPr>
                <w:rFonts w:ascii="Times New Roman" w:hAnsi="Times New Roman"/>
                <w:sz w:val="24"/>
                <w:szCs w:val="24"/>
              </w:rPr>
              <w:t>е</w:t>
            </w:r>
            <w:r w:rsidRPr="00C16EF6">
              <w:rPr>
                <w:rFonts w:ascii="Times New Roman" w:hAnsi="Times New Roman"/>
                <w:sz w:val="24"/>
                <w:szCs w:val="24"/>
              </w:rPr>
              <w:t>сурсоснабжения</w:t>
            </w:r>
            <w:proofErr w:type="spellEnd"/>
            <w:r w:rsidRPr="00C16EF6">
              <w:rPr>
                <w:rFonts w:ascii="Times New Roman" w:hAnsi="Times New Roman"/>
                <w:sz w:val="24"/>
                <w:szCs w:val="24"/>
              </w:rPr>
              <w:t xml:space="preserve">, </w:t>
            </w:r>
            <w:proofErr w:type="gramStart"/>
            <w:r w:rsidRPr="00C16EF6">
              <w:rPr>
                <w:rFonts w:ascii="Times New Roman" w:hAnsi="Times New Roman"/>
                <w:sz w:val="24"/>
                <w:szCs w:val="24"/>
              </w:rPr>
              <w:t>указанн</w:t>
            </w:r>
            <w:r w:rsidRPr="00C16EF6">
              <w:rPr>
                <w:rFonts w:ascii="Times New Roman" w:hAnsi="Times New Roman"/>
                <w:sz w:val="24"/>
                <w:szCs w:val="24"/>
              </w:rPr>
              <w:t>о</w:t>
            </w:r>
            <w:r w:rsidRPr="00C16EF6">
              <w:rPr>
                <w:rFonts w:ascii="Times New Roman" w:hAnsi="Times New Roman"/>
                <w:sz w:val="24"/>
                <w:szCs w:val="24"/>
              </w:rPr>
              <w:t>го</w:t>
            </w:r>
            <w:proofErr w:type="gramEnd"/>
            <w:r w:rsidRPr="00C16EF6">
              <w:rPr>
                <w:rFonts w:ascii="Times New Roman" w:hAnsi="Times New Roman"/>
                <w:sz w:val="24"/>
                <w:szCs w:val="24"/>
              </w:rPr>
              <w:t xml:space="preserve"> в пункте 26</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6" w:name="Par534"/>
            <w:bookmarkEnd w:id="46"/>
            <w:r w:rsidRPr="00C16EF6">
              <w:rPr>
                <w:rFonts w:ascii="Times New Roman" w:hAnsi="Times New Roman"/>
                <w:sz w:val="24"/>
                <w:szCs w:val="24"/>
              </w:rPr>
              <w:t>40.</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Фотографии места события</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7" w:name="Par537"/>
            <w:bookmarkEnd w:id="47"/>
            <w:r w:rsidRPr="00C16EF6">
              <w:rPr>
                <w:rFonts w:ascii="Times New Roman" w:hAnsi="Times New Roman"/>
                <w:sz w:val="24"/>
                <w:szCs w:val="24"/>
              </w:rPr>
              <w:t>41.</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Иные документы</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8" w:name="Par540"/>
            <w:bookmarkEnd w:id="48"/>
            <w:r w:rsidRPr="00C16EF6">
              <w:rPr>
                <w:rFonts w:ascii="Times New Roman" w:hAnsi="Times New Roman"/>
                <w:sz w:val="24"/>
                <w:szCs w:val="24"/>
              </w:rPr>
              <w:t>42.</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640216" w:rsidP="00640216">
            <w:pPr>
              <w:spacing w:after="0" w:line="240" w:lineRule="auto"/>
              <w:rPr>
                <w:rFonts w:ascii="Times New Roman" w:hAnsi="Times New Roman"/>
                <w:sz w:val="24"/>
                <w:szCs w:val="24"/>
              </w:rPr>
            </w:pPr>
            <w:r>
              <w:rPr>
                <w:rFonts w:ascii="Times New Roman" w:hAnsi="Times New Roman"/>
                <w:sz w:val="24"/>
                <w:szCs w:val="24"/>
              </w:rPr>
              <w:t>Наименование собственника (</w:t>
            </w:r>
            <w:r w:rsidR="00035B3A" w:rsidRPr="00C16EF6">
              <w:rPr>
                <w:rFonts w:ascii="Times New Roman" w:hAnsi="Times New Roman"/>
                <w:sz w:val="24"/>
                <w:szCs w:val="24"/>
              </w:rPr>
              <w:t>иного законного владельца</w:t>
            </w:r>
            <w:r>
              <w:rPr>
                <w:rFonts w:ascii="Times New Roman" w:hAnsi="Times New Roman"/>
                <w:sz w:val="24"/>
                <w:szCs w:val="24"/>
              </w:rPr>
              <w:t>),</w:t>
            </w:r>
            <w:r w:rsidR="00035B3A" w:rsidRPr="00C16EF6">
              <w:rPr>
                <w:rFonts w:ascii="Times New Roman" w:hAnsi="Times New Roman"/>
                <w:sz w:val="24"/>
                <w:szCs w:val="24"/>
              </w:rPr>
              <w:t xml:space="preserve"> на объекте которого произошла авария, контактная информация  руководств</w:t>
            </w:r>
            <w:r>
              <w:rPr>
                <w:rFonts w:ascii="Times New Roman" w:hAnsi="Times New Roman"/>
                <w:sz w:val="24"/>
                <w:szCs w:val="24"/>
              </w:rPr>
              <w:t>а</w:t>
            </w:r>
            <w:r w:rsidR="00035B3A" w:rsidRPr="00C16EF6">
              <w:rPr>
                <w:rFonts w:ascii="Times New Roman" w:hAnsi="Times New Roman"/>
                <w:sz w:val="24"/>
                <w:szCs w:val="24"/>
              </w:rPr>
              <w:t xml:space="preserve"> и дежурны</w:t>
            </w:r>
            <w:r>
              <w:rPr>
                <w:rFonts w:ascii="Times New Roman" w:hAnsi="Times New Roman"/>
                <w:sz w:val="24"/>
                <w:szCs w:val="24"/>
              </w:rPr>
              <w:t>х</w:t>
            </w:r>
            <w:r w:rsidR="00035B3A" w:rsidRPr="00C16EF6">
              <w:rPr>
                <w:rFonts w:ascii="Times New Roman" w:hAnsi="Times New Roman"/>
                <w:sz w:val="24"/>
                <w:szCs w:val="24"/>
              </w:rPr>
              <w:t xml:space="preserve"> служб</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49" w:name="Par543"/>
            <w:bookmarkEnd w:id="49"/>
            <w:r w:rsidRPr="00C16EF6">
              <w:rPr>
                <w:rFonts w:ascii="Times New Roman" w:hAnsi="Times New Roman"/>
                <w:sz w:val="24"/>
                <w:szCs w:val="24"/>
              </w:rPr>
              <w:t>43.</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640216">
            <w:pPr>
              <w:spacing w:after="0" w:line="240" w:lineRule="auto"/>
              <w:rPr>
                <w:rFonts w:ascii="Times New Roman" w:hAnsi="Times New Roman"/>
                <w:sz w:val="24"/>
                <w:szCs w:val="24"/>
              </w:rPr>
            </w:pPr>
            <w:r w:rsidRPr="00C16EF6">
              <w:rPr>
                <w:rFonts w:ascii="Times New Roman" w:hAnsi="Times New Roman"/>
                <w:sz w:val="24"/>
                <w:szCs w:val="24"/>
              </w:rPr>
              <w:t xml:space="preserve">Наименование </w:t>
            </w:r>
            <w:proofErr w:type="spellStart"/>
            <w:r w:rsidRPr="00C16EF6">
              <w:rPr>
                <w:rFonts w:ascii="Times New Roman" w:hAnsi="Times New Roman"/>
                <w:sz w:val="24"/>
                <w:szCs w:val="24"/>
              </w:rPr>
              <w:t>ресурсоснабжающей</w:t>
            </w:r>
            <w:proofErr w:type="spellEnd"/>
            <w:r w:rsidRPr="00C16EF6">
              <w:rPr>
                <w:rFonts w:ascii="Times New Roman" w:hAnsi="Times New Roman"/>
                <w:sz w:val="24"/>
                <w:szCs w:val="24"/>
              </w:rPr>
              <w:t xml:space="preserve"> организации</w:t>
            </w:r>
            <w:r w:rsidR="00640216">
              <w:rPr>
                <w:rFonts w:ascii="Times New Roman" w:hAnsi="Times New Roman"/>
                <w:sz w:val="24"/>
                <w:szCs w:val="24"/>
              </w:rPr>
              <w:t>,</w:t>
            </w:r>
            <w:r w:rsidRPr="00C16EF6">
              <w:rPr>
                <w:rFonts w:ascii="Times New Roman" w:hAnsi="Times New Roman"/>
                <w:sz w:val="24"/>
                <w:szCs w:val="24"/>
              </w:rPr>
              <w:t xml:space="preserve"> на объекте к</w:t>
            </w:r>
            <w:r w:rsidRPr="00C16EF6">
              <w:rPr>
                <w:rFonts w:ascii="Times New Roman" w:hAnsi="Times New Roman"/>
                <w:sz w:val="24"/>
                <w:szCs w:val="24"/>
              </w:rPr>
              <w:t>о</w:t>
            </w:r>
            <w:r w:rsidRPr="00C16EF6">
              <w:rPr>
                <w:rFonts w:ascii="Times New Roman" w:hAnsi="Times New Roman"/>
                <w:sz w:val="24"/>
                <w:szCs w:val="24"/>
              </w:rPr>
              <w:t>торой произошла авария, контактная информация руководств</w:t>
            </w:r>
            <w:r w:rsidR="00640216">
              <w:rPr>
                <w:rFonts w:ascii="Times New Roman" w:hAnsi="Times New Roman"/>
                <w:sz w:val="24"/>
                <w:szCs w:val="24"/>
              </w:rPr>
              <w:t>а</w:t>
            </w:r>
            <w:r w:rsidRPr="00C16EF6">
              <w:rPr>
                <w:rFonts w:ascii="Times New Roman" w:hAnsi="Times New Roman"/>
                <w:sz w:val="24"/>
                <w:szCs w:val="24"/>
              </w:rPr>
              <w:t xml:space="preserve"> и дежурны</w:t>
            </w:r>
            <w:r w:rsidR="00640216">
              <w:rPr>
                <w:rFonts w:ascii="Times New Roman" w:hAnsi="Times New Roman"/>
                <w:sz w:val="24"/>
                <w:szCs w:val="24"/>
              </w:rPr>
              <w:t>х</w:t>
            </w:r>
            <w:r w:rsidRPr="00C16EF6">
              <w:rPr>
                <w:rFonts w:ascii="Times New Roman" w:hAnsi="Times New Roman"/>
                <w:sz w:val="24"/>
                <w:szCs w:val="24"/>
              </w:rPr>
              <w:t xml:space="preserve"> служб</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50" w:name="Par546"/>
            <w:bookmarkEnd w:id="50"/>
            <w:r w:rsidRPr="00C16EF6">
              <w:rPr>
                <w:rFonts w:ascii="Times New Roman" w:hAnsi="Times New Roman"/>
                <w:sz w:val="24"/>
                <w:szCs w:val="24"/>
              </w:rPr>
              <w:t>44.</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Должностные лица, ответственные за разработку и реализацию плана мероприятий по устранению аварии или инцидента, ко</w:t>
            </w:r>
            <w:r w:rsidRPr="00C16EF6">
              <w:rPr>
                <w:rFonts w:ascii="Times New Roman" w:hAnsi="Times New Roman"/>
                <w:sz w:val="24"/>
                <w:szCs w:val="24"/>
              </w:rPr>
              <w:t>н</w:t>
            </w:r>
            <w:r w:rsidRPr="00C16EF6">
              <w:rPr>
                <w:rFonts w:ascii="Times New Roman" w:hAnsi="Times New Roman"/>
                <w:sz w:val="24"/>
                <w:szCs w:val="24"/>
              </w:rPr>
              <w:t>тактная информация</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r w:rsidR="00777243"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51" w:name="Par549"/>
            <w:bookmarkEnd w:id="51"/>
            <w:r w:rsidRPr="00C16EF6">
              <w:rPr>
                <w:rFonts w:ascii="Times New Roman" w:hAnsi="Times New Roman"/>
                <w:sz w:val="24"/>
                <w:szCs w:val="24"/>
              </w:rPr>
              <w:t>45.</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Иная дополнительная информация</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p>
        </w:tc>
      </w:tr>
      <w:tr w:rsidR="00035B3A" w:rsidRPr="00C16EF6" w:rsidTr="00C16EF6">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bookmarkStart w:id="52" w:name="Par552"/>
            <w:bookmarkEnd w:id="52"/>
            <w:r w:rsidRPr="00C16EF6">
              <w:rPr>
                <w:rFonts w:ascii="Times New Roman" w:hAnsi="Times New Roman"/>
                <w:sz w:val="24"/>
                <w:szCs w:val="24"/>
              </w:rPr>
              <w:t>46.</w:t>
            </w:r>
          </w:p>
        </w:tc>
        <w:tc>
          <w:tcPr>
            <w:tcW w:w="6818" w:type="dxa"/>
            <w:gridSpan w:val="2"/>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rPr>
                <w:rFonts w:ascii="Times New Roman" w:hAnsi="Times New Roman"/>
                <w:sz w:val="24"/>
                <w:szCs w:val="24"/>
              </w:rPr>
            </w:pPr>
            <w:r w:rsidRPr="00C16EF6">
              <w:rPr>
                <w:rFonts w:ascii="Times New Roman" w:hAnsi="Times New Roman"/>
                <w:sz w:val="24"/>
                <w:szCs w:val="24"/>
              </w:rPr>
              <w:t>Источник оперативной информации, ФИО, контакты ответс</w:t>
            </w:r>
            <w:r w:rsidRPr="00C16EF6">
              <w:rPr>
                <w:rFonts w:ascii="Times New Roman" w:hAnsi="Times New Roman"/>
                <w:sz w:val="24"/>
                <w:szCs w:val="24"/>
              </w:rPr>
              <w:t>т</w:t>
            </w:r>
            <w:r w:rsidRPr="00C16EF6">
              <w:rPr>
                <w:rFonts w:ascii="Times New Roman" w:hAnsi="Times New Roman"/>
                <w:sz w:val="24"/>
                <w:szCs w:val="24"/>
              </w:rPr>
              <w:t>венного лица</w:t>
            </w:r>
          </w:p>
        </w:tc>
        <w:tc>
          <w:tcPr>
            <w:tcW w:w="2618" w:type="dxa"/>
            <w:tcBorders>
              <w:top w:val="single" w:sz="4" w:space="0" w:color="auto"/>
              <w:left w:val="single" w:sz="4" w:space="0" w:color="auto"/>
              <w:bottom w:val="single" w:sz="4" w:space="0" w:color="auto"/>
              <w:right w:val="single" w:sz="4" w:space="0" w:color="auto"/>
            </w:tcBorders>
          </w:tcPr>
          <w:p w:rsidR="00035B3A" w:rsidRPr="00C16EF6" w:rsidRDefault="00035B3A" w:rsidP="00C16EF6">
            <w:pPr>
              <w:spacing w:after="0" w:line="240" w:lineRule="auto"/>
              <w:jc w:val="center"/>
              <w:rPr>
                <w:rFonts w:ascii="Times New Roman" w:hAnsi="Times New Roman"/>
                <w:sz w:val="24"/>
                <w:szCs w:val="24"/>
              </w:rPr>
            </w:pPr>
            <w:r w:rsidRPr="00C16EF6">
              <w:rPr>
                <w:rFonts w:ascii="Times New Roman" w:hAnsi="Times New Roman"/>
                <w:sz w:val="24"/>
                <w:szCs w:val="24"/>
              </w:rPr>
              <w:t>-</w:t>
            </w:r>
          </w:p>
        </w:tc>
      </w:tr>
    </w:tbl>
    <w:p w:rsidR="00035B3A" w:rsidRPr="00C16EF6" w:rsidRDefault="00035B3A" w:rsidP="00C16EF6">
      <w:pPr>
        <w:spacing w:after="0" w:line="240" w:lineRule="auto"/>
        <w:ind w:firstLine="709"/>
        <w:jc w:val="both"/>
        <w:rPr>
          <w:rFonts w:ascii="Times New Roman" w:hAnsi="Times New Roman"/>
          <w:sz w:val="28"/>
          <w:szCs w:val="28"/>
        </w:rPr>
      </w:pP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1 таблицы 2 указывается дата и время возникновения события в фо</w:t>
      </w:r>
      <w:r w:rsidRPr="00C16EF6">
        <w:rPr>
          <w:rFonts w:ascii="Times New Roman" w:hAnsi="Times New Roman"/>
          <w:sz w:val="28"/>
          <w:szCs w:val="28"/>
        </w:rPr>
        <w:t>р</w:t>
      </w:r>
      <w:r w:rsidRPr="00C16EF6">
        <w:rPr>
          <w:rFonts w:ascii="Times New Roman" w:hAnsi="Times New Roman"/>
          <w:sz w:val="28"/>
          <w:szCs w:val="28"/>
        </w:rPr>
        <w:t>мате ДД.ММ</w:t>
      </w:r>
      <w:proofErr w:type="gramStart"/>
      <w:r w:rsidRPr="00C16EF6">
        <w:rPr>
          <w:rFonts w:ascii="Times New Roman" w:hAnsi="Times New Roman"/>
          <w:sz w:val="28"/>
          <w:szCs w:val="28"/>
        </w:rPr>
        <w:t>.Г</w:t>
      </w:r>
      <w:proofErr w:type="gramEnd"/>
      <w:r w:rsidRPr="00C16EF6">
        <w:rPr>
          <w:rFonts w:ascii="Times New Roman" w:hAnsi="Times New Roman"/>
          <w:sz w:val="28"/>
          <w:szCs w:val="28"/>
        </w:rPr>
        <w:t xml:space="preserve">Г_ЧЧ.ММ. При этом дата и московское время </w:t>
      </w:r>
      <w:proofErr w:type="gramStart"/>
      <w:r w:rsidRPr="00C16EF6">
        <w:rPr>
          <w:rFonts w:ascii="Times New Roman" w:hAnsi="Times New Roman"/>
          <w:sz w:val="28"/>
          <w:szCs w:val="28"/>
        </w:rPr>
        <w:t>определяется автом</w:t>
      </w:r>
      <w:r w:rsidRPr="00C16EF6">
        <w:rPr>
          <w:rFonts w:ascii="Times New Roman" w:hAnsi="Times New Roman"/>
          <w:sz w:val="28"/>
          <w:szCs w:val="28"/>
        </w:rPr>
        <w:t>а</w:t>
      </w:r>
      <w:r w:rsidRPr="00C16EF6">
        <w:rPr>
          <w:rFonts w:ascii="Times New Roman" w:hAnsi="Times New Roman"/>
          <w:sz w:val="28"/>
          <w:szCs w:val="28"/>
        </w:rPr>
        <w:t>тически и не требуют</w:t>
      </w:r>
      <w:proofErr w:type="gramEnd"/>
      <w:r w:rsidRPr="00C16EF6">
        <w:rPr>
          <w:rFonts w:ascii="Times New Roman" w:hAnsi="Times New Roman"/>
          <w:sz w:val="28"/>
          <w:szCs w:val="28"/>
        </w:rPr>
        <w:t xml:space="preserve"> указания.</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2 таблицы 2 указывается описание объекта, на котором произошло событие: выбор вида и типа объекта.</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3 таблицы 2 указывается адрес местоположения объекта, который о</w:t>
      </w:r>
      <w:r w:rsidRPr="00C16EF6">
        <w:rPr>
          <w:rFonts w:ascii="Times New Roman" w:hAnsi="Times New Roman"/>
          <w:sz w:val="28"/>
          <w:szCs w:val="28"/>
        </w:rPr>
        <w:t>п</w:t>
      </w:r>
      <w:r w:rsidRPr="00C16EF6">
        <w:rPr>
          <w:rFonts w:ascii="Times New Roman" w:hAnsi="Times New Roman"/>
          <w:sz w:val="28"/>
          <w:szCs w:val="28"/>
        </w:rPr>
        <w:t>ределяется по справочнику Федеральной информационной адресной системы с ма</w:t>
      </w:r>
      <w:r w:rsidRPr="00C16EF6">
        <w:rPr>
          <w:rFonts w:ascii="Times New Roman" w:hAnsi="Times New Roman"/>
          <w:sz w:val="28"/>
          <w:szCs w:val="28"/>
        </w:rPr>
        <w:t>к</w:t>
      </w:r>
      <w:r w:rsidRPr="00C16EF6">
        <w:rPr>
          <w:rFonts w:ascii="Times New Roman" w:hAnsi="Times New Roman"/>
          <w:sz w:val="28"/>
          <w:szCs w:val="28"/>
        </w:rPr>
        <w:t>симально возможной точностью до объекта/квартала/улицы/поселения и т.д.</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4 таблицы 2 указывается выбранный из реестра объектов Системы объект, соответствующий указанным видам, типам и адресу местонахождения. В случае отсутствия объекта, на котором произошла авария или инцидент, в реестре объектов системы мониторинга и контроля устранения аварий и инцидентов на об</w:t>
      </w:r>
      <w:r w:rsidRPr="00C16EF6">
        <w:rPr>
          <w:rFonts w:ascii="Times New Roman" w:hAnsi="Times New Roman"/>
          <w:sz w:val="28"/>
          <w:szCs w:val="28"/>
        </w:rPr>
        <w:t>ъ</w:t>
      </w:r>
      <w:r w:rsidRPr="00C16EF6">
        <w:rPr>
          <w:rFonts w:ascii="Times New Roman" w:hAnsi="Times New Roman"/>
          <w:sz w:val="28"/>
          <w:szCs w:val="28"/>
        </w:rPr>
        <w:t xml:space="preserve">ектах жилищно-коммунального хозяйства (далее </w:t>
      </w:r>
      <w:r w:rsidR="00C16EF6">
        <w:rPr>
          <w:rFonts w:ascii="Times New Roman" w:hAnsi="Times New Roman"/>
          <w:sz w:val="28"/>
          <w:szCs w:val="28"/>
        </w:rPr>
        <w:t>–</w:t>
      </w:r>
      <w:r w:rsidRPr="00C16EF6">
        <w:rPr>
          <w:rFonts w:ascii="Times New Roman" w:hAnsi="Times New Roman"/>
          <w:sz w:val="28"/>
          <w:szCs w:val="28"/>
        </w:rPr>
        <w:t xml:space="preserve"> Система) выбирается позиция </w:t>
      </w:r>
      <w:r w:rsidR="009E6DBC" w:rsidRPr="00C16EF6">
        <w:rPr>
          <w:rFonts w:ascii="Times New Roman" w:hAnsi="Times New Roman"/>
          <w:sz w:val="28"/>
          <w:szCs w:val="28"/>
        </w:rPr>
        <w:t>«</w:t>
      </w:r>
      <w:r w:rsidRPr="00C16EF6">
        <w:rPr>
          <w:rFonts w:ascii="Times New Roman" w:hAnsi="Times New Roman"/>
          <w:sz w:val="28"/>
          <w:szCs w:val="28"/>
        </w:rPr>
        <w:t>новый объект</w:t>
      </w:r>
      <w:r w:rsidR="009E6DBC" w:rsidRPr="00C16EF6">
        <w:rPr>
          <w:rFonts w:ascii="Times New Roman" w:hAnsi="Times New Roman"/>
          <w:sz w:val="28"/>
          <w:szCs w:val="28"/>
        </w:rPr>
        <w:t>»</w:t>
      </w:r>
      <w:r w:rsidRPr="00C16EF6">
        <w:rPr>
          <w:rFonts w:ascii="Times New Roman" w:hAnsi="Times New Roman"/>
          <w:sz w:val="28"/>
          <w:szCs w:val="28"/>
        </w:rPr>
        <w:t xml:space="preserve"> и осуществляется выбор его вида и типа согласно справочнику си</w:t>
      </w:r>
      <w:r w:rsidRPr="00C16EF6">
        <w:rPr>
          <w:rFonts w:ascii="Times New Roman" w:hAnsi="Times New Roman"/>
          <w:sz w:val="28"/>
          <w:szCs w:val="28"/>
        </w:rPr>
        <w:t>с</w:t>
      </w:r>
      <w:r w:rsidRPr="00C16EF6">
        <w:rPr>
          <w:rFonts w:ascii="Times New Roman" w:hAnsi="Times New Roman"/>
          <w:sz w:val="28"/>
          <w:szCs w:val="28"/>
        </w:rPr>
        <w:t>тем, видов и типов объектов в Системе.</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lastRenderedPageBreak/>
        <w:t>В графе 5 таблицы 2 указываются коор</w:t>
      </w:r>
      <w:r w:rsidR="00384A34" w:rsidRPr="00C16EF6">
        <w:rPr>
          <w:rFonts w:ascii="Times New Roman" w:hAnsi="Times New Roman"/>
          <w:sz w:val="28"/>
          <w:szCs w:val="28"/>
        </w:rPr>
        <w:t xml:space="preserve">динаты места события в формате </w:t>
      </w:r>
      <w:r w:rsidR="009E6DBC" w:rsidRPr="00C16EF6">
        <w:rPr>
          <w:rFonts w:ascii="Times New Roman" w:hAnsi="Times New Roman"/>
          <w:sz w:val="28"/>
          <w:szCs w:val="28"/>
        </w:rPr>
        <w:t>«</w:t>
      </w:r>
      <w:proofErr w:type="spellStart"/>
      <w:r w:rsidR="00384A34" w:rsidRPr="00C16EF6">
        <w:rPr>
          <w:rFonts w:ascii="Times New Roman" w:hAnsi="Times New Roman"/>
          <w:sz w:val="28"/>
          <w:szCs w:val="28"/>
        </w:rPr>
        <w:t>Ш</w:t>
      </w:r>
      <w:r w:rsidR="00384A34" w:rsidRPr="00C16EF6">
        <w:rPr>
          <w:rFonts w:ascii="Times New Roman" w:hAnsi="Times New Roman"/>
          <w:sz w:val="28"/>
          <w:szCs w:val="28"/>
        </w:rPr>
        <w:t>и</w:t>
      </w:r>
      <w:r w:rsidR="00384A34" w:rsidRPr="00C16EF6">
        <w:rPr>
          <w:rFonts w:ascii="Times New Roman" w:hAnsi="Times New Roman"/>
          <w:sz w:val="28"/>
          <w:szCs w:val="28"/>
        </w:rPr>
        <w:t>рота_Долгота</w:t>
      </w:r>
      <w:proofErr w:type="spellEnd"/>
      <w:r w:rsidR="009E6DBC" w:rsidRPr="00C16EF6">
        <w:rPr>
          <w:rFonts w:ascii="Times New Roman" w:hAnsi="Times New Roman"/>
          <w:sz w:val="28"/>
          <w:szCs w:val="28"/>
        </w:rPr>
        <w:t>»</w:t>
      </w:r>
      <w:r w:rsidRPr="00C16EF6">
        <w:rPr>
          <w:rFonts w:ascii="Times New Roman" w:hAnsi="Times New Roman"/>
          <w:sz w:val="28"/>
          <w:szCs w:val="28"/>
        </w:rPr>
        <w:t>, с указанием места события на карте в Системе или мобильном пр</w:t>
      </w:r>
      <w:r w:rsidRPr="00C16EF6">
        <w:rPr>
          <w:rFonts w:ascii="Times New Roman" w:hAnsi="Times New Roman"/>
          <w:sz w:val="28"/>
          <w:szCs w:val="28"/>
        </w:rPr>
        <w:t>и</w:t>
      </w:r>
      <w:r w:rsidRPr="00C16EF6">
        <w:rPr>
          <w:rFonts w:ascii="Times New Roman" w:hAnsi="Times New Roman"/>
          <w:sz w:val="28"/>
          <w:szCs w:val="28"/>
        </w:rPr>
        <w:t>ложении Системы.</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графе 6 таблицы 2 </w:t>
      </w:r>
      <w:proofErr w:type="gramStart"/>
      <w:r w:rsidRPr="00C16EF6">
        <w:rPr>
          <w:rFonts w:ascii="Times New Roman" w:hAnsi="Times New Roman"/>
          <w:sz w:val="28"/>
          <w:szCs w:val="28"/>
        </w:rPr>
        <w:t>указывается</w:t>
      </w:r>
      <w:proofErr w:type="gramEnd"/>
      <w:r w:rsidRPr="00C16EF6">
        <w:rPr>
          <w:rFonts w:ascii="Times New Roman" w:hAnsi="Times New Roman"/>
          <w:sz w:val="28"/>
          <w:szCs w:val="28"/>
        </w:rPr>
        <w:t xml:space="preserve"> является ли событие плановым приостано</w:t>
      </w:r>
      <w:r w:rsidRPr="00C16EF6">
        <w:rPr>
          <w:rFonts w:ascii="Times New Roman" w:hAnsi="Times New Roman"/>
          <w:sz w:val="28"/>
          <w:szCs w:val="28"/>
        </w:rPr>
        <w:t>в</w:t>
      </w:r>
      <w:r w:rsidRPr="00C16EF6">
        <w:rPr>
          <w:rFonts w:ascii="Times New Roman" w:hAnsi="Times New Roman"/>
          <w:sz w:val="28"/>
          <w:szCs w:val="28"/>
        </w:rPr>
        <w:t xml:space="preserve">лением или ограничением предоставления коммунальных услуг для проведения планово-профилактических и ремонтных работ путем в формате </w:t>
      </w:r>
      <w:r w:rsidR="009E6DBC" w:rsidRPr="00C16EF6">
        <w:rPr>
          <w:rFonts w:ascii="Times New Roman" w:hAnsi="Times New Roman"/>
          <w:sz w:val="28"/>
          <w:szCs w:val="28"/>
        </w:rPr>
        <w:t>«</w:t>
      </w:r>
      <w:r w:rsidRPr="00C16EF6">
        <w:rPr>
          <w:rFonts w:ascii="Times New Roman" w:hAnsi="Times New Roman"/>
          <w:sz w:val="28"/>
          <w:szCs w:val="28"/>
        </w:rPr>
        <w:t>да/нет</w:t>
      </w:r>
      <w:r w:rsidR="009E6DBC" w:rsidRPr="00C16EF6">
        <w:rPr>
          <w:rFonts w:ascii="Times New Roman" w:hAnsi="Times New Roman"/>
          <w:sz w:val="28"/>
          <w:szCs w:val="28"/>
        </w:rPr>
        <w:t>»</w:t>
      </w:r>
      <w:r w:rsidR="00384A34" w:rsidRPr="00C16EF6">
        <w:rPr>
          <w:rFonts w:ascii="Times New Roman" w:hAnsi="Times New Roman"/>
          <w:sz w:val="28"/>
          <w:szCs w:val="28"/>
        </w:rPr>
        <w:t xml:space="preserve">. В случае выбора варианта </w:t>
      </w:r>
      <w:r w:rsidR="009E6DBC" w:rsidRPr="00C16EF6">
        <w:rPr>
          <w:rFonts w:ascii="Times New Roman" w:hAnsi="Times New Roman"/>
          <w:sz w:val="28"/>
          <w:szCs w:val="28"/>
        </w:rPr>
        <w:t>«</w:t>
      </w:r>
      <w:r w:rsidR="00384A34" w:rsidRPr="00C16EF6">
        <w:rPr>
          <w:rFonts w:ascii="Times New Roman" w:hAnsi="Times New Roman"/>
          <w:sz w:val="28"/>
          <w:szCs w:val="28"/>
        </w:rPr>
        <w:t>нет</w:t>
      </w:r>
      <w:r w:rsidR="009E6DBC" w:rsidRPr="00C16EF6">
        <w:rPr>
          <w:rFonts w:ascii="Times New Roman" w:hAnsi="Times New Roman"/>
          <w:sz w:val="28"/>
          <w:szCs w:val="28"/>
        </w:rPr>
        <w:t>»</w:t>
      </w:r>
      <w:r w:rsidR="00C16EF6">
        <w:rPr>
          <w:rFonts w:ascii="Times New Roman" w:hAnsi="Times New Roman"/>
          <w:sz w:val="28"/>
          <w:szCs w:val="28"/>
        </w:rPr>
        <w:t xml:space="preserve"> </w:t>
      </w:r>
      <w:r w:rsidRPr="00C16EF6">
        <w:rPr>
          <w:rFonts w:ascii="Times New Roman" w:hAnsi="Times New Roman"/>
          <w:sz w:val="28"/>
          <w:szCs w:val="28"/>
        </w:rPr>
        <w:t>графа 7 таблицы 2 не заполняется.</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7 таблицы 2 указывается срок, на который производится плановое приостановление или ограничение предоставления коммунальных услуг в формате ДД.ЧЧ.ММ. В случае превышения указанного срока плановое приостановление или ограничение предоставления коммунальных услуг автоматически классифицируется Системой как инцидент.</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8 таблицы 2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Системы. В случае</w:t>
      </w:r>
      <w:proofErr w:type="gramStart"/>
      <w:r w:rsidRPr="00C16EF6">
        <w:rPr>
          <w:rFonts w:ascii="Times New Roman" w:hAnsi="Times New Roman"/>
          <w:sz w:val="28"/>
          <w:szCs w:val="28"/>
        </w:rPr>
        <w:t>,</w:t>
      </w:r>
      <w:proofErr w:type="gramEnd"/>
      <w:r w:rsidRPr="00C16EF6">
        <w:rPr>
          <w:rFonts w:ascii="Times New Roman" w:hAnsi="Times New Roman"/>
          <w:sz w:val="28"/>
          <w:szCs w:val="28"/>
        </w:rPr>
        <w:t xml:space="preserve"> если событие не соответствует ни одному из учетных признаков, выбирается позиция </w:t>
      </w:r>
      <w:r w:rsidR="009E6DBC" w:rsidRPr="00C16EF6">
        <w:rPr>
          <w:rFonts w:ascii="Times New Roman" w:hAnsi="Times New Roman"/>
          <w:sz w:val="28"/>
          <w:szCs w:val="28"/>
        </w:rPr>
        <w:t>«</w:t>
      </w:r>
      <w:r w:rsidRPr="00C16EF6">
        <w:rPr>
          <w:rFonts w:ascii="Times New Roman" w:hAnsi="Times New Roman"/>
          <w:sz w:val="28"/>
          <w:szCs w:val="28"/>
        </w:rPr>
        <w:t>Инцидент</w:t>
      </w:r>
      <w:r w:rsidR="009E6DBC" w:rsidRPr="00C16EF6">
        <w:rPr>
          <w:rFonts w:ascii="Times New Roman" w:hAnsi="Times New Roman"/>
          <w:sz w:val="28"/>
          <w:szCs w:val="28"/>
        </w:rPr>
        <w:t>»</w:t>
      </w:r>
      <w:r w:rsidRPr="00C16EF6">
        <w:rPr>
          <w:rFonts w:ascii="Times New Roman" w:hAnsi="Times New Roman"/>
          <w:sz w:val="28"/>
          <w:szCs w:val="28"/>
        </w:rPr>
        <w:t xml:space="preserve"> и его соответствующий учетный признак.</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9 таблицы 2 указывается количество погибших в результате произ</w:t>
      </w:r>
      <w:r w:rsidRPr="00C16EF6">
        <w:rPr>
          <w:rFonts w:ascii="Times New Roman" w:hAnsi="Times New Roman"/>
          <w:sz w:val="28"/>
          <w:szCs w:val="28"/>
        </w:rPr>
        <w:t>о</w:t>
      </w:r>
      <w:r w:rsidRPr="00C16EF6">
        <w:rPr>
          <w:rFonts w:ascii="Times New Roman" w:hAnsi="Times New Roman"/>
          <w:sz w:val="28"/>
          <w:szCs w:val="28"/>
        </w:rPr>
        <w:t>шедшей аварии человек.</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10 таблицы 2 указывается количество пострадавших в результате произошедшей аварии человек.</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графе 11 таблицы 2 указывается текстовое описание погодных условий, включающие в себя данные об осадках, скорости ветра, температуре воздуха в гр</w:t>
      </w:r>
      <w:r w:rsidRPr="00C16EF6">
        <w:rPr>
          <w:rFonts w:ascii="Times New Roman" w:hAnsi="Times New Roman"/>
          <w:sz w:val="28"/>
          <w:szCs w:val="28"/>
        </w:rPr>
        <w:t>а</w:t>
      </w:r>
      <w:r w:rsidRPr="00C16EF6">
        <w:rPr>
          <w:rFonts w:ascii="Times New Roman" w:hAnsi="Times New Roman"/>
          <w:sz w:val="28"/>
          <w:szCs w:val="28"/>
        </w:rPr>
        <w:t xml:space="preserve">дусах Цельсия, источнике данной информации. В случае указания в графе 8 таблицы 2 статуса события </w:t>
      </w:r>
      <w:r w:rsidR="009E6DBC" w:rsidRPr="00C16EF6">
        <w:rPr>
          <w:rFonts w:ascii="Times New Roman" w:hAnsi="Times New Roman"/>
          <w:sz w:val="28"/>
          <w:szCs w:val="28"/>
        </w:rPr>
        <w:t>«</w:t>
      </w:r>
      <w:r w:rsidRPr="00C16EF6">
        <w:rPr>
          <w:rFonts w:ascii="Times New Roman" w:hAnsi="Times New Roman"/>
          <w:sz w:val="28"/>
          <w:szCs w:val="28"/>
        </w:rPr>
        <w:t>Авария</w:t>
      </w:r>
      <w:r w:rsidR="009E6DBC" w:rsidRPr="00C16EF6">
        <w:rPr>
          <w:rFonts w:ascii="Times New Roman" w:hAnsi="Times New Roman"/>
          <w:sz w:val="28"/>
          <w:szCs w:val="28"/>
        </w:rPr>
        <w:t>»</w:t>
      </w:r>
      <w:r w:rsidRPr="00C16EF6">
        <w:rPr>
          <w:rFonts w:ascii="Times New Roman" w:hAnsi="Times New Roman"/>
          <w:sz w:val="28"/>
          <w:szCs w:val="28"/>
        </w:rPr>
        <w:t>, указывается текстовое описание прогноза погодных условий на период планового времени устранения аварии (но не менее прогноза п</w:t>
      </w:r>
      <w:r w:rsidRPr="00C16EF6">
        <w:rPr>
          <w:rFonts w:ascii="Times New Roman" w:hAnsi="Times New Roman"/>
          <w:sz w:val="28"/>
          <w:szCs w:val="28"/>
        </w:rPr>
        <w:t>о</w:t>
      </w:r>
      <w:r w:rsidRPr="00C16EF6">
        <w:rPr>
          <w:rFonts w:ascii="Times New Roman" w:hAnsi="Times New Roman"/>
          <w:sz w:val="28"/>
          <w:szCs w:val="28"/>
        </w:rPr>
        <w:t>годных условий на сутки), включающие в себя данные об осадках, скорости ветра, температуре воздуха в градусах Цельсия, источнике прогноза.</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В графах 12-20 таблицы 2 указываются сведения об объеме частичного огр</w:t>
      </w:r>
      <w:r w:rsidRPr="00C16EF6">
        <w:rPr>
          <w:rFonts w:ascii="Times New Roman" w:hAnsi="Times New Roman"/>
          <w:sz w:val="28"/>
          <w:szCs w:val="28"/>
        </w:rPr>
        <w:t>а</w:t>
      </w:r>
      <w:r w:rsidRPr="00C16EF6">
        <w:rPr>
          <w:rFonts w:ascii="Times New Roman" w:hAnsi="Times New Roman"/>
          <w:sz w:val="28"/>
          <w:szCs w:val="28"/>
        </w:rPr>
        <w:t xml:space="preserve">ничения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 с указанием населенных пунктов, категорий и колич</w:t>
      </w:r>
      <w:r w:rsidRPr="00C16EF6">
        <w:rPr>
          <w:rFonts w:ascii="Times New Roman" w:hAnsi="Times New Roman"/>
          <w:sz w:val="28"/>
          <w:szCs w:val="28"/>
        </w:rPr>
        <w:t>е</w:t>
      </w:r>
      <w:r w:rsidRPr="00C16EF6">
        <w:rPr>
          <w:rFonts w:ascii="Times New Roman" w:hAnsi="Times New Roman"/>
          <w:sz w:val="28"/>
          <w:szCs w:val="28"/>
        </w:rPr>
        <w:t>ства потребителей, в том числе количества многоквартирных домов, индивидуал</w:t>
      </w:r>
      <w:r w:rsidRPr="00C16EF6">
        <w:rPr>
          <w:rFonts w:ascii="Times New Roman" w:hAnsi="Times New Roman"/>
          <w:sz w:val="28"/>
          <w:szCs w:val="28"/>
        </w:rPr>
        <w:t>ь</w:t>
      </w:r>
      <w:r w:rsidRPr="00C16EF6">
        <w:rPr>
          <w:rFonts w:ascii="Times New Roman" w:hAnsi="Times New Roman"/>
          <w:sz w:val="28"/>
          <w:szCs w:val="28"/>
        </w:rPr>
        <w:t>ных домовладений и проживающих в них граждан.</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графе 12 таблицы 2 указывается наличие факта частичного ограничения </w:t>
      </w:r>
      <w:proofErr w:type="spellStart"/>
      <w:r w:rsidRPr="00C16EF6">
        <w:rPr>
          <w:rFonts w:ascii="Times New Roman" w:hAnsi="Times New Roman"/>
          <w:sz w:val="28"/>
          <w:szCs w:val="28"/>
        </w:rPr>
        <w:t>р</w:t>
      </w:r>
      <w:r w:rsidRPr="00C16EF6">
        <w:rPr>
          <w:rFonts w:ascii="Times New Roman" w:hAnsi="Times New Roman"/>
          <w:sz w:val="28"/>
          <w:szCs w:val="28"/>
        </w:rPr>
        <w:t>е</w:t>
      </w:r>
      <w:r w:rsidRPr="00C16EF6">
        <w:rPr>
          <w:rFonts w:ascii="Times New Roman" w:hAnsi="Times New Roman"/>
          <w:sz w:val="28"/>
          <w:szCs w:val="28"/>
        </w:rPr>
        <w:t>сурсоснабжения</w:t>
      </w:r>
      <w:proofErr w:type="spellEnd"/>
      <w:r w:rsidRPr="00C16EF6">
        <w:rPr>
          <w:rFonts w:ascii="Times New Roman" w:hAnsi="Times New Roman"/>
          <w:sz w:val="28"/>
          <w:szCs w:val="28"/>
        </w:rPr>
        <w:t xml:space="preserve"> в формате </w:t>
      </w:r>
      <w:r w:rsidR="009E6DBC" w:rsidRPr="00C16EF6">
        <w:rPr>
          <w:rFonts w:ascii="Times New Roman" w:hAnsi="Times New Roman"/>
          <w:sz w:val="28"/>
          <w:szCs w:val="28"/>
        </w:rPr>
        <w:t>«</w:t>
      </w:r>
      <w:r w:rsidRPr="00C16EF6">
        <w:rPr>
          <w:rFonts w:ascii="Times New Roman" w:hAnsi="Times New Roman"/>
          <w:sz w:val="28"/>
          <w:szCs w:val="28"/>
        </w:rPr>
        <w:t>да/нет</w:t>
      </w:r>
      <w:r w:rsidR="009E6DBC" w:rsidRPr="00C16EF6">
        <w:rPr>
          <w:rFonts w:ascii="Times New Roman" w:hAnsi="Times New Roman"/>
          <w:sz w:val="28"/>
          <w:szCs w:val="28"/>
        </w:rPr>
        <w:t>»</w:t>
      </w:r>
      <w:r w:rsidRPr="00C16EF6">
        <w:rPr>
          <w:rFonts w:ascii="Times New Roman" w:hAnsi="Times New Roman"/>
          <w:sz w:val="28"/>
          <w:szCs w:val="28"/>
        </w:rPr>
        <w:t xml:space="preserve">. В случае выбора варианта </w:t>
      </w:r>
      <w:r w:rsidR="009E6DBC" w:rsidRPr="00C16EF6">
        <w:rPr>
          <w:rFonts w:ascii="Times New Roman" w:hAnsi="Times New Roman"/>
          <w:sz w:val="28"/>
          <w:szCs w:val="28"/>
        </w:rPr>
        <w:t>«</w:t>
      </w:r>
      <w:r w:rsidRPr="00C16EF6">
        <w:rPr>
          <w:rFonts w:ascii="Times New Roman" w:hAnsi="Times New Roman"/>
          <w:sz w:val="28"/>
          <w:szCs w:val="28"/>
        </w:rPr>
        <w:t>нет</w:t>
      </w:r>
      <w:r w:rsidR="009E6DBC" w:rsidRPr="00C16EF6">
        <w:rPr>
          <w:rFonts w:ascii="Times New Roman" w:hAnsi="Times New Roman"/>
          <w:sz w:val="28"/>
          <w:szCs w:val="28"/>
        </w:rPr>
        <w:t>»</w:t>
      </w:r>
      <w:r w:rsidRPr="00C16EF6">
        <w:rPr>
          <w:rFonts w:ascii="Times New Roman" w:hAnsi="Times New Roman"/>
          <w:sz w:val="28"/>
          <w:szCs w:val="28"/>
        </w:rPr>
        <w:t xml:space="preserve"> последующие графы 13-20 таблицы 2 не заполняются.</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графе 13 таблицы 2 указывается текстовый перечень населенных пунктов, полностью подпавших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proofErr w:type="gramStart"/>
      <w:r w:rsidRPr="00C16EF6">
        <w:rPr>
          <w:rFonts w:ascii="Times New Roman" w:hAnsi="Times New Roman"/>
          <w:sz w:val="28"/>
          <w:szCs w:val="28"/>
        </w:rPr>
        <w:t>В графе 14 таблицы 2 указывается текстовый перечень объектов, относящихся к первой категории потребителей тепловой энергии, в отношении которых не д</w:t>
      </w:r>
      <w:r w:rsidRPr="00C16EF6">
        <w:rPr>
          <w:rFonts w:ascii="Times New Roman" w:hAnsi="Times New Roman"/>
          <w:sz w:val="28"/>
          <w:szCs w:val="28"/>
        </w:rPr>
        <w:t>о</w:t>
      </w:r>
      <w:r w:rsidRPr="00C16EF6">
        <w:rPr>
          <w:rFonts w:ascii="Times New Roman" w:hAnsi="Times New Roman"/>
          <w:sz w:val="28"/>
          <w:szCs w:val="28"/>
        </w:rPr>
        <w:t>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w:t>
      </w:r>
      <w:r w:rsidRPr="00C16EF6">
        <w:rPr>
          <w:rFonts w:ascii="Times New Roman" w:hAnsi="Times New Roman"/>
          <w:sz w:val="28"/>
          <w:szCs w:val="28"/>
        </w:rPr>
        <w:t>ы</w:t>
      </w:r>
      <w:r w:rsidRPr="00C16EF6">
        <w:rPr>
          <w:rFonts w:ascii="Times New Roman" w:hAnsi="Times New Roman"/>
          <w:sz w:val="28"/>
          <w:szCs w:val="28"/>
        </w:rPr>
        <w:t>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C16EF6">
        <w:rPr>
          <w:rFonts w:ascii="Times New Roman" w:hAnsi="Times New Roman"/>
          <w:sz w:val="28"/>
          <w:szCs w:val="28"/>
        </w:rPr>
        <w:t xml:space="preserve"> помещения и т.п.), </w:t>
      </w:r>
      <w:proofErr w:type="gramStart"/>
      <w:r w:rsidRPr="00C16EF6">
        <w:rPr>
          <w:rFonts w:ascii="Times New Roman" w:hAnsi="Times New Roman"/>
          <w:sz w:val="28"/>
          <w:szCs w:val="28"/>
        </w:rPr>
        <w:t>подпавших</w:t>
      </w:r>
      <w:proofErr w:type="gramEnd"/>
      <w:r w:rsidRPr="00C16EF6">
        <w:rPr>
          <w:rFonts w:ascii="Times New Roman" w:hAnsi="Times New Roman"/>
          <w:sz w:val="28"/>
          <w:szCs w:val="28"/>
        </w:rPr>
        <w:t xml:space="preserve">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lastRenderedPageBreak/>
        <w:t xml:space="preserve">В </w:t>
      </w:r>
      <w:r w:rsidRPr="00195633">
        <w:rPr>
          <w:rFonts w:ascii="Times New Roman" w:hAnsi="Times New Roman"/>
          <w:sz w:val="28"/>
          <w:szCs w:val="28"/>
        </w:rPr>
        <w:t>графе 15</w:t>
      </w:r>
      <w:r w:rsidRPr="00C16EF6">
        <w:rPr>
          <w:rFonts w:ascii="Times New Roman" w:hAnsi="Times New Roman"/>
          <w:sz w:val="28"/>
          <w:szCs w:val="28"/>
        </w:rPr>
        <w:t xml:space="preserve"> таблицы 2 указывается количество объектов социальной инфр</w:t>
      </w:r>
      <w:r w:rsidRPr="00C16EF6">
        <w:rPr>
          <w:rFonts w:ascii="Times New Roman" w:hAnsi="Times New Roman"/>
          <w:sz w:val="28"/>
          <w:szCs w:val="28"/>
        </w:rPr>
        <w:t>а</w:t>
      </w:r>
      <w:r w:rsidRPr="00C16EF6">
        <w:rPr>
          <w:rFonts w:ascii="Times New Roman" w:hAnsi="Times New Roman"/>
          <w:sz w:val="28"/>
          <w:szCs w:val="28"/>
        </w:rPr>
        <w:t xml:space="preserve">структуры, подпавших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w:t>
      </w:r>
      <w:r w:rsidRPr="00195633">
        <w:rPr>
          <w:rFonts w:ascii="Times New Roman" w:hAnsi="Times New Roman"/>
          <w:sz w:val="28"/>
          <w:szCs w:val="28"/>
        </w:rPr>
        <w:t>графе 16</w:t>
      </w:r>
      <w:r w:rsidRPr="00C16EF6">
        <w:rPr>
          <w:rFonts w:ascii="Times New Roman" w:hAnsi="Times New Roman"/>
          <w:sz w:val="28"/>
          <w:szCs w:val="28"/>
        </w:rPr>
        <w:t xml:space="preserve"> таблицы 2 указывается количество многоквартирных домов, по</w:t>
      </w:r>
      <w:r w:rsidRPr="00C16EF6">
        <w:rPr>
          <w:rFonts w:ascii="Times New Roman" w:hAnsi="Times New Roman"/>
          <w:sz w:val="28"/>
          <w:szCs w:val="28"/>
        </w:rPr>
        <w:t>д</w:t>
      </w:r>
      <w:r w:rsidRPr="00C16EF6">
        <w:rPr>
          <w:rFonts w:ascii="Times New Roman" w:hAnsi="Times New Roman"/>
          <w:sz w:val="28"/>
          <w:szCs w:val="28"/>
        </w:rPr>
        <w:t xml:space="preserve">павших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w:t>
      </w:r>
      <w:r w:rsidRPr="00195633">
        <w:rPr>
          <w:rFonts w:ascii="Times New Roman" w:hAnsi="Times New Roman"/>
          <w:sz w:val="28"/>
          <w:szCs w:val="28"/>
        </w:rPr>
        <w:t>графе 17</w:t>
      </w:r>
      <w:r w:rsidRPr="00C16EF6">
        <w:rPr>
          <w:rFonts w:ascii="Times New Roman" w:hAnsi="Times New Roman"/>
          <w:sz w:val="28"/>
          <w:szCs w:val="28"/>
        </w:rPr>
        <w:t xml:space="preserve"> таблицы 2 указывается количество жителей многоквартирных д</w:t>
      </w:r>
      <w:r w:rsidRPr="00C16EF6">
        <w:rPr>
          <w:rFonts w:ascii="Times New Roman" w:hAnsi="Times New Roman"/>
          <w:sz w:val="28"/>
          <w:szCs w:val="28"/>
        </w:rPr>
        <w:t>о</w:t>
      </w:r>
      <w:r w:rsidRPr="00C16EF6">
        <w:rPr>
          <w:rFonts w:ascii="Times New Roman" w:hAnsi="Times New Roman"/>
          <w:sz w:val="28"/>
          <w:szCs w:val="28"/>
        </w:rPr>
        <w:t xml:space="preserve">мов, подпавших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w:t>
      </w:r>
      <w:r w:rsidRPr="00195633">
        <w:rPr>
          <w:rFonts w:ascii="Times New Roman" w:hAnsi="Times New Roman"/>
          <w:sz w:val="28"/>
          <w:szCs w:val="28"/>
        </w:rPr>
        <w:t>графе 18</w:t>
      </w:r>
      <w:r w:rsidRPr="00C16EF6">
        <w:rPr>
          <w:rFonts w:ascii="Times New Roman" w:hAnsi="Times New Roman"/>
          <w:sz w:val="28"/>
          <w:szCs w:val="28"/>
        </w:rPr>
        <w:t xml:space="preserve"> таблицы 2 указывается количество индивидуальных домовладений, подпавших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w:t>
      </w:r>
      <w:r w:rsidRPr="00195633">
        <w:rPr>
          <w:rFonts w:ascii="Times New Roman" w:hAnsi="Times New Roman"/>
          <w:sz w:val="28"/>
          <w:szCs w:val="28"/>
        </w:rPr>
        <w:t>графе 19</w:t>
      </w:r>
      <w:r w:rsidRPr="00C16EF6">
        <w:rPr>
          <w:rFonts w:ascii="Times New Roman" w:hAnsi="Times New Roman"/>
          <w:sz w:val="28"/>
          <w:szCs w:val="28"/>
        </w:rPr>
        <w:t xml:space="preserve"> таблицы 2 указывается количество жителей индивидуальных д</w:t>
      </w:r>
      <w:r w:rsidRPr="00C16EF6">
        <w:rPr>
          <w:rFonts w:ascii="Times New Roman" w:hAnsi="Times New Roman"/>
          <w:sz w:val="28"/>
          <w:szCs w:val="28"/>
        </w:rPr>
        <w:t>о</w:t>
      </w:r>
      <w:r w:rsidRPr="00C16EF6">
        <w:rPr>
          <w:rFonts w:ascii="Times New Roman" w:hAnsi="Times New Roman"/>
          <w:sz w:val="28"/>
          <w:szCs w:val="28"/>
        </w:rPr>
        <w:t xml:space="preserve">мовладений, подпавших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w:t>
      </w:r>
      <w:r w:rsidRPr="00195633">
        <w:rPr>
          <w:rFonts w:ascii="Times New Roman" w:hAnsi="Times New Roman"/>
          <w:sz w:val="28"/>
          <w:szCs w:val="28"/>
        </w:rPr>
        <w:t>графе 20</w:t>
      </w:r>
      <w:r w:rsidRPr="00C16EF6">
        <w:rPr>
          <w:rFonts w:ascii="Times New Roman" w:hAnsi="Times New Roman"/>
          <w:sz w:val="28"/>
          <w:szCs w:val="28"/>
        </w:rPr>
        <w:t xml:space="preserve"> таблицы 2 указывается текстовый перечень иных объектов, по</w:t>
      </w:r>
      <w:r w:rsidRPr="00C16EF6">
        <w:rPr>
          <w:rFonts w:ascii="Times New Roman" w:hAnsi="Times New Roman"/>
          <w:sz w:val="28"/>
          <w:szCs w:val="28"/>
        </w:rPr>
        <w:t>д</w:t>
      </w:r>
      <w:r w:rsidRPr="00C16EF6">
        <w:rPr>
          <w:rFonts w:ascii="Times New Roman" w:hAnsi="Times New Roman"/>
          <w:sz w:val="28"/>
          <w:szCs w:val="28"/>
        </w:rPr>
        <w:t xml:space="preserve">павших под частичное ограничение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w:t>
      </w:r>
    </w:p>
    <w:p w:rsidR="00035B3A" w:rsidRPr="00C16EF6" w:rsidRDefault="00035B3A" w:rsidP="00C16EF6">
      <w:pPr>
        <w:spacing w:after="0" w:line="240" w:lineRule="auto"/>
        <w:ind w:firstLine="709"/>
        <w:jc w:val="both"/>
        <w:rPr>
          <w:rFonts w:ascii="Times New Roman" w:hAnsi="Times New Roman"/>
          <w:sz w:val="28"/>
          <w:szCs w:val="28"/>
        </w:rPr>
      </w:pPr>
      <w:r w:rsidRPr="00C16EF6">
        <w:rPr>
          <w:rFonts w:ascii="Times New Roman" w:hAnsi="Times New Roman"/>
          <w:sz w:val="28"/>
          <w:szCs w:val="28"/>
        </w:rPr>
        <w:t xml:space="preserve">В </w:t>
      </w:r>
      <w:r w:rsidRPr="00195633">
        <w:rPr>
          <w:rFonts w:ascii="Times New Roman" w:hAnsi="Times New Roman"/>
          <w:sz w:val="28"/>
          <w:szCs w:val="28"/>
        </w:rPr>
        <w:t>графах 21</w:t>
      </w:r>
      <w:r w:rsidRPr="00C16EF6">
        <w:rPr>
          <w:rFonts w:ascii="Times New Roman" w:hAnsi="Times New Roman"/>
          <w:sz w:val="28"/>
          <w:szCs w:val="28"/>
        </w:rPr>
        <w:t>-</w:t>
      </w:r>
      <w:r w:rsidRPr="00195633">
        <w:rPr>
          <w:rFonts w:ascii="Times New Roman" w:hAnsi="Times New Roman"/>
          <w:sz w:val="28"/>
          <w:szCs w:val="28"/>
        </w:rPr>
        <w:t>29</w:t>
      </w:r>
      <w:r w:rsidRPr="00C16EF6">
        <w:rPr>
          <w:rFonts w:ascii="Times New Roman" w:hAnsi="Times New Roman"/>
          <w:sz w:val="28"/>
          <w:szCs w:val="28"/>
        </w:rPr>
        <w:t xml:space="preserve"> таблицы 2 указываются сведения об объеме полного огранич</w:t>
      </w:r>
      <w:r w:rsidRPr="00C16EF6">
        <w:rPr>
          <w:rFonts w:ascii="Times New Roman" w:hAnsi="Times New Roman"/>
          <w:sz w:val="28"/>
          <w:szCs w:val="28"/>
        </w:rPr>
        <w:t>е</w:t>
      </w:r>
      <w:r w:rsidRPr="00C16EF6">
        <w:rPr>
          <w:rFonts w:ascii="Times New Roman" w:hAnsi="Times New Roman"/>
          <w:sz w:val="28"/>
          <w:szCs w:val="28"/>
        </w:rPr>
        <w:t xml:space="preserve">ния </w:t>
      </w:r>
      <w:proofErr w:type="spellStart"/>
      <w:r w:rsidRPr="00C16EF6">
        <w:rPr>
          <w:rFonts w:ascii="Times New Roman" w:hAnsi="Times New Roman"/>
          <w:sz w:val="28"/>
          <w:szCs w:val="28"/>
        </w:rPr>
        <w:t>ресурсоснабжения</w:t>
      </w:r>
      <w:proofErr w:type="spellEnd"/>
      <w:r w:rsidRPr="00C16EF6">
        <w:rPr>
          <w:rFonts w:ascii="Times New Roman" w:hAnsi="Times New Roman"/>
          <w:sz w:val="28"/>
          <w:szCs w:val="28"/>
        </w:rPr>
        <w:t>, с указанием населенных пунктов, категорий и количества потребителей, в том числе количества многоквартирных домов, индивидуальных домовладений и проживающих в них граждан.</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C16EF6">
        <w:rPr>
          <w:rFonts w:ascii="Times New Roman" w:hAnsi="Times New Roman"/>
          <w:sz w:val="28"/>
          <w:szCs w:val="28"/>
        </w:rPr>
        <w:t xml:space="preserve">В </w:t>
      </w:r>
      <w:r w:rsidRPr="00195633">
        <w:rPr>
          <w:rFonts w:ascii="Times New Roman" w:hAnsi="Times New Roman"/>
          <w:sz w:val="28"/>
          <w:szCs w:val="28"/>
        </w:rPr>
        <w:t>графе 21</w:t>
      </w:r>
      <w:r w:rsidRPr="00C16EF6">
        <w:rPr>
          <w:rFonts w:ascii="Times New Roman" w:hAnsi="Times New Roman"/>
          <w:sz w:val="28"/>
          <w:szCs w:val="28"/>
        </w:rPr>
        <w:t xml:space="preserve"> таблицы 2 указывается наличие факта полного ограничения </w:t>
      </w:r>
      <w:proofErr w:type="spellStart"/>
      <w:r w:rsidRPr="00C16EF6">
        <w:rPr>
          <w:rFonts w:ascii="Times New Roman" w:hAnsi="Times New Roman"/>
          <w:sz w:val="28"/>
          <w:szCs w:val="28"/>
        </w:rPr>
        <w:t>ресу</w:t>
      </w:r>
      <w:r w:rsidRPr="00C16EF6">
        <w:rPr>
          <w:rFonts w:ascii="Times New Roman" w:hAnsi="Times New Roman"/>
          <w:sz w:val="28"/>
          <w:szCs w:val="28"/>
        </w:rPr>
        <w:t>р</w:t>
      </w:r>
      <w:r w:rsidRPr="00C16EF6">
        <w:rPr>
          <w:rFonts w:ascii="Times New Roman" w:hAnsi="Times New Roman"/>
          <w:sz w:val="28"/>
          <w:szCs w:val="28"/>
        </w:rPr>
        <w:t>соснабжения</w:t>
      </w:r>
      <w:proofErr w:type="spellEnd"/>
      <w:r w:rsidRPr="00C16EF6">
        <w:rPr>
          <w:rFonts w:ascii="Times New Roman" w:hAnsi="Times New Roman"/>
          <w:sz w:val="28"/>
          <w:szCs w:val="28"/>
        </w:rPr>
        <w:t xml:space="preserve"> в формате </w:t>
      </w:r>
      <w:r w:rsidR="009E6DBC" w:rsidRPr="00C16EF6">
        <w:rPr>
          <w:rFonts w:ascii="Times New Roman" w:hAnsi="Times New Roman"/>
          <w:sz w:val="28"/>
          <w:szCs w:val="28"/>
        </w:rPr>
        <w:t>«</w:t>
      </w:r>
      <w:r w:rsidRPr="00C16EF6">
        <w:rPr>
          <w:rFonts w:ascii="Times New Roman" w:hAnsi="Times New Roman"/>
          <w:sz w:val="28"/>
          <w:szCs w:val="28"/>
        </w:rPr>
        <w:t>да/нет</w:t>
      </w:r>
      <w:r w:rsidR="009E6DBC" w:rsidRPr="00C16EF6">
        <w:rPr>
          <w:rFonts w:ascii="Times New Roman" w:hAnsi="Times New Roman"/>
          <w:sz w:val="28"/>
          <w:szCs w:val="28"/>
        </w:rPr>
        <w:t>»</w:t>
      </w:r>
      <w:r w:rsidRPr="00C16EF6">
        <w:rPr>
          <w:rFonts w:ascii="Times New Roman" w:hAnsi="Times New Roman"/>
          <w:sz w:val="28"/>
          <w:szCs w:val="28"/>
        </w:rPr>
        <w:t xml:space="preserve">. В случае указания варианта </w:t>
      </w:r>
      <w:r w:rsidR="009E6DBC" w:rsidRPr="00C16EF6">
        <w:rPr>
          <w:rFonts w:ascii="Times New Roman" w:hAnsi="Times New Roman"/>
          <w:sz w:val="28"/>
          <w:szCs w:val="28"/>
        </w:rPr>
        <w:t>«</w:t>
      </w:r>
      <w:r w:rsidRPr="00C16EF6">
        <w:rPr>
          <w:rFonts w:ascii="Times New Roman" w:hAnsi="Times New Roman"/>
          <w:sz w:val="28"/>
          <w:szCs w:val="28"/>
        </w:rPr>
        <w:t>нет</w:t>
      </w:r>
      <w:r w:rsidR="009E6DBC" w:rsidRPr="00C16EF6">
        <w:rPr>
          <w:rFonts w:ascii="Times New Roman" w:hAnsi="Times New Roman"/>
          <w:sz w:val="28"/>
          <w:szCs w:val="28"/>
        </w:rPr>
        <w:t>»</w:t>
      </w:r>
      <w:r w:rsidRPr="00C16EF6">
        <w:rPr>
          <w:rFonts w:ascii="Times New Roman" w:hAnsi="Times New Roman"/>
          <w:sz w:val="28"/>
          <w:szCs w:val="28"/>
        </w:rPr>
        <w:t xml:space="preserve">, последующие </w:t>
      </w:r>
      <w:hyperlink w:anchor="Par479" w:tooltip="22." w:history="1">
        <w:r w:rsidRPr="00195633">
          <w:rPr>
            <w:rStyle w:val="ae"/>
            <w:rFonts w:ascii="Times New Roman" w:hAnsi="Times New Roman"/>
            <w:color w:val="000000" w:themeColor="text1"/>
            <w:sz w:val="28"/>
            <w:szCs w:val="28"/>
            <w:u w:val="none"/>
          </w:rPr>
          <w:t>графы 22</w:t>
        </w:r>
      </w:hyperlink>
      <w:r w:rsidRPr="00195633">
        <w:rPr>
          <w:rFonts w:ascii="Times New Roman" w:hAnsi="Times New Roman"/>
          <w:color w:val="000000" w:themeColor="text1"/>
          <w:sz w:val="28"/>
          <w:szCs w:val="28"/>
        </w:rPr>
        <w:t>-</w:t>
      </w:r>
      <w:hyperlink w:anchor="Par500" w:tooltip="29." w:history="1">
        <w:r w:rsidRPr="00195633">
          <w:rPr>
            <w:rStyle w:val="ae"/>
            <w:rFonts w:ascii="Times New Roman" w:hAnsi="Times New Roman"/>
            <w:color w:val="000000" w:themeColor="text1"/>
            <w:sz w:val="28"/>
            <w:szCs w:val="28"/>
            <w:u w:val="none"/>
          </w:rPr>
          <w:t>29</w:t>
        </w:r>
      </w:hyperlink>
      <w:r w:rsidRPr="00195633">
        <w:rPr>
          <w:rFonts w:ascii="Times New Roman" w:hAnsi="Times New Roman"/>
          <w:color w:val="000000" w:themeColor="text1"/>
          <w:sz w:val="28"/>
          <w:szCs w:val="28"/>
        </w:rPr>
        <w:t xml:space="preserve"> таблицы 2 не заполняются.</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графе 22 таблицы 2 указывается текстовый перечень населенных пунктов, полностью подпавших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proofErr w:type="gramStart"/>
      <w:r w:rsidRPr="00195633">
        <w:rPr>
          <w:rFonts w:ascii="Times New Roman" w:hAnsi="Times New Roman"/>
          <w:color w:val="000000" w:themeColor="text1"/>
          <w:sz w:val="28"/>
          <w:szCs w:val="28"/>
        </w:rPr>
        <w:t xml:space="preserve">В </w:t>
      </w:r>
      <w:hyperlink w:anchor="Par482" w:tooltip="23." w:history="1">
        <w:r w:rsidRPr="00195633">
          <w:rPr>
            <w:rStyle w:val="ae"/>
            <w:rFonts w:ascii="Times New Roman" w:hAnsi="Times New Roman"/>
            <w:color w:val="000000" w:themeColor="text1"/>
            <w:sz w:val="28"/>
            <w:szCs w:val="28"/>
            <w:u w:val="none"/>
          </w:rPr>
          <w:t>графе 23</w:t>
        </w:r>
      </w:hyperlink>
      <w:r w:rsidRPr="00195633">
        <w:rPr>
          <w:rFonts w:ascii="Times New Roman" w:hAnsi="Times New Roman"/>
          <w:color w:val="000000" w:themeColor="text1"/>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w:t>
      </w:r>
      <w:r w:rsidRPr="00195633">
        <w:rPr>
          <w:rFonts w:ascii="Times New Roman" w:hAnsi="Times New Roman"/>
          <w:color w:val="000000" w:themeColor="text1"/>
          <w:sz w:val="28"/>
          <w:szCs w:val="28"/>
        </w:rPr>
        <w:t>ы</w:t>
      </w:r>
      <w:r w:rsidRPr="00195633">
        <w:rPr>
          <w:rFonts w:ascii="Times New Roman" w:hAnsi="Times New Roman"/>
          <w:color w:val="000000" w:themeColor="text1"/>
          <w:sz w:val="28"/>
          <w:szCs w:val="28"/>
        </w:rPr>
        <w:t>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195633">
        <w:rPr>
          <w:rFonts w:ascii="Times New Roman" w:hAnsi="Times New Roman"/>
          <w:color w:val="000000" w:themeColor="text1"/>
          <w:sz w:val="28"/>
          <w:szCs w:val="28"/>
        </w:rPr>
        <w:t xml:space="preserve"> помещения и т.п.), </w:t>
      </w:r>
      <w:proofErr w:type="gramStart"/>
      <w:r w:rsidRPr="00195633">
        <w:rPr>
          <w:rFonts w:ascii="Times New Roman" w:hAnsi="Times New Roman"/>
          <w:color w:val="000000" w:themeColor="text1"/>
          <w:sz w:val="28"/>
          <w:szCs w:val="28"/>
        </w:rPr>
        <w:t>подпавших</w:t>
      </w:r>
      <w:proofErr w:type="gramEnd"/>
      <w:r w:rsidRPr="00195633">
        <w:rPr>
          <w:rFonts w:ascii="Times New Roman" w:hAnsi="Times New Roman"/>
          <w:color w:val="000000" w:themeColor="text1"/>
          <w:sz w:val="28"/>
          <w:szCs w:val="28"/>
        </w:rPr>
        <w:t xml:space="preserve">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485" w:tooltip="24." w:history="1">
        <w:r w:rsidRPr="00195633">
          <w:rPr>
            <w:rStyle w:val="ae"/>
            <w:rFonts w:ascii="Times New Roman" w:hAnsi="Times New Roman"/>
            <w:color w:val="000000" w:themeColor="text1"/>
            <w:sz w:val="28"/>
            <w:szCs w:val="28"/>
            <w:u w:val="none"/>
          </w:rPr>
          <w:t>графе 24</w:t>
        </w:r>
      </w:hyperlink>
      <w:r w:rsidRPr="00195633">
        <w:rPr>
          <w:rFonts w:ascii="Times New Roman" w:hAnsi="Times New Roman"/>
          <w:color w:val="000000" w:themeColor="text1"/>
          <w:sz w:val="28"/>
          <w:szCs w:val="28"/>
        </w:rPr>
        <w:t xml:space="preserve"> таблицы 2 указывается количество объектов социальной инфр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 xml:space="preserve">структуры, подпавших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488" w:tooltip="25." w:history="1">
        <w:r w:rsidRPr="00195633">
          <w:rPr>
            <w:rStyle w:val="ae"/>
            <w:rFonts w:ascii="Times New Roman" w:hAnsi="Times New Roman"/>
            <w:color w:val="000000" w:themeColor="text1"/>
            <w:sz w:val="28"/>
            <w:szCs w:val="28"/>
            <w:u w:val="none"/>
          </w:rPr>
          <w:t>графе 25</w:t>
        </w:r>
      </w:hyperlink>
      <w:r w:rsidRPr="00195633">
        <w:rPr>
          <w:rFonts w:ascii="Times New Roman" w:hAnsi="Times New Roman"/>
          <w:color w:val="000000" w:themeColor="text1"/>
          <w:sz w:val="28"/>
          <w:szCs w:val="28"/>
        </w:rPr>
        <w:t xml:space="preserve"> таблицы 2 указывается количество многоквартирных домов, по</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 xml:space="preserve">павших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491" w:tooltip="26." w:history="1">
        <w:r w:rsidRPr="00195633">
          <w:rPr>
            <w:rStyle w:val="ae"/>
            <w:rFonts w:ascii="Times New Roman" w:hAnsi="Times New Roman"/>
            <w:color w:val="000000" w:themeColor="text1"/>
            <w:sz w:val="28"/>
            <w:szCs w:val="28"/>
            <w:u w:val="none"/>
          </w:rPr>
          <w:t>графе 26</w:t>
        </w:r>
      </w:hyperlink>
      <w:r w:rsidRPr="00195633">
        <w:rPr>
          <w:rFonts w:ascii="Times New Roman" w:hAnsi="Times New Roman"/>
          <w:color w:val="000000" w:themeColor="text1"/>
          <w:sz w:val="28"/>
          <w:szCs w:val="28"/>
        </w:rPr>
        <w:t xml:space="preserve"> таблицы 2 указывается количество жителей многоквартирных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мов, подпавших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494" w:tooltip="27." w:history="1">
        <w:r w:rsidRPr="00195633">
          <w:rPr>
            <w:rStyle w:val="ae"/>
            <w:rFonts w:ascii="Times New Roman" w:hAnsi="Times New Roman"/>
            <w:color w:val="000000" w:themeColor="text1"/>
            <w:sz w:val="28"/>
            <w:szCs w:val="28"/>
            <w:u w:val="none"/>
          </w:rPr>
          <w:t>графе 27</w:t>
        </w:r>
      </w:hyperlink>
      <w:r w:rsidRPr="00195633">
        <w:rPr>
          <w:rFonts w:ascii="Times New Roman" w:hAnsi="Times New Roman"/>
          <w:color w:val="000000" w:themeColor="text1"/>
          <w:sz w:val="28"/>
          <w:szCs w:val="28"/>
        </w:rPr>
        <w:t xml:space="preserve"> таблицы 2 указывается количество индивидуальных домовладений, подпавших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497" w:tooltip="28." w:history="1">
        <w:r w:rsidRPr="00195633">
          <w:rPr>
            <w:rStyle w:val="ae"/>
            <w:rFonts w:ascii="Times New Roman" w:hAnsi="Times New Roman"/>
            <w:color w:val="000000" w:themeColor="text1"/>
            <w:sz w:val="28"/>
            <w:szCs w:val="28"/>
            <w:u w:val="none"/>
          </w:rPr>
          <w:t>графе 28</w:t>
        </w:r>
      </w:hyperlink>
      <w:r w:rsidRPr="00195633">
        <w:rPr>
          <w:rFonts w:ascii="Times New Roman" w:hAnsi="Times New Roman"/>
          <w:color w:val="000000" w:themeColor="text1"/>
          <w:sz w:val="28"/>
          <w:szCs w:val="28"/>
        </w:rPr>
        <w:t xml:space="preserve"> таблицы 2 указывается количество жителей индивидуальных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мовладений, подпавших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00" w:tooltip="29." w:history="1">
        <w:r w:rsidRPr="00195633">
          <w:rPr>
            <w:rStyle w:val="ae"/>
            <w:rFonts w:ascii="Times New Roman" w:hAnsi="Times New Roman"/>
            <w:color w:val="000000" w:themeColor="text1"/>
            <w:sz w:val="28"/>
            <w:szCs w:val="28"/>
            <w:u w:val="none"/>
          </w:rPr>
          <w:t>графе 29</w:t>
        </w:r>
      </w:hyperlink>
      <w:r w:rsidRPr="00195633">
        <w:rPr>
          <w:rFonts w:ascii="Times New Roman" w:hAnsi="Times New Roman"/>
          <w:color w:val="000000" w:themeColor="text1"/>
          <w:sz w:val="28"/>
          <w:szCs w:val="28"/>
        </w:rPr>
        <w:t xml:space="preserve"> таблицы 2 указывается текстовый перечень иных объектов, по</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 xml:space="preserve">павших под полное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03" w:tooltip="30." w:history="1">
        <w:r w:rsidRPr="00195633">
          <w:rPr>
            <w:rStyle w:val="ae"/>
            <w:rFonts w:ascii="Times New Roman" w:hAnsi="Times New Roman"/>
            <w:color w:val="000000" w:themeColor="text1"/>
            <w:sz w:val="28"/>
            <w:szCs w:val="28"/>
            <w:u w:val="none"/>
          </w:rPr>
          <w:t>графах 30</w:t>
        </w:r>
      </w:hyperlink>
      <w:r w:rsidRPr="00195633">
        <w:rPr>
          <w:rFonts w:ascii="Times New Roman" w:hAnsi="Times New Roman"/>
          <w:color w:val="000000" w:themeColor="text1"/>
          <w:sz w:val="28"/>
          <w:szCs w:val="28"/>
        </w:rPr>
        <w:t>-</w:t>
      </w:r>
      <w:hyperlink w:anchor="Par531" w:tooltip="39." w:history="1">
        <w:r w:rsidRPr="00195633">
          <w:rPr>
            <w:rStyle w:val="ae"/>
            <w:rFonts w:ascii="Times New Roman" w:hAnsi="Times New Roman"/>
            <w:color w:val="000000" w:themeColor="text1"/>
            <w:sz w:val="28"/>
            <w:szCs w:val="28"/>
            <w:u w:val="none"/>
          </w:rPr>
          <w:t>39</w:t>
        </w:r>
      </w:hyperlink>
      <w:r w:rsidRPr="00195633">
        <w:rPr>
          <w:rFonts w:ascii="Times New Roman" w:hAnsi="Times New Roman"/>
          <w:color w:val="000000" w:themeColor="text1"/>
          <w:sz w:val="28"/>
          <w:szCs w:val="28"/>
        </w:rPr>
        <w:t xml:space="preserve"> таблицы 2 указываются сведения о связанных </w:t>
      </w:r>
      <w:r w:rsidR="00540605">
        <w:rPr>
          <w:rFonts w:ascii="Times New Roman" w:hAnsi="Times New Roman"/>
          <w:color w:val="000000" w:themeColor="text1"/>
          <w:sz w:val="28"/>
          <w:szCs w:val="28"/>
        </w:rPr>
        <w:t>ограничениях, вызванных аварией (</w:t>
      </w:r>
      <w:r w:rsidRPr="00195633">
        <w:rPr>
          <w:rFonts w:ascii="Times New Roman" w:hAnsi="Times New Roman"/>
          <w:color w:val="000000" w:themeColor="text1"/>
          <w:sz w:val="28"/>
          <w:szCs w:val="28"/>
        </w:rPr>
        <w:t>инцидентом</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03" w:tooltip="30." w:history="1">
        <w:r w:rsidRPr="00195633">
          <w:rPr>
            <w:rStyle w:val="ae"/>
            <w:rFonts w:ascii="Times New Roman" w:hAnsi="Times New Roman"/>
            <w:color w:val="000000" w:themeColor="text1"/>
            <w:sz w:val="28"/>
            <w:szCs w:val="28"/>
            <w:u w:val="none"/>
          </w:rPr>
          <w:t>графе 30</w:t>
        </w:r>
      </w:hyperlink>
      <w:r w:rsidRPr="00195633">
        <w:rPr>
          <w:rFonts w:ascii="Times New Roman" w:hAnsi="Times New Roman"/>
          <w:color w:val="000000" w:themeColor="text1"/>
          <w:sz w:val="28"/>
          <w:szCs w:val="28"/>
        </w:rPr>
        <w:t xml:space="preserve"> таблицы 2 указывается наличие факта связанных ограничений, в</w:t>
      </w:r>
      <w:r w:rsidRPr="00195633">
        <w:rPr>
          <w:rFonts w:ascii="Times New Roman" w:hAnsi="Times New Roman"/>
          <w:color w:val="000000" w:themeColor="text1"/>
          <w:sz w:val="28"/>
          <w:szCs w:val="28"/>
        </w:rPr>
        <w:t>ы</w:t>
      </w:r>
      <w:r w:rsidR="00540605">
        <w:rPr>
          <w:rFonts w:ascii="Times New Roman" w:hAnsi="Times New Roman"/>
          <w:color w:val="000000" w:themeColor="text1"/>
          <w:sz w:val="28"/>
          <w:szCs w:val="28"/>
        </w:rPr>
        <w:t>званных аварией (</w:t>
      </w:r>
      <w:r w:rsidRPr="00195633">
        <w:rPr>
          <w:rFonts w:ascii="Times New Roman" w:hAnsi="Times New Roman"/>
          <w:color w:val="000000" w:themeColor="text1"/>
          <w:sz w:val="28"/>
          <w:szCs w:val="28"/>
        </w:rPr>
        <w:t>инцидентом</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на объекте (например: отключение индивидуальных </w:t>
      </w:r>
      <w:r w:rsidRPr="00195633">
        <w:rPr>
          <w:rFonts w:ascii="Times New Roman" w:hAnsi="Times New Roman"/>
          <w:color w:val="000000" w:themeColor="text1"/>
          <w:sz w:val="28"/>
          <w:szCs w:val="28"/>
        </w:rPr>
        <w:lastRenderedPageBreak/>
        <w:t>котлов теплоснабжения и горячего водоснабжения, отключение насосов водосна</w:t>
      </w:r>
      <w:r w:rsidRPr="00195633">
        <w:rPr>
          <w:rFonts w:ascii="Times New Roman" w:hAnsi="Times New Roman"/>
          <w:color w:val="000000" w:themeColor="text1"/>
          <w:sz w:val="28"/>
          <w:szCs w:val="28"/>
        </w:rPr>
        <w:t>б</w:t>
      </w:r>
      <w:r w:rsidRPr="00195633">
        <w:rPr>
          <w:rFonts w:ascii="Times New Roman" w:hAnsi="Times New Roman"/>
          <w:color w:val="000000" w:themeColor="text1"/>
          <w:sz w:val="28"/>
          <w:szCs w:val="28"/>
        </w:rPr>
        <w:t xml:space="preserve">жения при отключении электроснабжения и т.д.) в формате </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да/нет</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В случае ук</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 xml:space="preserve">зания варианта </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нет</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последующие </w:t>
      </w:r>
      <w:hyperlink w:anchor="Par507" w:tooltip="31." w:history="1">
        <w:r w:rsidRPr="00195633">
          <w:rPr>
            <w:rStyle w:val="ae"/>
            <w:rFonts w:ascii="Times New Roman" w:hAnsi="Times New Roman"/>
            <w:color w:val="000000" w:themeColor="text1"/>
            <w:sz w:val="28"/>
            <w:szCs w:val="28"/>
            <w:u w:val="none"/>
          </w:rPr>
          <w:t>графы 31</w:t>
        </w:r>
      </w:hyperlink>
      <w:r w:rsidRPr="00195633">
        <w:rPr>
          <w:rFonts w:ascii="Times New Roman" w:hAnsi="Times New Roman"/>
          <w:color w:val="000000" w:themeColor="text1"/>
          <w:sz w:val="28"/>
          <w:szCs w:val="28"/>
        </w:rPr>
        <w:t>-</w:t>
      </w:r>
      <w:hyperlink w:anchor="Par531" w:tooltip="39." w:history="1">
        <w:r w:rsidRPr="00195633">
          <w:rPr>
            <w:rStyle w:val="ae"/>
            <w:rFonts w:ascii="Times New Roman" w:hAnsi="Times New Roman"/>
            <w:color w:val="000000" w:themeColor="text1"/>
            <w:sz w:val="28"/>
            <w:szCs w:val="28"/>
            <w:u w:val="none"/>
          </w:rPr>
          <w:t>39</w:t>
        </w:r>
      </w:hyperlink>
      <w:r w:rsidRPr="00195633">
        <w:rPr>
          <w:rFonts w:ascii="Times New Roman" w:hAnsi="Times New Roman"/>
          <w:color w:val="000000" w:themeColor="text1"/>
          <w:sz w:val="28"/>
          <w:szCs w:val="28"/>
        </w:rPr>
        <w:t xml:space="preserve"> таблицы 2 не заполняется.</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07" w:tooltip="31." w:history="1">
        <w:r w:rsidRPr="00195633">
          <w:rPr>
            <w:rStyle w:val="ae"/>
            <w:rFonts w:ascii="Times New Roman" w:hAnsi="Times New Roman"/>
            <w:color w:val="000000" w:themeColor="text1"/>
            <w:sz w:val="28"/>
            <w:szCs w:val="28"/>
            <w:u w:val="none"/>
          </w:rPr>
          <w:t>графе 31</w:t>
        </w:r>
      </w:hyperlink>
      <w:r w:rsidRPr="00195633">
        <w:rPr>
          <w:rFonts w:ascii="Times New Roman" w:hAnsi="Times New Roman"/>
          <w:color w:val="000000" w:themeColor="text1"/>
          <w:sz w:val="28"/>
          <w:szCs w:val="28"/>
        </w:rPr>
        <w:t xml:space="preserve"> таблицы 2 указываются сферы жилищно-коммунального хозяйс</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 xml:space="preserve">ва, в которых дополнительно прекращено </w:t>
      </w:r>
      <w:proofErr w:type="spellStart"/>
      <w:r w:rsidRPr="00195633">
        <w:rPr>
          <w:rFonts w:ascii="Times New Roman" w:hAnsi="Times New Roman"/>
          <w:color w:val="000000" w:themeColor="text1"/>
          <w:sz w:val="28"/>
          <w:szCs w:val="28"/>
        </w:rPr>
        <w:t>ресурсоснабжение</w:t>
      </w:r>
      <w:proofErr w:type="spellEnd"/>
      <w:r w:rsidRPr="00195633">
        <w:rPr>
          <w:rFonts w:ascii="Times New Roman" w:hAnsi="Times New Roman"/>
          <w:color w:val="000000" w:themeColor="text1"/>
          <w:sz w:val="28"/>
          <w:szCs w:val="28"/>
        </w:rPr>
        <w:t>, вследствие связанных ограничений.</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10" w:tooltip="32." w:history="1">
        <w:r w:rsidRPr="00195633">
          <w:rPr>
            <w:rStyle w:val="ae"/>
            <w:rFonts w:ascii="Times New Roman" w:hAnsi="Times New Roman"/>
            <w:color w:val="000000" w:themeColor="text1"/>
            <w:sz w:val="28"/>
            <w:szCs w:val="28"/>
            <w:u w:val="none"/>
          </w:rPr>
          <w:t>графе 32</w:t>
        </w:r>
      </w:hyperlink>
      <w:r w:rsidRPr="00195633">
        <w:rPr>
          <w:rFonts w:ascii="Times New Roman" w:hAnsi="Times New Roman"/>
          <w:color w:val="000000" w:themeColor="text1"/>
          <w:sz w:val="28"/>
          <w:szCs w:val="28"/>
        </w:rPr>
        <w:t xml:space="preserve"> таблицы 2 указывается текстовый перечень населенных пунктов, полностью подпавших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proofErr w:type="gramStart"/>
      <w:r w:rsidRPr="00195633">
        <w:rPr>
          <w:rFonts w:ascii="Times New Roman" w:hAnsi="Times New Roman"/>
          <w:color w:val="000000" w:themeColor="text1"/>
          <w:sz w:val="28"/>
          <w:szCs w:val="28"/>
        </w:rPr>
        <w:t xml:space="preserve">В </w:t>
      </w:r>
      <w:hyperlink w:anchor="Par513" w:tooltip="33." w:history="1">
        <w:r w:rsidRPr="00195633">
          <w:rPr>
            <w:rStyle w:val="ae"/>
            <w:rFonts w:ascii="Times New Roman" w:hAnsi="Times New Roman"/>
            <w:color w:val="000000" w:themeColor="text1"/>
            <w:sz w:val="28"/>
            <w:szCs w:val="28"/>
            <w:u w:val="none"/>
          </w:rPr>
          <w:t>графе 33</w:t>
        </w:r>
      </w:hyperlink>
      <w:r w:rsidRPr="00195633">
        <w:rPr>
          <w:rFonts w:ascii="Times New Roman" w:hAnsi="Times New Roman"/>
          <w:color w:val="000000" w:themeColor="text1"/>
          <w:sz w:val="28"/>
          <w:szCs w:val="28"/>
        </w:rPr>
        <w:t xml:space="preserve"> таблицы 2 указывается текстовый перечень объектов, относящихся к первой категории потребителей тепловой энергии, в отношении которых не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пускаются перерывы в подаче тепловой энергии и снижение температуры воздуха в помещениях ниже значений, предусмотренных техническими регламентами и ин</w:t>
      </w:r>
      <w:r w:rsidRPr="00195633">
        <w:rPr>
          <w:rFonts w:ascii="Times New Roman" w:hAnsi="Times New Roman"/>
          <w:color w:val="000000" w:themeColor="text1"/>
          <w:sz w:val="28"/>
          <w:szCs w:val="28"/>
        </w:rPr>
        <w:t>ы</w:t>
      </w:r>
      <w:r w:rsidRPr="00195633">
        <w:rPr>
          <w:rFonts w:ascii="Times New Roman" w:hAnsi="Times New Roman"/>
          <w:color w:val="000000" w:themeColor="text1"/>
          <w:sz w:val="28"/>
          <w:szCs w:val="28"/>
        </w:rPr>
        <w:t>ми обязательными требованиями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операционные, реанимационные</w:t>
      </w:r>
      <w:proofErr w:type="gramEnd"/>
      <w:r w:rsidRPr="00195633">
        <w:rPr>
          <w:rFonts w:ascii="Times New Roman" w:hAnsi="Times New Roman"/>
          <w:color w:val="000000" w:themeColor="text1"/>
          <w:sz w:val="28"/>
          <w:szCs w:val="28"/>
        </w:rPr>
        <w:t xml:space="preserve"> помещения и т.п.), </w:t>
      </w:r>
      <w:proofErr w:type="gramStart"/>
      <w:r w:rsidRPr="00195633">
        <w:rPr>
          <w:rFonts w:ascii="Times New Roman" w:hAnsi="Times New Roman"/>
          <w:color w:val="000000" w:themeColor="text1"/>
          <w:sz w:val="28"/>
          <w:szCs w:val="28"/>
        </w:rPr>
        <w:t>подпавших</w:t>
      </w:r>
      <w:proofErr w:type="gramEnd"/>
      <w:r w:rsidRPr="00195633">
        <w:rPr>
          <w:rFonts w:ascii="Times New Roman" w:hAnsi="Times New Roman"/>
          <w:color w:val="000000" w:themeColor="text1"/>
          <w:sz w:val="28"/>
          <w:szCs w:val="28"/>
        </w:rPr>
        <w:t xml:space="preserve">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16" w:tooltip="34." w:history="1">
        <w:r w:rsidRPr="00195633">
          <w:rPr>
            <w:rStyle w:val="ae"/>
            <w:rFonts w:ascii="Times New Roman" w:hAnsi="Times New Roman"/>
            <w:color w:val="000000" w:themeColor="text1"/>
            <w:sz w:val="28"/>
            <w:szCs w:val="28"/>
            <w:u w:val="none"/>
          </w:rPr>
          <w:t>графе 34</w:t>
        </w:r>
      </w:hyperlink>
      <w:r w:rsidRPr="00195633">
        <w:rPr>
          <w:rFonts w:ascii="Times New Roman" w:hAnsi="Times New Roman"/>
          <w:color w:val="000000" w:themeColor="text1"/>
          <w:sz w:val="28"/>
          <w:szCs w:val="28"/>
        </w:rPr>
        <w:t xml:space="preserve"> таблицы 2 указывается количество объектов социальной инфр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 xml:space="preserve">структуры, подпавших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19" w:tooltip="35." w:history="1">
        <w:r w:rsidRPr="00195633">
          <w:rPr>
            <w:rStyle w:val="ae"/>
            <w:rFonts w:ascii="Times New Roman" w:hAnsi="Times New Roman"/>
            <w:color w:val="000000" w:themeColor="text1"/>
            <w:sz w:val="28"/>
            <w:szCs w:val="28"/>
            <w:u w:val="none"/>
          </w:rPr>
          <w:t>графе 35</w:t>
        </w:r>
      </w:hyperlink>
      <w:r w:rsidRPr="00195633">
        <w:rPr>
          <w:rFonts w:ascii="Times New Roman" w:hAnsi="Times New Roman"/>
          <w:color w:val="000000" w:themeColor="text1"/>
          <w:sz w:val="28"/>
          <w:szCs w:val="28"/>
        </w:rPr>
        <w:t xml:space="preserve"> таблицы 2 указывается количество многоквартирных домов, по</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 xml:space="preserve">павших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22" w:tooltip="36." w:history="1">
        <w:r w:rsidRPr="00195633">
          <w:rPr>
            <w:rStyle w:val="ae"/>
            <w:rFonts w:ascii="Times New Roman" w:hAnsi="Times New Roman"/>
            <w:color w:val="000000" w:themeColor="text1"/>
            <w:sz w:val="28"/>
            <w:szCs w:val="28"/>
            <w:u w:val="none"/>
          </w:rPr>
          <w:t>графе 36</w:t>
        </w:r>
      </w:hyperlink>
      <w:r w:rsidRPr="00195633">
        <w:rPr>
          <w:rFonts w:ascii="Times New Roman" w:hAnsi="Times New Roman"/>
          <w:color w:val="000000" w:themeColor="text1"/>
          <w:sz w:val="28"/>
          <w:szCs w:val="28"/>
        </w:rPr>
        <w:t xml:space="preserve"> таблицы 2 указывается количество жителей многоквартирных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мов, подпавших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25" w:tooltip="37." w:history="1">
        <w:r w:rsidRPr="00195633">
          <w:rPr>
            <w:rStyle w:val="ae"/>
            <w:rFonts w:ascii="Times New Roman" w:hAnsi="Times New Roman"/>
            <w:color w:val="000000" w:themeColor="text1"/>
            <w:sz w:val="28"/>
            <w:szCs w:val="28"/>
            <w:u w:val="none"/>
          </w:rPr>
          <w:t>графе 37</w:t>
        </w:r>
      </w:hyperlink>
      <w:r w:rsidRPr="00195633">
        <w:rPr>
          <w:rFonts w:ascii="Times New Roman" w:hAnsi="Times New Roman"/>
          <w:color w:val="000000" w:themeColor="text1"/>
          <w:sz w:val="28"/>
          <w:szCs w:val="28"/>
        </w:rPr>
        <w:t xml:space="preserve"> таблицы 2 указывается количество индивидуальных домовладений, подпавших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28" w:tooltip="38." w:history="1">
        <w:r w:rsidRPr="00195633">
          <w:rPr>
            <w:rStyle w:val="ae"/>
            <w:rFonts w:ascii="Times New Roman" w:hAnsi="Times New Roman"/>
            <w:color w:val="000000" w:themeColor="text1"/>
            <w:sz w:val="28"/>
            <w:szCs w:val="28"/>
            <w:u w:val="none"/>
          </w:rPr>
          <w:t>графе 38</w:t>
        </w:r>
      </w:hyperlink>
      <w:r w:rsidRPr="00195633">
        <w:rPr>
          <w:rFonts w:ascii="Times New Roman" w:hAnsi="Times New Roman"/>
          <w:color w:val="000000" w:themeColor="text1"/>
          <w:sz w:val="28"/>
          <w:szCs w:val="28"/>
        </w:rPr>
        <w:t xml:space="preserve"> таблицы 2 указывается количество жителей индивидуальных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мовладений, подпавших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31" w:tooltip="39." w:history="1">
        <w:r w:rsidRPr="00195633">
          <w:rPr>
            <w:rStyle w:val="ae"/>
            <w:rFonts w:ascii="Times New Roman" w:hAnsi="Times New Roman"/>
            <w:color w:val="000000" w:themeColor="text1"/>
            <w:sz w:val="28"/>
            <w:szCs w:val="28"/>
            <w:u w:val="none"/>
          </w:rPr>
          <w:t>графе 39</w:t>
        </w:r>
      </w:hyperlink>
      <w:r w:rsidRPr="00195633">
        <w:rPr>
          <w:rFonts w:ascii="Times New Roman" w:hAnsi="Times New Roman"/>
          <w:color w:val="000000" w:themeColor="text1"/>
          <w:sz w:val="28"/>
          <w:szCs w:val="28"/>
        </w:rPr>
        <w:t xml:space="preserve"> таблицы 2 указывается текстовый перечень иных объектов, по</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 xml:space="preserve">павших под дополнительное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w:t>
      </w:r>
      <w:proofErr w:type="gramStart"/>
      <w:r w:rsidRPr="00195633">
        <w:rPr>
          <w:rFonts w:ascii="Times New Roman" w:hAnsi="Times New Roman"/>
          <w:color w:val="000000" w:themeColor="text1"/>
          <w:sz w:val="28"/>
          <w:szCs w:val="28"/>
        </w:rPr>
        <w:t>указанного</w:t>
      </w:r>
      <w:proofErr w:type="gramEnd"/>
      <w:r w:rsidRPr="00195633">
        <w:rPr>
          <w:rFonts w:ascii="Times New Roman" w:hAnsi="Times New Roman"/>
          <w:color w:val="000000" w:themeColor="text1"/>
          <w:sz w:val="28"/>
          <w:szCs w:val="28"/>
        </w:rPr>
        <w:t xml:space="preserve"> в </w:t>
      </w:r>
      <w:hyperlink w:anchor="Par491" w:tooltip="26." w:history="1">
        <w:r w:rsidRPr="00195633">
          <w:rPr>
            <w:rStyle w:val="ae"/>
            <w:rFonts w:ascii="Times New Roman" w:hAnsi="Times New Roman"/>
            <w:color w:val="000000" w:themeColor="text1"/>
            <w:sz w:val="28"/>
            <w:szCs w:val="28"/>
            <w:u w:val="none"/>
          </w:rPr>
          <w:t>п</w:t>
        </w:r>
        <w:r w:rsidR="00195633">
          <w:rPr>
            <w:rStyle w:val="ae"/>
            <w:rFonts w:ascii="Times New Roman" w:hAnsi="Times New Roman"/>
            <w:color w:val="000000" w:themeColor="text1"/>
            <w:sz w:val="28"/>
            <w:szCs w:val="28"/>
            <w:u w:val="none"/>
          </w:rPr>
          <w:t xml:space="preserve">ункте </w:t>
        </w:r>
        <w:r w:rsidRPr="00195633">
          <w:rPr>
            <w:rStyle w:val="ae"/>
            <w:rFonts w:ascii="Times New Roman" w:hAnsi="Times New Roman"/>
            <w:color w:val="000000" w:themeColor="text1"/>
            <w:sz w:val="28"/>
            <w:szCs w:val="28"/>
            <w:u w:val="none"/>
          </w:rPr>
          <w:t xml:space="preserve"> 26</w:t>
        </w:r>
      </w:hyperlink>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34" w:tooltip="40." w:history="1">
        <w:r w:rsidRPr="00195633">
          <w:rPr>
            <w:rStyle w:val="ae"/>
            <w:rFonts w:ascii="Times New Roman" w:hAnsi="Times New Roman"/>
            <w:color w:val="000000" w:themeColor="text1"/>
            <w:sz w:val="28"/>
            <w:szCs w:val="28"/>
            <w:u w:val="none"/>
          </w:rPr>
          <w:t>графе 40</w:t>
        </w:r>
      </w:hyperlink>
      <w:r w:rsidRPr="00195633">
        <w:rPr>
          <w:rFonts w:ascii="Times New Roman" w:hAnsi="Times New Roman"/>
          <w:color w:val="000000" w:themeColor="text1"/>
          <w:sz w:val="28"/>
          <w:szCs w:val="28"/>
        </w:rPr>
        <w:t xml:space="preserve"> таблицы 2 предусмотрена возможность прикрепления файлов с ф</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тографиями места события в количестве до 5 (пяти) штук в случае указания в </w:t>
      </w:r>
      <w:hyperlink w:anchor="Par429" w:tooltip="6." w:history="1">
        <w:r w:rsidRPr="00195633">
          <w:rPr>
            <w:rStyle w:val="ae"/>
            <w:rFonts w:ascii="Times New Roman" w:hAnsi="Times New Roman"/>
            <w:color w:val="000000" w:themeColor="text1"/>
            <w:sz w:val="28"/>
            <w:szCs w:val="28"/>
            <w:u w:val="none"/>
          </w:rPr>
          <w:t>графе 6</w:t>
        </w:r>
      </w:hyperlink>
      <w:r w:rsidRPr="00195633">
        <w:rPr>
          <w:rFonts w:ascii="Times New Roman" w:hAnsi="Times New Roman"/>
          <w:color w:val="000000" w:themeColor="text1"/>
          <w:sz w:val="28"/>
          <w:szCs w:val="28"/>
        </w:rPr>
        <w:t xml:space="preserve"> статуса </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Авария</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и в количестве до 2 (двух) штук в случае указания статуса </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н</w:t>
      </w:r>
      <w:r w:rsidRPr="00195633">
        <w:rPr>
          <w:rFonts w:ascii="Times New Roman" w:hAnsi="Times New Roman"/>
          <w:color w:val="000000" w:themeColor="text1"/>
          <w:sz w:val="28"/>
          <w:szCs w:val="28"/>
        </w:rPr>
        <w:t>цидент</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37" w:tooltip="41." w:history="1">
        <w:r w:rsidRPr="00195633">
          <w:rPr>
            <w:rStyle w:val="ae"/>
            <w:rFonts w:ascii="Times New Roman" w:hAnsi="Times New Roman"/>
            <w:color w:val="000000" w:themeColor="text1"/>
            <w:sz w:val="28"/>
            <w:szCs w:val="28"/>
            <w:u w:val="none"/>
          </w:rPr>
          <w:t>графе 41</w:t>
        </w:r>
      </w:hyperlink>
      <w:r w:rsidRPr="00195633">
        <w:rPr>
          <w:rFonts w:ascii="Times New Roman" w:hAnsi="Times New Roman"/>
          <w:color w:val="000000" w:themeColor="text1"/>
          <w:sz w:val="28"/>
          <w:szCs w:val="28"/>
        </w:rPr>
        <w:t xml:space="preserve"> таблицы 2 предусмотрена возможность, при необходимости, пр</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 xml:space="preserve">крепить файлы со </w:t>
      </w:r>
      <w:proofErr w:type="spellStart"/>
      <w:proofErr w:type="gramStart"/>
      <w:r w:rsidRPr="00195633">
        <w:rPr>
          <w:rFonts w:ascii="Times New Roman" w:hAnsi="Times New Roman"/>
          <w:color w:val="000000" w:themeColor="text1"/>
          <w:sz w:val="28"/>
          <w:szCs w:val="28"/>
        </w:rPr>
        <w:t>скан-копиями</w:t>
      </w:r>
      <w:proofErr w:type="spellEnd"/>
      <w:proofErr w:type="gramEnd"/>
      <w:r w:rsidRPr="00195633">
        <w:rPr>
          <w:rFonts w:ascii="Times New Roman" w:hAnsi="Times New Roman"/>
          <w:color w:val="000000" w:themeColor="text1"/>
          <w:sz w:val="28"/>
          <w:szCs w:val="28"/>
        </w:rPr>
        <w:t xml:space="preserve"> иных документов, имеющих существенное знач</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ние для последующего расследова</w:t>
      </w:r>
      <w:r w:rsidR="00540605">
        <w:rPr>
          <w:rFonts w:ascii="Times New Roman" w:hAnsi="Times New Roman"/>
          <w:color w:val="000000" w:themeColor="text1"/>
          <w:sz w:val="28"/>
          <w:szCs w:val="28"/>
        </w:rPr>
        <w:t>ния причин возникновения аварии (</w:t>
      </w:r>
      <w:r w:rsidRPr="00195633">
        <w:rPr>
          <w:rFonts w:ascii="Times New Roman" w:hAnsi="Times New Roman"/>
          <w:color w:val="000000" w:themeColor="text1"/>
          <w:sz w:val="28"/>
          <w:szCs w:val="28"/>
        </w:rPr>
        <w:t>инцидента</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оценки полноты и своевременности мер по ликвидации последствий.</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40" w:tooltip="42." w:history="1">
        <w:r w:rsidRPr="00195633">
          <w:rPr>
            <w:rStyle w:val="ae"/>
            <w:rFonts w:ascii="Times New Roman" w:hAnsi="Times New Roman"/>
            <w:color w:val="000000" w:themeColor="text1"/>
            <w:sz w:val="28"/>
            <w:szCs w:val="28"/>
            <w:u w:val="none"/>
          </w:rPr>
          <w:t>графе 42</w:t>
        </w:r>
      </w:hyperlink>
      <w:r w:rsidRPr="00195633">
        <w:rPr>
          <w:rFonts w:ascii="Times New Roman" w:hAnsi="Times New Roman"/>
          <w:color w:val="000000" w:themeColor="text1"/>
          <w:sz w:val="28"/>
          <w:szCs w:val="28"/>
        </w:rPr>
        <w:t xml:space="preserve"> таблицы 2 указывается текстовое наименование собственни</w:t>
      </w:r>
      <w:r w:rsidR="00540605">
        <w:rPr>
          <w:rFonts w:ascii="Times New Roman" w:hAnsi="Times New Roman"/>
          <w:color w:val="000000" w:themeColor="text1"/>
          <w:sz w:val="28"/>
          <w:szCs w:val="28"/>
        </w:rPr>
        <w:t>ка (</w:t>
      </w:r>
      <w:r w:rsidRPr="00195633">
        <w:rPr>
          <w:rFonts w:ascii="Times New Roman" w:hAnsi="Times New Roman"/>
          <w:color w:val="000000" w:themeColor="text1"/>
          <w:sz w:val="28"/>
          <w:szCs w:val="28"/>
        </w:rPr>
        <w:t>иного законного владельца объекта</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на котором произошла авария, контактная и</w:t>
      </w:r>
      <w:r w:rsidRPr="00195633">
        <w:rPr>
          <w:rFonts w:ascii="Times New Roman" w:hAnsi="Times New Roman"/>
          <w:color w:val="000000" w:themeColor="text1"/>
          <w:sz w:val="28"/>
          <w:szCs w:val="28"/>
        </w:rPr>
        <w:t>н</w:t>
      </w:r>
      <w:r w:rsidRPr="00195633">
        <w:rPr>
          <w:rFonts w:ascii="Times New Roman" w:hAnsi="Times New Roman"/>
          <w:color w:val="000000" w:themeColor="text1"/>
          <w:sz w:val="28"/>
          <w:szCs w:val="28"/>
        </w:rPr>
        <w:t>формация его руководства и дежурных служб.</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43" w:tooltip="43." w:history="1">
        <w:r w:rsidRPr="00195633">
          <w:rPr>
            <w:rStyle w:val="ae"/>
            <w:rFonts w:ascii="Times New Roman" w:hAnsi="Times New Roman"/>
            <w:color w:val="000000" w:themeColor="text1"/>
            <w:sz w:val="28"/>
            <w:szCs w:val="28"/>
            <w:u w:val="none"/>
          </w:rPr>
          <w:t>графе 43</w:t>
        </w:r>
      </w:hyperlink>
      <w:r w:rsidRPr="00195633">
        <w:rPr>
          <w:rFonts w:ascii="Times New Roman" w:hAnsi="Times New Roman"/>
          <w:color w:val="000000" w:themeColor="text1"/>
          <w:sz w:val="28"/>
          <w:szCs w:val="28"/>
        </w:rPr>
        <w:t xml:space="preserve"> таблицы 2 указывается текстовое наименование </w:t>
      </w:r>
      <w:proofErr w:type="spellStart"/>
      <w:r w:rsidRPr="00195633">
        <w:rPr>
          <w:rFonts w:ascii="Times New Roman" w:hAnsi="Times New Roman"/>
          <w:color w:val="000000" w:themeColor="text1"/>
          <w:sz w:val="28"/>
          <w:szCs w:val="28"/>
        </w:rPr>
        <w:t>ресурсоснабжа</w:t>
      </w:r>
      <w:r w:rsidRPr="00195633">
        <w:rPr>
          <w:rFonts w:ascii="Times New Roman" w:hAnsi="Times New Roman"/>
          <w:color w:val="000000" w:themeColor="text1"/>
          <w:sz w:val="28"/>
          <w:szCs w:val="28"/>
        </w:rPr>
        <w:t>ю</w:t>
      </w:r>
      <w:r w:rsidRPr="00195633">
        <w:rPr>
          <w:rFonts w:ascii="Times New Roman" w:hAnsi="Times New Roman"/>
          <w:color w:val="000000" w:themeColor="text1"/>
          <w:sz w:val="28"/>
          <w:szCs w:val="28"/>
        </w:rPr>
        <w:t>щей</w:t>
      </w:r>
      <w:proofErr w:type="spellEnd"/>
      <w:r w:rsidRPr="00195633">
        <w:rPr>
          <w:rFonts w:ascii="Times New Roman" w:hAnsi="Times New Roman"/>
          <w:color w:val="000000" w:themeColor="text1"/>
          <w:sz w:val="28"/>
          <w:szCs w:val="28"/>
        </w:rPr>
        <w:t xml:space="preserve"> организации, на объекте которой произошла авария, контактная информация его руководства и дежурных служб.</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lastRenderedPageBreak/>
        <w:t xml:space="preserve">В </w:t>
      </w:r>
      <w:hyperlink w:anchor="Par546" w:tooltip="44." w:history="1">
        <w:r w:rsidRPr="00195633">
          <w:rPr>
            <w:rStyle w:val="ae"/>
            <w:rFonts w:ascii="Times New Roman" w:hAnsi="Times New Roman"/>
            <w:color w:val="000000" w:themeColor="text1"/>
            <w:sz w:val="28"/>
            <w:szCs w:val="28"/>
            <w:u w:val="none"/>
          </w:rPr>
          <w:t>графе 44</w:t>
        </w:r>
      </w:hyperlink>
      <w:r w:rsidRPr="00195633">
        <w:rPr>
          <w:rFonts w:ascii="Times New Roman" w:hAnsi="Times New Roman"/>
          <w:color w:val="000000" w:themeColor="text1"/>
          <w:sz w:val="28"/>
          <w:szCs w:val="28"/>
        </w:rPr>
        <w:t xml:space="preserve"> таблицы 2 указывается информация о должностных лицах, отве</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ственных за разработку и реализацию плана мероприятий по устранению ава</w:t>
      </w:r>
      <w:r w:rsidR="00540605">
        <w:rPr>
          <w:rFonts w:ascii="Times New Roman" w:hAnsi="Times New Roman"/>
          <w:color w:val="000000" w:themeColor="text1"/>
          <w:sz w:val="28"/>
          <w:szCs w:val="28"/>
        </w:rPr>
        <w:t>рии (</w:t>
      </w:r>
      <w:r w:rsidRPr="00195633">
        <w:rPr>
          <w:rFonts w:ascii="Times New Roman" w:hAnsi="Times New Roman"/>
          <w:color w:val="000000" w:themeColor="text1"/>
          <w:sz w:val="28"/>
          <w:szCs w:val="28"/>
        </w:rPr>
        <w:t>инцидента</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их контактн</w:t>
      </w:r>
      <w:r w:rsidR="00540605">
        <w:rPr>
          <w:rFonts w:ascii="Times New Roman" w:hAnsi="Times New Roman"/>
          <w:color w:val="000000" w:themeColor="text1"/>
          <w:sz w:val="28"/>
          <w:szCs w:val="28"/>
        </w:rPr>
        <w:t>ая</w:t>
      </w:r>
      <w:r w:rsidRPr="00195633">
        <w:rPr>
          <w:rFonts w:ascii="Times New Roman" w:hAnsi="Times New Roman"/>
          <w:color w:val="000000" w:themeColor="text1"/>
          <w:sz w:val="28"/>
          <w:szCs w:val="28"/>
        </w:rPr>
        <w:t xml:space="preserve"> информаци</w:t>
      </w:r>
      <w:r w:rsidR="00540605">
        <w:rPr>
          <w:rFonts w:ascii="Times New Roman" w:hAnsi="Times New Roman"/>
          <w:color w:val="000000" w:themeColor="text1"/>
          <w:sz w:val="28"/>
          <w:szCs w:val="28"/>
        </w:rPr>
        <w:t>я</w:t>
      </w:r>
      <w:r w:rsidRPr="00195633">
        <w:rPr>
          <w:rFonts w:ascii="Times New Roman" w:hAnsi="Times New Roman"/>
          <w:color w:val="000000" w:themeColor="text1"/>
          <w:sz w:val="28"/>
          <w:szCs w:val="28"/>
        </w:rPr>
        <w:t>.</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49" w:tooltip="45." w:history="1">
        <w:r w:rsidRPr="00195633">
          <w:rPr>
            <w:rStyle w:val="ae"/>
            <w:rFonts w:ascii="Times New Roman" w:hAnsi="Times New Roman"/>
            <w:color w:val="000000" w:themeColor="text1"/>
            <w:sz w:val="28"/>
            <w:szCs w:val="28"/>
            <w:u w:val="none"/>
          </w:rPr>
          <w:t>графе 45</w:t>
        </w:r>
      </w:hyperlink>
      <w:r w:rsidRPr="00195633">
        <w:rPr>
          <w:rFonts w:ascii="Times New Roman" w:hAnsi="Times New Roman"/>
          <w:color w:val="000000" w:themeColor="text1"/>
          <w:sz w:val="28"/>
          <w:szCs w:val="28"/>
        </w:rPr>
        <w:t xml:space="preserve"> таблицы 2 указывается, при необходимости, иная дополнительная текстовая информация.</w:t>
      </w:r>
    </w:p>
    <w:p w:rsidR="00035B3A" w:rsidRPr="00195633" w:rsidRDefault="00035B3A" w:rsidP="00C16EF6">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552" w:tooltip="46." w:history="1">
        <w:r w:rsidRPr="00195633">
          <w:rPr>
            <w:rStyle w:val="ae"/>
            <w:rFonts w:ascii="Times New Roman" w:hAnsi="Times New Roman"/>
            <w:color w:val="000000" w:themeColor="text1"/>
            <w:sz w:val="28"/>
            <w:szCs w:val="28"/>
            <w:u w:val="none"/>
          </w:rPr>
          <w:t>графе 46</w:t>
        </w:r>
      </w:hyperlink>
      <w:r w:rsidRPr="00195633">
        <w:rPr>
          <w:rFonts w:ascii="Times New Roman" w:hAnsi="Times New Roman"/>
          <w:color w:val="000000" w:themeColor="text1"/>
          <w:sz w:val="28"/>
          <w:szCs w:val="28"/>
        </w:rPr>
        <w:t xml:space="preserve"> таблицы 2 указывается текстовое наименование источника опер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 xml:space="preserve">тивной информации, содержащее фамилию, имя, отчество (последнее </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при нал</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чии), контакты ответственного лица.</w:t>
      </w:r>
    </w:p>
    <w:p w:rsidR="00035B3A" w:rsidRPr="00195633" w:rsidRDefault="00035B3A"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jc w:val="right"/>
        <w:rPr>
          <w:rFonts w:ascii="Times New Roman" w:hAnsi="Times New Roman"/>
          <w:sz w:val="28"/>
          <w:szCs w:val="28"/>
        </w:rPr>
      </w:pPr>
      <w:r w:rsidRPr="00195633">
        <w:rPr>
          <w:rFonts w:ascii="Times New Roman" w:hAnsi="Times New Roman"/>
          <w:sz w:val="28"/>
          <w:szCs w:val="28"/>
        </w:rPr>
        <w:t>Таблица 3</w:t>
      </w:r>
    </w:p>
    <w:p w:rsidR="00035B3A" w:rsidRPr="00195633" w:rsidRDefault="00035B3A" w:rsidP="00195633">
      <w:pPr>
        <w:spacing w:after="0" w:line="240" w:lineRule="auto"/>
        <w:jc w:val="center"/>
        <w:rPr>
          <w:rFonts w:ascii="Times New Roman" w:hAnsi="Times New Roman"/>
          <w:sz w:val="28"/>
          <w:szCs w:val="28"/>
        </w:rPr>
      </w:pPr>
    </w:p>
    <w:p w:rsidR="00035B3A" w:rsidRPr="00195633" w:rsidRDefault="00195633" w:rsidP="00195633">
      <w:pPr>
        <w:spacing w:after="0" w:line="240" w:lineRule="auto"/>
        <w:jc w:val="center"/>
        <w:rPr>
          <w:rFonts w:ascii="Times New Roman" w:hAnsi="Times New Roman"/>
          <w:b/>
          <w:sz w:val="28"/>
          <w:szCs w:val="28"/>
        </w:rPr>
      </w:pPr>
      <w:bookmarkStart w:id="53" w:name="Par608"/>
      <w:bookmarkEnd w:id="53"/>
      <w:r w:rsidRPr="00195633">
        <w:rPr>
          <w:rFonts w:ascii="Times New Roman" w:hAnsi="Times New Roman"/>
          <w:b/>
          <w:sz w:val="28"/>
          <w:szCs w:val="28"/>
        </w:rPr>
        <w:t>КАРТОЧКА</w:t>
      </w:r>
    </w:p>
    <w:p w:rsidR="00035B3A" w:rsidRPr="00195633" w:rsidRDefault="00035B3A" w:rsidP="00195633">
      <w:pPr>
        <w:spacing w:after="0" w:line="240" w:lineRule="auto"/>
        <w:jc w:val="center"/>
        <w:rPr>
          <w:rFonts w:ascii="Times New Roman" w:hAnsi="Times New Roman"/>
          <w:sz w:val="28"/>
          <w:szCs w:val="28"/>
        </w:rPr>
      </w:pPr>
      <w:r w:rsidRPr="00195633">
        <w:rPr>
          <w:rFonts w:ascii="Times New Roman" w:hAnsi="Times New Roman"/>
          <w:sz w:val="28"/>
          <w:szCs w:val="28"/>
        </w:rPr>
        <w:t>события об аварии или инциденте в сфере</w:t>
      </w:r>
    </w:p>
    <w:p w:rsidR="00035B3A" w:rsidRPr="00195633" w:rsidRDefault="00035B3A" w:rsidP="00195633">
      <w:pPr>
        <w:spacing w:after="0" w:line="240" w:lineRule="auto"/>
        <w:jc w:val="center"/>
        <w:rPr>
          <w:rFonts w:ascii="Times New Roman" w:hAnsi="Times New Roman"/>
          <w:sz w:val="28"/>
          <w:szCs w:val="28"/>
        </w:rPr>
      </w:pPr>
      <w:r w:rsidRPr="00195633">
        <w:rPr>
          <w:rFonts w:ascii="Times New Roman" w:hAnsi="Times New Roman"/>
          <w:sz w:val="28"/>
          <w:szCs w:val="28"/>
        </w:rPr>
        <w:t>эксплуатации жилищного фонда</w:t>
      </w:r>
    </w:p>
    <w:p w:rsidR="00035B3A" w:rsidRPr="00195633" w:rsidRDefault="00035B3A" w:rsidP="00195633">
      <w:pPr>
        <w:spacing w:after="0" w:line="240" w:lineRule="auto"/>
        <w:jc w:val="center"/>
        <w:rPr>
          <w:rFonts w:ascii="Times New Roman" w:hAnsi="Times New Roman"/>
          <w:sz w:val="28"/>
          <w:szCs w:val="28"/>
        </w:rPr>
      </w:pPr>
    </w:p>
    <w:tbl>
      <w:tblPr>
        <w:tblW w:w="9998" w:type="dxa"/>
        <w:jc w:val="center"/>
        <w:tblLayout w:type="fixed"/>
        <w:tblCellMar>
          <w:left w:w="62" w:type="dxa"/>
          <w:right w:w="62" w:type="dxa"/>
        </w:tblCellMar>
        <w:tblLook w:val="0000"/>
      </w:tblPr>
      <w:tblGrid>
        <w:gridCol w:w="488"/>
        <w:gridCol w:w="2528"/>
        <w:gridCol w:w="4105"/>
        <w:gridCol w:w="2877"/>
      </w:tblGrid>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Категория сведений</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Единицы измерения</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54" w:name="Par615"/>
            <w:bookmarkEnd w:id="54"/>
            <w:r w:rsidRPr="00195633">
              <w:rPr>
                <w:rFonts w:ascii="Times New Roman" w:hAnsi="Times New Roman"/>
                <w:sz w:val="24"/>
                <w:szCs w:val="24"/>
              </w:rPr>
              <w:t>1</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Дата и местное время возникновения аварии (с автоматич</w:t>
            </w:r>
            <w:r w:rsidRPr="00195633">
              <w:rPr>
                <w:rFonts w:ascii="Times New Roman" w:hAnsi="Times New Roman"/>
                <w:sz w:val="24"/>
                <w:szCs w:val="24"/>
              </w:rPr>
              <w:t>е</w:t>
            </w:r>
            <w:r w:rsidRPr="00195633">
              <w:rPr>
                <w:rFonts w:ascii="Times New Roman" w:hAnsi="Times New Roman"/>
                <w:sz w:val="24"/>
                <w:szCs w:val="24"/>
              </w:rPr>
              <w:t>ским указанием московского времени)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55" w:name="Par618"/>
            <w:bookmarkEnd w:id="55"/>
            <w:r w:rsidRPr="00195633">
              <w:rPr>
                <w:rFonts w:ascii="Times New Roman" w:hAnsi="Times New Roman"/>
                <w:sz w:val="24"/>
                <w:szCs w:val="24"/>
              </w:rPr>
              <w:t>2</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Классификация произошедшей аварии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56" w:name="Par621"/>
            <w:bookmarkEnd w:id="56"/>
            <w:r w:rsidRPr="00195633">
              <w:rPr>
                <w:rFonts w:ascii="Times New Roman" w:hAnsi="Times New Roman"/>
                <w:sz w:val="24"/>
                <w:szCs w:val="24"/>
              </w:rPr>
              <w:t>3</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Адрес местоположения объекта (объектов) жилищного фонда</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57" w:name="Par624"/>
            <w:bookmarkEnd w:id="57"/>
            <w:r w:rsidRPr="00195633">
              <w:rPr>
                <w:rFonts w:ascii="Times New Roman" w:hAnsi="Times New Roman"/>
                <w:sz w:val="24"/>
                <w:szCs w:val="24"/>
              </w:rPr>
              <w:t>4</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Идентификация объект (объектов), в случае наличия в базе данных</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58" w:name="Par627"/>
            <w:bookmarkEnd w:id="58"/>
            <w:r w:rsidRPr="00195633">
              <w:rPr>
                <w:rFonts w:ascii="Times New Roman" w:hAnsi="Times New Roman"/>
                <w:sz w:val="24"/>
                <w:szCs w:val="24"/>
              </w:rPr>
              <w:t>5</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Координаты места аварии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59" w:name="Par630"/>
            <w:bookmarkEnd w:id="59"/>
            <w:r w:rsidRPr="00195633">
              <w:rPr>
                <w:rFonts w:ascii="Times New Roman" w:hAnsi="Times New Roman"/>
                <w:sz w:val="24"/>
                <w:szCs w:val="24"/>
              </w:rPr>
              <w:t>6</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Статус события (справочник: учетный признак аварии)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0" w:name="Par633"/>
            <w:bookmarkEnd w:id="60"/>
            <w:r w:rsidRPr="00195633">
              <w:rPr>
                <w:rFonts w:ascii="Times New Roman" w:hAnsi="Times New Roman"/>
                <w:sz w:val="24"/>
                <w:szCs w:val="24"/>
              </w:rPr>
              <w:t>7</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Количество погибших в результате аварии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чел.</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1" w:name="Par636"/>
            <w:bookmarkEnd w:id="61"/>
            <w:r w:rsidRPr="00195633">
              <w:rPr>
                <w:rFonts w:ascii="Times New Roman" w:hAnsi="Times New Roman"/>
                <w:sz w:val="24"/>
                <w:szCs w:val="24"/>
              </w:rPr>
              <w:t>8</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Количество пострадавших в результате аварии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чел.</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2" w:name="Par639"/>
            <w:bookmarkEnd w:id="62"/>
            <w:r w:rsidRPr="00195633">
              <w:rPr>
                <w:rFonts w:ascii="Times New Roman" w:hAnsi="Times New Roman"/>
                <w:sz w:val="24"/>
                <w:szCs w:val="24"/>
              </w:rPr>
              <w:t>9</w:t>
            </w:r>
          </w:p>
        </w:tc>
        <w:tc>
          <w:tcPr>
            <w:tcW w:w="6633" w:type="dxa"/>
            <w:gridSpan w:val="2"/>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Погодные условия в месте аварии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3" w:name="Par642"/>
            <w:bookmarkEnd w:id="63"/>
            <w:r w:rsidRPr="00195633">
              <w:rPr>
                <w:rFonts w:ascii="Times New Roman" w:hAnsi="Times New Roman"/>
                <w:sz w:val="24"/>
                <w:szCs w:val="24"/>
              </w:rPr>
              <w:t>10</w:t>
            </w:r>
          </w:p>
        </w:tc>
        <w:tc>
          <w:tcPr>
            <w:tcW w:w="2528" w:type="dxa"/>
            <w:vMerge w:val="restart"/>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Сведения об огранич</w:t>
            </w:r>
            <w:r w:rsidRPr="00195633">
              <w:rPr>
                <w:rFonts w:ascii="Times New Roman" w:hAnsi="Times New Roman"/>
                <w:sz w:val="24"/>
                <w:szCs w:val="24"/>
              </w:rPr>
              <w:t>е</w:t>
            </w:r>
            <w:r w:rsidRPr="00195633">
              <w:rPr>
                <w:rFonts w:ascii="Times New Roman" w:hAnsi="Times New Roman"/>
                <w:sz w:val="24"/>
                <w:szCs w:val="24"/>
              </w:rPr>
              <w:t xml:space="preserve">ниях </w:t>
            </w:r>
            <w:proofErr w:type="spellStart"/>
            <w:r w:rsidRPr="00195633">
              <w:rPr>
                <w:rFonts w:ascii="Times New Roman" w:hAnsi="Times New Roman"/>
                <w:sz w:val="24"/>
                <w:szCs w:val="24"/>
              </w:rPr>
              <w:t>ресурсоснабж</w:t>
            </w:r>
            <w:r w:rsidRPr="00195633">
              <w:rPr>
                <w:rFonts w:ascii="Times New Roman" w:hAnsi="Times New Roman"/>
                <w:sz w:val="24"/>
                <w:szCs w:val="24"/>
              </w:rPr>
              <w:t>е</w:t>
            </w:r>
            <w:r w:rsidRPr="00195633">
              <w:rPr>
                <w:rFonts w:ascii="Times New Roman" w:hAnsi="Times New Roman"/>
                <w:sz w:val="24"/>
                <w:szCs w:val="24"/>
              </w:rPr>
              <w:t>ния</w:t>
            </w:r>
            <w:proofErr w:type="spellEnd"/>
            <w:r w:rsidRPr="00195633">
              <w:rPr>
                <w:rFonts w:ascii="Times New Roman" w:hAnsi="Times New Roman"/>
                <w:sz w:val="24"/>
                <w:szCs w:val="24"/>
              </w:rPr>
              <w:t>, вследствие пр</w:t>
            </w:r>
            <w:r w:rsidRPr="00195633">
              <w:rPr>
                <w:rFonts w:ascii="Times New Roman" w:hAnsi="Times New Roman"/>
                <w:sz w:val="24"/>
                <w:szCs w:val="24"/>
              </w:rPr>
              <w:t>о</w:t>
            </w:r>
            <w:r w:rsidRPr="00195633">
              <w:rPr>
                <w:rFonts w:ascii="Times New Roman" w:hAnsi="Times New Roman"/>
                <w:sz w:val="24"/>
                <w:szCs w:val="24"/>
              </w:rPr>
              <w:t>изошедшей аварии</w:t>
            </w: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 xml:space="preserve">описание ограничений </w:t>
            </w:r>
            <w:proofErr w:type="spellStart"/>
            <w:r w:rsidRPr="00195633">
              <w:rPr>
                <w:rFonts w:ascii="Times New Roman" w:hAnsi="Times New Roman"/>
                <w:sz w:val="24"/>
                <w:szCs w:val="24"/>
              </w:rPr>
              <w:t>ресурсосна</w:t>
            </w:r>
            <w:r w:rsidRPr="00195633">
              <w:rPr>
                <w:rFonts w:ascii="Times New Roman" w:hAnsi="Times New Roman"/>
                <w:sz w:val="24"/>
                <w:szCs w:val="24"/>
              </w:rPr>
              <w:t>б</w:t>
            </w:r>
            <w:r w:rsidRPr="00195633">
              <w:rPr>
                <w:rFonts w:ascii="Times New Roman" w:hAnsi="Times New Roman"/>
                <w:sz w:val="24"/>
                <w:szCs w:val="24"/>
              </w:rPr>
              <w:t>жения</w:t>
            </w:r>
            <w:proofErr w:type="spellEnd"/>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4" w:name="Par646"/>
            <w:bookmarkEnd w:id="64"/>
            <w:r w:rsidRPr="00195633">
              <w:rPr>
                <w:rFonts w:ascii="Times New Roman" w:hAnsi="Times New Roman"/>
                <w:sz w:val="24"/>
                <w:szCs w:val="24"/>
              </w:rPr>
              <w:t>11</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сферы жилищно-коммунального х</w:t>
            </w:r>
            <w:r w:rsidRPr="00195633">
              <w:rPr>
                <w:rFonts w:ascii="Times New Roman" w:hAnsi="Times New Roman"/>
                <w:sz w:val="24"/>
                <w:szCs w:val="24"/>
              </w:rPr>
              <w:t>о</w:t>
            </w:r>
            <w:r w:rsidRPr="00195633">
              <w:rPr>
                <w:rFonts w:ascii="Times New Roman" w:hAnsi="Times New Roman"/>
                <w:sz w:val="24"/>
                <w:szCs w:val="24"/>
              </w:rPr>
              <w:t xml:space="preserve">зяйства, в которых дополнительно прекращено </w:t>
            </w:r>
            <w:proofErr w:type="spellStart"/>
            <w:r w:rsidRPr="00195633">
              <w:rPr>
                <w:rFonts w:ascii="Times New Roman" w:hAnsi="Times New Roman"/>
                <w:sz w:val="24"/>
                <w:szCs w:val="24"/>
              </w:rPr>
              <w:t>ресурсоснабжение</w:t>
            </w:r>
            <w:proofErr w:type="spellEnd"/>
            <w:r w:rsidRPr="00195633">
              <w:rPr>
                <w:rFonts w:ascii="Times New Roman" w:hAnsi="Times New Roman"/>
                <w:sz w:val="24"/>
                <w:szCs w:val="24"/>
              </w:rPr>
              <w:t>, вследствие произошедшей аварии</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5" w:name="Par649"/>
            <w:bookmarkEnd w:id="65"/>
            <w:r w:rsidRPr="00195633">
              <w:rPr>
                <w:rFonts w:ascii="Times New Roman" w:hAnsi="Times New Roman"/>
                <w:sz w:val="24"/>
                <w:szCs w:val="24"/>
              </w:rPr>
              <w:t>12</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перечень населенных пунктов, полн</w:t>
            </w:r>
            <w:r w:rsidRPr="00195633">
              <w:rPr>
                <w:rFonts w:ascii="Times New Roman" w:hAnsi="Times New Roman"/>
                <w:sz w:val="24"/>
                <w:szCs w:val="24"/>
              </w:rPr>
              <w:t>о</w:t>
            </w:r>
            <w:r w:rsidRPr="00195633">
              <w:rPr>
                <w:rFonts w:ascii="Times New Roman" w:hAnsi="Times New Roman"/>
                <w:sz w:val="24"/>
                <w:szCs w:val="24"/>
              </w:rPr>
              <w:t xml:space="preserve">стью подпавших под ограничение </w:t>
            </w:r>
            <w:proofErr w:type="spellStart"/>
            <w:r w:rsidRPr="00195633">
              <w:rPr>
                <w:rFonts w:ascii="Times New Roman" w:hAnsi="Times New Roman"/>
                <w:sz w:val="24"/>
                <w:szCs w:val="24"/>
              </w:rPr>
              <w:t>р</w:t>
            </w:r>
            <w:r w:rsidRPr="00195633">
              <w:rPr>
                <w:rFonts w:ascii="Times New Roman" w:hAnsi="Times New Roman"/>
                <w:sz w:val="24"/>
                <w:szCs w:val="24"/>
              </w:rPr>
              <w:t>е</w:t>
            </w:r>
            <w:r w:rsidRPr="00195633">
              <w:rPr>
                <w:rFonts w:ascii="Times New Roman" w:hAnsi="Times New Roman"/>
                <w:sz w:val="24"/>
                <w:szCs w:val="24"/>
              </w:rPr>
              <w:t>сурсоснабжения</w:t>
            </w:r>
            <w:proofErr w:type="spellEnd"/>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6" w:name="Par652"/>
            <w:bookmarkEnd w:id="66"/>
            <w:r w:rsidRPr="00195633">
              <w:rPr>
                <w:rFonts w:ascii="Times New Roman" w:hAnsi="Times New Roman"/>
                <w:sz w:val="24"/>
                <w:szCs w:val="24"/>
              </w:rPr>
              <w:t>13</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количество объектов социальной и</w:t>
            </w:r>
            <w:r w:rsidRPr="00195633">
              <w:rPr>
                <w:rFonts w:ascii="Times New Roman" w:hAnsi="Times New Roman"/>
                <w:sz w:val="24"/>
                <w:szCs w:val="24"/>
              </w:rPr>
              <w:t>н</w:t>
            </w:r>
            <w:r w:rsidRPr="00195633">
              <w:rPr>
                <w:rFonts w:ascii="Times New Roman" w:hAnsi="Times New Roman"/>
                <w:sz w:val="24"/>
                <w:szCs w:val="24"/>
              </w:rPr>
              <w:t>фраструктуры, подпавших под огр</w:t>
            </w:r>
            <w:r w:rsidRPr="00195633">
              <w:rPr>
                <w:rFonts w:ascii="Times New Roman" w:hAnsi="Times New Roman"/>
                <w:sz w:val="24"/>
                <w:szCs w:val="24"/>
              </w:rPr>
              <w:t>а</w:t>
            </w:r>
            <w:r w:rsidRPr="00195633">
              <w:rPr>
                <w:rFonts w:ascii="Times New Roman" w:hAnsi="Times New Roman"/>
                <w:sz w:val="24"/>
                <w:szCs w:val="24"/>
              </w:rPr>
              <w:t xml:space="preserve">ничение </w:t>
            </w:r>
            <w:proofErr w:type="spellStart"/>
            <w:r w:rsidRPr="00195633">
              <w:rPr>
                <w:rFonts w:ascii="Times New Roman" w:hAnsi="Times New Roman"/>
                <w:sz w:val="24"/>
                <w:szCs w:val="24"/>
              </w:rPr>
              <w:t>ресурсоснабжения</w:t>
            </w:r>
            <w:proofErr w:type="spellEnd"/>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шт.</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7" w:name="Par655"/>
            <w:bookmarkEnd w:id="67"/>
            <w:r w:rsidRPr="00195633">
              <w:rPr>
                <w:rFonts w:ascii="Times New Roman" w:hAnsi="Times New Roman"/>
                <w:sz w:val="24"/>
                <w:szCs w:val="24"/>
              </w:rPr>
              <w:t>14</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количество многоквартирных домов</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шт.</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8" w:name="Par658"/>
            <w:bookmarkEnd w:id="68"/>
            <w:r w:rsidRPr="00195633">
              <w:rPr>
                <w:rFonts w:ascii="Times New Roman" w:hAnsi="Times New Roman"/>
                <w:sz w:val="24"/>
                <w:szCs w:val="24"/>
              </w:rPr>
              <w:t>15</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количество жителей в многокварти</w:t>
            </w:r>
            <w:r w:rsidRPr="00195633">
              <w:rPr>
                <w:rFonts w:ascii="Times New Roman" w:hAnsi="Times New Roman"/>
                <w:sz w:val="24"/>
                <w:szCs w:val="24"/>
              </w:rPr>
              <w:t>р</w:t>
            </w:r>
            <w:r w:rsidRPr="00195633">
              <w:rPr>
                <w:rFonts w:ascii="Times New Roman" w:hAnsi="Times New Roman"/>
                <w:sz w:val="24"/>
                <w:szCs w:val="24"/>
              </w:rPr>
              <w:t>ных домах</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чел.</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69" w:name="Par661"/>
            <w:bookmarkEnd w:id="69"/>
            <w:r w:rsidRPr="00195633">
              <w:rPr>
                <w:rFonts w:ascii="Times New Roman" w:hAnsi="Times New Roman"/>
                <w:sz w:val="24"/>
                <w:szCs w:val="24"/>
              </w:rPr>
              <w:t>16</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количество индивидуальных дом</w:t>
            </w:r>
            <w:r w:rsidRPr="00195633">
              <w:rPr>
                <w:rFonts w:ascii="Times New Roman" w:hAnsi="Times New Roman"/>
                <w:sz w:val="24"/>
                <w:szCs w:val="24"/>
              </w:rPr>
              <w:t>о</w:t>
            </w:r>
            <w:r w:rsidRPr="00195633">
              <w:rPr>
                <w:rFonts w:ascii="Times New Roman" w:hAnsi="Times New Roman"/>
                <w:sz w:val="24"/>
                <w:szCs w:val="24"/>
              </w:rPr>
              <w:t>владений</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шт.</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0" w:name="Par664"/>
            <w:bookmarkEnd w:id="70"/>
            <w:r w:rsidRPr="00195633">
              <w:rPr>
                <w:rFonts w:ascii="Times New Roman" w:hAnsi="Times New Roman"/>
                <w:sz w:val="24"/>
                <w:szCs w:val="24"/>
              </w:rPr>
              <w:t>17</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количество жителей индивидуальных домовладений</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чел.</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1" w:name="Par667"/>
            <w:bookmarkEnd w:id="71"/>
            <w:r w:rsidRPr="00195633">
              <w:rPr>
                <w:rFonts w:ascii="Times New Roman" w:hAnsi="Times New Roman"/>
                <w:sz w:val="24"/>
                <w:szCs w:val="24"/>
              </w:rPr>
              <w:t>18</w:t>
            </w:r>
          </w:p>
        </w:tc>
        <w:tc>
          <w:tcPr>
            <w:tcW w:w="2528" w:type="dxa"/>
            <w:vMerge/>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p>
        </w:tc>
        <w:tc>
          <w:tcPr>
            <w:tcW w:w="4105"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rPr>
                <w:rFonts w:ascii="Times New Roman" w:hAnsi="Times New Roman"/>
                <w:sz w:val="24"/>
                <w:szCs w:val="24"/>
              </w:rPr>
            </w:pPr>
            <w:r w:rsidRPr="00195633">
              <w:rPr>
                <w:rFonts w:ascii="Times New Roman" w:hAnsi="Times New Roman"/>
                <w:sz w:val="24"/>
                <w:szCs w:val="24"/>
              </w:rPr>
              <w:t xml:space="preserve">перечень иных объектов, подпавших под ограничение </w:t>
            </w:r>
            <w:proofErr w:type="spellStart"/>
            <w:r w:rsidRPr="00195633">
              <w:rPr>
                <w:rFonts w:ascii="Times New Roman" w:hAnsi="Times New Roman"/>
                <w:sz w:val="24"/>
                <w:szCs w:val="24"/>
              </w:rPr>
              <w:t>ресурсоснабжения</w:t>
            </w:r>
            <w:proofErr w:type="spellEnd"/>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bl>
    <w:p w:rsidR="00195633" w:rsidRDefault="00195633"/>
    <w:tbl>
      <w:tblPr>
        <w:tblW w:w="9998" w:type="dxa"/>
        <w:jc w:val="center"/>
        <w:tblLayout w:type="fixed"/>
        <w:tblCellMar>
          <w:left w:w="62" w:type="dxa"/>
          <w:right w:w="62" w:type="dxa"/>
        </w:tblCellMar>
        <w:tblLook w:val="0000"/>
      </w:tblPr>
      <w:tblGrid>
        <w:gridCol w:w="488"/>
        <w:gridCol w:w="6633"/>
        <w:gridCol w:w="2877"/>
      </w:tblGrid>
      <w:tr w:rsidR="0019563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195633" w:rsidRPr="00195633" w:rsidRDefault="00195633" w:rsidP="00195633">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633" w:type="dxa"/>
            <w:tcBorders>
              <w:top w:val="single" w:sz="4" w:space="0" w:color="auto"/>
              <w:left w:val="single" w:sz="4" w:space="0" w:color="auto"/>
              <w:bottom w:val="single" w:sz="4" w:space="0" w:color="auto"/>
              <w:right w:val="single" w:sz="4" w:space="0" w:color="auto"/>
            </w:tcBorders>
          </w:tcPr>
          <w:p w:rsidR="00195633" w:rsidRPr="00195633" w:rsidRDefault="00195633" w:rsidP="00195633">
            <w:pPr>
              <w:spacing w:after="0" w:line="240" w:lineRule="auto"/>
              <w:jc w:val="center"/>
              <w:rPr>
                <w:rFonts w:ascii="Times New Roman" w:hAnsi="Times New Roman"/>
                <w:sz w:val="24"/>
                <w:szCs w:val="24"/>
              </w:rPr>
            </w:pPr>
            <w:r w:rsidRPr="00195633">
              <w:rPr>
                <w:rFonts w:ascii="Times New Roman" w:hAnsi="Times New Roman"/>
                <w:sz w:val="24"/>
                <w:szCs w:val="24"/>
              </w:rPr>
              <w:t>Категория сведений</w:t>
            </w:r>
          </w:p>
        </w:tc>
        <w:tc>
          <w:tcPr>
            <w:tcW w:w="2877" w:type="dxa"/>
            <w:tcBorders>
              <w:top w:val="single" w:sz="4" w:space="0" w:color="auto"/>
              <w:left w:val="single" w:sz="4" w:space="0" w:color="auto"/>
              <w:bottom w:val="single" w:sz="4" w:space="0" w:color="auto"/>
              <w:right w:val="single" w:sz="4" w:space="0" w:color="auto"/>
            </w:tcBorders>
          </w:tcPr>
          <w:p w:rsidR="00195633" w:rsidRPr="00195633" w:rsidRDefault="00195633" w:rsidP="00195633">
            <w:pPr>
              <w:spacing w:after="0" w:line="240" w:lineRule="auto"/>
              <w:jc w:val="center"/>
              <w:rPr>
                <w:rFonts w:ascii="Times New Roman" w:hAnsi="Times New Roman"/>
                <w:sz w:val="24"/>
                <w:szCs w:val="24"/>
              </w:rPr>
            </w:pPr>
            <w:r w:rsidRPr="00195633">
              <w:rPr>
                <w:rFonts w:ascii="Times New Roman" w:hAnsi="Times New Roman"/>
                <w:sz w:val="24"/>
                <w:szCs w:val="24"/>
              </w:rPr>
              <w:t>Единицы измерения</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2" w:name="Par670"/>
            <w:bookmarkEnd w:id="72"/>
            <w:r w:rsidRPr="00195633">
              <w:rPr>
                <w:rFonts w:ascii="Times New Roman" w:hAnsi="Times New Roman"/>
                <w:sz w:val="24"/>
                <w:szCs w:val="24"/>
              </w:rPr>
              <w:t>19</w:t>
            </w:r>
          </w:p>
        </w:tc>
        <w:tc>
          <w:tcPr>
            <w:tcW w:w="663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Фотографии места события</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3" w:name="Par673"/>
            <w:bookmarkEnd w:id="73"/>
            <w:r w:rsidRPr="00195633">
              <w:rPr>
                <w:rFonts w:ascii="Times New Roman" w:hAnsi="Times New Roman"/>
                <w:sz w:val="24"/>
                <w:szCs w:val="24"/>
              </w:rPr>
              <w:t>20</w:t>
            </w:r>
          </w:p>
        </w:tc>
        <w:tc>
          <w:tcPr>
            <w:tcW w:w="663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Иные документы</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4" w:name="Par676"/>
            <w:bookmarkEnd w:id="74"/>
            <w:r w:rsidRPr="00195633">
              <w:rPr>
                <w:rFonts w:ascii="Times New Roman" w:hAnsi="Times New Roman"/>
                <w:sz w:val="24"/>
                <w:szCs w:val="24"/>
              </w:rPr>
              <w:t>21</w:t>
            </w:r>
          </w:p>
        </w:tc>
        <w:tc>
          <w:tcPr>
            <w:tcW w:w="663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 xml:space="preserve">Наименование управляющей </w:t>
            </w:r>
            <w:proofErr w:type="gramStart"/>
            <w:r w:rsidRPr="00195633">
              <w:rPr>
                <w:rFonts w:ascii="Times New Roman" w:hAnsi="Times New Roman"/>
                <w:sz w:val="24"/>
                <w:szCs w:val="24"/>
              </w:rPr>
              <w:t>компании</w:t>
            </w:r>
            <w:proofErr w:type="gramEnd"/>
            <w:r w:rsidRPr="00195633">
              <w:rPr>
                <w:rFonts w:ascii="Times New Roman" w:hAnsi="Times New Roman"/>
                <w:sz w:val="24"/>
                <w:szCs w:val="24"/>
              </w:rPr>
              <w:t xml:space="preserve"> на объекте жилищного фонда которой произошла авария</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5" w:name="Par679"/>
            <w:bookmarkEnd w:id="75"/>
            <w:r w:rsidRPr="00195633">
              <w:rPr>
                <w:rFonts w:ascii="Times New Roman" w:hAnsi="Times New Roman"/>
                <w:sz w:val="24"/>
                <w:szCs w:val="24"/>
              </w:rPr>
              <w:t>22</w:t>
            </w:r>
          </w:p>
        </w:tc>
        <w:tc>
          <w:tcPr>
            <w:tcW w:w="6633" w:type="dxa"/>
            <w:tcBorders>
              <w:top w:val="single" w:sz="4" w:space="0" w:color="auto"/>
              <w:left w:val="single" w:sz="4" w:space="0" w:color="auto"/>
              <w:bottom w:val="single" w:sz="4" w:space="0" w:color="auto"/>
              <w:right w:val="single" w:sz="4" w:space="0" w:color="auto"/>
            </w:tcBorders>
          </w:tcPr>
          <w:p w:rsidR="00035B3A" w:rsidRPr="00195633" w:rsidRDefault="00035B3A" w:rsidP="00540605">
            <w:pPr>
              <w:spacing w:after="0" w:line="240" w:lineRule="auto"/>
              <w:rPr>
                <w:rFonts w:ascii="Times New Roman" w:hAnsi="Times New Roman"/>
                <w:sz w:val="24"/>
                <w:szCs w:val="24"/>
              </w:rPr>
            </w:pPr>
            <w:r w:rsidRPr="00195633">
              <w:rPr>
                <w:rFonts w:ascii="Times New Roman" w:hAnsi="Times New Roman"/>
                <w:sz w:val="24"/>
                <w:szCs w:val="24"/>
              </w:rPr>
              <w:t>Наименование эксплуатирующей оборудование объекта ж</w:t>
            </w:r>
            <w:r w:rsidRPr="00195633">
              <w:rPr>
                <w:rFonts w:ascii="Times New Roman" w:hAnsi="Times New Roman"/>
                <w:sz w:val="24"/>
                <w:szCs w:val="24"/>
              </w:rPr>
              <w:t>и</w:t>
            </w:r>
            <w:r w:rsidRPr="00195633">
              <w:rPr>
                <w:rFonts w:ascii="Times New Roman" w:hAnsi="Times New Roman"/>
                <w:sz w:val="24"/>
                <w:szCs w:val="24"/>
              </w:rPr>
              <w:t>лищного хозяйства орга</w:t>
            </w:r>
            <w:r w:rsidR="00540605">
              <w:rPr>
                <w:rFonts w:ascii="Times New Roman" w:hAnsi="Times New Roman"/>
                <w:sz w:val="24"/>
                <w:szCs w:val="24"/>
              </w:rPr>
              <w:t>низации, контактная информация</w:t>
            </w:r>
            <w:r w:rsidRPr="00195633">
              <w:rPr>
                <w:rFonts w:ascii="Times New Roman" w:hAnsi="Times New Roman"/>
                <w:sz w:val="24"/>
                <w:szCs w:val="24"/>
              </w:rPr>
              <w:t xml:space="preserve"> р</w:t>
            </w:r>
            <w:r w:rsidRPr="00195633">
              <w:rPr>
                <w:rFonts w:ascii="Times New Roman" w:hAnsi="Times New Roman"/>
                <w:sz w:val="24"/>
                <w:szCs w:val="24"/>
              </w:rPr>
              <w:t>у</w:t>
            </w:r>
            <w:r w:rsidRPr="00195633">
              <w:rPr>
                <w:rFonts w:ascii="Times New Roman" w:hAnsi="Times New Roman"/>
                <w:sz w:val="24"/>
                <w:szCs w:val="24"/>
              </w:rPr>
              <w:t>ководств</w:t>
            </w:r>
            <w:r w:rsidR="00540605">
              <w:rPr>
                <w:rFonts w:ascii="Times New Roman" w:hAnsi="Times New Roman"/>
                <w:sz w:val="24"/>
                <w:szCs w:val="24"/>
              </w:rPr>
              <w:t>а</w:t>
            </w:r>
            <w:r w:rsidRPr="00195633">
              <w:rPr>
                <w:rFonts w:ascii="Times New Roman" w:hAnsi="Times New Roman"/>
                <w:sz w:val="24"/>
                <w:szCs w:val="24"/>
              </w:rPr>
              <w:t xml:space="preserve"> и дежурны</w:t>
            </w:r>
            <w:r w:rsidR="00540605">
              <w:rPr>
                <w:rFonts w:ascii="Times New Roman" w:hAnsi="Times New Roman"/>
                <w:sz w:val="24"/>
                <w:szCs w:val="24"/>
              </w:rPr>
              <w:t>х</w:t>
            </w:r>
            <w:r w:rsidRPr="00195633">
              <w:rPr>
                <w:rFonts w:ascii="Times New Roman" w:hAnsi="Times New Roman"/>
                <w:sz w:val="24"/>
                <w:szCs w:val="24"/>
              </w:rPr>
              <w:t xml:space="preserve"> служб</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6" w:name="Par682"/>
            <w:bookmarkEnd w:id="76"/>
            <w:r w:rsidRPr="00195633">
              <w:rPr>
                <w:rFonts w:ascii="Times New Roman" w:hAnsi="Times New Roman"/>
                <w:sz w:val="24"/>
                <w:szCs w:val="24"/>
              </w:rPr>
              <w:t>23</w:t>
            </w:r>
          </w:p>
        </w:tc>
        <w:tc>
          <w:tcPr>
            <w:tcW w:w="663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Должностные лица, ответственные за разработку и реализ</w:t>
            </w:r>
            <w:r w:rsidRPr="00195633">
              <w:rPr>
                <w:rFonts w:ascii="Times New Roman" w:hAnsi="Times New Roman"/>
                <w:sz w:val="24"/>
                <w:szCs w:val="24"/>
              </w:rPr>
              <w:t>а</w:t>
            </w:r>
            <w:r w:rsidRPr="00195633">
              <w:rPr>
                <w:rFonts w:ascii="Times New Roman" w:hAnsi="Times New Roman"/>
                <w:sz w:val="24"/>
                <w:szCs w:val="24"/>
              </w:rPr>
              <w:t>цию плана мероприятий по устранению аварии, контактная информация</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r w:rsidR="00777243"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7" w:name="Par685"/>
            <w:bookmarkEnd w:id="77"/>
            <w:r w:rsidRPr="00195633">
              <w:rPr>
                <w:rFonts w:ascii="Times New Roman" w:hAnsi="Times New Roman"/>
                <w:sz w:val="24"/>
                <w:szCs w:val="24"/>
              </w:rPr>
              <w:t>24</w:t>
            </w:r>
          </w:p>
        </w:tc>
        <w:tc>
          <w:tcPr>
            <w:tcW w:w="663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Иная дополнительная информация</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035B3A" w:rsidRPr="00195633" w:rsidTr="00195633">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78" w:name="Par688"/>
            <w:bookmarkEnd w:id="78"/>
            <w:r w:rsidRPr="00195633">
              <w:rPr>
                <w:rFonts w:ascii="Times New Roman" w:hAnsi="Times New Roman"/>
                <w:sz w:val="24"/>
                <w:szCs w:val="24"/>
              </w:rPr>
              <w:t>25</w:t>
            </w:r>
          </w:p>
        </w:tc>
        <w:tc>
          <w:tcPr>
            <w:tcW w:w="663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 xml:space="preserve">Источник оперативной информации, фамилия, имя, отчество (последнее </w:t>
            </w:r>
            <w:r w:rsidR="00195633">
              <w:rPr>
                <w:rFonts w:ascii="Times New Roman" w:hAnsi="Times New Roman"/>
                <w:sz w:val="24"/>
                <w:szCs w:val="24"/>
              </w:rPr>
              <w:t>–</w:t>
            </w:r>
            <w:r w:rsidRPr="00195633">
              <w:rPr>
                <w:rFonts w:ascii="Times New Roman" w:hAnsi="Times New Roman"/>
                <w:sz w:val="24"/>
                <w:szCs w:val="24"/>
              </w:rPr>
              <w:t xml:space="preserve"> при наличии), контакты ответственного лица</w:t>
            </w:r>
          </w:p>
        </w:tc>
        <w:tc>
          <w:tcPr>
            <w:tcW w:w="287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w:t>
            </w:r>
          </w:p>
        </w:tc>
      </w:tr>
    </w:tbl>
    <w:p w:rsidR="00035B3A" w:rsidRPr="00195633" w:rsidRDefault="00035B3A" w:rsidP="00195633">
      <w:pPr>
        <w:spacing w:after="0" w:line="240" w:lineRule="auto"/>
        <w:ind w:firstLine="709"/>
        <w:jc w:val="both"/>
        <w:rPr>
          <w:rFonts w:ascii="Times New Roman" w:hAnsi="Times New Roman"/>
          <w:color w:val="000000" w:themeColor="text1"/>
          <w:sz w:val="28"/>
          <w:szCs w:val="28"/>
        </w:rPr>
      </w:pP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15" w:tooltip="1" w:history="1">
        <w:r w:rsidRPr="00195633">
          <w:rPr>
            <w:rStyle w:val="ae"/>
            <w:rFonts w:ascii="Times New Roman" w:hAnsi="Times New Roman"/>
            <w:color w:val="000000" w:themeColor="text1"/>
            <w:sz w:val="28"/>
            <w:szCs w:val="28"/>
            <w:u w:val="none"/>
          </w:rPr>
          <w:t>графе 1</w:t>
        </w:r>
      </w:hyperlink>
      <w:r w:rsidRPr="00195633">
        <w:rPr>
          <w:rFonts w:ascii="Times New Roman" w:hAnsi="Times New Roman"/>
          <w:color w:val="000000" w:themeColor="text1"/>
          <w:sz w:val="28"/>
          <w:szCs w:val="28"/>
        </w:rPr>
        <w:t xml:space="preserve"> таблицы 3 указывается дата и время возникновения аварии</w:t>
      </w:r>
      <w:r w:rsidR="00540605">
        <w:rPr>
          <w:rFonts w:ascii="Times New Roman" w:hAnsi="Times New Roman"/>
          <w:color w:val="000000" w:themeColor="text1"/>
          <w:sz w:val="28"/>
          <w:szCs w:val="28"/>
        </w:rPr>
        <w:t xml:space="preserve"> (</w:t>
      </w:r>
      <w:r w:rsidRPr="00195633">
        <w:rPr>
          <w:rFonts w:ascii="Times New Roman" w:hAnsi="Times New Roman"/>
          <w:color w:val="000000" w:themeColor="text1"/>
          <w:sz w:val="28"/>
          <w:szCs w:val="28"/>
        </w:rPr>
        <w:t>инц</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дента</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в формате ДД.ММ</w:t>
      </w:r>
      <w:proofErr w:type="gramStart"/>
      <w:r w:rsidRPr="00195633">
        <w:rPr>
          <w:rFonts w:ascii="Times New Roman" w:hAnsi="Times New Roman"/>
          <w:color w:val="000000" w:themeColor="text1"/>
          <w:sz w:val="28"/>
          <w:szCs w:val="28"/>
        </w:rPr>
        <w:t>.Г</w:t>
      </w:r>
      <w:proofErr w:type="gramEnd"/>
      <w:r w:rsidRPr="00195633">
        <w:rPr>
          <w:rFonts w:ascii="Times New Roman" w:hAnsi="Times New Roman"/>
          <w:color w:val="000000" w:themeColor="text1"/>
          <w:sz w:val="28"/>
          <w:szCs w:val="28"/>
        </w:rPr>
        <w:t>Г_ЧЧ.ММ. Дата и московское время определяются авт</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матически и не требуют указания.</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18" w:tooltip="2" w:history="1">
        <w:r w:rsidRPr="00195633">
          <w:rPr>
            <w:rStyle w:val="ae"/>
            <w:rFonts w:ascii="Times New Roman" w:hAnsi="Times New Roman"/>
            <w:color w:val="000000" w:themeColor="text1"/>
            <w:sz w:val="28"/>
            <w:szCs w:val="28"/>
            <w:u w:val="none"/>
          </w:rPr>
          <w:t>графе 2</w:t>
        </w:r>
      </w:hyperlink>
      <w:r w:rsidRPr="00195633">
        <w:rPr>
          <w:rFonts w:ascii="Times New Roman" w:hAnsi="Times New Roman"/>
          <w:color w:val="000000" w:themeColor="text1"/>
          <w:sz w:val="28"/>
          <w:szCs w:val="28"/>
        </w:rPr>
        <w:t xml:space="preserve"> таблицы 3 указывается классификация произошедшей аварии путем выбора вида и типа происшествия согласно справочнику систем, видов и типов об</w:t>
      </w:r>
      <w:r w:rsidRPr="00195633">
        <w:rPr>
          <w:rFonts w:ascii="Times New Roman" w:hAnsi="Times New Roman"/>
          <w:color w:val="000000" w:themeColor="text1"/>
          <w:sz w:val="28"/>
          <w:szCs w:val="28"/>
        </w:rPr>
        <w:t>ъ</w:t>
      </w:r>
      <w:r w:rsidRPr="00195633">
        <w:rPr>
          <w:rFonts w:ascii="Times New Roman" w:hAnsi="Times New Roman"/>
          <w:color w:val="000000" w:themeColor="text1"/>
          <w:sz w:val="28"/>
          <w:szCs w:val="28"/>
        </w:rPr>
        <w:t>ектов, происшествий в сфере эксплуатации жилищного фонда, размещенному в Системе.</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21" w:tooltip="3" w:history="1">
        <w:r w:rsidRPr="00195633">
          <w:rPr>
            <w:rStyle w:val="ae"/>
            <w:rFonts w:ascii="Times New Roman" w:hAnsi="Times New Roman"/>
            <w:color w:val="000000" w:themeColor="text1"/>
            <w:sz w:val="28"/>
            <w:szCs w:val="28"/>
            <w:u w:val="none"/>
          </w:rPr>
          <w:t>графе 3</w:t>
        </w:r>
      </w:hyperlink>
      <w:r w:rsidRPr="00195633">
        <w:rPr>
          <w:rFonts w:ascii="Times New Roman" w:hAnsi="Times New Roman"/>
          <w:color w:val="000000" w:themeColor="text1"/>
          <w:sz w:val="28"/>
          <w:szCs w:val="28"/>
        </w:rPr>
        <w:t xml:space="preserve"> таблицы 3 указывает</w:t>
      </w:r>
      <w:r w:rsidR="00540605">
        <w:rPr>
          <w:rFonts w:ascii="Times New Roman" w:hAnsi="Times New Roman"/>
          <w:color w:val="000000" w:themeColor="text1"/>
          <w:sz w:val="28"/>
          <w:szCs w:val="28"/>
        </w:rPr>
        <w:t>ся адрес местоположения объекта (</w:t>
      </w:r>
      <w:r w:rsidRPr="00195633">
        <w:rPr>
          <w:rFonts w:ascii="Times New Roman" w:hAnsi="Times New Roman"/>
          <w:color w:val="000000" w:themeColor="text1"/>
          <w:sz w:val="28"/>
          <w:szCs w:val="28"/>
        </w:rPr>
        <w:t>объектов</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которые определяется по справочнику Федеральной информационной адресной си</w:t>
      </w:r>
      <w:r w:rsidRPr="00195633">
        <w:rPr>
          <w:rFonts w:ascii="Times New Roman" w:hAnsi="Times New Roman"/>
          <w:color w:val="000000" w:themeColor="text1"/>
          <w:sz w:val="28"/>
          <w:szCs w:val="28"/>
        </w:rPr>
        <w:t>с</w:t>
      </w:r>
      <w:r w:rsidRPr="00195633">
        <w:rPr>
          <w:rFonts w:ascii="Times New Roman" w:hAnsi="Times New Roman"/>
          <w:color w:val="000000" w:themeColor="text1"/>
          <w:sz w:val="28"/>
          <w:szCs w:val="28"/>
        </w:rPr>
        <w:t>темы.</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24" w:tooltip="4" w:history="1">
        <w:r w:rsidRPr="00195633">
          <w:rPr>
            <w:rStyle w:val="ae"/>
            <w:rFonts w:ascii="Times New Roman" w:hAnsi="Times New Roman"/>
            <w:color w:val="000000" w:themeColor="text1"/>
            <w:sz w:val="28"/>
            <w:szCs w:val="28"/>
            <w:u w:val="none"/>
          </w:rPr>
          <w:t>графе 4</w:t>
        </w:r>
      </w:hyperlink>
      <w:r w:rsidRPr="00195633">
        <w:rPr>
          <w:rFonts w:ascii="Times New Roman" w:hAnsi="Times New Roman"/>
          <w:color w:val="000000" w:themeColor="text1"/>
          <w:sz w:val="28"/>
          <w:szCs w:val="28"/>
        </w:rPr>
        <w:t xml:space="preserve"> таблицы 3 указывается выбранный из реестра объектов Системы объект/объекты, соответствующий местонахождению. В случае отсутствия объекта, на котором произошла авария в реестре объектов Системы, выбирается позиция </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новый объект</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27" w:tooltip="5" w:history="1">
        <w:r w:rsidRPr="00195633">
          <w:rPr>
            <w:rStyle w:val="ae"/>
            <w:rFonts w:ascii="Times New Roman" w:hAnsi="Times New Roman"/>
            <w:color w:val="000000" w:themeColor="text1"/>
            <w:sz w:val="28"/>
            <w:szCs w:val="28"/>
            <w:u w:val="none"/>
          </w:rPr>
          <w:t>графе 5</w:t>
        </w:r>
      </w:hyperlink>
      <w:r w:rsidRPr="00195633">
        <w:rPr>
          <w:rFonts w:ascii="Times New Roman" w:hAnsi="Times New Roman"/>
          <w:color w:val="000000" w:themeColor="text1"/>
          <w:sz w:val="28"/>
          <w:szCs w:val="28"/>
        </w:rPr>
        <w:t xml:space="preserve"> таблицы 3 указываются координаты места аварии или инцидента в формате </w:t>
      </w:r>
      <w:r w:rsidR="009E6DBC" w:rsidRPr="00195633">
        <w:rPr>
          <w:rFonts w:ascii="Times New Roman" w:hAnsi="Times New Roman"/>
          <w:color w:val="000000" w:themeColor="text1"/>
          <w:sz w:val="28"/>
          <w:szCs w:val="28"/>
        </w:rPr>
        <w:t>«</w:t>
      </w:r>
      <w:proofErr w:type="spellStart"/>
      <w:r w:rsidRPr="00195633">
        <w:rPr>
          <w:rFonts w:ascii="Times New Roman" w:hAnsi="Times New Roman"/>
          <w:color w:val="000000" w:themeColor="text1"/>
          <w:sz w:val="28"/>
          <w:szCs w:val="28"/>
        </w:rPr>
        <w:t>Широта_Долгота</w:t>
      </w:r>
      <w:proofErr w:type="spellEnd"/>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с указанием места события на карте в Системе или м</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бильном приложении Системы.</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30" w:tooltip="6" w:history="1">
        <w:r w:rsidRPr="00195633">
          <w:rPr>
            <w:rStyle w:val="ae"/>
            <w:rFonts w:ascii="Times New Roman" w:hAnsi="Times New Roman"/>
            <w:color w:val="000000" w:themeColor="text1"/>
            <w:sz w:val="28"/>
            <w:szCs w:val="28"/>
            <w:u w:val="none"/>
          </w:rPr>
          <w:t>графе 6</w:t>
        </w:r>
      </w:hyperlink>
      <w:r w:rsidRPr="00195633">
        <w:rPr>
          <w:rFonts w:ascii="Times New Roman" w:hAnsi="Times New Roman"/>
          <w:color w:val="000000" w:themeColor="text1"/>
          <w:sz w:val="28"/>
          <w:szCs w:val="28"/>
        </w:rPr>
        <w:t xml:space="preserve"> таблицы 3 указывается статус события путем выбора одного из учетных признаков аварии, согласно справочнику учетных признаков аварии на объектах жилищно-коммунального хозяйства, размещенному в Системе.</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33" w:tooltip="7" w:history="1">
        <w:r w:rsidRPr="00195633">
          <w:rPr>
            <w:rStyle w:val="ae"/>
            <w:rFonts w:ascii="Times New Roman" w:hAnsi="Times New Roman"/>
            <w:color w:val="000000" w:themeColor="text1"/>
            <w:sz w:val="28"/>
            <w:szCs w:val="28"/>
            <w:u w:val="none"/>
          </w:rPr>
          <w:t>графе 7</w:t>
        </w:r>
      </w:hyperlink>
      <w:r w:rsidRPr="00195633">
        <w:rPr>
          <w:rFonts w:ascii="Times New Roman" w:hAnsi="Times New Roman"/>
          <w:color w:val="000000" w:themeColor="text1"/>
          <w:sz w:val="28"/>
          <w:szCs w:val="28"/>
        </w:rPr>
        <w:t xml:space="preserve"> таблицы 3 указывается количество погибших в результате произ</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шедшей аварии человек.</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36" w:tooltip="8" w:history="1">
        <w:r w:rsidRPr="00195633">
          <w:rPr>
            <w:rStyle w:val="ae"/>
            <w:rFonts w:ascii="Times New Roman" w:hAnsi="Times New Roman"/>
            <w:color w:val="000000" w:themeColor="text1"/>
            <w:sz w:val="28"/>
            <w:szCs w:val="28"/>
            <w:u w:val="none"/>
          </w:rPr>
          <w:t>графе 8</w:t>
        </w:r>
      </w:hyperlink>
      <w:r w:rsidRPr="00195633">
        <w:rPr>
          <w:rFonts w:ascii="Times New Roman" w:hAnsi="Times New Roman"/>
          <w:color w:val="000000" w:themeColor="text1"/>
          <w:sz w:val="28"/>
          <w:szCs w:val="28"/>
        </w:rPr>
        <w:t xml:space="preserve"> таблицы 3 указывается количество пострадавших в результате пр</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изошедшей аварии человек.</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39" w:tooltip="9" w:history="1">
        <w:r w:rsidRPr="00195633">
          <w:rPr>
            <w:rStyle w:val="ae"/>
            <w:rFonts w:ascii="Times New Roman" w:hAnsi="Times New Roman"/>
            <w:color w:val="000000" w:themeColor="text1"/>
            <w:sz w:val="28"/>
            <w:szCs w:val="28"/>
            <w:u w:val="none"/>
          </w:rPr>
          <w:t>графе 9</w:t>
        </w:r>
      </w:hyperlink>
      <w:r w:rsidRPr="00195633">
        <w:rPr>
          <w:rFonts w:ascii="Times New Roman" w:hAnsi="Times New Roman"/>
          <w:color w:val="000000" w:themeColor="text1"/>
          <w:sz w:val="28"/>
          <w:szCs w:val="28"/>
        </w:rPr>
        <w:t xml:space="preserve"> таблицы 3 указывается текстовое описание погодных условий, включающее в себя данные об осадках, скорости ветра, температуре воздуха в гр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 xml:space="preserve">дусах Цельсия, источнике данной информации. В случае указания в </w:t>
      </w:r>
      <w:hyperlink w:anchor="Par636" w:tooltip="8" w:history="1">
        <w:r w:rsidRPr="00195633">
          <w:rPr>
            <w:rStyle w:val="ae"/>
            <w:rFonts w:ascii="Times New Roman" w:hAnsi="Times New Roman"/>
            <w:color w:val="000000" w:themeColor="text1"/>
            <w:sz w:val="28"/>
            <w:szCs w:val="28"/>
            <w:u w:val="none"/>
          </w:rPr>
          <w:t>графе 8</w:t>
        </w:r>
      </w:hyperlink>
      <w:r w:rsidRPr="00195633">
        <w:rPr>
          <w:rFonts w:ascii="Times New Roman" w:hAnsi="Times New Roman"/>
          <w:color w:val="000000" w:themeColor="text1"/>
          <w:sz w:val="28"/>
          <w:szCs w:val="28"/>
        </w:rPr>
        <w:t xml:space="preserve"> таблицы 3 статуса события </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Авария</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дополнительно указывается текстовое описание пр</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гноза погодных условий на период планового времени устранения аварии (но не м</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lastRenderedPageBreak/>
        <w:t>нее прогноза погодных условий на сутки), включающее в себя данные об осадках, скорости ветра, температуре воздуха в градусах Цельсия, источнике прогноза.</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42" w:tooltip="10" w:history="1">
        <w:r w:rsidRPr="00195633">
          <w:rPr>
            <w:rStyle w:val="ae"/>
            <w:rFonts w:ascii="Times New Roman" w:hAnsi="Times New Roman"/>
            <w:color w:val="000000" w:themeColor="text1"/>
            <w:sz w:val="28"/>
            <w:szCs w:val="28"/>
            <w:u w:val="none"/>
          </w:rPr>
          <w:t>графах 10</w:t>
        </w:r>
      </w:hyperlink>
      <w:r w:rsidRPr="00195633">
        <w:rPr>
          <w:rFonts w:ascii="Times New Roman" w:hAnsi="Times New Roman"/>
          <w:color w:val="000000" w:themeColor="text1"/>
          <w:sz w:val="28"/>
          <w:szCs w:val="28"/>
        </w:rPr>
        <w:t>-</w:t>
      </w:r>
      <w:hyperlink w:anchor="Par667" w:tooltip="18" w:history="1">
        <w:r w:rsidRPr="00195633">
          <w:rPr>
            <w:rStyle w:val="ae"/>
            <w:rFonts w:ascii="Times New Roman" w:hAnsi="Times New Roman"/>
            <w:color w:val="000000" w:themeColor="text1"/>
            <w:sz w:val="28"/>
            <w:szCs w:val="28"/>
            <w:u w:val="none"/>
          </w:rPr>
          <w:t>18</w:t>
        </w:r>
      </w:hyperlink>
      <w:r w:rsidRPr="00195633">
        <w:rPr>
          <w:rFonts w:ascii="Times New Roman" w:hAnsi="Times New Roman"/>
          <w:color w:val="000000" w:themeColor="text1"/>
          <w:sz w:val="28"/>
          <w:szCs w:val="28"/>
        </w:rPr>
        <w:t xml:space="preserve"> таблицы 3 указываются сведения об объеме ограничения </w:t>
      </w:r>
      <w:proofErr w:type="spellStart"/>
      <w:r w:rsidRPr="00195633">
        <w:rPr>
          <w:rFonts w:ascii="Times New Roman" w:hAnsi="Times New Roman"/>
          <w:color w:val="000000" w:themeColor="text1"/>
          <w:sz w:val="28"/>
          <w:szCs w:val="28"/>
        </w:rPr>
        <w:t>р</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сурсоснабжения</w:t>
      </w:r>
      <w:proofErr w:type="spellEnd"/>
      <w:r w:rsidRPr="00195633">
        <w:rPr>
          <w:rFonts w:ascii="Times New Roman" w:hAnsi="Times New Roman"/>
          <w:color w:val="000000" w:themeColor="text1"/>
          <w:sz w:val="28"/>
          <w:szCs w:val="28"/>
        </w:rPr>
        <w:t xml:space="preserve"> вследствие произошедшей аварии, с указанием населенных пун</w:t>
      </w:r>
      <w:r w:rsidRPr="00195633">
        <w:rPr>
          <w:rFonts w:ascii="Times New Roman" w:hAnsi="Times New Roman"/>
          <w:color w:val="000000" w:themeColor="text1"/>
          <w:sz w:val="28"/>
          <w:szCs w:val="28"/>
        </w:rPr>
        <w:t>к</w:t>
      </w:r>
      <w:r w:rsidRPr="00195633">
        <w:rPr>
          <w:rFonts w:ascii="Times New Roman" w:hAnsi="Times New Roman"/>
          <w:color w:val="000000" w:themeColor="text1"/>
          <w:sz w:val="28"/>
          <w:szCs w:val="28"/>
        </w:rPr>
        <w:t>тов, категорий и количества потребителей, в том числе количества многокварти</w:t>
      </w:r>
      <w:r w:rsidRPr="00195633">
        <w:rPr>
          <w:rFonts w:ascii="Times New Roman" w:hAnsi="Times New Roman"/>
          <w:color w:val="000000" w:themeColor="text1"/>
          <w:sz w:val="28"/>
          <w:szCs w:val="28"/>
        </w:rPr>
        <w:t>р</w:t>
      </w:r>
      <w:r w:rsidRPr="00195633">
        <w:rPr>
          <w:rFonts w:ascii="Times New Roman" w:hAnsi="Times New Roman"/>
          <w:color w:val="000000" w:themeColor="text1"/>
          <w:sz w:val="28"/>
          <w:szCs w:val="28"/>
        </w:rPr>
        <w:t>ных домов, индивидуальных домовладений и проживающих в них граждан.</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42" w:tooltip="10" w:history="1">
        <w:r w:rsidRPr="00195633">
          <w:rPr>
            <w:rStyle w:val="ae"/>
            <w:rFonts w:ascii="Times New Roman" w:hAnsi="Times New Roman"/>
            <w:color w:val="000000" w:themeColor="text1"/>
            <w:sz w:val="28"/>
            <w:szCs w:val="28"/>
            <w:u w:val="none"/>
          </w:rPr>
          <w:t>графе 10</w:t>
        </w:r>
      </w:hyperlink>
      <w:r w:rsidRPr="00195633">
        <w:rPr>
          <w:rFonts w:ascii="Times New Roman" w:hAnsi="Times New Roman"/>
          <w:color w:val="000000" w:themeColor="text1"/>
          <w:sz w:val="28"/>
          <w:szCs w:val="28"/>
        </w:rPr>
        <w:t xml:space="preserve"> таблицы 3 указывается краткое текстовое описание ограничения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 случае выбора в графе 10 таблицы 3 позиции </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Отсутствует</w:t>
      </w:r>
      <w:r w:rsidR="009E6DBC" w:rsidRP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последующие </w:t>
      </w:r>
      <w:hyperlink w:anchor="Par646" w:tooltip="11" w:history="1">
        <w:r w:rsidRPr="00195633">
          <w:rPr>
            <w:rStyle w:val="ae"/>
            <w:rFonts w:ascii="Times New Roman" w:hAnsi="Times New Roman"/>
            <w:color w:val="000000" w:themeColor="text1"/>
            <w:sz w:val="28"/>
            <w:szCs w:val="28"/>
            <w:u w:val="none"/>
          </w:rPr>
          <w:t>графы 11</w:t>
        </w:r>
      </w:hyperlink>
      <w:r w:rsidRPr="00195633">
        <w:rPr>
          <w:rFonts w:ascii="Times New Roman" w:hAnsi="Times New Roman"/>
          <w:color w:val="000000" w:themeColor="text1"/>
          <w:sz w:val="28"/>
          <w:szCs w:val="28"/>
        </w:rPr>
        <w:t>-</w:t>
      </w:r>
      <w:hyperlink w:anchor="Par667" w:tooltip="18" w:history="1">
        <w:r w:rsidRPr="00195633">
          <w:rPr>
            <w:rStyle w:val="ae"/>
            <w:rFonts w:ascii="Times New Roman" w:hAnsi="Times New Roman"/>
            <w:color w:val="000000" w:themeColor="text1"/>
            <w:sz w:val="28"/>
            <w:szCs w:val="28"/>
            <w:u w:val="none"/>
          </w:rPr>
          <w:t>18</w:t>
        </w:r>
      </w:hyperlink>
      <w:r w:rsidRPr="00195633">
        <w:rPr>
          <w:rFonts w:ascii="Times New Roman" w:hAnsi="Times New Roman"/>
          <w:color w:val="000000" w:themeColor="text1"/>
          <w:sz w:val="28"/>
          <w:szCs w:val="28"/>
        </w:rPr>
        <w:t xml:space="preserve"> таблицы 3 не заполняются.</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46" w:tooltip="11" w:history="1">
        <w:r w:rsidRPr="00195633">
          <w:rPr>
            <w:rStyle w:val="ae"/>
            <w:rFonts w:ascii="Times New Roman" w:hAnsi="Times New Roman"/>
            <w:color w:val="000000" w:themeColor="text1"/>
            <w:sz w:val="28"/>
            <w:szCs w:val="28"/>
            <w:u w:val="none"/>
          </w:rPr>
          <w:t>графе 11</w:t>
        </w:r>
      </w:hyperlink>
      <w:r w:rsidRPr="00195633">
        <w:rPr>
          <w:rFonts w:ascii="Times New Roman" w:hAnsi="Times New Roman"/>
          <w:color w:val="000000" w:themeColor="text1"/>
          <w:sz w:val="28"/>
          <w:szCs w:val="28"/>
        </w:rPr>
        <w:t xml:space="preserve"> таблицы 3 указываются сферы жилищно-коммунального хозяйс</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 xml:space="preserve">ва, в которых прекращено </w:t>
      </w:r>
      <w:proofErr w:type="spellStart"/>
      <w:r w:rsidRPr="00195633">
        <w:rPr>
          <w:rFonts w:ascii="Times New Roman" w:hAnsi="Times New Roman"/>
          <w:color w:val="000000" w:themeColor="text1"/>
          <w:sz w:val="28"/>
          <w:szCs w:val="28"/>
        </w:rPr>
        <w:t>ресурсоснабжение</w:t>
      </w:r>
      <w:proofErr w:type="spellEnd"/>
      <w:r w:rsidRPr="00195633">
        <w:rPr>
          <w:rFonts w:ascii="Times New Roman" w:hAnsi="Times New Roman"/>
          <w:color w:val="000000" w:themeColor="text1"/>
          <w:sz w:val="28"/>
          <w:szCs w:val="28"/>
        </w:rPr>
        <w:t xml:space="preserve"> вследствие произошедшей аварии.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49" w:tooltip="12" w:history="1">
        <w:r w:rsidRPr="00195633">
          <w:rPr>
            <w:rStyle w:val="ae"/>
            <w:rFonts w:ascii="Times New Roman" w:hAnsi="Times New Roman"/>
            <w:color w:val="000000" w:themeColor="text1"/>
            <w:sz w:val="28"/>
            <w:szCs w:val="28"/>
            <w:u w:val="none"/>
          </w:rPr>
          <w:t>графе 12</w:t>
        </w:r>
      </w:hyperlink>
      <w:r w:rsidRPr="00195633">
        <w:rPr>
          <w:rFonts w:ascii="Times New Roman" w:hAnsi="Times New Roman"/>
          <w:color w:val="000000" w:themeColor="text1"/>
          <w:sz w:val="28"/>
          <w:szCs w:val="28"/>
        </w:rPr>
        <w:t xml:space="preserve"> таблицы 3 указывается текстовый перечень населенных пунктов, полностью подпавших под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вследствие произоше</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шей аварии.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52" w:tooltip="13" w:history="1">
        <w:r w:rsidRPr="00195633">
          <w:rPr>
            <w:rStyle w:val="ae"/>
            <w:rFonts w:ascii="Times New Roman" w:hAnsi="Times New Roman"/>
            <w:color w:val="000000" w:themeColor="text1"/>
            <w:sz w:val="28"/>
            <w:szCs w:val="28"/>
            <w:u w:val="none"/>
          </w:rPr>
          <w:t>графе 13</w:t>
        </w:r>
      </w:hyperlink>
      <w:r w:rsidRPr="00195633">
        <w:rPr>
          <w:rFonts w:ascii="Times New Roman" w:hAnsi="Times New Roman"/>
          <w:color w:val="000000" w:themeColor="text1"/>
          <w:sz w:val="28"/>
          <w:szCs w:val="28"/>
        </w:rPr>
        <w:t xml:space="preserve"> таблицы 3 указывается количество объектов социальной инфр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 xml:space="preserve">структуры, подпавших под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вследствие произоше</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шей аварии.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55" w:tooltip="14" w:history="1">
        <w:r w:rsidRPr="00195633">
          <w:rPr>
            <w:rStyle w:val="ae"/>
            <w:rFonts w:ascii="Times New Roman" w:hAnsi="Times New Roman"/>
            <w:color w:val="000000" w:themeColor="text1"/>
            <w:sz w:val="28"/>
            <w:szCs w:val="28"/>
            <w:u w:val="none"/>
          </w:rPr>
          <w:t>графе 14</w:t>
        </w:r>
      </w:hyperlink>
      <w:r w:rsidRPr="00195633">
        <w:rPr>
          <w:rFonts w:ascii="Times New Roman" w:hAnsi="Times New Roman"/>
          <w:color w:val="000000" w:themeColor="text1"/>
          <w:sz w:val="28"/>
          <w:szCs w:val="28"/>
        </w:rPr>
        <w:t xml:space="preserve"> таблицы 3 указывается количество многоквартирных домов, по</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 xml:space="preserve">павших под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вследствие произошедшей аварии.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58" w:tooltip="15" w:history="1">
        <w:r w:rsidRPr="00195633">
          <w:rPr>
            <w:rStyle w:val="ae"/>
            <w:rFonts w:ascii="Times New Roman" w:hAnsi="Times New Roman"/>
            <w:color w:val="000000" w:themeColor="text1"/>
            <w:sz w:val="28"/>
            <w:szCs w:val="28"/>
            <w:u w:val="none"/>
          </w:rPr>
          <w:t>графе 15</w:t>
        </w:r>
      </w:hyperlink>
      <w:r w:rsidRPr="00195633">
        <w:rPr>
          <w:rFonts w:ascii="Times New Roman" w:hAnsi="Times New Roman"/>
          <w:color w:val="000000" w:themeColor="text1"/>
          <w:sz w:val="28"/>
          <w:szCs w:val="28"/>
        </w:rPr>
        <w:t xml:space="preserve"> таблицы 3 указывается количество жителей многоквартирных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мов, подпавших под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вследствие произошедшей ав</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61" w:tooltip="16" w:history="1">
        <w:r w:rsidRPr="00195633">
          <w:rPr>
            <w:rStyle w:val="ae"/>
            <w:rFonts w:ascii="Times New Roman" w:hAnsi="Times New Roman"/>
            <w:color w:val="000000" w:themeColor="text1"/>
            <w:sz w:val="28"/>
            <w:szCs w:val="28"/>
            <w:u w:val="none"/>
          </w:rPr>
          <w:t>графе 16</w:t>
        </w:r>
      </w:hyperlink>
      <w:r w:rsidRPr="00195633">
        <w:rPr>
          <w:rFonts w:ascii="Times New Roman" w:hAnsi="Times New Roman"/>
          <w:color w:val="000000" w:themeColor="text1"/>
          <w:sz w:val="28"/>
          <w:szCs w:val="28"/>
        </w:rPr>
        <w:t xml:space="preserve"> таблицы 3 указывается количество индивидуальных домовладений, подпавших под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вследствие произошедшей аварии.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64" w:tooltip="17" w:history="1">
        <w:r w:rsidRPr="00195633">
          <w:rPr>
            <w:rStyle w:val="ae"/>
            <w:rFonts w:ascii="Times New Roman" w:hAnsi="Times New Roman"/>
            <w:color w:val="000000" w:themeColor="text1"/>
            <w:sz w:val="28"/>
            <w:szCs w:val="28"/>
            <w:u w:val="none"/>
          </w:rPr>
          <w:t>графе 17</w:t>
        </w:r>
      </w:hyperlink>
      <w:r w:rsidRPr="00195633">
        <w:rPr>
          <w:rFonts w:ascii="Times New Roman" w:hAnsi="Times New Roman"/>
          <w:color w:val="000000" w:themeColor="text1"/>
          <w:sz w:val="28"/>
          <w:szCs w:val="28"/>
        </w:rPr>
        <w:t xml:space="preserve"> таблицы 3 указывается количество жителей индивидуальных д</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мовладений, подпавших под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вследствие произ</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шедшей аварии.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67" w:tooltip="18" w:history="1">
        <w:r w:rsidRPr="00195633">
          <w:rPr>
            <w:rStyle w:val="ae"/>
            <w:rFonts w:ascii="Times New Roman" w:hAnsi="Times New Roman"/>
            <w:color w:val="000000" w:themeColor="text1"/>
            <w:sz w:val="28"/>
            <w:szCs w:val="28"/>
            <w:u w:val="none"/>
          </w:rPr>
          <w:t>графе 18</w:t>
        </w:r>
      </w:hyperlink>
      <w:r w:rsidRPr="00195633">
        <w:rPr>
          <w:rFonts w:ascii="Times New Roman" w:hAnsi="Times New Roman"/>
          <w:color w:val="000000" w:themeColor="text1"/>
          <w:sz w:val="28"/>
          <w:szCs w:val="28"/>
        </w:rPr>
        <w:t xml:space="preserve"> таблицы 3 указывается текстовый перечень иных объектов, по</w:t>
      </w:r>
      <w:r w:rsidRPr="00195633">
        <w:rPr>
          <w:rFonts w:ascii="Times New Roman" w:hAnsi="Times New Roman"/>
          <w:color w:val="000000" w:themeColor="text1"/>
          <w:sz w:val="28"/>
          <w:szCs w:val="28"/>
        </w:rPr>
        <w:t>д</w:t>
      </w:r>
      <w:r w:rsidRPr="00195633">
        <w:rPr>
          <w:rFonts w:ascii="Times New Roman" w:hAnsi="Times New Roman"/>
          <w:color w:val="000000" w:themeColor="text1"/>
          <w:sz w:val="28"/>
          <w:szCs w:val="28"/>
        </w:rPr>
        <w:t xml:space="preserve">павших под ограничение </w:t>
      </w:r>
      <w:proofErr w:type="spellStart"/>
      <w:r w:rsidRPr="00195633">
        <w:rPr>
          <w:rFonts w:ascii="Times New Roman" w:hAnsi="Times New Roman"/>
          <w:color w:val="000000" w:themeColor="text1"/>
          <w:sz w:val="28"/>
          <w:szCs w:val="28"/>
        </w:rPr>
        <w:t>ресурсоснабжения</w:t>
      </w:r>
      <w:proofErr w:type="spellEnd"/>
      <w:r w:rsidRPr="00195633">
        <w:rPr>
          <w:rFonts w:ascii="Times New Roman" w:hAnsi="Times New Roman"/>
          <w:color w:val="000000" w:themeColor="text1"/>
          <w:sz w:val="28"/>
          <w:szCs w:val="28"/>
        </w:rPr>
        <w:t xml:space="preserve"> вследствие произошедшей аварии.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70" w:tooltip="19" w:history="1">
        <w:r w:rsidRPr="00195633">
          <w:rPr>
            <w:rStyle w:val="ae"/>
            <w:rFonts w:ascii="Times New Roman" w:hAnsi="Times New Roman"/>
            <w:color w:val="000000" w:themeColor="text1"/>
            <w:sz w:val="28"/>
            <w:szCs w:val="28"/>
            <w:u w:val="none"/>
          </w:rPr>
          <w:t>графе 19</w:t>
        </w:r>
      </w:hyperlink>
      <w:r w:rsidRPr="00195633">
        <w:rPr>
          <w:rFonts w:ascii="Times New Roman" w:hAnsi="Times New Roman"/>
          <w:color w:val="000000" w:themeColor="text1"/>
          <w:sz w:val="28"/>
          <w:szCs w:val="28"/>
        </w:rPr>
        <w:t xml:space="preserve"> таблицы 3 предусмотрена возможность прикрепить файлы с фот</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графиями места события в количестве до 5 (пяти) штук.</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73" w:tooltip="20" w:history="1">
        <w:r w:rsidRPr="00195633">
          <w:rPr>
            <w:rStyle w:val="ae"/>
            <w:rFonts w:ascii="Times New Roman" w:hAnsi="Times New Roman"/>
            <w:color w:val="000000" w:themeColor="text1"/>
            <w:sz w:val="28"/>
            <w:szCs w:val="28"/>
            <w:u w:val="none"/>
          </w:rPr>
          <w:t>графе 20</w:t>
        </w:r>
      </w:hyperlink>
      <w:r w:rsidRPr="00195633">
        <w:rPr>
          <w:rFonts w:ascii="Times New Roman" w:hAnsi="Times New Roman"/>
          <w:color w:val="000000" w:themeColor="text1"/>
          <w:sz w:val="28"/>
          <w:szCs w:val="28"/>
        </w:rPr>
        <w:t xml:space="preserve"> таблицы 3 предусмотрена возможность, при необходимости, пр</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 xml:space="preserve">крепить файлы со </w:t>
      </w:r>
      <w:proofErr w:type="spellStart"/>
      <w:proofErr w:type="gramStart"/>
      <w:r w:rsidRPr="00195633">
        <w:rPr>
          <w:rFonts w:ascii="Times New Roman" w:hAnsi="Times New Roman"/>
          <w:color w:val="000000" w:themeColor="text1"/>
          <w:sz w:val="28"/>
          <w:szCs w:val="28"/>
        </w:rPr>
        <w:t>скан-копиями</w:t>
      </w:r>
      <w:proofErr w:type="spellEnd"/>
      <w:proofErr w:type="gramEnd"/>
      <w:r w:rsidRPr="00195633">
        <w:rPr>
          <w:rFonts w:ascii="Times New Roman" w:hAnsi="Times New Roman"/>
          <w:color w:val="000000" w:themeColor="text1"/>
          <w:sz w:val="28"/>
          <w:szCs w:val="28"/>
        </w:rPr>
        <w:t xml:space="preserve"> иных документов, имеющих существенное знач</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ние для последующего расследования причин возникновения аварии, оценки полн</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ты и своевременности мер по ликвидации последствий.</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76" w:tooltip="21" w:history="1">
        <w:r w:rsidRPr="00195633">
          <w:rPr>
            <w:rStyle w:val="ae"/>
            <w:rFonts w:ascii="Times New Roman" w:hAnsi="Times New Roman"/>
            <w:color w:val="000000" w:themeColor="text1"/>
            <w:sz w:val="28"/>
            <w:szCs w:val="28"/>
            <w:u w:val="none"/>
          </w:rPr>
          <w:t>графе 21</w:t>
        </w:r>
      </w:hyperlink>
      <w:r w:rsidRPr="00195633">
        <w:rPr>
          <w:rFonts w:ascii="Times New Roman" w:hAnsi="Times New Roman"/>
          <w:color w:val="000000" w:themeColor="text1"/>
          <w:sz w:val="28"/>
          <w:szCs w:val="28"/>
        </w:rPr>
        <w:t xml:space="preserve"> таблицы 3 указывается текстовое наименование лица, ответстве</w:t>
      </w:r>
      <w:r w:rsidRPr="00195633">
        <w:rPr>
          <w:rFonts w:ascii="Times New Roman" w:hAnsi="Times New Roman"/>
          <w:color w:val="000000" w:themeColor="text1"/>
          <w:sz w:val="28"/>
          <w:szCs w:val="28"/>
        </w:rPr>
        <w:t>н</w:t>
      </w:r>
      <w:r w:rsidRPr="00195633">
        <w:rPr>
          <w:rFonts w:ascii="Times New Roman" w:hAnsi="Times New Roman"/>
          <w:color w:val="000000" w:themeColor="text1"/>
          <w:sz w:val="28"/>
          <w:szCs w:val="28"/>
        </w:rPr>
        <w:t>ного за управление объекта жилищного фонда, на котором произошла авария.</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79" w:tooltip="22" w:history="1">
        <w:r w:rsidRPr="00195633">
          <w:rPr>
            <w:rStyle w:val="ae"/>
            <w:rFonts w:ascii="Times New Roman" w:hAnsi="Times New Roman"/>
            <w:color w:val="000000" w:themeColor="text1"/>
            <w:sz w:val="28"/>
            <w:szCs w:val="28"/>
            <w:u w:val="none"/>
          </w:rPr>
          <w:t>графе 22</w:t>
        </w:r>
      </w:hyperlink>
      <w:r w:rsidRPr="00195633">
        <w:rPr>
          <w:rFonts w:ascii="Times New Roman" w:hAnsi="Times New Roman"/>
          <w:color w:val="000000" w:themeColor="text1"/>
          <w:sz w:val="28"/>
          <w:szCs w:val="28"/>
        </w:rPr>
        <w:t xml:space="preserve"> таблицы 3 указывается текстовое наименование </w:t>
      </w:r>
      <w:proofErr w:type="spellStart"/>
      <w:r w:rsidRPr="00195633">
        <w:rPr>
          <w:rFonts w:ascii="Times New Roman" w:hAnsi="Times New Roman"/>
          <w:color w:val="000000" w:themeColor="text1"/>
          <w:sz w:val="28"/>
          <w:szCs w:val="28"/>
        </w:rPr>
        <w:t>ресурсоснабжа</w:t>
      </w:r>
      <w:r w:rsidRPr="00195633">
        <w:rPr>
          <w:rFonts w:ascii="Times New Roman" w:hAnsi="Times New Roman"/>
          <w:color w:val="000000" w:themeColor="text1"/>
          <w:sz w:val="28"/>
          <w:szCs w:val="28"/>
        </w:rPr>
        <w:t>ю</w:t>
      </w:r>
      <w:r w:rsidRPr="00195633">
        <w:rPr>
          <w:rFonts w:ascii="Times New Roman" w:hAnsi="Times New Roman"/>
          <w:color w:val="000000" w:themeColor="text1"/>
          <w:sz w:val="28"/>
          <w:szCs w:val="28"/>
        </w:rPr>
        <w:t>щей</w:t>
      </w:r>
      <w:proofErr w:type="spellEnd"/>
      <w:r w:rsidRPr="00195633">
        <w:rPr>
          <w:rFonts w:ascii="Times New Roman" w:hAnsi="Times New Roman"/>
          <w:color w:val="000000" w:themeColor="text1"/>
          <w:sz w:val="28"/>
          <w:szCs w:val="28"/>
        </w:rPr>
        <w:t xml:space="preserve"> организации, эксплуатирующей оборудование объекта жилищного хозяйства, контактная информация его руководства и дежурных служб.</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82" w:tooltip="23" w:history="1">
        <w:r w:rsidRPr="00195633">
          <w:rPr>
            <w:rStyle w:val="ae"/>
            <w:rFonts w:ascii="Times New Roman" w:hAnsi="Times New Roman"/>
            <w:color w:val="000000" w:themeColor="text1"/>
            <w:sz w:val="28"/>
            <w:szCs w:val="28"/>
            <w:u w:val="none"/>
          </w:rPr>
          <w:t>графе 23</w:t>
        </w:r>
      </w:hyperlink>
      <w:r w:rsidRPr="00195633">
        <w:rPr>
          <w:rFonts w:ascii="Times New Roman" w:hAnsi="Times New Roman"/>
          <w:color w:val="000000" w:themeColor="text1"/>
          <w:sz w:val="28"/>
          <w:szCs w:val="28"/>
        </w:rPr>
        <w:t xml:space="preserve"> таблицы 3 указывается перечень должностных лиц, ответственных за разработку и реализацию плана мероприятий по устранению аварии, их контак</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н</w:t>
      </w:r>
      <w:r w:rsidR="00540605">
        <w:rPr>
          <w:rFonts w:ascii="Times New Roman" w:hAnsi="Times New Roman"/>
          <w:color w:val="000000" w:themeColor="text1"/>
          <w:sz w:val="28"/>
          <w:szCs w:val="28"/>
        </w:rPr>
        <w:t>ая</w:t>
      </w:r>
      <w:r w:rsidRPr="00195633">
        <w:rPr>
          <w:rFonts w:ascii="Times New Roman" w:hAnsi="Times New Roman"/>
          <w:color w:val="000000" w:themeColor="text1"/>
          <w:sz w:val="28"/>
          <w:szCs w:val="28"/>
        </w:rPr>
        <w:t xml:space="preserve"> информаци</w:t>
      </w:r>
      <w:r w:rsidR="00540605">
        <w:rPr>
          <w:rFonts w:ascii="Times New Roman" w:hAnsi="Times New Roman"/>
          <w:color w:val="000000" w:themeColor="text1"/>
          <w:sz w:val="28"/>
          <w:szCs w:val="28"/>
        </w:rPr>
        <w:t>я</w:t>
      </w:r>
      <w:r w:rsidRPr="00195633">
        <w:rPr>
          <w:rFonts w:ascii="Times New Roman" w:hAnsi="Times New Roman"/>
          <w:color w:val="000000" w:themeColor="text1"/>
          <w:sz w:val="28"/>
          <w:szCs w:val="28"/>
        </w:rPr>
        <w:t>.</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685" w:tooltip="24" w:history="1">
        <w:r w:rsidRPr="00195633">
          <w:rPr>
            <w:rStyle w:val="ae"/>
            <w:rFonts w:ascii="Times New Roman" w:hAnsi="Times New Roman"/>
            <w:color w:val="000000" w:themeColor="text1"/>
            <w:sz w:val="28"/>
            <w:szCs w:val="28"/>
            <w:u w:val="none"/>
          </w:rPr>
          <w:t>графе 24</w:t>
        </w:r>
      </w:hyperlink>
      <w:r w:rsidRPr="00195633">
        <w:rPr>
          <w:rFonts w:ascii="Times New Roman" w:hAnsi="Times New Roman"/>
          <w:color w:val="000000" w:themeColor="text1"/>
          <w:sz w:val="28"/>
          <w:szCs w:val="28"/>
        </w:rPr>
        <w:t xml:space="preserve"> таблицы 3 указывается, при необходимости, иная дополнительная текстовая информация.</w:t>
      </w:r>
    </w:p>
    <w:p w:rsidR="00035B3A"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lastRenderedPageBreak/>
        <w:t xml:space="preserve">В </w:t>
      </w:r>
      <w:hyperlink w:anchor="Par688" w:tooltip="25" w:history="1">
        <w:r w:rsidRPr="00195633">
          <w:rPr>
            <w:rStyle w:val="ae"/>
            <w:rFonts w:ascii="Times New Roman" w:hAnsi="Times New Roman"/>
            <w:color w:val="000000" w:themeColor="text1"/>
            <w:sz w:val="28"/>
            <w:szCs w:val="28"/>
            <w:u w:val="none"/>
          </w:rPr>
          <w:t>графе 25</w:t>
        </w:r>
      </w:hyperlink>
      <w:r w:rsidRPr="00195633">
        <w:rPr>
          <w:rFonts w:ascii="Times New Roman" w:hAnsi="Times New Roman"/>
          <w:color w:val="000000" w:themeColor="text1"/>
          <w:sz w:val="28"/>
          <w:szCs w:val="28"/>
        </w:rPr>
        <w:t xml:space="preserve"> таблицы 3 указывается текстовое наименование источника опер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 xml:space="preserve">тивной информации, содержащее фамилию, имя, отчество (последнее </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при нал</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чии), контакты ответственного лица.</w:t>
      </w:r>
    </w:p>
    <w:p w:rsidR="00195633" w:rsidRDefault="00195633" w:rsidP="00540605">
      <w:pPr>
        <w:spacing w:after="0" w:line="240" w:lineRule="auto"/>
        <w:jc w:val="center"/>
        <w:rPr>
          <w:rFonts w:ascii="Times New Roman" w:hAnsi="Times New Roman"/>
          <w:color w:val="000000" w:themeColor="text1"/>
          <w:sz w:val="28"/>
          <w:szCs w:val="28"/>
        </w:rPr>
      </w:pPr>
    </w:p>
    <w:p w:rsidR="00195633" w:rsidRDefault="00195633" w:rsidP="00540605">
      <w:pPr>
        <w:spacing w:after="0" w:line="240" w:lineRule="auto"/>
        <w:jc w:val="center"/>
        <w:rPr>
          <w:rFonts w:ascii="Times New Roman" w:hAnsi="Times New Roman"/>
          <w:color w:val="000000" w:themeColor="text1"/>
          <w:sz w:val="28"/>
          <w:szCs w:val="28"/>
        </w:rPr>
      </w:pPr>
    </w:p>
    <w:p w:rsidR="00540605" w:rsidRDefault="00540605" w:rsidP="0054060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______________</w:t>
      </w:r>
    </w:p>
    <w:p w:rsidR="00195633" w:rsidRPr="00195633" w:rsidRDefault="00195633" w:rsidP="00195633">
      <w:pPr>
        <w:spacing w:after="0" w:line="240" w:lineRule="auto"/>
        <w:ind w:firstLine="709"/>
        <w:jc w:val="both"/>
        <w:rPr>
          <w:rFonts w:ascii="Times New Roman" w:hAnsi="Times New Roman"/>
          <w:color w:val="000000" w:themeColor="text1"/>
          <w:sz w:val="28"/>
          <w:szCs w:val="28"/>
        </w:rPr>
      </w:pPr>
    </w:p>
    <w:p w:rsidR="00035B3A" w:rsidRPr="00777243" w:rsidRDefault="00035B3A"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035B3A" w:rsidRPr="00777243" w:rsidSect="00C16EF6">
          <w:pgSz w:w="11906" w:h="16838"/>
          <w:pgMar w:top="1134" w:right="567" w:bottom="1134" w:left="1134" w:header="708" w:footer="708" w:gutter="0"/>
          <w:pgNumType w:start="1"/>
          <w:cols w:space="708"/>
          <w:titlePg/>
          <w:docGrid w:linePitch="360"/>
        </w:sectPr>
      </w:pPr>
    </w:p>
    <w:p w:rsidR="00035B3A" w:rsidRPr="00195633" w:rsidRDefault="00035B3A" w:rsidP="00195633">
      <w:pPr>
        <w:tabs>
          <w:tab w:val="left" w:pos="5670"/>
        </w:tabs>
        <w:spacing w:after="0" w:line="240" w:lineRule="auto"/>
        <w:ind w:left="5670"/>
        <w:jc w:val="center"/>
        <w:rPr>
          <w:rFonts w:ascii="Times New Roman" w:hAnsi="Times New Roman"/>
          <w:sz w:val="28"/>
          <w:szCs w:val="28"/>
        </w:rPr>
      </w:pPr>
      <w:r w:rsidRPr="00195633">
        <w:rPr>
          <w:rFonts w:ascii="Times New Roman" w:hAnsi="Times New Roman"/>
          <w:sz w:val="28"/>
          <w:szCs w:val="28"/>
        </w:rPr>
        <w:lastRenderedPageBreak/>
        <w:t>Приложение № 5</w:t>
      </w:r>
    </w:p>
    <w:p w:rsidR="00035B3A" w:rsidRPr="00195633" w:rsidRDefault="00035B3A" w:rsidP="00195633">
      <w:pPr>
        <w:tabs>
          <w:tab w:val="left" w:pos="5670"/>
        </w:tabs>
        <w:spacing w:after="0" w:line="240" w:lineRule="auto"/>
        <w:ind w:left="5670"/>
        <w:jc w:val="center"/>
        <w:rPr>
          <w:rFonts w:ascii="Times New Roman" w:hAnsi="Times New Roman"/>
          <w:sz w:val="28"/>
          <w:szCs w:val="28"/>
        </w:rPr>
      </w:pPr>
      <w:r w:rsidRPr="00195633">
        <w:rPr>
          <w:rFonts w:ascii="Times New Roman" w:hAnsi="Times New Roman"/>
          <w:sz w:val="28"/>
          <w:szCs w:val="28"/>
        </w:rPr>
        <w:t>к регламенту обеспечения</w:t>
      </w:r>
    </w:p>
    <w:p w:rsidR="00035B3A" w:rsidRPr="00195633" w:rsidRDefault="00035B3A" w:rsidP="00195633">
      <w:pPr>
        <w:tabs>
          <w:tab w:val="left" w:pos="5670"/>
        </w:tabs>
        <w:spacing w:after="0" w:line="240" w:lineRule="auto"/>
        <w:ind w:left="5670"/>
        <w:jc w:val="center"/>
        <w:rPr>
          <w:rFonts w:ascii="Times New Roman" w:hAnsi="Times New Roman"/>
          <w:sz w:val="28"/>
          <w:szCs w:val="28"/>
        </w:rPr>
      </w:pPr>
      <w:r w:rsidRPr="00195633">
        <w:rPr>
          <w:rFonts w:ascii="Times New Roman" w:hAnsi="Times New Roman"/>
          <w:sz w:val="28"/>
          <w:szCs w:val="28"/>
        </w:rPr>
        <w:t>мониторинга и контроля</w:t>
      </w:r>
    </w:p>
    <w:p w:rsidR="00035B3A" w:rsidRPr="00195633" w:rsidRDefault="00035B3A" w:rsidP="00195633">
      <w:pPr>
        <w:tabs>
          <w:tab w:val="left" w:pos="5670"/>
        </w:tabs>
        <w:spacing w:after="0" w:line="240" w:lineRule="auto"/>
        <w:ind w:left="5670"/>
        <w:jc w:val="center"/>
        <w:rPr>
          <w:rFonts w:ascii="Times New Roman" w:hAnsi="Times New Roman"/>
          <w:sz w:val="28"/>
          <w:szCs w:val="28"/>
        </w:rPr>
      </w:pPr>
      <w:r w:rsidRPr="00195633">
        <w:rPr>
          <w:rFonts w:ascii="Times New Roman" w:hAnsi="Times New Roman"/>
          <w:sz w:val="28"/>
          <w:szCs w:val="28"/>
        </w:rPr>
        <w:t>устранения аварий и инцидентов</w:t>
      </w:r>
    </w:p>
    <w:p w:rsidR="00035B3A" w:rsidRPr="00195633" w:rsidRDefault="00035B3A" w:rsidP="00195633">
      <w:pPr>
        <w:tabs>
          <w:tab w:val="left" w:pos="5670"/>
        </w:tabs>
        <w:spacing w:after="0" w:line="240" w:lineRule="auto"/>
        <w:ind w:left="5670"/>
        <w:jc w:val="center"/>
        <w:rPr>
          <w:rFonts w:ascii="Times New Roman" w:hAnsi="Times New Roman"/>
          <w:sz w:val="28"/>
          <w:szCs w:val="28"/>
        </w:rPr>
      </w:pPr>
      <w:r w:rsidRPr="00195633">
        <w:rPr>
          <w:rFonts w:ascii="Times New Roman" w:hAnsi="Times New Roman"/>
          <w:sz w:val="28"/>
          <w:szCs w:val="28"/>
        </w:rPr>
        <w:t>на объектах жизнеобеспечения</w:t>
      </w:r>
    </w:p>
    <w:p w:rsidR="00035B3A" w:rsidRPr="00195633" w:rsidRDefault="00035B3A" w:rsidP="00195633">
      <w:pPr>
        <w:tabs>
          <w:tab w:val="left" w:pos="5670"/>
        </w:tabs>
        <w:spacing w:after="0" w:line="240" w:lineRule="auto"/>
        <w:ind w:left="5670"/>
        <w:jc w:val="center"/>
        <w:rPr>
          <w:rFonts w:ascii="Times New Roman" w:hAnsi="Times New Roman"/>
          <w:sz w:val="28"/>
          <w:szCs w:val="28"/>
        </w:rPr>
      </w:pPr>
      <w:r w:rsidRPr="00195633">
        <w:rPr>
          <w:rFonts w:ascii="Times New Roman" w:hAnsi="Times New Roman"/>
          <w:sz w:val="28"/>
          <w:szCs w:val="28"/>
        </w:rPr>
        <w:t>Республики Тыва</w:t>
      </w:r>
    </w:p>
    <w:p w:rsidR="00035B3A" w:rsidRDefault="00035B3A" w:rsidP="00195633">
      <w:pPr>
        <w:spacing w:after="0" w:line="240" w:lineRule="auto"/>
        <w:jc w:val="center"/>
        <w:rPr>
          <w:rFonts w:ascii="Times New Roman" w:hAnsi="Times New Roman"/>
          <w:sz w:val="28"/>
          <w:szCs w:val="28"/>
        </w:rPr>
      </w:pPr>
    </w:p>
    <w:p w:rsidR="00195633" w:rsidRDefault="00195633" w:rsidP="00195633">
      <w:pPr>
        <w:spacing w:after="0" w:line="240" w:lineRule="auto"/>
        <w:jc w:val="center"/>
        <w:rPr>
          <w:rFonts w:ascii="Times New Roman" w:hAnsi="Times New Roman"/>
          <w:sz w:val="28"/>
          <w:szCs w:val="28"/>
        </w:rPr>
      </w:pPr>
    </w:p>
    <w:p w:rsidR="00195633" w:rsidRPr="00195633" w:rsidRDefault="00195633"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jc w:val="center"/>
        <w:rPr>
          <w:rFonts w:ascii="Times New Roman" w:hAnsi="Times New Roman"/>
          <w:b/>
          <w:sz w:val="28"/>
          <w:szCs w:val="28"/>
        </w:rPr>
      </w:pPr>
      <w:bookmarkStart w:id="79" w:name="Par730"/>
      <w:bookmarkEnd w:id="79"/>
      <w:r w:rsidRPr="00195633">
        <w:rPr>
          <w:rFonts w:ascii="Times New Roman" w:hAnsi="Times New Roman"/>
          <w:b/>
          <w:sz w:val="28"/>
          <w:szCs w:val="28"/>
        </w:rPr>
        <w:t>КАРТОЧКА</w:t>
      </w:r>
    </w:p>
    <w:p w:rsidR="00195633" w:rsidRDefault="00195633" w:rsidP="00195633">
      <w:pPr>
        <w:spacing w:after="0" w:line="240" w:lineRule="auto"/>
        <w:jc w:val="center"/>
        <w:rPr>
          <w:rFonts w:ascii="Times New Roman" w:hAnsi="Times New Roman"/>
          <w:sz w:val="28"/>
          <w:szCs w:val="28"/>
        </w:rPr>
      </w:pPr>
      <w:r w:rsidRPr="00195633">
        <w:rPr>
          <w:rFonts w:ascii="Times New Roman" w:hAnsi="Times New Roman"/>
          <w:sz w:val="28"/>
          <w:szCs w:val="28"/>
        </w:rPr>
        <w:t xml:space="preserve">учета информации о введении режимов </w:t>
      </w:r>
      <w:proofErr w:type="gramStart"/>
      <w:r w:rsidRPr="00195633">
        <w:rPr>
          <w:rFonts w:ascii="Times New Roman" w:hAnsi="Times New Roman"/>
          <w:sz w:val="28"/>
          <w:szCs w:val="28"/>
        </w:rPr>
        <w:t>чрезвычайная</w:t>
      </w:r>
      <w:proofErr w:type="gramEnd"/>
      <w:r w:rsidRPr="00195633">
        <w:rPr>
          <w:rFonts w:ascii="Times New Roman" w:hAnsi="Times New Roman"/>
          <w:sz w:val="28"/>
          <w:szCs w:val="28"/>
        </w:rPr>
        <w:t xml:space="preserve"> </w:t>
      </w:r>
    </w:p>
    <w:p w:rsidR="00035B3A" w:rsidRPr="00195633" w:rsidRDefault="00195633" w:rsidP="00195633">
      <w:pPr>
        <w:spacing w:after="0" w:line="240" w:lineRule="auto"/>
        <w:jc w:val="center"/>
        <w:rPr>
          <w:rFonts w:ascii="Times New Roman" w:hAnsi="Times New Roman"/>
          <w:sz w:val="28"/>
          <w:szCs w:val="28"/>
        </w:rPr>
      </w:pPr>
      <w:r w:rsidRPr="00195633">
        <w:rPr>
          <w:rFonts w:ascii="Times New Roman" w:hAnsi="Times New Roman"/>
          <w:sz w:val="28"/>
          <w:szCs w:val="28"/>
        </w:rPr>
        <w:t>ситуация,</w:t>
      </w:r>
      <w:r>
        <w:rPr>
          <w:rFonts w:ascii="Times New Roman" w:hAnsi="Times New Roman"/>
          <w:sz w:val="28"/>
          <w:szCs w:val="28"/>
        </w:rPr>
        <w:t xml:space="preserve"> </w:t>
      </w:r>
      <w:r w:rsidRPr="00195633">
        <w:rPr>
          <w:rFonts w:ascii="Times New Roman" w:hAnsi="Times New Roman"/>
          <w:sz w:val="28"/>
          <w:szCs w:val="28"/>
        </w:rPr>
        <w:t>в связи с аварией (авариями) на объектах</w:t>
      </w:r>
    </w:p>
    <w:p w:rsidR="00035B3A" w:rsidRPr="00195633" w:rsidRDefault="00195633" w:rsidP="00195633">
      <w:pPr>
        <w:spacing w:after="0" w:line="240" w:lineRule="auto"/>
        <w:jc w:val="center"/>
        <w:rPr>
          <w:rFonts w:ascii="Times New Roman" w:hAnsi="Times New Roman"/>
          <w:sz w:val="28"/>
          <w:szCs w:val="28"/>
        </w:rPr>
      </w:pPr>
      <w:r w:rsidRPr="00195633">
        <w:rPr>
          <w:rFonts w:ascii="Times New Roman" w:hAnsi="Times New Roman"/>
          <w:sz w:val="28"/>
          <w:szCs w:val="28"/>
        </w:rPr>
        <w:t>жилищно-коммунального хозяйства</w:t>
      </w:r>
    </w:p>
    <w:p w:rsidR="00035B3A" w:rsidRPr="00195633" w:rsidRDefault="00035B3A" w:rsidP="00195633">
      <w:pPr>
        <w:spacing w:after="0" w:line="240" w:lineRule="auto"/>
        <w:ind w:firstLine="709"/>
        <w:jc w:val="both"/>
        <w:rPr>
          <w:rFonts w:ascii="Times New Roman" w:hAnsi="Times New Roman"/>
          <w:sz w:val="28"/>
          <w:szCs w:val="28"/>
        </w:rPr>
      </w:pPr>
    </w:p>
    <w:p w:rsidR="00035B3A" w:rsidRPr="00195633" w:rsidRDefault="00035B3A" w:rsidP="00195633">
      <w:pPr>
        <w:spacing w:after="0" w:line="240" w:lineRule="auto"/>
        <w:ind w:firstLine="709"/>
        <w:jc w:val="both"/>
        <w:rPr>
          <w:rFonts w:ascii="Times New Roman" w:hAnsi="Times New Roman"/>
          <w:sz w:val="28"/>
          <w:szCs w:val="28"/>
        </w:rPr>
      </w:pPr>
      <w:r w:rsidRPr="00195633">
        <w:rPr>
          <w:rFonts w:ascii="Times New Roman" w:hAnsi="Times New Roman"/>
          <w:sz w:val="28"/>
          <w:szCs w:val="28"/>
        </w:rPr>
        <w:t>Ввод данных по учету информации о введении и снятии режима чрезвычайной ситуации, в связи с аварией (авариями) либо иными нарушениями на объектах ж</w:t>
      </w:r>
      <w:r w:rsidRPr="00195633">
        <w:rPr>
          <w:rFonts w:ascii="Times New Roman" w:hAnsi="Times New Roman"/>
          <w:sz w:val="28"/>
          <w:szCs w:val="28"/>
        </w:rPr>
        <w:t>и</w:t>
      </w:r>
      <w:r w:rsidRPr="00195633">
        <w:rPr>
          <w:rFonts w:ascii="Times New Roman" w:hAnsi="Times New Roman"/>
          <w:sz w:val="28"/>
          <w:szCs w:val="28"/>
        </w:rPr>
        <w:t>лищно-коммунального хозяйства Республики Тыва осуществляется в оперативном режиме в течение действия всего периода режима чрезвычайной ситуации согласно форме, приведенной в таблице 1.</w:t>
      </w:r>
    </w:p>
    <w:p w:rsidR="00035B3A" w:rsidRPr="00195633" w:rsidRDefault="00035B3A" w:rsidP="00195633">
      <w:pPr>
        <w:spacing w:after="0" w:line="240" w:lineRule="auto"/>
        <w:ind w:firstLine="709"/>
        <w:jc w:val="both"/>
        <w:rPr>
          <w:rFonts w:ascii="Times New Roman" w:hAnsi="Times New Roman"/>
          <w:sz w:val="28"/>
          <w:szCs w:val="28"/>
        </w:rPr>
      </w:pPr>
      <w:r w:rsidRPr="00195633">
        <w:rPr>
          <w:rFonts w:ascii="Times New Roman" w:hAnsi="Times New Roman"/>
          <w:sz w:val="28"/>
          <w:szCs w:val="28"/>
        </w:rPr>
        <w:t>Ввод данных по информации о планах мероприятий по ликвидации последс</w:t>
      </w:r>
      <w:r w:rsidRPr="00195633">
        <w:rPr>
          <w:rFonts w:ascii="Times New Roman" w:hAnsi="Times New Roman"/>
          <w:sz w:val="28"/>
          <w:szCs w:val="28"/>
        </w:rPr>
        <w:t>т</w:t>
      </w:r>
      <w:r w:rsidRPr="00195633">
        <w:rPr>
          <w:rFonts w:ascii="Times New Roman" w:hAnsi="Times New Roman"/>
          <w:sz w:val="28"/>
          <w:szCs w:val="28"/>
        </w:rPr>
        <w:t>вий чрезвычайной ситуации и их исполнению осуществляется в оперативном реж</w:t>
      </w:r>
      <w:r w:rsidRPr="00195633">
        <w:rPr>
          <w:rFonts w:ascii="Times New Roman" w:hAnsi="Times New Roman"/>
          <w:sz w:val="28"/>
          <w:szCs w:val="28"/>
        </w:rPr>
        <w:t>и</w:t>
      </w:r>
      <w:r w:rsidRPr="00195633">
        <w:rPr>
          <w:rFonts w:ascii="Times New Roman" w:hAnsi="Times New Roman"/>
          <w:sz w:val="28"/>
          <w:szCs w:val="28"/>
        </w:rPr>
        <w:t>ме в течение действия всего периода режима чрезвычайной ситуации согласно фо</w:t>
      </w:r>
      <w:r w:rsidRPr="00195633">
        <w:rPr>
          <w:rFonts w:ascii="Times New Roman" w:hAnsi="Times New Roman"/>
          <w:sz w:val="28"/>
          <w:szCs w:val="28"/>
        </w:rPr>
        <w:t>р</w:t>
      </w:r>
      <w:r w:rsidRPr="00195633">
        <w:rPr>
          <w:rFonts w:ascii="Times New Roman" w:hAnsi="Times New Roman"/>
          <w:sz w:val="28"/>
          <w:szCs w:val="28"/>
        </w:rPr>
        <w:t>ме, приведенной в таблице 2.</w:t>
      </w:r>
    </w:p>
    <w:p w:rsidR="00035B3A" w:rsidRPr="00195633" w:rsidRDefault="00035B3A" w:rsidP="00195633">
      <w:pPr>
        <w:spacing w:after="0" w:line="240" w:lineRule="auto"/>
        <w:ind w:firstLine="709"/>
        <w:jc w:val="right"/>
        <w:rPr>
          <w:rFonts w:ascii="Times New Roman" w:hAnsi="Times New Roman"/>
          <w:sz w:val="28"/>
          <w:szCs w:val="28"/>
        </w:rPr>
      </w:pPr>
      <w:r w:rsidRPr="00195633">
        <w:rPr>
          <w:rFonts w:ascii="Times New Roman" w:hAnsi="Times New Roman"/>
          <w:sz w:val="28"/>
          <w:szCs w:val="28"/>
        </w:rPr>
        <w:t>Таблица 1</w:t>
      </w:r>
    </w:p>
    <w:p w:rsidR="00035B3A" w:rsidRPr="00195633" w:rsidRDefault="00035B3A"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jc w:val="center"/>
        <w:rPr>
          <w:rFonts w:ascii="Times New Roman" w:hAnsi="Times New Roman"/>
          <w:sz w:val="28"/>
          <w:szCs w:val="28"/>
        </w:rPr>
      </w:pPr>
      <w:bookmarkStart w:id="80" w:name="Par740"/>
      <w:bookmarkEnd w:id="80"/>
      <w:r w:rsidRPr="00195633">
        <w:rPr>
          <w:rFonts w:ascii="Times New Roman" w:hAnsi="Times New Roman"/>
          <w:sz w:val="28"/>
          <w:szCs w:val="28"/>
        </w:rPr>
        <w:t xml:space="preserve">Информация о введении и снятии режима </w:t>
      </w:r>
      <w:proofErr w:type="gramStart"/>
      <w:r w:rsidRPr="00195633">
        <w:rPr>
          <w:rFonts w:ascii="Times New Roman" w:hAnsi="Times New Roman"/>
          <w:sz w:val="28"/>
          <w:szCs w:val="28"/>
        </w:rPr>
        <w:t>чрезвычайной</w:t>
      </w:r>
      <w:proofErr w:type="gramEnd"/>
    </w:p>
    <w:p w:rsidR="00035B3A" w:rsidRPr="00195633" w:rsidRDefault="00035B3A" w:rsidP="00195633">
      <w:pPr>
        <w:spacing w:after="0" w:line="240" w:lineRule="auto"/>
        <w:jc w:val="center"/>
        <w:rPr>
          <w:rFonts w:ascii="Times New Roman" w:hAnsi="Times New Roman"/>
          <w:sz w:val="28"/>
          <w:szCs w:val="28"/>
        </w:rPr>
      </w:pPr>
      <w:r w:rsidRPr="00195633">
        <w:rPr>
          <w:rFonts w:ascii="Times New Roman" w:hAnsi="Times New Roman"/>
          <w:sz w:val="28"/>
          <w:szCs w:val="28"/>
        </w:rPr>
        <w:t>ситуации, в связи с аварией (авариями) на объектах</w:t>
      </w:r>
    </w:p>
    <w:p w:rsidR="00035B3A" w:rsidRPr="00195633" w:rsidRDefault="00035B3A" w:rsidP="00195633">
      <w:pPr>
        <w:spacing w:after="0" w:line="240" w:lineRule="auto"/>
        <w:jc w:val="center"/>
        <w:rPr>
          <w:rFonts w:ascii="Times New Roman" w:hAnsi="Times New Roman"/>
          <w:sz w:val="28"/>
          <w:szCs w:val="28"/>
        </w:rPr>
      </w:pPr>
      <w:r w:rsidRPr="00195633">
        <w:rPr>
          <w:rFonts w:ascii="Times New Roman" w:hAnsi="Times New Roman"/>
          <w:sz w:val="28"/>
          <w:szCs w:val="28"/>
        </w:rPr>
        <w:t>жилищно-коммунального хозяйства Республики Тыва</w:t>
      </w:r>
    </w:p>
    <w:p w:rsidR="00035B3A" w:rsidRPr="00195633" w:rsidRDefault="00035B3A" w:rsidP="00195633">
      <w:pPr>
        <w:spacing w:after="0" w:line="240" w:lineRule="auto"/>
        <w:jc w:val="center"/>
        <w:rPr>
          <w:rFonts w:ascii="Times New Roman" w:hAnsi="Times New Roman"/>
          <w:sz w:val="28"/>
          <w:szCs w:val="28"/>
        </w:rPr>
      </w:pPr>
    </w:p>
    <w:tbl>
      <w:tblPr>
        <w:tblW w:w="10101" w:type="dxa"/>
        <w:jc w:val="center"/>
        <w:tblInd w:w="-103" w:type="dxa"/>
        <w:tblLayout w:type="fixed"/>
        <w:tblCellMar>
          <w:left w:w="62" w:type="dxa"/>
          <w:right w:w="62" w:type="dxa"/>
        </w:tblCellMar>
        <w:tblLook w:val="0000"/>
      </w:tblPr>
      <w:tblGrid>
        <w:gridCol w:w="524"/>
        <w:gridCol w:w="7483"/>
        <w:gridCol w:w="2094"/>
      </w:tblGrid>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Категория сведений</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Формат данных</w:t>
            </w:r>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1" w:name="Par747"/>
            <w:bookmarkEnd w:id="81"/>
            <w:r w:rsidRPr="00195633">
              <w:rPr>
                <w:rFonts w:ascii="Times New Roman" w:hAnsi="Times New Roman"/>
                <w:sz w:val="24"/>
                <w:szCs w:val="24"/>
              </w:rPr>
              <w:t>1</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Наименование муниципального образования/муниципальных образ</w:t>
            </w:r>
            <w:r w:rsidRPr="00195633">
              <w:rPr>
                <w:rFonts w:ascii="Times New Roman" w:hAnsi="Times New Roman"/>
                <w:sz w:val="24"/>
                <w:szCs w:val="24"/>
              </w:rPr>
              <w:t>о</w:t>
            </w:r>
            <w:r w:rsidRPr="00195633">
              <w:rPr>
                <w:rFonts w:ascii="Times New Roman" w:hAnsi="Times New Roman"/>
                <w:sz w:val="24"/>
                <w:szCs w:val="24"/>
              </w:rPr>
              <w:t>ваний</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хх</w:t>
            </w:r>
            <w:proofErr w:type="spellEnd"/>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2" w:name="Par752"/>
            <w:bookmarkEnd w:id="82"/>
            <w:r w:rsidRPr="00195633">
              <w:rPr>
                <w:rFonts w:ascii="Times New Roman" w:hAnsi="Times New Roman"/>
                <w:sz w:val="24"/>
                <w:szCs w:val="24"/>
              </w:rPr>
              <w:t>2</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Границы зоны чрезвычайной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3" w:name="Par755"/>
            <w:bookmarkEnd w:id="83"/>
            <w:r w:rsidRPr="00195633">
              <w:rPr>
                <w:rFonts w:ascii="Times New Roman" w:hAnsi="Times New Roman"/>
                <w:sz w:val="24"/>
                <w:szCs w:val="24"/>
              </w:rPr>
              <w:t>3</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Дата и время введения режима чрезвычайной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4" w:name="Par758"/>
            <w:bookmarkEnd w:id="84"/>
            <w:r w:rsidRPr="00195633">
              <w:rPr>
                <w:rFonts w:ascii="Times New Roman" w:hAnsi="Times New Roman"/>
                <w:sz w:val="24"/>
                <w:szCs w:val="24"/>
              </w:rPr>
              <w:t>4</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Описание причин и оснований введения режима чрезвычайной ситу</w:t>
            </w:r>
            <w:r w:rsidRPr="00195633">
              <w:rPr>
                <w:rFonts w:ascii="Times New Roman" w:hAnsi="Times New Roman"/>
                <w:sz w:val="24"/>
                <w:szCs w:val="24"/>
              </w:rPr>
              <w:t>а</w:t>
            </w:r>
            <w:r w:rsidRPr="00195633">
              <w:rPr>
                <w:rFonts w:ascii="Times New Roman" w:hAnsi="Times New Roman"/>
                <w:sz w:val="24"/>
                <w:szCs w:val="24"/>
              </w:rPr>
              <w:t>ции, привязка к произошедшей аварии (при наличии)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5" w:name="Par761"/>
            <w:bookmarkEnd w:id="85"/>
            <w:r w:rsidRPr="00195633">
              <w:rPr>
                <w:rFonts w:ascii="Times New Roman" w:hAnsi="Times New Roman"/>
                <w:sz w:val="24"/>
                <w:szCs w:val="24"/>
              </w:rPr>
              <w:t>5</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Уполномоченный орган, принявший решение о введении режима чре</w:t>
            </w:r>
            <w:r w:rsidRPr="00195633">
              <w:rPr>
                <w:rFonts w:ascii="Times New Roman" w:hAnsi="Times New Roman"/>
                <w:sz w:val="24"/>
                <w:szCs w:val="24"/>
              </w:rPr>
              <w:t>з</w:t>
            </w:r>
            <w:r w:rsidRPr="00195633">
              <w:rPr>
                <w:rFonts w:ascii="Times New Roman" w:hAnsi="Times New Roman"/>
                <w:sz w:val="24"/>
                <w:szCs w:val="24"/>
              </w:rPr>
              <w:t>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6" w:name="Par764"/>
            <w:bookmarkEnd w:id="86"/>
            <w:r w:rsidRPr="00195633">
              <w:rPr>
                <w:rFonts w:ascii="Times New Roman" w:hAnsi="Times New Roman"/>
                <w:sz w:val="24"/>
                <w:szCs w:val="24"/>
              </w:rPr>
              <w:t>6</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540605" w:rsidP="00195633">
            <w:pPr>
              <w:spacing w:after="0" w:line="240" w:lineRule="auto"/>
              <w:rPr>
                <w:rFonts w:ascii="Times New Roman" w:hAnsi="Times New Roman"/>
                <w:sz w:val="24"/>
                <w:szCs w:val="24"/>
              </w:rPr>
            </w:pPr>
            <w:r>
              <w:rPr>
                <w:rFonts w:ascii="Times New Roman" w:hAnsi="Times New Roman"/>
                <w:sz w:val="24"/>
                <w:szCs w:val="24"/>
              </w:rPr>
              <w:t>Реквизиты распоряжения (</w:t>
            </w:r>
            <w:r w:rsidR="00035B3A" w:rsidRPr="00195633">
              <w:rPr>
                <w:rFonts w:ascii="Times New Roman" w:hAnsi="Times New Roman"/>
                <w:sz w:val="24"/>
                <w:szCs w:val="24"/>
              </w:rPr>
              <w:t>постановления</w:t>
            </w:r>
            <w:r>
              <w:rPr>
                <w:rFonts w:ascii="Times New Roman" w:hAnsi="Times New Roman"/>
                <w:sz w:val="24"/>
                <w:szCs w:val="24"/>
              </w:rPr>
              <w:t>)</w:t>
            </w:r>
            <w:r w:rsidR="00035B3A" w:rsidRPr="00195633">
              <w:rPr>
                <w:rFonts w:ascii="Times New Roman" w:hAnsi="Times New Roman"/>
                <w:sz w:val="24"/>
                <w:szCs w:val="24"/>
              </w:rPr>
              <w:t xml:space="preserve"> уполномоченного органа о введении режима чрезвычайной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7" w:name="Par767"/>
            <w:bookmarkEnd w:id="87"/>
            <w:r w:rsidRPr="00195633">
              <w:rPr>
                <w:rFonts w:ascii="Times New Roman" w:hAnsi="Times New Roman"/>
                <w:sz w:val="24"/>
                <w:szCs w:val="24"/>
              </w:rPr>
              <w:t>7</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Характер чрезвычайной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8" w:name="Par770"/>
            <w:bookmarkEnd w:id="88"/>
            <w:r w:rsidRPr="00195633">
              <w:rPr>
                <w:rFonts w:ascii="Times New Roman" w:hAnsi="Times New Roman"/>
                <w:sz w:val="24"/>
                <w:szCs w:val="24"/>
              </w:rPr>
              <w:t>8</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Дата и время снятия режима чрезвычайной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89" w:name="Par773"/>
            <w:bookmarkEnd w:id="89"/>
            <w:r w:rsidRPr="00195633">
              <w:rPr>
                <w:rFonts w:ascii="Times New Roman" w:hAnsi="Times New Roman"/>
                <w:sz w:val="24"/>
                <w:szCs w:val="24"/>
              </w:rPr>
              <w:t>9</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Уполномоченный орган, принявший решение о снятии режима чре</w:t>
            </w:r>
            <w:r w:rsidRPr="00195633">
              <w:rPr>
                <w:rFonts w:ascii="Times New Roman" w:hAnsi="Times New Roman"/>
                <w:sz w:val="24"/>
                <w:szCs w:val="24"/>
              </w:rPr>
              <w:t>з</w:t>
            </w:r>
            <w:r w:rsidRPr="00195633">
              <w:rPr>
                <w:rFonts w:ascii="Times New Roman" w:hAnsi="Times New Roman"/>
                <w:sz w:val="24"/>
                <w:szCs w:val="24"/>
              </w:rPr>
              <w:t>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035B3A" w:rsidRPr="00195633" w:rsidTr="00195633">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0" w:name="Par776"/>
            <w:bookmarkEnd w:id="90"/>
            <w:r w:rsidRPr="00195633">
              <w:rPr>
                <w:rFonts w:ascii="Times New Roman" w:hAnsi="Times New Roman"/>
                <w:sz w:val="24"/>
                <w:szCs w:val="24"/>
              </w:rPr>
              <w:t>10</w:t>
            </w:r>
          </w:p>
        </w:tc>
        <w:tc>
          <w:tcPr>
            <w:tcW w:w="7483" w:type="dxa"/>
            <w:tcBorders>
              <w:top w:val="single" w:sz="4" w:space="0" w:color="auto"/>
              <w:left w:val="single" w:sz="4" w:space="0" w:color="auto"/>
              <w:bottom w:val="single" w:sz="4" w:space="0" w:color="auto"/>
              <w:right w:val="single" w:sz="4" w:space="0" w:color="auto"/>
            </w:tcBorders>
          </w:tcPr>
          <w:p w:rsidR="00035B3A" w:rsidRPr="00195633" w:rsidRDefault="00540605" w:rsidP="00195633">
            <w:pPr>
              <w:spacing w:after="0" w:line="240" w:lineRule="auto"/>
              <w:rPr>
                <w:rFonts w:ascii="Times New Roman" w:hAnsi="Times New Roman"/>
                <w:sz w:val="24"/>
                <w:szCs w:val="24"/>
              </w:rPr>
            </w:pPr>
            <w:r>
              <w:rPr>
                <w:rFonts w:ascii="Times New Roman" w:hAnsi="Times New Roman"/>
                <w:sz w:val="24"/>
                <w:szCs w:val="24"/>
              </w:rPr>
              <w:t>Реквизиты распоряжения (</w:t>
            </w:r>
            <w:r w:rsidR="00035B3A" w:rsidRPr="00195633">
              <w:rPr>
                <w:rFonts w:ascii="Times New Roman" w:hAnsi="Times New Roman"/>
                <w:sz w:val="24"/>
                <w:szCs w:val="24"/>
              </w:rPr>
              <w:t>постановления</w:t>
            </w:r>
            <w:r>
              <w:rPr>
                <w:rFonts w:ascii="Times New Roman" w:hAnsi="Times New Roman"/>
                <w:sz w:val="24"/>
                <w:szCs w:val="24"/>
              </w:rPr>
              <w:t>)</w:t>
            </w:r>
            <w:r w:rsidR="00035B3A" w:rsidRPr="00195633">
              <w:rPr>
                <w:rFonts w:ascii="Times New Roman" w:hAnsi="Times New Roman"/>
                <w:sz w:val="24"/>
                <w:szCs w:val="24"/>
              </w:rPr>
              <w:t xml:space="preserve"> уполномоченного органа о снятии режима чрезвычайной ситуации</w:t>
            </w:r>
          </w:p>
        </w:tc>
        <w:tc>
          <w:tcPr>
            <w:tcW w:w="2094"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bl>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lastRenderedPageBreak/>
        <w:t xml:space="preserve">В </w:t>
      </w:r>
      <w:hyperlink w:anchor="Par747" w:tooltip="1" w:history="1">
        <w:r w:rsidRPr="00195633">
          <w:rPr>
            <w:rStyle w:val="ae"/>
            <w:rFonts w:ascii="Times New Roman" w:hAnsi="Times New Roman"/>
            <w:color w:val="000000" w:themeColor="text1"/>
            <w:sz w:val="28"/>
            <w:szCs w:val="28"/>
            <w:u w:val="none"/>
          </w:rPr>
          <w:t>графе 1</w:t>
        </w:r>
      </w:hyperlink>
      <w:r w:rsidRPr="00195633">
        <w:rPr>
          <w:rFonts w:ascii="Times New Roman" w:hAnsi="Times New Roman"/>
          <w:color w:val="000000" w:themeColor="text1"/>
          <w:sz w:val="28"/>
          <w:szCs w:val="28"/>
        </w:rPr>
        <w:t xml:space="preserve"> таблицы 1 указывается полное текстовое наименование муниц</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пального образования/образований, путем выбора из перечня муниципальных обр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зований на территории Республики Тыва. В случае межмуниципального характера чрезвычайной ситуации указывается несколько муниципальных образований, на территории которых попадают границы зоны чрезвычайной ситуации.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52" w:tooltip="2" w:history="1">
        <w:r w:rsidRPr="00195633">
          <w:rPr>
            <w:rStyle w:val="ae"/>
            <w:rFonts w:ascii="Times New Roman" w:hAnsi="Times New Roman"/>
            <w:color w:val="000000" w:themeColor="text1"/>
            <w:sz w:val="28"/>
            <w:szCs w:val="28"/>
            <w:u w:val="none"/>
          </w:rPr>
          <w:t>графе 2</w:t>
        </w:r>
      </w:hyperlink>
      <w:r w:rsidRPr="00195633">
        <w:rPr>
          <w:rFonts w:ascii="Times New Roman" w:hAnsi="Times New Roman"/>
          <w:color w:val="000000" w:themeColor="text1"/>
          <w:sz w:val="28"/>
          <w:szCs w:val="28"/>
        </w:rPr>
        <w:t xml:space="preserve"> таблицы 1 указывается текстовое описание границ зоны чрезвыча</w:t>
      </w:r>
      <w:r w:rsidRPr="00195633">
        <w:rPr>
          <w:rFonts w:ascii="Times New Roman" w:hAnsi="Times New Roman"/>
          <w:color w:val="000000" w:themeColor="text1"/>
          <w:sz w:val="28"/>
          <w:szCs w:val="28"/>
        </w:rPr>
        <w:t>й</w:t>
      </w:r>
      <w:r w:rsidRPr="00195633">
        <w:rPr>
          <w:rFonts w:ascii="Times New Roman" w:hAnsi="Times New Roman"/>
          <w:color w:val="000000" w:themeColor="text1"/>
          <w:sz w:val="28"/>
          <w:szCs w:val="28"/>
        </w:rPr>
        <w:t>ной ситуации (наименования населенных пунктов, дорог, иных географических об</w:t>
      </w:r>
      <w:r w:rsidRPr="00195633">
        <w:rPr>
          <w:rFonts w:ascii="Times New Roman" w:hAnsi="Times New Roman"/>
          <w:color w:val="000000" w:themeColor="text1"/>
          <w:sz w:val="28"/>
          <w:szCs w:val="28"/>
        </w:rPr>
        <w:t>ъ</w:t>
      </w:r>
      <w:r w:rsidRPr="00195633">
        <w:rPr>
          <w:rFonts w:ascii="Times New Roman" w:hAnsi="Times New Roman"/>
          <w:color w:val="000000" w:themeColor="text1"/>
          <w:sz w:val="28"/>
          <w:szCs w:val="28"/>
        </w:rPr>
        <w:t>ектов и признаков).</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55" w:tooltip="3" w:history="1">
        <w:r w:rsidRPr="00195633">
          <w:rPr>
            <w:rStyle w:val="ae"/>
            <w:rFonts w:ascii="Times New Roman" w:hAnsi="Times New Roman"/>
            <w:color w:val="000000" w:themeColor="text1"/>
            <w:sz w:val="28"/>
            <w:szCs w:val="28"/>
            <w:u w:val="none"/>
          </w:rPr>
          <w:t>графе 3</w:t>
        </w:r>
      </w:hyperlink>
      <w:r w:rsidRPr="00195633">
        <w:rPr>
          <w:rFonts w:ascii="Times New Roman" w:hAnsi="Times New Roman"/>
          <w:color w:val="000000" w:themeColor="text1"/>
          <w:sz w:val="28"/>
          <w:szCs w:val="28"/>
        </w:rPr>
        <w:t xml:space="preserve"> таблицы 1 указывается дата и время введения режима чрезвычайной ситуации в формате ЧЧ</w:t>
      </w:r>
      <w:proofErr w:type="gramStart"/>
      <w:r w:rsidRPr="00195633">
        <w:rPr>
          <w:rFonts w:ascii="Times New Roman" w:hAnsi="Times New Roman"/>
          <w:color w:val="000000" w:themeColor="text1"/>
          <w:sz w:val="28"/>
          <w:szCs w:val="28"/>
        </w:rPr>
        <w:t>.М</w:t>
      </w:r>
      <w:proofErr w:type="gramEnd"/>
      <w:r w:rsidRPr="00195633">
        <w:rPr>
          <w:rFonts w:ascii="Times New Roman" w:hAnsi="Times New Roman"/>
          <w:color w:val="000000" w:themeColor="text1"/>
          <w:sz w:val="28"/>
          <w:szCs w:val="28"/>
        </w:rPr>
        <w:t>М_ДД.ММ.ГГГГ.</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58" w:tooltip="4" w:history="1">
        <w:r w:rsidRPr="00195633">
          <w:rPr>
            <w:rStyle w:val="ae"/>
            <w:rFonts w:ascii="Times New Roman" w:hAnsi="Times New Roman"/>
            <w:color w:val="000000" w:themeColor="text1"/>
            <w:sz w:val="28"/>
            <w:szCs w:val="28"/>
            <w:u w:val="none"/>
          </w:rPr>
          <w:t>графе 4</w:t>
        </w:r>
      </w:hyperlink>
      <w:r w:rsidRPr="00195633">
        <w:rPr>
          <w:rFonts w:ascii="Times New Roman" w:hAnsi="Times New Roman"/>
          <w:color w:val="000000" w:themeColor="text1"/>
          <w:sz w:val="28"/>
          <w:szCs w:val="28"/>
        </w:rPr>
        <w:t xml:space="preserve"> таблицы 1 указывается текстовое описание причин и оснований вв</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дения режима чрезвычайной ситуации, а также осуществляется привязка к произ</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шедшей аварии на объекте (объектах) ЖКХ, если она является причиной введения режима чрезвычайной ситуации, путем выбора из перечня произошедших аварий.</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61" w:tooltip="5" w:history="1">
        <w:r w:rsidRPr="00195633">
          <w:rPr>
            <w:rStyle w:val="ae"/>
            <w:rFonts w:ascii="Times New Roman" w:hAnsi="Times New Roman"/>
            <w:color w:val="000000" w:themeColor="text1"/>
            <w:sz w:val="28"/>
            <w:szCs w:val="28"/>
            <w:u w:val="none"/>
          </w:rPr>
          <w:t>графе 5</w:t>
        </w:r>
      </w:hyperlink>
      <w:r w:rsidRPr="00195633">
        <w:rPr>
          <w:rFonts w:ascii="Times New Roman" w:hAnsi="Times New Roman"/>
          <w:color w:val="000000" w:themeColor="text1"/>
          <w:sz w:val="28"/>
          <w:szCs w:val="28"/>
        </w:rPr>
        <w:t xml:space="preserve"> таблицы 1 указывается текстовое наименование уполномоченного органа, принявшего решение о введении режима чрезвычайной ситуации.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64" w:tooltip="6" w:history="1">
        <w:r w:rsidRPr="00195633">
          <w:rPr>
            <w:rStyle w:val="ae"/>
            <w:rFonts w:ascii="Times New Roman" w:hAnsi="Times New Roman"/>
            <w:color w:val="000000" w:themeColor="text1"/>
            <w:sz w:val="28"/>
            <w:szCs w:val="28"/>
            <w:u w:val="none"/>
          </w:rPr>
          <w:t>графе 6</w:t>
        </w:r>
      </w:hyperlink>
      <w:r w:rsidRPr="00195633">
        <w:rPr>
          <w:rFonts w:ascii="Times New Roman" w:hAnsi="Times New Roman"/>
          <w:color w:val="000000" w:themeColor="text1"/>
          <w:sz w:val="28"/>
          <w:szCs w:val="28"/>
        </w:rPr>
        <w:t xml:space="preserve"> таблицы 1 ука</w:t>
      </w:r>
      <w:r w:rsidR="00540605">
        <w:rPr>
          <w:rFonts w:ascii="Times New Roman" w:hAnsi="Times New Roman"/>
          <w:color w:val="000000" w:themeColor="text1"/>
          <w:sz w:val="28"/>
          <w:szCs w:val="28"/>
        </w:rPr>
        <w:t>зываются реквизиты распоряжения (</w:t>
      </w:r>
      <w:r w:rsidRPr="00195633">
        <w:rPr>
          <w:rFonts w:ascii="Times New Roman" w:hAnsi="Times New Roman"/>
          <w:color w:val="000000" w:themeColor="text1"/>
          <w:sz w:val="28"/>
          <w:szCs w:val="28"/>
        </w:rPr>
        <w:t>постановления</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уполномоченного органа о введении режима чрезвычайной ситуации.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67" w:tooltip="7" w:history="1">
        <w:r w:rsidRPr="00195633">
          <w:rPr>
            <w:rStyle w:val="ae"/>
            <w:rFonts w:ascii="Times New Roman" w:hAnsi="Times New Roman"/>
            <w:color w:val="000000" w:themeColor="text1"/>
            <w:sz w:val="28"/>
            <w:szCs w:val="28"/>
            <w:u w:val="none"/>
          </w:rPr>
          <w:t>графе 7</w:t>
        </w:r>
      </w:hyperlink>
      <w:r w:rsidRPr="00195633">
        <w:rPr>
          <w:rFonts w:ascii="Times New Roman" w:hAnsi="Times New Roman"/>
          <w:color w:val="000000" w:themeColor="text1"/>
          <w:sz w:val="28"/>
          <w:szCs w:val="28"/>
        </w:rPr>
        <w:t xml:space="preserve"> таблицы 1 указывается характер чрезвычайной ситуации путем в</w:t>
      </w:r>
      <w:r w:rsidRPr="00195633">
        <w:rPr>
          <w:rFonts w:ascii="Times New Roman" w:hAnsi="Times New Roman"/>
          <w:color w:val="000000" w:themeColor="text1"/>
          <w:sz w:val="28"/>
          <w:szCs w:val="28"/>
        </w:rPr>
        <w:t>ы</w:t>
      </w:r>
      <w:r w:rsidRPr="00195633">
        <w:rPr>
          <w:rFonts w:ascii="Times New Roman" w:hAnsi="Times New Roman"/>
          <w:color w:val="000000" w:themeColor="text1"/>
          <w:sz w:val="28"/>
          <w:szCs w:val="28"/>
        </w:rPr>
        <w:t>бора одной из следующих позиций:</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ЧС локального масштаба </w:t>
      </w:r>
      <w:r w:rsid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пострадало не более 10 человек, либо размер ущерба окружающей природной среде и материальных потерь (далее </w:t>
      </w:r>
      <w:r w:rsid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размер мат</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риального ущерба) составляет не более 240 тыс. рублей, нарушены условия жизн</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деятельности до 100 человек или если зона чрезвычайной ситуации находится в пределах территории объекта;</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ЧС местного (муниципального) масштаба </w:t>
      </w:r>
      <w:r w:rsid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пострадало не более 50 человек, либо размер материального ущерба составляет не более 12 млн. рублей, нарушены условия жизнедеятельности от 100 до 300 человек или если зона чрезвычайной с</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туации в пределах территории муниципального образования;</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ЧС территориального (межмуниципального и регионального) масштаба </w:t>
      </w:r>
      <w:r w:rsid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п</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страдало не более 50 человек, либо размер материального ущерба составляет не б</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лее 12 млн. рублей, нарушены условия жизнедеятельности от 300 до 500 человек или если зона чрезвычайной ситуации в пределах территории субъекта Федерации.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70" w:tooltip="8" w:history="1">
        <w:r w:rsidRPr="00195633">
          <w:rPr>
            <w:rStyle w:val="ae"/>
            <w:rFonts w:ascii="Times New Roman" w:hAnsi="Times New Roman"/>
            <w:color w:val="000000" w:themeColor="text1"/>
            <w:sz w:val="28"/>
            <w:szCs w:val="28"/>
            <w:u w:val="none"/>
          </w:rPr>
          <w:t>графе 8</w:t>
        </w:r>
      </w:hyperlink>
      <w:r w:rsidRPr="00195633">
        <w:rPr>
          <w:rFonts w:ascii="Times New Roman" w:hAnsi="Times New Roman"/>
          <w:color w:val="000000" w:themeColor="text1"/>
          <w:sz w:val="28"/>
          <w:szCs w:val="28"/>
        </w:rPr>
        <w:t xml:space="preserve"> таблицы 1 указывается дата и время снятия режима чрезвычайной ситуации в формате ЧЧ</w:t>
      </w:r>
      <w:proofErr w:type="gramStart"/>
      <w:r w:rsidRPr="00195633">
        <w:rPr>
          <w:rFonts w:ascii="Times New Roman" w:hAnsi="Times New Roman"/>
          <w:color w:val="000000" w:themeColor="text1"/>
          <w:sz w:val="28"/>
          <w:szCs w:val="28"/>
        </w:rPr>
        <w:t>.М</w:t>
      </w:r>
      <w:proofErr w:type="gramEnd"/>
      <w:r w:rsidRPr="00195633">
        <w:rPr>
          <w:rFonts w:ascii="Times New Roman" w:hAnsi="Times New Roman"/>
          <w:color w:val="000000" w:themeColor="text1"/>
          <w:sz w:val="28"/>
          <w:szCs w:val="28"/>
        </w:rPr>
        <w:t>М_ДД.ММ.ГГГГ.</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73" w:tooltip="9" w:history="1">
        <w:r w:rsidRPr="00195633">
          <w:rPr>
            <w:rStyle w:val="ae"/>
            <w:rFonts w:ascii="Times New Roman" w:hAnsi="Times New Roman"/>
            <w:color w:val="000000" w:themeColor="text1"/>
            <w:sz w:val="28"/>
            <w:szCs w:val="28"/>
            <w:u w:val="none"/>
          </w:rPr>
          <w:t>графе 9</w:t>
        </w:r>
      </w:hyperlink>
      <w:r w:rsidRPr="00195633">
        <w:rPr>
          <w:rFonts w:ascii="Times New Roman" w:hAnsi="Times New Roman"/>
          <w:color w:val="000000" w:themeColor="text1"/>
          <w:sz w:val="28"/>
          <w:szCs w:val="28"/>
        </w:rPr>
        <w:t xml:space="preserve"> таблицы 1 указывается текстовое наименование уполномоченного органа, принявшего решение о введении режима чрезвычайной ситуации.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776" w:tooltip="10" w:history="1">
        <w:r w:rsidRPr="00195633">
          <w:rPr>
            <w:rStyle w:val="ae"/>
            <w:rFonts w:ascii="Times New Roman" w:hAnsi="Times New Roman"/>
            <w:color w:val="000000" w:themeColor="text1"/>
            <w:sz w:val="28"/>
            <w:szCs w:val="28"/>
            <w:u w:val="none"/>
          </w:rPr>
          <w:t>графе 10</w:t>
        </w:r>
      </w:hyperlink>
      <w:r w:rsidRPr="00195633">
        <w:rPr>
          <w:rFonts w:ascii="Times New Roman" w:hAnsi="Times New Roman"/>
          <w:color w:val="000000" w:themeColor="text1"/>
          <w:sz w:val="28"/>
          <w:szCs w:val="28"/>
        </w:rPr>
        <w:t xml:space="preserve"> таблицы 1 ука</w:t>
      </w:r>
      <w:r w:rsidR="00540605">
        <w:rPr>
          <w:rFonts w:ascii="Times New Roman" w:hAnsi="Times New Roman"/>
          <w:color w:val="000000" w:themeColor="text1"/>
          <w:sz w:val="28"/>
          <w:szCs w:val="28"/>
        </w:rPr>
        <w:t>зываются реквизиты распоряжения (</w:t>
      </w:r>
      <w:r w:rsidRPr="00195633">
        <w:rPr>
          <w:rFonts w:ascii="Times New Roman" w:hAnsi="Times New Roman"/>
          <w:color w:val="000000" w:themeColor="text1"/>
          <w:sz w:val="28"/>
          <w:szCs w:val="28"/>
        </w:rPr>
        <w:t>постановления</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xml:space="preserve"> уполномоченного органа о введении режима чрезвычайной ситуации.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195633" w:rsidRDefault="00195633" w:rsidP="00195633">
      <w:pPr>
        <w:spacing w:after="0" w:line="240" w:lineRule="auto"/>
        <w:jc w:val="center"/>
        <w:rPr>
          <w:rFonts w:ascii="Times New Roman" w:hAnsi="Times New Roman"/>
          <w:sz w:val="28"/>
          <w:szCs w:val="28"/>
        </w:rPr>
      </w:pPr>
    </w:p>
    <w:p w:rsidR="00195633" w:rsidRDefault="00195633" w:rsidP="00195633">
      <w:pPr>
        <w:spacing w:after="0" w:line="240" w:lineRule="auto"/>
        <w:jc w:val="center"/>
        <w:rPr>
          <w:rFonts w:ascii="Times New Roman" w:hAnsi="Times New Roman"/>
          <w:sz w:val="28"/>
          <w:szCs w:val="28"/>
        </w:rPr>
      </w:pPr>
    </w:p>
    <w:p w:rsidR="00195633" w:rsidRDefault="00195633"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jc w:val="right"/>
        <w:rPr>
          <w:rFonts w:ascii="Times New Roman" w:hAnsi="Times New Roman"/>
          <w:sz w:val="28"/>
          <w:szCs w:val="28"/>
        </w:rPr>
      </w:pPr>
      <w:r w:rsidRPr="00195633">
        <w:rPr>
          <w:rFonts w:ascii="Times New Roman" w:hAnsi="Times New Roman"/>
          <w:sz w:val="28"/>
          <w:szCs w:val="28"/>
        </w:rPr>
        <w:lastRenderedPageBreak/>
        <w:t>Таблица 2</w:t>
      </w:r>
    </w:p>
    <w:p w:rsidR="00035B3A" w:rsidRPr="00195633" w:rsidRDefault="00035B3A"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jc w:val="center"/>
        <w:rPr>
          <w:rFonts w:ascii="Times New Roman" w:hAnsi="Times New Roman"/>
          <w:sz w:val="28"/>
          <w:szCs w:val="28"/>
        </w:rPr>
      </w:pPr>
      <w:bookmarkStart w:id="91" w:name="Par796"/>
      <w:bookmarkEnd w:id="91"/>
      <w:r w:rsidRPr="00195633">
        <w:rPr>
          <w:rFonts w:ascii="Times New Roman" w:hAnsi="Times New Roman"/>
          <w:sz w:val="28"/>
          <w:szCs w:val="28"/>
        </w:rPr>
        <w:t>Информация</w:t>
      </w:r>
    </w:p>
    <w:p w:rsidR="00035B3A" w:rsidRPr="00195633" w:rsidRDefault="00035B3A" w:rsidP="00195633">
      <w:pPr>
        <w:spacing w:after="0" w:line="240" w:lineRule="auto"/>
        <w:jc w:val="center"/>
        <w:rPr>
          <w:rFonts w:ascii="Times New Roman" w:hAnsi="Times New Roman"/>
          <w:sz w:val="28"/>
          <w:szCs w:val="28"/>
        </w:rPr>
      </w:pPr>
      <w:r w:rsidRPr="00195633">
        <w:rPr>
          <w:rFonts w:ascii="Times New Roman" w:hAnsi="Times New Roman"/>
          <w:sz w:val="28"/>
          <w:szCs w:val="28"/>
        </w:rPr>
        <w:t>о планах мероприятий по ликвидации последствий</w:t>
      </w:r>
    </w:p>
    <w:p w:rsidR="00035B3A" w:rsidRPr="00195633" w:rsidRDefault="00035B3A" w:rsidP="00195633">
      <w:pPr>
        <w:spacing w:after="0" w:line="240" w:lineRule="auto"/>
        <w:jc w:val="center"/>
        <w:rPr>
          <w:rFonts w:ascii="Times New Roman" w:hAnsi="Times New Roman"/>
          <w:sz w:val="28"/>
          <w:szCs w:val="28"/>
        </w:rPr>
      </w:pPr>
      <w:r w:rsidRPr="00195633">
        <w:rPr>
          <w:rFonts w:ascii="Times New Roman" w:hAnsi="Times New Roman"/>
          <w:sz w:val="28"/>
          <w:szCs w:val="28"/>
        </w:rPr>
        <w:t>чрезвычайной ситуации и их исполнению</w:t>
      </w: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tbl>
      <w:tblPr>
        <w:tblW w:w="10243" w:type="dxa"/>
        <w:jc w:val="center"/>
        <w:tblInd w:w="-245" w:type="dxa"/>
        <w:tblLayout w:type="fixed"/>
        <w:tblCellMar>
          <w:left w:w="62" w:type="dxa"/>
          <w:right w:w="62" w:type="dxa"/>
        </w:tblCellMar>
        <w:tblLook w:val="0000"/>
      </w:tblPr>
      <w:tblGrid>
        <w:gridCol w:w="666"/>
        <w:gridCol w:w="7427"/>
        <w:gridCol w:w="2150"/>
      </w:tblGrid>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jc w:val="center"/>
              <w:rPr>
                <w:rFonts w:ascii="Times New Roman" w:hAnsi="Times New Roman"/>
                <w:sz w:val="24"/>
                <w:szCs w:val="24"/>
              </w:rPr>
            </w:pPr>
            <w:r w:rsidRPr="00195633">
              <w:rPr>
                <w:rFonts w:ascii="Times New Roman" w:hAnsi="Times New Roman"/>
                <w:sz w:val="24"/>
                <w:szCs w:val="24"/>
              </w:rPr>
              <w:t xml:space="preserve">№ </w:t>
            </w:r>
            <w:proofErr w:type="spellStart"/>
            <w:proofErr w:type="gramStart"/>
            <w:r w:rsidRPr="00195633">
              <w:rPr>
                <w:rFonts w:ascii="Times New Roman" w:hAnsi="Times New Roman"/>
                <w:sz w:val="24"/>
                <w:szCs w:val="24"/>
              </w:rPr>
              <w:t>п</w:t>
            </w:r>
            <w:proofErr w:type="spellEnd"/>
            <w:proofErr w:type="gramEnd"/>
            <w:r w:rsidRPr="00195633">
              <w:rPr>
                <w:rFonts w:ascii="Times New Roman" w:hAnsi="Times New Roman"/>
                <w:sz w:val="24"/>
                <w:szCs w:val="24"/>
              </w:rPr>
              <w:t>/</w:t>
            </w:r>
            <w:proofErr w:type="spellStart"/>
            <w:r w:rsidRPr="00195633">
              <w:rPr>
                <w:rFonts w:ascii="Times New Roman" w:hAnsi="Times New Roman"/>
                <w:sz w:val="24"/>
                <w:szCs w:val="24"/>
              </w:rPr>
              <w:t>п</w:t>
            </w:r>
            <w:proofErr w:type="spellEnd"/>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Категория сведений</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Формат данных</w:t>
            </w:r>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2" w:name="Par803"/>
            <w:bookmarkEnd w:id="92"/>
            <w:r w:rsidRPr="00195633">
              <w:rPr>
                <w:rFonts w:ascii="Times New Roman" w:hAnsi="Times New Roman"/>
                <w:sz w:val="24"/>
                <w:szCs w:val="24"/>
              </w:rPr>
              <w:t>1</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Наименование и состав мероприятия</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3" w:name="Par806"/>
            <w:bookmarkEnd w:id="93"/>
            <w:r w:rsidRPr="00195633">
              <w:rPr>
                <w:rFonts w:ascii="Times New Roman" w:hAnsi="Times New Roman"/>
                <w:sz w:val="24"/>
                <w:szCs w:val="24"/>
              </w:rPr>
              <w:t>2</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Ответственные лица за проведение мероприятия, контактная инфо</w:t>
            </w:r>
            <w:r w:rsidRPr="00195633">
              <w:rPr>
                <w:rFonts w:ascii="Times New Roman" w:hAnsi="Times New Roman"/>
                <w:sz w:val="24"/>
                <w:szCs w:val="24"/>
              </w:rPr>
              <w:t>р</w:t>
            </w:r>
            <w:r w:rsidRPr="00195633">
              <w:rPr>
                <w:rFonts w:ascii="Times New Roman" w:hAnsi="Times New Roman"/>
                <w:sz w:val="24"/>
                <w:szCs w:val="24"/>
              </w:rPr>
              <w:t>мация.</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4" w:name="Par809"/>
            <w:bookmarkEnd w:id="94"/>
            <w:r w:rsidRPr="00195633">
              <w:rPr>
                <w:rFonts w:ascii="Times New Roman" w:hAnsi="Times New Roman"/>
                <w:sz w:val="24"/>
                <w:szCs w:val="24"/>
              </w:rPr>
              <w:t>3</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Силы и средства, задействованные для проведения АВР, контактная информация диспетчерской, старшего должностного лица, ответс</w:t>
            </w:r>
            <w:r w:rsidRPr="00195633">
              <w:rPr>
                <w:rFonts w:ascii="Times New Roman" w:hAnsi="Times New Roman"/>
                <w:sz w:val="24"/>
                <w:szCs w:val="24"/>
              </w:rPr>
              <w:t>т</w:t>
            </w:r>
            <w:r w:rsidRPr="00195633">
              <w:rPr>
                <w:rFonts w:ascii="Times New Roman" w:hAnsi="Times New Roman"/>
                <w:sz w:val="24"/>
                <w:szCs w:val="24"/>
              </w:rPr>
              <w:t>венного за проведение работ на месте АВР</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5" w:name="Par812"/>
            <w:bookmarkEnd w:id="95"/>
            <w:r w:rsidRPr="00195633">
              <w:rPr>
                <w:rFonts w:ascii="Times New Roman" w:hAnsi="Times New Roman"/>
                <w:sz w:val="24"/>
                <w:szCs w:val="24"/>
              </w:rPr>
              <w:t>4</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Сумма и источники финансирования мероприятий</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6" w:name="Par815"/>
            <w:bookmarkEnd w:id="96"/>
            <w:r w:rsidRPr="00195633">
              <w:rPr>
                <w:rFonts w:ascii="Times New Roman" w:hAnsi="Times New Roman"/>
                <w:sz w:val="24"/>
                <w:szCs w:val="24"/>
              </w:rPr>
              <w:t>5</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Первоначально установленный плановый срок проведения меропри</w:t>
            </w:r>
            <w:r w:rsidRPr="00195633">
              <w:rPr>
                <w:rFonts w:ascii="Times New Roman" w:hAnsi="Times New Roman"/>
                <w:sz w:val="24"/>
                <w:szCs w:val="24"/>
              </w:rPr>
              <w:t>я</w:t>
            </w:r>
            <w:r w:rsidRPr="00195633">
              <w:rPr>
                <w:rFonts w:ascii="Times New Roman" w:hAnsi="Times New Roman"/>
                <w:sz w:val="24"/>
                <w:szCs w:val="24"/>
              </w:rPr>
              <w:t>тия</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7" w:name="Par818"/>
            <w:bookmarkEnd w:id="97"/>
            <w:r w:rsidRPr="00195633">
              <w:rPr>
                <w:rFonts w:ascii="Times New Roman" w:hAnsi="Times New Roman"/>
                <w:sz w:val="24"/>
                <w:szCs w:val="24"/>
              </w:rPr>
              <w:t>6</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Плановый срок проведения мероприятия с учетом изменений</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8" w:name="Par821"/>
            <w:bookmarkEnd w:id="98"/>
            <w:r w:rsidRPr="00195633">
              <w:rPr>
                <w:rFonts w:ascii="Times New Roman" w:hAnsi="Times New Roman"/>
                <w:sz w:val="24"/>
                <w:szCs w:val="24"/>
              </w:rPr>
              <w:t>7</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Причины изменения первоначально установленных плановых сроков</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99" w:name="Par824"/>
            <w:bookmarkEnd w:id="99"/>
            <w:r w:rsidRPr="00195633">
              <w:rPr>
                <w:rFonts w:ascii="Times New Roman" w:hAnsi="Times New Roman"/>
                <w:sz w:val="24"/>
                <w:szCs w:val="24"/>
              </w:rPr>
              <w:t>8</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Наименование и состав дополнительных мероприятий</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0" w:name="Par827"/>
            <w:bookmarkEnd w:id="100"/>
            <w:r w:rsidRPr="00195633">
              <w:rPr>
                <w:rFonts w:ascii="Times New Roman" w:hAnsi="Times New Roman"/>
                <w:sz w:val="24"/>
                <w:szCs w:val="24"/>
              </w:rPr>
              <w:t>9</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Текущий статус проведения мероприятия</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1" w:name="Par830"/>
            <w:bookmarkEnd w:id="101"/>
            <w:r w:rsidRPr="00195633">
              <w:rPr>
                <w:rFonts w:ascii="Times New Roman" w:hAnsi="Times New Roman"/>
                <w:sz w:val="24"/>
                <w:szCs w:val="24"/>
              </w:rPr>
              <w:t>10</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Источник оперативной информации, ФИО, контакты ответственного лица</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035B3A" w:rsidRPr="00195633" w:rsidTr="00195633">
        <w:trPr>
          <w:jc w:val="center"/>
        </w:trPr>
        <w:tc>
          <w:tcPr>
            <w:tcW w:w="66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2" w:name="Par833"/>
            <w:bookmarkEnd w:id="102"/>
            <w:r w:rsidRPr="00195633">
              <w:rPr>
                <w:rFonts w:ascii="Times New Roman" w:hAnsi="Times New Roman"/>
                <w:sz w:val="24"/>
                <w:szCs w:val="24"/>
              </w:rPr>
              <w:t>11</w:t>
            </w:r>
          </w:p>
        </w:tc>
        <w:tc>
          <w:tcPr>
            <w:tcW w:w="742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Иные документы</w:t>
            </w:r>
          </w:p>
        </w:tc>
        <w:tc>
          <w:tcPr>
            <w:tcW w:w="215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bl>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03" w:tooltip="1" w:history="1">
        <w:r w:rsidRPr="00195633">
          <w:rPr>
            <w:rStyle w:val="ae"/>
            <w:rFonts w:ascii="Times New Roman" w:hAnsi="Times New Roman"/>
            <w:color w:val="000000" w:themeColor="text1"/>
            <w:sz w:val="28"/>
            <w:szCs w:val="28"/>
            <w:u w:val="none"/>
          </w:rPr>
          <w:t>графе 1</w:t>
        </w:r>
      </w:hyperlink>
      <w:r w:rsidRPr="00195633">
        <w:rPr>
          <w:rFonts w:ascii="Times New Roman" w:hAnsi="Times New Roman"/>
          <w:color w:val="000000" w:themeColor="text1"/>
          <w:sz w:val="28"/>
          <w:szCs w:val="28"/>
        </w:rPr>
        <w:t xml:space="preserve"> таблицы 2 указывается полное текстовое описание наименований и состава плана мероприятий по ликвидации последствий чрезвычайной ситуации. Графа содержит неограниченное количество полей для ввода соответствующих пунктов плана мероприятий.</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06" w:tooltip="2" w:history="1">
        <w:r w:rsidRPr="00195633">
          <w:rPr>
            <w:rStyle w:val="ae"/>
            <w:rFonts w:ascii="Times New Roman" w:hAnsi="Times New Roman"/>
            <w:color w:val="000000" w:themeColor="text1"/>
            <w:sz w:val="28"/>
            <w:szCs w:val="28"/>
            <w:u w:val="none"/>
          </w:rPr>
          <w:t>графе 2</w:t>
        </w:r>
      </w:hyperlink>
      <w:r w:rsidRPr="00195633">
        <w:rPr>
          <w:rFonts w:ascii="Times New Roman" w:hAnsi="Times New Roman"/>
          <w:color w:val="000000" w:themeColor="text1"/>
          <w:sz w:val="28"/>
          <w:szCs w:val="28"/>
        </w:rPr>
        <w:t xml:space="preserve"> таблицы 2 указываются ответственные за проведение мероприятий должностные лица, с указанием наименования органа власти/структуры/</w:t>
      </w:r>
      <w:proofErr w:type="spellStart"/>
      <w:r w:rsidRPr="00195633">
        <w:rPr>
          <w:rFonts w:ascii="Times New Roman" w:hAnsi="Times New Roman"/>
          <w:color w:val="000000" w:themeColor="text1"/>
          <w:sz w:val="28"/>
          <w:szCs w:val="28"/>
        </w:rPr>
        <w:t>ресурсо</w:t>
      </w:r>
      <w:r w:rsidR="00195633">
        <w:rPr>
          <w:rFonts w:ascii="Times New Roman" w:hAnsi="Times New Roman"/>
          <w:color w:val="000000" w:themeColor="text1"/>
          <w:sz w:val="28"/>
          <w:szCs w:val="28"/>
        </w:rPr>
        <w:t>-</w:t>
      </w:r>
      <w:r w:rsidRPr="00195633">
        <w:rPr>
          <w:rFonts w:ascii="Times New Roman" w:hAnsi="Times New Roman"/>
          <w:color w:val="000000" w:themeColor="text1"/>
          <w:sz w:val="28"/>
          <w:szCs w:val="28"/>
        </w:rPr>
        <w:t>снабжающей</w:t>
      </w:r>
      <w:proofErr w:type="spellEnd"/>
      <w:r w:rsidRPr="00195633">
        <w:rPr>
          <w:rFonts w:ascii="Times New Roman" w:hAnsi="Times New Roman"/>
          <w:color w:val="000000" w:themeColor="text1"/>
          <w:sz w:val="28"/>
          <w:szCs w:val="28"/>
        </w:rPr>
        <w:t xml:space="preserve"> организации, должности, ФИО, телефоны.</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09" w:tooltip="3" w:history="1">
        <w:r w:rsidRPr="00195633">
          <w:rPr>
            <w:rStyle w:val="ae"/>
            <w:rFonts w:ascii="Times New Roman" w:hAnsi="Times New Roman"/>
            <w:color w:val="000000" w:themeColor="text1"/>
            <w:sz w:val="28"/>
            <w:szCs w:val="28"/>
            <w:u w:val="none"/>
          </w:rPr>
          <w:t>графе 3</w:t>
        </w:r>
      </w:hyperlink>
      <w:r w:rsidRPr="00195633">
        <w:rPr>
          <w:rFonts w:ascii="Times New Roman" w:hAnsi="Times New Roman"/>
          <w:color w:val="000000" w:themeColor="text1"/>
          <w:sz w:val="28"/>
          <w:szCs w:val="28"/>
        </w:rPr>
        <w:t xml:space="preserve"> таблицы 2 указывается текстовое описание сил и средств, задейс</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12" w:tooltip="4" w:history="1">
        <w:r w:rsidRPr="00195633">
          <w:rPr>
            <w:rStyle w:val="ae"/>
            <w:rFonts w:ascii="Times New Roman" w:hAnsi="Times New Roman"/>
            <w:color w:val="000000" w:themeColor="text1"/>
            <w:sz w:val="28"/>
            <w:szCs w:val="28"/>
            <w:u w:val="none"/>
          </w:rPr>
          <w:t>графе 4</w:t>
        </w:r>
      </w:hyperlink>
      <w:r w:rsidRPr="00195633">
        <w:rPr>
          <w:rFonts w:ascii="Times New Roman" w:hAnsi="Times New Roman"/>
          <w:color w:val="000000" w:themeColor="text1"/>
          <w:sz w:val="28"/>
          <w:szCs w:val="28"/>
        </w:rPr>
        <w:t xml:space="preserve"> таблицы 2 указываются суммы и источники финансирования мер</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приятий.</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15" w:tooltip="5" w:history="1">
        <w:r w:rsidRPr="00195633">
          <w:rPr>
            <w:rStyle w:val="ae"/>
            <w:rFonts w:ascii="Times New Roman" w:hAnsi="Times New Roman"/>
            <w:color w:val="000000" w:themeColor="text1"/>
            <w:sz w:val="28"/>
            <w:szCs w:val="28"/>
            <w:u w:val="none"/>
          </w:rPr>
          <w:t>графе 5</w:t>
        </w:r>
      </w:hyperlink>
      <w:r w:rsidRPr="00195633">
        <w:rPr>
          <w:rFonts w:ascii="Times New Roman" w:hAnsi="Times New Roman"/>
          <w:color w:val="000000" w:themeColor="text1"/>
          <w:sz w:val="28"/>
          <w:szCs w:val="28"/>
        </w:rPr>
        <w:t xml:space="preserve"> таблицы 2 указывается первоначально установленные сроки пров</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 xml:space="preserve">дения мероприятий. Графа предусматривает возможность установления как единого планового срока проведения всех указанных в </w:t>
      </w:r>
      <w:hyperlink w:anchor="Par803" w:tooltip="1" w:history="1">
        <w:r w:rsidRPr="00195633">
          <w:rPr>
            <w:rStyle w:val="ae"/>
            <w:rFonts w:ascii="Times New Roman" w:hAnsi="Times New Roman"/>
            <w:color w:val="000000" w:themeColor="text1"/>
            <w:sz w:val="28"/>
            <w:szCs w:val="28"/>
            <w:u w:val="none"/>
          </w:rPr>
          <w:t>графе 1</w:t>
        </w:r>
      </w:hyperlink>
      <w:r w:rsidRPr="00195633">
        <w:rPr>
          <w:rFonts w:ascii="Times New Roman" w:hAnsi="Times New Roman"/>
          <w:color w:val="000000" w:themeColor="text1"/>
          <w:sz w:val="28"/>
          <w:szCs w:val="28"/>
        </w:rPr>
        <w:t xml:space="preserve"> пунктов плана мероприятий, так и раздельно для каждого пункта.</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18" w:tooltip="6" w:history="1">
        <w:r w:rsidRPr="00195633">
          <w:rPr>
            <w:rStyle w:val="ae"/>
            <w:rFonts w:ascii="Times New Roman" w:hAnsi="Times New Roman"/>
            <w:color w:val="000000" w:themeColor="text1"/>
            <w:sz w:val="28"/>
            <w:szCs w:val="28"/>
            <w:u w:val="none"/>
          </w:rPr>
          <w:t>графе 6</w:t>
        </w:r>
      </w:hyperlink>
      <w:r w:rsidRPr="00195633">
        <w:rPr>
          <w:rFonts w:ascii="Times New Roman" w:hAnsi="Times New Roman"/>
          <w:color w:val="000000" w:themeColor="text1"/>
          <w:sz w:val="28"/>
          <w:szCs w:val="28"/>
        </w:rPr>
        <w:t xml:space="preserve"> таблицы 2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w:t>
      </w:r>
      <w:hyperlink w:anchor="Par815" w:tooltip="5" w:history="1">
        <w:r w:rsidRPr="00195633">
          <w:rPr>
            <w:rStyle w:val="ae"/>
            <w:rFonts w:ascii="Times New Roman" w:hAnsi="Times New Roman"/>
            <w:color w:val="000000" w:themeColor="text1"/>
            <w:sz w:val="28"/>
            <w:szCs w:val="28"/>
            <w:u w:val="none"/>
          </w:rPr>
          <w:t>графе 5</w:t>
        </w:r>
      </w:hyperlink>
      <w:r w:rsidRPr="00195633">
        <w:rPr>
          <w:rFonts w:ascii="Times New Roman" w:hAnsi="Times New Roman"/>
          <w:color w:val="000000" w:themeColor="text1"/>
          <w:sz w:val="28"/>
          <w:szCs w:val="28"/>
        </w:rPr>
        <w:t xml:space="preserve"> таблицы 2.</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lastRenderedPageBreak/>
        <w:t xml:space="preserve">В </w:t>
      </w:r>
      <w:hyperlink w:anchor="Par821" w:tooltip="7" w:history="1">
        <w:r w:rsidRPr="00195633">
          <w:rPr>
            <w:rStyle w:val="ae"/>
            <w:rFonts w:ascii="Times New Roman" w:hAnsi="Times New Roman"/>
            <w:color w:val="000000" w:themeColor="text1"/>
            <w:sz w:val="28"/>
            <w:szCs w:val="28"/>
            <w:u w:val="none"/>
          </w:rPr>
          <w:t>графе 7</w:t>
        </w:r>
      </w:hyperlink>
      <w:r w:rsidRPr="00195633">
        <w:rPr>
          <w:rFonts w:ascii="Times New Roman" w:hAnsi="Times New Roman"/>
          <w:color w:val="000000" w:themeColor="text1"/>
          <w:sz w:val="28"/>
          <w:szCs w:val="28"/>
        </w:rPr>
        <w:t xml:space="preserve"> таблицы 2 указывается текстовое описание причин изменения пе</w:t>
      </w:r>
      <w:r w:rsidRPr="00195633">
        <w:rPr>
          <w:rFonts w:ascii="Times New Roman" w:hAnsi="Times New Roman"/>
          <w:color w:val="000000" w:themeColor="text1"/>
          <w:sz w:val="28"/>
          <w:szCs w:val="28"/>
        </w:rPr>
        <w:t>р</w:t>
      </w:r>
      <w:r w:rsidRPr="00195633">
        <w:rPr>
          <w:rFonts w:ascii="Times New Roman" w:hAnsi="Times New Roman"/>
          <w:color w:val="000000" w:themeColor="text1"/>
          <w:sz w:val="28"/>
          <w:szCs w:val="28"/>
        </w:rPr>
        <w:t>воначально установленных плановых сроков. Графа содержит неограниченное к</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личество полей для ввода.</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24" w:tooltip="8" w:history="1">
        <w:r w:rsidRPr="00195633">
          <w:rPr>
            <w:rStyle w:val="ae"/>
            <w:rFonts w:ascii="Times New Roman" w:hAnsi="Times New Roman"/>
            <w:color w:val="000000" w:themeColor="text1"/>
            <w:sz w:val="28"/>
            <w:szCs w:val="28"/>
            <w:u w:val="none"/>
          </w:rPr>
          <w:t>графе 8</w:t>
        </w:r>
      </w:hyperlink>
      <w:r w:rsidRPr="00195633">
        <w:rPr>
          <w:rFonts w:ascii="Times New Roman" w:hAnsi="Times New Roman"/>
          <w:color w:val="000000" w:themeColor="text1"/>
          <w:sz w:val="28"/>
          <w:szCs w:val="28"/>
        </w:rPr>
        <w:t xml:space="preserve"> таблицы 2 указывается полное текстовое описание дополнительных наименований в состав плана мероприятий по ликвидации последствий чрезвыча</w:t>
      </w:r>
      <w:r w:rsidRPr="00195633">
        <w:rPr>
          <w:rFonts w:ascii="Times New Roman" w:hAnsi="Times New Roman"/>
          <w:color w:val="000000" w:themeColor="text1"/>
          <w:sz w:val="28"/>
          <w:szCs w:val="28"/>
        </w:rPr>
        <w:t>й</w:t>
      </w:r>
      <w:r w:rsidRPr="00195633">
        <w:rPr>
          <w:rFonts w:ascii="Times New Roman" w:hAnsi="Times New Roman"/>
          <w:color w:val="000000" w:themeColor="text1"/>
          <w:sz w:val="28"/>
          <w:szCs w:val="28"/>
        </w:rPr>
        <w:t>ной ситуации. Графа содержит неограниченное количество полей для ввода соо</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ветствующих пунктов плана мероприятий и подлежит заполнению при необходим</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 xml:space="preserve">сти, аналогично </w:t>
      </w:r>
      <w:hyperlink w:anchor="Par803" w:tooltip="1" w:history="1">
        <w:r w:rsidRPr="00195633">
          <w:rPr>
            <w:rStyle w:val="ae"/>
            <w:rFonts w:ascii="Times New Roman" w:hAnsi="Times New Roman"/>
            <w:color w:val="000000" w:themeColor="text1"/>
            <w:sz w:val="28"/>
            <w:szCs w:val="28"/>
            <w:u w:val="none"/>
          </w:rPr>
          <w:t>графе 1</w:t>
        </w:r>
      </w:hyperlink>
      <w:r w:rsidRPr="00195633">
        <w:rPr>
          <w:rFonts w:ascii="Times New Roman" w:hAnsi="Times New Roman"/>
          <w:color w:val="000000" w:themeColor="text1"/>
          <w:sz w:val="28"/>
          <w:szCs w:val="28"/>
        </w:rPr>
        <w:t xml:space="preserve"> таблицы 2.</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27" w:tooltip="9" w:history="1">
        <w:r w:rsidRPr="00195633">
          <w:rPr>
            <w:rStyle w:val="ae"/>
            <w:rFonts w:ascii="Times New Roman" w:hAnsi="Times New Roman"/>
            <w:color w:val="000000" w:themeColor="text1"/>
            <w:sz w:val="28"/>
            <w:szCs w:val="28"/>
            <w:u w:val="none"/>
          </w:rPr>
          <w:t>графе 9</w:t>
        </w:r>
      </w:hyperlink>
      <w:r w:rsidRPr="00195633">
        <w:rPr>
          <w:rFonts w:ascii="Times New Roman" w:hAnsi="Times New Roman"/>
          <w:color w:val="000000" w:themeColor="text1"/>
          <w:sz w:val="28"/>
          <w:szCs w:val="28"/>
        </w:rPr>
        <w:t xml:space="preserve"> таблицы 2 указывается текстовое описание текущего статуса пров</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дения мероприятия с автоматической фиксацией даты и времени ввода информации. Графа содержит неограниченное количество полей для ввода и подлежит заполн</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нию по мере поступления оперативной информации, но не реже 1 раза в сутки.</w:t>
      </w:r>
    </w:p>
    <w:p w:rsidR="00035B3A" w:rsidRPr="00195633"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30" w:tooltip="10" w:history="1">
        <w:r w:rsidRPr="00195633">
          <w:rPr>
            <w:rStyle w:val="ae"/>
            <w:rFonts w:ascii="Times New Roman" w:hAnsi="Times New Roman"/>
            <w:color w:val="000000" w:themeColor="text1"/>
            <w:sz w:val="28"/>
            <w:szCs w:val="28"/>
            <w:u w:val="none"/>
          </w:rPr>
          <w:t>графе 10</w:t>
        </w:r>
      </w:hyperlink>
      <w:r w:rsidRPr="00195633">
        <w:rPr>
          <w:rFonts w:ascii="Times New Roman" w:hAnsi="Times New Roman"/>
          <w:color w:val="000000" w:themeColor="text1"/>
          <w:sz w:val="28"/>
          <w:szCs w:val="28"/>
        </w:rPr>
        <w:t xml:space="preserve"> таблицы 2 указывается текстовое наименование источника опер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тивной информации, в обязательном порядке, содержащем ФИО, контакты ответс</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венного лица.</w:t>
      </w:r>
    </w:p>
    <w:p w:rsidR="00035B3A" w:rsidRDefault="00035B3A" w:rsidP="00195633">
      <w:pPr>
        <w:spacing w:after="0" w:line="360" w:lineRule="atLeast"/>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33" w:tooltip="11" w:history="1">
        <w:r w:rsidRPr="00195633">
          <w:rPr>
            <w:rStyle w:val="ae"/>
            <w:rFonts w:ascii="Times New Roman" w:hAnsi="Times New Roman"/>
            <w:color w:val="000000" w:themeColor="text1"/>
            <w:sz w:val="28"/>
            <w:szCs w:val="28"/>
            <w:u w:val="none"/>
          </w:rPr>
          <w:t>графе 11</w:t>
        </w:r>
      </w:hyperlink>
      <w:r w:rsidRPr="00195633">
        <w:rPr>
          <w:rFonts w:ascii="Times New Roman" w:hAnsi="Times New Roman"/>
          <w:color w:val="000000" w:themeColor="text1"/>
          <w:sz w:val="28"/>
          <w:szCs w:val="28"/>
        </w:rPr>
        <w:t xml:space="preserve"> таблицы 2 осуществляется, при необходимости,</w:t>
      </w:r>
      <w:r w:rsidR="00540605">
        <w:rPr>
          <w:rFonts w:ascii="Times New Roman" w:hAnsi="Times New Roman"/>
          <w:color w:val="000000" w:themeColor="text1"/>
          <w:sz w:val="28"/>
          <w:szCs w:val="28"/>
        </w:rPr>
        <w:t xml:space="preserve"> прикрепление файлов </w:t>
      </w:r>
      <w:proofErr w:type="spellStart"/>
      <w:proofErr w:type="gramStart"/>
      <w:r w:rsidR="00540605">
        <w:rPr>
          <w:rFonts w:ascii="Times New Roman" w:hAnsi="Times New Roman"/>
          <w:color w:val="000000" w:themeColor="text1"/>
          <w:sz w:val="28"/>
          <w:szCs w:val="28"/>
        </w:rPr>
        <w:t>скан-</w:t>
      </w:r>
      <w:r w:rsidRPr="00195633">
        <w:rPr>
          <w:rFonts w:ascii="Times New Roman" w:hAnsi="Times New Roman"/>
          <w:color w:val="000000" w:themeColor="text1"/>
          <w:sz w:val="28"/>
          <w:szCs w:val="28"/>
        </w:rPr>
        <w:t>копий</w:t>
      </w:r>
      <w:proofErr w:type="spellEnd"/>
      <w:proofErr w:type="gramEnd"/>
      <w:r w:rsidRPr="00195633">
        <w:rPr>
          <w:rFonts w:ascii="Times New Roman" w:hAnsi="Times New Roman"/>
          <w:color w:val="000000" w:themeColor="text1"/>
          <w:sz w:val="28"/>
          <w:szCs w:val="28"/>
        </w:rPr>
        <w:t xml:space="preserve"> иных документов, имеющих существенное значение для посл</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дующего расследования причин возникновения чрезвычайной ситуации, оценки полноты и своевременности мер по ликвидации последствий. Решение о необход</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мости и целесообразности прикрепления дополнительных документов принимается Оператором поставщика данных.</w:t>
      </w:r>
    </w:p>
    <w:p w:rsidR="00195633" w:rsidRDefault="00195633" w:rsidP="00195633">
      <w:pPr>
        <w:spacing w:after="0" w:line="360" w:lineRule="atLeast"/>
        <w:ind w:firstLine="709"/>
        <w:jc w:val="both"/>
        <w:rPr>
          <w:rFonts w:ascii="Times New Roman" w:hAnsi="Times New Roman"/>
          <w:color w:val="000000" w:themeColor="text1"/>
          <w:sz w:val="28"/>
          <w:szCs w:val="28"/>
        </w:rPr>
      </w:pPr>
    </w:p>
    <w:p w:rsidR="00195633" w:rsidRPr="00195633" w:rsidRDefault="00195633" w:rsidP="00195633">
      <w:pPr>
        <w:spacing w:after="0" w:line="360" w:lineRule="atLeast"/>
        <w:ind w:firstLine="709"/>
        <w:jc w:val="both"/>
        <w:rPr>
          <w:rFonts w:ascii="Times New Roman" w:hAnsi="Times New Roman"/>
          <w:color w:val="000000" w:themeColor="text1"/>
          <w:sz w:val="28"/>
          <w:szCs w:val="28"/>
        </w:rPr>
      </w:pPr>
    </w:p>
    <w:p w:rsidR="00035B3A" w:rsidRPr="00777243" w:rsidRDefault="00035B3A"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035B3A" w:rsidRPr="00777243" w:rsidSect="00195633">
          <w:pgSz w:w="11906" w:h="16838"/>
          <w:pgMar w:top="1134" w:right="567" w:bottom="1134" w:left="1134" w:header="708" w:footer="708" w:gutter="0"/>
          <w:pgNumType w:start="1"/>
          <w:cols w:space="708"/>
          <w:titlePg/>
          <w:docGrid w:linePitch="360"/>
        </w:sectPr>
      </w:pPr>
    </w:p>
    <w:p w:rsidR="00035B3A" w:rsidRPr="00195633" w:rsidRDefault="00035B3A" w:rsidP="00195633">
      <w:pPr>
        <w:spacing w:after="0" w:line="240" w:lineRule="auto"/>
        <w:ind w:left="5670"/>
        <w:jc w:val="center"/>
        <w:rPr>
          <w:rFonts w:ascii="Times New Roman" w:hAnsi="Times New Roman"/>
          <w:sz w:val="28"/>
          <w:szCs w:val="28"/>
        </w:rPr>
      </w:pPr>
      <w:r w:rsidRPr="00195633">
        <w:rPr>
          <w:rFonts w:ascii="Times New Roman" w:hAnsi="Times New Roman"/>
          <w:sz w:val="28"/>
          <w:szCs w:val="28"/>
        </w:rPr>
        <w:lastRenderedPageBreak/>
        <w:t>Приложение № 6</w:t>
      </w:r>
    </w:p>
    <w:p w:rsidR="00035B3A" w:rsidRPr="00195633" w:rsidRDefault="00035B3A" w:rsidP="00195633">
      <w:pPr>
        <w:spacing w:after="0" w:line="240" w:lineRule="auto"/>
        <w:ind w:left="5670"/>
        <w:jc w:val="center"/>
        <w:rPr>
          <w:rFonts w:ascii="Times New Roman" w:hAnsi="Times New Roman"/>
          <w:sz w:val="28"/>
          <w:szCs w:val="28"/>
        </w:rPr>
      </w:pPr>
      <w:r w:rsidRPr="00195633">
        <w:rPr>
          <w:rFonts w:ascii="Times New Roman" w:hAnsi="Times New Roman"/>
          <w:sz w:val="28"/>
          <w:szCs w:val="28"/>
        </w:rPr>
        <w:t>к регламенту обеспечения</w:t>
      </w:r>
    </w:p>
    <w:p w:rsidR="00035B3A" w:rsidRPr="00195633" w:rsidRDefault="00035B3A" w:rsidP="00195633">
      <w:pPr>
        <w:spacing w:after="0" w:line="240" w:lineRule="auto"/>
        <w:ind w:left="5670"/>
        <w:jc w:val="center"/>
        <w:rPr>
          <w:rFonts w:ascii="Times New Roman" w:hAnsi="Times New Roman"/>
          <w:sz w:val="28"/>
          <w:szCs w:val="28"/>
        </w:rPr>
      </w:pPr>
      <w:r w:rsidRPr="00195633">
        <w:rPr>
          <w:rFonts w:ascii="Times New Roman" w:hAnsi="Times New Roman"/>
          <w:sz w:val="28"/>
          <w:szCs w:val="28"/>
        </w:rPr>
        <w:t>мониторинга и контроля</w:t>
      </w:r>
    </w:p>
    <w:p w:rsidR="00035B3A" w:rsidRPr="00195633" w:rsidRDefault="00035B3A" w:rsidP="00195633">
      <w:pPr>
        <w:spacing w:after="0" w:line="240" w:lineRule="auto"/>
        <w:ind w:left="5670"/>
        <w:jc w:val="center"/>
        <w:rPr>
          <w:rFonts w:ascii="Times New Roman" w:hAnsi="Times New Roman"/>
          <w:sz w:val="28"/>
          <w:szCs w:val="28"/>
        </w:rPr>
      </w:pPr>
      <w:r w:rsidRPr="00195633">
        <w:rPr>
          <w:rFonts w:ascii="Times New Roman" w:hAnsi="Times New Roman"/>
          <w:sz w:val="28"/>
          <w:szCs w:val="28"/>
        </w:rPr>
        <w:t>устранения аварий и инцидентов</w:t>
      </w:r>
    </w:p>
    <w:p w:rsidR="00035B3A" w:rsidRPr="00195633" w:rsidRDefault="00035B3A" w:rsidP="00195633">
      <w:pPr>
        <w:spacing w:after="0" w:line="240" w:lineRule="auto"/>
        <w:ind w:left="5670"/>
        <w:jc w:val="center"/>
        <w:rPr>
          <w:rFonts w:ascii="Times New Roman" w:hAnsi="Times New Roman"/>
          <w:sz w:val="28"/>
          <w:szCs w:val="28"/>
        </w:rPr>
      </w:pPr>
      <w:r w:rsidRPr="00195633">
        <w:rPr>
          <w:rFonts w:ascii="Times New Roman" w:hAnsi="Times New Roman"/>
          <w:sz w:val="28"/>
          <w:szCs w:val="28"/>
        </w:rPr>
        <w:t>на объектах жизнеобеспечения</w:t>
      </w:r>
    </w:p>
    <w:p w:rsidR="00035B3A" w:rsidRPr="00195633" w:rsidRDefault="00035B3A" w:rsidP="00195633">
      <w:pPr>
        <w:spacing w:after="0" w:line="240" w:lineRule="auto"/>
        <w:ind w:left="5670"/>
        <w:jc w:val="center"/>
        <w:rPr>
          <w:rFonts w:ascii="Times New Roman" w:hAnsi="Times New Roman"/>
          <w:sz w:val="28"/>
          <w:szCs w:val="28"/>
        </w:rPr>
      </w:pPr>
      <w:r w:rsidRPr="00195633">
        <w:rPr>
          <w:rFonts w:ascii="Times New Roman" w:hAnsi="Times New Roman"/>
          <w:sz w:val="28"/>
          <w:szCs w:val="28"/>
        </w:rPr>
        <w:t>Республики Тыва</w:t>
      </w:r>
    </w:p>
    <w:p w:rsidR="00035B3A" w:rsidRDefault="00035B3A" w:rsidP="00195633">
      <w:pPr>
        <w:spacing w:after="0" w:line="240" w:lineRule="auto"/>
        <w:jc w:val="center"/>
        <w:rPr>
          <w:rFonts w:ascii="Times New Roman" w:hAnsi="Times New Roman"/>
          <w:sz w:val="28"/>
          <w:szCs w:val="28"/>
        </w:rPr>
      </w:pPr>
    </w:p>
    <w:p w:rsidR="00195633" w:rsidRDefault="00195633" w:rsidP="00195633">
      <w:pPr>
        <w:spacing w:after="0" w:line="240" w:lineRule="auto"/>
        <w:jc w:val="center"/>
        <w:rPr>
          <w:rFonts w:ascii="Times New Roman" w:hAnsi="Times New Roman"/>
          <w:sz w:val="28"/>
          <w:szCs w:val="28"/>
        </w:rPr>
      </w:pPr>
    </w:p>
    <w:p w:rsidR="00195633" w:rsidRPr="00195633" w:rsidRDefault="00195633"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jc w:val="center"/>
        <w:rPr>
          <w:rFonts w:ascii="Times New Roman" w:hAnsi="Times New Roman"/>
          <w:b/>
          <w:sz w:val="28"/>
          <w:szCs w:val="28"/>
        </w:rPr>
      </w:pPr>
      <w:bookmarkStart w:id="103" w:name="Par860"/>
      <w:bookmarkEnd w:id="103"/>
      <w:r w:rsidRPr="00195633">
        <w:rPr>
          <w:rFonts w:ascii="Times New Roman" w:hAnsi="Times New Roman"/>
          <w:b/>
          <w:sz w:val="28"/>
          <w:szCs w:val="28"/>
        </w:rPr>
        <w:t>КАРТОЧКА</w:t>
      </w:r>
    </w:p>
    <w:p w:rsidR="00035B3A" w:rsidRPr="00195633" w:rsidRDefault="00195633" w:rsidP="00195633">
      <w:pPr>
        <w:spacing w:after="0" w:line="240" w:lineRule="auto"/>
        <w:jc w:val="center"/>
        <w:rPr>
          <w:rFonts w:ascii="Times New Roman" w:hAnsi="Times New Roman"/>
          <w:sz w:val="28"/>
          <w:szCs w:val="28"/>
        </w:rPr>
      </w:pPr>
      <w:r w:rsidRPr="00195633">
        <w:rPr>
          <w:rFonts w:ascii="Times New Roman" w:hAnsi="Times New Roman"/>
          <w:sz w:val="28"/>
          <w:szCs w:val="28"/>
        </w:rPr>
        <w:t>учета информации о планах мероприятий по ликвидации</w:t>
      </w:r>
    </w:p>
    <w:p w:rsidR="00035B3A" w:rsidRPr="00195633" w:rsidRDefault="00195633" w:rsidP="00195633">
      <w:pPr>
        <w:spacing w:after="0" w:line="240" w:lineRule="auto"/>
        <w:jc w:val="center"/>
        <w:rPr>
          <w:rFonts w:ascii="Times New Roman" w:hAnsi="Times New Roman"/>
          <w:sz w:val="28"/>
          <w:szCs w:val="28"/>
        </w:rPr>
      </w:pPr>
      <w:r w:rsidRPr="00195633">
        <w:rPr>
          <w:rFonts w:ascii="Times New Roman" w:hAnsi="Times New Roman"/>
          <w:sz w:val="28"/>
          <w:szCs w:val="28"/>
        </w:rPr>
        <w:t>последствий аварии или инцидента на объектах</w:t>
      </w:r>
    </w:p>
    <w:p w:rsidR="00035B3A" w:rsidRPr="00195633" w:rsidRDefault="00195633" w:rsidP="00195633">
      <w:pPr>
        <w:spacing w:after="0" w:line="240" w:lineRule="auto"/>
        <w:jc w:val="center"/>
        <w:rPr>
          <w:rFonts w:ascii="Times New Roman" w:hAnsi="Times New Roman"/>
          <w:sz w:val="28"/>
          <w:szCs w:val="28"/>
        </w:rPr>
      </w:pPr>
      <w:r w:rsidRPr="00195633">
        <w:rPr>
          <w:rFonts w:ascii="Times New Roman" w:hAnsi="Times New Roman"/>
          <w:sz w:val="28"/>
          <w:szCs w:val="28"/>
        </w:rPr>
        <w:t>жилищно-коммунального хозяйства и их исполнению</w:t>
      </w:r>
    </w:p>
    <w:p w:rsidR="00035B3A" w:rsidRPr="00195633" w:rsidRDefault="00035B3A"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ind w:firstLine="709"/>
        <w:jc w:val="both"/>
        <w:rPr>
          <w:rFonts w:ascii="Times New Roman" w:hAnsi="Times New Roman"/>
          <w:sz w:val="28"/>
          <w:szCs w:val="28"/>
        </w:rPr>
      </w:pPr>
      <w:r w:rsidRPr="00195633">
        <w:rPr>
          <w:rFonts w:ascii="Times New Roman" w:hAnsi="Times New Roman"/>
          <w:sz w:val="28"/>
          <w:szCs w:val="28"/>
        </w:rPr>
        <w:t>Ввод данных по информации о планах мероприятий по ликвидации после</w:t>
      </w:r>
      <w:r w:rsidRPr="00195633">
        <w:rPr>
          <w:rFonts w:ascii="Times New Roman" w:hAnsi="Times New Roman"/>
          <w:sz w:val="28"/>
          <w:szCs w:val="28"/>
        </w:rPr>
        <w:t>д</w:t>
      </w:r>
      <w:r w:rsidRPr="00195633">
        <w:rPr>
          <w:rFonts w:ascii="Times New Roman" w:hAnsi="Times New Roman"/>
          <w:sz w:val="28"/>
          <w:szCs w:val="28"/>
        </w:rPr>
        <w:t>ствий аварии или инцидента и их исполнению осуществляется в оперативном р</w:t>
      </w:r>
      <w:r w:rsidRPr="00195633">
        <w:rPr>
          <w:rFonts w:ascii="Times New Roman" w:hAnsi="Times New Roman"/>
          <w:sz w:val="28"/>
          <w:szCs w:val="28"/>
        </w:rPr>
        <w:t>е</w:t>
      </w:r>
      <w:r w:rsidRPr="00195633">
        <w:rPr>
          <w:rFonts w:ascii="Times New Roman" w:hAnsi="Times New Roman"/>
          <w:sz w:val="28"/>
          <w:szCs w:val="28"/>
        </w:rPr>
        <w:t xml:space="preserve">жиме в течение </w:t>
      </w:r>
      <w:proofErr w:type="gramStart"/>
      <w:r w:rsidRPr="00195633">
        <w:rPr>
          <w:rFonts w:ascii="Times New Roman" w:hAnsi="Times New Roman"/>
          <w:sz w:val="28"/>
          <w:szCs w:val="28"/>
        </w:rPr>
        <w:t>действия всего периода ликвидации последствий аварии</w:t>
      </w:r>
      <w:proofErr w:type="gramEnd"/>
      <w:r w:rsidRPr="00195633">
        <w:rPr>
          <w:rFonts w:ascii="Times New Roman" w:hAnsi="Times New Roman"/>
          <w:sz w:val="28"/>
          <w:szCs w:val="28"/>
        </w:rPr>
        <w:t xml:space="preserve"> или инц</w:t>
      </w:r>
      <w:r w:rsidRPr="00195633">
        <w:rPr>
          <w:rFonts w:ascii="Times New Roman" w:hAnsi="Times New Roman"/>
          <w:sz w:val="28"/>
          <w:szCs w:val="28"/>
        </w:rPr>
        <w:t>и</w:t>
      </w:r>
      <w:r w:rsidRPr="00195633">
        <w:rPr>
          <w:rFonts w:ascii="Times New Roman" w:hAnsi="Times New Roman"/>
          <w:sz w:val="28"/>
          <w:szCs w:val="28"/>
        </w:rPr>
        <w:t>дента согласно форме, приведенной в таблице 1.</w:t>
      </w:r>
    </w:p>
    <w:p w:rsidR="00035B3A" w:rsidRPr="00195633" w:rsidRDefault="00035B3A" w:rsidP="00195633">
      <w:pPr>
        <w:spacing w:after="0" w:line="240" w:lineRule="auto"/>
        <w:jc w:val="center"/>
        <w:rPr>
          <w:rFonts w:ascii="Times New Roman" w:hAnsi="Times New Roman"/>
          <w:sz w:val="28"/>
          <w:szCs w:val="28"/>
        </w:rPr>
      </w:pPr>
    </w:p>
    <w:p w:rsidR="00035B3A" w:rsidRPr="00195633" w:rsidRDefault="00035B3A" w:rsidP="00195633">
      <w:pPr>
        <w:spacing w:after="0" w:line="240" w:lineRule="auto"/>
        <w:jc w:val="right"/>
        <w:rPr>
          <w:rFonts w:ascii="Times New Roman" w:hAnsi="Times New Roman"/>
          <w:sz w:val="28"/>
          <w:szCs w:val="28"/>
        </w:rPr>
      </w:pPr>
      <w:r w:rsidRPr="00195633">
        <w:rPr>
          <w:rFonts w:ascii="Times New Roman" w:hAnsi="Times New Roman"/>
          <w:sz w:val="28"/>
          <w:szCs w:val="28"/>
        </w:rPr>
        <w:t>Таблица 1</w:t>
      </w:r>
    </w:p>
    <w:p w:rsidR="00035B3A" w:rsidRPr="00195633" w:rsidRDefault="00035B3A" w:rsidP="00195633">
      <w:pPr>
        <w:spacing w:after="0" w:line="240" w:lineRule="auto"/>
        <w:jc w:val="center"/>
        <w:rPr>
          <w:rFonts w:ascii="Times New Roman" w:hAnsi="Times New Roman"/>
          <w:sz w:val="28"/>
          <w:szCs w:val="28"/>
        </w:rPr>
      </w:pPr>
    </w:p>
    <w:tbl>
      <w:tblPr>
        <w:tblW w:w="10173" w:type="dxa"/>
        <w:jc w:val="center"/>
        <w:tblInd w:w="-175" w:type="dxa"/>
        <w:tblLayout w:type="fixed"/>
        <w:tblCellMar>
          <w:left w:w="62" w:type="dxa"/>
          <w:right w:w="62" w:type="dxa"/>
        </w:tblCellMar>
        <w:tblLook w:val="0000"/>
      </w:tblPr>
      <w:tblGrid>
        <w:gridCol w:w="596"/>
        <w:gridCol w:w="7087"/>
        <w:gridCol w:w="2490"/>
      </w:tblGrid>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195633" w:rsidP="00195633">
            <w:pPr>
              <w:spacing w:after="0" w:line="240" w:lineRule="auto"/>
              <w:jc w:val="center"/>
              <w:rPr>
                <w:rFonts w:ascii="Times New Roman" w:hAnsi="Times New Roman"/>
                <w:sz w:val="24"/>
                <w:szCs w:val="24"/>
              </w:rPr>
            </w:pPr>
            <w:r w:rsidRPr="00195633">
              <w:rPr>
                <w:rFonts w:ascii="Times New Roman" w:hAnsi="Times New Roman"/>
                <w:sz w:val="24"/>
                <w:szCs w:val="24"/>
              </w:rPr>
              <w:t xml:space="preserve">№ </w:t>
            </w:r>
            <w:proofErr w:type="spellStart"/>
            <w:proofErr w:type="gramStart"/>
            <w:r w:rsidRPr="00195633">
              <w:rPr>
                <w:rFonts w:ascii="Times New Roman" w:hAnsi="Times New Roman"/>
                <w:sz w:val="24"/>
                <w:szCs w:val="24"/>
              </w:rPr>
              <w:t>п</w:t>
            </w:r>
            <w:proofErr w:type="spellEnd"/>
            <w:proofErr w:type="gramEnd"/>
            <w:r w:rsidRPr="00195633">
              <w:rPr>
                <w:rFonts w:ascii="Times New Roman" w:hAnsi="Times New Roman"/>
                <w:sz w:val="24"/>
                <w:szCs w:val="24"/>
              </w:rPr>
              <w:t>/</w:t>
            </w:r>
            <w:proofErr w:type="spellStart"/>
            <w:r w:rsidRPr="00195633">
              <w:rPr>
                <w:rFonts w:ascii="Times New Roman" w:hAnsi="Times New Roman"/>
                <w:sz w:val="24"/>
                <w:szCs w:val="24"/>
              </w:rPr>
              <w:t>п</w:t>
            </w:r>
            <w:proofErr w:type="spellEnd"/>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Категория сведений</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r w:rsidRPr="00195633">
              <w:rPr>
                <w:rFonts w:ascii="Times New Roman" w:hAnsi="Times New Roman"/>
                <w:sz w:val="24"/>
                <w:szCs w:val="24"/>
              </w:rPr>
              <w:t>Формат данных</w:t>
            </w:r>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4" w:name="Par872"/>
            <w:bookmarkEnd w:id="104"/>
            <w:r w:rsidRPr="00195633">
              <w:rPr>
                <w:rFonts w:ascii="Times New Roman" w:hAnsi="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Наименование и состав мероприятия</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5" w:name="Par875"/>
            <w:bookmarkEnd w:id="105"/>
            <w:r w:rsidRPr="00195633">
              <w:rPr>
                <w:rFonts w:ascii="Times New Roman" w:hAnsi="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Ответственные лица за проведение мероприятия</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6" w:name="Par878"/>
            <w:bookmarkEnd w:id="106"/>
            <w:r w:rsidRPr="00195633">
              <w:rPr>
                <w:rFonts w:ascii="Times New Roman" w:hAnsi="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Силы и средства, задействованные для проведения АВР, контак</w:t>
            </w:r>
            <w:r w:rsidRPr="00195633">
              <w:rPr>
                <w:rFonts w:ascii="Times New Roman" w:hAnsi="Times New Roman"/>
                <w:sz w:val="24"/>
                <w:szCs w:val="24"/>
              </w:rPr>
              <w:t>т</w:t>
            </w:r>
            <w:r w:rsidRPr="00195633">
              <w:rPr>
                <w:rFonts w:ascii="Times New Roman" w:hAnsi="Times New Roman"/>
                <w:sz w:val="24"/>
                <w:szCs w:val="24"/>
              </w:rPr>
              <w:t>ная информация диспетчерской, старшего должностного лица, о</w:t>
            </w:r>
            <w:r w:rsidRPr="00195633">
              <w:rPr>
                <w:rFonts w:ascii="Times New Roman" w:hAnsi="Times New Roman"/>
                <w:sz w:val="24"/>
                <w:szCs w:val="24"/>
              </w:rPr>
              <w:t>т</w:t>
            </w:r>
            <w:r w:rsidRPr="00195633">
              <w:rPr>
                <w:rFonts w:ascii="Times New Roman" w:hAnsi="Times New Roman"/>
                <w:sz w:val="24"/>
                <w:szCs w:val="24"/>
              </w:rPr>
              <w:t>ветственного за проведение работ на месте АВР</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7" w:name="Par881"/>
            <w:bookmarkEnd w:id="107"/>
            <w:r w:rsidRPr="00195633">
              <w:rPr>
                <w:rFonts w:ascii="Times New Roman" w:hAnsi="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Сумма и источники финансирования мероприятий</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8" w:name="Par884"/>
            <w:bookmarkEnd w:id="108"/>
            <w:r w:rsidRPr="00195633">
              <w:rPr>
                <w:rFonts w:ascii="Times New Roman" w:hAnsi="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Первоначально установленный плановый срок проведения мер</w:t>
            </w:r>
            <w:r w:rsidRPr="00195633">
              <w:rPr>
                <w:rFonts w:ascii="Times New Roman" w:hAnsi="Times New Roman"/>
                <w:sz w:val="24"/>
                <w:szCs w:val="24"/>
              </w:rPr>
              <w:t>о</w:t>
            </w:r>
            <w:r w:rsidRPr="00195633">
              <w:rPr>
                <w:rFonts w:ascii="Times New Roman" w:hAnsi="Times New Roman"/>
                <w:sz w:val="24"/>
                <w:szCs w:val="24"/>
              </w:rPr>
              <w:t>приятия</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09" w:name="Par887"/>
            <w:bookmarkEnd w:id="109"/>
            <w:r w:rsidRPr="00195633">
              <w:rPr>
                <w:rFonts w:ascii="Times New Roman" w:hAnsi="Times New Roman"/>
                <w:sz w:val="24"/>
                <w:szCs w:val="24"/>
              </w:rPr>
              <w:t>6</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Плановый срок проведения мероприятия с учетом изменений</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10" w:name="Par890"/>
            <w:bookmarkEnd w:id="110"/>
            <w:r w:rsidRPr="00195633">
              <w:rPr>
                <w:rFonts w:ascii="Times New Roman" w:hAnsi="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Причины изменения первоначально установленных плановых ср</w:t>
            </w:r>
            <w:r w:rsidRPr="00195633">
              <w:rPr>
                <w:rFonts w:ascii="Times New Roman" w:hAnsi="Times New Roman"/>
                <w:sz w:val="24"/>
                <w:szCs w:val="24"/>
              </w:rPr>
              <w:t>о</w:t>
            </w:r>
            <w:r w:rsidRPr="00195633">
              <w:rPr>
                <w:rFonts w:ascii="Times New Roman" w:hAnsi="Times New Roman"/>
                <w:sz w:val="24"/>
                <w:szCs w:val="24"/>
              </w:rPr>
              <w:t>ков</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11" w:name="Par893"/>
            <w:bookmarkEnd w:id="111"/>
            <w:r w:rsidRPr="00195633">
              <w:rPr>
                <w:rFonts w:ascii="Times New Roman" w:hAnsi="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Наименование и состав дополнительных мероприятий</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12" w:name="Par896"/>
            <w:bookmarkEnd w:id="112"/>
            <w:r w:rsidRPr="00195633">
              <w:rPr>
                <w:rFonts w:ascii="Times New Roman" w:hAnsi="Times New Roman"/>
                <w:sz w:val="24"/>
                <w:szCs w:val="24"/>
              </w:rPr>
              <w:t>9</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Текущий статус проведения мероприятия</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777243"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13" w:name="Par899"/>
            <w:bookmarkEnd w:id="113"/>
            <w:r w:rsidRPr="00195633">
              <w:rPr>
                <w:rFonts w:ascii="Times New Roman" w:hAnsi="Times New Roman"/>
                <w:sz w:val="24"/>
                <w:szCs w:val="24"/>
              </w:rPr>
              <w:t>10</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Источник оперативной информации, ФИО, контакты ответстве</w:t>
            </w:r>
            <w:r w:rsidRPr="00195633">
              <w:rPr>
                <w:rFonts w:ascii="Times New Roman" w:hAnsi="Times New Roman"/>
                <w:sz w:val="24"/>
                <w:szCs w:val="24"/>
              </w:rPr>
              <w:t>н</w:t>
            </w:r>
            <w:r w:rsidRPr="00195633">
              <w:rPr>
                <w:rFonts w:ascii="Times New Roman" w:hAnsi="Times New Roman"/>
                <w:sz w:val="24"/>
                <w:szCs w:val="24"/>
              </w:rPr>
              <w:t>ного лица</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r w:rsidR="00035B3A" w:rsidRPr="00195633" w:rsidTr="00195633">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bookmarkStart w:id="114" w:name="Par902"/>
            <w:bookmarkEnd w:id="114"/>
            <w:r w:rsidRPr="00195633">
              <w:rPr>
                <w:rFonts w:ascii="Times New Roman" w:hAnsi="Times New Roman"/>
                <w:sz w:val="24"/>
                <w:szCs w:val="24"/>
              </w:rPr>
              <w:t>11</w:t>
            </w:r>
          </w:p>
        </w:tc>
        <w:tc>
          <w:tcPr>
            <w:tcW w:w="7087"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rPr>
                <w:rFonts w:ascii="Times New Roman" w:hAnsi="Times New Roman"/>
                <w:sz w:val="24"/>
                <w:szCs w:val="24"/>
              </w:rPr>
            </w:pPr>
            <w:r w:rsidRPr="00195633">
              <w:rPr>
                <w:rFonts w:ascii="Times New Roman" w:hAnsi="Times New Roman"/>
                <w:sz w:val="24"/>
                <w:szCs w:val="24"/>
              </w:rPr>
              <w:t>Иные документы</w:t>
            </w:r>
          </w:p>
        </w:tc>
        <w:tc>
          <w:tcPr>
            <w:tcW w:w="2490" w:type="dxa"/>
            <w:tcBorders>
              <w:top w:val="single" w:sz="4" w:space="0" w:color="auto"/>
              <w:left w:val="single" w:sz="4" w:space="0" w:color="auto"/>
              <w:bottom w:val="single" w:sz="4" w:space="0" w:color="auto"/>
              <w:right w:val="single" w:sz="4" w:space="0" w:color="auto"/>
            </w:tcBorders>
          </w:tcPr>
          <w:p w:rsidR="00035B3A" w:rsidRPr="00195633" w:rsidRDefault="00035B3A" w:rsidP="00195633">
            <w:pPr>
              <w:spacing w:after="0" w:line="240" w:lineRule="auto"/>
              <w:jc w:val="center"/>
              <w:rPr>
                <w:rFonts w:ascii="Times New Roman" w:hAnsi="Times New Roman"/>
                <w:sz w:val="24"/>
                <w:szCs w:val="24"/>
              </w:rPr>
            </w:pPr>
            <w:proofErr w:type="spellStart"/>
            <w:r w:rsidRPr="00195633">
              <w:rPr>
                <w:rFonts w:ascii="Times New Roman" w:hAnsi="Times New Roman"/>
                <w:sz w:val="24"/>
                <w:szCs w:val="24"/>
              </w:rPr>
              <w:t>х</w:t>
            </w:r>
            <w:proofErr w:type="spellEnd"/>
          </w:p>
        </w:tc>
      </w:tr>
    </w:tbl>
    <w:p w:rsidR="00035B3A" w:rsidRPr="00195633" w:rsidRDefault="00035B3A" w:rsidP="00195633">
      <w:pPr>
        <w:spacing w:after="0" w:line="240" w:lineRule="auto"/>
        <w:ind w:firstLine="709"/>
        <w:jc w:val="both"/>
        <w:rPr>
          <w:rFonts w:ascii="Times New Roman" w:hAnsi="Times New Roman"/>
          <w:color w:val="000000" w:themeColor="text1"/>
          <w:sz w:val="28"/>
          <w:szCs w:val="28"/>
        </w:rPr>
      </w:pP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72" w:tooltip="1" w:history="1">
        <w:r w:rsidRPr="00195633">
          <w:rPr>
            <w:rStyle w:val="ae"/>
            <w:rFonts w:ascii="Times New Roman" w:hAnsi="Times New Roman"/>
            <w:color w:val="000000" w:themeColor="text1"/>
            <w:sz w:val="28"/>
            <w:szCs w:val="28"/>
            <w:u w:val="none"/>
          </w:rPr>
          <w:t>графе 1</w:t>
        </w:r>
      </w:hyperlink>
      <w:r w:rsidRPr="00195633">
        <w:rPr>
          <w:rFonts w:ascii="Times New Roman" w:hAnsi="Times New Roman"/>
          <w:color w:val="000000" w:themeColor="text1"/>
          <w:sz w:val="28"/>
          <w:szCs w:val="28"/>
        </w:rPr>
        <w:t xml:space="preserve"> таблицы 1 указывается полное текстовое описание наименований и состава плана мероприятий по ликвидации последствий аварии или инцидента. Графа содержит неограниченное количество полей для ввода соответствующих пунктов плана мероприятий.</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75" w:tooltip="2" w:history="1">
        <w:r w:rsidRPr="00195633">
          <w:rPr>
            <w:rStyle w:val="ae"/>
            <w:rFonts w:ascii="Times New Roman" w:hAnsi="Times New Roman"/>
            <w:color w:val="000000" w:themeColor="text1"/>
            <w:sz w:val="28"/>
            <w:szCs w:val="28"/>
            <w:u w:val="none"/>
          </w:rPr>
          <w:t>графе 2</w:t>
        </w:r>
      </w:hyperlink>
      <w:r w:rsidRPr="00195633">
        <w:rPr>
          <w:rFonts w:ascii="Times New Roman" w:hAnsi="Times New Roman"/>
          <w:color w:val="000000" w:themeColor="text1"/>
          <w:sz w:val="28"/>
          <w:szCs w:val="28"/>
        </w:rPr>
        <w:t xml:space="preserve"> таблицы 1 указываются ответственные за проведение мероприятий должностные лица, с указанием наименования органа власти/структуры/</w:t>
      </w:r>
      <w:proofErr w:type="spellStart"/>
      <w:r w:rsidRPr="00195633">
        <w:rPr>
          <w:rFonts w:ascii="Times New Roman" w:hAnsi="Times New Roman"/>
          <w:color w:val="000000" w:themeColor="text1"/>
          <w:sz w:val="28"/>
          <w:szCs w:val="28"/>
        </w:rPr>
        <w:t>ресурсо</w:t>
      </w:r>
      <w:r w:rsidR="00FF7379">
        <w:rPr>
          <w:rFonts w:ascii="Times New Roman" w:hAnsi="Times New Roman"/>
          <w:color w:val="000000" w:themeColor="text1"/>
          <w:sz w:val="28"/>
          <w:szCs w:val="28"/>
        </w:rPr>
        <w:t>-</w:t>
      </w:r>
      <w:r w:rsidRPr="00195633">
        <w:rPr>
          <w:rFonts w:ascii="Times New Roman" w:hAnsi="Times New Roman"/>
          <w:color w:val="000000" w:themeColor="text1"/>
          <w:sz w:val="28"/>
          <w:szCs w:val="28"/>
        </w:rPr>
        <w:t>снабжающей</w:t>
      </w:r>
      <w:proofErr w:type="spellEnd"/>
      <w:r w:rsidRPr="00195633">
        <w:rPr>
          <w:rFonts w:ascii="Times New Roman" w:hAnsi="Times New Roman"/>
          <w:color w:val="000000" w:themeColor="text1"/>
          <w:sz w:val="28"/>
          <w:szCs w:val="28"/>
        </w:rPr>
        <w:t xml:space="preserve"> организации, должности, ФИО, телефоны.</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lastRenderedPageBreak/>
        <w:t xml:space="preserve">В </w:t>
      </w:r>
      <w:hyperlink w:anchor="Par878" w:tooltip="3" w:history="1">
        <w:r w:rsidRPr="00195633">
          <w:rPr>
            <w:rStyle w:val="ae"/>
            <w:rFonts w:ascii="Times New Roman" w:hAnsi="Times New Roman"/>
            <w:color w:val="000000" w:themeColor="text1"/>
            <w:sz w:val="28"/>
            <w:szCs w:val="28"/>
            <w:u w:val="none"/>
          </w:rPr>
          <w:t>графе 3</w:t>
        </w:r>
      </w:hyperlink>
      <w:r w:rsidRPr="00195633">
        <w:rPr>
          <w:rFonts w:ascii="Times New Roman" w:hAnsi="Times New Roman"/>
          <w:color w:val="000000" w:themeColor="text1"/>
          <w:sz w:val="28"/>
          <w:szCs w:val="28"/>
        </w:rPr>
        <w:t xml:space="preserve"> таблицы 1 указывается текстовое описание сил и средств, задейс</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вованных для проведения АВР, контактная информация диспетчерской, старшего должностного лица, ответственного за проведение работ на месте АВР.</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81" w:tooltip="4" w:history="1">
        <w:r w:rsidRPr="00195633">
          <w:rPr>
            <w:rStyle w:val="ae"/>
            <w:rFonts w:ascii="Times New Roman" w:hAnsi="Times New Roman"/>
            <w:color w:val="000000" w:themeColor="text1"/>
            <w:sz w:val="28"/>
            <w:szCs w:val="28"/>
            <w:u w:val="none"/>
          </w:rPr>
          <w:t>графе 4</w:t>
        </w:r>
      </w:hyperlink>
      <w:r w:rsidRPr="00195633">
        <w:rPr>
          <w:rFonts w:ascii="Times New Roman" w:hAnsi="Times New Roman"/>
          <w:color w:val="000000" w:themeColor="text1"/>
          <w:sz w:val="28"/>
          <w:szCs w:val="28"/>
        </w:rPr>
        <w:t xml:space="preserve"> таблицы 1 указываются суммы и источники финансирования мер</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приятий.</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84" w:tooltip="5" w:history="1">
        <w:r w:rsidRPr="00195633">
          <w:rPr>
            <w:rStyle w:val="ae"/>
            <w:rFonts w:ascii="Times New Roman" w:hAnsi="Times New Roman"/>
            <w:color w:val="000000" w:themeColor="text1"/>
            <w:sz w:val="28"/>
            <w:szCs w:val="28"/>
            <w:u w:val="none"/>
          </w:rPr>
          <w:t>графе 5</w:t>
        </w:r>
      </w:hyperlink>
      <w:r w:rsidRPr="00195633">
        <w:rPr>
          <w:rFonts w:ascii="Times New Roman" w:hAnsi="Times New Roman"/>
          <w:color w:val="000000" w:themeColor="text1"/>
          <w:sz w:val="28"/>
          <w:szCs w:val="28"/>
        </w:rPr>
        <w:t xml:space="preserve"> таблицы 1 указываются первоначально установленные сроки пр</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ведения мероприятий. Графа предусматривает возможность установления как ед</w:t>
      </w:r>
      <w:r w:rsidRPr="00195633">
        <w:rPr>
          <w:rFonts w:ascii="Times New Roman" w:hAnsi="Times New Roman"/>
          <w:color w:val="000000" w:themeColor="text1"/>
          <w:sz w:val="28"/>
          <w:szCs w:val="28"/>
        </w:rPr>
        <w:t>и</w:t>
      </w:r>
      <w:r w:rsidRPr="00195633">
        <w:rPr>
          <w:rFonts w:ascii="Times New Roman" w:hAnsi="Times New Roman"/>
          <w:color w:val="000000" w:themeColor="text1"/>
          <w:sz w:val="28"/>
          <w:szCs w:val="28"/>
        </w:rPr>
        <w:t>ного планового срока проведения всех указанных в графе 1 пунктов плана мер</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приятий, так и раздельно для каждого пункта.</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87" w:tooltip="6" w:history="1">
        <w:r w:rsidRPr="00195633">
          <w:rPr>
            <w:rStyle w:val="ae"/>
            <w:rFonts w:ascii="Times New Roman" w:hAnsi="Times New Roman"/>
            <w:color w:val="000000" w:themeColor="text1"/>
            <w:sz w:val="28"/>
            <w:szCs w:val="28"/>
            <w:u w:val="none"/>
          </w:rPr>
          <w:t>графе 6</w:t>
        </w:r>
      </w:hyperlink>
      <w:r w:rsidRPr="00195633">
        <w:rPr>
          <w:rFonts w:ascii="Times New Roman" w:hAnsi="Times New Roman"/>
          <w:color w:val="000000" w:themeColor="text1"/>
          <w:sz w:val="28"/>
          <w:szCs w:val="28"/>
        </w:rPr>
        <w:t xml:space="preserve"> таблицы 1 указываются плановые сроки проведения мероприятия с учетом изменений. Графа содержит неограниченное количество полей для ввода, заполнение графы производится аналогично </w:t>
      </w:r>
      <w:hyperlink w:anchor="Par884" w:tooltip="5" w:history="1">
        <w:r w:rsidRPr="00195633">
          <w:rPr>
            <w:rStyle w:val="ae"/>
            <w:rFonts w:ascii="Times New Roman" w:hAnsi="Times New Roman"/>
            <w:color w:val="000000" w:themeColor="text1"/>
            <w:sz w:val="28"/>
            <w:szCs w:val="28"/>
            <w:u w:val="none"/>
          </w:rPr>
          <w:t>графе 5</w:t>
        </w:r>
      </w:hyperlink>
      <w:r w:rsidRPr="00195633">
        <w:rPr>
          <w:rFonts w:ascii="Times New Roman" w:hAnsi="Times New Roman"/>
          <w:color w:val="000000" w:themeColor="text1"/>
          <w:sz w:val="28"/>
          <w:szCs w:val="28"/>
        </w:rPr>
        <w:t xml:space="preserve"> таблицы 1.</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90" w:tooltip="7" w:history="1">
        <w:r w:rsidRPr="00195633">
          <w:rPr>
            <w:rStyle w:val="ae"/>
            <w:rFonts w:ascii="Times New Roman" w:hAnsi="Times New Roman"/>
            <w:color w:val="000000" w:themeColor="text1"/>
            <w:sz w:val="28"/>
            <w:szCs w:val="28"/>
            <w:u w:val="none"/>
          </w:rPr>
          <w:t>графе 7</w:t>
        </w:r>
      </w:hyperlink>
      <w:r w:rsidRPr="00195633">
        <w:rPr>
          <w:rFonts w:ascii="Times New Roman" w:hAnsi="Times New Roman"/>
          <w:color w:val="000000" w:themeColor="text1"/>
          <w:sz w:val="28"/>
          <w:szCs w:val="28"/>
        </w:rPr>
        <w:t xml:space="preserve"> таблицы 1 указывается текстовое описание причин изменения пе</w:t>
      </w:r>
      <w:r w:rsidRPr="00195633">
        <w:rPr>
          <w:rFonts w:ascii="Times New Roman" w:hAnsi="Times New Roman"/>
          <w:color w:val="000000" w:themeColor="text1"/>
          <w:sz w:val="28"/>
          <w:szCs w:val="28"/>
        </w:rPr>
        <w:t>р</w:t>
      </w:r>
      <w:r w:rsidRPr="00195633">
        <w:rPr>
          <w:rFonts w:ascii="Times New Roman" w:hAnsi="Times New Roman"/>
          <w:color w:val="000000" w:themeColor="text1"/>
          <w:sz w:val="28"/>
          <w:szCs w:val="28"/>
        </w:rPr>
        <w:t>воначально установленных плановых сроков. Графа содержит неограниченное к</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личество полей для ввода.</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93" w:tooltip="8" w:history="1">
        <w:r w:rsidRPr="00195633">
          <w:rPr>
            <w:rStyle w:val="ae"/>
            <w:rFonts w:ascii="Times New Roman" w:hAnsi="Times New Roman"/>
            <w:color w:val="000000" w:themeColor="text1"/>
            <w:sz w:val="28"/>
            <w:szCs w:val="28"/>
            <w:u w:val="none"/>
          </w:rPr>
          <w:t>графе 8</w:t>
        </w:r>
      </w:hyperlink>
      <w:r w:rsidRPr="00195633">
        <w:rPr>
          <w:rFonts w:ascii="Times New Roman" w:hAnsi="Times New Roman"/>
          <w:color w:val="000000" w:themeColor="text1"/>
          <w:sz w:val="28"/>
          <w:szCs w:val="28"/>
        </w:rPr>
        <w:t xml:space="preserve"> таблицы 1 указывается полное текстовое описание дополнител</w:t>
      </w:r>
      <w:r w:rsidRPr="00195633">
        <w:rPr>
          <w:rFonts w:ascii="Times New Roman" w:hAnsi="Times New Roman"/>
          <w:color w:val="000000" w:themeColor="text1"/>
          <w:sz w:val="28"/>
          <w:szCs w:val="28"/>
        </w:rPr>
        <w:t>ь</w:t>
      </w:r>
      <w:r w:rsidRPr="00195633">
        <w:rPr>
          <w:rFonts w:ascii="Times New Roman" w:hAnsi="Times New Roman"/>
          <w:color w:val="000000" w:themeColor="text1"/>
          <w:sz w:val="28"/>
          <w:szCs w:val="28"/>
        </w:rPr>
        <w:t>ных наименований в состав плана мероприятий по ликвидации последствий чре</w:t>
      </w:r>
      <w:r w:rsidRPr="00195633">
        <w:rPr>
          <w:rFonts w:ascii="Times New Roman" w:hAnsi="Times New Roman"/>
          <w:color w:val="000000" w:themeColor="text1"/>
          <w:sz w:val="28"/>
          <w:szCs w:val="28"/>
        </w:rPr>
        <w:t>з</w:t>
      </w:r>
      <w:r w:rsidRPr="00195633">
        <w:rPr>
          <w:rFonts w:ascii="Times New Roman" w:hAnsi="Times New Roman"/>
          <w:color w:val="000000" w:themeColor="text1"/>
          <w:sz w:val="28"/>
          <w:szCs w:val="28"/>
        </w:rPr>
        <w:t>вычайной ситуации. Графа содержит неограниченное количество полей для ввода соответствующих пунктов плана мероприятий и подлежит заполнению при нео</w:t>
      </w:r>
      <w:r w:rsidRPr="00195633">
        <w:rPr>
          <w:rFonts w:ascii="Times New Roman" w:hAnsi="Times New Roman"/>
          <w:color w:val="000000" w:themeColor="text1"/>
          <w:sz w:val="28"/>
          <w:szCs w:val="28"/>
        </w:rPr>
        <w:t>б</w:t>
      </w:r>
      <w:r w:rsidRPr="00195633">
        <w:rPr>
          <w:rFonts w:ascii="Times New Roman" w:hAnsi="Times New Roman"/>
          <w:color w:val="000000" w:themeColor="text1"/>
          <w:sz w:val="28"/>
          <w:szCs w:val="28"/>
        </w:rPr>
        <w:t>ходимости, аналогично графе 1 таблицы 2.</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96" w:tooltip="9" w:history="1">
        <w:r w:rsidRPr="00195633">
          <w:rPr>
            <w:rStyle w:val="ae"/>
            <w:rFonts w:ascii="Times New Roman" w:hAnsi="Times New Roman"/>
            <w:color w:val="000000" w:themeColor="text1"/>
            <w:sz w:val="28"/>
            <w:szCs w:val="28"/>
            <w:u w:val="none"/>
          </w:rPr>
          <w:t>графе 9</w:t>
        </w:r>
      </w:hyperlink>
      <w:r w:rsidRPr="00195633">
        <w:rPr>
          <w:rFonts w:ascii="Times New Roman" w:hAnsi="Times New Roman"/>
          <w:color w:val="000000" w:themeColor="text1"/>
          <w:sz w:val="28"/>
          <w:szCs w:val="28"/>
        </w:rPr>
        <w:t xml:space="preserve"> таблицы 1 указывается текстовое описание текущего статуса пр</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ведения мероприятия с автоматической фиксацией даты и времени ввода информ</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ции. Графа содержит неограниченное количество полей для ввода и подлежит з</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полнению по мере поступления оперативной информации, но не реже 1 раза в с</w:t>
      </w:r>
      <w:r w:rsidRPr="00195633">
        <w:rPr>
          <w:rFonts w:ascii="Times New Roman" w:hAnsi="Times New Roman"/>
          <w:color w:val="000000" w:themeColor="text1"/>
          <w:sz w:val="28"/>
          <w:szCs w:val="28"/>
        </w:rPr>
        <w:t>у</w:t>
      </w:r>
      <w:r w:rsidRPr="00195633">
        <w:rPr>
          <w:rFonts w:ascii="Times New Roman" w:hAnsi="Times New Roman"/>
          <w:color w:val="000000" w:themeColor="text1"/>
          <w:sz w:val="28"/>
          <w:szCs w:val="28"/>
        </w:rPr>
        <w:t>тки.</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899" w:tooltip="10" w:history="1">
        <w:r w:rsidRPr="00195633">
          <w:rPr>
            <w:rStyle w:val="ae"/>
            <w:rFonts w:ascii="Times New Roman" w:hAnsi="Times New Roman"/>
            <w:color w:val="000000" w:themeColor="text1"/>
            <w:sz w:val="28"/>
            <w:szCs w:val="28"/>
            <w:u w:val="none"/>
          </w:rPr>
          <w:t>графе 10</w:t>
        </w:r>
      </w:hyperlink>
      <w:r w:rsidRPr="00195633">
        <w:rPr>
          <w:rFonts w:ascii="Times New Roman" w:hAnsi="Times New Roman"/>
          <w:color w:val="000000" w:themeColor="text1"/>
          <w:sz w:val="28"/>
          <w:szCs w:val="28"/>
        </w:rPr>
        <w:t xml:space="preserve"> таблицы 1 указывается текстовое наименование источника опер</w:t>
      </w:r>
      <w:r w:rsidRPr="00195633">
        <w:rPr>
          <w:rFonts w:ascii="Times New Roman" w:hAnsi="Times New Roman"/>
          <w:color w:val="000000" w:themeColor="text1"/>
          <w:sz w:val="28"/>
          <w:szCs w:val="28"/>
        </w:rPr>
        <w:t>а</w:t>
      </w:r>
      <w:r w:rsidRPr="00195633">
        <w:rPr>
          <w:rFonts w:ascii="Times New Roman" w:hAnsi="Times New Roman"/>
          <w:color w:val="000000" w:themeColor="text1"/>
          <w:sz w:val="28"/>
          <w:szCs w:val="28"/>
        </w:rPr>
        <w:t>тивной информации, в обязательном порядке, содержащем ФИО, контакты отве</w:t>
      </w:r>
      <w:r w:rsidRPr="00195633">
        <w:rPr>
          <w:rFonts w:ascii="Times New Roman" w:hAnsi="Times New Roman"/>
          <w:color w:val="000000" w:themeColor="text1"/>
          <w:sz w:val="28"/>
          <w:szCs w:val="28"/>
        </w:rPr>
        <w:t>т</w:t>
      </w:r>
      <w:r w:rsidRPr="00195633">
        <w:rPr>
          <w:rFonts w:ascii="Times New Roman" w:hAnsi="Times New Roman"/>
          <w:color w:val="000000" w:themeColor="text1"/>
          <w:sz w:val="28"/>
          <w:szCs w:val="28"/>
        </w:rPr>
        <w:t>ственного лица.</w:t>
      </w:r>
    </w:p>
    <w:p w:rsidR="00035B3A" w:rsidRPr="00195633" w:rsidRDefault="00035B3A" w:rsidP="00195633">
      <w:pPr>
        <w:spacing w:after="0" w:line="240" w:lineRule="auto"/>
        <w:ind w:firstLine="709"/>
        <w:jc w:val="both"/>
        <w:rPr>
          <w:rFonts w:ascii="Times New Roman" w:hAnsi="Times New Roman"/>
          <w:color w:val="000000" w:themeColor="text1"/>
          <w:sz w:val="28"/>
          <w:szCs w:val="28"/>
        </w:rPr>
      </w:pPr>
      <w:r w:rsidRPr="00195633">
        <w:rPr>
          <w:rFonts w:ascii="Times New Roman" w:hAnsi="Times New Roman"/>
          <w:color w:val="000000" w:themeColor="text1"/>
          <w:sz w:val="28"/>
          <w:szCs w:val="28"/>
        </w:rPr>
        <w:t xml:space="preserve">В </w:t>
      </w:r>
      <w:hyperlink w:anchor="Par902" w:tooltip="11" w:history="1">
        <w:r w:rsidRPr="00195633">
          <w:rPr>
            <w:rStyle w:val="ae"/>
            <w:rFonts w:ascii="Times New Roman" w:hAnsi="Times New Roman"/>
            <w:color w:val="000000" w:themeColor="text1"/>
            <w:sz w:val="28"/>
            <w:szCs w:val="28"/>
            <w:u w:val="none"/>
          </w:rPr>
          <w:t>графе 11</w:t>
        </w:r>
      </w:hyperlink>
      <w:r w:rsidRPr="00195633">
        <w:rPr>
          <w:rFonts w:ascii="Times New Roman" w:hAnsi="Times New Roman"/>
          <w:color w:val="000000" w:themeColor="text1"/>
          <w:sz w:val="28"/>
          <w:szCs w:val="28"/>
        </w:rPr>
        <w:t xml:space="preserve"> таблицы 1 осуществляется, при необходимости, прикрепление файлов скан копий иных документов, имеющих существенное значение для посл</w:t>
      </w:r>
      <w:r w:rsidRPr="00195633">
        <w:rPr>
          <w:rFonts w:ascii="Times New Roman" w:hAnsi="Times New Roman"/>
          <w:color w:val="000000" w:themeColor="text1"/>
          <w:sz w:val="28"/>
          <w:szCs w:val="28"/>
        </w:rPr>
        <w:t>е</w:t>
      </w:r>
      <w:r w:rsidRPr="00195633">
        <w:rPr>
          <w:rFonts w:ascii="Times New Roman" w:hAnsi="Times New Roman"/>
          <w:color w:val="000000" w:themeColor="text1"/>
          <w:sz w:val="28"/>
          <w:szCs w:val="28"/>
        </w:rPr>
        <w:t>дующего расследова</w:t>
      </w:r>
      <w:r w:rsidR="00540605">
        <w:rPr>
          <w:rFonts w:ascii="Times New Roman" w:hAnsi="Times New Roman"/>
          <w:color w:val="000000" w:themeColor="text1"/>
          <w:sz w:val="28"/>
          <w:szCs w:val="28"/>
        </w:rPr>
        <w:t>ния причин возникновения аварии (</w:t>
      </w:r>
      <w:r w:rsidRPr="00195633">
        <w:rPr>
          <w:rFonts w:ascii="Times New Roman" w:hAnsi="Times New Roman"/>
          <w:color w:val="000000" w:themeColor="text1"/>
          <w:sz w:val="28"/>
          <w:szCs w:val="28"/>
        </w:rPr>
        <w:t>инцидента</w:t>
      </w:r>
      <w:r w:rsidR="00540605">
        <w:rPr>
          <w:rFonts w:ascii="Times New Roman" w:hAnsi="Times New Roman"/>
          <w:color w:val="000000" w:themeColor="text1"/>
          <w:sz w:val="28"/>
          <w:szCs w:val="28"/>
        </w:rPr>
        <w:t>)</w:t>
      </w:r>
      <w:r w:rsidRPr="00195633">
        <w:rPr>
          <w:rFonts w:ascii="Times New Roman" w:hAnsi="Times New Roman"/>
          <w:color w:val="000000" w:themeColor="text1"/>
          <w:sz w:val="28"/>
          <w:szCs w:val="28"/>
        </w:rPr>
        <w:t>, оценки полн</w:t>
      </w:r>
      <w:r w:rsidRPr="00195633">
        <w:rPr>
          <w:rFonts w:ascii="Times New Roman" w:hAnsi="Times New Roman"/>
          <w:color w:val="000000" w:themeColor="text1"/>
          <w:sz w:val="28"/>
          <w:szCs w:val="28"/>
        </w:rPr>
        <w:t>о</w:t>
      </w:r>
      <w:r w:rsidRPr="00195633">
        <w:rPr>
          <w:rFonts w:ascii="Times New Roman" w:hAnsi="Times New Roman"/>
          <w:color w:val="000000" w:themeColor="text1"/>
          <w:sz w:val="28"/>
          <w:szCs w:val="28"/>
        </w:rPr>
        <w:t>ты и своевременности мер по ликвидации последствий. Решение о необходимости и целесообразности прикрепления дополнительных документов принимаетс</w:t>
      </w:r>
      <w:r w:rsidR="00561753" w:rsidRPr="00195633">
        <w:rPr>
          <w:rFonts w:ascii="Times New Roman" w:hAnsi="Times New Roman"/>
          <w:color w:val="000000" w:themeColor="text1"/>
          <w:sz w:val="28"/>
          <w:szCs w:val="28"/>
        </w:rPr>
        <w:t>я Оп</w:t>
      </w:r>
      <w:r w:rsidR="00561753" w:rsidRPr="00195633">
        <w:rPr>
          <w:rFonts w:ascii="Times New Roman" w:hAnsi="Times New Roman"/>
          <w:color w:val="000000" w:themeColor="text1"/>
          <w:sz w:val="28"/>
          <w:szCs w:val="28"/>
        </w:rPr>
        <w:t>е</w:t>
      </w:r>
      <w:r w:rsidR="00561753" w:rsidRPr="00195633">
        <w:rPr>
          <w:rFonts w:ascii="Times New Roman" w:hAnsi="Times New Roman"/>
          <w:color w:val="000000" w:themeColor="text1"/>
          <w:sz w:val="28"/>
          <w:szCs w:val="28"/>
        </w:rPr>
        <w:t>ратором поставщика данных.</w:t>
      </w:r>
    </w:p>
    <w:p w:rsidR="00561753" w:rsidRDefault="00561753" w:rsidP="00FF7379">
      <w:pPr>
        <w:widowControl w:val="0"/>
        <w:autoSpaceDE w:val="0"/>
        <w:autoSpaceDN w:val="0"/>
        <w:adjustRightInd w:val="0"/>
        <w:spacing w:after="0" w:line="240" w:lineRule="auto"/>
        <w:outlineLvl w:val="1"/>
        <w:rPr>
          <w:rFonts w:ascii="Times New Roman" w:eastAsiaTheme="minorEastAsia" w:hAnsi="Times New Roman"/>
          <w:sz w:val="24"/>
          <w:szCs w:val="24"/>
          <w:lang w:eastAsia="ru-RU"/>
        </w:rPr>
      </w:pPr>
    </w:p>
    <w:p w:rsidR="00FF7379" w:rsidRDefault="00FF7379" w:rsidP="00FF7379">
      <w:pPr>
        <w:widowControl w:val="0"/>
        <w:autoSpaceDE w:val="0"/>
        <w:autoSpaceDN w:val="0"/>
        <w:adjustRightInd w:val="0"/>
        <w:spacing w:after="0" w:line="240" w:lineRule="auto"/>
        <w:outlineLvl w:val="1"/>
        <w:rPr>
          <w:rFonts w:ascii="Times New Roman" w:eastAsiaTheme="minorEastAsia" w:hAnsi="Times New Roman"/>
          <w:sz w:val="24"/>
          <w:szCs w:val="24"/>
          <w:lang w:eastAsia="ru-RU"/>
        </w:rPr>
      </w:pPr>
    </w:p>
    <w:p w:rsidR="00FF7379" w:rsidRDefault="00FF7379" w:rsidP="00FF7379">
      <w:pPr>
        <w:widowControl w:val="0"/>
        <w:autoSpaceDE w:val="0"/>
        <w:autoSpaceDN w:val="0"/>
        <w:adjustRightInd w:val="0"/>
        <w:spacing w:after="0" w:line="240" w:lineRule="auto"/>
        <w:outlineLvl w:val="1"/>
        <w:rPr>
          <w:rFonts w:ascii="Times New Roman" w:eastAsiaTheme="minorEastAsia" w:hAnsi="Times New Roman"/>
          <w:sz w:val="24"/>
          <w:szCs w:val="24"/>
          <w:lang w:eastAsia="ru-RU"/>
        </w:rPr>
      </w:pPr>
    </w:p>
    <w:p w:rsidR="00FF7379" w:rsidRPr="00777243" w:rsidRDefault="00FF7379" w:rsidP="00FF7379">
      <w:pPr>
        <w:widowControl w:val="0"/>
        <w:autoSpaceDE w:val="0"/>
        <w:autoSpaceDN w:val="0"/>
        <w:adjustRightInd w:val="0"/>
        <w:spacing w:after="0" w:line="240" w:lineRule="auto"/>
        <w:outlineLvl w:val="1"/>
        <w:rPr>
          <w:rFonts w:ascii="Times New Roman" w:eastAsiaTheme="minorEastAsia" w:hAnsi="Times New Roman"/>
          <w:sz w:val="24"/>
          <w:szCs w:val="24"/>
          <w:lang w:eastAsia="ru-RU"/>
        </w:rPr>
        <w:sectPr w:rsidR="00FF7379" w:rsidRPr="00777243" w:rsidSect="00195633">
          <w:pgSz w:w="11906" w:h="16838"/>
          <w:pgMar w:top="1134" w:right="707" w:bottom="1134" w:left="1134" w:header="708" w:footer="708" w:gutter="0"/>
          <w:pgNumType w:start="1"/>
          <w:cols w:space="708"/>
          <w:titlePg/>
          <w:docGrid w:linePitch="360"/>
        </w:sectPr>
      </w:pP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lastRenderedPageBreak/>
        <w:t>Приложение №</w:t>
      </w:r>
      <w:r w:rsidR="00FF7379">
        <w:rPr>
          <w:rFonts w:ascii="Times New Roman" w:hAnsi="Times New Roman"/>
          <w:sz w:val="28"/>
          <w:szCs w:val="28"/>
        </w:rPr>
        <w:t xml:space="preserve"> </w:t>
      </w:r>
      <w:r w:rsidRPr="00FF7379">
        <w:rPr>
          <w:rFonts w:ascii="Times New Roman" w:hAnsi="Times New Roman"/>
          <w:sz w:val="28"/>
          <w:szCs w:val="28"/>
        </w:rPr>
        <w:t>7</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к регламенту обеспечения</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мониторинга и контроля</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устранения аварий и инцидентов</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на объектах жизнеобеспечения</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Республики Тыва</w:t>
      </w:r>
    </w:p>
    <w:p w:rsidR="00035B3A" w:rsidRDefault="00035B3A" w:rsidP="00FF7379">
      <w:pPr>
        <w:spacing w:after="0" w:line="240" w:lineRule="auto"/>
        <w:jc w:val="center"/>
        <w:rPr>
          <w:rFonts w:ascii="Times New Roman" w:hAnsi="Times New Roman"/>
          <w:sz w:val="28"/>
          <w:szCs w:val="28"/>
        </w:rPr>
      </w:pPr>
    </w:p>
    <w:p w:rsidR="00FF7379" w:rsidRDefault="00FF7379" w:rsidP="00FF7379">
      <w:pPr>
        <w:spacing w:after="0" w:line="240" w:lineRule="auto"/>
        <w:jc w:val="center"/>
        <w:rPr>
          <w:rFonts w:ascii="Times New Roman" w:hAnsi="Times New Roman"/>
          <w:sz w:val="28"/>
          <w:szCs w:val="28"/>
        </w:rPr>
      </w:pPr>
    </w:p>
    <w:p w:rsidR="00FF7379" w:rsidRPr="00FF7379" w:rsidRDefault="00FF7379"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center"/>
        <w:rPr>
          <w:rFonts w:ascii="Times New Roman" w:hAnsi="Times New Roman"/>
          <w:b/>
          <w:sz w:val="28"/>
          <w:szCs w:val="28"/>
        </w:rPr>
      </w:pPr>
      <w:bookmarkStart w:id="115" w:name="Par929"/>
      <w:bookmarkEnd w:id="115"/>
      <w:r w:rsidRPr="00FF7379">
        <w:rPr>
          <w:rFonts w:ascii="Times New Roman" w:hAnsi="Times New Roman"/>
          <w:b/>
          <w:sz w:val="28"/>
          <w:szCs w:val="28"/>
        </w:rPr>
        <w:t>КАРТОЧКА</w:t>
      </w:r>
    </w:p>
    <w:p w:rsid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 xml:space="preserve">учета сроков начала и завершения отопительного </w:t>
      </w:r>
    </w:p>
    <w:p w:rsid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сезона</w:t>
      </w:r>
      <w:r>
        <w:rPr>
          <w:rFonts w:ascii="Times New Roman" w:hAnsi="Times New Roman"/>
          <w:sz w:val="28"/>
          <w:szCs w:val="28"/>
        </w:rPr>
        <w:t xml:space="preserve"> </w:t>
      </w:r>
      <w:r w:rsidRPr="00FF7379">
        <w:rPr>
          <w:rFonts w:ascii="Times New Roman" w:hAnsi="Times New Roman"/>
          <w:sz w:val="28"/>
          <w:szCs w:val="28"/>
        </w:rPr>
        <w:t xml:space="preserve">на территории </w:t>
      </w:r>
      <w:proofErr w:type="gramStart"/>
      <w:r w:rsidRPr="00FF7379">
        <w:rPr>
          <w:rFonts w:ascii="Times New Roman" w:hAnsi="Times New Roman"/>
          <w:sz w:val="28"/>
          <w:szCs w:val="28"/>
        </w:rPr>
        <w:t>муниципальных</w:t>
      </w:r>
      <w:proofErr w:type="gramEnd"/>
      <w:r w:rsidRPr="00FF7379">
        <w:rPr>
          <w:rFonts w:ascii="Times New Roman" w:hAnsi="Times New Roman"/>
          <w:sz w:val="28"/>
          <w:szCs w:val="28"/>
        </w:rPr>
        <w:t xml:space="preserve"> </w:t>
      </w:r>
    </w:p>
    <w:p w:rsidR="00035B3A" w:rsidRP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образований</w:t>
      </w:r>
      <w:r>
        <w:rPr>
          <w:rFonts w:ascii="Times New Roman" w:hAnsi="Times New Roman"/>
          <w:sz w:val="28"/>
          <w:szCs w:val="28"/>
        </w:rPr>
        <w:t xml:space="preserve"> </w:t>
      </w:r>
      <w:r w:rsidRPr="00FF7379">
        <w:rPr>
          <w:rFonts w:ascii="Times New Roman" w:hAnsi="Times New Roman"/>
          <w:sz w:val="28"/>
          <w:szCs w:val="28"/>
        </w:rPr>
        <w:t>Республики Тыва</w:t>
      </w:r>
    </w:p>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ind w:firstLine="709"/>
        <w:jc w:val="both"/>
        <w:rPr>
          <w:rFonts w:ascii="Times New Roman" w:hAnsi="Times New Roman"/>
          <w:sz w:val="28"/>
          <w:szCs w:val="28"/>
        </w:rPr>
      </w:pPr>
      <w:r w:rsidRPr="00FF7379">
        <w:rPr>
          <w:rFonts w:ascii="Times New Roman" w:hAnsi="Times New Roman"/>
          <w:sz w:val="28"/>
          <w:szCs w:val="28"/>
        </w:rPr>
        <w:t xml:space="preserve">Ввод данных по карточке учета сроков </w:t>
      </w:r>
      <w:proofErr w:type="gramStart"/>
      <w:r w:rsidRPr="00FF7379">
        <w:rPr>
          <w:rFonts w:ascii="Times New Roman" w:hAnsi="Times New Roman"/>
          <w:sz w:val="28"/>
          <w:szCs w:val="28"/>
        </w:rPr>
        <w:t>начала</w:t>
      </w:r>
      <w:proofErr w:type="gramEnd"/>
      <w:r w:rsidRPr="00FF7379">
        <w:rPr>
          <w:rFonts w:ascii="Times New Roman" w:hAnsi="Times New Roman"/>
          <w:sz w:val="28"/>
          <w:szCs w:val="28"/>
        </w:rPr>
        <w:t xml:space="preserve"> и завершения отопительного сезона на территории муниципальных образований Республики Тыва  осуществл</w:t>
      </w:r>
      <w:r w:rsidRPr="00FF7379">
        <w:rPr>
          <w:rFonts w:ascii="Times New Roman" w:hAnsi="Times New Roman"/>
          <w:sz w:val="28"/>
          <w:szCs w:val="28"/>
        </w:rPr>
        <w:t>я</w:t>
      </w:r>
      <w:r w:rsidRPr="00FF7379">
        <w:rPr>
          <w:rFonts w:ascii="Times New Roman" w:hAnsi="Times New Roman"/>
          <w:sz w:val="28"/>
          <w:szCs w:val="28"/>
        </w:rPr>
        <w:t>ется в два этапа: в период начала отопительного сезона и в период его завершения, путем заполнения данных согласно форме, приведенной в таблице 1.</w:t>
      </w:r>
    </w:p>
    <w:p w:rsidR="00035B3A" w:rsidRPr="00FF7379" w:rsidRDefault="00540605" w:rsidP="00FF7379">
      <w:pPr>
        <w:spacing w:after="0" w:line="240" w:lineRule="auto"/>
        <w:ind w:firstLine="709"/>
        <w:jc w:val="both"/>
        <w:rPr>
          <w:rFonts w:ascii="Times New Roman" w:hAnsi="Times New Roman"/>
          <w:sz w:val="28"/>
          <w:szCs w:val="28"/>
        </w:rPr>
      </w:pPr>
      <w:r>
        <w:rPr>
          <w:rFonts w:ascii="Times New Roman" w:hAnsi="Times New Roman"/>
          <w:sz w:val="28"/>
          <w:szCs w:val="28"/>
        </w:rPr>
        <w:t>ЦДС осуществляется ввод данных (</w:t>
      </w:r>
      <w:r w:rsidR="00035B3A" w:rsidRPr="00FF7379">
        <w:rPr>
          <w:rFonts w:ascii="Times New Roman" w:hAnsi="Times New Roman"/>
          <w:sz w:val="28"/>
          <w:szCs w:val="28"/>
        </w:rPr>
        <w:t>контроль ввода данных</w:t>
      </w:r>
      <w:r>
        <w:rPr>
          <w:rFonts w:ascii="Times New Roman" w:hAnsi="Times New Roman"/>
          <w:sz w:val="28"/>
          <w:szCs w:val="28"/>
        </w:rPr>
        <w:t>)</w:t>
      </w:r>
      <w:r w:rsidR="00035B3A" w:rsidRPr="00FF7379">
        <w:rPr>
          <w:rFonts w:ascii="Times New Roman" w:hAnsi="Times New Roman"/>
          <w:sz w:val="28"/>
          <w:szCs w:val="28"/>
        </w:rPr>
        <w:t xml:space="preserve"> Операторами п</w:t>
      </w:r>
      <w:r w:rsidR="00035B3A" w:rsidRPr="00FF7379">
        <w:rPr>
          <w:rFonts w:ascii="Times New Roman" w:hAnsi="Times New Roman"/>
          <w:sz w:val="28"/>
          <w:szCs w:val="28"/>
        </w:rPr>
        <w:t>о</w:t>
      </w:r>
      <w:r w:rsidR="00035B3A" w:rsidRPr="00FF7379">
        <w:rPr>
          <w:rFonts w:ascii="Times New Roman" w:hAnsi="Times New Roman"/>
          <w:sz w:val="28"/>
          <w:szCs w:val="28"/>
        </w:rPr>
        <w:t>ставщиков данных по каждому муниципальному образованию на территории Ре</w:t>
      </w:r>
      <w:r w:rsidR="00035B3A" w:rsidRPr="00FF7379">
        <w:rPr>
          <w:rFonts w:ascii="Times New Roman" w:hAnsi="Times New Roman"/>
          <w:sz w:val="28"/>
          <w:szCs w:val="28"/>
        </w:rPr>
        <w:t>с</w:t>
      </w:r>
      <w:r w:rsidR="00035B3A" w:rsidRPr="00FF7379">
        <w:rPr>
          <w:rFonts w:ascii="Times New Roman" w:hAnsi="Times New Roman"/>
          <w:sz w:val="28"/>
          <w:szCs w:val="28"/>
        </w:rPr>
        <w:t>публики Тыва.</w:t>
      </w:r>
    </w:p>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right"/>
        <w:rPr>
          <w:rFonts w:ascii="Times New Roman" w:hAnsi="Times New Roman"/>
          <w:sz w:val="28"/>
          <w:szCs w:val="28"/>
        </w:rPr>
      </w:pPr>
      <w:bookmarkStart w:id="116" w:name="Par937"/>
      <w:bookmarkEnd w:id="116"/>
      <w:r w:rsidRPr="00FF7379">
        <w:rPr>
          <w:rFonts w:ascii="Times New Roman" w:hAnsi="Times New Roman"/>
          <w:sz w:val="28"/>
          <w:szCs w:val="28"/>
        </w:rPr>
        <w:t>Таблица 1</w:t>
      </w:r>
    </w:p>
    <w:p w:rsidR="00035B3A" w:rsidRPr="00FF7379" w:rsidRDefault="00035B3A" w:rsidP="00FF7379">
      <w:pPr>
        <w:spacing w:after="0" w:line="240" w:lineRule="auto"/>
        <w:jc w:val="center"/>
        <w:rPr>
          <w:rFonts w:ascii="Times New Roman" w:hAnsi="Times New Roman"/>
          <w:sz w:val="28"/>
          <w:szCs w:val="28"/>
        </w:rPr>
      </w:pPr>
    </w:p>
    <w:tbl>
      <w:tblPr>
        <w:tblW w:w="10173" w:type="dxa"/>
        <w:jc w:val="center"/>
        <w:tblInd w:w="-175" w:type="dxa"/>
        <w:tblLayout w:type="fixed"/>
        <w:tblCellMar>
          <w:left w:w="62" w:type="dxa"/>
          <w:right w:w="62" w:type="dxa"/>
        </w:tblCellMar>
        <w:tblLook w:val="0000"/>
      </w:tblPr>
      <w:tblGrid>
        <w:gridCol w:w="596"/>
        <w:gridCol w:w="6973"/>
        <w:gridCol w:w="2604"/>
      </w:tblGrid>
      <w:tr w:rsidR="00777243"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jc w:val="center"/>
              <w:rPr>
                <w:rFonts w:ascii="Times New Roman" w:hAnsi="Times New Roman"/>
                <w:sz w:val="24"/>
                <w:szCs w:val="28"/>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r w:rsidRPr="00FF7379">
              <w:rPr>
                <w:rFonts w:ascii="Times New Roman" w:hAnsi="Times New Roman"/>
                <w:sz w:val="24"/>
                <w:szCs w:val="28"/>
              </w:rPr>
              <w:t>Категория сведений</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r w:rsidRPr="00FF7379">
              <w:rPr>
                <w:rFonts w:ascii="Times New Roman" w:hAnsi="Times New Roman"/>
                <w:sz w:val="24"/>
                <w:szCs w:val="28"/>
              </w:rPr>
              <w:t>Формат данных</w:t>
            </w:r>
          </w:p>
        </w:tc>
      </w:tr>
      <w:tr w:rsidR="00777243"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bookmarkStart w:id="117" w:name="Par942"/>
            <w:bookmarkEnd w:id="117"/>
            <w:r w:rsidRPr="00FF7379">
              <w:rPr>
                <w:rFonts w:ascii="Times New Roman" w:hAnsi="Times New Roman"/>
                <w:sz w:val="24"/>
                <w:szCs w:val="28"/>
              </w:rPr>
              <w:t>1</w:t>
            </w:r>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8"/>
              </w:rPr>
            </w:pPr>
            <w:r w:rsidRPr="00FF7379">
              <w:rPr>
                <w:rFonts w:ascii="Times New Roman" w:hAnsi="Times New Roman"/>
                <w:sz w:val="24"/>
                <w:szCs w:val="28"/>
              </w:rPr>
              <w:t>Наименование муниципального образования</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proofErr w:type="spellStart"/>
            <w:r w:rsidRPr="00FF7379">
              <w:rPr>
                <w:rFonts w:ascii="Times New Roman" w:hAnsi="Times New Roman"/>
                <w:sz w:val="24"/>
                <w:szCs w:val="28"/>
              </w:rPr>
              <w:t>х</w:t>
            </w:r>
            <w:proofErr w:type="spellEnd"/>
          </w:p>
        </w:tc>
      </w:tr>
      <w:tr w:rsidR="00777243"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bookmarkStart w:id="118" w:name="Par945"/>
            <w:bookmarkEnd w:id="118"/>
            <w:r w:rsidRPr="00FF7379">
              <w:rPr>
                <w:rFonts w:ascii="Times New Roman" w:hAnsi="Times New Roman"/>
                <w:sz w:val="24"/>
                <w:szCs w:val="28"/>
              </w:rPr>
              <w:t>2</w:t>
            </w:r>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8"/>
              </w:rPr>
            </w:pPr>
            <w:r w:rsidRPr="00FF7379">
              <w:rPr>
                <w:rFonts w:ascii="Times New Roman" w:hAnsi="Times New Roman"/>
                <w:sz w:val="24"/>
                <w:szCs w:val="28"/>
              </w:rPr>
              <w:t>Период отопительного сезона</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proofErr w:type="spellStart"/>
            <w:r w:rsidRPr="00FF7379">
              <w:rPr>
                <w:rFonts w:ascii="Times New Roman" w:hAnsi="Times New Roman"/>
                <w:sz w:val="24"/>
                <w:szCs w:val="28"/>
              </w:rPr>
              <w:t>х</w:t>
            </w:r>
            <w:proofErr w:type="spellEnd"/>
          </w:p>
        </w:tc>
      </w:tr>
      <w:tr w:rsidR="00777243"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bookmarkStart w:id="119" w:name="Par948"/>
            <w:bookmarkEnd w:id="119"/>
            <w:r w:rsidRPr="00FF7379">
              <w:rPr>
                <w:rFonts w:ascii="Times New Roman" w:hAnsi="Times New Roman"/>
                <w:sz w:val="24"/>
                <w:szCs w:val="28"/>
              </w:rPr>
              <w:t>3</w:t>
            </w:r>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8"/>
              </w:rPr>
            </w:pPr>
            <w:r w:rsidRPr="00FF7379">
              <w:rPr>
                <w:rFonts w:ascii="Times New Roman" w:hAnsi="Times New Roman"/>
                <w:sz w:val="24"/>
                <w:szCs w:val="28"/>
              </w:rPr>
              <w:t>Дата начала / Дата окончания отопительного сезона</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proofErr w:type="spellStart"/>
            <w:r w:rsidRPr="00FF7379">
              <w:rPr>
                <w:rFonts w:ascii="Times New Roman" w:hAnsi="Times New Roman"/>
                <w:sz w:val="24"/>
                <w:szCs w:val="28"/>
              </w:rPr>
              <w:t>х</w:t>
            </w:r>
            <w:proofErr w:type="spellEnd"/>
          </w:p>
        </w:tc>
      </w:tr>
      <w:tr w:rsidR="00777243"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bookmarkStart w:id="120" w:name="Par951"/>
            <w:bookmarkEnd w:id="120"/>
            <w:r w:rsidRPr="00FF7379">
              <w:rPr>
                <w:rFonts w:ascii="Times New Roman" w:hAnsi="Times New Roman"/>
                <w:sz w:val="24"/>
                <w:szCs w:val="28"/>
              </w:rPr>
              <w:t>4</w:t>
            </w:r>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8"/>
              </w:rPr>
            </w:pPr>
            <w:r w:rsidRPr="00FF7379">
              <w:rPr>
                <w:rFonts w:ascii="Times New Roman" w:hAnsi="Times New Roman"/>
                <w:sz w:val="24"/>
                <w:szCs w:val="28"/>
              </w:rPr>
              <w:t>Реквизиты распоряжения/постановления о начале/окончании от</w:t>
            </w:r>
            <w:r w:rsidRPr="00FF7379">
              <w:rPr>
                <w:rFonts w:ascii="Times New Roman" w:hAnsi="Times New Roman"/>
                <w:sz w:val="24"/>
                <w:szCs w:val="28"/>
              </w:rPr>
              <w:t>о</w:t>
            </w:r>
            <w:r w:rsidRPr="00FF7379">
              <w:rPr>
                <w:rFonts w:ascii="Times New Roman" w:hAnsi="Times New Roman"/>
                <w:sz w:val="24"/>
                <w:szCs w:val="28"/>
              </w:rPr>
              <w:t>пительного сезона</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proofErr w:type="spellStart"/>
            <w:r w:rsidRPr="00FF7379">
              <w:rPr>
                <w:rFonts w:ascii="Times New Roman" w:hAnsi="Times New Roman"/>
                <w:sz w:val="24"/>
                <w:szCs w:val="28"/>
              </w:rPr>
              <w:t>х</w:t>
            </w:r>
            <w:proofErr w:type="spellEnd"/>
          </w:p>
        </w:tc>
      </w:tr>
      <w:tr w:rsidR="00777243"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bookmarkStart w:id="121" w:name="Par954"/>
            <w:bookmarkEnd w:id="121"/>
            <w:r w:rsidRPr="00FF7379">
              <w:rPr>
                <w:rFonts w:ascii="Times New Roman" w:hAnsi="Times New Roman"/>
                <w:sz w:val="24"/>
                <w:szCs w:val="28"/>
              </w:rPr>
              <w:t>5</w:t>
            </w:r>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8"/>
              </w:rPr>
            </w:pPr>
            <w:r w:rsidRPr="00FF7379">
              <w:rPr>
                <w:rFonts w:ascii="Times New Roman" w:hAnsi="Times New Roman"/>
                <w:sz w:val="24"/>
                <w:szCs w:val="28"/>
              </w:rPr>
              <w:t xml:space="preserve">Дополнительная информация, в случае поэтапного </w:t>
            </w:r>
            <w:proofErr w:type="gramStart"/>
            <w:r w:rsidRPr="00FF7379">
              <w:rPr>
                <w:rFonts w:ascii="Times New Roman" w:hAnsi="Times New Roman"/>
                <w:sz w:val="24"/>
                <w:szCs w:val="28"/>
              </w:rPr>
              <w:t>установления даты начала/окончания отопительного сезона</w:t>
            </w:r>
            <w:proofErr w:type="gramEnd"/>
            <w:r w:rsidRPr="00FF7379">
              <w:rPr>
                <w:rFonts w:ascii="Times New Roman" w:hAnsi="Times New Roman"/>
                <w:sz w:val="24"/>
                <w:szCs w:val="28"/>
              </w:rPr>
              <w:t xml:space="preserve"> для различных те</w:t>
            </w:r>
            <w:r w:rsidRPr="00FF7379">
              <w:rPr>
                <w:rFonts w:ascii="Times New Roman" w:hAnsi="Times New Roman"/>
                <w:sz w:val="24"/>
                <w:szCs w:val="28"/>
              </w:rPr>
              <w:t>р</w:t>
            </w:r>
            <w:r w:rsidRPr="00FF7379">
              <w:rPr>
                <w:rFonts w:ascii="Times New Roman" w:hAnsi="Times New Roman"/>
                <w:sz w:val="24"/>
                <w:szCs w:val="28"/>
              </w:rPr>
              <w:t>риторий муниципального образования</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proofErr w:type="spellStart"/>
            <w:r w:rsidRPr="00FF7379">
              <w:rPr>
                <w:rFonts w:ascii="Times New Roman" w:hAnsi="Times New Roman"/>
                <w:sz w:val="24"/>
                <w:szCs w:val="28"/>
              </w:rPr>
              <w:t>х</w:t>
            </w:r>
            <w:proofErr w:type="spellEnd"/>
          </w:p>
        </w:tc>
      </w:tr>
      <w:tr w:rsidR="00777243"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bookmarkStart w:id="122" w:name="Par957"/>
            <w:bookmarkEnd w:id="122"/>
            <w:r w:rsidRPr="00FF7379">
              <w:rPr>
                <w:rFonts w:ascii="Times New Roman" w:hAnsi="Times New Roman"/>
                <w:sz w:val="24"/>
                <w:szCs w:val="28"/>
              </w:rPr>
              <w:t>6</w:t>
            </w:r>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8"/>
              </w:rPr>
            </w:pPr>
            <w:r w:rsidRPr="00FF7379">
              <w:rPr>
                <w:rFonts w:ascii="Times New Roman" w:hAnsi="Times New Roman"/>
                <w:sz w:val="24"/>
                <w:szCs w:val="28"/>
              </w:rPr>
              <w:t>Дата фактического начала / Дата фактического окончания отоп</w:t>
            </w:r>
            <w:r w:rsidRPr="00FF7379">
              <w:rPr>
                <w:rFonts w:ascii="Times New Roman" w:hAnsi="Times New Roman"/>
                <w:sz w:val="24"/>
                <w:szCs w:val="28"/>
              </w:rPr>
              <w:t>и</w:t>
            </w:r>
            <w:r w:rsidRPr="00FF7379">
              <w:rPr>
                <w:rFonts w:ascii="Times New Roman" w:hAnsi="Times New Roman"/>
                <w:sz w:val="24"/>
                <w:szCs w:val="28"/>
              </w:rPr>
              <w:t>тельного сезона</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proofErr w:type="spellStart"/>
            <w:r w:rsidRPr="00FF7379">
              <w:rPr>
                <w:rFonts w:ascii="Times New Roman" w:hAnsi="Times New Roman"/>
                <w:sz w:val="24"/>
                <w:szCs w:val="28"/>
              </w:rPr>
              <w:t>х</w:t>
            </w:r>
            <w:proofErr w:type="spellEnd"/>
          </w:p>
        </w:tc>
      </w:tr>
      <w:tr w:rsidR="00035B3A" w:rsidRPr="00FF7379" w:rsidTr="00FF7379">
        <w:trPr>
          <w:jc w:val="center"/>
        </w:trPr>
        <w:tc>
          <w:tcPr>
            <w:tcW w:w="596"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bookmarkStart w:id="123" w:name="Par960"/>
            <w:bookmarkEnd w:id="123"/>
            <w:r w:rsidRPr="00FF7379">
              <w:rPr>
                <w:rFonts w:ascii="Times New Roman" w:hAnsi="Times New Roman"/>
                <w:sz w:val="24"/>
                <w:szCs w:val="28"/>
              </w:rPr>
              <w:t>7</w:t>
            </w:r>
          </w:p>
        </w:tc>
        <w:tc>
          <w:tcPr>
            <w:tcW w:w="697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8"/>
              </w:rPr>
            </w:pPr>
            <w:r w:rsidRPr="00FF7379">
              <w:rPr>
                <w:rFonts w:ascii="Times New Roman" w:hAnsi="Times New Roman"/>
                <w:sz w:val="24"/>
                <w:szCs w:val="28"/>
              </w:rPr>
              <w:t xml:space="preserve">Причины </w:t>
            </w:r>
            <w:proofErr w:type="gramStart"/>
            <w:r w:rsidRPr="00FF7379">
              <w:rPr>
                <w:rFonts w:ascii="Times New Roman" w:hAnsi="Times New Roman"/>
                <w:sz w:val="24"/>
                <w:szCs w:val="28"/>
              </w:rPr>
              <w:t>отклонения даты фактического начала/окончания от</w:t>
            </w:r>
            <w:r w:rsidRPr="00FF7379">
              <w:rPr>
                <w:rFonts w:ascii="Times New Roman" w:hAnsi="Times New Roman"/>
                <w:sz w:val="24"/>
                <w:szCs w:val="28"/>
              </w:rPr>
              <w:t>о</w:t>
            </w:r>
            <w:r w:rsidRPr="00FF7379">
              <w:rPr>
                <w:rFonts w:ascii="Times New Roman" w:hAnsi="Times New Roman"/>
                <w:sz w:val="24"/>
                <w:szCs w:val="28"/>
              </w:rPr>
              <w:t>пительного сезона</w:t>
            </w:r>
            <w:proofErr w:type="gramEnd"/>
            <w:r w:rsidRPr="00FF7379">
              <w:rPr>
                <w:rFonts w:ascii="Times New Roman" w:hAnsi="Times New Roman"/>
                <w:sz w:val="24"/>
                <w:szCs w:val="28"/>
              </w:rPr>
              <w:t xml:space="preserve"> от установленной даты</w:t>
            </w:r>
          </w:p>
        </w:tc>
        <w:tc>
          <w:tcPr>
            <w:tcW w:w="260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8"/>
              </w:rPr>
            </w:pPr>
            <w:proofErr w:type="spellStart"/>
            <w:r w:rsidRPr="00FF7379">
              <w:rPr>
                <w:rFonts w:ascii="Times New Roman" w:hAnsi="Times New Roman"/>
                <w:sz w:val="24"/>
                <w:szCs w:val="28"/>
              </w:rPr>
              <w:t>х</w:t>
            </w:r>
            <w:proofErr w:type="spellEnd"/>
          </w:p>
        </w:tc>
      </w:tr>
    </w:tbl>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942" w:tooltip="1" w:history="1">
        <w:r w:rsidRPr="00FF7379">
          <w:rPr>
            <w:rStyle w:val="ae"/>
            <w:rFonts w:ascii="Times New Roman" w:hAnsi="Times New Roman"/>
            <w:color w:val="000000" w:themeColor="text1"/>
            <w:sz w:val="28"/>
            <w:szCs w:val="28"/>
            <w:u w:val="none"/>
          </w:rPr>
          <w:t>графе 1</w:t>
        </w:r>
      </w:hyperlink>
      <w:r w:rsidRPr="00FF7379">
        <w:rPr>
          <w:rFonts w:ascii="Times New Roman" w:hAnsi="Times New Roman"/>
          <w:color w:val="000000" w:themeColor="text1"/>
          <w:sz w:val="28"/>
          <w:szCs w:val="28"/>
        </w:rPr>
        <w:t xml:space="preserve"> таблицы 1 указывается полное текстовое наименование муниц</w:t>
      </w:r>
      <w:r w:rsidRPr="00FF7379">
        <w:rPr>
          <w:rFonts w:ascii="Times New Roman" w:hAnsi="Times New Roman"/>
          <w:color w:val="000000" w:themeColor="text1"/>
          <w:sz w:val="28"/>
          <w:szCs w:val="28"/>
        </w:rPr>
        <w:t>и</w:t>
      </w:r>
      <w:r w:rsidRPr="00FF7379">
        <w:rPr>
          <w:rFonts w:ascii="Times New Roman" w:hAnsi="Times New Roman"/>
          <w:color w:val="000000" w:themeColor="text1"/>
          <w:sz w:val="28"/>
          <w:szCs w:val="28"/>
        </w:rPr>
        <w:t>пального образования, путем его выбора из перечня муниципальных образований на территории Республики Тыва.</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945" w:tooltip="2" w:history="1">
        <w:r w:rsidRPr="00FF7379">
          <w:rPr>
            <w:rStyle w:val="ae"/>
            <w:rFonts w:ascii="Times New Roman" w:hAnsi="Times New Roman"/>
            <w:color w:val="000000" w:themeColor="text1"/>
            <w:sz w:val="28"/>
            <w:szCs w:val="28"/>
            <w:u w:val="none"/>
          </w:rPr>
          <w:t>графе 2</w:t>
        </w:r>
      </w:hyperlink>
      <w:r w:rsidRPr="00FF7379">
        <w:rPr>
          <w:rFonts w:ascii="Times New Roman" w:hAnsi="Times New Roman"/>
          <w:color w:val="000000" w:themeColor="text1"/>
          <w:sz w:val="28"/>
          <w:szCs w:val="28"/>
        </w:rPr>
        <w:t xml:space="preserve"> таблицы 1 указывается соответствующий год начала и год оконч</w:t>
      </w:r>
      <w:r w:rsidRPr="00FF7379">
        <w:rPr>
          <w:rFonts w:ascii="Times New Roman" w:hAnsi="Times New Roman"/>
          <w:color w:val="000000" w:themeColor="text1"/>
          <w:sz w:val="28"/>
          <w:szCs w:val="28"/>
        </w:rPr>
        <w:t>а</w:t>
      </w:r>
      <w:r w:rsidRPr="00FF7379">
        <w:rPr>
          <w:rFonts w:ascii="Times New Roman" w:hAnsi="Times New Roman"/>
          <w:color w:val="000000" w:themeColor="text1"/>
          <w:sz w:val="28"/>
          <w:szCs w:val="28"/>
        </w:rPr>
        <w:t>ния отопительного периода в формате ГГГГ - ГГГГ.</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948" w:tooltip="3" w:history="1">
        <w:r w:rsidRPr="00FF7379">
          <w:rPr>
            <w:rStyle w:val="ae"/>
            <w:rFonts w:ascii="Times New Roman" w:hAnsi="Times New Roman"/>
            <w:color w:val="000000" w:themeColor="text1"/>
            <w:sz w:val="28"/>
            <w:szCs w:val="28"/>
            <w:u w:val="none"/>
          </w:rPr>
          <w:t>графе 3</w:t>
        </w:r>
      </w:hyperlink>
      <w:r w:rsidRPr="00FF7379">
        <w:rPr>
          <w:rFonts w:ascii="Times New Roman" w:hAnsi="Times New Roman"/>
          <w:color w:val="000000" w:themeColor="text1"/>
          <w:sz w:val="28"/>
          <w:szCs w:val="28"/>
        </w:rPr>
        <w:t xml:space="preserve"> таблицы 1 на первом этапе указывается дата начала, а на втором этапе дата окончания отопительного сезона, установленные соответствующим ра</w:t>
      </w:r>
      <w:r w:rsidRPr="00FF7379">
        <w:rPr>
          <w:rFonts w:ascii="Times New Roman" w:hAnsi="Times New Roman"/>
          <w:color w:val="000000" w:themeColor="text1"/>
          <w:sz w:val="28"/>
          <w:szCs w:val="28"/>
        </w:rPr>
        <w:t>с</w:t>
      </w:r>
      <w:r w:rsidR="00540605">
        <w:rPr>
          <w:rFonts w:ascii="Times New Roman" w:hAnsi="Times New Roman"/>
          <w:color w:val="000000" w:themeColor="text1"/>
          <w:sz w:val="28"/>
          <w:szCs w:val="28"/>
        </w:rPr>
        <w:t>поряжением (</w:t>
      </w:r>
      <w:r w:rsidRPr="00FF7379">
        <w:rPr>
          <w:rFonts w:ascii="Times New Roman" w:hAnsi="Times New Roman"/>
          <w:color w:val="000000" w:themeColor="text1"/>
          <w:sz w:val="28"/>
          <w:szCs w:val="28"/>
        </w:rPr>
        <w:t>постановлением</w:t>
      </w:r>
      <w:r w:rsidR="00540605">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муниципального образования.</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lastRenderedPageBreak/>
        <w:t xml:space="preserve">В </w:t>
      </w:r>
      <w:hyperlink w:anchor="Par951" w:tooltip="4" w:history="1">
        <w:r w:rsidRPr="00FF7379">
          <w:rPr>
            <w:rStyle w:val="ae"/>
            <w:rFonts w:ascii="Times New Roman" w:hAnsi="Times New Roman"/>
            <w:color w:val="000000" w:themeColor="text1"/>
            <w:sz w:val="28"/>
            <w:szCs w:val="28"/>
            <w:u w:val="none"/>
          </w:rPr>
          <w:t>графе 4</w:t>
        </w:r>
      </w:hyperlink>
      <w:r w:rsidRPr="00FF7379">
        <w:rPr>
          <w:rFonts w:ascii="Times New Roman" w:hAnsi="Times New Roman"/>
          <w:color w:val="000000" w:themeColor="text1"/>
          <w:sz w:val="28"/>
          <w:szCs w:val="28"/>
        </w:rPr>
        <w:t xml:space="preserve"> таблицы 1 указываются реквизиты соответствующего распоряж</w:t>
      </w:r>
      <w:r w:rsidRPr="00FF7379">
        <w:rPr>
          <w:rFonts w:ascii="Times New Roman" w:hAnsi="Times New Roman"/>
          <w:color w:val="000000" w:themeColor="text1"/>
          <w:sz w:val="28"/>
          <w:szCs w:val="28"/>
        </w:rPr>
        <w:t>е</w:t>
      </w:r>
      <w:r w:rsidR="00540605">
        <w:rPr>
          <w:rFonts w:ascii="Times New Roman" w:hAnsi="Times New Roman"/>
          <w:color w:val="000000" w:themeColor="text1"/>
          <w:sz w:val="28"/>
          <w:szCs w:val="28"/>
        </w:rPr>
        <w:t>ния (</w:t>
      </w:r>
      <w:r w:rsidRPr="00FF7379">
        <w:rPr>
          <w:rFonts w:ascii="Times New Roman" w:hAnsi="Times New Roman"/>
          <w:color w:val="000000" w:themeColor="text1"/>
          <w:sz w:val="28"/>
          <w:szCs w:val="28"/>
        </w:rPr>
        <w:t>постановления</w:t>
      </w:r>
      <w:r w:rsidR="00540605">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на первом этапе о начале, на втором этапе об окончании от</w:t>
      </w:r>
      <w:r w:rsidRPr="00FF7379">
        <w:rPr>
          <w:rFonts w:ascii="Times New Roman" w:hAnsi="Times New Roman"/>
          <w:color w:val="000000" w:themeColor="text1"/>
          <w:sz w:val="28"/>
          <w:szCs w:val="28"/>
        </w:rPr>
        <w:t>о</w:t>
      </w:r>
      <w:r w:rsidRPr="00FF7379">
        <w:rPr>
          <w:rFonts w:ascii="Times New Roman" w:hAnsi="Times New Roman"/>
          <w:color w:val="000000" w:themeColor="text1"/>
          <w:sz w:val="28"/>
          <w:szCs w:val="28"/>
        </w:rPr>
        <w:t>пительного сезона.</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954" w:tooltip="5" w:history="1">
        <w:r w:rsidRPr="00FF7379">
          <w:rPr>
            <w:rStyle w:val="ae"/>
            <w:rFonts w:ascii="Times New Roman" w:hAnsi="Times New Roman"/>
            <w:color w:val="000000" w:themeColor="text1"/>
            <w:sz w:val="28"/>
            <w:szCs w:val="28"/>
            <w:u w:val="none"/>
          </w:rPr>
          <w:t>графе 5</w:t>
        </w:r>
      </w:hyperlink>
      <w:r w:rsidRPr="00FF7379">
        <w:rPr>
          <w:rFonts w:ascii="Times New Roman" w:hAnsi="Times New Roman"/>
          <w:color w:val="000000" w:themeColor="text1"/>
          <w:sz w:val="28"/>
          <w:szCs w:val="28"/>
        </w:rPr>
        <w:t xml:space="preserve"> таблицы 1 указывается:</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на первом этапе </w:t>
      </w:r>
      <w:r w:rsidR="00FF7379">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дополнительная текстовая информация, в случае устано</w:t>
      </w:r>
      <w:r w:rsidRPr="00FF7379">
        <w:rPr>
          <w:rFonts w:ascii="Times New Roman" w:hAnsi="Times New Roman"/>
          <w:color w:val="000000" w:themeColor="text1"/>
          <w:sz w:val="28"/>
          <w:szCs w:val="28"/>
        </w:rPr>
        <w:t>в</w:t>
      </w:r>
      <w:r w:rsidRPr="00FF7379">
        <w:rPr>
          <w:rFonts w:ascii="Times New Roman" w:hAnsi="Times New Roman"/>
          <w:color w:val="000000" w:themeColor="text1"/>
          <w:sz w:val="28"/>
          <w:szCs w:val="28"/>
        </w:rPr>
        <w:t>ления различных дат начала отопительного сезона для отдельных территорий м</w:t>
      </w:r>
      <w:r w:rsidRPr="00FF7379">
        <w:rPr>
          <w:rFonts w:ascii="Times New Roman" w:hAnsi="Times New Roman"/>
          <w:color w:val="000000" w:themeColor="text1"/>
          <w:sz w:val="28"/>
          <w:szCs w:val="28"/>
        </w:rPr>
        <w:t>у</w:t>
      </w:r>
      <w:r w:rsidRPr="00FF7379">
        <w:rPr>
          <w:rFonts w:ascii="Times New Roman" w:hAnsi="Times New Roman"/>
          <w:color w:val="000000" w:themeColor="text1"/>
          <w:sz w:val="28"/>
          <w:szCs w:val="28"/>
        </w:rPr>
        <w:t>ниципального образования. При отсутствии указанной информации графа не з</w:t>
      </w:r>
      <w:r w:rsidRPr="00FF7379">
        <w:rPr>
          <w:rFonts w:ascii="Times New Roman" w:hAnsi="Times New Roman"/>
          <w:color w:val="000000" w:themeColor="text1"/>
          <w:sz w:val="28"/>
          <w:szCs w:val="28"/>
        </w:rPr>
        <w:t>а</w:t>
      </w:r>
      <w:r w:rsidRPr="00FF7379">
        <w:rPr>
          <w:rFonts w:ascii="Times New Roman" w:hAnsi="Times New Roman"/>
          <w:color w:val="000000" w:themeColor="text1"/>
          <w:sz w:val="28"/>
          <w:szCs w:val="28"/>
        </w:rPr>
        <w:t>полняется.</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на втором этапе </w:t>
      </w:r>
      <w:r w:rsidR="00FF7379">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дополнительная текстовая информация, в случае устано</w:t>
      </w:r>
      <w:r w:rsidRPr="00FF7379">
        <w:rPr>
          <w:rFonts w:ascii="Times New Roman" w:hAnsi="Times New Roman"/>
          <w:color w:val="000000" w:themeColor="text1"/>
          <w:sz w:val="28"/>
          <w:szCs w:val="28"/>
        </w:rPr>
        <w:t>в</w:t>
      </w:r>
      <w:r w:rsidRPr="00FF7379">
        <w:rPr>
          <w:rFonts w:ascii="Times New Roman" w:hAnsi="Times New Roman"/>
          <w:color w:val="000000" w:themeColor="text1"/>
          <w:sz w:val="28"/>
          <w:szCs w:val="28"/>
        </w:rPr>
        <w:t>ления различных дат окончания отопительного сезона для отдельных территорий муниципального образования. При отсутствии указанной информации графа не з</w:t>
      </w:r>
      <w:r w:rsidRPr="00FF7379">
        <w:rPr>
          <w:rFonts w:ascii="Times New Roman" w:hAnsi="Times New Roman"/>
          <w:color w:val="000000" w:themeColor="text1"/>
          <w:sz w:val="28"/>
          <w:szCs w:val="28"/>
        </w:rPr>
        <w:t>а</w:t>
      </w:r>
      <w:r w:rsidRPr="00FF7379">
        <w:rPr>
          <w:rFonts w:ascii="Times New Roman" w:hAnsi="Times New Roman"/>
          <w:color w:val="000000" w:themeColor="text1"/>
          <w:sz w:val="28"/>
          <w:szCs w:val="28"/>
        </w:rPr>
        <w:t>полняется.</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957" w:tooltip="6" w:history="1">
        <w:r w:rsidRPr="00FF7379">
          <w:rPr>
            <w:rStyle w:val="ae"/>
            <w:rFonts w:ascii="Times New Roman" w:hAnsi="Times New Roman"/>
            <w:color w:val="000000" w:themeColor="text1"/>
            <w:sz w:val="28"/>
            <w:szCs w:val="28"/>
            <w:u w:val="none"/>
          </w:rPr>
          <w:t>графе 6</w:t>
        </w:r>
      </w:hyperlink>
      <w:r w:rsidRPr="00FF7379">
        <w:rPr>
          <w:rFonts w:ascii="Times New Roman" w:hAnsi="Times New Roman"/>
          <w:color w:val="000000" w:themeColor="text1"/>
          <w:sz w:val="28"/>
          <w:szCs w:val="28"/>
        </w:rPr>
        <w:t xml:space="preserve"> таблицы 1 указывается на первом этапе дата фактического начала, на втором этапе фактического окончания отопительного сезона.</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960" w:tooltip="7" w:history="1">
        <w:r w:rsidRPr="00FF7379">
          <w:rPr>
            <w:rStyle w:val="ae"/>
            <w:rFonts w:ascii="Times New Roman" w:hAnsi="Times New Roman"/>
            <w:color w:val="000000" w:themeColor="text1"/>
            <w:sz w:val="28"/>
            <w:szCs w:val="28"/>
            <w:u w:val="none"/>
          </w:rPr>
          <w:t>графе 7</w:t>
        </w:r>
      </w:hyperlink>
      <w:r w:rsidRPr="00FF7379">
        <w:rPr>
          <w:rFonts w:ascii="Times New Roman" w:hAnsi="Times New Roman"/>
          <w:color w:val="000000" w:themeColor="text1"/>
          <w:sz w:val="28"/>
          <w:szCs w:val="28"/>
        </w:rPr>
        <w:t xml:space="preserve"> таблицы 1 указывается:</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на первом этапе </w:t>
      </w:r>
      <w:r w:rsidR="00FF7379">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текстовое пояснение </w:t>
      </w:r>
      <w:proofErr w:type="gramStart"/>
      <w:r w:rsidRPr="00FF7379">
        <w:rPr>
          <w:rFonts w:ascii="Times New Roman" w:hAnsi="Times New Roman"/>
          <w:color w:val="000000" w:themeColor="text1"/>
          <w:sz w:val="28"/>
          <w:szCs w:val="28"/>
        </w:rPr>
        <w:t>причин отклонения даты фактическ</w:t>
      </w:r>
      <w:r w:rsidRPr="00FF7379">
        <w:rPr>
          <w:rFonts w:ascii="Times New Roman" w:hAnsi="Times New Roman"/>
          <w:color w:val="000000" w:themeColor="text1"/>
          <w:sz w:val="28"/>
          <w:szCs w:val="28"/>
        </w:rPr>
        <w:t>о</w:t>
      </w:r>
      <w:r w:rsidRPr="00FF7379">
        <w:rPr>
          <w:rFonts w:ascii="Times New Roman" w:hAnsi="Times New Roman"/>
          <w:color w:val="000000" w:themeColor="text1"/>
          <w:sz w:val="28"/>
          <w:szCs w:val="28"/>
        </w:rPr>
        <w:t>го начала отопительного сезона</w:t>
      </w:r>
      <w:proofErr w:type="gramEnd"/>
      <w:r w:rsidR="00540605">
        <w:rPr>
          <w:rFonts w:ascii="Times New Roman" w:hAnsi="Times New Roman"/>
          <w:color w:val="000000" w:themeColor="text1"/>
          <w:sz w:val="28"/>
          <w:szCs w:val="28"/>
        </w:rPr>
        <w:t xml:space="preserve"> от установленной распоряжением (</w:t>
      </w:r>
      <w:r w:rsidRPr="00FF7379">
        <w:rPr>
          <w:rFonts w:ascii="Times New Roman" w:hAnsi="Times New Roman"/>
          <w:color w:val="000000" w:themeColor="text1"/>
          <w:sz w:val="28"/>
          <w:szCs w:val="28"/>
        </w:rPr>
        <w:t>постановлен</w:t>
      </w:r>
      <w:r w:rsidRPr="00FF7379">
        <w:rPr>
          <w:rFonts w:ascii="Times New Roman" w:hAnsi="Times New Roman"/>
          <w:color w:val="000000" w:themeColor="text1"/>
          <w:sz w:val="28"/>
          <w:szCs w:val="28"/>
        </w:rPr>
        <w:t>и</w:t>
      </w:r>
      <w:r w:rsidRPr="00FF7379">
        <w:rPr>
          <w:rFonts w:ascii="Times New Roman" w:hAnsi="Times New Roman"/>
          <w:color w:val="000000" w:themeColor="text1"/>
          <w:sz w:val="28"/>
          <w:szCs w:val="28"/>
        </w:rPr>
        <w:t>ем</w:t>
      </w:r>
      <w:r w:rsidR="00540605">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муниципального образования даты. При отсутствии отклонения графа не з</w:t>
      </w:r>
      <w:r w:rsidRPr="00FF7379">
        <w:rPr>
          <w:rFonts w:ascii="Times New Roman" w:hAnsi="Times New Roman"/>
          <w:color w:val="000000" w:themeColor="text1"/>
          <w:sz w:val="28"/>
          <w:szCs w:val="28"/>
        </w:rPr>
        <w:t>а</w:t>
      </w:r>
      <w:r w:rsidRPr="00FF7379">
        <w:rPr>
          <w:rFonts w:ascii="Times New Roman" w:hAnsi="Times New Roman"/>
          <w:color w:val="000000" w:themeColor="text1"/>
          <w:sz w:val="28"/>
          <w:szCs w:val="28"/>
        </w:rPr>
        <w:t>полняется.</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на втором этапе </w:t>
      </w:r>
      <w:r w:rsidR="00FF7379">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текстовое пояснение </w:t>
      </w:r>
      <w:proofErr w:type="gramStart"/>
      <w:r w:rsidRPr="00FF7379">
        <w:rPr>
          <w:rFonts w:ascii="Times New Roman" w:hAnsi="Times New Roman"/>
          <w:color w:val="000000" w:themeColor="text1"/>
          <w:sz w:val="28"/>
          <w:szCs w:val="28"/>
        </w:rPr>
        <w:t>причин отклонения даты фактическ</w:t>
      </w:r>
      <w:r w:rsidRPr="00FF7379">
        <w:rPr>
          <w:rFonts w:ascii="Times New Roman" w:hAnsi="Times New Roman"/>
          <w:color w:val="000000" w:themeColor="text1"/>
          <w:sz w:val="28"/>
          <w:szCs w:val="28"/>
        </w:rPr>
        <w:t>о</w:t>
      </w:r>
      <w:r w:rsidRPr="00FF7379">
        <w:rPr>
          <w:rFonts w:ascii="Times New Roman" w:hAnsi="Times New Roman"/>
          <w:color w:val="000000" w:themeColor="text1"/>
          <w:sz w:val="28"/>
          <w:szCs w:val="28"/>
        </w:rPr>
        <w:t>го окончания отопительного сезона</w:t>
      </w:r>
      <w:proofErr w:type="gramEnd"/>
      <w:r w:rsidRPr="00FF7379">
        <w:rPr>
          <w:rFonts w:ascii="Times New Roman" w:hAnsi="Times New Roman"/>
          <w:color w:val="000000" w:themeColor="text1"/>
          <w:sz w:val="28"/>
          <w:szCs w:val="28"/>
        </w:rPr>
        <w:t xml:space="preserve"> от установленной распоряжени</w:t>
      </w:r>
      <w:r w:rsidR="00540605">
        <w:rPr>
          <w:rFonts w:ascii="Times New Roman" w:hAnsi="Times New Roman"/>
          <w:color w:val="000000" w:themeColor="text1"/>
          <w:sz w:val="28"/>
          <w:szCs w:val="28"/>
        </w:rPr>
        <w:t>ем (</w:t>
      </w:r>
      <w:r w:rsidRPr="00FF7379">
        <w:rPr>
          <w:rFonts w:ascii="Times New Roman" w:hAnsi="Times New Roman"/>
          <w:color w:val="000000" w:themeColor="text1"/>
          <w:sz w:val="28"/>
          <w:szCs w:val="28"/>
        </w:rPr>
        <w:t>постановл</w:t>
      </w:r>
      <w:r w:rsidRPr="00FF7379">
        <w:rPr>
          <w:rFonts w:ascii="Times New Roman" w:hAnsi="Times New Roman"/>
          <w:color w:val="000000" w:themeColor="text1"/>
          <w:sz w:val="28"/>
          <w:szCs w:val="28"/>
        </w:rPr>
        <w:t>е</w:t>
      </w:r>
      <w:r w:rsidRPr="00FF7379">
        <w:rPr>
          <w:rFonts w:ascii="Times New Roman" w:hAnsi="Times New Roman"/>
          <w:color w:val="000000" w:themeColor="text1"/>
          <w:sz w:val="28"/>
          <w:szCs w:val="28"/>
        </w:rPr>
        <w:t>нием</w:t>
      </w:r>
      <w:r w:rsidR="00540605">
        <w:rPr>
          <w:rFonts w:ascii="Times New Roman" w:hAnsi="Times New Roman"/>
          <w:color w:val="000000" w:themeColor="text1"/>
          <w:sz w:val="28"/>
          <w:szCs w:val="28"/>
        </w:rPr>
        <w:t>)</w:t>
      </w:r>
      <w:r w:rsidRPr="00FF7379">
        <w:rPr>
          <w:rFonts w:ascii="Times New Roman" w:hAnsi="Times New Roman"/>
          <w:color w:val="000000" w:themeColor="text1"/>
          <w:sz w:val="28"/>
          <w:szCs w:val="28"/>
        </w:rPr>
        <w:t xml:space="preserve"> муниципального образования даты. При отсутствии о</w:t>
      </w:r>
      <w:r w:rsidR="00561753" w:rsidRPr="00FF7379">
        <w:rPr>
          <w:rFonts w:ascii="Times New Roman" w:hAnsi="Times New Roman"/>
          <w:color w:val="000000" w:themeColor="text1"/>
          <w:sz w:val="28"/>
          <w:szCs w:val="28"/>
        </w:rPr>
        <w:t>тклонения графа не з</w:t>
      </w:r>
      <w:r w:rsidR="00561753" w:rsidRPr="00FF7379">
        <w:rPr>
          <w:rFonts w:ascii="Times New Roman" w:hAnsi="Times New Roman"/>
          <w:color w:val="000000" w:themeColor="text1"/>
          <w:sz w:val="28"/>
          <w:szCs w:val="28"/>
        </w:rPr>
        <w:t>а</w:t>
      </w:r>
      <w:r w:rsidR="00561753" w:rsidRPr="00FF7379">
        <w:rPr>
          <w:rFonts w:ascii="Times New Roman" w:hAnsi="Times New Roman"/>
          <w:color w:val="000000" w:themeColor="text1"/>
          <w:sz w:val="28"/>
          <w:szCs w:val="28"/>
        </w:rPr>
        <w:t>полняется.</w:t>
      </w:r>
    </w:p>
    <w:p w:rsidR="00561753" w:rsidRDefault="00561753"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FF7379" w:rsidRDefault="00FF7379"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pPr>
    </w:p>
    <w:p w:rsidR="00FF7379" w:rsidRPr="00777243" w:rsidRDefault="00FF7379"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FF7379" w:rsidRPr="00777243" w:rsidSect="00FF7379">
          <w:pgSz w:w="11906" w:h="16838"/>
          <w:pgMar w:top="1134" w:right="707" w:bottom="1134" w:left="1134" w:header="708" w:footer="708" w:gutter="0"/>
          <w:pgNumType w:start="1"/>
          <w:cols w:space="708"/>
          <w:titlePg/>
          <w:docGrid w:linePitch="360"/>
        </w:sectPr>
      </w:pP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lastRenderedPageBreak/>
        <w:t>Приложение № 8</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к регламенту обеспечения</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мониторинга и контроля</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устранения аварий и инцидентов</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на объектах жизнеобеспечения</w:t>
      </w:r>
    </w:p>
    <w:p w:rsidR="00035B3A" w:rsidRPr="00FF7379" w:rsidRDefault="00035B3A" w:rsidP="00FF7379">
      <w:pPr>
        <w:spacing w:after="0" w:line="240" w:lineRule="auto"/>
        <w:ind w:left="5670"/>
        <w:jc w:val="center"/>
        <w:rPr>
          <w:rFonts w:ascii="Times New Roman" w:hAnsi="Times New Roman"/>
          <w:sz w:val="28"/>
          <w:szCs w:val="28"/>
        </w:rPr>
      </w:pPr>
      <w:r w:rsidRPr="00FF7379">
        <w:rPr>
          <w:rFonts w:ascii="Times New Roman" w:hAnsi="Times New Roman"/>
          <w:sz w:val="28"/>
          <w:szCs w:val="28"/>
        </w:rPr>
        <w:t>Республики Тыва</w:t>
      </w:r>
    </w:p>
    <w:p w:rsidR="00035B3A" w:rsidRDefault="00035B3A" w:rsidP="00FF7379">
      <w:pPr>
        <w:spacing w:after="0" w:line="240" w:lineRule="auto"/>
        <w:jc w:val="center"/>
        <w:rPr>
          <w:rFonts w:ascii="Times New Roman" w:hAnsi="Times New Roman"/>
          <w:sz w:val="28"/>
          <w:szCs w:val="28"/>
        </w:rPr>
      </w:pPr>
    </w:p>
    <w:p w:rsidR="00FF7379" w:rsidRDefault="00FF7379" w:rsidP="00FF7379">
      <w:pPr>
        <w:spacing w:after="0" w:line="240" w:lineRule="auto"/>
        <w:jc w:val="center"/>
        <w:rPr>
          <w:rFonts w:ascii="Times New Roman" w:hAnsi="Times New Roman"/>
          <w:sz w:val="28"/>
          <w:szCs w:val="28"/>
        </w:rPr>
      </w:pPr>
    </w:p>
    <w:p w:rsidR="00FF7379" w:rsidRPr="00FF7379" w:rsidRDefault="00FF7379"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center"/>
        <w:rPr>
          <w:rFonts w:ascii="Times New Roman" w:hAnsi="Times New Roman"/>
          <w:b/>
          <w:sz w:val="28"/>
          <w:szCs w:val="28"/>
        </w:rPr>
      </w:pPr>
      <w:bookmarkStart w:id="124" w:name="Par987"/>
      <w:bookmarkEnd w:id="124"/>
      <w:r w:rsidRPr="00FF7379">
        <w:rPr>
          <w:rFonts w:ascii="Times New Roman" w:hAnsi="Times New Roman"/>
          <w:b/>
          <w:sz w:val="28"/>
          <w:szCs w:val="28"/>
        </w:rPr>
        <w:t>КАРТОЧКА</w:t>
      </w:r>
    </w:p>
    <w:p w:rsidR="00035B3A" w:rsidRP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объекта жилищно-коммунального хозяйства,</w:t>
      </w:r>
    </w:p>
    <w:p w:rsid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 xml:space="preserve">в том числе с высоким уровнем риска возникновения </w:t>
      </w:r>
    </w:p>
    <w:p w:rsid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аварийных</w:t>
      </w:r>
      <w:r>
        <w:rPr>
          <w:rFonts w:ascii="Times New Roman" w:hAnsi="Times New Roman"/>
          <w:sz w:val="28"/>
          <w:szCs w:val="28"/>
        </w:rPr>
        <w:t xml:space="preserve"> </w:t>
      </w:r>
      <w:r w:rsidRPr="00FF7379">
        <w:rPr>
          <w:rFonts w:ascii="Times New Roman" w:hAnsi="Times New Roman"/>
          <w:sz w:val="28"/>
          <w:szCs w:val="28"/>
        </w:rPr>
        <w:t xml:space="preserve">ситуаций для сфер теплоснабжения, </w:t>
      </w:r>
    </w:p>
    <w:p w:rsid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электроснабжения,</w:t>
      </w:r>
      <w:r>
        <w:rPr>
          <w:rFonts w:ascii="Times New Roman" w:hAnsi="Times New Roman"/>
          <w:sz w:val="28"/>
          <w:szCs w:val="28"/>
        </w:rPr>
        <w:t xml:space="preserve"> </w:t>
      </w:r>
      <w:r w:rsidRPr="00FF7379">
        <w:rPr>
          <w:rFonts w:ascii="Times New Roman" w:hAnsi="Times New Roman"/>
          <w:sz w:val="28"/>
          <w:szCs w:val="28"/>
        </w:rPr>
        <w:t xml:space="preserve">водоснабжения, </w:t>
      </w:r>
    </w:p>
    <w:p w:rsidR="00035B3A" w:rsidRPr="00FF7379" w:rsidRDefault="00FF7379" w:rsidP="00FF7379">
      <w:pPr>
        <w:spacing w:after="0" w:line="240" w:lineRule="auto"/>
        <w:jc w:val="center"/>
        <w:rPr>
          <w:rFonts w:ascii="Times New Roman" w:hAnsi="Times New Roman"/>
          <w:sz w:val="28"/>
          <w:szCs w:val="28"/>
        </w:rPr>
      </w:pPr>
      <w:r w:rsidRPr="00FF7379">
        <w:rPr>
          <w:rFonts w:ascii="Times New Roman" w:hAnsi="Times New Roman"/>
          <w:sz w:val="28"/>
          <w:szCs w:val="28"/>
        </w:rPr>
        <w:t>водоотведения и газоснабжения</w:t>
      </w:r>
    </w:p>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right"/>
        <w:rPr>
          <w:rFonts w:ascii="Times New Roman" w:hAnsi="Times New Roman"/>
          <w:sz w:val="28"/>
          <w:szCs w:val="28"/>
        </w:rPr>
      </w:pPr>
      <w:r w:rsidRPr="00FF7379">
        <w:rPr>
          <w:rFonts w:ascii="Times New Roman" w:hAnsi="Times New Roman"/>
          <w:sz w:val="28"/>
          <w:szCs w:val="28"/>
        </w:rPr>
        <w:t>Таблица 1</w:t>
      </w: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tbl>
      <w:tblPr>
        <w:tblW w:w="10101" w:type="dxa"/>
        <w:jc w:val="center"/>
        <w:tblInd w:w="-103" w:type="dxa"/>
        <w:tblLayout w:type="fixed"/>
        <w:tblCellMar>
          <w:left w:w="62" w:type="dxa"/>
          <w:right w:w="62" w:type="dxa"/>
        </w:tblCellMar>
        <w:tblLook w:val="0000"/>
      </w:tblPr>
      <w:tblGrid>
        <w:gridCol w:w="524"/>
        <w:gridCol w:w="6463"/>
        <w:gridCol w:w="3114"/>
      </w:tblGrid>
      <w:tr w:rsidR="00777243" w:rsidRPr="00FF7379" w:rsidTr="00FF7379">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646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311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bookmarkStart w:id="125" w:name="Par998"/>
            <w:bookmarkEnd w:id="125"/>
            <w:r w:rsidRPr="00FF7379">
              <w:rPr>
                <w:rFonts w:ascii="Times New Roman" w:hAnsi="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Сфера ЖКХ</w:t>
            </w:r>
          </w:p>
        </w:tc>
        <w:tc>
          <w:tcPr>
            <w:tcW w:w="311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bookmarkStart w:id="126" w:name="Par1001"/>
            <w:bookmarkEnd w:id="126"/>
            <w:r w:rsidRPr="00FF7379">
              <w:rPr>
                <w:rFonts w:ascii="Times New Roman" w:hAnsi="Times New Roman"/>
                <w:sz w:val="24"/>
                <w:szCs w:val="24"/>
              </w:rPr>
              <w:t>2</w:t>
            </w:r>
          </w:p>
        </w:tc>
        <w:tc>
          <w:tcPr>
            <w:tcW w:w="646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Вид объекта</w:t>
            </w:r>
          </w:p>
        </w:tc>
        <w:tc>
          <w:tcPr>
            <w:tcW w:w="311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bookmarkStart w:id="127" w:name="Par1004"/>
            <w:bookmarkEnd w:id="127"/>
            <w:r w:rsidRPr="00FF7379">
              <w:rPr>
                <w:rFonts w:ascii="Times New Roman" w:hAnsi="Times New Roman"/>
                <w:sz w:val="24"/>
                <w:szCs w:val="24"/>
              </w:rPr>
              <w:t>3</w:t>
            </w:r>
          </w:p>
        </w:tc>
        <w:tc>
          <w:tcPr>
            <w:tcW w:w="646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Тип объекта</w:t>
            </w:r>
          </w:p>
        </w:tc>
        <w:tc>
          <w:tcPr>
            <w:tcW w:w="311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bookmarkStart w:id="128" w:name="Par1007"/>
            <w:bookmarkEnd w:id="128"/>
            <w:r w:rsidRPr="00FF7379">
              <w:rPr>
                <w:rFonts w:ascii="Times New Roman" w:hAnsi="Times New Roman"/>
                <w:sz w:val="24"/>
                <w:szCs w:val="24"/>
              </w:rPr>
              <w:t>4</w:t>
            </w:r>
          </w:p>
        </w:tc>
        <w:tc>
          <w:tcPr>
            <w:tcW w:w="646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Наименование объекта (диспетчерское)</w:t>
            </w:r>
          </w:p>
        </w:tc>
        <w:tc>
          <w:tcPr>
            <w:tcW w:w="311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035B3A" w:rsidRPr="00FF7379" w:rsidTr="00FF7379">
        <w:trPr>
          <w:jc w:val="center"/>
        </w:trPr>
        <w:tc>
          <w:tcPr>
            <w:tcW w:w="52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bookmarkStart w:id="129" w:name="Par1010"/>
            <w:bookmarkEnd w:id="129"/>
            <w:r w:rsidRPr="00FF7379">
              <w:rPr>
                <w:rFonts w:ascii="Times New Roman" w:hAnsi="Times New Roman"/>
                <w:sz w:val="24"/>
                <w:szCs w:val="24"/>
              </w:rPr>
              <w:t>5</w:t>
            </w:r>
          </w:p>
        </w:tc>
        <w:tc>
          <w:tcPr>
            <w:tcW w:w="646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Основные технические параметры и характеристики</w:t>
            </w:r>
          </w:p>
        </w:tc>
        <w:tc>
          <w:tcPr>
            <w:tcW w:w="3114"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bl>
    <w:p w:rsidR="00035B3A" w:rsidRPr="00FF7379" w:rsidRDefault="00035B3A" w:rsidP="00FF7379">
      <w:pPr>
        <w:spacing w:after="0" w:line="240" w:lineRule="auto"/>
        <w:ind w:firstLine="709"/>
        <w:jc w:val="both"/>
        <w:rPr>
          <w:rFonts w:ascii="Times New Roman" w:hAnsi="Times New Roman"/>
          <w:color w:val="000000" w:themeColor="text1"/>
          <w:sz w:val="28"/>
          <w:szCs w:val="28"/>
        </w:rPr>
      </w:pPr>
    </w:p>
    <w:p w:rsidR="00035B3A" w:rsidRPr="00FF7379" w:rsidRDefault="00E84022" w:rsidP="00FF7379">
      <w:pPr>
        <w:spacing w:after="0" w:line="240" w:lineRule="auto"/>
        <w:ind w:firstLine="709"/>
        <w:jc w:val="both"/>
        <w:rPr>
          <w:rFonts w:ascii="Times New Roman" w:hAnsi="Times New Roman"/>
          <w:color w:val="000000" w:themeColor="text1"/>
          <w:sz w:val="28"/>
          <w:szCs w:val="28"/>
        </w:rPr>
      </w:pPr>
      <w:hyperlink w:anchor="Par998" w:tooltip="1" w:history="1">
        <w:r w:rsidR="00035B3A" w:rsidRPr="00FF7379">
          <w:rPr>
            <w:rStyle w:val="ae"/>
            <w:rFonts w:ascii="Times New Roman" w:hAnsi="Times New Roman"/>
            <w:color w:val="000000" w:themeColor="text1"/>
            <w:sz w:val="28"/>
            <w:szCs w:val="28"/>
            <w:u w:val="none"/>
          </w:rPr>
          <w:t>Графы 1</w:t>
        </w:r>
      </w:hyperlink>
      <w:r w:rsidR="00035B3A" w:rsidRPr="00FF7379">
        <w:rPr>
          <w:rFonts w:ascii="Times New Roman" w:hAnsi="Times New Roman"/>
          <w:color w:val="000000" w:themeColor="text1"/>
          <w:sz w:val="28"/>
          <w:szCs w:val="28"/>
        </w:rPr>
        <w:t>-</w:t>
      </w:r>
      <w:hyperlink w:anchor="Par1004" w:tooltip="3" w:history="1">
        <w:r w:rsidR="00035B3A" w:rsidRPr="00FF7379">
          <w:rPr>
            <w:rStyle w:val="ae"/>
            <w:rFonts w:ascii="Times New Roman" w:hAnsi="Times New Roman"/>
            <w:color w:val="000000" w:themeColor="text1"/>
            <w:sz w:val="28"/>
            <w:szCs w:val="28"/>
            <w:u w:val="none"/>
          </w:rPr>
          <w:t>3</w:t>
        </w:r>
      </w:hyperlink>
      <w:r w:rsidR="00035B3A" w:rsidRPr="00FF7379">
        <w:rPr>
          <w:rFonts w:ascii="Times New Roman" w:hAnsi="Times New Roman"/>
          <w:color w:val="000000" w:themeColor="text1"/>
          <w:sz w:val="28"/>
          <w:szCs w:val="28"/>
        </w:rPr>
        <w:t xml:space="preserve"> таблицы 1 заполняется автоматически набором данных из соотве</w:t>
      </w:r>
      <w:r w:rsidR="00035B3A" w:rsidRPr="00FF7379">
        <w:rPr>
          <w:rFonts w:ascii="Times New Roman" w:hAnsi="Times New Roman"/>
          <w:color w:val="000000" w:themeColor="text1"/>
          <w:sz w:val="28"/>
          <w:szCs w:val="28"/>
        </w:rPr>
        <w:t>т</w:t>
      </w:r>
      <w:r w:rsidR="00035B3A" w:rsidRPr="00FF7379">
        <w:rPr>
          <w:rFonts w:ascii="Times New Roman" w:hAnsi="Times New Roman"/>
          <w:color w:val="000000" w:themeColor="text1"/>
          <w:sz w:val="28"/>
          <w:szCs w:val="28"/>
        </w:rPr>
        <w:t xml:space="preserve">ствующих граф карточки события на объекте жилищно-коммунального </w:t>
      </w:r>
      <w:proofErr w:type="gramStart"/>
      <w:r w:rsidR="00035B3A" w:rsidRPr="00FF7379">
        <w:rPr>
          <w:rFonts w:ascii="Times New Roman" w:hAnsi="Times New Roman"/>
          <w:color w:val="000000" w:themeColor="text1"/>
          <w:sz w:val="28"/>
          <w:szCs w:val="28"/>
        </w:rPr>
        <w:t>хозяйства</w:t>
      </w:r>
      <w:proofErr w:type="gramEnd"/>
      <w:r w:rsidR="00035B3A" w:rsidRPr="00FF7379">
        <w:rPr>
          <w:rFonts w:ascii="Times New Roman" w:hAnsi="Times New Roman"/>
          <w:color w:val="000000" w:themeColor="text1"/>
          <w:sz w:val="28"/>
          <w:szCs w:val="28"/>
        </w:rPr>
        <w:t xml:space="preserve"> в случае если информация по объекту формируется по факту произошедшей на об</w:t>
      </w:r>
      <w:r w:rsidR="00035B3A" w:rsidRPr="00FF7379">
        <w:rPr>
          <w:rFonts w:ascii="Times New Roman" w:hAnsi="Times New Roman"/>
          <w:color w:val="000000" w:themeColor="text1"/>
          <w:sz w:val="28"/>
          <w:szCs w:val="28"/>
        </w:rPr>
        <w:t>ъ</w:t>
      </w:r>
      <w:r w:rsidR="00540605">
        <w:rPr>
          <w:rFonts w:ascii="Times New Roman" w:hAnsi="Times New Roman"/>
          <w:color w:val="000000" w:themeColor="text1"/>
          <w:sz w:val="28"/>
          <w:szCs w:val="28"/>
        </w:rPr>
        <w:t>екте аварии (</w:t>
      </w:r>
      <w:r w:rsidR="00035B3A" w:rsidRPr="00FF7379">
        <w:rPr>
          <w:rFonts w:ascii="Times New Roman" w:hAnsi="Times New Roman"/>
          <w:color w:val="000000" w:themeColor="text1"/>
          <w:sz w:val="28"/>
          <w:szCs w:val="28"/>
        </w:rPr>
        <w:t>инциденте</w:t>
      </w:r>
      <w:r w:rsidR="00540605">
        <w:rPr>
          <w:rFonts w:ascii="Times New Roman" w:hAnsi="Times New Roman"/>
          <w:color w:val="000000" w:themeColor="text1"/>
          <w:sz w:val="28"/>
          <w:szCs w:val="28"/>
        </w:rPr>
        <w:t>)</w:t>
      </w:r>
      <w:r w:rsidR="00035B3A" w:rsidRPr="00FF7379">
        <w:rPr>
          <w:rFonts w:ascii="Times New Roman" w:hAnsi="Times New Roman"/>
          <w:color w:val="000000" w:themeColor="text1"/>
          <w:sz w:val="28"/>
          <w:szCs w:val="28"/>
        </w:rPr>
        <w:t>.</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В случае формирования информации об объекте не связанным с произоше</w:t>
      </w:r>
      <w:r w:rsidRPr="00FF7379">
        <w:rPr>
          <w:rFonts w:ascii="Times New Roman" w:hAnsi="Times New Roman"/>
          <w:color w:val="000000" w:themeColor="text1"/>
          <w:sz w:val="28"/>
          <w:szCs w:val="28"/>
        </w:rPr>
        <w:t>д</w:t>
      </w:r>
      <w:r w:rsidRPr="00FF7379">
        <w:rPr>
          <w:rFonts w:ascii="Times New Roman" w:hAnsi="Times New Roman"/>
          <w:color w:val="000000" w:themeColor="text1"/>
          <w:sz w:val="28"/>
          <w:szCs w:val="28"/>
        </w:rPr>
        <w:t xml:space="preserve">шей на нем аварией или инциденте, в том числе при формировании информации </w:t>
      </w:r>
      <w:proofErr w:type="gramStart"/>
      <w:r w:rsidRPr="00FF7379">
        <w:rPr>
          <w:rFonts w:ascii="Times New Roman" w:hAnsi="Times New Roman"/>
          <w:color w:val="000000" w:themeColor="text1"/>
          <w:sz w:val="28"/>
          <w:szCs w:val="28"/>
        </w:rPr>
        <w:t>о</w:t>
      </w:r>
      <w:proofErr w:type="gramEnd"/>
      <w:r w:rsidRPr="00FF7379">
        <w:rPr>
          <w:rFonts w:ascii="Times New Roman" w:hAnsi="Times New Roman"/>
          <w:color w:val="000000" w:themeColor="text1"/>
          <w:sz w:val="28"/>
          <w:szCs w:val="28"/>
        </w:rPr>
        <w:t xml:space="preserve"> всех объектах коммунальной системы, в которой зафиксированы аварийные ситу</w:t>
      </w:r>
      <w:r w:rsidRPr="00FF7379">
        <w:rPr>
          <w:rFonts w:ascii="Times New Roman" w:hAnsi="Times New Roman"/>
          <w:color w:val="000000" w:themeColor="text1"/>
          <w:sz w:val="28"/>
          <w:szCs w:val="28"/>
        </w:rPr>
        <w:t>а</w:t>
      </w:r>
      <w:r w:rsidRPr="00FF7379">
        <w:rPr>
          <w:rFonts w:ascii="Times New Roman" w:hAnsi="Times New Roman"/>
          <w:color w:val="000000" w:themeColor="text1"/>
          <w:sz w:val="28"/>
          <w:szCs w:val="28"/>
        </w:rPr>
        <w:t>ции или инциденты (при многократном, более 3 раз за год, возникновении авари</w:t>
      </w:r>
      <w:r w:rsidRPr="00FF7379">
        <w:rPr>
          <w:rFonts w:ascii="Times New Roman" w:hAnsi="Times New Roman"/>
          <w:color w:val="000000" w:themeColor="text1"/>
          <w:sz w:val="28"/>
          <w:szCs w:val="28"/>
        </w:rPr>
        <w:t>й</w:t>
      </w:r>
      <w:r w:rsidRPr="00FF7379">
        <w:rPr>
          <w:rFonts w:ascii="Times New Roman" w:hAnsi="Times New Roman"/>
          <w:color w:val="000000" w:themeColor="text1"/>
          <w:sz w:val="28"/>
          <w:szCs w:val="28"/>
        </w:rPr>
        <w:t>ных ситуаций в такой системе):</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998" w:tooltip="1" w:history="1">
        <w:r w:rsidRPr="00FF7379">
          <w:rPr>
            <w:rStyle w:val="ae"/>
            <w:rFonts w:ascii="Times New Roman" w:hAnsi="Times New Roman"/>
            <w:color w:val="000000" w:themeColor="text1"/>
            <w:sz w:val="28"/>
            <w:szCs w:val="28"/>
            <w:u w:val="none"/>
          </w:rPr>
          <w:t>графе 1</w:t>
        </w:r>
      </w:hyperlink>
      <w:r w:rsidRPr="00FF7379">
        <w:rPr>
          <w:rFonts w:ascii="Times New Roman" w:hAnsi="Times New Roman"/>
          <w:color w:val="000000" w:themeColor="text1"/>
          <w:sz w:val="28"/>
          <w:szCs w:val="28"/>
        </w:rPr>
        <w:t xml:space="preserve"> таблицы 1 указывается сфера ЖКХ, за исключением сферы эксплу</w:t>
      </w:r>
      <w:r w:rsidRPr="00FF7379">
        <w:rPr>
          <w:rFonts w:ascii="Times New Roman" w:hAnsi="Times New Roman"/>
          <w:color w:val="000000" w:themeColor="text1"/>
          <w:sz w:val="28"/>
          <w:szCs w:val="28"/>
        </w:rPr>
        <w:t>а</w:t>
      </w:r>
      <w:r w:rsidRPr="00FF7379">
        <w:rPr>
          <w:rFonts w:ascii="Times New Roman" w:hAnsi="Times New Roman"/>
          <w:color w:val="000000" w:themeColor="text1"/>
          <w:sz w:val="28"/>
          <w:szCs w:val="28"/>
        </w:rPr>
        <w:t>тации жилищного фонда.</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1001" w:tooltip="2" w:history="1">
        <w:r w:rsidRPr="00FF7379">
          <w:rPr>
            <w:rStyle w:val="ae"/>
            <w:rFonts w:ascii="Times New Roman" w:hAnsi="Times New Roman"/>
            <w:color w:val="000000" w:themeColor="text1"/>
            <w:sz w:val="28"/>
            <w:szCs w:val="28"/>
            <w:u w:val="none"/>
          </w:rPr>
          <w:t>графе 2</w:t>
        </w:r>
      </w:hyperlink>
      <w:r w:rsidRPr="00FF7379">
        <w:rPr>
          <w:rFonts w:ascii="Times New Roman" w:hAnsi="Times New Roman"/>
          <w:color w:val="000000" w:themeColor="text1"/>
          <w:sz w:val="28"/>
          <w:szCs w:val="28"/>
        </w:rPr>
        <w:t xml:space="preserve"> таблицы 1 указывается вид объекта путем выбора согласно справо</w:t>
      </w:r>
      <w:r w:rsidRPr="00FF7379">
        <w:rPr>
          <w:rFonts w:ascii="Times New Roman" w:hAnsi="Times New Roman"/>
          <w:color w:val="000000" w:themeColor="text1"/>
          <w:sz w:val="28"/>
          <w:szCs w:val="28"/>
        </w:rPr>
        <w:t>ч</w:t>
      </w:r>
      <w:r w:rsidRPr="00FF7379">
        <w:rPr>
          <w:rFonts w:ascii="Times New Roman" w:hAnsi="Times New Roman"/>
          <w:color w:val="000000" w:themeColor="text1"/>
          <w:sz w:val="28"/>
          <w:szCs w:val="28"/>
        </w:rPr>
        <w:t>нику систем, видов и типов объектов.</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1004" w:tooltip="3" w:history="1">
        <w:r w:rsidRPr="00FF7379">
          <w:rPr>
            <w:rStyle w:val="ae"/>
            <w:rFonts w:ascii="Times New Roman" w:hAnsi="Times New Roman"/>
            <w:color w:val="000000" w:themeColor="text1"/>
            <w:sz w:val="28"/>
            <w:szCs w:val="28"/>
            <w:u w:val="none"/>
          </w:rPr>
          <w:t>графе 3</w:t>
        </w:r>
      </w:hyperlink>
      <w:r w:rsidRPr="00FF7379">
        <w:rPr>
          <w:rFonts w:ascii="Times New Roman" w:hAnsi="Times New Roman"/>
          <w:color w:val="000000" w:themeColor="text1"/>
          <w:sz w:val="28"/>
          <w:szCs w:val="28"/>
        </w:rPr>
        <w:t xml:space="preserve"> таблицы 1 указывается тип объекта путем выбора согласно справо</w:t>
      </w:r>
      <w:r w:rsidRPr="00FF7379">
        <w:rPr>
          <w:rFonts w:ascii="Times New Roman" w:hAnsi="Times New Roman"/>
          <w:color w:val="000000" w:themeColor="text1"/>
          <w:sz w:val="28"/>
          <w:szCs w:val="28"/>
        </w:rPr>
        <w:t>ч</w:t>
      </w:r>
      <w:r w:rsidRPr="00FF7379">
        <w:rPr>
          <w:rFonts w:ascii="Times New Roman" w:hAnsi="Times New Roman"/>
          <w:color w:val="000000" w:themeColor="text1"/>
          <w:sz w:val="28"/>
          <w:szCs w:val="28"/>
        </w:rPr>
        <w:t>нику систем, видов и типов объектов.</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1007" w:tooltip="4" w:history="1">
        <w:r w:rsidRPr="00FF7379">
          <w:rPr>
            <w:rStyle w:val="ae"/>
            <w:rFonts w:ascii="Times New Roman" w:hAnsi="Times New Roman"/>
            <w:color w:val="000000" w:themeColor="text1"/>
            <w:sz w:val="28"/>
            <w:szCs w:val="28"/>
            <w:u w:val="none"/>
          </w:rPr>
          <w:t>графе 4</w:t>
        </w:r>
      </w:hyperlink>
      <w:r w:rsidRPr="00FF7379">
        <w:rPr>
          <w:rFonts w:ascii="Times New Roman" w:hAnsi="Times New Roman"/>
          <w:color w:val="000000" w:themeColor="text1"/>
          <w:sz w:val="28"/>
          <w:szCs w:val="28"/>
        </w:rPr>
        <w:t xml:space="preserve"> таблицы 1 указывается полное текстовое наименование объекта (диспетчерское).</w:t>
      </w:r>
    </w:p>
    <w:p w:rsidR="00035B3A" w:rsidRPr="00FF7379" w:rsidRDefault="00035B3A" w:rsidP="00FF7379">
      <w:pPr>
        <w:spacing w:after="0" w:line="240" w:lineRule="auto"/>
        <w:ind w:firstLine="709"/>
        <w:jc w:val="both"/>
        <w:rPr>
          <w:rFonts w:ascii="Times New Roman" w:hAnsi="Times New Roman"/>
          <w:color w:val="000000" w:themeColor="text1"/>
          <w:sz w:val="28"/>
          <w:szCs w:val="28"/>
        </w:rPr>
      </w:pPr>
      <w:r w:rsidRPr="00FF7379">
        <w:rPr>
          <w:rFonts w:ascii="Times New Roman" w:hAnsi="Times New Roman"/>
          <w:color w:val="000000" w:themeColor="text1"/>
          <w:sz w:val="28"/>
          <w:szCs w:val="28"/>
        </w:rPr>
        <w:t xml:space="preserve">В </w:t>
      </w:r>
      <w:hyperlink w:anchor="Par1010" w:tooltip="5" w:history="1">
        <w:r w:rsidRPr="00FF7379">
          <w:rPr>
            <w:rStyle w:val="ae"/>
            <w:rFonts w:ascii="Times New Roman" w:hAnsi="Times New Roman"/>
            <w:color w:val="000000" w:themeColor="text1"/>
            <w:sz w:val="28"/>
            <w:szCs w:val="28"/>
            <w:u w:val="none"/>
          </w:rPr>
          <w:t>графе 5</w:t>
        </w:r>
      </w:hyperlink>
      <w:r w:rsidRPr="00FF7379">
        <w:rPr>
          <w:rFonts w:ascii="Times New Roman" w:hAnsi="Times New Roman"/>
          <w:color w:val="000000" w:themeColor="text1"/>
          <w:sz w:val="28"/>
          <w:szCs w:val="28"/>
        </w:rPr>
        <w:t xml:space="preserve"> таблицы 1 указываются основные технические параметры и хара</w:t>
      </w:r>
      <w:r w:rsidRPr="00FF7379">
        <w:rPr>
          <w:rFonts w:ascii="Times New Roman" w:hAnsi="Times New Roman"/>
          <w:color w:val="000000" w:themeColor="text1"/>
          <w:sz w:val="28"/>
          <w:szCs w:val="28"/>
        </w:rPr>
        <w:t>к</w:t>
      </w:r>
      <w:r w:rsidRPr="00FF7379">
        <w:rPr>
          <w:rFonts w:ascii="Times New Roman" w:hAnsi="Times New Roman"/>
          <w:color w:val="000000" w:themeColor="text1"/>
          <w:sz w:val="28"/>
          <w:szCs w:val="28"/>
        </w:rPr>
        <w:t xml:space="preserve">теристики согласно </w:t>
      </w:r>
      <w:hyperlink w:anchor="Par1024" w:tooltip="Для объектов теплоснабжения" w:history="1">
        <w:r w:rsidRPr="00FF7379">
          <w:rPr>
            <w:rStyle w:val="ae"/>
            <w:rFonts w:ascii="Times New Roman" w:hAnsi="Times New Roman"/>
            <w:color w:val="000000" w:themeColor="text1"/>
            <w:sz w:val="28"/>
            <w:szCs w:val="28"/>
            <w:u w:val="none"/>
          </w:rPr>
          <w:t>таблицам 2</w:t>
        </w:r>
      </w:hyperlink>
      <w:r w:rsidRPr="00FF7379">
        <w:rPr>
          <w:rFonts w:ascii="Times New Roman" w:hAnsi="Times New Roman"/>
          <w:color w:val="000000" w:themeColor="text1"/>
          <w:sz w:val="28"/>
          <w:szCs w:val="28"/>
        </w:rPr>
        <w:t>-</w:t>
      </w:r>
      <w:hyperlink w:anchor="Par1383" w:tooltip="Для объектов газоснабжения" w:history="1">
        <w:r w:rsidRPr="00FF7379">
          <w:rPr>
            <w:rStyle w:val="ae"/>
            <w:rFonts w:ascii="Times New Roman" w:hAnsi="Times New Roman"/>
            <w:color w:val="000000" w:themeColor="text1"/>
            <w:sz w:val="28"/>
            <w:szCs w:val="28"/>
            <w:u w:val="none"/>
          </w:rPr>
          <w:t>6</w:t>
        </w:r>
      </w:hyperlink>
      <w:r w:rsidRPr="00FF7379">
        <w:rPr>
          <w:rFonts w:ascii="Times New Roman" w:hAnsi="Times New Roman"/>
          <w:color w:val="000000" w:themeColor="text1"/>
          <w:sz w:val="28"/>
          <w:szCs w:val="28"/>
        </w:rPr>
        <w:t>.</w:t>
      </w:r>
    </w:p>
    <w:p w:rsidR="00504769" w:rsidRPr="00FF7379" w:rsidRDefault="00504769" w:rsidP="00FF7379">
      <w:pPr>
        <w:spacing w:after="0" w:line="240" w:lineRule="auto"/>
        <w:ind w:firstLine="709"/>
        <w:jc w:val="both"/>
        <w:rPr>
          <w:rFonts w:ascii="Times New Roman" w:hAnsi="Times New Roman"/>
          <w:color w:val="000000" w:themeColor="text1"/>
          <w:sz w:val="28"/>
          <w:szCs w:val="28"/>
        </w:rPr>
      </w:pPr>
    </w:p>
    <w:p w:rsidR="00035B3A" w:rsidRPr="00FF7379" w:rsidRDefault="00035B3A" w:rsidP="00FF7379">
      <w:pPr>
        <w:spacing w:after="0" w:line="240" w:lineRule="auto"/>
        <w:jc w:val="right"/>
        <w:rPr>
          <w:rFonts w:ascii="Times New Roman" w:hAnsi="Times New Roman"/>
          <w:sz w:val="28"/>
          <w:szCs w:val="28"/>
        </w:rPr>
      </w:pPr>
      <w:r w:rsidRPr="00FF7379">
        <w:rPr>
          <w:rFonts w:ascii="Times New Roman" w:hAnsi="Times New Roman"/>
          <w:sz w:val="28"/>
          <w:szCs w:val="28"/>
        </w:rPr>
        <w:lastRenderedPageBreak/>
        <w:t>Таблица 2</w:t>
      </w:r>
    </w:p>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center"/>
        <w:rPr>
          <w:rFonts w:ascii="Times New Roman" w:hAnsi="Times New Roman"/>
          <w:sz w:val="28"/>
          <w:szCs w:val="28"/>
        </w:rPr>
      </w:pPr>
      <w:bookmarkStart w:id="130" w:name="Par1024"/>
      <w:bookmarkEnd w:id="130"/>
      <w:r w:rsidRPr="00FF7379">
        <w:rPr>
          <w:rFonts w:ascii="Times New Roman" w:hAnsi="Times New Roman"/>
          <w:sz w:val="28"/>
          <w:szCs w:val="28"/>
        </w:rPr>
        <w:t>Для объектов теплоснабжения</w:t>
      </w:r>
    </w:p>
    <w:p w:rsidR="00035B3A" w:rsidRPr="00FF7379" w:rsidRDefault="00035B3A" w:rsidP="00FF7379">
      <w:pPr>
        <w:spacing w:after="0" w:line="240" w:lineRule="auto"/>
        <w:jc w:val="center"/>
        <w:rPr>
          <w:rFonts w:ascii="Times New Roman" w:hAnsi="Times New Roman"/>
          <w:sz w:val="28"/>
          <w:szCs w:val="28"/>
        </w:rPr>
      </w:pPr>
    </w:p>
    <w:tbl>
      <w:tblPr>
        <w:tblW w:w="9998" w:type="dxa"/>
        <w:jc w:val="center"/>
        <w:tblLayout w:type="fixed"/>
        <w:tblCellMar>
          <w:left w:w="62" w:type="dxa"/>
          <w:right w:w="62" w:type="dxa"/>
        </w:tblCellMar>
        <w:tblLook w:val="0000"/>
      </w:tblPr>
      <w:tblGrid>
        <w:gridCol w:w="488"/>
        <w:gridCol w:w="3231"/>
        <w:gridCol w:w="3701"/>
        <w:gridCol w:w="2578"/>
      </w:tblGrid>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6932" w:type="dxa"/>
            <w:gridSpan w:val="2"/>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Котельные</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тепловая мощность установленная</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Гкал/час</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тепловая мощность располагаемая</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Гкал/час</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причины возникновения огран</w:t>
            </w:r>
            <w:r w:rsidRPr="00FF7379">
              <w:rPr>
                <w:rFonts w:ascii="Times New Roman" w:hAnsi="Times New Roman"/>
                <w:sz w:val="24"/>
                <w:szCs w:val="24"/>
              </w:rPr>
              <w:t>и</w:t>
            </w:r>
            <w:r w:rsidRPr="00FF7379">
              <w:rPr>
                <w:rFonts w:ascii="Times New Roman" w:hAnsi="Times New Roman"/>
                <w:sz w:val="24"/>
                <w:szCs w:val="24"/>
              </w:rPr>
              <w:t>чений тепловой мощности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вид по зоне охвата (</w:t>
            </w:r>
            <w:proofErr w:type="gramStart"/>
            <w:r w:rsidRPr="00FF7379">
              <w:rPr>
                <w:rFonts w:ascii="Times New Roman" w:hAnsi="Times New Roman"/>
                <w:sz w:val="24"/>
                <w:szCs w:val="24"/>
              </w:rPr>
              <w:t>централ</w:t>
            </w:r>
            <w:r w:rsidRPr="00FF7379">
              <w:rPr>
                <w:rFonts w:ascii="Times New Roman" w:hAnsi="Times New Roman"/>
                <w:sz w:val="24"/>
                <w:szCs w:val="24"/>
              </w:rPr>
              <w:t>ь</w:t>
            </w:r>
            <w:r w:rsidRPr="00FF7379">
              <w:rPr>
                <w:rFonts w:ascii="Times New Roman" w:hAnsi="Times New Roman"/>
                <w:sz w:val="24"/>
                <w:szCs w:val="24"/>
              </w:rPr>
              <w:t>ная</w:t>
            </w:r>
            <w:proofErr w:type="gramEnd"/>
            <w:r w:rsidRPr="00FF7379">
              <w:rPr>
                <w:rFonts w:ascii="Times New Roman" w:hAnsi="Times New Roman"/>
                <w:sz w:val="24"/>
                <w:szCs w:val="24"/>
              </w:rPr>
              <w:t xml:space="preserve">/квартальная/индивидуальная/индивидуальная </w:t>
            </w:r>
            <w:proofErr w:type="spellStart"/>
            <w:r w:rsidRPr="00FF7379">
              <w:rPr>
                <w:rFonts w:ascii="Times New Roman" w:hAnsi="Times New Roman"/>
                <w:sz w:val="24"/>
                <w:szCs w:val="24"/>
              </w:rPr>
              <w:t>крышная</w:t>
            </w:r>
            <w:proofErr w:type="spellEnd"/>
            <w:r w:rsidRPr="00FF7379">
              <w:rPr>
                <w:rFonts w:ascii="Times New Roman" w:hAnsi="Times New Roman"/>
                <w:sz w:val="24"/>
                <w:szCs w:val="24"/>
              </w:rPr>
              <w:t>)</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5.</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 (действу</w:t>
            </w:r>
            <w:r w:rsidRPr="00FF7379">
              <w:rPr>
                <w:rFonts w:ascii="Times New Roman" w:hAnsi="Times New Roman"/>
                <w:sz w:val="24"/>
                <w:szCs w:val="24"/>
              </w:rPr>
              <w:t>ю</w:t>
            </w:r>
            <w:r w:rsidRPr="00FF7379">
              <w:rPr>
                <w:rFonts w:ascii="Times New Roman" w:hAnsi="Times New Roman"/>
                <w:sz w:val="24"/>
                <w:szCs w:val="24"/>
              </w:rPr>
              <w:t>щий/в резерве/выведен из эк</w:t>
            </w:r>
            <w:r w:rsidRPr="00FF7379">
              <w:rPr>
                <w:rFonts w:ascii="Times New Roman" w:hAnsi="Times New Roman"/>
                <w:sz w:val="24"/>
                <w:szCs w:val="24"/>
              </w:rPr>
              <w:t>с</w:t>
            </w:r>
            <w:r w:rsidRPr="00FF7379">
              <w:rPr>
                <w:rFonts w:ascii="Times New Roman" w:hAnsi="Times New Roman"/>
                <w:sz w:val="24"/>
                <w:szCs w:val="24"/>
              </w:rPr>
              <w:t>плуатации)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6.</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 xml:space="preserve">тип </w:t>
            </w:r>
            <w:proofErr w:type="spellStart"/>
            <w:r w:rsidRPr="00FF7379">
              <w:rPr>
                <w:rFonts w:ascii="Times New Roman" w:hAnsi="Times New Roman"/>
                <w:sz w:val="24"/>
                <w:szCs w:val="24"/>
              </w:rPr>
              <w:t>котлоагрегата</w:t>
            </w:r>
            <w:proofErr w:type="spellEnd"/>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7.</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8.</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9.</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вид основного топлива</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10.</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вид резервного топлива</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11.</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наработка с последнего капитал</w:t>
            </w:r>
            <w:r w:rsidRPr="00FF7379">
              <w:rPr>
                <w:rFonts w:ascii="Times New Roman" w:hAnsi="Times New Roman"/>
                <w:sz w:val="24"/>
                <w:szCs w:val="24"/>
              </w:rPr>
              <w:t>ь</w:t>
            </w:r>
            <w:r w:rsidRPr="00FF7379">
              <w:rPr>
                <w:rFonts w:ascii="Times New Roman" w:hAnsi="Times New Roman"/>
                <w:sz w:val="24"/>
                <w:szCs w:val="24"/>
              </w:rPr>
              <w:t>ного ремонта</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тыс. час</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12.</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roofErr w:type="spellStart"/>
            <w:r w:rsidRPr="00FF7379">
              <w:rPr>
                <w:rFonts w:ascii="Times New Roman" w:hAnsi="Times New Roman"/>
                <w:sz w:val="24"/>
                <w:szCs w:val="24"/>
              </w:rPr>
              <w:t>Когенерационные</w:t>
            </w:r>
            <w:proofErr w:type="spellEnd"/>
            <w:r w:rsidRPr="00FF7379">
              <w:rPr>
                <w:rFonts w:ascii="Times New Roman" w:hAnsi="Times New Roman"/>
                <w:sz w:val="24"/>
                <w:szCs w:val="24"/>
              </w:rPr>
              <w:t xml:space="preserve"> установки тепловой и электрической энергии (в том числе </w:t>
            </w:r>
            <w:proofErr w:type="spellStart"/>
            <w:r w:rsidRPr="00FF7379">
              <w:rPr>
                <w:rFonts w:ascii="Times New Roman" w:hAnsi="Times New Roman"/>
                <w:sz w:val="24"/>
                <w:szCs w:val="24"/>
              </w:rPr>
              <w:t>эле</w:t>
            </w:r>
            <w:r w:rsidRPr="00FF7379">
              <w:rPr>
                <w:rFonts w:ascii="Times New Roman" w:hAnsi="Times New Roman"/>
                <w:sz w:val="24"/>
                <w:szCs w:val="24"/>
              </w:rPr>
              <w:t>к</w:t>
            </w:r>
            <w:r w:rsidRPr="00FF7379">
              <w:rPr>
                <w:rFonts w:ascii="Times New Roman" w:hAnsi="Times New Roman"/>
                <w:sz w:val="24"/>
                <w:szCs w:val="24"/>
              </w:rPr>
              <w:t>тробойлерные</w:t>
            </w:r>
            <w:proofErr w:type="spellEnd"/>
            <w:r w:rsidRPr="00FF7379">
              <w:rPr>
                <w:rFonts w:ascii="Times New Roman" w:hAnsi="Times New Roman"/>
                <w:sz w:val="24"/>
                <w:szCs w:val="24"/>
              </w:rPr>
              <w:t>, прочие исто</w:t>
            </w:r>
            <w:r w:rsidRPr="00FF7379">
              <w:rPr>
                <w:rFonts w:ascii="Times New Roman" w:hAnsi="Times New Roman"/>
                <w:sz w:val="24"/>
                <w:szCs w:val="24"/>
              </w:rPr>
              <w:t>ч</w:t>
            </w:r>
            <w:r w:rsidRPr="00FF7379">
              <w:rPr>
                <w:rFonts w:ascii="Times New Roman" w:hAnsi="Times New Roman"/>
                <w:sz w:val="24"/>
                <w:szCs w:val="24"/>
              </w:rPr>
              <w:t>ники)</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тепловая мощность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тыс. кВт</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13.</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электрическая мощность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тыс. кВт</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14.</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15.</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16.</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17.</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наработка с последнего капитал</w:t>
            </w:r>
            <w:r w:rsidRPr="00FF7379">
              <w:rPr>
                <w:rFonts w:ascii="Times New Roman" w:hAnsi="Times New Roman"/>
                <w:sz w:val="24"/>
                <w:szCs w:val="24"/>
              </w:rPr>
              <w:t>ь</w:t>
            </w:r>
            <w:r w:rsidRPr="00FF7379">
              <w:rPr>
                <w:rFonts w:ascii="Times New Roman" w:hAnsi="Times New Roman"/>
                <w:sz w:val="24"/>
                <w:szCs w:val="24"/>
              </w:rPr>
              <w:t>ного ремонта</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тыс. час</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18.</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Тепловые сети</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диаметр</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19.</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 в двухтрубном и</w:t>
            </w:r>
            <w:r w:rsidRPr="00FF7379">
              <w:rPr>
                <w:rFonts w:ascii="Times New Roman" w:hAnsi="Times New Roman"/>
                <w:sz w:val="24"/>
                <w:szCs w:val="24"/>
              </w:rPr>
              <w:t>с</w:t>
            </w:r>
            <w:r w:rsidRPr="00FF7379">
              <w:rPr>
                <w:rFonts w:ascii="Times New Roman" w:hAnsi="Times New Roman"/>
                <w:sz w:val="24"/>
                <w:szCs w:val="24"/>
              </w:rPr>
              <w:t>числении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20.</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вид прокладки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21.</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материал</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22.</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толщина стенки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23.</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24.</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Паровые сети</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диаметр</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25.</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 в двухтрубном и</w:t>
            </w:r>
            <w:r w:rsidRPr="00FF7379">
              <w:rPr>
                <w:rFonts w:ascii="Times New Roman" w:hAnsi="Times New Roman"/>
                <w:sz w:val="24"/>
                <w:szCs w:val="24"/>
              </w:rPr>
              <w:t>с</w:t>
            </w:r>
            <w:r w:rsidRPr="00FF7379">
              <w:rPr>
                <w:rFonts w:ascii="Times New Roman" w:hAnsi="Times New Roman"/>
                <w:sz w:val="24"/>
                <w:szCs w:val="24"/>
              </w:rPr>
              <w:t>числении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26.</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вид прокладки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27.</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материал</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28.</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толщина стенки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29.</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30.</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Сети горячего водоснабжения</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диаметр</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31.</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32.</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вид прокладки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33.</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материал</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34.</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толщина стенки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35.</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bl>
    <w:p w:rsidR="00FF7379" w:rsidRDefault="00FF7379"/>
    <w:tbl>
      <w:tblPr>
        <w:tblW w:w="9998" w:type="dxa"/>
        <w:jc w:val="center"/>
        <w:tblLayout w:type="fixed"/>
        <w:tblCellMar>
          <w:left w:w="62" w:type="dxa"/>
          <w:right w:w="62" w:type="dxa"/>
        </w:tblCellMar>
        <w:tblLook w:val="0000"/>
      </w:tblPr>
      <w:tblGrid>
        <w:gridCol w:w="488"/>
        <w:gridCol w:w="3231"/>
        <w:gridCol w:w="3701"/>
        <w:gridCol w:w="2578"/>
      </w:tblGrid>
      <w:tr w:rsidR="00FF7379"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6932" w:type="dxa"/>
            <w:gridSpan w:val="2"/>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2578" w:type="dxa"/>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36.</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Центральные тепловые пун</w:t>
            </w:r>
            <w:r w:rsidRPr="00FF7379">
              <w:rPr>
                <w:rFonts w:ascii="Times New Roman" w:hAnsi="Times New Roman"/>
                <w:sz w:val="24"/>
                <w:szCs w:val="24"/>
              </w:rPr>
              <w:t>к</w:t>
            </w:r>
            <w:r w:rsidRPr="00FF7379">
              <w:rPr>
                <w:rFonts w:ascii="Times New Roman" w:hAnsi="Times New Roman"/>
                <w:sz w:val="24"/>
                <w:szCs w:val="24"/>
              </w:rPr>
              <w:t>ты</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Pr>
                <w:rFonts w:ascii="Times New Roman" w:hAnsi="Times New Roman"/>
                <w:sz w:val="24"/>
                <w:szCs w:val="24"/>
              </w:rPr>
              <w:t>в</w:t>
            </w:r>
            <w:r w:rsidR="00035B3A" w:rsidRPr="00FF7379">
              <w:rPr>
                <w:rFonts w:ascii="Times New Roman" w:hAnsi="Times New Roman"/>
                <w:sz w:val="24"/>
                <w:szCs w:val="24"/>
              </w:rPr>
              <w:t>ид ЦТП (квартальный/</w:t>
            </w:r>
            <w:r>
              <w:rPr>
                <w:rFonts w:ascii="Times New Roman" w:hAnsi="Times New Roman"/>
                <w:sz w:val="24"/>
                <w:szCs w:val="24"/>
              </w:rPr>
              <w:t xml:space="preserve"> </w:t>
            </w:r>
            <w:r w:rsidR="00035B3A" w:rsidRPr="00FF7379">
              <w:rPr>
                <w:rFonts w:ascii="Times New Roman" w:hAnsi="Times New Roman"/>
                <w:sz w:val="24"/>
                <w:szCs w:val="24"/>
              </w:rPr>
              <w:t>индив</w:t>
            </w:r>
            <w:r w:rsidR="00035B3A" w:rsidRPr="00FF7379">
              <w:rPr>
                <w:rFonts w:ascii="Times New Roman" w:hAnsi="Times New Roman"/>
                <w:sz w:val="24"/>
                <w:szCs w:val="24"/>
              </w:rPr>
              <w:t>и</w:t>
            </w:r>
            <w:r w:rsidR="00035B3A" w:rsidRPr="00FF7379">
              <w:rPr>
                <w:rFonts w:ascii="Times New Roman" w:hAnsi="Times New Roman"/>
                <w:sz w:val="24"/>
                <w:szCs w:val="24"/>
              </w:rPr>
              <w:t>дуальный)</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37.</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38.</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наличие автоматизированных си</w:t>
            </w:r>
            <w:r w:rsidRPr="00FF7379">
              <w:rPr>
                <w:rFonts w:ascii="Times New Roman" w:hAnsi="Times New Roman"/>
                <w:sz w:val="24"/>
                <w:szCs w:val="24"/>
              </w:rPr>
              <w:t>с</w:t>
            </w:r>
            <w:r w:rsidRPr="00FF7379">
              <w:rPr>
                <w:rFonts w:ascii="Times New Roman" w:hAnsi="Times New Roman"/>
                <w:sz w:val="24"/>
                <w:szCs w:val="24"/>
              </w:rPr>
              <w:t>тем регулирования потребления тепловой энергии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39.</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Насосные станции</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производительность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куб.</w:t>
            </w:r>
            <w:r>
              <w:rPr>
                <w:rFonts w:ascii="Times New Roman" w:hAnsi="Times New Roman"/>
                <w:sz w:val="24"/>
                <w:szCs w:val="24"/>
              </w:rPr>
              <w:t xml:space="preserve"> </w:t>
            </w:r>
            <w:r w:rsidR="00035B3A" w:rsidRPr="00FF7379">
              <w:rPr>
                <w:rFonts w:ascii="Times New Roman" w:hAnsi="Times New Roman"/>
                <w:sz w:val="24"/>
                <w:szCs w:val="24"/>
              </w:rPr>
              <w:t>м /час</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40.</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тип насосной станции</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41.</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42.</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43.</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Вспомогательное оборудов</w:t>
            </w:r>
            <w:r w:rsidRPr="00FF7379">
              <w:rPr>
                <w:rFonts w:ascii="Times New Roman" w:hAnsi="Times New Roman"/>
                <w:sz w:val="24"/>
                <w:szCs w:val="24"/>
              </w:rPr>
              <w:t>а</w:t>
            </w:r>
            <w:r w:rsidRPr="00FF7379">
              <w:rPr>
                <w:rFonts w:ascii="Times New Roman" w:hAnsi="Times New Roman"/>
                <w:sz w:val="24"/>
                <w:szCs w:val="24"/>
              </w:rPr>
              <w:t>ние</w:t>
            </w: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наименование вспомогательного оборудования</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44.</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r w:rsidR="00035B3A"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45.</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370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57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bl>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right"/>
        <w:rPr>
          <w:rFonts w:ascii="Times New Roman" w:hAnsi="Times New Roman"/>
          <w:sz w:val="28"/>
          <w:szCs w:val="28"/>
        </w:rPr>
      </w:pPr>
      <w:r w:rsidRPr="00FF7379">
        <w:rPr>
          <w:rFonts w:ascii="Times New Roman" w:hAnsi="Times New Roman"/>
          <w:sz w:val="28"/>
          <w:szCs w:val="28"/>
        </w:rPr>
        <w:t>Таблица 3</w:t>
      </w:r>
    </w:p>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center"/>
        <w:rPr>
          <w:rFonts w:ascii="Times New Roman" w:hAnsi="Times New Roman"/>
          <w:sz w:val="28"/>
          <w:szCs w:val="28"/>
        </w:rPr>
      </w:pPr>
      <w:r w:rsidRPr="00FF7379">
        <w:rPr>
          <w:rFonts w:ascii="Times New Roman" w:hAnsi="Times New Roman"/>
          <w:sz w:val="28"/>
          <w:szCs w:val="28"/>
        </w:rPr>
        <w:t>Для объектов электроснабжения</w:t>
      </w:r>
    </w:p>
    <w:p w:rsidR="00035B3A" w:rsidRPr="00FF7379" w:rsidRDefault="00035B3A" w:rsidP="00FF7379">
      <w:pPr>
        <w:spacing w:after="0" w:line="240" w:lineRule="auto"/>
        <w:jc w:val="center"/>
        <w:rPr>
          <w:rFonts w:ascii="Times New Roman" w:hAnsi="Times New Roman"/>
          <w:sz w:val="28"/>
          <w:szCs w:val="28"/>
        </w:rPr>
      </w:pPr>
    </w:p>
    <w:tbl>
      <w:tblPr>
        <w:tblW w:w="10139" w:type="dxa"/>
        <w:jc w:val="center"/>
        <w:tblLayout w:type="fixed"/>
        <w:tblCellMar>
          <w:left w:w="62" w:type="dxa"/>
          <w:right w:w="62" w:type="dxa"/>
        </w:tblCellMar>
        <w:tblLook w:val="0000"/>
      </w:tblPr>
      <w:tblGrid>
        <w:gridCol w:w="488"/>
        <w:gridCol w:w="3023"/>
        <w:gridCol w:w="4219"/>
        <w:gridCol w:w="2409"/>
      </w:tblGrid>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7242" w:type="dxa"/>
            <w:gridSpan w:val="2"/>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Электростанции (</w:t>
            </w:r>
            <w:proofErr w:type="spellStart"/>
            <w:r w:rsidRPr="00FF7379">
              <w:rPr>
                <w:rFonts w:ascii="Times New Roman" w:hAnsi="Times New Roman"/>
                <w:sz w:val="24"/>
                <w:szCs w:val="24"/>
              </w:rPr>
              <w:t>электр</w:t>
            </w:r>
            <w:r w:rsidRPr="00FF7379">
              <w:rPr>
                <w:rFonts w:ascii="Times New Roman" w:hAnsi="Times New Roman"/>
                <w:sz w:val="24"/>
                <w:szCs w:val="24"/>
              </w:rPr>
              <w:t>о</w:t>
            </w:r>
            <w:r w:rsidRPr="00FF7379">
              <w:rPr>
                <w:rFonts w:ascii="Times New Roman" w:hAnsi="Times New Roman"/>
                <w:sz w:val="24"/>
                <w:szCs w:val="24"/>
              </w:rPr>
              <w:t>генераторные</w:t>
            </w:r>
            <w:proofErr w:type="spellEnd"/>
            <w:r w:rsidRPr="00FF7379">
              <w:rPr>
                <w:rFonts w:ascii="Times New Roman" w:hAnsi="Times New Roman"/>
                <w:sz w:val="24"/>
                <w:szCs w:val="24"/>
              </w:rPr>
              <w:t xml:space="preserve"> установки)</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тип по виду первичных двигателей (</w:t>
            </w:r>
            <w:proofErr w:type="gramStart"/>
            <w:r w:rsidRPr="00FF7379">
              <w:rPr>
                <w:rFonts w:ascii="Times New Roman" w:hAnsi="Times New Roman"/>
                <w:sz w:val="24"/>
                <w:szCs w:val="24"/>
              </w:rPr>
              <w:t>т</w:t>
            </w:r>
            <w:r w:rsidRPr="00FF7379">
              <w:rPr>
                <w:rFonts w:ascii="Times New Roman" w:hAnsi="Times New Roman"/>
                <w:sz w:val="24"/>
                <w:szCs w:val="24"/>
              </w:rPr>
              <w:t>е</w:t>
            </w:r>
            <w:r w:rsidRPr="00FF7379">
              <w:rPr>
                <w:rFonts w:ascii="Times New Roman" w:hAnsi="Times New Roman"/>
                <w:sz w:val="24"/>
                <w:szCs w:val="24"/>
              </w:rPr>
              <w:t>пловая</w:t>
            </w:r>
            <w:proofErr w:type="gramEnd"/>
            <w:r w:rsidRPr="00FF7379">
              <w:rPr>
                <w:rFonts w:ascii="Times New Roman" w:hAnsi="Times New Roman"/>
                <w:sz w:val="24"/>
                <w:szCs w:val="24"/>
              </w:rPr>
              <w:t xml:space="preserve"> паротурбинная/дизельная/с г</w:t>
            </w:r>
            <w:r w:rsidRPr="00FF7379">
              <w:rPr>
                <w:rFonts w:ascii="Times New Roman" w:hAnsi="Times New Roman"/>
                <w:sz w:val="24"/>
                <w:szCs w:val="24"/>
              </w:rPr>
              <w:t>а</w:t>
            </w:r>
            <w:r w:rsidRPr="00FF7379">
              <w:rPr>
                <w:rFonts w:ascii="Times New Roman" w:hAnsi="Times New Roman"/>
                <w:sz w:val="24"/>
                <w:szCs w:val="24"/>
              </w:rPr>
              <w:t>зогенераторным двигателем и другими двигателями/атомная/гидро/ветро-вая/геотермальная/солнечная/биоэлектростанция)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основной вид топлива</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установленная мощность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МВт</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5.</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6.</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7.</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roofErr w:type="spellStart"/>
            <w:r w:rsidRPr="00FF7379">
              <w:rPr>
                <w:rFonts w:ascii="Times New Roman" w:hAnsi="Times New Roman"/>
                <w:sz w:val="24"/>
                <w:szCs w:val="24"/>
              </w:rPr>
              <w:t>Когенерационные</w:t>
            </w:r>
            <w:proofErr w:type="spellEnd"/>
            <w:r w:rsidRPr="00FF7379">
              <w:rPr>
                <w:rFonts w:ascii="Times New Roman" w:hAnsi="Times New Roman"/>
                <w:sz w:val="24"/>
                <w:szCs w:val="24"/>
              </w:rPr>
              <w:t xml:space="preserve"> устано</w:t>
            </w:r>
            <w:r w:rsidRPr="00FF7379">
              <w:rPr>
                <w:rFonts w:ascii="Times New Roman" w:hAnsi="Times New Roman"/>
                <w:sz w:val="24"/>
                <w:szCs w:val="24"/>
              </w:rPr>
              <w:t>в</w:t>
            </w:r>
            <w:r w:rsidRPr="00FF7379">
              <w:rPr>
                <w:rFonts w:ascii="Times New Roman" w:hAnsi="Times New Roman"/>
                <w:sz w:val="24"/>
                <w:szCs w:val="24"/>
              </w:rPr>
              <w:t>ки тепловой и электрич</w:t>
            </w:r>
            <w:r w:rsidRPr="00FF7379">
              <w:rPr>
                <w:rFonts w:ascii="Times New Roman" w:hAnsi="Times New Roman"/>
                <w:sz w:val="24"/>
                <w:szCs w:val="24"/>
              </w:rPr>
              <w:t>е</w:t>
            </w:r>
            <w:r w:rsidRPr="00FF7379">
              <w:rPr>
                <w:rFonts w:ascii="Times New Roman" w:hAnsi="Times New Roman"/>
                <w:sz w:val="24"/>
                <w:szCs w:val="24"/>
              </w:rPr>
              <w:t xml:space="preserve">ской энергии (в том числе </w:t>
            </w:r>
            <w:proofErr w:type="spellStart"/>
            <w:r w:rsidRPr="00FF7379">
              <w:rPr>
                <w:rFonts w:ascii="Times New Roman" w:hAnsi="Times New Roman"/>
                <w:sz w:val="24"/>
                <w:szCs w:val="24"/>
              </w:rPr>
              <w:t>электробойлерные</w:t>
            </w:r>
            <w:proofErr w:type="spellEnd"/>
            <w:r w:rsidRPr="00FF7379">
              <w:rPr>
                <w:rFonts w:ascii="Times New Roman" w:hAnsi="Times New Roman"/>
                <w:sz w:val="24"/>
                <w:szCs w:val="24"/>
              </w:rPr>
              <w:t>, прочие источники)</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тепловая мощность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тыс. кВт</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8.</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электрическая мощность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тыс. кВт</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9.</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10.</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11.</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12.</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наработка с последнего капитального ремонта</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тыс. час</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13.</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Трансформаторные и иные подстанции (ПС)</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класс напряжения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кВ</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14.</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Pr>
                <w:rFonts w:ascii="Times New Roman" w:hAnsi="Times New Roman"/>
                <w:sz w:val="24"/>
                <w:szCs w:val="24"/>
              </w:rPr>
              <w:t>т</w:t>
            </w:r>
            <w:r w:rsidR="00035B3A" w:rsidRPr="00FF7379">
              <w:rPr>
                <w:rFonts w:ascii="Times New Roman" w:hAnsi="Times New Roman"/>
                <w:sz w:val="24"/>
                <w:szCs w:val="24"/>
              </w:rPr>
              <w:t>ип ПС по охвату территории (локал</w:t>
            </w:r>
            <w:r w:rsidR="00035B3A" w:rsidRPr="00FF7379">
              <w:rPr>
                <w:rFonts w:ascii="Times New Roman" w:hAnsi="Times New Roman"/>
                <w:sz w:val="24"/>
                <w:szCs w:val="24"/>
              </w:rPr>
              <w:t>ь</w:t>
            </w:r>
            <w:r w:rsidR="00035B3A" w:rsidRPr="00FF7379">
              <w:rPr>
                <w:rFonts w:ascii="Times New Roman" w:hAnsi="Times New Roman"/>
                <w:sz w:val="24"/>
                <w:szCs w:val="24"/>
              </w:rPr>
              <w:t>ная/местная/районная)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15.</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16.</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bl>
    <w:p w:rsidR="00FF7379" w:rsidRDefault="00FF7379"/>
    <w:p w:rsidR="00FF7379" w:rsidRDefault="00FF7379"/>
    <w:tbl>
      <w:tblPr>
        <w:tblW w:w="10139" w:type="dxa"/>
        <w:jc w:val="center"/>
        <w:tblLayout w:type="fixed"/>
        <w:tblCellMar>
          <w:left w:w="62" w:type="dxa"/>
          <w:right w:w="62" w:type="dxa"/>
        </w:tblCellMar>
        <w:tblLook w:val="0000"/>
      </w:tblPr>
      <w:tblGrid>
        <w:gridCol w:w="488"/>
        <w:gridCol w:w="3023"/>
        <w:gridCol w:w="4219"/>
        <w:gridCol w:w="2409"/>
      </w:tblGrid>
      <w:tr w:rsidR="00FF7379"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7242" w:type="dxa"/>
            <w:gridSpan w:val="2"/>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17.</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Воздушные линии электр</w:t>
            </w:r>
            <w:r w:rsidRPr="00FF7379">
              <w:rPr>
                <w:rFonts w:ascii="Times New Roman" w:hAnsi="Times New Roman"/>
                <w:sz w:val="24"/>
                <w:szCs w:val="24"/>
              </w:rPr>
              <w:t>о</w:t>
            </w:r>
            <w:r w:rsidRPr="00FF7379">
              <w:rPr>
                <w:rFonts w:ascii="Times New Roman" w:hAnsi="Times New Roman"/>
                <w:sz w:val="24"/>
                <w:szCs w:val="24"/>
              </w:rPr>
              <w:t>передач (</w:t>
            </w:r>
            <w:proofErr w:type="gramStart"/>
            <w:r w:rsidRPr="00FF7379">
              <w:rPr>
                <w:rFonts w:ascii="Times New Roman" w:hAnsi="Times New Roman"/>
                <w:sz w:val="24"/>
                <w:szCs w:val="24"/>
              </w:rPr>
              <w:t>ВЛ</w:t>
            </w:r>
            <w:proofErr w:type="gramEnd"/>
            <w:r w:rsidRPr="00FF7379">
              <w:rPr>
                <w:rFonts w:ascii="Times New Roman" w:hAnsi="Times New Roman"/>
                <w:sz w:val="24"/>
                <w:szCs w:val="24"/>
              </w:rPr>
              <w:t>)</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номинальный класс напряжения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кВ</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18.</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19.</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20.</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Кабельные линии электр</w:t>
            </w:r>
            <w:r w:rsidRPr="00FF7379">
              <w:rPr>
                <w:rFonts w:ascii="Times New Roman" w:hAnsi="Times New Roman"/>
                <w:sz w:val="24"/>
                <w:szCs w:val="24"/>
              </w:rPr>
              <w:t>о</w:t>
            </w:r>
            <w:r w:rsidRPr="00FF7379">
              <w:rPr>
                <w:rFonts w:ascii="Times New Roman" w:hAnsi="Times New Roman"/>
                <w:sz w:val="24"/>
                <w:szCs w:val="24"/>
              </w:rPr>
              <w:t>передач</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номинальный класс напряжения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кВ</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21.</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22.</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23.</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Электрические сети</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уровень напряжения в сети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кВ</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24.</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25.</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26.</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Питающая сеть</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номинальный класс напряжения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кВ</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27.</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28.</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29.</w:t>
            </w:r>
          </w:p>
        </w:tc>
        <w:tc>
          <w:tcPr>
            <w:tcW w:w="302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Распределительные устро</w:t>
            </w:r>
            <w:r w:rsidRPr="00FF7379">
              <w:rPr>
                <w:rFonts w:ascii="Times New Roman" w:hAnsi="Times New Roman"/>
                <w:sz w:val="24"/>
                <w:szCs w:val="24"/>
              </w:rPr>
              <w:t>й</w:t>
            </w:r>
            <w:r w:rsidRPr="00FF7379">
              <w:rPr>
                <w:rFonts w:ascii="Times New Roman" w:hAnsi="Times New Roman"/>
                <w:sz w:val="24"/>
                <w:szCs w:val="24"/>
              </w:rPr>
              <w:t>ства (РУ), в том числе ра</w:t>
            </w:r>
            <w:r w:rsidRPr="00FF7379">
              <w:rPr>
                <w:rFonts w:ascii="Times New Roman" w:hAnsi="Times New Roman"/>
                <w:sz w:val="24"/>
                <w:szCs w:val="24"/>
              </w:rPr>
              <w:t>с</w:t>
            </w:r>
            <w:r w:rsidRPr="00FF7379">
              <w:rPr>
                <w:rFonts w:ascii="Times New Roman" w:hAnsi="Times New Roman"/>
                <w:sz w:val="24"/>
                <w:szCs w:val="24"/>
              </w:rPr>
              <w:t>пределительные устройства открытые (ОРУ)</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30.</w:t>
            </w:r>
          </w:p>
        </w:tc>
        <w:tc>
          <w:tcPr>
            <w:tcW w:w="3023"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Вводное (ВУ), вводно-распределительное устро</w:t>
            </w:r>
            <w:r w:rsidRPr="00FF7379">
              <w:rPr>
                <w:rFonts w:ascii="Times New Roman" w:hAnsi="Times New Roman"/>
                <w:sz w:val="24"/>
                <w:szCs w:val="24"/>
              </w:rPr>
              <w:t>й</w:t>
            </w:r>
            <w:r w:rsidRPr="00FF7379">
              <w:rPr>
                <w:rFonts w:ascii="Times New Roman" w:hAnsi="Times New Roman"/>
                <w:sz w:val="24"/>
                <w:szCs w:val="24"/>
              </w:rPr>
              <w:t>ства (ВРУ)</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31.</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Комплексы технологич</w:t>
            </w:r>
            <w:r w:rsidRPr="00FF7379">
              <w:rPr>
                <w:rFonts w:ascii="Times New Roman" w:hAnsi="Times New Roman"/>
                <w:sz w:val="24"/>
                <w:szCs w:val="24"/>
              </w:rPr>
              <w:t>е</w:t>
            </w:r>
            <w:r w:rsidRPr="00FF7379">
              <w:rPr>
                <w:rFonts w:ascii="Times New Roman" w:hAnsi="Times New Roman"/>
                <w:sz w:val="24"/>
                <w:szCs w:val="24"/>
              </w:rPr>
              <w:t>ского и вспомогательного оборудования</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наименование оборудования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32.</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33.</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34.</w:t>
            </w:r>
          </w:p>
        </w:tc>
        <w:tc>
          <w:tcPr>
            <w:tcW w:w="3023"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Системы и средства упра</w:t>
            </w:r>
            <w:r w:rsidRPr="00FF7379">
              <w:rPr>
                <w:rFonts w:ascii="Times New Roman" w:hAnsi="Times New Roman"/>
                <w:sz w:val="24"/>
                <w:szCs w:val="24"/>
              </w:rPr>
              <w:t>в</w:t>
            </w:r>
            <w:r w:rsidRPr="00FF7379">
              <w:rPr>
                <w:rFonts w:ascii="Times New Roman" w:hAnsi="Times New Roman"/>
                <w:sz w:val="24"/>
                <w:szCs w:val="24"/>
              </w:rPr>
              <w:t xml:space="preserve">ления объектами </w:t>
            </w:r>
            <w:proofErr w:type="spellStart"/>
            <w:r w:rsidRPr="00FF7379">
              <w:rPr>
                <w:rFonts w:ascii="Times New Roman" w:hAnsi="Times New Roman"/>
                <w:sz w:val="24"/>
                <w:szCs w:val="24"/>
              </w:rPr>
              <w:t>электр</w:t>
            </w:r>
            <w:r w:rsidRPr="00FF7379">
              <w:rPr>
                <w:rFonts w:ascii="Times New Roman" w:hAnsi="Times New Roman"/>
                <w:sz w:val="24"/>
                <w:szCs w:val="24"/>
              </w:rPr>
              <w:t>о</w:t>
            </w:r>
            <w:r w:rsidRPr="00FF7379">
              <w:rPr>
                <w:rFonts w:ascii="Times New Roman" w:hAnsi="Times New Roman"/>
                <w:sz w:val="24"/>
                <w:szCs w:val="24"/>
              </w:rPr>
              <w:t>сетевого</w:t>
            </w:r>
            <w:proofErr w:type="spellEnd"/>
            <w:r w:rsidRPr="00FF7379">
              <w:rPr>
                <w:rFonts w:ascii="Times New Roman" w:hAnsi="Times New Roman"/>
                <w:sz w:val="24"/>
                <w:szCs w:val="24"/>
              </w:rPr>
              <w:t xml:space="preserve"> хозяйства</w:t>
            </w: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наименование</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35.</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035B3A"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36.</w:t>
            </w:r>
          </w:p>
        </w:tc>
        <w:tc>
          <w:tcPr>
            <w:tcW w:w="3023"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219"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bl>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right"/>
        <w:rPr>
          <w:rFonts w:ascii="Times New Roman" w:hAnsi="Times New Roman"/>
          <w:sz w:val="28"/>
          <w:szCs w:val="28"/>
        </w:rPr>
      </w:pPr>
      <w:r w:rsidRPr="00FF7379">
        <w:rPr>
          <w:rFonts w:ascii="Times New Roman" w:hAnsi="Times New Roman"/>
          <w:sz w:val="28"/>
          <w:szCs w:val="28"/>
        </w:rPr>
        <w:t>Таблица 4</w:t>
      </w:r>
    </w:p>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center"/>
        <w:rPr>
          <w:rFonts w:ascii="Times New Roman" w:hAnsi="Times New Roman"/>
          <w:sz w:val="28"/>
          <w:szCs w:val="28"/>
        </w:rPr>
      </w:pPr>
      <w:r w:rsidRPr="00FF7379">
        <w:rPr>
          <w:rFonts w:ascii="Times New Roman" w:hAnsi="Times New Roman"/>
          <w:sz w:val="28"/>
          <w:szCs w:val="28"/>
        </w:rPr>
        <w:t>Для объектов водоснабжения</w:t>
      </w:r>
    </w:p>
    <w:p w:rsidR="00035B3A" w:rsidRPr="00FF7379" w:rsidRDefault="00035B3A" w:rsidP="00FF7379">
      <w:pPr>
        <w:spacing w:after="0" w:line="240" w:lineRule="auto"/>
        <w:jc w:val="center"/>
        <w:rPr>
          <w:rFonts w:ascii="Times New Roman" w:hAnsi="Times New Roman"/>
          <w:sz w:val="28"/>
          <w:szCs w:val="28"/>
        </w:rPr>
      </w:pPr>
    </w:p>
    <w:tbl>
      <w:tblPr>
        <w:tblW w:w="10139" w:type="dxa"/>
        <w:jc w:val="center"/>
        <w:tblLayout w:type="fixed"/>
        <w:tblCellMar>
          <w:left w:w="62" w:type="dxa"/>
          <w:right w:w="62" w:type="dxa"/>
        </w:tblCellMar>
        <w:tblLook w:val="0000"/>
      </w:tblPr>
      <w:tblGrid>
        <w:gridCol w:w="488"/>
        <w:gridCol w:w="3165"/>
        <w:gridCol w:w="4077"/>
        <w:gridCol w:w="2409"/>
      </w:tblGrid>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7242" w:type="dxa"/>
            <w:gridSpan w:val="2"/>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w:t>
            </w:r>
          </w:p>
        </w:tc>
        <w:tc>
          <w:tcPr>
            <w:tcW w:w="3165"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540605">
            <w:pPr>
              <w:spacing w:after="0" w:line="240" w:lineRule="auto"/>
              <w:rPr>
                <w:rFonts w:ascii="Times New Roman" w:hAnsi="Times New Roman"/>
                <w:sz w:val="24"/>
                <w:szCs w:val="24"/>
              </w:rPr>
            </w:pPr>
            <w:r w:rsidRPr="00FF7379">
              <w:rPr>
                <w:rFonts w:ascii="Times New Roman" w:hAnsi="Times New Roman"/>
                <w:sz w:val="24"/>
                <w:szCs w:val="24"/>
              </w:rPr>
              <w:t>Все типы объектов вод</w:t>
            </w:r>
            <w:r w:rsidRPr="00FF7379">
              <w:rPr>
                <w:rFonts w:ascii="Times New Roman" w:hAnsi="Times New Roman"/>
                <w:sz w:val="24"/>
                <w:szCs w:val="24"/>
              </w:rPr>
              <w:t>о</w:t>
            </w:r>
            <w:r w:rsidRPr="00FF7379">
              <w:rPr>
                <w:rFonts w:ascii="Times New Roman" w:hAnsi="Times New Roman"/>
                <w:sz w:val="24"/>
                <w:szCs w:val="24"/>
              </w:rPr>
              <w:t>снабжения, за исключением магистральной, квартальной и питающей сети, согласно справочнику систем, видов и типов объектов водоснабж</w:t>
            </w:r>
            <w:r w:rsidRPr="00FF7379">
              <w:rPr>
                <w:rFonts w:ascii="Times New Roman" w:hAnsi="Times New Roman"/>
                <w:sz w:val="24"/>
                <w:szCs w:val="24"/>
              </w:rPr>
              <w:t>е</w:t>
            </w:r>
            <w:r w:rsidRPr="00FF7379">
              <w:rPr>
                <w:rFonts w:ascii="Times New Roman" w:hAnsi="Times New Roman"/>
                <w:sz w:val="24"/>
                <w:szCs w:val="24"/>
              </w:rPr>
              <w:t xml:space="preserve">ния </w:t>
            </w: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w:t>
            </w:r>
          </w:p>
        </w:tc>
        <w:tc>
          <w:tcPr>
            <w:tcW w:w="3165"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w:t>
            </w:r>
          </w:p>
        </w:tc>
        <w:tc>
          <w:tcPr>
            <w:tcW w:w="3165"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w:t>
            </w:r>
          </w:p>
        </w:tc>
        <w:tc>
          <w:tcPr>
            <w:tcW w:w="3165"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Магистральная, квартальная и питающая сеть</w:t>
            </w: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5.</w:t>
            </w:r>
          </w:p>
        </w:tc>
        <w:tc>
          <w:tcPr>
            <w:tcW w:w="3165"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диаметр</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6.</w:t>
            </w:r>
          </w:p>
        </w:tc>
        <w:tc>
          <w:tcPr>
            <w:tcW w:w="3165"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7.</w:t>
            </w:r>
          </w:p>
        </w:tc>
        <w:tc>
          <w:tcPr>
            <w:tcW w:w="3165"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вид прокладки (подзе</w:t>
            </w:r>
            <w:r w:rsidRPr="00FF7379">
              <w:rPr>
                <w:rFonts w:ascii="Times New Roman" w:hAnsi="Times New Roman"/>
                <w:sz w:val="24"/>
                <w:szCs w:val="24"/>
              </w:rPr>
              <w:t>м</w:t>
            </w:r>
            <w:r w:rsidRPr="00FF7379">
              <w:rPr>
                <w:rFonts w:ascii="Times New Roman" w:hAnsi="Times New Roman"/>
                <w:sz w:val="24"/>
                <w:szCs w:val="24"/>
              </w:rPr>
              <w:t>ная/наземная/надземная)</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8.</w:t>
            </w:r>
          </w:p>
        </w:tc>
        <w:tc>
          <w:tcPr>
            <w:tcW w:w="3165"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материал</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bl>
    <w:p w:rsidR="00FF7379" w:rsidRDefault="00FF7379"/>
    <w:p w:rsidR="00FF7379" w:rsidRDefault="00FF7379"/>
    <w:tbl>
      <w:tblPr>
        <w:tblW w:w="10139" w:type="dxa"/>
        <w:jc w:val="center"/>
        <w:tblLayout w:type="fixed"/>
        <w:tblCellMar>
          <w:left w:w="62" w:type="dxa"/>
          <w:right w:w="62" w:type="dxa"/>
        </w:tblCellMar>
        <w:tblLook w:val="0000"/>
      </w:tblPr>
      <w:tblGrid>
        <w:gridCol w:w="488"/>
        <w:gridCol w:w="3165"/>
        <w:gridCol w:w="4077"/>
        <w:gridCol w:w="2409"/>
      </w:tblGrid>
      <w:tr w:rsidR="00FF7379"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7242" w:type="dxa"/>
            <w:gridSpan w:val="2"/>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FF7379"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9.</w:t>
            </w:r>
          </w:p>
        </w:tc>
        <w:tc>
          <w:tcPr>
            <w:tcW w:w="3165"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Толщина стенки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035B3A"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10.</w:t>
            </w:r>
          </w:p>
        </w:tc>
        <w:tc>
          <w:tcPr>
            <w:tcW w:w="3165"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77"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
        </w:tc>
      </w:tr>
    </w:tbl>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right"/>
        <w:rPr>
          <w:rFonts w:ascii="Times New Roman" w:hAnsi="Times New Roman"/>
          <w:sz w:val="28"/>
          <w:szCs w:val="28"/>
        </w:rPr>
      </w:pPr>
      <w:r w:rsidRPr="00FF7379">
        <w:rPr>
          <w:rFonts w:ascii="Times New Roman" w:hAnsi="Times New Roman"/>
          <w:sz w:val="28"/>
          <w:szCs w:val="28"/>
        </w:rPr>
        <w:t>Таблица 5</w:t>
      </w:r>
    </w:p>
    <w:p w:rsidR="00035B3A" w:rsidRPr="00FF7379" w:rsidRDefault="00035B3A" w:rsidP="00FF7379">
      <w:pPr>
        <w:spacing w:after="0" w:line="240" w:lineRule="auto"/>
        <w:jc w:val="center"/>
        <w:rPr>
          <w:rFonts w:ascii="Times New Roman" w:hAnsi="Times New Roman"/>
          <w:sz w:val="28"/>
          <w:szCs w:val="28"/>
        </w:rPr>
      </w:pPr>
    </w:p>
    <w:p w:rsidR="00035B3A" w:rsidRPr="00FF7379" w:rsidRDefault="00035B3A" w:rsidP="00FF7379">
      <w:pPr>
        <w:spacing w:after="0" w:line="240" w:lineRule="auto"/>
        <w:jc w:val="center"/>
        <w:rPr>
          <w:rFonts w:ascii="Times New Roman" w:hAnsi="Times New Roman"/>
          <w:sz w:val="28"/>
          <w:szCs w:val="28"/>
        </w:rPr>
      </w:pPr>
      <w:r w:rsidRPr="00FF7379">
        <w:rPr>
          <w:rFonts w:ascii="Times New Roman" w:hAnsi="Times New Roman"/>
          <w:sz w:val="28"/>
          <w:szCs w:val="28"/>
        </w:rPr>
        <w:t>Для объектов водоотведения</w:t>
      </w:r>
    </w:p>
    <w:p w:rsidR="00035B3A" w:rsidRPr="00FF7379" w:rsidRDefault="00035B3A" w:rsidP="00FF7379">
      <w:pPr>
        <w:spacing w:after="0" w:line="240" w:lineRule="auto"/>
        <w:jc w:val="center"/>
        <w:rPr>
          <w:rFonts w:ascii="Times New Roman" w:hAnsi="Times New Roman"/>
          <w:sz w:val="28"/>
          <w:szCs w:val="28"/>
        </w:rPr>
      </w:pPr>
    </w:p>
    <w:tbl>
      <w:tblPr>
        <w:tblW w:w="10139" w:type="dxa"/>
        <w:jc w:val="center"/>
        <w:tblLayout w:type="fixed"/>
        <w:tblCellMar>
          <w:left w:w="62" w:type="dxa"/>
          <w:right w:w="62" w:type="dxa"/>
        </w:tblCellMar>
        <w:tblLook w:val="0000"/>
      </w:tblPr>
      <w:tblGrid>
        <w:gridCol w:w="488"/>
        <w:gridCol w:w="3231"/>
        <w:gridCol w:w="4011"/>
        <w:gridCol w:w="2409"/>
      </w:tblGrid>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jc w:val="center"/>
              <w:rPr>
                <w:rFonts w:ascii="Times New Roman" w:hAnsi="Times New Roman"/>
                <w:sz w:val="24"/>
                <w:szCs w:val="24"/>
              </w:rPr>
            </w:pPr>
            <w:r w:rsidRPr="00FF7379">
              <w:rPr>
                <w:rFonts w:ascii="Times New Roman" w:hAnsi="Times New Roman"/>
                <w:sz w:val="24"/>
                <w:szCs w:val="24"/>
              </w:rPr>
              <w:t xml:space="preserve">№ </w:t>
            </w:r>
            <w:proofErr w:type="spellStart"/>
            <w:proofErr w:type="gramStart"/>
            <w:r w:rsidRPr="00FF7379">
              <w:rPr>
                <w:rFonts w:ascii="Times New Roman" w:hAnsi="Times New Roman"/>
                <w:sz w:val="24"/>
                <w:szCs w:val="24"/>
              </w:rPr>
              <w:t>п</w:t>
            </w:r>
            <w:proofErr w:type="spellEnd"/>
            <w:proofErr w:type="gramEnd"/>
            <w:r w:rsidRPr="00FF7379">
              <w:rPr>
                <w:rFonts w:ascii="Times New Roman" w:hAnsi="Times New Roman"/>
                <w:sz w:val="24"/>
                <w:szCs w:val="24"/>
              </w:rPr>
              <w:t>/</w:t>
            </w:r>
            <w:proofErr w:type="spellStart"/>
            <w:r w:rsidRPr="00FF7379">
              <w:rPr>
                <w:rFonts w:ascii="Times New Roman" w:hAnsi="Times New Roman"/>
                <w:sz w:val="24"/>
                <w:szCs w:val="24"/>
              </w:rPr>
              <w:t>п</w:t>
            </w:r>
            <w:proofErr w:type="spellEnd"/>
          </w:p>
        </w:tc>
        <w:tc>
          <w:tcPr>
            <w:tcW w:w="7242" w:type="dxa"/>
            <w:gridSpan w:val="2"/>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Единицы измерения</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540605">
            <w:pPr>
              <w:spacing w:after="0" w:line="240" w:lineRule="auto"/>
              <w:rPr>
                <w:rFonts w:ascii="Times New Roman" w:hAnsi="Times New Roman"/>
                <w:sz w:val="24"/>
                <w:szCs w:val="24"/>
              </w:rPr>
            </w:pPr>
            <w:r w:rsidRPr="00FF7379">
              <w:rPr>
                <w:rFonts w:ascii="Times New Roman" w:hAnsi="Times New Roman"/>
                <w:sz w:val="24"/>
                <w:szCs w:val="24"/>
              </w:rPr>
              <w:t>Все типы объектов вод</w:t>
            </w:r>
            <w:r w:rsidRPr="00FF7379">
              <w:rPr>
                <w:rFonts w:ascii="Times New Roman" w:hAnsi="Times New Roman"/>
                <w:sz w:val="24"/>
                <w:szCs w:val="24"/>
              </w:rPr>
              <w:t>о</w:t>
            </w:r>
            <w:r w:rsidRPr="00FF7379">
              <w:rPr>
                <w:rFonts w:ascii="Times New Roman" w:hAnsi="Times New Roman"/>
                <w:sz w:val="24"/>
                <w:szCs w:val="24"/>
              </w:rPr>
              <w:t>снабжения, за исключением ОСК и сетей, согласно спр</w:t>
            </w:r>
            <w:r w:rsidRPr="00FF7379">
              <w:rPr>
                <w:rFonts w:ascii="Times New Roman" w:hAnsi="Times New Roman"/>
                <w:sz w:val="24"/>
                <w:szCs w:val="24"/>
              </w:rPr>
              <w:t>а</w:t>
            </w:r>
            <w:r w:rsidRPr="00FF7379">
              <w:rPr>
                <w:rFonts w:ascii="Times New Roman" w:hAnsi="Times New Roman"/>
                <w:sz w:val="24"/>
                <w:szCs w:val="24"/>
              </w:rPr>
              <w:t>вочнику систем, видов и т</w:t>
            </w:r>
            <w:r w:rsidRPr="00FF7379">
              <w:rPr>
                <w:rFonts w:ascii="Times New Roman" w:hAnsi="Times New Roman"/>
                <w:sz w:val="24"/>
                <w:szCs w:val="24"/>
              </w:rPr>
              <w:t>и</w:t>
            </w:r>
            <w:r w:rsidRPr="00FF7379">
              <w:rPr>
                <w:rFonts w:ascii="Times New Roman" w:hAnsi="Times New Roman"/>
                <w:sz w:val="24"/>
                <w:szCs w:val="24"/>
              </w:rPr>
              <w:t xml:space="preserve">пов объектов водоснабжения </w:t>
            </w: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2.</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3.</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ОСК</w:t>
            </w: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4.</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5.</w:t>
            </w:r>
          </w:p>
        </w:tc>
        <w:tc>
          <w:tcPr>
            <w:tcW w:w="3231" w:type="dxa"/>
            <w:vMerge w:val="restart"/>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r w:rsidRPr="00FF7379">
              <w:rPr>
                <w:rFonts w:ascii="Times New Roman" w:hAnsi="Times New Roman"/>
                <w:sz w:val="24"/>
                <w:szCs w:val="24"/>
              </w:rPr>
              <w:t>Сети</w:t>
            </w: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6.</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диаметр</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7.</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w:t>
            </w:r>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8.</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материал</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r w:rsidR="00777243"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9.</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толщина стенки</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мм</w:t>
            </w:r>
          </w:p>
        </w:tc>
      </w:tr>
      <w:tr w:rsidR="00035B3A" w:rsidRPr="00FF7379" w:rsidTr="00FF7379">
        <w:trPr>
          <w:jc w:val="center"/>
        </w:trPr>
        <w:tc>
          <w:tcPr>
            <w:tcW w:w="488"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r w:rsidRPr="00FF7379">
              <w:rPr>
                <w:rFonts w:ascii="Times New Roman" w:hAnsi="Times New Roman"/>
                <w:sz w:val="24"/>
                <w:szCs w:val="24"/>
              </w:rPr>
              <w:t>10.</w:t>
            </w:r>
          </w:p>
        </w:tc>
        <w:tc>
          <w:tcPr>
            <w:tcW w:w="3231" w:type="dxa"/>
            <w:vMerge/>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rPr>
                <w:rFonts w:ascii="Times New Roman" w:hAnsi="Times New Roman"/>
                <w:sz w:val="24"/>
                <w:szCs w:val="24"/>
              </w:rPr>
            </w:pPr>
          </w:p>
        </w:tc>
        <w:tc>
          <w:tcPr>
            <w:tcW w:w="4011" w:type="dxa"/>
            <w:tcBorders>
              <w:top w:val="single" w:sz="4" w:space="0" w:color="auto"/>
              <w:left w:val="single" w:sz="4" w:space="0" w:color="auto"/>
              <w:bottom w:val="single" w:sz="4" w:space="0" w:color="auto"/>
              <w:right w:val="single" w:sz="4" w:space="0" w:color="auto"/>
            </w:tcBorders>
          </w:tcPr>
          <w:p w:rsidR="00035B3A" w:rsidRPr="00FF7379" w:rsidRDefault="00FF7379" w:rsidP="00FF7379">
            <w:pPr>
              <w:spacing w:after="0" w:line="240" w:lineRule="auto"/>
              <w:rPr>
                <w:rFonts w:ascii="Times New Roman" w:hAnsi="Times New Roman"/>
                <w:sz w:val="24"/>
                <w:szCs w:val="24"/>
              </w:rPr>
            </w:pPr>
            <w:r w:rsidRPr="00FF7379">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FF7379" w:rsidRDefault="00035B3A" w:rsidP="00FF7379">
            <w:pPr>
              <w:spacing w:after="0" w:line="240" w:lineRule="auto"/>
              <w:jc w:val="center"/>
              <w:rPr>
                <w:rFonts w:ascii="Times New Roman" w:hAnsi="Times New Roman"/>
                <w:sz w:val="24"/>
                <w:szCs w:val="24"/>
              </w:rPr>
            </w:pPr>
            <w:proofErr w:type="spellStart"/>
            <w:r w:rsidRPr="00FF7379">
              <w:rPr>
                <w:rFonts w:ascii="Times New Roman" w:hAnsi="Times New Roman"/>
                <w:sz w:val="24"/>
                <w:szCs w:val="24"/>
              </w:rPr>
              <w:t>х</w:t>
            </w:r>
            <w:proofErr w:type="spellEnd"/>
          </w:p>
        </w:tc>
      </w:tr>
    </w:tbl>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right"/>
        <w:rPr>
          <w:rFonts w:ascii="Times New Roman" w:hAnsi="Times New Roman"/>
          <w:sz w:val="28"/>
          <w:szCs w:val="28"/>
        </w:rPr>
      </w:pPr>
      <w:r w:rsidRPr="007F7831">
        <w:rPr>
          <w:rFonts w:ascii="Times New Roman" w:hAnsi="Times New Roman"/>
          <w:sz w:val="28"/>
          <w:szCs w:val="28"/>
        </w:rPr>
        <w:t>Таблица 6</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sz w:val="28"/>
          <w:szCs w:val="28"/>
        </w:rPr>
      </w:pPr>
      <w:bookmarkStart w:id="131" w:name="Par1383"/>
      <w:bookmarkEnd w:id="131"/>
      <w:r w:rsidRPr="007F7831">
        <w:rPr>
          <w:rFonts w:ascii="Times New Roman" w:hAnsi="Times New Roman"/>
          <w:sz w:val="28"/>
          <w:szCs w:val="28"/>
        </w:rPr>
        <w:t>Для объектов газоснабжения</w:t>
      </w:r>
    </w:p>
    <w:p w:rsidR="00035B3A" w:rsidRPr="007F7831" w:rsidRDefault="00035B3A" w:rsidP="007F7831">
      <w:pPr>
        <w:spacing w:after="0" w:line="240" w:lineRule="auto"/>
        <w:jc w:val="center"/>
        <w:rPr>
          <w:rFonts w:ascii="Times New Roman" w:hAnsi="Times New Roman"/>
          <w:sz w:val="28"/>
          <w:szCs w:val="28"/>
        </w:rPr>
      </w:pPr>
    </w:p>
    <w:tbl>
      <w:tblPr>
        <w:tblW w:w="10139" w:type="dxa"/>
        <w:jc w:val="center"/>
        <w:tblLayout w:type="fixed"/>
        <w:tblCellMar>
          <w:left w:w="62" w:type="dxa"/>
          <w:right w:w="62" w:type="dxa"/>
        </w:tblCellMar>
        <w:tblLook w:val="0000"/>
      </w:tblPr>
      <w:tblGrid>
        <w:gridCol w:w="562"/>
        <w:gridCol w:w="3118"/>
        <w:gridCol w:w="4050"/>
        <w:gridCol w:w="2409"/>
      </w:tblGrid>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 xml:space="preserve">№ </w:t>
            </w:r>
            <w:proofErr w:type="spellStart"/>
            <w:proofErr w:type="gramStart"/>
            <w:r w:rsidRPr="007F7831">
              <w:rPr>
                <w:rFonts w:ascii="Times New Roman" w:hAnsi="Times New Roman"/>
                <w:sz w:val="24"/>
                <w:szCs w:val="24"/>
              </w:rPr>
              <w:t>п</w:t>
            </w:r>
            <w:proofErr w:type="spellEnd"/>
            <w:proofErr w:type="gramEnd"/>
            <w:r w:rsidRPr="007F7831">
              <w:rPr>
                <w:rFonts w:ascii="Times New Roman" w:hAnsi="Times New Roman"/>
                <w:sz w:val="24"/>
                <w:szCs w:val="24"/>
              </w:rPr>
              <w:t>/</w:t>
            </w:r>
            <w:proofErr w:type="spellStart"/>
            <w:r w:rsidRPr="007F7831">
              <w:rPr>
                <w:rFonts w:ascii="Times New Roman" w:hAnsi="Times New Roman"/>
                <w:sz w:val="24"/>
                <w:szCs w:val="24"/>
              </w:rPr>
              <w:t>п</w:t>
            </w:r>
            <w:proofErr w:type="spellEnd"/>
          </w:p>
        </w:tc>
        <w:tc>
          <w:tcPr>
            <w:tcW w:w="7168" w:type="dxa"/>
            <w:gridSpan w:val="2"/>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Единицы измерения</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Газотурбинные и парогаз</w:t>
            </w:r>
            <w:r w:rsidRPr="007F7831">
              <w:rPr>
                <w:rFonts w:ascii="Times New Roman" w:hAnsi="Times New Roman"/>
                <w:sz w:val="24"/>
                <w:szCs w:val="24"/>
              </w:rPr>
              <w:t>о</w:t>
            </w:r>
            <w:r w:rsidRPr="007F7831">
              <w:rPr>
                <w:rFonts w:ascii="Times New Roman" w:hAnsi="Times New Roman"/>
                <w:sz w:val="24"/>
                <w:szCs w:val="24"/>
              </w:rPr>
              <w:t>вые установки</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Компрессорные станции на магистральных газопроводах</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Газопроводы магистральные и отводы от них</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категория давления газопровода (в</w:t>
            </w:r>
            <w:r w:rsidRPr="007F7831">
              <w:rPr>
                <w:rFonts w:ascii="Times New Roman" w:hAnsi="Times New Roman"/>
                <w:sz w:val="24"/>
                <w:szCs w:val="24"/>
              </w:rPr>
              <w:t>ы</w:t>
            </w:r>
            <w:r w:rsidRPr="007F7831">
              <w:rPr>
                <w:rFonts w:ascii="Times New Roman" w:hAnsi="Times New Roman"/>
                <w:sz w:val="24"/>
                <w:szCs w:val="24"/>
              </w:rPr>
              <w:t>сокого давления 1а категории, выс</w:t>
            </w:r>
            <w:r w:rsidRPr="007F7831">
              <w:rPr>
                <w:rFonts w:ascii="Times New Roman" w:hAnsi="Times New Roman"/>
                <w:sz w:val="24"/>
                <w:szCs w:val="24"/>
              </w:rPr>
              <w:t>о</w:t>
            </w:r>
            <w:r w:rsidRPr="007F7831">
              <w:rPr>
                <w:rFonts w:ascii="Times New Roman" w:hAnsi="Times New Roman"/>
                <w:sz w:val="24"/>
                <w:szCs w:val="24"/>
              </w:rPr>
              <w:t>кого давления 1 категории, высокого давления 2 категории, среднего да</w:t>
            </w:r>
            <w:r w:rsidRPr="007F7831">
              <w:rPr>
                <w:rFonts w:ascii="Times New Roman" w:hAnsi="Times New Roman"/>
                <w:sz w:val="24"/>
                <w:szCs w:val="24"/>
              </w:rPr>
              <w:t>в</w:t>
            </w:r>
            <w:r w:rsidRPr="007F7831">
              <w:rPr>
                <w:rFonts w:ascii="Times New Roman" w:hAnsi="Times New Roman"/>
                <w:sz w:val="24"/>
                <w:szCs w:val="24"/>
              </w:rPr>
              <w:t>ления)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рабочее давление</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МПа</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6.</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км</w:t>
            </w:r>
          </w:p>
        </w:tc>
      </w:tr>
    </w:tbl>
    <w:p w:rsidR="007F7831" w:rsidRDefault="007F7831"/>
    <w:p w:rsidR="007F7831" w:rsidRDefault="007F7831"/>
    <w:p w:rsidR="007F7831" w:rsidRDefault="007F7831"/>
    <w:p w:rsidR="00540605" w:rsidRDefault="00540605"/>
    <w:tbl>
      <w:tblPr>
        <w:tblW w:w="10139" w:type="dxa"/>
        <w:jc w:val="center"/>
        <w:tblLayout w:type="fixed"/>
        <w:tblCellMar>
          <w:left w:w="62" w:type="dxa"/>
          <w:right w:w="62" w:type="dxa"/>
        </w:tblCellMar>
        <w:tblLook w:val="0000"/>
      </w:tblPr>
      <w:tblGrid>
        <w:gridCol w:w="562"/>
        <w:gridCol w:w="3118"/>
        <w:gridCol w:w="4050"/>
        <w:gridCol w:w="2409"/>
      </w:tblGrid>
      <w:tr w:rsidR="007F7831"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7F7831"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 xml:space="preserve">№ </w:t>
            </w:r>
            <w:proofErr w:type="spellStart"/>
            <w:proofErr w:type="gramStart"/>
            <w:r w:rsidRPr="007F7831">
              <w:rPr>
                <w:rFonts w:ascii="Times New Roman" w:hAnsi="Times New Roman"/>
                <w:sz w:val="24"/>
                <w:szCs w:val="24"/>
              </w:rPr>
              <w:t>п</w:t>
            </w:r>
            <w:proofErr w:type="spellEnd"/>
            <w:proofErr w:type="gramEnd"/>
            <w:r w:rsidRPr="007F7831">
              <w:rPr>
                <w:rFonts w:ascii="Times New Roman" w:hAnsi="Times New Roman"/>
                <w:sz w:val="24"/>
                <w:szCs w:val="24"/>
              </w:rPr>
              <w:t>/</w:t>
            </w:r>
            <w:proofErr w:type="spellStart"/>
            <w:r w:rsidRPr="007F7831">
              <w:rPr>
                <w:rFonts w:ascii="Times New Roman" w:hAnsi="Times New Roman"/>
                <w:sz w:val="24"/>
                <w:szCs w:val="24"/>
              </w:rPr>
              <w:t>п</w:t>
            </w:r>
            <w:proofErr w:type="spellEnd"/>
          </w:p>
        </w:tc>
        <w:tc>
          <w:tcPr>
            <w:tcW w:w="7168" w:type="dxa"/>
            <w:gridSpan w:val="2"/>
            <w:tcBorders>
              <w:top w:val="single" w:sz="4" w:space="0" w:color="auto"/>
              <w:left w:val="single" w:sz="4" w:space="0" w:color="auto"/>
              <w:bottom w:val="single" w:sz="4" w:space="0" w:color="auto"/>
              <w:right w:val="single" w:sz="4" w:space="0" w:color="auto"/>
            </w:tcBorders>
          </w:tcPr>
          <w:p w:rsidR="007F7831"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7F7831"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Единицы измерения</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7.</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8.</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9.</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диаметр</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10.</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толщина стенки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11.</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12.</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Газопроводы низкого давл</w:t>
            </w:r>
            <w:r w:rsidRPr="007F7831">
              <w:rPr>
                <w:rFonts w:ascii="Times New Roman" w:hAnsi="Times New Roman"/>
                <w:sz w:val="24"/>
                <w:szCs w:val="24"/>
              </w:rPr>
              <w:t>е</w:t>
            </w:r>
            <w:r w:rsidRPr="007F7831">
              <w:rPr>
                <w:rFonts w:ascii="Times New Roman" w:hAnsi="Times New Roman"/>
                <w:sz w:val="24"/>
                <w:szCs w:val="24"/>
              </w:rPr>
              <w:t>ния</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рабочее давление</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МПа</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13.</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км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14.</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15.</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16.</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диаметр</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17.</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толщина стенки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18.</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19.</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Газораспределительная станция (ГРС)</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20.</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тип конструкции (индивидуального проектирования/блочно-комплектная/автоматическая)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21.</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производительность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1774B9">
            <w:pPr>
              <w:spacing w:after="0" w:line="240" w:lineRule="auto"/>
              <w:jc w:val="center"/>
              <w:rPr>
                <w:rFonts w:ascii="Times New Roman" w:hAnsi="Times New Roman"/>
                <w:sz w:val="24"/>
                <w:szCs w:val="24"/>
              </w:rPr>
            </w:pPr>
            <w:r w:rsidRPr="007F7831">
              <w:rPr>
                <w:rFonts w:ascii="Times New Roman" w:hAnsi="Times New Roman"/>
                <w:sz w:val="24"/>
                <w:szCs w:val="24"/>
              </w:rPr>
              <w:t>тыс.</w:t>
            </w:r>
            <w:r w:rsidR="001774B9" w:rsidRPr="007F7831">
              <w:rPr>
                <w:rFonts w:ascii="Times New Roman" w:hAnsi="Times New Roman"/>
                <w:sz w:val="24"/>
                <w:szCs w:val="24"/>
              </w:rPr>
              <w:t xml:space="preserve"> куб.</w:t>
            </w:r>
            <w:r w:rsidR="001774B9">
              <w:rPr>
                <w:rFonts w:ascii="Times New Roman" w:hAnsi="Times New Roman"/>
                <w:sz w:val="24"/>
                <w:szCs w:val="24"/>
              </w:rPr>
              <w:t xml:space="preserve"> м</w:t>
            </w:r>
            <w:r w:rsidR="001774B9" w:rsidRPr="007F7831">
              <w:rPr>
                <w:rFonts w:ascii="Times New Roman" w:hAnsi="Times New Roman"/>
                <w:sz w:val="24"/>
                <w:szCs w:val="24"/>
              </w:rPr>
              <w:t>/</w:t>
            </w:r>
            <w:r w:rsidRPr="007F7831">
              <w:rPr>
                <w:rFonts w:ascii="Times New Roman" w:hAnsi="Times New Roman"/>
                <w:sz w:val="24"/>
                <w:szCs w:val="24"/>
              </w:rPr>
              <w:t>ч</w:t>
            </w:r>
            <w:r w:rsidR="001774B9">
              <w:rPr>
                <w:rFonts w:ascii="Times New Roman" w:hAnsi="Times New Roman"/>
                <w:sz w:val="24"/>
                <w:szCs w:val="24"/>
              </w:rPr>
              <w:t>ас</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22.</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23.</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24.</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25.</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Газорегуляторный пункт (ГРП)</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26.</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proofErr w:type="gramStart"/>
            <w:r>
              <w:rPr>
                <w:rFonts w:ascii="Times New Roman" w:hAnsi="Times New Roman"/>
                <w:sz w:val="24"/>
                <w:szCs w:val="24"/>
              </w:rPr>
              <w:t>т</w:t>
            </w:r>
            <w:r w:rsidR="00035B3A" w:rsidRPr="007F7831">
              <w:rPr>
                <w:rFonts w:ascii="Times New Roman" w:hAnsi="Times New Roman"/>
                <w:sz w:val="24"/>
                <w:szCs w:val="24"/>
              </w:rPr>
              <w:t>ип конструкции (газорегуляторный пункт (ГРП)/блочный (ГРПБ)/шкафной (ШРП)/газорегуляторная установка (ГРУ)/подземный пункт редуциров</w:t>
            </w:r>
            <w:r w:rsidR="00035B3A" w:rsidRPr="007F7831">
              <w:rPr>
                <w:rFonts w:ascii="Times New Roman" w:hAnsi="Times New Roman"/>
                <w:sz w:val="24"/>
                <w:szCs w:val="24"/>
              </w:rPr>
              <w:t>а</w:t>
            </w:r>
            <w:r w:rsidR="00035B3A" w:rsidRPr="007F7831">
              <w:rPr>
                <w:rFonts w:ascii="Times New Roman" w:hAnsi="Times New Roman"/>
                <w:sz w:val="24"/>
                <w:szCs w:val="24"/>
              </w:rPr>
              <w:t>ния газа (ПРГП)</w:t>
            </w:r>
            <w:proofErr w:type="gramEnd"/>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27.</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выходное давление</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МПа</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28.</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наличие резервной линии редуцир</w:t>
            </w:r>
            <w:r w:rsidRPr="007F7831">
              <w:rPr>
                <w:rFonts w:ascii="Times New Roman" w:hAnsi="Times New Roman"/>
                <w:sz w:val="24"/>
                <w:szCs w:val="24"/>
              </w:rPr>
              <w:t>о</w:t>
            </w:r>
            <w:r w:rsidRPr="007F7831">
              <w:rPr>
                <w:rFonts w:ascii="Times New Roman" w:hAnsi="Times New Roman"/>
                <w:sz w:val="24"/>
                <w:szCs w:val="24"/>
              </w:rPr>
              <w:t>вания (да/нет)</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29.</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тип схемы газоснабжения потребит</w:t>
            </w:r>
            <w:r w:rsidRPr="007F7831">
              <w:rPr>
                <w:rFonts w:ascii="Times New Roman" w:hAnsi="Times New Roman"/>
                <w:sz w:val="24"/>
                <w:szCs w:val="24"/>
              </w:rPr>
              <w:t>е</w:t>
            </w:r>
            <w:r w:rsidRPr="007F7831">
              <w:rPr>
                <w:rFonts w:ascii="Times New Roman" w:hAnsi="Times New Roman"/>
                <w:sz w:val="24"/>
                <w:szCs w:val="24"/>
              </w:rPr>
              <w:t>лей (тупиковая/закольцованная)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30.</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31.</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32.</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33.</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Газовое оборудование к</w:t>
            </w:r>
            <w:r w:rsidRPr="007F7831">
              <w:rPr>
                <w:rFonts w:ascii="Times New Roman" w:hAnsi="Times New Roman"/>
                <w:sz w:val="24"/>
                <w:szCs w:val="24"/>
              </w:rPr>
              <w:t>о</w:t>
            </w:r>
            <w:r w:rsidRPr="007F7831">
              <w:rPr>
                <w:rFonts w:ascii="Times New Roman" w:hAnsi="Times New Roman"/>
                <w:sz w:val="24"/>
                <w:szCs w:val="24"/>
              </w:rPr>
              <w:t>тельных, отдельно стоящих на территории населенных пунктов</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34.</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35.</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36.</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Газовое оборудование к</w:t>
            </w:r>
            <w:r w:rsidRPr="007F7831">
              <w:rPr>
                <w:rFonts w:ascii="Times New Roman" w:hAnsi="Times New Roman"/>
                <w:sz w:val="24"/>
                <w:szCs w:val="24"/>
              </w:rPr>
              <w:t>о</w:t>
            </w:r>
            <w:r w:rsidRPr="007F7831">
              <w:rPr>
                <w:rFonts w:ascii="Times New Roman" w:hAnsi="Times New Roman"/>
                <w:sz w:val="24"/>
                <w:szCs w:val="24"/>
              </w:rPr>
              <w:t xml:space="preserve">тельных, пристроенных к жилым зданиям и </w:t>
            </w:r>
            <w:proofErr w:type="spellStart"/>
            <w:r w:rsidRPr="007F7831">
              <w:rPr>
                <w:rFonts w:ascii="Times New Roman" w:hAnsi="Times New Roman"/>
                <w:sz w:val="24"/>
                <w:szCs w:val="24"/>
              </w:rPr>
              <w:t>крышных</w:t>
            </w:r>
            <w:proofErr w:type="spellEnd"/>
            <w:r w:rsidRPr="007F7831">
              <w:rPr>
                <w:rFonts w:ascii="Times New Roman" w:hAnsi="Times New Roman"/>
                <w:sz w:val="24"/>
                <w:szCs w:val="24"/>
              </w:rPr>
              <w:t xml:space="preserve"> котельных жилых зданий</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37.</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38.</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bl>
    <w:p w:rsidR="007F7831" w:rsidRDefault="007F7831"/>
    <w:p w:rsidR="007F7831" w:rsidRDefault="007F7831"/>
    <w:tbl>
      <w:tblPr>
        <w:tblW w:w="10139" w:type="dxa"/>
        <w:jc w:val="center"/>
        <w:tblLayout w:type="fixed"/>
        <w:tblCellMar>
          <w:left w:w="62" w:type="dxa"/>
          <w:right w:w="62" w:type="dxa"/>
        </w:tblCellMar>
        <w:tblLook w:val="0000"/>
      </w:tblPr>
      <w:tblGrid>
        <w:gridCol w:w="562"/>
        <w:gridCol w:w="3118"/>
        <w:gridCol w:w="4050"/>
        <w:gridCol w:w="2409"/>
      </w:tblGrid>
      <w:tr w:rsidR="007F7831"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7F7831"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 xml:space="preserve">№ </w:t>
            </w:r>
            <w:proofErr w:type="spellStart"/>
            <w:proofErr w:type="gramStart"/>
            <w:r w:rsidRPr="007F7831">
              <w:rPr>
                <w:rFonts w:ascii="Times New Roman" w:hAnsi="Times New Roman"/>
                <w:sz w:val="24"/>
                <w:szCs w:val="24"/>
              </w:rPr>
              <w:t>п</w:t>
            </w:r>
            <w:proofErr w:type="spellEnd"/>
            <w:proofErr w:type="gramEnd"/>
            <w:r w:rsidRPr="007F7831">
              <w:rPr>
                <w:rFonts w:ascii="Times New Roman" w:hAnsi="Times New Roman"/>
                <w:sz w:val="24"/>
                <w:szCs w:val="24"/>
              </w:rPr>
              <w:t>/</w:t>
            </w:r>
            <w:proofErr w:type="spellStart"/>
            <w:r w:rsidRPr="007F7831">
              <w:rPr>
                <w:rFonts w:ascii="Times New Roman" w:hAnsi="Times New Roman"/>
                <w:sz w:val="24"/>
                <w:szCs w:val="24"/>
              </w:rPr>
              <w:t>п</w:t>
            </w:r>
            <w:proofErr w:type="spellEnd"/>
          </w:p>
        </w:tc>
        <w:tc>
          <w:tcPr>
            <w:tcW w:w="7168" w:type="dxa"/>
            <w:gridSpan w:val="2"/>
            <w:tcBorders>
              <w:top w:val="single" w:sz="4" w:space="0" w:color="auto"/>
              <w:left w:val="single" w:sz="4" w:space="0" w:color="auto"/>
              <w:bottom w:val="single" w:sz="4" w:space="0" w:color="auto"/>
              <w:right w:val="single" w:sz="4" w:space="0" w:color="auto"/>
            </w:tcBorders>
          </w:tcPr>
          <w:p w:rsidR="007F7831"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Категория сведений</w:t>
            </w:r>
          </w:p>
        </w:tc>
        <w:tc>
          <w:tcPr>
            <w:tcW w:w="2409" w:type="dxa"/>
            <w:tcBorders>
              <w:top w:val="single" w:sz="4" w:space="0" w:color="auto"/>
              <w:left w:val="single" w:sz="4" w:space="0" w:color="auto"/>
              <w:bottom w:val="single" w:sz="4" w:space="0" w:color="auto"/>
              <w:right w:val="single" w:sz="4" w:space="0" w:color="auto"/>
            </w:tcBorders>
          </w:tcPr>
          <w:p w:rsidR="007F7831"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Единицы измерения</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39.</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Резервуарная установка СУГ (сжиженного углеводоро</w:t>
            </w:r>
            <w:r w:rsidRPr="007F7831">
              <w:rPr>
                <w:rFonts w:ascii="Times New Roman" w:hAnsi="Times New Roman"/>
                <w:sz w:val="24"/>
                <w:szCs w:val="24"/>
              </w:rPr>
              <w:t>д</w:t>
            </w:r>
            <w:r w:rsidRPr="007F7831">
              <w:rPr>
                <w:rFonts w:ascii="Times New Roman" w:hAnsi="Times New Roman"/>
                <w:sz w:val="24"/>
                <w:szCs w:val="24"/>
              </w:rPr>
              <w:t>ного газа)</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Pr>
                <w:rFonts w:ascii="Times New Roman" w:hAnsi="Times New Roman"/>
                <w:sz w:val="24"/>
                <w:szCs w:val="24"/>
              </w:rPr>
              <w:t>т</w:t>
            </w:r>
            <w:r w:rsidR="00035B3A" w:rsidRPr="007F7831">
              <w:rPr>
                <w:rFonts w:ascii="Times New Roman" w:hAnsi="Times New Roman"/>
                <w:sz w:val="24"/>
                <w:szCs w:val="24"/>
              </w:rPr>
              <w:t>ип расположения (</w:t>
            </w:r>
            <w:proofErr w:type="gramStart"/>
            <w:r w:rsidR="00035B3A" w:rsidRPr="007F7831">
              <w:rPr>
                <w:rFonts w:ascii="Times New Roman" w:hAnsi="Times New Roman"/>
                <w:sz w:val="24"/>
                <w:szCs w:val="24"/>
              </w:rPr>
              <w:t>наземная</w:t>
            </w:r>
            <w:proofErr w:type="gramEnd"/>
            <w:r w:rsidR="00035B3A" w:rsidRPr="007F7831">
              <w:rPr>
                <w:rFonts w:ascii="Times New Roman" w:hAnsi="Times New Roman"/>
                <w:sz w:val="24"/>
                <w:szCs w:val="24"/>
              </w:rPr>
              <w:t>/</w:t>
            </w:r>
            <w:r>
              <w:rPr>
                <w:rFonts w:ascii="Times New Roman" w:hAnsi="Times New Roman"/>
                <w:sz w:val="24"/>
                <w:szCs w:val="24"/>
              </w:rPr>
              <w:t xml:space="preserve"> </w:t>
            </w:r>
            <w:r w:rsidR="00035B3A" w:rsidRPr="007F7831">
              <w:rPr>
                <w:rFonts w:ascii="Times New Roman" w:hAnsi="Times New Roman"/>
                <w:sz w:val="24"/>
                <w:szCs w:val="24"/>
              </w:rPr>
              <w:t>по</w:t>
            </w:r>
            <w:r w:rsidR="00035B3A" w:rsidRPr="007F7831">
              <w:rPr>
                <w:rFonts w:ascii="Times New Roman" w:hAnsi="Times New Roman"/>
                <w:sz w:val="24"/>
                <w:szCs w:val="24"/>
              </w:rPr>
              <w:t>д</w:t>
            </w:r>
            <w:r w:rsidR="00035B3A" w:rsidRPr="007F7831">
              <w:rPr>
                <w:rFonts w:ascii="Times New Roman" w:hAnsi="Times New Roman"/>
                <w:sz w:val="24"/>
                <w:szCs w:val="24"/>
              </w:rPr>
              <w:t>земная)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40.</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Pr>
                <w:rFonts w:ascii="Times New Roman" w:hAnsi="Times New Roman"/>
                <w:sz w:val="24"/>
                <w:szCs w:val="24"/>
              </w:rPr>
              <w:t>к</w:t>
            </w:r>
            <w:r w:rsidR="00035B3A" w:rsidRPr="007F7831">
              <w:rPr>
                <w:rFonts w:ascii="Times New Roman" w:hAnsi="Times New Roman"/>
                <w:sz w:val="24"/>
                <w:szCs w:val="24"/>
              </w:rPr>
              <w:t>оличество резервуаров в групповой резервуарной установке СУГ</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41.</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расчетное давление в резервуарах</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МПа</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42.</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общая вместимость резервуарной у</w:t>
            </w:r>
            <w:r w:rsidRPr="007F7831">
              <w:rPr>
                <w:rFonts w:ascii="Times New Roman" w:hAnsi="Times New Roman"/>
                <w:sz w:val="24"/>
                <w:szCs w:val="24"/>
              </w:rPr>
              <w:t>с</w:t>
            </w:r>
            <w:r w:rsidRPr="007F7831">
              <w:rPr>
                <w:rFonts w:ascii="Times New Roman" w:hAnsi="Times New Roman"/>
                <w:sz w:val="24"/>
                <w:szCs w:val="24"/>
              </w:rPr>
              <w:t>тановки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540605">
            <w:pPr>
              <w:spacing w:after="0" w:line="240" w:lineRule="auto"/>
              <w:jc w:val="center"/>
              <w:rPr>
                <w:rFonts w:ascii="Times New Roman" w:hAnsi="Times New Roman"/>
                <w:sz w:val="24"/>
                <w:szCs w:val="24"/>
              </w:rPr>
            </w:pPr>
            <w:r w:rsidRPr="007F7831">
              <w:rPr>
                <w:rFonts w:ascii="Times New Roman" w:hAnsi="Times New Roman"/>
                <w:sz w:val="24"/>
                <w:szCs w:val="24"/>
              </w:rPr>
              <w:t xml:space="preserve">тыс. </w:t>
            </w:r>
            <w:r w:rsidR="00540605" w:rsidRPr="007F7831">
              <w:rPr>
                <w:rFonts w:ascii="Times New Roman" w:hAnsi="Times New Roman"/>
                <w:sz w:val="24"/>
                <w:szCs w:val="24"/>
              </w:rPr>
              <w:t>куб.</w:t>
            </w:r>
            <w:r w:rsidR="00540605">
              <w:rPr>
                <w:rFonts w:ascii="Times New Roman" w:hAnsi="Times New Roman"/>
                <w:sz w:val="24"/>
                <w:szCs w:val="24"/>
              </w:rPr>
              <w:t xml:space="preserve"> </w:t>
            </w:r>
            <w:r w:rsidRPr="007F7831">
              <w:rPr>
                <w:rFonts w:ascii="Times New Roman" w:hAnsi="Times New Roman"/>
                <w:sz w:val="24"/>
                <w:szCs w:val="24"/>
              </w:rPr>
              <w:t xml:space="preserve">м </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43.</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44.</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45.</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46.</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Байпас сети газораспредел</w:t>
            </w:r>
            <w:r w:rsidRPr="007F7831">
              <w:rPr>
                <w:rFonts w:ascii="Times New Roman" w:hAnsi="Times New Roman"/>
                <w:sz w:val="24"/>
                <w:szCs w:val="24"/>
              </w:rPr>
              <w:t>е</w:t>
            </w:r>
            <w:r w:rsidRPr="007F7831">
              <w:rPr>
                <w:rFonts w:ascii="Times New Roman" w:hAnsi="Times New Roman"/>
                <w:sz w:val="24"/>
                <w:szCs w:val="24"/>
              </w:rPr>
              <w:t>ния/</w:t>
            </w:r>
            <w:proofErr w:type="spellStart"/>
            <w:r w:rsidRPr="007F7831">
              <w:rPr>
                <w:rFonts w:ascii="Times New Roman" w:hAnsi="Times New Roman"/>
                <w:sz w:val="24"/>
                <w:szCs w:val="24"/>
              </w:rPr>
              <w:t>газопотребления</w:t>
            </w:r>
            <w:proofErr w:type="spellEnd"/>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Пункт редуцирования газа (ПРГ)</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47.</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48.</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49.</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roofErr w:type="gramStart"/>
            <w:r w:rsidRPr="007F7831">
              <w:rPr>
                <w:rFonts w:ascii="Times New Roman" w:hAnsi="Times New Roman"/>
                <w:sz w:val="24"/>
                <w:szCs w:val="24"/>
              </w:rPr>
              <w:t>Вводной</w:t>
            </w:r>
            <w:proofErr w:type="gramEnd"/>
            <w:r w:rsidRPr="007F7831">
              <w:rPr>
                <w:rFonts w:ascii="Times New Roman" w:hAnsi="Times New Roman"/>
                <w:sz w:val="24"/>
                <w:szCs w:val="24"/>
              </w:rPr>
              <w:t xml:space="preserve"> газопровод</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рабочее давление</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МПа</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50.</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протяженность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51.</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действующий статус (действующий/в резерве/выведен из эксплуатации)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52.</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53.</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диаметр</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54.</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толщина стенки</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мм</w:t>
            </w: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55.</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56.</w:t>
            </w:r>
          </w:p>
        </w:tc>
        <w:tc>
          <w:tcPr>
            <w:tcW w:w="3118" w:type="dxa"/>
            <w:vMerge w:val="restart"/>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Вспомогательное оборуд</w:t>
            </w:r>
            <w:r w:rsidRPr="007F7831">
              <w:rPr>
                <w:rFonts w:ascii="Times New Roman" w:hAnsi="Times New Roman"/>
                <w:sz w:val="24"/>
                <w:szCs w:val="24"/>
              </w:rPr>
              <w:t>о</w:t>
            </w:r>
            <w:r w:rsidRPr="007F7831">
              <w:rPr>
                <w:rFonts w:ascii="Times New Roman" w:hAnsi="Times New Roman"/>
                <w:sz w:val="24"/>
                <w:szCs w:val="24"/>
              </w:rPr>
              <w:t>вание</w:t>
            </w: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наименование оборудования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57.</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год ввода в эксплуатацию</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
        </w:tc>
      </w:tr>
      <w:tr w:rsidR="00777243"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58.</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завод-изготовитель</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035B3A" w:rsidRPr="007F7831" w:rsidTr="007F7831">
        <w:trPr>
          <w:jc w:val="center"/>
        </w:trPr>
        <w:tc>
          <w:tcPr>
            <w:tcW w:w="5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59.</w:t>
            </w:r>
          </w:p>
        </w:tc>
        <w:tc>
          <w:tcPr>
            <w:tcW w:w="3118" w:type="dxa"/>
            <w:vMerge/>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
        </w:tc>
        <w:tc>
          <w:tcPr>
            <w:tcW w:w="4050"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rPr>
                <w:rFonts w:ascii="Times New Roman" w:hAnsi="Times New Roman"/>
                <w:sz w:val="24"/>
                <w:szCs w:val="24"/>
              </w:rPr>
            </w:pPr>
            <w:r w:rsidRPr="007F7831">
              <w:rPr>
                <w:rFonts w:ascii="Times New Roman" w:hAnsi="Times New Roman"/>
                <w:sz w:val="24"/>
                <w:szCs w:val="24"/>
              </w:rPr>
              <w:t>дополнительная информация</w:t>
            </w:r>
          </w:p>
        </w:tc>
        <w:tc>
          <w:tcPr>
            <w:tcW w:w="240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bl>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504769" w:rsidRPr="00777243" w:rsidRDefault="00504769"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504769" w:rsidRPr="00777243" w:rsidSect="00FF7379">
          <w:pgSz w:w="11906" w:h="16838"/>
          <w:pgMar w:top="1134" w:right="567" w:bottom="1134" w:left="1134" w:header="708" w:footer="708" w:gutter="0"/>
          <w:pgNumType w:start="1"/>
          <w:cols w:space="708"/>
          <w:titlePg/>
          <w:docGrid w:linePitch="360"/>
        </w:sectPr>
      </w:pP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lastRenderedPageBreak/>
        <w:t>Приложение № 9</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к регламенту обеспечения</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мониторинга и контроля</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устранения аварий и инцидентов</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на объектах жизнеобеспечения</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Республики Тыва</w:t>
      </w:r>
    </w:p>
    <w:p w:rsidR="00035B3A" w:rsidRDefault="00035B3A" w:rsidP="007F7831">
      <w:pPr>
        <w:spacing w:after="0" w:line="240" w:lineRule="auto"/>
        <w:jc w:val="center"/>
        <w:rPr>
          <w:rFonts w:ascii="Times New Roman" w:hAnsi="Times New Roman"/>
          <w:sz w:val="28"/>
          <w:szCs w:val="28"/>
        </w:rPr>
      </w:pPr>
    </w:p>
    <w:p w:rsidR="007F7831" w:rsidRDefault="007F7831" w:rsidP="007F7831">
      <w:pPr>
        <w:spacing w:after="0" w:line="240" w:lineRule="auto"/>
        <w:jc w:val="center"/>
        <w:rPr>
          <w:rFonts w:ascii="Times New Roman" w:hAnsi="Times New Roman"/>
          <w:sz w:val="28"/>
          <w:szCs w:val="28"/>
        </w:rPr>
      </w:pPr>
    </w:p>
    <w:p w:rsidR="007F7831" w:rsidRPr="007F7831" w:rsidRDefault="007F7831"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b/>
          <w:sz w:val="28"/>
          <w:szCs w:val="28"/>
        </w:rPr>
      </w:pPr>
      <w:bookmarkStart w:id="132" w:name="Par1591"/>
      <w:bookmarkEnd w:id="132"/>
      <w:r w:rsidRPr="007F7831">
        <w:rPr>
          <w:rFonts w:ascii="Times New Roman" w:hAnsi="Times New Roman"/>
          <w:b/>
          <w:sz w:val="28"/>
          <w:szCs w:val="28"/>
        </w:rPr>
        <w:t>КАРТОЧКА</w:t>
      </w:r>
    </w:p>
    <w:p w:rsidR="00035B3A" w:rsidRPr="007F7831" w:rsidRDefault="007F7831" w:rsidP="007F7831">
      <w:pPr>
        <w:spacing w:after="0" w:line="240" w:lineRule="auto"/>
        <w:jc w:val="center"/>
        <w:rPr>
          <w:rFonts w:ascii="Times New Roman" w:hAnsi="Times New Roman"/>
          <w:sz w:val="28"/>
          <w:szCs w:val="28"/>
        </w:rPr>
      </w:pPr>
      <w:r w:rsidRPr="007F7831">
        <w:rPr>
          <w:rFonts w:ascii="Times New Roman" w:hAnsi="Times New Roman"/>
          <w:sz w:val="28"/>
          <w:szCs w:val="28"/>
        </w:rPr>
        <w:t>объекта жилищно-коммунального хозяйства,</w:t>
      </w:r>
    </w:p>
    <w:p w:rsidR="00035B3A" w:rsidRPr="007F7831" w:rsidRDefault="007F7831" w:rsidP="007F7831">
      <w:pPr>
        <w:spacing w:after="0" w:line="240" w:lineRule="auto"/>
        <w:jc w:val="center"/>
        <w:rPr>
          <w:rFonts w:ascii="Times New Roman" w:hAnsi="Times New Roman"/>
          <w:sz w:val="28"/>
          <w:szCs w:val="28"/>
        </w:rPr>
      </w:pPr>
      <w:r w:rsidRPr="007F7831">
        <w:rPr>
          <w:rFonts w:ascii="Times New Roman" w:hAnsi="Times New Roman"/>
          <w:sz w:val="28"/>
          <w:szCs w:val="28"/>
        </w:rPr>
        <w:t xml:space="preserve">в том числе с высоким уровнем риска возникновения </w:t>
      </w:r>
      <w:proofErr w:type="gramStart"/>
      <w:r w:rsidRPr="007F7831">
        <w:rPr>
          <w:rFonts w:ascii="Times New Roman" w:hAnsi="Times New Roman"/>
          <w:sz w:val="28"/>
          <w:szCs w:val="28"/>
        </w:rPr>
        <w:t>аварийных</w:t>
      </w:r>
      <w:proofErr w:type="gramEnd"/>
    </w:p>
    <w:p w:rsidR="00035B3A" w:rsidRPr="007F7831" w:rsidRDefault="007F7831" w:rsidP="007F7831">
      <w:pPr>
        <w:spacing w:after="0" w:line="240" w:lineRule="auto"/>
        <w:jc w:val="center"/>
        <w:rPr>
          <w:rFonts w:ascii="Times New Roman" w:hAnsi="Times New Roman"/>
          <w:sz w:val="28"/>
          <w:szCs w:val="28"/>
        </w:rPr>
      </w:pPr>
      <w:r w:rsidRPr="007F7831">
        <w:rPr>
          <w:rFonts w:ascii="Times New Roman" w:hAnsi="Times New Roman"/>
          <w:sz w:val="28"/>
          <w:szCs w:val="28"/>
        </w:rPr>
        <w:t>ситуаций для сферы эксплуатации жилищного фонда</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right"/>
        <w:rPr>
          <w:rFonts w:ascii="Times New Roman" w:hAnsi="Times New Roman"/>
          <w:sz w:val="28"/>
          <w:szCs w:val="28"/>
        </w:rPr>
      </w:pPr>
      <w:r w:rsidRPr="007F7831">
        <w:rPr>
          <w:rFonts w:ascii="Times New Roman" w:hAnsi="Times New Roman"/>
          <w:sz w:val="28"/>
          <w:szCs w:val="28"/>
        </w:rPr>
        <w:t>Таблица 1</w:t>
      </w:r>
    </w:p>
    <w:p w:rsidR="00035B3A" w:rsidRPr="007F7831" w:rsidRDefault="00035B3A" w:rsidP="007F7831">
      <w:pPr>
        <w:spacing w:after="0" w:line="240" w:lineRule="auto"/>
        <w:jc w:val="center"/>
        <w:rPr>
          <w:rFonts w:ascii="Times New Roman" w:hAnsi="Times New Roman"/>
          <w:sz w:val="28"/>
          <w:szCs w:val="28"/>
        </w:rPr>
      </w:pPr>
    </w:p>
    <w:tbl>
      <w:tblPr>
        <w:tblW w:w="10281" w:type="dxa"/>
        <w:jc w:val="center"/>
        <w:tblLayout w:type="fixed"/>
        <w:tblCellMar>
          <w:left w:w="62" w:type="dxa"/>
          <w:right w:w="62" w:type="dxa"/>
        </w:tblCellMar>
        <w:tblLook w:val="0000"/>
      </w:tblPr>
      <w:tblGrid>
        <w:gridCol w:w="563"/>
        <w:gridCol w:w="6520"/>
        <w:gridCol w:w="3198"/>
      </w:tblGrid>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7F7831" w:rsidP="007F7831">
            <w:pPr>
              <w:spacing w:after="0" w:line="240" w:lineRule="auto"/>
              <w:jc w:val="center"/>
              <w:rPr>
                <w:rFonts w:ascii="Times New Roman" w:hAnsi="Times New Roman"/>
                <w:sz w:val="24"/>
                <w:szCs w:val="24"/>
              </w:rPr>
            </w:pPr>
            <w:r w:rsidRPr="007F7831">
              <w:rPr>
                <w:rFonts w:ascii="Times New Roman" w:hAnsi="Times New Roman"/>
                <w:sz w:val="24"/>
                <w:szCs w:val="24"/>
              </w:rPr>
              <w:t xml:space="preserve">№ </w:t>
            </w:r>
            <w:proofErr w:type="spellStart"/>
            <w:proofErr w:type="gramStart"/>
            <w:r w:rsidRPr="007F7831">
              <w:rPr>
                <w:rFonts w:ascii="Times New Roman" w:hAnsi="Times New Roman"/>
                <w:sz w:val="24"/>
                <w:szCs w:val="24"/>
              </w:rPr>
              <w:t>п</w:t>
            </w:r>
            <w:proofErr w:type="spellEnd"/>
            <w:proofErr w:type="gramEnd"/>
            <w:r w:rsidRPr="007F7831">
              <w:rPr>
                <w:rFonts w:ascii="Times New Roman" w:hAnsi="Times New Roman"/>
                <w:sz w:val="24"/>
                <w:szCs w:val="24"/>
              </w:rPr>
              <w:t>/</w:t>
            </w:r>
            <w:proofErr w:type="spellStart"/>
            <w:r w:rsidRPr="007F7831">
              <w:rPr>
                <w:rFonts w:ascii="Times New Roman" w:hAnsi="Times New Roman"/>
                <w:sz w:val="24"/>
                <w:szCs w:val="24"/>
              </w:rPr>
              <w:t>п</w:t>
            </w:r>
            <w:proofErr w:type="spellEnd"/>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Категория сведений</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Единицы измерения</w:t>
            </w:r>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33" w:name="Par1601"/>
            <w:bookmarkEnd w:id="133"/>
            <w:r w:rsidRPr="007F7831">
              <w:rPr>
                <w:rFonts w:ascii="Times New Roman" w:hAnsi="Times New Roman"/>
                <w:sz w:val="24"/>
                <w:szCs w:val="24"/>
              </w:rPr>
              <w:t>1</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Сфера ЖКХ</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34" w:name="Par1604"/>
            <w:bookmarkEnd w:id="134"/>
            <w:r w:rsidRPr="007F7831">
              <w:rPr>
                <w:rFonts w:ascii="Times New Roman" w:hAnsi="Times New Roman"/>
                <w:sz w:val="24"/>
                <w:szCs w:val="24"/>
              </w:rPr>
              <w:t>2</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Стадия жизненного цикла</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35" w:name="Par1607"/>
            <w:bookmarkEnd w:id="135"/>
            <w:r w:rsidRPr="007F7831">
              <w:rPr>
                <w:rFonts w:ascii="Times New Roman" w:hAnsi="Times New Roman"/>
                <w:sz w:val="24"/>
                <w:szCs w:val="24"/>
              </w:rPr>
              <w:t>3</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Тип объекта</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36" w:name="Par1610"/>
            <w:bookmarkEnd w:id="136"/>
            <w:r w:rsidRPr="007F7831">
              <w:rPr>
                <w:rFonts w:ascii="Times New Roman" w:hAnsi="Times New Roman"/>
                <w:sz w:val="24"/>
                <w:szCs w:val="24"/>
              </w:rPr>
              <w:t>4</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Адрес</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37" w:name="Par1613"/>
            <w:bookmarkEnd w:id="137"/>
            <w:r w:rsidRPr="007F7831">
              <w:rPr>
                <w:rFonts w:ascii="Times New Roman" w:hAnsi="Times New Roman"/>
                <w:sz w:val="24"/>
                <w:szCs w:val="24"/>
              </w:rPr>
              <w:t>5</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Год постройки</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ГГГГ</w:t>
            </w:r>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38" w:name="Par1616"/>
            <w:bookmarkEnd w:id="138"/>
            <w:r w:rsidRPr="007F7831">
              <w:rPr>
                <w:rFonts w:ascii="Times New Roman" w:hAnsi="Times New Roman"/>
                <w:sz w:val="24"/>
                <w:szCs w:val="24"/>
              </w:rPr>
              <w:t>6</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Серия, тип постройки здания</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39" w:name="Par1619"/>
            <w:bookmarkEnd w:id="139"/>
            <w:r w:rsidRPr="007F7831">
              <w:rPr>
                <w:rFonts w:ascii="Times New Roman" w:hAnsi="Times New Roman"/>
                <w:sz w:val="24"/>
                <w:szCs w:val="24"/>
              </w:rPr>
              <w:t>7</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Количество этажей</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шт.</w:t>
            </w:r>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40" w:name="Par1622"/>
            <w:bookmarkEnd w:id="140"/>
            <w:r w:rsidRPr="007F7831">
              <w:rPr>
                <w:rFonts w:ascii="Times New Roman" w:hAnsi="Times New Roman"/>
                <w:sz w:val="24"/>
                <w:szCs w:val="24"/>
              </w:rPr>
              <w:t>8</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Количество подъездов</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шт.</w:t>
            </w:r>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41" w:name="Par1625"/>
            <w:bookmarkEnd w:id="141"/>
            <w:r w:rsidRPr="007F7831">
              <w:rPr>
                <w:rFonts w:ascii="Times New Roman" w:hAnsi="Times New Roman"/>
                <w:sz w:val="24"/>
                <w:szCs w:val="24"/>
              </w:rPr>
              <w:t>9</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Количество лифтов</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шт.</w:t>
            </w:r>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42" w:name="Par1628"/>
            <w:bookmarkEnd w:id="142"/>
            <w:r w:rsidRPr="007F7831">
              <w:rPr>
                <w:rFonts w:ascii="Times New Roman" w:hAnsi="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Тип газоснабжения (отсутствует/центральное/автономное)</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43" w:name="Par1631"/>
            <w:bookmarkEnd w:id="143"/>
            <w:r w:rsidRPr="007F7831">
              <w:rPr>
                <w:rFonts w:ascii="Times New Roman" w:hAnsi="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Количество квартир</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шт.</w:t>
            </w:r>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44" w:name="Par1634"/>
            <w:bookmarkEnd w:id="144"/>
            <w:r w:rsidRPr="007F7831">
              <w:rPr>
                <w:rFonts w:ascii="Times New Roman" w:hAnsi="Times New Roman"/>
                <w:sz w:val="24"/>
                <w:szCs w:val="24"/>
              </w:rPr>
              <w:t>12</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xml:space="preserve">Количество </w:t>
            </w:r>
            <w:proofErr w:type="gramStart"/>
            <w:r w:rsidRPr="007F7831">
              <w:rPr>
                <w:rFonts w:ascii="Times New Roman" w:hAnsi="Times New Roman"/>
                <w:sz w:val="24"/>
                <w:szCs w:val="24"/>
              </w:rPr>
              <w:t>проживающих</w:t>
            </w:r>
            <w:proofErr w:type="gramEnd"/>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чел.</w:t>
            </w:r>
          </w:p>
        </w:tc>
      </w:tr>
      <w:tr w:rsidR="00777243"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45" w:name="Par1637"/>
            <w:bookmarkEnd w:id="145"/>
            <w:r w:rsidRPr="007F7831">
              <w:rPr>
                <w:rFonts w:ascii="Times New Roman" w:hAnsi="Times New Roman"/>
                <w:sz w:val="24"/>
                <w:szCs w:val="24"/>
              </w:rPr>
              <w:t>13</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Способ управления МКД</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r w:rsidR="00035B3A" w:rsidRPr="007F7831" w:rsidTr="007F7831">
        <w:trPr>
          <w:jc w:val="center"/>
        </w:trPr>
        <w:tc>
          <w:tcPr>
            <w:tcW w:w="56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bookmarkStart w:id="146" w:name="Par1640"/>
            <w:bookmarkEnd w:id="146"/>
            <w:r w:rsidRPr="007F7831">
              <w:rPr>
                <w:rFonts w:ascii="Times New Roman" w:hAnsi="Times New Roman"/>
                <w:sz w:val="24"/>
                <w:szCs w:val="24"/>
              </w:rPr>
              <w:t>14</w:t>
            </w:r>
          </w:p>
        </w:tc>
        <w:tc>
          <w:tcPr>
            <w:tcW w:w="6520"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Наименование управляющей организации, на объекте кот</w:t>
            </w:r>
            <w:r w:rsidRPr="007F7831">
              <w:rPr>
                <w:rFonts w:ascii="Times New Roman" w:hAnsi="Times New Roman"/>
                <w:sz w:val="24"/>
                <w:szCs w:val="24"/>
              </w:rPr>
              <w:t>о</w:t>
            </w:r>
            <w:r w:rsidRPr="007F7831">
              <w:rPr>
                <w:rFonts w:ascii="Times New Roman" w:hAnsi="Times New Roman"/>
                <w:sz w:val="24"/>
                <w:szCs w:val="24"/>
              </w:rPr>
              <w:t>рой произошла авария, контактная информация по руков</w:t>
            </w:r>
            <w:r w:rsidRPr="007F7831">
              <w:rPr>
                <w:rFonts w:ascii="Times New Roman" w:hAnsi="Times New Roman"/>
                <w:sz w:val="24"/>
                <w:szCs w:val="24"/>
              </w:rPr>
              <w:t>о</w:t>
            </w:r>
            <w:r w:rsidRPr="007F7831">
              <w:rPr>
                <w:rFonts w:ascii="Times New Roman" w:hAnsi="Times New Roman"/>
                <w:sz w:val="24"/>
                <w:szCs w:val="24"/>
              </w:rPr>
              <w:t>дству и диспетчерским службам</w:t>
            </w:r>
          </w:p>
        </w:tc>
        <w:tc>
          <w:tcPr>
            <w:tcW w:w="319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proofErr w:type="spellStart"/>
            <w:r w:rsidRPr="007F7831">
              <w:rPr>
                <w:rFonts w:ascii="Times New Roman" w:hAnsi="Times New Roman"/>
                <w:sz w:val="24"/>
                <w:szCs w:val="24"/>
              </w:rPr>
              <w:t>х</w:t>
            </w:r>
            <w:proofErr w:type="spellEnd"/>
          </w:p>
        </w:tc>
      </w:tr>
    </w:tbl>
    <w:p w:rsidR="00035B3A" w:rsidRPr="007F7831" w:rsidRDefault="00035B3A" w:rsidP="007F7831">
      <w:pPr>
        <w:spacing w:after="0" w:line="240" w:lineRule="auto"/>
        <w:ind w:firstLine="709"/>
        <w:jc w:val="both"/>
        <w:rPr>
          <w:rFonts w:ascii="Times New Roman" w:hAnsi="Times New Roman"/>
          <w:color w:val="000000" w:themeColor="text1"/>
          <w:sz w:val="28"/>
          <w:szCs w:val="28"/>
        </w:rPr>
      </w:pPr>
    </w:p>
    <w:p w:rsidR="00035B3A" w:rsidRPr="007F7831" w:rsidRDefault="00E84022" w:rsidP="007F7831">
      <w:pPr>
        <w:spacing w:after="0" w:line="240" w:lineRule="auto"/>
        <w:ind w:firstLine="709"/>
        <w:jc w:val="both"/>
        <w:rPr>
          <w:rFonts w:ascii="Times New Roman" w:hAnsi="Times New Roman"/>
          <w:color w:val="000000" w:themeColor="text1"/>
          <w:sz w:val="28"/>
          <w:szCs w:val="28"/>
        </w:rPr>
      </w:pPr>
      <w:hyperlink w:anchor="Par1601" w:tooltip="1" w:history="1">
        <w:r w:rsidR="00035B3A" w:rsidRPr="007F7831">
          <w:rPr>
            <w:rStyle w:val="ae"/>
            <w:rFonts w:ascii="Times New Roman" w:hAnsi="Times New Roman"/>
            <w:color w:val="000000" w:themeColor="text1"/>
            <w:sz w:val="28"/>
            <w:szCs w:val="28"/>
            <w:u w:val="none"/>
          </w:rPr>
          <w:t>Графа 1</w:t>
        </w:r>
      </w:hyperlink>
      <w:r w:rsidR="00035B3A" w:rsidRPr="007F7831">
        <w:rPr>
          <w:rFonts w:ascii="Times New Roman" w:hAnsi="Times New Roman"/>
          <w:color w:val="000000" w:themeColor="text1"/>
          <w:sz w:val="28"/>
          <w:szCs w:val="28"/>
        </w:rPr>
        <w:t xml:space="preserve"> таблицы 1 заполняется автоматически значением </w:t>
      </w:r>
      <w:r w:rsidR="009E6DBC" w:rsidRPr="007F7831">
        <w:rPr>
          <w:rFonts w:ascii="Times New Roman" w:hAnsi="Times New Roman"/>
          <w:color w:val="000000" w:themeColor="text1"/>
          <w:sz w:val="28"/>
          <w:szCs w:val="28"/>
        </w:rPr>
        <w:t>«</w:t>
      </w:r>
      <w:r w:rsidR="00035B3A" w:rsidRPr="007F7831">
        <w:rPr>
          <w:rFonts w:ascii="Times New Roman" w:hAnsi="Times New Roman"/>
          <w:color w:val="000000" w:themeColor="text1"/>
          <w:sz w:val="28"/>
          <w:szCs w:val="28"/>
        </w:rPr>
        <w:t>Эксплуатация ж</w:t>
      </w:r>
      <w:r w:rsidR="00035B3A" w:rsidRPr="007F7831">
        <w:rPr>
          <w:rFonts w:ascii="Times New Roman" w:hAnsi="Times New Roman"/>
          <w:color w:val="000000" w:themeColor="text1"/>
          <w:sz w:val="28"/>
          <w:szCs w:val="28"/>
        </w:rPr>
        <w:t>и</w:t>
      </w:r>
      <w:r w:rsidR="00035B3A" w:rsidRPr="007F7831">
        <w:rPr>
          <w:rFonts w:ascii="Times New Roman" w:hAnsi="Times New Roman"/>
          <w:color w:val="000000" w:themeColor="text1"/>
          <w:sz w:val="28"/>
          <w:szCs w:val="28"/>
        </w:rPr>
        <w:t>лищного фонда</w:t>
      </w:r>
      <w:r w:rsidR="009E6DBC" w:rsidRPr="007F7831">
        <w:rPr>
          <w:rFonts w:ascii="Times New Roman" w:hAnsi="Times New Roman"/>
          <w:color w:val="000000" w:themeColor="text1"/>
          <w:sz w:val="28"/>
          <w:szCs w:val="28"/>
        </w:rPr>
        <w:t>»</w:t>
      </w:r>
      <w:r w:rsidR="00035B3A" w:rsidRPr="007F7831">
        <w:rPr>
          <w:rFonts w:ascii="Times New Roman" w:hAnsi="Times New Roman"/>
          <w:color w:val="000000" w:themeColor="text1"/>
          <w:sz w:val="28"/>
          <w:szCs w:val="28"/>
        </w:rPr>
        <w:t>.</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04" w:tooltip="2" w:history="1">
        <w:r w:rsidRPr="007F7831">
          <w:rPr>
            <w:rStyle w:val="ae"/>
            <w:rFonts w:ascii="Times New Roman" w:hAnsi="Times New Roman"/>
            <w:color w:val="000000" w:themeColor="text1"/>
            <w:sz w:val="28"/>
            <w:szCs w:val="28"/>
            <w:u w:val="none"/>
          </w:rPr>
          <w:t>графе 2</w:t>
        </w:r>
      </w:hyperlink>
      <w:r w:rsidRPr="007F7831">
        <w:rPr>
          <w:rFonts w:ascii="Times New Roman" w:hAnsi="Times New Roman"/>
          <w:color w:val="000000" w:themeColor="text1"/>
          <w:sz w:val="28"/>
          <w:szCs w:val="28"/>
        </w:rPr>
        <w:t xml:space="preserve"> таблицы 1 указывается стадия жизненного цикла путем выбора из справочника </w:t>
      </w:r>
      <w:r w:rsidR="007F7831">
        <w:rPr>
          <w:rFonts w:ascii="Times New Roman" w:hAnsi="Times New Roman"/>
          <w:color w:val="000000" w:themeColor="text1"/>
          <w:sz w:val="28"/>
          <w:szCs w:val="28"/>
        </w:rPr>
        <w:t>–</w:t>
      </w:r>
      <w:r w:rsidRPr="007F7831">
        <w:rPr>
          <w:rFonts w:ascii="Times New Roman" w:hAnsi="Times New Roman"/>
          <w:color w:val="000000" w:themeColor="text1"/>
          <w:sz w:val="28"/>
          <w:szCs w:val="28"/>
        </w:rPr>
        <w:t xml:space="preserve"> </w:t>
      </w:r>
      <w:proofErr w:type="gramStart"/>
      <w:r w:rsidRPr="007F7831">
        <w:rPr>
          <w:rFonts w:ascii="Times New Roman" w:hAnsi="Times New Roman"/>
          <w:color w:val="000000" w:themeColor="text1"/>
          <w:sz w:val="28"/>
          <w:szCs w:val="28"/>
        </w:rPr>
        <w:t>строящийся</w:t>
      </w:r>
      <w:proofErr w:type="gramEnd"/>
      <w:r w:rsidRPr="007F7831">
        <w:rPr>
          <w:rFonts w:ascii="Times New Roman" w:hAnsi="Times New Roman"/>
          <w:color w:val="000000" w:themeColor="text1"/>
          <w:sz w:val="28"/>
          <w:szCs w:val="28"/>
        </w:rPr>
        <w:t>/эксплуатируемый/выведенный из эксплуатации/</w:t>
      </w:r>
      <w:proofErr w:type="spellStart"/>
      <w:r w:rsidRPr="007F7831">
        <w:rPr>
          <w:rFonts w:ascii="Times New Roman" w:hAnsi="Times New Roman"/>
          <w:color w:val="000000" w:themeColor="text1"/>
          <w:sz w:val="28"/>
          <w:szCs w:val="28"/>
        </w:rPr>
        <w:t>снесен</w:t>
      </w:r>
      <w:r w:rsidR="007F7831">
        <w:rPr>
          <w:rFonts w:ascii="Times New Roman" w:hAnsi="Times New Roman"/>
          <w:color w:val="000000" w:themeColor="text1"/>
          <w:sz w:val="28"/>
          <w:szCs w:val="28"/>
        </w:rPr>
        <w:t>-</w:t>
      </w:r>
      <w:r w:rsidRPr="007F7831">
        <w:rPr>
          <w:rFonts w:ascii="Times New Roman" w:hAnsi="Times New Roman"/>
          <w:color w:val="000000" w:themeColor="text1"/>
          <w:sz w:val="28"/>
          <w:szCs w:val="28"/>
        </w:rPr>
        <w:t>ный</w:t>
      </w:r>
      <w:proofErr w:type="spellEnd"/>
      <w:r w:rsidRPr="007F7831">
        <w:rPr>
          <w:rFonts w:ascii="Times New Roman" w:hAnsi="Times New Roman"/>
          <w:color w:val="000000" w:themeColor="text1"/>
          <w:sz w:val="28"/>
          <w:szCs w:val="28"/>
        </w:rPr>
        <w:t>.</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07" w:tooltip="3" w:history="1">
        <w:r w:rsidRPr="007F7831">
          <w:rPr>
            <w:rStyle w:val="ae"/>
            <w:rFonts w:ascii="Times New Roman" w:hAnsi="Times New Roman"/>
            <w:color w:val="000000" w:themeColor="text1"/>
            <w:sz w:val="28"/>
            <w:szCs w:val="28"/>
            <w:u w:val="none"/>
          </w:rPr>
          <w:t>графе 3</w:t>
        </w:r>
      </w:hyperlink>
      <w:r w:rsidRPr="007F7831">
        <w:rPr>
          <w:rFonts w:ascii="Times New Roman" w:hAnsi="Times New Roman"/>
          <w:color w:val="000000" w:themeColor="text1"/>
          <w:sz w:val="28"/>
          <w:szCs w:val="28"/>
        </w:rPr>
        <w:t xml:space="preserve"> таблицы 1 указывается тип объекта путем выбора из справочника многоквартирный дом/Жилой дом блокированной застройки/Специализированный жилищный фонд/Жилой дом (индивидуально-определенное здание).</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10" w:tooltip="4" w:history="1">
        <w:r w:rsidRPr="007F7831">
          <w:rPr>
            <w:rStyle w:val="ae"/>
            <w:rFonts w:ascii="Times New Roman" w:hAnsi="Times New Roman"/>
            <w:color w:val="000000" w:themeColor="text1"/>
            <w:sz w:val="28"/>
            <w:szCs w:val="28"/>
            <w:u w:val="none"/>
          </w:rPr>
          <w:t>графе 4</w:t>
        </w:r>
      </w:hyperlink>
      <w:r w:rsidRPr="007F7831">
        <w:rPr>
          <w:rFonts w:ascii="Times New Roman" w:hAnsi="Times New Roman"/>
          <w:color w:val="000000" w:themeColor="text1"/>
          <w:sz w:val="28"/>
          <w:szCs w:val="28"/>
        </w:rPr>
        <w:t xml:space="preserve"> таблицы 1 указывается полный адрес согласно ФИАС.</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13" w:tooltip="5" w:history="1">
        <w:r w:rsidRPr="007F7831">
          <w:rPr>
            <w:rStyle w:val="ae"/>
            <w:rFonts w:ascii="Times New Roman" w:hAnsi="Times New Roman"/>
            <w:color w:val="000000" w:themeColor="text1"/>
            <w:sz w:val="28"/>
            <w:szCs w:val="28"/>
            <w:u w:val="none"/>
          </w:rPr>
          <w:t>графе 5</w:t>
        </w:r>
      </w:hyperlink>
      <w:r w:rsidRPr="007F7831">
        <w:rPr>
          <w:rFonts w:ascii="Times New Roman" w:hAnsi="Times New Roman"/>
          <w:color w:val="000000" w:themeColor="text1"/>
          <w:sz w:val="28"/>
          <w:szCs w:val="28"/>
        </w:rPr>
        <w:t xml:space="preserve"> таблицы 1 указывается год постройки дома в формате ГГГГ.</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16" w:tooltip="6" w:history="1">
        <w:r w:rsidRPr="007F7831">
          <w:rPr>
            <w:rStyle w:val="ae"/>
            <w:rFonts w:ascii="Times New Roman" w:hAnsi="Times New Roman"/>
            <w:color w:val="000000" w:themeColor="text1"/>
            <w:sz w:val="28"/>
            <w:szCs w:val="28"/>
            <w:u w:val="none"/>
          </w:rPr>
          <w:t>графе 6</w:t>
        </w:r>
      </w:hyperlink>
      <w:r w:rsidRPr="007F7831">
        <w:rPr>
          <w:rFonts w:ascii="Times New Roman" w:hAnsi="Times New Roman"/>
          <w:color w:val="000000" w:themeColor="text1"/>
          <w:sz w:val="28"/>
          <w:szCs w:val="28"/>
        </w:rPr>
        <w:t xml:space="preserve"> таблицы 1 указывается серия, тип постройки здания, при наличии.</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19" w:tooltip="7" w:history="1">
        <w:r w:rsidRPr="007F7831">
          <w:rPr>
            <w:rStyle w:val="ae"/>
            <w:rFonts w:ascii="Times New Roman" w:hAnsi="Times New Roman"/>
            <w:color w:val="000000" w:themeColor="text1"/>
            <w:sz w:val="28"/>
            <w:szCs w:val="28"/>
            <w:u w:val="none"/>
          </w:rPr>
          <w:t>графе 7</w:t>
        </w:r>
      </w:hyperlink>
      <w:r w:rsidRPr="007F7831">
        <w:rPr>
          <w:rFonts w:ascii="Times New Roman" w:hAnsi="Times New Roman"/>
          <w:color w:val="000000" w:themeColor="text1"/>
          <w:sz w:val="28"/>
          <w:szCs w:val="28"/>
        </w:rPr>
        <w:t xml:space="preserve"> таблицы 1 указывается количество этажей здания.</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lastRenderedPageBreak/>
        <w:t xml:space="preserve">В </w:t>
      </w:r>
      <w:hyperlink w:anchor="Par1622" w:tooltip="8" w:history="1">
        <w:r w:rsidRPr="007F7831">
          <w:rPr>
            <w:rStyle w:val="ae"/>
            <w:rFonts w:ascii="Times New Roman" w:hAnsi="Times New Roman"/>
            <w:color w:val="000000" w:themeColor="text1"/>
            <w:sz w:val="28"/>
            <w:szCs w:val="28"/>
            <w:u w:val="none"/>
          </w:rPr>
          <w:t>графе 8</w:t>
        </w:r>
      </w:hyperlink>
      <w:r w:rsidRPr="007F7831">
        <w:rPr>
          <w:rFonts w:ascii="Times New Roman" w:hAnsi="Times New Roman"/>
          <w:color w:val="000000" w:themeColor="text1"/>
          <w:sz w:val="28"/>
          <w:szCs w:val="28"/>
        </w:rPr>
        <w:t xml:space="preserve"> таблицы 1 указывается количество подъездов здания.</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25" w:tooltip="9" w:history="1">
        <w:r w:rsidRPr="007F7831">
          <w:rPr>
            <w:rStyle w:val="ae"/>
            <w:rFonts w:ascii="Times New Roman" w:hAnsi="Times New Roman"/>
            <w:color w:val="000000" w:themeColor="text1"/>
            <w:sz w:val="28"/>
            <w:szCs w:val="28"/>
            <w:u w:val="none"/>
          </w:rPr>
          <w:t>графе 9</w:t>
        </w:r>
      </w:hyperlink>
      <w:r w:rsidRPr="007F7831">
        <w:rPr>
          <w:rFonts w:ascii="Times New Roman" w:hAnsi="Times New Roman"/>
          <w:color w:val="000000" w:themeColor="text1"/>
          <w:sz w:val="28"/>
          <w:szCs w:val="28"/>
        </w:rPr>
        <w:t xml:space="preserve"> таблицы 1 указывается количество лифтов, либо выбирается поз</w:t>
      </w:r>
      <w:r w:rsidRPr="007F7831">
        <w:rPr>
          <w:rFonts w:ascii="Times New Roman" w:hAnsi="Times New Roman"/>
          <w:color w:val="000000" w:themeColor="text1"/>
          <w:sz w:val="28"/>
          <w:szCs w:val="28"/>
        </w:rPr>
        <w:t>и</w:t>
      </w:r>
      <w:r w:rsidRPr="007F7831">
        <w:rPr>
          <w:rFonts w:ascii="Times New Roman" w:hAnsi="Times New Roman"/>
          <w:color w:val="000000" w:themeColor="text1"/>
          <w:sz w:val="28"/>
          <w:szCs w:val="28"/>
        </w:rPr>
        <w:t xml:space="preserve">ция </w:t>
      </w:r>
      <w:r w:rsidR="009E6DBC" w:rsidRPr="007F7831">
        <w:rPr>
          <w:rFonts w:ascii="Times New Roman" w:hAnsi="Times New Roman"/>
          <w:color w:val="000000" w:themeColor="text1"/>
          <w:sz w:val="28"/>
          <w:szCs w:val="28"/>
        </w:rPr>
        <w:t>«</w:t>
      </w:r>
      <w:r w:rsidRPr="007F7831">
        <w:rPr>
          <w:rFonts w:ascii="Times New Roman" w:hAnsi="Times New Roman"/>
          <w:color w:val="000000" w:themeColor="text1"/>
          <w:sz w:val="28"/>
          <w:szCs w:val="28"/>
        </w:rPr>
        <w:t>Отсутствует</w:t>
      </w:r>
      <w:r w:rsidR="009E6DBC" w:rsidRPr="007F7831">
        <w:rPr>
          <w:rFonts w:ascii="Times New Roman" w:hAnsi="Times New Roman"/>
          <w:color w:val="000000" w:themeColor="text1"/>
          <w:sz w:val="28"/>
          <w:szCs w:val="28"/>
        </w:rPr>
        <w:t>»</w:t>
      </w:r>
      <w:r w:rsidRPr="007F7831">
        <w:rPr>
          <w:rFonts w:ascii="Times New Roman" w:hAnsi="Times New Roman"/>
          <w:color w:val="000000" w:themeColor="text1"/>
          <w:sz w:val="28"/>
          <w:szCs w:val="28"/>
        </w:rPr>
        <w:t>.</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28" w:tooltip="10" w:history="1">
        <w:r w:rsidRPr="007F7831">
          <w:rPr>
            <w:rStyle w:val="ae"/>
            <w:rFonts w:ascii="Times New Roman" w:hAnsi="Times New Roman"/>
            <w:color w:val="000000" w:themeColor="text1"/>
            <w:sz w:val="28"/>
            <w:szCs w:val="28"/>
            <w:u w:val="none"/>
          </w:rPr>
          <w:t>графе 10</w:t>
        </w:r>
      </w:hyperlink>
      <w:r w:rsidRPr="007F7831">
        <w:rPr>
          <w:rFonts w:ascii="Times New Roman" w:hAnsi="Times New Roman"/>
          <w:color w:val="000000" w:themeColor="text1"/>
          <w:sz w:val="28"/>
          <w:szCs w:val="28"/>
        </w:rPr>
        <w:t xml:space="preserve"> таблицы 1 </w:t>
      </w:r>
      <w:proofErr w:type="gramStart"/>
      <w:r w:rsidRPr="007F7831">
        <w:rPr>
          <w:rFonts w:ascii="Times New Roman" w:hAnsi="Times New Roman"/>
          <w:color w:val="000000" w:themeColor="text1"/>
          <w:sz w:val="28"/>
          <w:szCs w:val="28"/>
        </w:rPr>
        <w:t>указывается тип газоснабжения путем выбора позиции отсутствует</w:t>
      </w:r>
      <w:proofErr w:type="gramEnd"/>
      <w:r w:rsidRPr="007F7831">
        <w:rPr>
          <w:rFonts w:ascii="Times New Roman" w:hAnsi="Times New Roman"/>
          <w:color w:val="000000" w:themeColor="text1"/>
          <w:sz w:val="28"/>
          <w:szCs w:val="28"/>
        </w:rPr>
        <w:t>/центральное/автономное.</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31" w:tooltip="11" w:history="1">
        <w:r w:rsidRPr="007F7831">
          <w:rPr>
            <w:rStyle w:val="ae"/>
            <w:rFonts w:ascii="Times New Roman" w:hAnsi="Times New Roman"/>
            <w:color w:val="000000" w:themeColor="text1"/>
            <w:sz w:val="28"/>
            <w:szCs w:val="28"/>
            <w:u w:val="none"/>
          </w:rPr>
          <w:t>графе 11</w:t>
        </w:r>
      </w:hyperlink>
      <w:r w:rsidRPr="007F7831">
        <w:rPr>
          <w:rFonts w:ascii="Times New Roman" w:hAnsi="Times New Roman"/>
          <w:color w:val="000000" w:themeColor="text1"/>
          <w:sz w:val="28"/>
          <w:szCs w:val="28"/>
        </w:rPr>
        <w:t xml:space="preserve"> таблицы 1 указывается количество квартир.</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34" w:tooltip="12" w:history="1">
        <w:r w:rsidRPr="007F7831">
          <w:rPr>
            <w:rStyle w:val="ae"/>
            <w:rFonts w:ascii="Times New Roman" w:hAnsi="Times New Roman"/>
            <w:color w:val="000000" w:themeColor="text1"/>
            <w:sz w:val="28"/>
            <w:szCs w:val="28"/>
            <w:u w:val="none"/>
          </w:rPr>
          <w:t>графе 12</w:t>
        </w:r>
      </w:hyperlink>
      <w:r w:rsidRPr="007F7831">
        <w:rPr>
          <w:rFonts w:ascii="Times New Roman" w:hAnsi="Times New Roman"/>
          <w:color w:val="000000" w:themeColor="text1"/>
          <w:sz w:val="28"/>
          <w:szCs w:val="28"/>
        </w:rPr>
        <w:t xml:space="preserve"> таблицы 1 указывается количество </w:t>
      </w:r>
      <w:proofErr w:type="gramStart"/>
      <w:r w:rsidRPr="007F7831">
        <w:rPr>
          <w:rFonts w:ascii="Times New Roman" w:hAnsi="Times New Roman"/>
          <w:color w:val="000000" w:themeColor="text1"/>
          <w:sz w:val="28"/>
          <w:szCs w:val="28"/>
        </w:rPr>
        <w:t>проживающих</w:t>
      </w:r>
      <w:proofErr w:type="gramEnd"/>
      <w:r w:rsidRPr="007F7831">
        <w:rPr>
          <w:rFonts w:ascii="Times New Roman" w:hAnsi="Times New Roman"/>
          <w:color w:val="000000" w:themeColor="text1"/>
          <w:sz w:val="28"/>
          <w:szCs w:val="28"/>
        </w:rPr>
        <w:t>.</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37" w:tooltip="13" w:history="1">
        <w:r w:rsidRPr="007F7831">
          <w:rPr>
            <w:rStyle w:val="ae"/>
            <w:rFonts w:ascii="Times New Roman" w:hAnsi="Times New Roman"/>
            <w:color w:val="000000" w:themeColor="text1"/>
            <w:sz w:val="28"/>
            <w:szCs w:val="28"/>
            <w:u w:val="none"/>
          </w:rPr>
          <w:t>графе 13</w:t>
        </w:r>
      </w:hyperlink>
      <w:r w:rsidRPr="007F7831">
        <w:rPr>
          <w:rFonts w:ascii="Times New Roman" w:hAnsi="Times New Roman"/>
          <w:color w:val="000000" w:themeColor="text1"/>
          <w:sz w:val="28"/>
          <w:szCs w:val="28"/>
        </w:rPr>
        <w:t xml:space="preserve"> таблицы 1 указывается способ управления многоквартирным д</w:t>
      </w:r>
      <w:r w:rsidRPr="007F7831">
        <w:rPr>
          <w:rFonts w:ascii="Times New Roman" w:hAnsi="Times New Roman"/>
          <w:color w:val="000000" w:themeColor="text1"/>
          <w:sz w:val="28"/>
          <w:szCs w:val="28"/>
        </w:rPr>
        <w:t>о</w:t>
      </w:r>
      <w:r w:rsidRPr="007F7831">
        <w:rPr>
          <w:rFonts w:ascii="Times New Roman" w:hAnsi="Times New Roman"/>
          <w:color w:val="000000" w:themeColor="text1"/>
          <w:sz w:val="28"/>
          <w:szCs w:val="28"/>
        </w:rPr>
        <w:t xml:space="preserve">мом путем выбора из справочника </w:t>
      </w:r>
      <w:r w:rsidR="007F7831">
        <w:rPr>
          <w:rFonts w:ascii="Times New Roman" w:hAnsi="Times New Roman"/>
          <w:color w:val="000000" w:themeColor="text1"/>
          <w:sz w:val="28"/>
          <w:szCs w:val="28"/>
        </w:rPr>
        <w:t>–</w:t>
      </w:r>
      <w:r w:rsidRPr="007F7831">
        <w:rPr>
          <w:rFonts w:ascii="Times New Roman" w:hAnsi="Times New Roman"/>
          <w:color w:val="000000" w:themeColor="text1"/>
          <w:sz w:val="28"/>
          <w:szCs w:val="28"/>
        </w:rPr>
        <w:t xml:space="preserve"> Жилищный кооператив/Жилищно-строительный кооператив/Товарищество собственного жилья/Управляющая комп</w:t>
      </w:r>
      <w:r w:rsidRPr="007F7831">
        <w:rPr>
          <w:rFonts w:ascii="Times New Roman" w:hAnsi="Times New Roman"/>
          <w:color w:val="000000" w:themeColor="text1"/>
          <w:sz w:val="28"/>
          <w:szCs w:val="28"/>
        </w:rPr>
        <w:t>а</w:t>
      </w:r>
      <w:r w:rsidRPr="007F7831">
        <w:rPr>
          <w:rFonts w:ascii="Times New Roman" w:hAnsi="Times New Roman"/>
          <w:color w:val="000000" w:themeColor="text1"/>
          <w:sz w:val="28"/>
          <w:szCs w:val="28"/>
        </w:rPr>
        <w:t>ния (организация).</w:t>
      </w:r>
    </w:p>
    <w:p w:rsidR="00035B3A" w:rsidRPr="007F7831" w:rsidRDefault="00035B3A" w:rsidP="007F7831">
      <w:pPr>
        <w:spacing w:after="0" w:line="240" w:lineRule="auto"/>
        <w:ind w:firstLine="709"/>
        <w:jc w:val="both"/>
        <w:rPr>
          <w:rFonts w:ascii="Times New Roman" w:hAnsi="Times New Roman"/>
          <w:color w:val="000000" w:themeColor="text1"/>
          <w:sz w:val="28"/>
          <w:szCs w:val="28"/>
        </w:rPr>
      </w:pPr>
      <w:r w:rsidRPr="007F7831">
        <w:rPr>
          <w:rFonts w:ascii="Times New Roman" w:hAnsi="Times New Roman"/>
          <w:color w:val="000000" w:themeColor="text1"/>
          <w:sz w:val="28"/>
          <w:szCs w:val="28"/>
        </w:rPr>
        <w:t xml:space="preserve">В </w:t>
      </w:r>
      <w:hyperlink w:anchor="Par1640" w:tooltip="14" w:history="1">
        <w:r w:rsidRPr="007F7831">
          <w:rPr>
            <w:rStyle w:val="ae"/>
            <w:rFonts w:ascii="Times New Roman" w:hAnsi="Times New Roman"/>
            <w:color w:val="000000" w:themeColor="text1"/>
            <w:sz w:val="28"/>
            <w:szCs w:val="28"/>
            <w:u w:val="none"/>
          </w:rPr>
          <w:t>графе 14</w:t>
        </w:r>
      </w:hyperlink>
      <w:r w:rsidRPr="007F7831">
        <w:rPr>
          <w:rFonts w:ascii="Times New Roman" w:hAnsi="Times New Roman"/>
          <w:color w:val="000000" w:themeColor="text1"/>
          <w:sz w:val="28"/>
          <w:szCs w:val="28"/>
        </w:rPr>
        <w:t xml:space="preserve"> таблицы 1 указывается текстовое наименование управляющей </w:t>
      </w:r>
      <w:proofErr w:type="gramStart"/>
      <w:r w:rsidRPr="007F7831">
        <w:rPr>
          <w:rFonts w:ascii="Times New Roman" w:hAnsi="Times New Roman"/>
          <w:color w:val="000000" w:themeColor="text1"/>
          <w:sz w:val="28"/>
          <w:szCs w:val="28"/>
        </w:rPr>
        <w:t>о</w:t>
      </w:r>
      <w:r w:rsidRPr="007F7831">
        <w:rPr>
          <w:rFonts w:ascii="Times New Roman" w:hAnsi="Times New Roman"/>
          <w:color w:val="000000" w:themeColor="text1"/>
          <w:sz w:val="28"/>
          <w:szCs w:val="28"/>
        </w:rPr>
        <w:t>р</w:t>
      </w:r>
      <w:r w:rsidRPr="007F7831">
        <w:rPr>
          <w:rFonts w:ascii="Times New Roman" w:hAnsi="Times New Roman"/>
          <w:color w:val="000000" w:themeColor="text1"/>
          <w:sz w:val="28"/>
          <w:szCs w:val="28"/>
        </w:rPr>
        <w:t>ганизации</w:t>
      </w:r>
      <w:proofErr w:type="gramEnd"/>
      <w:r w:rsidRPr="007F7831">
        <w:rPr>
          <w:rFonts w:ascii="Times New Roman" w:hAnsi="Times New Roman"/>
          <w:color w:val="000000" w:themeColor="text1"/>
          <w:sz w:val="28"/>
          <w:szCs w:val="28"/>
        </w:rPr>
        <w:t xml:space="preserve"> на объекте которой произошла авария, контактная информация по рук</w:t>
      </w:r>
      <w:r w:rsidRPr="007F7831">
        <w:rPr>
          <w:rFonts w:ascii="Times New Roman" w:hAnsi="Times New Roman"/>
          <w:color w:val="000000" w:themeColor="text1"/>
          <w:sz w:val="28"/>
          <w:szCs w:val="28"/>
        </w:rPr>
        <w:t>о</w:t>
      </w:r>
      <w:r w:rsidRPr="007F7831">
        <w:rPr>
          <w:rFonts w:ascii="Times New Roman" w:hAnsi="Times New Roman"/>
          <w:color w:val="000000" w:themeColor="text1"/>
          <w:sz w:val="28"/>
          <w:szCs w:val="28"/>
        </w:rPr>
        <w:t>водству и диспетчерским службам.</w:t>
      </w:r>
    </w:p>
    <w:p w:rsidR="00035B3A" w:rsidRPr="00777243" w:rsidRDefault="00035B3A" w:rsidP="001774B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035B3A" w:rsidRPr="00777243" w:rsidRDefault="00035B3A" w:rsidP="001774B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035B3A" w:rsidRDefault="00035B3A" w:rsidP="001774B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p>
    <w:p w:rsidR="001774B9" w:rsidRPr="00777243" w:rsidRDefault="001774B9" w:rsidP="001774B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sz w:val="24"/>
          <w:szCs w:val="24"/>
          <w:lang w:eastAsia="ru-RU"/>
        </w:rPr>
        <w:t>____________________</w:t>
      </w: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504769" w:rsidRPr="00777243" w:rsidRDefault="00504769" w:rsidP="00035B3A">
      <w:pPr>
        <w:widowControl w:val="0"/>
        <w:autoSpaceDE w:val="0"/>
        <w:autoSpaceDN w:val="0"/>
        <w:adjustRightInd w:val="0"/>
        <w:spacing w:after="0" w:line="240" w:lineRule="auto"/>
        <w:jc w:val="right"/>
        <w:outlineLvl w:val="1"/>
        <w:rPr>
          <w:rFonts w:ascii="Times New Roman" w:eastAsiaTheme="minorEastAsia" w:hAnsi="Times New Roman"/>
          <w:sz w:val="24"/>
          <w:szCs w:val="24"/>
          <w:lang w:eastAsia="ru-RU"/>
        </w:rPr>
        <w:sectPr w:rsidR="00504769" w:rsidRPr="00777243" w:rsidSect="007F7831">
          <w:pgSz w:w="11906" w:h="16838"/>
          <w:pgMar w:top="1134" w:right="567" w:bottom="1134" w:left="1134" w:header="708" w:footer="708" w:gutter="0"/>
          <w:pgNumType w:start="1"/>
          <w:cols w:space="708"/>
          <w:titlePg/>
          <w:docGrid w:linePitch="360"/>
        </w:sectPr>
      </w:pP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lastRenderedPageBreak/>
        <w:t>Приложение № 10</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к регламенту обеспечения</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мониторинга и контроля</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устранения аварий и инцидентов</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на объектах жизнеобеспечения</w:t>
      </w:r>
    </w:p>
    <w:p w:rsidR="00035B3A" w:rsidRPr="007F7831" w:rsidRDefault="00035B3A" w:rsidP="007F7831">
      <w:pPr>
        <w:spacing w:after="0" w:line="240" w:lineRule="auto"/>
        <w:ind w:left="5670"/>
        <w:jc w:val="center"/>
        <w:rPr>
          <w:rFonts w:ascii="Times New Roman" w:hAnsi="Times New Roman"/>
          <w:sz w:val="28"/>
          <w:szCs w:val="28"/>
        </w:rPr>
      </w:pPr>
      <w:r w:rsidRPr="007F7831">
        <w:rPr>
          <w:rFonts w:ascii="Times New Roman" w:hAnsi="Times New Roman"/>
          <w:sz w:val="28"/>
          <w:szCs w:val="28"/>
        </w:rPr>
        <w:t>Республики Тыва</w:t>
      </w:r>
    </w:p>
    <w:p w:rsidR="00035B3A" w:rsidRDefault="00035B3A" w:rsidP="007F7831">
      <w:pPr>
        <w:spacing w:after="0" w:line="240" w:lineRule="auto"/>
        <w:jc w:val="center"/>
        <w:rPr>
          <w:rFonts w:ascii="Times New Roman" w:hAnsi="Times New Roman"/>
          <w:sz w:val="28"/>
          <w:szCs w:val="28"/>
        </w:rPr>
      </w:pPr>
    </w:p>
    <w:p w:rsidR="007F7831" w:rsidRDefault="007F7831" w:rsidP="007F7831">
      <w:pPr>
        <w:spacing w:after="0" w:line="240" w:lineRule="auto"/>
        <w:jc w:val="center"/>
        <w:rPr>
          <w:rFonts w:ascii="Times New Roman" w:hAnsi="Times New Roman"/>
          <w:sz w:val="28"/>
          <w:szCs w:val="28"/>
        </w:rPr>
      </w:pPr>
    </w:p>
    <w:p w:rsidR="007F7831" w:rsidRPr="007F7831" w:rsidRDefault="007F7831"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b/>
          <w:sz w:val="28"/>
          <w:szCs w:val="28"/>
        </w:rPr>
      </w:pPr>
      <w:bookmarkStart w:id="147" w:name="Par1670"/>
      <w:bookmarkEnd w:id="147"/>
      <w:r w:rsidRPr="007F7831">
        <w:rPr>
          <w:rFonts w:ascii="Times New Roman" w:hAnsi="Times New Roman"/>
          <w:b/>
          <w:sz w:val="28"/>
          <w:szCs w:val="28"/>
        </w:rPr>
        <w:t>СПРАВОЧНИК</w:t>
      </w:r>
    </w:p>
    <w:p w:rsidR="00035B3A" w:rsidRPr="007F7831" w:rsidRDefault="007F7831" w:rsidP="007F7831">
      <w:pPr>
        <w:spacing w:after="0" w:line="240" w:lineRule="auto"/>
        <w:jc w:val="center"/>
        <w:rPr>
          <w:rFonts w:ascii="Times New Roman" w:hAnsi="Times New Roman"/>
          <w:sz w:val="28"/>
          <w:szCs w:val="28"/>
        </w:rPr>
      </w:pPr>
      <w:r w:rsidRPr="007F7831">
        <w:rPr>
          <w:rFonts w:ascii="Times New Roman" w:hAnsi="Times New Roman"/>
          <w:sz w:val="28"/>
          <w:szCs w:val="28"/>
        </w:rPr>
        <w:t>учетных признаков аварии и инцидентов на объектах</w:t>
      </w:r>
    </w:p>
    <w:p w:rsidR="00035B3A" w:rsidRPr="007F7831" w:rsidRDefault="007F7831" w:rsidP="007F7831">
      <w:pPr>
        <w:spacing w:after="0" w:line="240" w:lineRule="auto"/>
        <w:jc w:val="center"/>
        <w:rPr>
          <w:rFonts w:ascii="Times New Roman" w:hAnsi="Times New Roman"/>
          <w:sz w:val="28"/>
          <w:szCs w:val="28"/>
        </w:rPr>
      </w:pPr>
      <w:r w:rsidRPr="007F7831">
        <w:rPr>
          <w:rFonts w:ascii="Times New Roman" w:hAnsi="Times New Roman"/>
          <w:sz w:val="28"/>
          <w:szCs w:val="28"/>
        </w:rPr>
        <w:t>жилищно-коммунального хозяйства</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 xml:space="preserve">1. Для объектов, отнесенных к категории опасных производственных объектов в соответствии с Федеральным законом от 21 июля 1997 г. № 116-ФЗ </w:t>
      </w:r>
      <w:r w:rsidR="009E6DBC" w:rsidRPr="007F7831">
        <w:rPr>
          <w:rFonts w:ascii="Times New Roman" w:hAnsi="Times New Roman"/>
          <w:sz w:val="28"/>
          <w:szCs w:val="28"/>
        </w:rPr>
        <w:t>«</w:t>
      </w:r>
      <w:r w:rsidRPr="007F7831">
        <w:rPr>
          <w:rFonts w:ascii="Times New Roman" w:hAnsi="Times New Roman"/>
          <w:sz w:val="28"/>
          <w:szCs w:val="28"/>
        </w:rPr>
        <w:t>О промы</w:t>
      </w:r>
      <w:r w:rsidRPr="007F7831">
        <w:rPr>
          <w:rFonts w:ascii="Times New Roman" w:hAnsi="Times New Roman"/>
          <w:sz w:val="28"/>
          <w:szCs w:val="28"/>
        </w:rPr>
        <w:t>ш</w:t>
      </w:r>
      <w:r w:rsidRPr="007F7831">
        <w:rPr>
          <w:rFonts w:ascii="Times New Roman" w:hAnsi="Times New Roman"/>
          <w:sz w:val="28"/>
          <w:szCs w:val="28"/>
        </w:rPr>
        <w:t>ленной безопасности опасных производственных объектов</w:t>
      </w:r>
      <w:r w:rsidR="009E6DBC" w:rsidRPr="007F7831">
        <w:rPr>
          <w:rFonts w:ascii="Times New Roman" w:hAnsi="Times New Roman"/>
          <w:sz w:val="28"/>
          <w:szCs w:val="28"/>
        </w:rPr>
        <w:t>»</w:t>
      </w:r>
      <w:r w:rsidR="001774B9">
        <w:rPr>
          <w:rFonts w:ascii="Times New Roman" w:hAnsi="Times New Roman"/>
          <w:sz w:val="28"/>
          <w:szCs w:val="28"/>
        </w:rPr>
        <w:t>:</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 xml:space="preserve">авария </w:t>
      </w:r>
      <w:r w:rsidR="007F7831">
        <w:rPr>
          <w:rFonts w:ascii="Times New Roman" w:hAnsi="Times New Roman"/>
          <w:sz w:val="28"/>
          <w:szCs w:val="28"/>
        </w:rPr>
        <w:t>–</w:t>
      </w:r>
      <w:r w:rsidRPr="007F7831">
        <w:rPr>
          <w:rFonts w:ascii="Times New Roman" w:hAnsi="Times New Roman"/>
          <w:sz w:val="28"/>
          <w:szCs w:val="28"/>
        </w:rPr>
        <w:t xml:space="preserve"> разрушение сооружений и (или) технических устройств, применя</w:t>
      </w:r>
      <w:r w:rsidRPr="007F7831">
        <w:rPr>
          <w:rFonts w:ascii="Times New Roman" w:hAnsi="Times New Roman"/>
          <w:sz w:val="28"/>
          <w:szCs w:val="28"/>
        </w:rPr>
        <w:t>е</w:t>
      </w:r>
      <w:r w:rsidRPr="007F7831">
        <w:rPr>
          <w:rFonts w:ascii="Times New Roman" w:hAnsi="Times New Roman"/>
          <w:sz w:val="28"/>
          <w:szCs w:val="28"/>
        </w:rPr>
        <w:t xml:space="preserve">мых на опасном производственном объекте, </w:t>
      </w:r>
      <w:proofErr w:type="gramStart"/>
      <w:r w:rsidRPr="007F7831">
        <w:rPr>
          <w:rFonts w:ascii="Times New Roman" w:hAnsi="Times New Roman"/>
          <w:sz w:val="28"/>
          <w:szCs w:val="28"/>
        </w:rPr>
        <w:t>неконтролируемые</w:t>
      </w:r>
      <w:proofErr w:type="gramEnd"/>
      <w:r w:rsidRPr="007F7831">
        <w:rPr>
          <w:rFonts w:ascii="Times New Roman" w:hAnsi="Times New Roman"/>
          <w:sz w:val="28"/>
          <w:szCs w:val="28"/>
        </w:rPr>
        <w:t xml:space="preserve"> взрыв и (или) в</w:t>
      </w:r>
      <w:r w:rsidRPr="007F7831">
        <w:rPr>
          <w:rFonts w:ascii="Times New Roman" w:hAnsi="Times New Roman"/>
          <w:sz w:val="28"/>
          <w:szCs w:val="28"/>
        </w:rPr>
        <w:t>ы</w:t>
      </w:r>
      <w:r w:rsidRPr="007F7831">
        <w:rPr>
          <w:rFonts w:ascii="Times New Roman" w:hAnsi="Times New Roman"/>
          <w:sz w:val="28"/>
          <w:szCs w:val="28"/>
        </w:rPr>
        <w:t>брос опасных веществ;</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 xml:space="preserve">инцидент </w:t>
      </w:r>
      <w:r w:rsidR="007F7831">
        <w:rPr>
          <w:rFonts w:ascii="Times New Roman" w:hAnsi="Times New Roman"/>
          <w:sz w:val="28"/>
          <w:szCs w:val="28"/>
        </w:rPr>
        <w:t>–</w:t>
      </w:r>
      <w:r w:rsidRPr="007F7831">
        <w:rPr>
          <w:rFonts w:ascii="Times New Roman" w:hAnsi="Times New Roman"/>
          <w:sz w:val="28"/>
          <w:szCs w:val="28"/>
        </w:rPr>
        <w:t xml:space="preserve"> отказ или повреждение технических устройств, применяемых на опасном производственном объекте, отклонение от установленного режима техн</w:t>
      </w:r>
      <w:r w:rsidRPr="007F7831">
        <w:rPr>
          <w:rFonts w:ascii="Times New Roman" w:hAnsi="Times New Roman"/>
          <w:sz w:val="28"/>
          <w:szCs w:val="28"/>
        </w:rPr>
        <w:t>о</w:t>
      </w:r>
      <w:r w:rsidRPr="007F7831">
        <w:rPr>
          <w:rFonts w:ascii="Times New Roman" w:hAnsi="Times New Roman"/>
          <w:sz w:val="28"/>
          <w:szCs w:val="28"/>
        </w:rPr>
        <w:t>логического процесса;</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2. Для объектов, не отнесенных к категории опасных производственных об</w:t>
      </w:r>
      <w:r w:rsidRPr="007F7831">
        <w:rPr>
          <w:rFonts w:ascii="Times New Roman" w:hAnsi="Times New Roman"/>
          <w:sz w:val="28"/>
          <w:szCs w:val="28"/>
        </w:rPr>
        <w:t>ъ</w:t>
      </w:r>
      <w:r w:rsidRPr="007F7831">
        <w:rPr>
          <w:rFonts w:ascii="Times New Roman" w:hAnsi="Times New Roman"/>
          <w:sz w:val="28"/>
          <w:szCs w:val="28"/>
        </w:rPr>
        <w:t xml:space="preserve">ектов в соответствии с Федеральным законом от 21 июля 1997 г. № 116-ФЗ </w:t>
      </w:r>
      <w:r w:rsidR="009E6DBC" w:rsidRPr="007F7831">
        <w:rPr>
          <w:rFonts w:ascii="Times New Roman" w:hAnsi="Times New Roman"/>
          <w:sz w:val="28"/>
          <w:szCs w:val="28"/>
        </w:rPr>
        <w:t>«</w:t>
      </w:r>
      <w:r w:rsidRPr="007F7831">
        <w:rPr>
          <w:rFonts w:ascii="Times New Roman" w:hAnsi="Times New Roman"/>
          <w:sz w:val="28"/>
          <w:szCs w:val="28"/>
        </w:rPr>
        <w:t>О пр</w:t>
      </w:r>
      <w:r w:rsidRPr="007F7831">
        <w:rPr>
          <w:rFonts w:ascii="Times New Roman" w:hAnsi="Times New Roman"/>
          <w:sz w:val="28"/>
          <w:szCs w:val="28"/>
        </w:rPr>
        <w:t>о</w:t>
      </w:r>
      <w:r w:rsidRPr="007F7831">
        <w:rPr>
          <w:rFonts w:ascii="Times New Roman" w:hAnsi="Times New Roman"/>
          <w:sz w:val="28"/>
          <w:szCs w:val="28"/>
        </w:rPr>
        <w:t>мышленной безопасности опасных производственных объектов</w:t>
      </w:r>
      <w:r w:rsidR="009E6DBC" w:rsidRPr="007F7831">
        <w:rPr>
          <w:rFonts w:ascii="Times New Roman" w:hAnsi="Times New Roman"/>
          <w:sz w:val="28"/>
          <w:szCs w:val="28"/>
        </w:rPr>
        <w:t>»</w:t>
      </w:r>
      <w:r w:rsidRPr="007F7831">
        <w:rPr>
          <w:rFonts w:ascii="Times New Roman" w:hAnsi="Times New Roman"/>
          <w:sz w:val="28"/>
          <w:szCs w:val="28"/>
        </w:rPr>
        <w:t>:</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 xml:space="preserve">инцидент </w:t>
      </w:r>
      <w:r w:rsidR="007F7831">
        <w:rPr>
          <w:rFonts w:ascii="Times New Roman" w:hAnsi="Times New Roman"/>
          <w:sz w:val="28"/>
          <w:szCs w:val="28"/>
        </w:rPr>
        <w:t>–</w:t>
      </w:r>
      <w:r w:rsidRPr="007F7831">
        <w:rPr>
          <w:rFonts w:ascii="Times New Roman" w:hAnsi="Times New Roman"/>
          <w:sz w:val="28"/>
          <w:szCs w:val="28"/>
        </w:rPr>
        <w:t xml:space="preserve"> отказ или повреждение оборудования и (или) сетей, отклонения от установленных режимов, включая вынужденное отключение или ограничение раб</w:t>
      </w:r>
      <w:r w:rsidRPr="007F7831">
        <w:rPr>
          <w:rFonts w:ascii="Times New Roman" w:hAnsi="Times New Roman"/>
          <w:sz w:val="28"/>
          <w:szCs w:val="28"/>
        </w:rPr>
        <w:t>о</w:t>
      </w:r>
      <w:r w:rsidRPr="007F7831">
        <w:rPr>
          <w:rFonts w:ascii="Times New Roman" w:hAnsi="Times New Roman"/>
          <w:sz w:val="28"/>
          <w:szCs w:val="28"/>
        </w:rPr>
        <w:t>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 xml:space="preserve">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w:t>
      </w:r>
      <w:r w:rsidR="007F7831">
        <w:rPr>
          <w:rFonts w:ascii="Times New Roman" w:hAnsi="Times New Roman"/>
          <w:sz w:val="28"/>
          <w:szCs w:val="28"/>
        </w:rPr>
        <w:t>–</w:t>
      </w:r>
      <w:r w:rsidRPr="007F7831">
        <w:rPr>
          <w:rFonts w:ascii="Times New Roman" w:hAnsi="Times New Roman"/>
          <w:sz w:val="28"/>
          <w:szCs w:val="28"/>
        </w:rPr>
        <w:t xml:space="preserve"> ЖКХ) в разделах 1</w:t>
      </w:r>
      <w:r w:rsidR="007F7831">
        <w:rPr>
          <w:rFonts w:ascii="Times New Roman" w:hAnsi="Times New Roman"/>
          <w:sz w:val="28"/>
          <w:szCs w:val="28"/>
        </w:rPr>
        <w:t>-</w:t>
      </w:r>
      <w:r w:rsidRPr="007F7831">
        <w:rPr>
          <w:rFonts w:ascii="Times New Roman" w:hAnsi="Times New Roman"/>
          <w:sz w:val="28"/>
          <w:szCs w:val="28"/>
        </w:rPr>
        <w:t>6 настоящего Справочника.</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 xml:space="preserve">3. Комплексная авария (инцидент) </w:t>
      </w:r>
      <w:r w:rsidR="007F7831">
        <w:rPr>
          <w:rFonts w:ascii="Times New Roman" w:hAnsi="Times New Roman"/>
          <w:sz w:val="28"/>
          <w:szCs w:val="28"/>
        </w:rPr>
        <w:t>–</w:t>
      </w:r>
      <w:r w:rsidRPr="007F7831">
        <w:rPr>
          <w:rFonts w:ascii="Times New Roman" w:hAnsi="Times New Roman"/>
          <w:sz w:val="28"/>
          <w:szCs w:val="28"/>
        </w:rPr>
        <w:t xml:space="preserve"> аварии (инциденты), возникшие на двух и более объектах разных сфер ЖКХ, в случае если авария (инцидент) на объекте о</w:t>
      </w:r>
      <w:r w:rsidRPr="007F7831">
        <w:rPr>
          <w:rFonts w:ascii="Times New Roman" w:hAnsi="Times New Roman"/>
          <w:sz w:val="28"/>
          <w:szCs w:val="28"/>
        </w:rPr>
        <w:t>д</w:t>
      </w:r>
      <w:r w:rsidRPr="007F7831">
        <w:rPr>
          <w:rFonts w:ascii="Times New Roman" w:hAnsi="Times New Roman"/>
          <w:sz w:val="28"/>
          <w:szCs w:val="28"/>
        </w:rPr>
        <w:t>ной сферы ЖКХ является причиной аварии (инцидента) на объекте другой сферы жилищно-коммунального хозяйства.</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Для целей учета и мониторинга в Системе МКА Ж</w:t>
      </w:r>
      <w:r w:rsidR="001774B9">
        <w:rPr>
          <w:rFonts w:ascii="Times New Roman" w:hAnsi="Times New Roman"/>
          <w:sz w:val="28"/>
          <w:szCs w:val="28"/>
        </w:rPr>
        <w:t>КХ данные по комплексной аварии (</w:t>
      </w:r>
      <w:r w:rsidRPr="007F7831">
        <w:rPr>
          <w:rFonts w:ascii="Times New Roman" w:hAnsi="Times New Roman"/>
          <w:sz w:val="28"/>
          <w:szCs w:val="28"/>
        </w:rPr>
        <w:t>инциденту</w:t>
      </w:r>
      <w:r w:rsidR="001774B9">
        <w:rPr>
          <w:rFonts w:ascii="Times New Roman" w:hAnsi="Times New Roman"/>
          <w:sz w:val="28"/>
          <w:szCs w:val="28"/>
        </w:rPr>
        <w:t>)</w:t>
      </w:r>
      <w:r w:rsidRPr="007F7831">
        <w:rPr>
          <w:rFonts w:ascii="Times New Roman" w:hAnsi="Times New Roman"/>
          <w:sz w:val="28"/>
          <w:szCs w:val="28"/>
        </w:rPr>
        <w:t xml:space="preserve"> ведутся в разрезе аварий (инцидентов), произошедших на ка</w:t>
      </w:r>
      <w:r w:rsidRPr="007F7831">
        <w:rPr>
          <w:rFonts w:ascii="Times New Roman" w:hAnsi="Times New Roman"/>
          <w:sz w:val="28"/>
          <w:szCs w:val="28"/>
        </w:rPr>
        <w:t>ж</w:t>
      </w:r>
      <w:r w:rsidRPr="007F7831">
        <w:rPr>
          <w:rFonts w:ascii="Times New Roman" w:hAnsi="Times New Roman"/>
          <w:sz w:val="28"/>
          <w:szCs w:val="28"/>
        </w:rPr>
        <w:t>дом из объектов.</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4. В случае</w:t>
      </w:r>
      <w:proofErr w:type="gramStart"/>
      <w:r w:rsidRPr="007F7831">
        <w:rPr>
          <w:rFonts w:ascii="Times New Roman" w:hAnsi="Times New Roman"/>
          <w:sz w:val="28"/>
          <w:szCs w:val="28"/>
        </w:rPr>
        <w:t>,</w:t>
      </w:r>
      <w:proofErr w:type="gramEnd"/>
      <w:r w:rsidRPr="007F7831">
        <w:rPr>
          <w:rFonts w:ascii="Times New Roman" w:hAnsi="Times New Roman"/>
          <w:sz w:val="28"/>
          <w:szCs w:val="28"/>
        </w:rPr>
        <w:t xml:space="preserve"> если факт отнесения события к аварии производится по учетному признаку, содержащему параметр временного периода, на который произошло пр</w:t>
      </w:r>
      <w:r w:rsidRPr="007F7831">
        <w:rPr>
          <w:rFonts w:ascii="Times New Roman" w:hAnsi="Times New Roman"/>
          <w:sz w:val="28"/>
          <w:szCs w:val="28"/>
        </w:rPr>
        <w:t>е</w:t>
      </w:r>
      <w:r w:rsidRPr="007F7831">
        <w:rPr>
          <w:rFonts w:ascii="Times New Roman" w:hAnsi="Times New Roman"/>
          <w:sz w:val="28"/>
          <w:szCs w:val="28"/>
        </w:rPr>
        <w:t>кращение или ограничение снабжения потребителей соответствующим коммунал</w:t>
      </w:r>
      <w:r w:rsidRPr="007F7831">
        <w:rPr>
          <w:rFonts w:ascii="Times New Roman" w:hAnsi="Times New Roman"/>
          <w:sz w:val="28"/>
          <w:szCs w:val="28"/>
        </w:rPr>
        <w:t>ь</w:t>
      </w:r>
      <w:r w:rsidRPr="007F7831">
        <w:rPr>
          <w:rFonts w:ascii="Times New Roman" w:hAnsi="Times New Roman"/>
          <w:sz w:val="28"/>
          <w:szCs w:val="28"/>
        </w:rPr>
        <w:t>ным ресурсом, то в качестве такого признака принимается наименьший из време</w:t>
      </w:r>
      <w:r w:rsidRPr="007F7831">
        <w:rPr>
          <w:rFonts w:ascii="Times New Roman" w:hAnsi="Times New Roman"/>
          <w:sz w:val="28"/>
          <w:szCs w:val="28"/>
        </w:rPr>
        <w:t>н</w:t>
      </w:r>
      <w:r w:rsidRPr="007F7831">
        <w:rPr>
          <w:rFonts w:ascii="Times New Roman" w:hAnsi="Times New Roman"/>
          <w:sz w:val="28"/>
          <w:szCs w:val="28"/>
        </w:rPr>
        <w:lastRenderedPageBreak/>
        <w:t>ных параметров, определенных для сфер жилищно-коммунального хозяйства в к</w:t>
      </w:r>
      <w:r w:rsidRPr="007F7831">
        <w:rPr>
          <w:rFonts w:ascii="Times New Roman" w:hAnsi="Times New Roman"/>
          <w:sz w:val="28"/>
          <w:szCs w:val="28"/>
        </w:rPr>
        <w:t>о</w:t>
      </w:r>
      <w:r w:rsidRPr="007F7831">
        <w:rPr>
          <w:rFonts w:ascii="Times New Roman" w:hAnsi="Times New Roman"/>
          <w:sz w:val="28"/>
          <w:szCs w:val="28"/>
        </w:rPr>
        <w:t>торых произошла авария.</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w:t>
      </w:r>
      <w:r w:rsidRPr="007F7831">
        <w:rPr>
          <w:rFonts w:ascii="Times New Roman" w:hAnsi="Times New Roman"/>
          <w:sz w:val="28"/>
          <w:szCs w:val="28"/>
        </w:rPr>
        <w:t>с</w:t>
      </w:r>
      <w:r w:rsidRPr="007F7831">
        <w:rPr>
          <w:rFonts w:ascii="Times New Roman" w:hAnsi="Times New Roman"/>
          <w:sz w:val="28"/>
          <w:szCs w:val="28"/>
        </w:rPr>
        <w:t>теме МКА ЖКХ.</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sz w:val="28"/>
          <w:szCs w:val="28"/>
        </w:rPr>
      </w:pPr>
      <w:bookmarkStart w:id="148" w:name="Par1685"/>
      <w:bookmarkEnd w:id="148"/>
      <w:r w:rsidRPr="007F7831">
        <w:rPr>
          <w:rFonts w:ascii="Times New Roman" w:hAnsi="Times New Roman"/>
          <w:sz w:val="28"/>
          <w:szCs w:val="28"/>
        </w:rPr>
        <w:t>1. Теплоснабжение</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ind w:firstLine="709"/>
        <w:jc w:val="both"/>
        <w:rPr>
          <w:rFonts w:ascii="Times New Roman" w:hAnsi="Times New Roman"/>
          <w:sz w:val="28"/>
          <w:szCs w:val="28"/>
        </w:rPr>
      </w:pPr>
      <w:proofErr w:type="gramStart"/>
      <w:r w:rsidRPr="007F7831">
        <w:rPr>
          <w:rFonts w:ascii="Times New Roman" w:hAnsi="Times New Roman"/>
          <w:sz w:val="28"/>
          <w:szCs w:val="28"/>
        </w:rPr>
        <w:t>Для объектов теплоснабжения, не отнесенных к категории опасных произво</w:t>
      </w:r>
      <w:r w:rsidRPr="007F7831">
        <w:rPr>
          <w:rFonts w:ascii="Times New Roman" w:hAnsi="Times New Roman"/>
          <w:sz w:val="28"/>
          <w:szCs w:val="28"/>
        </w:rPr>
        <w:t>д</w:t>
      </w:r>
      <w:r w:rsidRPr="007F7831">
        <w:rPr>
          <w:rFonts w:ascii="Times New Roman" w:hAnsi="Times New Roman"/>
          <w:sz w:val="28"/>
          <w:szCs w:val="28"/>
        </w:rPr>
        <w:t xml:space="preserve">ственных объектов в соответствии с Федеральным </w:t>
      </w:r>
      <w:hyperlink r:id="rId14" w:history="1">
        <w:r w:rsidRPr="007F7831">
          <w:rPr>
            <w:rStyle w:val="ae"/>
            <w:rFonts w:ascii="Times New Roman" w:hAnsi="Times New Roman"/>
            <w:color w:val="000000" w:themeColor="text1"/>
            <w:sz w:val="28"/>
            <w:szCs w:val="28"/>
            <w:u w:val="none"/>
          </w:rPr>
          <w:t>законом</w:t>
        </w:r>
      </w:hyperlink>
      <w:r w:rsidRPr="007F7831">
        <w:rPr>
          <w:rFonts w:ascii="Times New Roman" w:hAnsi="Times New Roman"/>
          <w:color w:val="000000" w:themeColor="text1"/>
          <w:sz w:val="28"/>
          <w:szCs w:val="28"/>
        </w:rPr>
        <w:t xml:space="preserve"> </w:t>
      </w:r>
      <w:r w:rsidRPr="007F7831">
        <w:rPr>
          <w:rFonts w:ascii="Times New Roman" w:hAnsi="Times New Roman"/>
          <w:sz w:val="28"/>
          <w:szCs w:val="28"/>
        </w:rPr>
        <w:t xml:space="preserve">от 21 июля 1997 г. </w:t>
      </w:r>
      <w:r w:rsidR="007F7831">
        <w:rPr>
          <w:rFonts w:ascii="Times New Roman" w:hAnsi="Times New Roman"/>
          <w:sz w:val="28"/>
          <w:szCs w:val="28"/>
        </w:rPr>
        <w:t xml:space="preserve">         </w:t>
      </w:r>
      <w:r w:rsidRPr="007F7831">
        <w:rPr>
          <w:rFonts w:ascii="Times New Roman" w:hAnsi="Times New Roman"/>
          <w:sz w:val="28"/>
          <w:szCs w:val="28"/>
        </w:rPr>
        <w:t>№</w:t>
      </w:r>
      <w:r w:rsidR="007F7831">
        <w:rPr>
          <w:rFonts w:ascii="Times New Roman" w:hAnsi="Times New Roman"/>
          <w:sz w:val="28"/>
          <w:szCs w:val="28"/>
        </w:rPr>
        <w:t xml:space="preserve"> </w:t>
      </w:r>
      <w:r w:rsidRPr="007F7831">
        <w:rPr>
          <w:rFonts w:ascii="Times New Roman" w:hAnsi="Times New Roman"/>
          <w:sz w:val="28"/>
          <w:szCs w:val="28"/>
        </w:rPr>
        <w:t xml:space="preserve">116-ФЗ </w:t>
      </w:r>
      <w:r w:rsidR="009E6DBC" w:rsidRPr="007F7831">
        <w:rPr>
          <w:rFonts w:ascii="Times New Roman" w:hAnsi="Times New Roman"/>
          <w:sz w:val="28"/>
          <w:szCs w:val="28"/>
        </w:rPr>
        <w:t>«</w:t>
      </w:r>
      <w:r w:rsidRPr="007F7831">
        <w:rPr>
          <w:rFonts w:ascii="Times New Roman" w:hAnsi="Times New Roman"/>
          <w:sz w:val="28"/>
          <w:szCs w:val="28"/>
        </w:rPr>
        <w:t>О промышленной безопасности опасных производственных объектов</w:t>
      </w:r>
      <w:r w:rsidR="009E6DBC" w:rsidRPr="007F7831">
        <w:rPr>
          <w:rFonts w:ascii="Times New Roman" w:hAnsi="Times New Roman"/>
          <w:sz w:val="28"/>
          <w:szCs w:val="28"/>
        </w:rPr>
        <w:t>»</w:t>
      </w:r>
      <w:r w:rsidRPr="007F7831">
        <w:rPr>
          <w:rFonts w:ascii="Times New Roman" w:hAnsi="Times New Roman"/>
          <w:sz w:val="28"/>
          <w:szCs w:val="28"/>
        </w:rPr>
        <w:t xml:space="preserve"> под аварией понимается технологическое нарушение, приведшее к разрушению или повреждению сооружений и (или) технических устройств (оборудования), неко</w:t>
      </w:r>
      <w:r w:rsidRPr="007F7831">
        <w:rPr>
          <w:rFonts w:ascii="Times New Roman" w:hAnsi="Times New Roman"/>
          <w:sz w:val="28"/>
          <w:szCs w:val="28"/>
        </w:rPr>
        <w:t>н</w:t>
      </w:r>
      <w:r w:rsidRPr="007F7831">
        <w:rPr>
          <w:rFonts w:ascii="Times New Roman" w:hAnsi="Times New Roman"/>
          <w:sz w:val="28"/>
          <w:szCs w:val="28"/>
        </w:rPr>
        <w:t>тролируемому взрыву и (или) выбросу опасных веществ, полному или частичному ограничению режима потребления тепловой энергии.</w:t>
      </w:r>
      <w:proofErr w:type="gramEnd"/>
    </w:p>
    <w:p w:rsidR="00035B3A" w:rsidRPr="007F7831" w:rsidRDefault="00035B3A" w:rsidP="007F7831">
      <w:pPr>
        <w:spacing w:after="0" w:line="240" w:lineRule="auto"/>
        <w:ind w:firstLine="709"/>
        <w:jc w:val="right"/>
        <w:rPr>
          <w:rFonts w:ascii="Times New Roman" w:hAnsi="Times New Roman"/>
          <w:sz w:val="28"/>
          <w:szCs w:val="28"/>
        </w:rPr>
      </w:pPr>
      <w:r w:rsidRPr="007F7831">
        <w:rPr>
          <w:rFonts w:ascii="Times New Roman" w:hAnsi="Times New Roman"/>
          <w:sz w:val="28"/>
          <w:szCs w:val="28"/>
        </w:rPr>
        <w:t>Таблица 1</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sz w:val="28"/>
          <w:szCs w:val="28"/>
        </w:rPr>
      </w:pPr>
      <w:bookmarkStart w:id="149" w:name="Par1691"/>
      <w:bookmarkEnd w:id="149"/>
      <w:r w:rsidRPr="007F7831">
        <w:rPr>
          <w:rFonts w:ascii="Times New Roman" w:hAnsi="Times New Roman"/>
          <w:sz w:val="28"/>
          <w:szCs w:val="28"/>
        </w:rPr>
        <w:t>Справочник</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учетных признаков аварий в сфере теплоснабжения</w:t>
      </w:r>
    </w:p>
    <w:p w:rsidR="00035B3A" w:rsidRPr="007F7831" w:rsidRDefault="00035B3A" w:rsidP="007F7831">
      <w:pPr>
        <w:spacing w:after="0" w:line="240" w:lineRule="auto"/>
        <w:jc w:val="center"/>
        <w:rPr>
          <w:rFonts w:ascii="Times New Roman" w:hAnsi="Times New Roman"/>
          <w:sz w:val="28"/>
          <w:szCs w:val="28"/>
        </w:rPr>
      </w:pPr>
    </w:p>
    <w:tbl>
      <w:tblPr>
        <w:tblW w:w="10139" w:type="dxa"/>
        <w:jc w:val="center"/>
        <w:tblLayout w:type="fixed"/>
        <w:tblCellMar>
          <w:left w:w="62" w:type="dxa"/>
          <w:right w:w="62" w:type="dxa"/>
        </w:tblCellMar>
        <w:tblLook w:val="0000"/>
      </w:tblPr>
      <w:tblGrid>
        <w:gridCol w:w="454"/>
        <w:gridCol w:w="9685"/>
      </w:tblGrid>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сооружений и (или) технических устройств, применяемых на опасном прои</w:t>
            </w:r>
            <w:r w:rsidRPr="007F7831">
              <w:rPr>
                <w:rFonts w:ascii="Times New Roman" w:hAnsi="Times New Roman"/>
                <w:sz w:val="24"/>
                <w:szCs w:val="24"/>
              </w:rPr>
              <w:t>з</w:t>
            </w:r>
            <w:r w:rsidRPr="007F7831">
              <w:rPr>
                <w:rFonts w:ascii="Times New Roman" w:hAnsi="Times New Roman"/>
                <w:sz w:val="24"/>
                <w:szCs w:val="24"/>
              </w:rPr>
              <w:t xml:space="preserve">водственном объекте, </w:t>
            </w:r>
            <w:proofErr w:type="gramStart"/>
            <w:r w:rsidRPr="007F7831">
              <w:rPr>
                <w:rFonts w:ascii="Times New Roman" w:hAnsi="Times New Roman"/>
                <w:sz w:val="24"/>
                <w:szCs w:val="24"/>
              </w:rPr>
              <w:t>неконтролируемые</w:t>
            </w:r>
            <w:proofErr w:type="gramEnd"/>
            <w:r w:rsidRPr="007F7831">
              <w:rPr>
                <w:rFonts w:ascii="Times New Roman" w:hAnsi="Times New Roman"/>
                <w:sz w:val="24"/>
                <w:szCs w:val="24"/>
              </w:rPr>
              <w:t xml:space="preserve"> взрыв и (или) выброс опасных веществ</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roofErr w:type="gramStart"/>
            <w:r w:rsidRPr="007F7831">
              <w:rPr>
                <w:rFonts w:ascii="Times New Roman" w:hAnsi="Times New Roman"/>
                <w:sz w:val="24"/>
                <w:szCs w:val="24"/>
              </w:rPr>
              <w:t>Неконтролируемые</w:t>
            </w:r>
            <w:proofErr w:type="gramEnd"/>
            <w:r w:rsidRPr="007F7831">
              <w:rPr>
                <w:rFonts w:ascii="Times New Roman" w:hAnsi="Times New Roman"/>
                <w:sz w:val="24"/>
                <w:szCs w:val="24"/>
              </w:rPr>
              <w:t xml:space="preserve"> взрыв и (или) выброс опасных веществ</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или повреждение сооружений, в которых находятся объекты, которое привело к прекращению теплоснабжения потребителей</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Прекращение теплоснабжения потребителей первой категории, в отношении которых не д</w:t>
            </w:r>
            <w:r w:rsidRPr="007F7831">
              <w:rPr>
                <w:rFonts w:ascii="Times New Roman" w:hAnsi="Times New Roman"/>
                <w:sz w:val="24"/>
                <w:szCs w:val="24"/>
              </w:rPr>
              <w:t>о</w:t>
            </w:r>
            <w:r w:rsidRPr="007F7831">
              <w:rPr>
                <w:rFonts w:ascii="Times New Roman" w:hAnsi="Times New Roman"/>
                <w:sz w:val="24"/>
                <w:szCs w:val="24"/>
              </w:rPr>
              <w:t>пускается перерывов в подаче тепловой энергии и снижения температуры воздуха в пом</w:t>
            </w:r>
            <w:r w:rsidRPr="007F7831">
              <w:rPr>
                <w:rFonts w:ascii="Times New Roman" w:hAnsi="Times New Roman"/>
                <w:sz w:val="24"/>
                <w:szCs w:val="24"/>
              </w:rPr>
              <w:t>е</w:t>
            </w:r>
            <w:r w:rsidRPr="007F7831">
              <w:rPr>
                <w:rFonts w:ascii="Times New Roman" w:hAnsi="Times New Roman"/>
                <w:sz w:val="24"/>
                <w:szCs w:val="24"/>
              </w:rPr>
              <w:t>щениях ниже значений, предусмотренных техническими регламентами и иными обязател</w:t>
            </w:r>
            <w:r w:rsidRPr="007F7831">
              <w:rPr>
                <w:rFonts w:ascii="Times New Roman" w:hAnsi="Times New Roman"/>
                <w:sz w:val="24"/>
                <w:szCs w:val="24"/>
              </w:rPr>
              <w:t>ь</w:t>
            </w:r>
            <w:r w:rsidRPr="007F7831">
              <w:rPr>
                <w:rFonts w:ascii="Times New Roman" w:hAnsi="Times New Roman"/>
                <w:sz w:val="24"/>
                <w:szCs w:val="24"/>
              </w:rPr>
              <w:t>ными требованиями</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6</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Перерыв теплоснабжения иных потребителей на срок более 6 часов в отопительный период</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7</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Снижение температуры теплоносителя в подающем трубопроводе тепловой сети в отоп</w:t>
            </w:r>
            <w:r w:rsidRPr="007F7831">
              <w:rPr>
                <w:rFonts w:ascii="Times New Roman" w:hAnsi="Times New Roman"/>
                <w:sz w:val="24"/>
                <w:szCs w:val="24"/>
              </w:rPr>
              <w:t>и</w:t>
            </w:r>
            <w:r w:rsidRPr="007F7831">
              <w:rPr>
                <w:rFonts w:ascii="Times New Roman" w:hAnsi="Times New Roman"/>
                <w:sz w:val="24"/>
                <w:szCs w:val="24"/>
              </w:rPr>
              <w:t>тельный период на 30</w:t>
            </w:r>
            <w:r w:rsidR="007F7831">
              <w:rPr>
                <w:rFonts w:ascii="Times New Roman" w:hAnsi="Times New Roman"/>
                <w:sz w:val="24"/>
                <w:szCs w:val="24"/>
              </w:rPr>
              <w:t xml:space="preserve"> процентов</w:t>
            </w:r>
            <w:r w:rsidRPr="007F7831">
              <w:rPr>
                <w:rFonts w:ascii="Times New Roman" w:hAnsi="Times New Roman"/>
                <w:sz w:val="24"/>
                <w:szCs w:val="24"/>
              </w:rPr>
              <w:t xml:space="preserve"> и более по сравнению с температурным графиком системы теплоснабжения</w:t>
            </w:r>
          </w:p>
        </w:tc>
      </w:tr>
      <w:tr w:rsidR="00035B3A"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8</w:t>
            </w:r>
          </w:p>
        </w:tc>
        <w:tc>
          <w:tcPr>
            <w:tcW w:w="968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Прекращение горячего водоснабжение на период более 8 часов</w:t>
            </w:r>
          </w:p>
        </w:tc>
      </w:tr>
    </w:tbl>
    <w:p w:rsidR="00035B3A" w:rsidRPr="007F7831" w:rsidRDefault="00035B3A" w:rsidP="007F7831">
      <w:pPr>
        <w:spacing w:after="0" w:line="240" w:lineRule="auto"/>
        <w:ind w:firstLine="709"/>
        <w:jc w:val="both"/>
        <w:rPr>
          <w:rFonts w:ascii="Times New Roman" w:hAnsi="Times New Roman"/>
          <w:sz w:val="28"/>
          <w:szCs w:val="28"/>
        </w:rPr>
      </w:pPr>
    </w:p>
    <w:p w:rsidR="00035B3A" w:rsidRPr="007F7831" w:rsidRDefault="00035B3A" w:rsidP="007F7831">
      <w:pPr>
        <w:spacing w:after="0" w:line="240" w:lineRule="auto"/>
        <w:ind w:firstLine="709"/>
        <w:jc w:val="right"/>
        <w:rPr>
          <w:rFonts w:ascii="Times New Roman" w:hAnsi="Times New Roman"/>
          <w:sz w:val="28"/>
          <w:szCs w:val="28"/>
        </w:rPr>
      </w:pPr>
      <w:r w:rsidRPr="007F7831">
        <w:rPr>
          <w:rFonts w:ascii="Times New Roman" w:hAnsi="Times New Roman"/>
          <w:sz w:val="28"/>
          <w:szCs w:val="28"/>
        </w:rPr>
        <w:t>Таблица 2</w:t>
      </w:r>
    </w:p>
    <w:p w:rsidR="00035B3A" w:rsidRPr="007F7831" w:rsidRDefault="00035B3A" w:rsidP="007F7831">
      <w:pPr>
        <w:spacing w:after="0" w:line="240" w:lineRule="auto"/>
        <w:jc w:val="center"/>
        <w:rPr>
          <w:rFonts w:ascii="Times New Roman" w:hAnsi="Times New Roman"/>
          <w:sz w:val="28"/>
          <w:szCs w:val="28"/>
        </w:rPr>
      </w:pPr>
    </w:p>
    <w:p w:rsidR="007F7831" w:rsidRDefault="00035B3A" w:rsidP="007F7831">
      <w:pPr>
        <w:spacing w:after="0" w:line="240" w:lineRule="auto"/>
        <w:jc w:val="center"/>
        <w:rPr>
          <w:rFonts w:ascii="Times New Roman" w:hAnsi="Times New Roman"/>
          <w:sz w:val="28"/>
          <w:szCs w:val="28"/>
        </w:rPr>
      </w:pPr>
      <w:bookmarkStart w:id="150" w:name="Par1713"/>
      <w:bookmarkEnd w:id="150"/>
      <w:r w:rsidRPr="007F7831">
        <w:rPr>
          <w:rFonts w:ascii="Times New Roman" w:hAnsi="Times New Roman"/>
          <w:sz w:val="28"/>
          <w:szCs w:val="28"/>
        </w:rPr>
        <w:t>Справочник</w:t>
      </w:r>
      <w:r w:rsidR="007F7831">
        <w:rPr>
          <w:rFonts w:ascii="Times New Roman" w:hAnsi="Times New Roman"/>
          <w:sz w:val="28"/>
          <w:szCs w:val="28"/>
        </w:rPr>
        <w:t xml:space="preserve"> </w:t>
      </w:r>
      <w:r w:rsidRPr="007F7831">
        <w:rPr>
          <w:rFonts w:ascii="Times New Roman" w:hAnsi="Times New Roman"/>
          <w:sz w:val="28"/>
          <w:szCs w:val="28"/>
        </w:rPr>
        <w:t xml:space="preserve">учетных признаков инцидента в сфере </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теплоснабжения,</w:t>
      </w:r>
      <w:r w:rsidR="007F7831">
        <w:rPr>
          <w:rFonts w:ascii="Times New Roman" w:hAnsi="Times New Roman"/>
          <w:sz w:val="28"/>
          <w:szCs w:val="28"/>
        </w:rPr>
        <w:t xml:space="preserve"> </w:t>
      </w:r>
      <w:r w:rsidRPr="007F7831">
        <w:rPr>
          <w:rFonts w:ascii="Times New Roman" w:hAnsi="Times New Roman"/>
          <w:sz w:val="28"/>
          <w:szCs w:val="28"/>
        </w:rPr>
        <w:t>по которым ведется учет времени устранения</w:t>
      </w:r>
    </w:p>
    <w:p w:rsidR="00035B3A" w:rsidRPr="007F7831" w:rsidRDefault="00035B3A" w:rsidP="007F7831">
      <w:pPr>
        <w:spacing w:after="0" w:line="240" w:lineRule="auto"/>
        <w:jc w:val="center"/>
        <w:rPr>
          <w:rFonts w:ascii="Times New Roman" w:hAnsi="Times New Roman"/>
          <w:sz w:val="28"/>
          <w:szCs w:val="28"/>
        </w:rPr>
      </w:pPr>
    </w:p>
    <w:tbl>
      <w:tblPr>
        <w:tblW w:w="10139" w:type="dxa"/>
        <w:jc w:val="center"/>
        <w:tblLayout w:type="fixed"/>
        <w:tblCellMar>
          <w:left w:w="62" w:type="dxa"/>
          <w:right w:w="62" w:type="dxa"/>
        </w:tblCellMar>
        <w:tblLook w:val="0000"/>
      </w:tblPr>
      <w:tblGrid>
        <w:gridCol w:w="454"/>
        <w:gridCol w:w="7593"/>
        <w:gridCol w:w="2092"/>
      </w:tblGrid>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w:t>
            </w:r>
          </w:p>
        </w:tc>
        <w:tc>
          <w:tcPr>
            <w:tcW w:w="759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3 суток и более</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w:t>
            </w:r>
          </w:p>
        </w:tc>
        <w:tc>
          <w:tcPr>
            <w:tcW w:w="759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Полное, либо частичное прекращение теплоснабжения иных потребит</w:t>
            </w:r>
            <w:r w:rsidRPr="007F7831">
              <w:rPr>
                <w:rFonts w:ascii="Times New Roman" w:hAnsi="Times New Roman"/>
                <w:sz w:val="24"/>
                <w:szCs w:val="24"/>
              </w:rPr>
              <w:t>е</w:t>
            </w:r>
            <w:r w:rsidRPr="007F7831">
              <w:rPr>
                <w:rFonts w:ascii="Times New Roman" w:hAnsi="Times New Roman"/>
                <w:sz w:val="24"/>
                <w:szCs w:val="24"/>
              </w:rPr>
              <w:t>лей (кроме первой категории) в отопительный период</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более 6 часов</w:t>
            </w:r>
          </w:p>
        </w:tc>
      </w:tr>
      <w:tr w:rsidR="00035B3A"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w:t>
            </w:r>
          </w:p>
        </w:tc>
        <w:tc>
          <w:tcPr>
            <w:tcW w:w="7593"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Прекращение горячего водоснабжение</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более 8 часов</w:t>
            </w:r>
          </w:p>
        </w:tc>
      </w:tr>
    </w:tbl>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lastRenderedPageBreak/>
        <w:t>2. Электроснабжение</w:t>
      </w:r>
    </w:p>
    <w:p w:rsidR="00035B3A" w:rsidRPr="007F7831" w:rsidRDefault="00035B3A" w:rsidP="007F7831">
      <w:pPr>
        <w:spacing w:after="0" w:line="240" w:lineRule="auto"/>
        <w:ind w:firstLine="709"/>
        <w:jc w:val="both"/>
        <w:rPr>
          <w:rFonts w:ascii="Times New Roman" w:hAnsi="Times New Roman"/>
          <w:sz w:val="28"/>
          <w:szCs w:val="28"/>
        </w:rPr>
      </w:pPr>
    </w:p>
    <w:p w:rsidR="00035B3A" w:rsidRPr="007F7831" w:rsidRDefault="00035B3A" w:rsidP="007F7831">
      <w:pPr>
        <w:spacing w:after="0" w:line="240" w:lineRule="auto"/>
        <w:ind w:firstLine="709"/>
        <w:jc w:val="both"/>
        <w:rPr>
          <w:rFonts w:ascii="Times New Roman" w:hAnsi="Times New Roman"/>
          <w:sz w:val="28"/>
          <w:szCs w:val="28"/>
        </w:rPr>
      </w:pPr>
      <w:proofErr w:type="gramStart"/>
      <w:r w:rsidRPr="007F7831">
        <w:rPr>
          <w:rFonts w:ascii="Times New Roman" w:hAnsi="Times New Roman"/>
          <w:sz w:val="28"/>
          <w:szCs w:val="28"/>
        </w:rPr>
        <w:t>Под аварией на объектах электроэнергетики понимаются технологические н</w:t>
      </w:r>
      <w:r w:rsidRPr="007F7831">
        <w:rPr>
          <w:rFonts w:ascii="Times New Roman" w:hAnsi="Times New Roman"/>
          <w:sz w:val="28"/>
          <w:szCs w:val="28"/>
        </w:rPr>
        <w:t>а</w:t>
      </w:r>
      <w:r w:rsidRPr="007F7831">
        <w:rPr>
          <w:rFonts w:ascii="Times New Roman" w:hAnsi="Times New Roman"/>
          <w:sz w:val="28"/>
          <w:szCs w:val="28"/>
        </w:rPr>
        <w:t xml:space="preserve">рушения на объекте электроэнергетики и (или) </w:t>
      </w:r>
      <w:proofErr w:type="spellStart"/>
      <w:r w:rsidRPr="007F7831">
        <w:rPr>
          <w:rFonts w:ascii="Times New Roman" w:hAnsi="Times New Roman"/>
          <w:sz w:val="28"/>
          <w:szCs w:val="28"/>
        </w:rPr>
        <w:t>энергопринимающей</w:t>
      </w:r>
      <w:proofErr w:type="spellEnd"/>
      <w:r w:rsidRPr="007F7831">
        <w:rPr>
          <w:rFonts w:ascii="Times New Roman" w:hAnsi="Times New Roman"/>
          <w:sz w:val="28"/>
          <w:szCs w:val="28"/>
        </w:rPr>
        <w:t xml:space="preserve"> установке, приведшие к разрушению или повреждению зданий, сооружений и (или) технич</w:t>
      </w:r>
      <w:r w:rsidRPr="007F7831">
        <w:rPr>
          <w:rFonts w:ascii="Times New Roman" w:hAnsi="Times New Roman"/>
          <w:sz w:val="28"/>
          <w:szCs w:val="28"/>
        </w:rPr>
        <w:t>е</w:t>
      </w:r>
      <w:r w:rsidRPr="007F7831">
        <w:rPr>
          <w:rFonts w:ascii="Times New Roman" w:hAnsi="Times New Roman"/>
          <w:sz w:val="28"/>
          <w:szCs w:val="28"/>
        </w:rPr>
        <w:t xml:space="preserve">ских устройств (оборудования) объекта электроэнергетики и (или) </w:t>
      </w:r>
      <w:proofErr w:type="spellStart"/>
      <w:r w:rsidRPr="007F7831">
        <w:rPr>
          <w:rFonts w:ascii="Times New Roman" w:hAnsi="Times New Roman"/>
          <w:sz w:val="28"/>
          <w:szCs w:val="28"/>
        </w:rPr>
        <w:t>энергоприн</w:t>
      </w:r>
      <w:r w:rsidRPr="007F7831">
        <w:rPr>
          <w:rFonts w:ascii="Times New Roman" w:hAnsi="Times New Roman"/>
          <w:sz w:val="28"/>
          <w:szCs w:val="28"/>
        </w:rPr>
        <w:t>и</w:t>
      </w:r>
      <w:r w:rsidRPr="007F7831">
        <w:rPr>
          <w:rFonts w:ascii="Times New Roman" w:hAnsi="Times New Roman"/>
          <w:sz w:val="28"/>
          <w:szCs w:val="28"/>
        </w:rPr>
        <w:t>мающей</w:t>
      </w:r>
      <w:proofErr w:type="spellEnd"/>
      <w:r w:rsidRPr="007F7831">
        <w:rPr>
          <w:rFonts w:ascii="Times New Roman" w:hAnsi="Times New Roman"/>
          <w:sz w:val="28"/>
          <w:szCs w:val="28"/>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7F7831">
        <w:rPr>
          <w:rFonts w:ascii="Times New Roman" w:hAnsi="Times New Roman"/>
          <w:sz w:val="28"/>
          <w:szCs w:val="28"/>
        </w:rPr>
        <w:t>энергопринимающих</w:t>
      </w:r>
      <w:proofErr w:type="spellEnd"/>
      <w:r w:rsidRPr="007F7831">
        <w:rPr>
          <w:rFonts w:ascii="Times New Roman" w:hAnsi="Times New Roman"/>
          <w:sz w:val="28"/>
          <w:szCs w:val="28"/>
        </w:rPr>
        <w:t xml:space="preserve"> установок, нарушению в работе р</w:t>
      </w:r>
      <w:r w:rsidRPr="007F7831">
        <w:rPr>
          <w:rFonts w:ascii="Times New Roman" w:hAnsi="Times New Roman"/>
          <w:sz w:val="28"/>
          <w:szCs w:val="28"/>
        </w:rPr>
        <w:t>е</w:t>
      </w:r>
      <w:r w:rsidRPr="007F7831">
        <w:rPr>
          <w:rFonts w:ascii="Times New Roman" w:hAnsi="Times New Roman"/>
          <w:sz w:val="28"/>
          <w:szCs w:val="28"/>
        </w:rPr>
        <w:t>лейной защиты и автоматики</w:t>
      </w:r>
      <w:proofErr w:type="gramEnd"/>
      <w:r w:rsidRPr="007F7831">
        <w:rPr>
          <w:rFonts w:ascii="Times New Roman" w:hAnsi="Times New Roman"/>
          <w:sz w:val="28"/>
          <w:szCs w:val="28"/>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w:t>
      </w:r>
      <w:r w:rsidRPr="007F7831">
        <w:rPr>
          <w:rFonts w:ascii="Times New Roman" w:hAnsi="Times New Roman"/>
          <w:sz w:val="28"/>
          <w:szCs w:val="28"/>
        </w:rPr>
        <w:t>е</w:t>
      </w:r>
      <w:r w:rsidRPr="007F7831">
        <w:rPr>
          <w:rFonts w:ascii="Times New Roman" w:hAnsi="Times New Roman"/>
          <w:sz w:val="28"/>
          <w:szCs w:val="28"/>
        </w:rPr>
        <w:t>жима работы энергосистемы.</w:t>
      </w:r>
    </w:p>
    <w:p w:rsidR="00035B3A" w:rsidRPr="007F7831" w:rsidRDefault="00035B3A" w:rsidP="007F7831">
      <w:pPr>
        <w:spacing w:after="0" w:line="240" w:lineRule="auto"/>
        <w:ind w:firstLine="709"/>
        <w:jc w:val="both"/>
        <w:rPr>
          <w:rFonts w:ascii="Times New Roman" w:hAnsi="Times New Roman"/>
          <w:sz w:val="28"/>
          <w:szCs w:val="28"/>
        </w:rPr>
      </w:pPr>
    </w:p>
    <w:p w:rsidR="00035B3A" w:rsidRPr="007F7831" w:rsidRDefault="00035B3A" w:rsidP="007F7831">
      <w:pPr>
        <w:spacing w:after="0" w:line="240" w:lineRule="auto"/>
        <w:ind w:firstLine="709"/>
        <w:jc w:val="right"/>
        <w:rPr>
          <w:rFonts w:ascii="Times New Roman" w:hAnsi="Times New Roman"/>
          <w:sz w:val="28"/>
          <w:szCs w:val="28"/>
        </w:rPr>
      </w:pPr>
      <w:r w:rsidRPr="007F7831">
        <w:rPr>
          <w:rFonts w:ascii="Times New Roman" w:hAnsi="Times New Roman"/>
          <w:sz w:val="28"/>
          <w:szCs w:val="28"/>
        </w:rPr>
        <w:t>Таблица 3</w:t>
      </w:r>
    </w:p>
    <w:p w:rsidR="00035B3A" w:rsidRPr="007F7831" w:rsidRDefault="00035B3A" w:rsidP="007F7831">
      <w:pPr>
        <w:spacing w:after="0" w:line="240" w:lineRule="auto"/>
        <w:jc w:val="center"/>
        <w:rPr>
          <w:rFonts w:ascii="Times New Roman" w:hAnsi="Times New Roman"/>
          <w:sz w:val="28"/>
          <w:szCs w:val="28"/>
        </w:rPr>
      </w:pPr>
    </w:p>
    <w:p w:rsidR="007F7831" w:rsidRDefault="00035B3A" w:rsidP="007F7831">
      <w:pPr>
        <w:spacing w:after="0" w:line="240" w:lineRule="auto"/>
        <w:jc w:val="center"/>
        <w:rPr>
          <w:rFonts w:ascii="Times New Roman" w:hAnsi="Times New Roman"/>
          <w:sz w:val="28"/>
          <w:szCs w:val="28"/>
        </w:rPr>
      </w:pPr>
      <w:bookmarkStart w:id="151" w:name="Par1733"/>
      <w:bookmarkEnd w:id="151"/>
      <w:r w:rsidRPr="007F7831">
        <w:rPr>
          <w:rFonts w:ascii="Times New Roman" w:hAnsi="Times New Roman"/>
          <w:sz w:val="28"/>
          <w:szCs w:val="28"/>
        </w:rPr>
        <w:t>Справочник</w:t>
      </w:r>
      <w:r w:rsidR="007F7831">
        <w:rPr>
          <w:rFonts w:ascii="Times New Roman" w:hAnsi="Times New Roman"/>
          <w:sz w:val="28"/>
          <w:szCs w:val="28"/>
        </w:rPr>
        <w:t xml:space="preserve"> </w:t>
      </w:r>
      <w:r w:rsidRPr="007F7831">
        <w:rPr>
          <w:rFonts w:ascii="Times New Roman" w:hAnsi="Times New Roman"/>
          <w:sz w:val="28"/>
          <w:szCs w:val="28"/>
        </w:rPr>
        <w:t xml:space="preserve">учетных признаков </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аварий в сфере электроснабжения</w:t>
      </w:r>
    </w:p>
    <w:p w:rsidR="00035B3A" w:rsidRPr="007F7831" w:rsidRDefault="00035B3A" w:rsidP="007F7831">
      <w:pPr>
        <w:spacing w:after="0" w:line="240" w:lineRule="auto"/>
        <w:jc w:val="center"/>
        <w:rPr>
          <w:rFonts w:ascii="Times New Roman" w:hAnsi="Times New Roman"/>
          <w:sz w:val="28"/>
          <w:szCs w:val="28"/>
        </w:rPr>
      </w:pPr>
    </w:p>
    <w:tbl>
      <w:tblPr>
        <w:tblW w:w="0" w:type="auto"/>
        <w:jc w:val="center"/>
        <w:tblLayout w:type="fixed"/>
        <w:tblCellMar>
          <w:left w:w="62" w:type="dxa"/>
          <w:right w:w="62" w:type="dxa"/>
        </w:tblCellMar>
        <w:tblLook w:val="0000"/>
      </w:tblPr>
      <w:tblGrid>
        <w:gridCol w:w="454"/>
        <w:gridCol w:w="9862"/>
      </w:tblGrid>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w:t>
            </w:r>
          </w:p>
        </w:tc>
        <w:tc>
          <w:tcPr>
            <w:tcW w:w="98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Обрушение несущих элементов технологических зданий, сооружений объекта электроэнерг</w:t>
            </w:r>
            <w:r w:rsidRPr="007F7831">
              <w:rPr>
                <w:rFonts w:ascii="Times New Roman" w:hAnsi="Times New Roman"/>
                <w:sz w:val="24"/>
                <w:szCs w:val="24"/>
              </w:rPr>
              <w:t>е</w:t>
            </w:r>
            <w:r w:rsidRPr="007F7831">
              <w:rPr>
                <w:rFonts w:ascii="Times New Roman" w:hAnsi="Times New Roman"/>
                <w:sz w:val="24"/>
                <w:szCs w:val="24"/>
              </w:rPr>
              <w:t xml:space="preserve">тики и (или) </w:t>
            </w:r>
            <w:proofErr w:type="spellStart"/>
            <w:r w:rsidRPr="007F7831">
              <w:rPr>
                <w:rFonts w:ascii="Times New Roman" w:hAnsi="Times New Roman"/>
                <w:sz w:val="24"/>
                <w:szCs w:val="24"/>
              </w:rPr>
              <w:t>энергопринимающей</w:t>
            </w:r>
            <w:proofErr w:type="spellEnd"/>
            <w:r w:rsidRPr="007F7831">
              <w:rPr>
                <w:rFonts w:ascii="Times New Roman" w:hAnsi="Times New Roman"/>
                <w:sz w:val="24"/>
                <w:szCs w:val="24"/>
              </w:rPr>
              <w:t xml:space="preserve"> установки, в том числе произошедшее вследствие взрыва или пожара, если такое обрушение привело к введению аварийного ограничения режима п</w:t>
            </w:r>
            <w:r w:rsidRPr="007F7831">
              <w:rPr>
                <w:rFonts w:ascii="Times New Roman" w:hAnsi="Times New Roman"/>
                <w:sz w:val="24"/>
                <w:szCs w:val="24"/>
              </w:rPr>
              <w:t>о</w:t>
            </w:r>
            <w:r w:rsidRPr="007F7831">
              <w:rPr>
                <w:rFonts w:ascii="Times New Roman" w:hAnsi="Times New Roman"/>
                <w:sz w:val="24"/>
                <w:szCs w:val="24"/>
              </w:rPr>
              <w:t>требления электрической и (или) тепловой энергии (мощности)</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w:t>
            </w:r>
          </w:p>
        </w:tc>
        <w:tc>
          <w:tcPr>
            <w:tcW w:w="98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w:t>
            </w:r>
            <w:r w:rsidRPr="007F7831">
              <w:rPr>
                <w:rFonts w:ascii="Times New Roman" w:hAnsi="Times New Roman"/>
                <w:sz w:val="24"/>
                <w:szCs w:val="24"/>
              </w:rPr>
              <w:t>е</w:t>
            </w:r>
            <w:r w:rsidRPr="007F7831">
              <w:rPr>
                <w:rFonts w:ascii="Times New Roman" w:hAnsi="Times New Roman"/>
                <w:sz w:val="24"/>
                <w:szCs w:val="24"/>
              </w:rPr>
              <w:t>ние работоспособности которых может быть произведено в срок, превышающий 7 суток п</w:t>
            </w:r>
            <w:r w:rsidRPr="007F7831">
              <w:rPr>
                <w:rFonts w:ascii="Times New Roman" w:hAnsi="Times New Roman"/>
                <w:sz w:val="24"/>
                <w:szCs w:val="24"/>
              </w:rPr>
              <w:t>о</w:t>
            </w:r>
            <w:r w:rsidRPr="007F7831">
              <w:rPr>
                <w:rFonts w:ascii="Times New Roman" w:hAnsi="Times New Roman"/>
                <w:sz w:val="24"/>
                <w:szCs w:val="24"/>
              </w:rPr>
              <w:t>сле выхода из строя</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w:t>
            </w:r>
          </w:p>
        </w:tc>
        <w:tc>
          <w:tcPr>
            <w:tcW w:w="98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Повреждение оборудования, вызвавшее перерыв электроснабжения:</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xml:space="preserve">- одного и более потребителей первой категории, </w:t>
            </w:r>
            <w:proofErr w:type="gramStart"/>
            <w:r w:rsidRPr="007F7831">
              <w:rPr>
                <w:rFonts w:ascii="Times New Roman" w:hAnsi="Times New Roman"/>
                <w:sz w:val="24"/>
                <w:szCs w:val="24"/>
              </w:rPr>
              <w:t>превышающий</w:t>
            </w:r>
            <w:proofErr w:type="gramEnd"/>
            <w:r w:rsidRPr="007F7831">
              <w:rPr>
                <w:rFonts w:ascii="Times New Roman" w:hAnsi="Times New Roman"/>
                <w:sz w:val="24"/>
                <w:szCs w:val="24"/>
              </w:rPr>
              <w:t xml:space="preserve"> время действия устройств автоматического повторного включения (АПВ) на электростанции</w:t>
            </w:r>
          </w:p>
          <w:p w:rsidR="00035B3A" w:rsidRPr="007F7831" w:rsidRDefault="00035B3A" w:rsidP="007F7831">
            <w:pPr>
              <w:spacing w:after="0" w:line="240" w:lineRule="auto"/>
              <w:rPr>
                <w:rFonts w:ascii="Times New Roman" w:hAnsi="Times New Roman"/>
                <w:sz w:val="24"/>
                <w:szCs w:val="24"/>
              </w:rPr>
            </w:pPr>
            <w:proofErr w:type="gramStart"/>
            <w:r w:rsidRPr="007F7831">
              <w:rPr>
                <w:rFonts w:ascii="Times New Roman" w:hAnsi="Times New Roman"/>
                <w:sz w:val="24"/>
                <w:szCs w:val="24"/>
              </w:rPr>
              <w:t>при несоответствии схемы питания потребителей первой категории требованиям Правил ус</w:t>
            </w:r>
            <w:r w:rsidRPr="007F7831">
              <w:rPr>
                <w:rFonts w:ascii="Times New Roman" w:hAnsi="Times New Roman"/>
                <w:sz w:val="24"/>
                <w:szCs w:val="24"/>
              </w:rPr>
              <w:t>т</w:t>
            </w:r>
            <w:r w:rsidRPr="007F7831">
              <w:rPr>
                <w:rFonts w:ascii="Times New Roman" w:hAnsi="Times New Roman"/>
                <w:sz w:val="24"/>
                <w:szCs w:val="24"/>
              </w:rPr>
              <w:t>ройства электроустановок (ПУЭ) аварией считается перерыв электроснабжения этих потреб</w:t>
            </w:r>
            <w:r w:rsidRPr="007F7831">
              <w:rPr>
                <w:rFonts w:ascii="Times New Roman" w:hAnsi="Times New Roman"/>
                <w:sz w:val="24"/>
                <w:szCs w:val="24"/>
              </w:rPr>
              <w:t>и</w:t>
            </w:r>
            <w:r w:rsidRPr="007F7831">
              <w:rPr>
                <w:rFonts w:ascii="Times New Roman" w:hAnsi="Times New Roman"/>
                <w:sz w:val="24"/>
                <w:szCs w:val="24"/>
              </w:rPr>
              <w:t>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 ремонтных или других профила</w:t>
            </w:r>
            <w:r w:rsidRPr="007F7831">
              <w:rPr>
                <w:rFonts w:ascii="Times New Roman" w:hAnsi="Times New Roman"/>
                <w:sz w:val="24"/>
                <w:szCs w:val="24"/>
              </w:rPr>
              <w:t>к</w:t>
            </w:r>
            <w:r w:rsidRPr="007F7831">
              <w:rPr>
                <w:rFonts w:ascii="Times New Roman" w:hAnsi="Times New Roman"/>
                <w:sz w:val="24"/>
                <w:szCs w:val="24"/>
              </w:rPr>
              <w:t>тических работ не является основанием считать схему питания указанных потребителей не соответствующей требованиям</w:t>
            </w:r>
            <w:proofErr w:type="gramEnd"/>
            <w:r w:rsidRPr="007F7831">
              <w:rPr>
                <w:rFonts w:ascii="Times New Roman" w:hAnsi="Times New Roman"/>
                <w:sz w:val="24"/>
                <w:szCs w:val="24"/>
              </w:rPr>
              <w:t xml:space="preserve"> </w:t>
            </w:r>
            <w:proofErr w:type="gramStart"/>
            <w:r w:rsidRPr="007F7831">
              <w:rPr>
                <w:rFonts w:ascii="Times New Roman" w:hAnsi="Times New Roman"/>
                <w:sz w:val="24"/>
                <w:szCs w:val="24"/>
              </w:rPr>
              <w:t>ПУЭ);</w:t>
            </w:r>
            <w:proofErr w:type="gramEnd"/>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одного и более потребителей второй категории продолжительностью более 10 часов, если нарушение электроснабжения потребителей произошло по вине персонала электростанции;</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одного и более потребителей третьей категории продолжительностью более 24 часов, если нарушение произошло по вине персонала электростанции</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w:t>
            </w:r>
          </w:p>
        </w:tc>
        <w:tc>
          <w:tcPr>
            <w:tcW w:w="98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roofErr w:type="gramStart"/>
            <w:r w:rsidRPr="007F7831">
              <w:rPr>
                <w:rFonts w:ascii="Times New Roman" w:hAnsi="Times New Roman"/>
                <w:sz w:val="24"/>
                <w:szCs w:val="24"/>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bl>
    <w:p w:rsidR="007F7831" w:rsidRDefault="007F7831"/>
    <w:p w:rsidR="007F7831" w:rsidRDefault="007F7831"/>
    <w:p w:rsidR="007F7831" w:rsidRDefault="007F7831"/>
    <w:tbl>
      <w:tblPr>
        <w:tblW w:w="0" w:type="auto"/>
        <w:jc w:val="center"/>
        <w:tblLayout w:type="fixed"/>
        <w:tblCellMar>
          <w:left w:w="62" w:type="dxa"/>
          <w:right w:w="62" w:type="dxa"/>
        </w:tblCellMar>
        <w:tblLook w:val="0000"/>
      </w:tblPr>
      <w:tblGrid>
        <w:gridCol w:w="454"/>
        <w:gridCol w:w="9862"/>
      </w:tblGrid>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w:t>
            </w:r>
          </w:p>
        </w:tc>
        <w:tc>
          <w:tcPr>
            <w:tcW w:w="98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(повреждение) зданий, основного оборудования подстанций (силовые трансфо</w:t>
            </w:r>
            <w:r w:rsidRPr="007F7831">
              <w:rPr>
                <w:rFonts w:ascii="Times New Roman" w:hAnsi="Times New Roman"/>
                <w:sz w:val="24"/>
                <w:szCs w:val="24"/>
              </w:rPr>
              <w:t>р</w:t>
            </w:r>
            <w:r w:rsidRPr="007F7831">
              <w:rPr>
                <w:rFonts w:ascii="Times New Roman" w:hAnsi="Times New Roman"/>
                <w:sz w:val="24"/>
                <w:szCs w:val="24"/>
              </w:rPr>
              <w:t>маторы, оборудование распределительных устройств напряжением 10(6) кВ и выше), восст</w:t>
            </w:r>
            <w:r w:rsidRPr="007F7831">
              <w:rPr>
                <w:rFonts w:ascii="Times New Roman" w:hAnsi="Times New Roman"/>
                <w:sz w:val="24"/>
                <w:szCs w:val="24"/>
              </w:rPr>
              <w:t>а</w:t>
            </w:r>
            <w:r w:rsidRPr="007F7831">
              <w:rPr>
                <w:rFonts w:ascii="Times New Roman" w:hAnsi="Times New Roman"/>
                <w:sz w:val="24"/>
                <w:szCs w:val="24"/>
              </w:rPr>
              <w:t>новление работоспособности которых может быть произведено в срок более 7 суток после выхода из строя</w:t>
            </w:r>
          </w:p>
        </w:tc>
      </w:tr>
      <w:tr w:rsidR="00777243"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6</w:t>
            </w:r>
          </w:p>
        </w:tc>
        <w:tc>
          <w:tcPr>
            <w:tcW w:w="98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воздушная линия - за период более 3 суток;</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кабельная линия - за период более 10 суток</w:t>
            </w:r>
          </w:p>
        </w:tc>
      </w:tr>
      <w:tr w:rsidR="00035B3A" w:rsidRPr="007F7831" w:rsidTr="007F7831">
        <w:trPr>
          <w:jc w:val="center"/>
        </w:trPr>
        <w:tc>
          <w:tcPr>
            <w:tcW w:w="45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7</w:t>
            </w:r>
          </w:p>
        </w:tc>
        <w:tc>
          <w:tcPr>
            <w:tcW w:w="986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Неисправности оборудования и линий электропередач, вызвавшие перерыв электроснабж</w:t>
            </w:r>
            <w:r w:rsidRPr="007F7831">
              <w:rPr>
                <w:rFonts w:ascii="Times New Roman" w:hAnsi="Times New Roman"/>
                <w:sz w:val="24"/>
                <w:szCs w:val="24"/>
              </w:rPr>
              <w:t>е</w:t>
            </w:r>
            <w:r w:rsidRPr="007F7831">
              <w:rPr>
                <w:rFonts w:ascii="Times New Roman" w:hAnsi="Times New Roman"/>
                <w:sz w:val="24"/>
                <w:szCs w:val="24"/>
              </w:rPr>
              <w:t>ния:</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xml:space="preserve">- одного и более потребителей первой категории, </w:t>
            </w:r>
            <w:proofErr w:type="gramStart"/>
            <w:r w:rsidRPr="007F7831">
              <w:rPr>
                <w:rFonts w:ascii="Times New Roman" w:hAnsi="Times New Roman"/>
                <w:sz w:val="24"/>
                <w:szCs w:val="24"/>
              </w:rPr>
              <w:t>превышающий</w:t>
            </w:r>
            <w:proofErr w:type="gramEnd"/>
            <w:r w:rsidRPr="007F7831">
              <w:rPr>
                <w:rFonts w:ascii="Times New Roman" w:hAnsi="Times New Roman"/>
                <w:sz w:val="24"/>
                <w:szCs w:val="24"/>
              </w:rPr>
              <w:t xml:space="preserve"> время действия устройств АПВ или АВР </w:t>
            </w:r>
            <w:proofErr w:type="spellStart"/>
            <w:r w:rsidRPr="007F7831">
              <w:rPr>
                <w:rFonts w:ascii="Times New Roman" w:hAnsi="Times New Roman"/>
                <w:sz w:val="24"/>
                <w:szCs w:val="24"/>
              </w:rPr>
              <w:t>электроснабжающей</w:t>
            </w:r>
            <w:proofErr w:type="spellEnd"/>
            <w:r w:rsidRPr="007F7831">
              <w:rPr>
                <w:rFonts w:ascii="Times New Roman" w:hAnsi="Times New Roman"/>
                <w:sz w:val="24"/>
                <w:szCs w:val="24"/>
              </w:rPr>
              <w:t xml:space="preserve"> организации. При несоответствии схемы питания потр</w:t>
            </w:r>
            <w:r w:rsidRPr="007F7831">
              <w:rPr>
                <w:rFonts w:ascii="Times New Roman" w:hAnsi="Times New Roman"/>
                <w:sz w:val="24"/>
                <w:szCs w:val="24"/>
              </w:rPr>
              <w:t>е</w:t>
            </w:r>
            <w:r w:rsidRPr="007F7831">
              <w:rPr>
                <w:rFonts w:ascii="Times New Roman" w:hAnsi="Times New Roman"/>
                <w:sz w:val="24"/>
                <w:szCs w:val="24"/>
              </w:rPr>
              <w:t>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w:t>
            </w:r>
            <w:r w:rsidRPr="007F7831">
              <w:rPr>
                <w:rFonts w:ascii="Times New Roman" w:hAnsi="Times New Roman"/>
                <w:sz w:val="24"/>
                <w:szCs w:val="24"/>
              </w:rPr>
              <w:t>е</w:t>
            </w:r>
            <w:r w:rsidRPr="007F7831">
              <w:rPr>
                <w:rFonts w:ascii="Times New Roman" w:hAnsi="Times New Roman"/>
                <w:sz w:val="24"/>
                <w:szCs w:val="24"/>
              </w:rPr>
              <w:t>тей;</w:t>
            </w:r>
          </w:p>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w:t>
            </w:r>
            <w:r w:rsidRPr="007F7831">
              <w:rPr>
                <w:rFonts w:ascii="Times New Roman" w:hAnsi="Times New Roman"/>
                <w:sz w:val="24"/>
                <w:szCs w:val="24"/>
              </w:rPr>
              <w:t>е</w:t>
            </w:r>
            <w:r w:rsidRPr="007F7831">
              <w:rPr>
                <w:rFonts w:ascii="Times New Roman" w:hAnsi="Times New Roman"/>
                <w:sz w:val="24"/>
                <w:szCs w:val="24"/>
              </w:rPr>
              <w:t>тей</w:t>
            </w:r>
          </w:p>
        </w:tc>
      </w:tr>
    </w:tbl>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right"/>
        <w:rPr>
          <w:rFonts w:ascii="Times New Roman" w:hAnsi="Times New Roman"/>
          <w:sz w:val="28"/>
          <w:szCs w:val="28"/>
        </w:rPr>
      </w:pPr>
      <w:r w:rsidRPr="007F7831">
        <w:rPr>
          <w:rFonts w:ascii="Times New Roman" w:hAnsi="Times New Roman"/>
          <w:sz w:val="28"/>
          <w:szCs w:val="28"/>
        </w:rPr>
        <w:t>Таблица 4</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sz w:val="28"/>
          <w:szCs w:val="28"/>
        </w:rPr>
      </w:pPr>
      <w:bookmarkStart w:id="152" w:name="Par1762"/>
      <w:bookmarkEnd w:id="152"/>
      <w:r w:rsidRPr="007F7831">
        <w:rPr>
          <w:rFonts w:ascii="Times New Roman" w:hAnsi="Times New Roman"/>
          <w:sz w:val="28"/>
          <w:szCs w:val="28"/>
        </w:rPr>
        <w:t>Справочник</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учетных признаков инцидента в сфере электроснабжения,</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 xml:space="preserve">по </w:t>
      </w:r>
      <w:proofErr w:type="gramStart"/>
      <w:r w:rsidRPr="007F7831">
        <w:rPr>
          <w:rFonts w:ascii="Times New Roman" w:hAnsi="Times New Roman"/>
          <w:sz w:val="28"/>
          <w:szCs w:val="28"/>
        </w:rPr>
        <w:t>которым</w:t>
      </w:r>
      <w:proofErr w:type="gramEnd"/>
      <w:r w:rsidRPr="007F7831">
        <w:rPr>
          <w:rFonts w:ascii="Times New Roman" w:hAnsi="Times New Roman"/>
          <w:sz w:val="28"/>
          <w:szCs w:val="28"/>
        </w:rPr>
        <w:t xml:space="preserve"> ведется учет времени устранения</w:t>
      </w:r>
    </w:p>
    <w:p w:rsidR="00035B3A" w:rsidRPr="007F7831" w:rsidRDefault="00035B3A" w:rsidP="007F7831">
      <w:pPr>
        <w:spacing w:after="0" w:line="240" w:lineRule="auto"/>
        <w:jc w:val="center"/>
        <w:rPr>
          <w:rFonts w:ascii="Times New Roman" w:hAnsi="Times New Roman"/>
          <w:sz w:val="28"/>
          <w:szCs w:val="28"/>
        </w:rPr>
      </w:pPr>
    </w:p>
    <w:tbl>
      <w:tblPr>
        <w:tblW w:w="0" w:type="auto"/>
        <w:jc w:val="center"/>
        <w:tblLayout w:type="fixed"/>
        <w:tblCellMar>
          <w:left w:w="62" w:type="dxa"/>
          <w:right w:w="62" w:type="dxa"/>
        </w:tblCellMar>
        <w:tblLook w:val="0000"/>
      </w:tblPr>
      <w:tblGrid>
        <w:gridCol w:w="445"/>
        <w:gridCol w:w="7319"/>
        <w:gridCol w:w="2092"/>
      </w:tblGrid>
      <w:tr w:rsidR="00777243"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Повреждение оборудования, вызвавшее перерыв электроснабжения одного и более потребителей второй категории</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10 часов</w:t>
            </w:r>
          </w:p>
        </w:tc>
      </w:tr>
      <w:tr w:rsidR="00777243"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Повреждение оборудования, вызвавшее перерыв электроснабжения одного и более потребителей третьей категории</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24 часов</w:t>
            </w:r>
          </w:p>
        </w:tc>
      </w:tr>
      <w:tr w:rsidR="00777243"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3</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proofErr w:type="gramStart"/>
            <w:r w:rsidRPr="007F7831">
              <w:rPr>
                <w:rFonts w:ascii="Times New Roman" w:hAnsi="Times New Roman"/>
                <w:sz w:val="24"/>
                <w:szCs w:val="24"/>
              </w:rPr>
              <w:t>Повреждение оборудования, вызвавшее снижение общей электрич</w:t>
            </w:r>
            <w:r w:rsidRPr="007F7831">
              <w:rPr>
                <w:rFonts w:ascii="Times New Roman" w:hAnsi="Times New Roman"/>
                <w:sz w:val="24"/>
                <w:szCs w:val="24"/>
              </w:rPr>
              <w:t>е</w:t>
            </w:r>
            <w:r w:rsidRPr="007F7831">
              <w:rPr>
                <w:rFonts w:ascii="Times New Roman" w:hAnsi="Times New Roman"/>
                <w:sz w:val="24"/>
                <w:szCs w:val="24"/>
              </w:rPr>
              <w:t>ской нагрузки более чем на 50 процентов от заданной диспетчерским графиком, приведшее к отключениям или ограничениям потребит</w:t>
            </w:r>
            <w:r w:rsidRPr="007F7831">
              <w:rPr>
                <w:rFonts w:ascii="Times New Roman" w:hAnsi="Times New Roman"/>
                <w:sz w:val="24"/>
                <w:szCs w:val="24"/>
              </w:rPr>
              <w:t>е</w:t>
            </w:r>
            <w:r w:rsidRPr="007F7831">
              <w:rPr>
                <w:rFonts w:ascii="Times New Roman" w:hAnsi="Times New Roman"/>
                <w:sz w:val="24"/>
                <w:szCs w:val="24"/>
              </w:rPr>
              <w:t>лей</w:t>
            </w:r>
            <w:proofErr w:type="gramEnd"/>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8 часов</w:t>
            </w:r>
          </w:p>
        </w:tc>
      </w:tr>
      <w:tr w:rsidR="00777243"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4</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(повреждение) зданий, основного оборудования по</w:t>
            </w:r>
            <w:r w:rsidRPr="007F7831">
              <w:rPr>
                <w:rFonts w:ascii="Times New Roman" w:hAnsi="Times New Roman"/>
                <w:sz w:val="24"/>
                <w:szCs w:val="24"/>
              </w:rPr>
              <w:t>д</w:t>
            </w:r>
            <w:r w:rsidRPr="007F7831">
              <w:rPr>
                <w:rFonts w:ascii="Times New Roman" w:hAnsi="Times New Roman"/>
                <w:sz w:val="24"/>
                <w:szCs w:val="24"/>
              </w:rPr>
              <w:t>станций (силовые трансформаторы, оборудование распределител</w:t>
            </w:r>
            <w:r w:rsidRPr="007F7831">
              <w:rPr>
                <w:rFonts w:ascii="Times New Roman" w:hAnsi="Times New Roman"/>
                <w:sz w:val="24"/>
                <w:szCs w:val="24"/>
              </w:rPr>
              <w:t>ь</w:t>
            </w:r>
            <w:r w:rsidRPr="007F7831">
              <w:rPr>
                <w:rFonts w:ascii="Times New Roman" w:hAnsi="Times New Roman"/>
                <w:sz w:val="24"/>
                <w:szCs w:val="24"/>
              </w:rPr>
              <w:t>ных устройств напряжением 10(6) кВ и выше)</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7 суток</w:t>
            </w:r>
          </w:p>
        </w:tc>
      </w:tr>
      <w:tr w:rsidR="00777243"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5</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Повреждение питающей воздушной линии электропередачи от це</w:t>
            </w:r>
            <w:r w:rsidRPr="007F7831">
              <w:rPr>
                <w:rFonts w:ascii="Times New Roman" w:hAnsi="Times New Roman"/>
                <w:sz w:val="24"/>
                <w:szCs w:val="24"/>
              </w:rPr>
              <w:t>н</w:t>
            </w:r>
            <w:r w:rsidRPr="007F7831">
              <w:rPr>
                <w:rFonts w:ascii="Times New Roman" w:hAnsi="Times New Roman"/>
                <w:sz w:val="24"/>
                <w:szCs w:val="24"/>
              </w:rPr>
              <w:t>тра питания до распределительного пункта или прямой линии связи между распределительными пунктами напряжением 10(6) кВ и выше</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3 суток</w:t>
            </w:r>
          </w:p>
        </w:tc>
      </w:tr>
      <w:tr w:rsidR="00777243"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6</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Повреждение питающей кабельной линии электропередачи от центра питания до распределительного пункта или прямой линии связи м</w:t>
            </w:r>
            <w:r w:rsidRPr="007F7831">
              <w:rPr>
                <w:rFonts w:ascii="Times New Roman" w:hAnsi="Times New Roman"/>
                <w:sz w:val="24"/>
                <w:szCs w:val="24"/>
              </w:rPr>
              <w:t>е</w:t>
            </w:r>
            <w:r w:rsidRPr="007F7831">
              <w:rPr>
                <w:rFonts w:ascii="Times New Roman" w:hAnsi="Times New Roman"/>
                <w:sz w:val="24"/>
                <w:szCs w:val="24"/>
              </w:rPr>
              <w:t>жду распределительными пунктами напряжением 10(6) кВ и выше</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10 суток</w:t>
            </w:r>
          </w:p>
        </w:tc>
      </w:tr>
      <w:tr w:rsidR="00777243"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7</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Неисправности оборудования и линий электропередач, вызвавшие перерыв электроснабжения одного и более потребителей второй к</w:t>
            </w:r>
            <w:r w:rsidRPr="007F7831">
              <w:rPr>
                <w:rFonts w:ascii="Times New Roman" w:hAnsi="Times New Roman"/>
                <w:sz w:val="24"/>
                <w:szCs w:val="24"/>
              </w:rPr>
              <w:t>а</w:t>
            </w:r>
            <w:r w:rsidRPr="007F7831">
              <w:rPr>
                <w:rFonts w:ascii="Times New Roman" w:hAnsi="Times New Roman"/>
                <w:sz w:val="24"/>
                <w:szCs w:val="24"/>
              </w:rPr>
              <w:t>тегории</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10 часов</w:t>
            </w:r>
          </w:p>
        </w:tc>
      </w:tr>
      <w:tr w:rsidR="00035B3A"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lastRenderedPageBreak/>
              <w:t>8</w:t>
            </w:r>
          </w:p>
        </w:tc>
        <w:tc>
          <w:tcPr>
            <w:tcW w:w="7319"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Неисправности оборудования и линий электропередач, вызвавшие перерыв электроснабжения одного и более потребителей третьей к</w:t>
            </w:r>
            <w:r w:rsidRPr="007F7831">
              <w:rPr>
                <w:rFonts w:ascii="Times New Roman" w:hAnsi="Times New Roman"/>
                <w:sz w:val="24"/>
                <w:szCs w:val="24"/>
              </w:rPr>
              <w:t>а</w:t>
            </w:r>
            <w:r w:rsidRPr="007F7831">
              <w:rPr>
                <w:rFonts w:ascii="Times New Roman" w:hAnsi="Times New Roman"/>
                <w:sz w:val="24"/>
                <w:szCs w:val="24"/>
              </w:rPr>
              <w:t>тегории</w:t>
            </w:r>
          </w:p>
        </w:tc>
        <w:tc>
          <w:tcPr>
            <w:tcW w:w="2092"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24 часов</w:t>
            </w:r>
          </w:p>
        </w:tc>
      </w:tr>
    </w:tbl>
    <w:p w:rsidR="00035B3A" w:rsidRPr="007F7831" w:rsidRDefault="00035B3A" w:rsidP="007F7831">
      <w:pPr>
        <w:spacing w:after="0" w:line="240" w:lineRule="auto"/>
        <w:ind w:firstLine="709"/>
        <w:jc w:val="both"/>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3. Водоснабжение</w:t>
      </w:r>
    </w:p>
    <w:p w:rsidR="00035B3A" w:rsidRPr="007F7831" w:rsidRDefault="00035B3A" w:rsidP="007F7831">
      <w:pPr>
        <w:spacing w:after="0" w:line="240" w:lineRule="auto"/>
        <w:ind w:firstLine="709"/>
        <w:jc w:val="both"/>
        <w:rPr>
          <w:rFonts w:ascii="Times New Roman" w:hAnsi="Times New Roman"/>
          <w:sz w:val="28"/>
          <w:szCs w:val="28"/>
        </w:rPr>
      </w:pP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Аварией в системе водоснабжения является полное или частичное прекращ</w:t>
      </w:r>
      <w:r w:rsidRPr="007F7831">
        <w:rPr>
          <w:rFonts w:ascii="Times New Roman" w:hAnsi="Times New Roman"/>
          <w:sz w:val="28"/>
          <w:szCs w:val="28"/>
        </w:rPr>
        <w:t>е</w:t>
      </w:r>
      <w:r w:rsidRPr="007F7831">
        <w:rPr>
          <w:rFonts w:ascii="Times New Roman" w:hAnsi="Times New Roman"/>
          <w:sz w:val="28"/>
          <w:szCs w:val="28"/>
        </w:rPr>
        <w:t>ние водоснабжения населенного пункта или отдельного его района, многокварти</w:t>
      </w:r>
      <w:r w:rsidRPr="007F7831">
        <w:rPr>
          <w:rFonts w:ascii="Times New Roman" w:hAnsi="Times New Roman"/>
          <w:sz w:val="28"/>
          <w:szCs w:val="28"/>
        </w:rPr>
        <w:t>р</w:t>
      </w:r>
      <w:r w:rsidRPr="007F7831">
        <w:rPr>
          <w:rFonts w:ascii="Times New Roman" w:hAnsi="Times New Roman"/>
          <w:sz w:val="28"/>
          <w:szCs w:val="28"/>
        </w:rPr>
        <w:t>ного жилого дома продолжительностью более 8 часов, существенное ухудшение к</w:t>
      </w:r>
      <w:r w:rsidRPr="007F7831">
        <w:rPr>
          <w:rFonts w:ascii="Times New Roman" w:hAnsi="Times New Roman"/>
          <w:sz w:val="28"/>
          <w:szCs w:val="28"/>
        </w:rPr>
        <w:t>а</w:t>
      </w:r>
      <w:r w:rsidRPr="007F7831">
        <w:rPr>
          <w:rFonts w:ascii="Times New Roman" w:hAnsi="Times New Roman"/>
          <w:sz w:val="28"/>
          <w:szCs w:val="28"/>
        </w:rPr>
        <w:t>чества питьевой воды.</w:t>
      </w:r>
    </w:p>
    <w:p w:rsidR="00035B3A" w:rsidRPr="007F7831" w:rsidRDefault="00035B3A" w:rsidP="007F7831">
      <w:pPr>
        <w:spacing w:after="0" w:line="240" w:lineRule="auto"/>
        <w:ind w:firstLine="709"/>
        <w:jc w:val="both"/>
        <w:rPr>
          <w:rFonts w:ascii="Times New Roman" w:hAnsi="Times New Roman"/>
          <w:sz w:val="28"/>
          <w:szCs w:val="28"/>
        </w:rPr>
      </w:pPr>
      <w:r w:rsidRPr="007F7831">
        <w:rPr>
          <w:rFonts w:ascii="Times New Roman" w:hAnsi="Times New Roman"/>
          <w:sz w:val="28"/>
          <w:szCs w:val="28"/>
        </w:rPr>
        <w:t>Существенным ухудшением качества питьевой воды является изменение кач</w:t>
      </w:r>
      <w:r w:rsidRPr="007F7831">
        <w:rPr>
          <w:rFonts w:ascii="Times New Roman" w:hAnsi="Times New Roman"/>
          <w:sz w:val="28"/>
          <w:szCs w:val="28"/>
        </w:rPr>
        <w:t>е</w:t>
      </w:r>
      <w:r w:rsidRPr="007F7831">
        <w:rPr>
          <w:rFonts w:ascii="Times New Roman" w:hAnsi="Times New Roman"/>
          <w:sz w:val="28"/>
          <w:szCs w:val="28"/>
        </w:rPr>
        <w:t>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w:t>
      </w:r>
      <w:r w:rsidRPr="007F7831">
        <w:rPr>
          <w:rFonts w:ascii="Times New Roman" w:hAnsi="Times New Roman"/>
          <w:sz w:val="28"/>
          <w:szCs w:val="28"/>
        </w:rPr>
        <w:t>а</w:t>
      </w:r>
      <w:r w:rsidRPr="007F7831">
        <w:rPr>
          <w:rFonts w:ascii="Times New Roman" w:hAnsi="Times New Roman"/>
          <w:sz w:val="28"/>
          <w:szCs w:val="28"/>
        </w:rPr>
        <w:t xml:space="preserve">лобы населения на территории водопользования. </w:t>
      </w:r>
      <w:proofErr w:type="gramStart"/>
      <w:r w:rsidRPr="007F7831">
        <w:rPr>
          <w:rFonts w:ascii="Times New Roman" w:hAnsi="Times New Roman"/>
          <w:sz w:val="28"/>
          <w:szCs w:val="28"/>
        </w:rPr>
        <w:t>Критерии существенного ухудш</w:t>
      </w:r>
      <w:r w:rsidRPr="007F7831">
        <w:rPr>
          <w:rFonts w:ascii="Times New Roman" w:hAnsi="Times New Roman"/>
          <w:sz w:val="28"/>
          <w:szCs w:val="28"/>
        </w:rPr>
        <w:t>е</w:t>
      </w:r>
      <w:r w:rsidRPr="007F7831">
        <w:rPr>
          <w:rFonts w:ascii="Times New Roman" w:hAnsi="Times New Roman"/>
          <w:sz w:val="28"/>
          <w:szCs w:val="28"/>
        </w:rPr>
        <w:t>ния качества питьевой воды определяются согласно приказу</w:t>
      </w:r>
      <w:r w:rsidR="007F7831">
        <w:rPr>
          <w:rFonts w:ascii="Times New Roman" w:hAnsi="Times New Roman"/>
          <w:sz w:val="28"/>
          <w:szCs w:val="28"/>
        </w:rPr>
        <w:t xml:space="preserve"> </w:t>
      </w:r>
      <w:proofErr w:type="spellStart"/>
      <w:r w:rsidRPr="007F7831">
        <w:rPr>
          <w:rFonts w:ascii="Times New Roman" w:hAnsi="Times New Roman"/>
          <w:sz w:val="28"/>
          <w:szCs w:val="28"/>
        </w:rPr>
        <w:t>Роспотребнадзора</w:t>
      </w:r>
      <w:proofErr w:type="spellEnd"/>
      <w:r w:rsidRPr="007F7831">
        <w:rPr>
          <w:rFonts w:ascii="Times New Roman" w:hAnsi="Times New Roman"/>
          <w:sz w:val="28"/>
          <w:szCs w:val="28"/>
        </w:rPr>
        <w:t xml:space="preserve"> от </w:t>
      </w:r>
      <w:r w:rsidR="007F7831">
        <w:rPr>
          <w:rFonts w:ascii="Times New Roman" w:hAnsi="Times New Roman"/>
          <w:sz w:val="28"/>
          <w:szCs w:val="28"/>
        </w:rPr>
        <w:t xml:space="preserve">   </w:t>
      </w:r>
      <w:r w:rsidRPr="007F7831">
        <w:rPr>
          <w:rFonts w:ascii="Times New Roman" w:hAnsi="Times New Roman"/>
          <w:sz w:val="28"/>
          <w:szCs w:val="28"/>
        </w:rPr>
        <w:t xml:space="preserve">28 декабря 2012 г. № 1204 </w:t>
      </w:r>
      <w:r w:rsidR="009E6DBC" w:rsidRPr="007F7831">
        <w:rPr>
          <w:rFonts w:ascii="Times New Roman" w:hAnsi="Times New Roman"/>
          <w:sz w:val="28"/>
          <w:szCs w:val="28"/>
        </w:rPr>
        <w:t>«</w:t>
      </w:r>
      <w:r w:rsidRPr="007F7831">
        <w:rPr>
          <w:rFonts w:ascii="Times New Roman" w:hAnsi="Times New Roman"/>
          <w:sz w:val="28"/>
          <w:szCs w:val="28"/>
        </w:rPr>
        <w:t>Об утверждении Критериев существенного ухудшения качества питьевой воды и горячей воды, показателей качества питьевой воды, х</w:t>
      </w:r>
      <w:r w:rsidRPr="007F7831">
        <w:rPr>
          <w:rFonts w:ascii="Times New Roman" w:hAnsi="Times New Roman"/>
          <w:sz w:val="28"/>
          <w:szCs w:val="28"/>
        </w:rPr>
        <w:t>а</w:t>
      </w:r>
      <w:r w:rsidRPr="007F7831">
        <w:rPr>
          <w:rFonts w:ascii="Times New Roman" w:hAnsi="Times New Roman"/>
          <w:sz w:val="28"/>
          <w:szCs w:val="28"/>
        </w:rPr>
        <w:t>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r w:rsidR="009E6DBC" w:rsidRPr="007F7831">
        <w:rPr>
          <w:rFonts w:ascii="Times New Roman" w:hAnsi="Times New Roman"/>
          <w:sz w:val="28"/>
          <w:szCs w:val="28"/>
        </w:rPr>
        <w:t>»</w:t>
      </w:r>
      <w:r w:rsidRPr="007F7831">
        <w:rPr>
          <w:rFonts w:ascii="Times New Roman" w:hAnsi="Times New Roman"/>
          <w:sz w:val="28"/>
          <w:szCs w:val="28"/>
        </w:rPr>
        <w:t>.</w:t>
      </w:r>
      <w:proofErr w:type="gramEnd"/>
    </w:p>
    <w:p w:rsidR="00035B3A" w:rsidRPr="007F7831" w:rsidRDefault="00035B3A" w:rsidP="007F7831">
      <w:pPr>
        <w:spacing w:after="0" w:line="240" w:lineRule="auto"/>
        <w:ind w:firstLine="709"/>
        <w:jc w:val="both"/>
        <w:rPr>
          <w:rFonts w:ascii="Times New Roman" w:hAnsi="Times New Roman"/>
          <w:sz w:val="28"/>
          <w:szCs w:val="28"/>
        </w:rPr>
      </w:pPr>
    </w:p>
    <w:p w:rsidR="00035B3A" w:rsidRPr="007F7831" w:rsidRDefault="00035B3A" w:rsidP="007F7831">
      <w:pPr>
        <w:spacing w:after="0" w:line="240" w:lineRule="auto"/>
        <w:ind w:firstLine="709"/>
        <w:jc w:val="right"/>
        <w:rPr>
          <w:rFonts w:ascii="Times New Roman" w:hAnsi="Times New Roman"/>
          <w:sz w:val="28"/>
          <w:szCs w:val="28"/>
        </w:rPr>
      </w:pPr>
      <w:r w:rsidRPr="007F7831">
        <w:rPr>
          <w:rFonts w:ascii="Times New Roman" w:hAnsi="Times New Roman"/>
          <w:sz w:val="28"/>
          <w:szCs w:val="28"/>
        </w:rPr>
        <w:t>Таблица 5</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sz w:val="28"/>
          <w:szCs w:val="28"/>
        </w:rPr>
      </w:pPr>
      <w:bookmarkStart w:id="153" w:name="Par1798"/>
      <w:bookmarkEnd w:id="153"/>
      <w:r w:rsidRPr="007F7831">
        <w:rPr>
          <w:rFonts w:ascii="Times New Roman" w:hAnsi="Times New Roman"/>
          <w:sz w:val="28"/>
          <w:szCs w:val="28"/>
        </w:rPr>
        <w:t>Справочник</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учетных признаков аварий в сфере водоснабжения</w:t>
      </w:r>
    </w:p>
    <w:p w:rsidR="00035B3A" w:rsidRPr="007F7831" w:rsidRDefault="00035B3A" w:rsidP="007F7831">
      <w:pPr>
        <w:spacing w:after="0" w:line="240" w:lineRule="auto"/>
        <w:jc w:val="center"/>
        <w:rPr>
          <w:rFonts w:ascii="Times New Roman" w:hAnsi="Times New Roman"/>
          <w:sz w:val="28"/>
          <w:szCs w:val="28"/>
        </w:rPr>
      </w:pPr>
    </w:p>
    <w:tbl>
      <w:tblPr>
        <w:tblW w:w="10245" w:type="dxa"/>
        <w:jc w:val="center"/>
        <w:tblLayout w:type="fixed"/>
        <w:tblCellMar>
          <w:left w:w="62" w:type="dxa"/>
          <w:right w:w="62" w:type="dxa"/>
        </w:tblCellMar>
        <w:tblLook w:val="0000"/>
      </w:tblPr>
      <w:tblGrid>
        <w:gridCol w:w="464"/>
        <w:gridCol w:w="9781"/>
      </w:tblGrid>
      <w:tr w:rsidR="00777243" w:rsidRPr="007F7831" w:rsidTr="007F7831">
        <w:trPr>
          <w:jc w:val="center"/>
        </w:trPr>
        <w:tc>
          <w:tcPr>
            <w:tcW w:w="46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w:t>
            </w:r>
          </w:p>
        </w:tc>
        <w:tc>
          <w:tcPr>
            <w:tcW w:w="9781"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или повреждение сооружений, в которых находятся объекты водоснабжения, в</w:t>
            </w:r>
            <w:r w:rsidRPr="007F7831">
              <w:rPr>
                <w:rFonts w:ascii="Times New Roman" w:hAnsi="Times New Roman"/>
                <w:sz w:val="24"/>
                <w:szCs w:val="24"/>
              </w:rPr>
              <w:t>о</w:t>
            </w:r>
            <w:r w:rsidRPr="007F7831">
              <w:rPr>
                <w:rFonts w:ascii="Times New Roman" w:hAnsi="Times New Roman"/>
                <w:sz w:val="24"/>
                <w:szCs w:val="24"/>
              </w:rPr>
              <w:t>доотведения, которое привело к прекращению или ограничению режимов водоснабжения</w:t>
            </w:r>
          </w:p>
        </w:tc>
      </w:tr>
      <w:tr w:rsidR="00035B3A" w:rsidRPr="007F7831" w:rsidTr="007F7831">
        <w:trPr>
          <w:jc w:val="center"/>
        </w:trPr>
        <w:tc>
          <w:tcPr>
            <w:tcW w:w="464"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2</w:t>
            </w:r>
          </w:p>
        </w:tc>
        <w:tc>
          <w:tcPr>
            <w:tcW w:w="9781"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часов, существе</w:t>
            </w:r>
            <w:r w:rsidRPr="007F7831">
              <w:rPr>
                <w:rFonts w:ascii="Times New Roman" w:hAnsi="Times New Roman"/>
                <w:sz w:val="24"/>
                <w:szCs w:val="24"/>
              </w:rPr>
              <w:t>н</w:t>
            </w:r>
            <w:r w:rsidRPr="007F7831">
              <w:rPr>
                <w:rFonts w:ascii="Times New Roman" w:hAnsi="Times New Roman"/>
                <w:sz w:val="24"/>
                <w:szCs w:val="24"/>
              </w:rPr>
              <w:t>ному снижению качества питьевой воды</w:t>
            </w:r>
          </w:p>
        </w:tc>
      </w:tr>
    </w:tbl>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right"/>
        <w:rPr>
          <w:rFonts w:ascii="Times New Roman" w:hAnsi="Times New Roman"/>
          <w:sz w:val="28"/>
          <w:szCs w:val="28"/>
        </w:rPr>
      </w:pPr>
      <w:r w:rsidRPr="007F7831">
        <w:rPr>
          <w:rFonts w:ascii="Times New Roman" w:hAnsi="Times New Roman"/>
          <w:sz w:val="28"/>
          <w:szCs w:val="28"/>
        </w:rPr>
        <w:t>Таблица 6</w:t>
      </w:r>
    </w:p>
    <w:p w:rsidR="00035B3A" w:rsidRPr="007F7831" w:rsidRDefault="00035B3A" w:rsidP="007F7831">
      <w:pPr>
        <w:spacing w:after="0" w:line="240" w:lineRule="auto"/>
        <w:jc w:val="center"/>
        <w:rPr>
          <w:rFonts w:ascii="Times New Roman" w:hAnsi="Times New Roman"/>
          <w:sz w:val="28"/>
          <w:szCs w:val="28"/>
        </w:rPr>
      </w:pPr>
    </w:p>
    <w:p w:rsidR="00035B3A" w:rsidRPr="007F7831" w:rsidRDefault="00035B3A" w:rsidP="007F7831">
      <w:pPr>
        <w:spacing w:after="0" w:line="240" w:lineRule="auto"/>
        <w:jc w:val="center"/>
        <w:rPr>
          <w:rFonts w:ascii="Times New Roman" w:hAnsi="Times New Roman"/>
          <w:sz w:val="28"/>
          <w:szCs w:val="28"/>
        </w:rPr>
      </w:pPr>
      <w:bookmarkStart w:id="154" w:name="Par1808"/>
      <w:bookmarkEnd w:id="154"/>
      <w:r w:rsidRPr="007F7831">
        <w:rPr>
          <w:rFonts w:ascii="Times New Roman" w:hAnsi="Times New Roman"/>
          <w:sz w:val="28"/>
          <w:szCs w:val="28"/>
        </w:rPr>
        <w:t>Справочник</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учетных признаков инцидента в сфере водоснабжения,</w:t>
      </w:r>
    </w:p>
    <w:p w:rsidR="00035B3A" w:rsidRPr="007F7831" w:rsidRDefault="00035B3A" w:rsidP="007F7831">
      <w:pPr>
        <w:spacing w:after="0" w:line="240" w:lineRule="auto"/>
        <w:jc w:val="center"/>
        <w:rPr>
          <w:rFonts w:ascii="Times New Roman" w:hAnsi="Times New Roman"/>
          <w:sz w:val="28"/>
          <w:szCs w:val="28"/>
        </w:rPr>
      </w:pPr>
      <w:r w:rsidRPr="007F7831">
        <w:rPr>
          <w:rFonts w:ascii="Times New Roman" w:hAnsi="Times New Roman"/>
          <w:sz w:val="28"/>
          <w:szCs w:val="28"/>
        </w:rPr>
        <w:t xml:space="preserve">по </w:t>
      </w:r>
      <w:proofErr w:type="gramStart"/>
      <w:r w:rsidRPr="007F7831">
        <w:rPr>
          <w:rFonts w:ascii="Times New Roman" w:hAnsi="Times New Roman"/>
          <w:sz w:val="28"/>
          <w:szCs w:val="28"/>
        </w:rPr>
        <w:t>которым</w:t>
      </w:r>
      <w:proofErr w:type="gramEnd"/>
      <w:r w:rsidRPr="007F7831">
        <w:rPr>
          <w:rFonts w:ascii="Times New Roman" w:hAnsi="Times New Roman"/>
          <w:sz w:val="28"/>
          <w:szCs w:val="28"/>
        </w:rPr>
        <w:t xml:space="preserve"> ведется учет времени устранения</w:t>
      </w:r>
    </w:p>
    <w:p w:rsidR="00035B3A" w:rsidRPr="007F7831" w:rsidRDefault="00035B3A" w:rsidP="007F7831">
      <w:pPr>
        <w:spacing w:after="0" w:line="240" w:lineRule="auto"/>
        <w:jc w:val="center"/>
        <w:rPr>
          <w:rFonts w:ascii="Times New Roman" w:hAnsi="Times New Roman"/>
          <w:sz w:val="28"/>
          <w:szCs w:val="28"/>
        </w:rPr>
      </w:pPr>
    </w:p>
    <w:tbl>
      <w:tblPr>
        <w:tblW w:w="10139" w:type="dxa"/>
        <w:jc w:val="center"/>
        <w:tblLayout w:type="fixed"/>
        <w:tblCellMar>
          <w:left w:w="62" w:type="dxa"/>
          <w:right w:w="62" w:type="dxa"/>
        </w:tblCellMar>
        <w:tblLook w:val="0000"/>
      </w:tblPr>
      <w:tblGrid>
        <w:gridCol w:w="445"/>
        <w:gridCol w:w="7886"/>
        <w:gridCol w:w="1808"/>
      </w:tblGrid>
      <w:tr w:rsidR="00035B3A" w:rsidRPr="007F7831" w:rsidTr="007F7831">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1</w:t>
            </w:r>
          </w:p>
        </w:tc>
        <w:tc>
          <w:tcPr>
            <w:tcW w:w="7886"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rPr>
                <w:rFonts w:ascii="Times New Roman" w:hAnsi="Times New Roman"/>
                <w:sz w:val="24"/>
                <w:szCs w:val="24"/>
              </w:rPr>
            </w:pPr>
            <w:r w:rsidRPr="007F7831">
              <w:rPr>
                <w:rFonts w:ascii="Times New Roman" w:hAnsi="Times New Roman"/>
                <w:sz w:val="24"/>
                <w:szCs w:val="24"/>
              </w:rPr>
              <w:t>Разрушение или повреждение технических устройств (оборудования), с</w:t>
            </w:r>
            <w:r w:rsidRPr="007F7831">
              <w:rPr>
                <w:rFonts w:ascii="Times New Roman" w:hAnsi="Times New Roman"/>
                <w:sz w:val="24"/>
                <w:szCs w:val="24"/>
              </w:rPr>
              <w:t>е</w:t>
            </w:r>
            <w:r w:rsidRPr="007F7831">
              <w:rPr>
                <w:rFonts w:ascii="Times New Roman" w:hAnsi="Times New Roman"/>
                <w:sz w:val="24"/>
                <w:szCs w:val="24"/>
              </w:rPr>
              <w:t>тей, приведшее к полному или частичному прекращению водоснабжения населенного пункта или отдельного его района, многоквартирного жилого дома</w:t>
            </w:r>
          </w:p>
        </w:tc>
        <w:tc>
          <w:tcPr>
            <w:tcW w:w="1808" w:type="dxa"/>
            <w:tcBorders>
              <w:top w:val="single" w:sz="4" w:space="0" w:color="auto"/>
              <w:left w:val="single" w:sz="4" w:space="0" w:color="auto"/>
              <w:bottom w:val="single" w:sz="4" w:space="0" w:color="auto"/>
              <w:right w:val="single" w:sz="4" w:space="0" w:color="auto"/>
            </w:tcBorders>
          </w:tcPr>
          <w:p w:rsidR="00035B3A" w:rsidRPr="007F7831" w:rsidRDefault="00035B3A" w:rsidP="007F7831">
            <w:pPr>
              <w:spacing w:after="0" w:line="240" w:lineRule="auto"/>
              <w:jc w:val="center"/>
              <w:rPr>
                <w:rFonts w:ascii="Times New Roman" w:hAnsi="Times New Roman"/>
                <w:sz w:val="24"/>
                <w:szCs w:val="24"/>
              </w:rPr>
            </w:pPr>
            <w:r w:rsidRPr="007F7831">
              <w:rPr>
                <w:rFonts w:ascii="Times New Roman" w:hAnsi="Times New Roman"/>
                <w:sz w:val="24"/>
                <w:szCs w:val="24"/>
              </w:rPr>
              <w:t>более 8 часов</w:t>
            </w:r>
          </w:p>
        </w:tc>
      </w:tr>
    </w:tbl>
    <w:p w:rsidR="00035B3A" w:rsidRPr="00777243"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384A34" w:rsidRPr="00777243" w:rsidRDefault="00384A34"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384A34" w:rsidRPr="00777243" w:rsidRDefault="00384A34"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035B3A" w:rsidRPr="007F7831" w:rsidRDefault="00035B3A" w:rsidP="00B70B93">
      <w:pPr>
        <w:spacing w:after="0" w:line="240" w:lineRule="auto"/>
        <w:jc w:val="center"/>
        <w:rPr>
          <w:rFonts w:ascii="Times New Roman" w:hAnsi="Times New Roman"/>
          <w:sz w:val="28"/>
          <w:szCs w:val="28"/>
        </w:rPr>
      </w:pPr>
      <w:r w:rsidRPr="007F7831">
        <w:rPr>
          <w:rFonts w:ascii="Times New Roman" w:hAnsi="Times New Roman"/>
          <w:sz w:val="28"/>
          <w:szCs w:val="28"/>
        </w:rPr>
        <w:lastRenderedPageBreak/>
        <w:t>4. Водоотведение</w:t>
      </w:r>
    </w:p>
    <w:p w:rsidR="00035B3A" w:rsidRPr="007F7831" w:rsidRDefault="00035B3A" w:rsidP="007F7831">
      <w:pPr>
        <w:spacing w:after="0" w:line="240" w:lineRule="auto"/>
        <w:ind w:firstLine="709"/>
        <w:jc w:val="center"/>
        <w:rPr>
          <w:rFonts w:ascii="Times New Roman" w:hAnsi="Times New Roman"/>
          <w:sz w:val="28"/>
          <w:szCs w:val="28"/>
        </w:rPr>
      </w:pPr>
    </w:p>
    <w:p w:rsidR="00035B3A" w:rsidRPr="007F7831" w:rsidRDefault="00035B3A" w:rsidP="00B70B93">
      <w:pPr>
        <w:spacing w:after="0" w:line="240" w:lineRule="auto"/>
        <w:ind w:firstLine="709"/>
        <w:jc w:val="both"/>
        <w:rPr>
          <w:rFonts w:ascii="Times New Roman" w:hAnsi="Times New Roman"/>
          <w:sz w:val="28"/>
          <w:szCs w:val="28"/>
        </w:rPr>
      </w:pPr>
      <w:r w:rsidRPr="007F7831">
        <w:rPr>
          <w:rFonts w:ascii="Times New Roman" w:hAnsi="Times New Roman"/>
          <w:sz w:val="28"/>
          <w:szCs w:val="28"/>
        </w:rPr>
        <w:t>В системе канализаций аварией являются нарушения режима работы, приве</w:t>
      </w:r>
      <w:r w:rsidRPr="007F7831">
        <w:rPr>
          <w:rFonts w:ascii="Times New Roman" w:hAnsi="Times New Roman"/>
          <w:sz w:val="28"/>
          <w:szCs w:val="28"/>
        </w:rPr>
        <w:t>д</w:t>
      </w:r>
      <w:r w:rsidRPr="007F7831">
        <w:rPr>
          <w:rFonts w:ascii="Times New Roman" w:hAnsi="Times New Roman"/>
          <w:sz w:val="28"/>
          <w:szCs w:val="28"/>
        </w:rPr>
        <w:t>шие к массовому сбросу неочищенных сточных вод в водоемы или на рельеф, по</w:t>
      </w:r>
      <w:r w:rsidRPr="007F7831">
        <w:rPr>
          <w:rFonts w:ascii="Times New Roman" w:hAnsi="Times New Roman"/>
          <w:sz w:val="28"/>
          <w:szCs w:val="28"/>
        </w:rPr>
        <w:t>д</w:t>
      </w:r>
      <w:r w:rsidRPr="007F7831">
        <w:rPr>
          <w:rFonts w:ascii="Times New Roman" w:hAnsi="Times New Roman"/>
          <w:sz w:val="28"/>
          <w:szCs w:val="28"/>
        </w:rPr>
        <w:t>валы жилых домов.</w:t>
      </w:r>
    </w:p>
    <w:p w:rsidR="00035B3A" w:rsidRPr="007F7831" w:rsidRDefault="00035B3A" w:rsidP="00B70B93">
      <w:pPr>
        <w:spacing w:after="0" w:line="240" w:lineRule="auto"/>
        <w:ind w:firstLine="709"/>
        <w:jc w:val="right"/>
        <w:rPr>
          <w:rFonts w:ascii="Times New Roman" w:hAnsi="Times New Roman"/>
          <w:sz w:val="28"/>
          <w:szCs w:val="28"/>
        </w:rPr>
      </w:pPr>
      <w:r w:rsidRPr="007F7831">
        <w:rPr>
          <w:rFonts w:ascii="Times New Roman" w:hAnsi="Times New Roman"/>
          <w:sz w:val="28"/>
          <w:szCs w:val="28"/>
        </w:rPr>
        <w:t>Таблица 7</w:t>
      </w:r>
    </w:p>
    <w:p w:rsidR="00035B3A" w:rsidRPr="007F7831" w:rsidRDefault="00035B3A" w:rsidP="00B70B93">
      <w:pPr>
        <w:spacing w:after="0" w:line="240" w:lineRule="auto"/>
        <w:jc w:val="center"/>
        <w:rPr>
          <w:rFonts w:ascii="Times New Roman" w:hAnsi="Times New Roman"/>
          <w:sz w:val="28"/>
          <w:szCs w:val="28"/>
        </w:rPr>
      </w:pPr>
    </w:p>
    <w:p w:rsidR="00035B3A" w:rsidRPr="007F7831" w:rsidRDefault="00035B3A" w:rsidP="00B70B93">
      <w:pPr>
        <w:spacing w:after="0" w:line="240" w:lineRule="auto"/>
        <w:jc w:val="center"/>
        <w:rPr>
          <w:rFonts w:ascii="Times New Roman" w:hAnsi="Times New Roman"/>
          <w:sz w:val="28"/>
          <w:szCs w:val="28"/>
        </w:rPr>
      </w:pPr>
      <w:bookmarkStart w:id="155" w:name="Par1822"/>
      <w:bookmarkEnd w:id="155"/>
      <w:r w:rsidRPr="007F7831">
        <w:rPr>
          <w:rFonts w:ascii="Times New Roman" w:hAnsi="Times New Roman"/>
          <w:sz w:val="28"/>
          <w:szCs w:val="28"/>
        </w:rPr>
        <w:t>Справочник</w:t>
      </w:r>
    </w:p>
    <w:p w:rsidR="00035B3A" w:rsidRPr="007F7831" w:rsidRDefault="00035B3A" w:rsidP="00B70B93">
      <w:pPr>
        <w:spacing w:after="0" w:line="240" w:lineRule="auto"/>
        <w:jc w:val="center"/>
        <w:rPr>
          <w:rFonts w:ascii="Times New Roman" w:hAnsi="Times New Roman"/>
          <w:sz w:val="28"/>
          <w:szCs w:val="28"/>
        </w:rPr>
      </w:pPr>
      <w:r w:rsidRPr="007F7831">
        <w:rPr>
          <w:rFonts w:ascii="Times New Roman" w:hAnsi="Times New Roman"/>
          <w:sz w:val="28"/>
          <w:szCs w:val="28"/>
        </w:rPr>
        <w:t>учетных признаков аварий в сфере водоотведения</w:t>
      </w:r>
    </w:p>
    <w:p w:rsidR="00035B3A" w:rsidRPr="007F7831" w:rsidRDefault="00035B3A" w:rsidP="00B70B93">
      <w:pPr>
        <w:spacing w:after="0" w:line="240" w:lineRule="auto"/>
        <w:jc w:val="center"/>
        <w:rPr>
          <w:rFonts w:ascii="Times New Roman" w:hAnsi="Times New Roman"/>
          <w:sz w:val="28"/>
          <w:szCs w:val="28"/>
        </w:rPr>
      </w:pPr>
    </w:p>
    <w:tbl>
      <w:tblPr>
        <w:tblW w:w="0" w:type="auto"/>
        <w:jc w:val="center"/>
        <w:tblLayout w:type="fixed"/>
        <w:tblCellMar>
          <w:left w:w="62" w:type="dxa"/>
          <w:right w:w="62" w:type="dxa"/>
        </w:tblCellMar>
        <w:tblLook w:val="0000"/>
      </w:tblPr>
      <w:tblGrid>
        <w:gridCol w:w="567"/>
        <w:gridCol w:w="9289"/>
      </w:tblGrid>
      <w:tr w:rsidR="00777243" w:rsidRPr="00B70B9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8"/>
              </w:rPr>
            </w:pPr>
            <w:r w:rsidRPr="00B70B93">
              <w:rPr>
                <w:rFonts w:ascii="Times New Roman" w:hAnsi="Times New Roman"/>
                <w:sz w:val="24"/>
                <w:szCs w:val="28"/>
              </w:rPr>
              <w:t>1</w:t>
            </w:r>
          </w:p>
        </w:tc>
        <w:tc>
          <w:tcPr>
            <w:tcW w:w="9289"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8"/>
              </w:rPr>
            </w:pPr>
            <w:r w:rsidRPr="00B70B93">
              <w:rPr>
                <w:rFonts w:ascii="Times New Roman" w:hAnsi="Times New Roman"/>
                <w:sz w:val="24"/>
                <w:szCs w:val="28"/>
              </w:rPr>
              <w:t>Нарушения режима работы систем водоотведения и их закупорка, приведшие к масс</w:t>
            </w:r>
            <w:r w:rsidRPr="00B70B93">
              <w:rPr>
                <w:rFonts w:ascii="Times New Roman" w:hAnsi="Times New Roman"/>
                <w:sz w:val="24"/>
                <w:szCs w:val="28"/>
              </w:rPr>
              <w:t>о</w:t>
            </w:r>
            <w:r w:rsidRPr="00B70B93">
              <w:rPr>
                <w:rFonts w:ascii="Times New Roman" w:hAnsi="Times New Roman"/>
                <w:sz w:val="24"/>
                <w:szCs w:val="28"/>
              </w:rPr>
              <w:t>вому сбросу неочищенных сточных вод в водоемы или на рельеф, подвалы жилых домов</w:t>
            </w:r>
          </w:p>
        </w:tc>
      </w:tr>
      <w:tr w:rsidR="00035B3A" w:rsidRPr="00B70B9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8"/>
              </w:rPr>
            </w:pPr>
            <w:r w:rsidRPr="00B70B93">
              <w:rPr>
                <w:rFonts w:ascii="Times New Roman" w:hAnsi="Times New Roman"/>
                <w:sz w:val="24"/>
                <w:szCs w:val="28"/>
              </w:rPr>
              <w:t>2</w:t>
            </w:r>
          </w:p>
        </w:tc>
        <w:tc>
          <w:tcPr>
            <w:tcW w:w="9289"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8"/>
              </w:rPr>
            </w:pPr>
            <w:r w:rsidRPr="00B70B93">
              <w:rPr>
                <w:rFonts w:ascii="Times New Roman" w:hAnsi="Times New Roman"/>
                <w:sz w:val="24"/>
                <w:szCs w:val="28"/>
              </w:rPr>
              <w:t>Нарушения режима работы систем водоотведения и их закупорка, приведшие к прекр</w:t>
            </w:r>
            <w:r w:rsidRPr="00B70B93">
              <w:rPr>
                <w:rFonts w:ascii="Times New Roman" w:hAnsi="Times New Roman"/>
                <w:sz w:val="24"/>
                <w:szCs w:val="28"/>
              </w:rPr>
              <w:t>а</w:t>
            </w:r>
            <w:r w:rsidRPr="00B70B93">
              <w:rPr>
                <w:rFonts w:ascii="Times New Roman" w:hAnsi="Times New Roman"/>
                <w:sz w:val="24"/>
                <w:szCs w:val="28"/>
              </w:rPr>
              <w:t>щению или ограничению отведения сточных вод на срок более 8 часов единовременно</w:t>
            </w:r>
          </w:p>
        </w:tc>
      </w:tr>
    </w:tbl>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jc w:val="right"/>
        <w:rPr>
          <w:rFonts w:ascii="Times New Roman" w:hAnsi="Times New Roman"/>
          <w:sz w:val="28"/>
          <w:szCs w:val="28"/>
        </w:rPr>
      </w:pPr>
      <w:r w:rsidRPr="00B70B93">
        <w:rPr>
          <w:rFonts w:ascii="Times New Roman" w:hAnsi="Times New Roman"/>
          <w:sz w:val="28"/>
          <w:szCs w:val="28"/>
        </w:rPr>
        <w:t>Таблица 8</w:t>
      </w:r>
    </w:p>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jc w:val="center"/>
        <w:rPr>
          <w:rFonts w:ascii="Times New Roman" w:hAnsi="Times New Roman"/>
          <w:sz w:val="28"/>
          <w:szCs w:val="28"/>
        </w:rPr>
      </w:pPr>
      <w:bookmarkStart w:id="156" w:name="Par1832"/>
      <w:bookmarkEnd w:id="156"/>
      <w:r w:rsidRPr="00B70B93">
        <w:rPr>
          <w:rFonts w:ascii="Times New Roman" w:hAnsi="Times New Roman"/>
          <w:sz w:val="28"/>
          <w:szCs w:val="28"/>
        </w:rPr>
        <w:t>Справочник</w:t>
      </w: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учетных признаков инцидента в сфере водоотведения,</w:t>
      </w: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 xml:space="preserve">по </w:t>
      </w:r>
      <w:proofErr w:type="gramStart"/>
      <w:r w:rsidRPr="00B70B93">
        <w:rPr>
          <w:rFonts w:ascii="Times New Roman" w:hAnsi="Times New Roman"/>
          <w:sz w:val="28"/>
          <w:szCs w:val="28"/>
        </w:rPr>
        <w:t>которым</w:t>
      </w:r>
      <w:proofErr w:type="gramEnd"/>
      <w:r w:rsidRPr="00B70B93">
        <w:rPr>
          <w:rFonts w:ascii="Times New Roman" w:hAnsi="Times New Roman"/>
          <w:sz w:val="28"/>
          <w:szCs w:val="28"/>
        </w:rPr>
        <w:t xml:space="preserve"> ведется учет времени устранения</w:t>
      </w:r>
    </w:p>
    <w:p w:rsidR="00035B3A" w:rsidRPr="00B70B93" w:rsidRDefault="00035B3A" w:rsidP="00B70B93">
      <w:pPr>
        <w:spacing w:after="0" w:line="240" w:lineRule="auto"/>
        <w:jc w:val="center"/>
        <w:rPr>
          <w:rFonts w:ascii="Times New Roman" w:hAnsi="Times New Roman"/>
          <w:sz w:val="28"/>
          <w:szCs w:val="28"/>
        </w:rPr>
      </w:pPr>
    </w:p>
    <w:tbl>
      <w:tblPr>
        <w:tblW w:w="0" w:type="auto"/>
        <w:jc w:val="center"/>
        <w:tblLayout w:type="fixed"/>
        <w:tblCellMar>
          <w:left w:w="62" w:type="dxa"/>
          <w:right w:w="62" w:type="dxa"/>
        </w:tblCellMar>
        <w:tblLook w:val="0000"/>
      </w:tblPr>
      <w:tblGrid>
        <w:gridCol w:w="445"/>
        <w:gridCol w:w="7319"/>
        <w:gridCol w:w="2092"/>
      </w:tblGrid>
      <w:tr w:rsidR="00035B3A" w:rsidRPr="00B70B93" w:rsidTr="00B70B93">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4"/>
              </w:rPr>
            </w:pPr>
            <w:r w:rsidRPr="00B70B93">
              <w:rPr>
                <w:rFonts w:ascii="Times New Roman" w:hAnsi="Times New Roman"/>
                <w:sz w:val="24"/>
                <w:szCs w:val="24"/>
              </w:rPr>
              <w:t>1</w:t>
            </w:r>
          </w:p>
        </w:tc>
        <w:tc>
          <w:tcPr>
            <w:tcW w:w="7319"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4"/>
              </w:rPr>
            </w:pPr>
            <w:r w:rsidRPr="00B70B93">
              <w:rPr>
                <w:rFonts w:ascii="Times New Roman" w:hAnsi="Times New Roman"/>
                <w:sz w:val="24"/>
                <w:szCs w:val="24"/>
              </w:rPr>
              <w:t>Нарушения режима работы систем водоотведения и их закупорка, приведшие к прекращению или ограничению отведения сточных вод.</w:t>
            </w:r>
          </w:p>
        </w:tc>
        <w:tc>
          <w:tcPr>
            <w:tcW w:w="2092"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4"/>
              </w:rPr>
            </w:pPr>
            <w:r w:rsidRPr="00B70B93">
              <w:rPr>
                <w:rFonts w:ascii="Times New Roman" w:hAnsi="Times New Roman"/>
                <w:sz w:val="24"/>
                <w:szCs w:val="24"/>
              </w:rPr>
              <w:t>более 4 часов</w:t>
            </w:r>
          </w:p>
        </w:tc>
      </w:tr>
    </w:tbl>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5. Газоснабжение</w:t>
      </w:r>
    </w:p>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ind w:firstLine="709"/>
        <w:jc w:val="both"/>
        <w:rPr>
          <w:rFonts w:ascii="Times New Roman" w:hAnsi="Times New Roman"/>
          <w:sz w:val="28"/>
          <w:szCs w:val="28"/>
        </w:rPr>
      </w:pPr>
      <w:proofErr w:type="gramStart"/>
      <w:r w:rsidRPr="00B70B93">
        <w:rPr>
          <w:rFonts w:ascii="Times New Roman" w:hAnsi="Times New Roman"/>
          <w:sz w:val="28"/>
          <w:szCs w:val="28"/>
        </w:rPr>
        <w:t>Для объектов газоснабжения, не отнесенных к категории опасных производс</w:t>
      </w:r>
      <w:r w:rsidRPr="00B70B93">
        <w:rPr>
          <w:rFonts w:ascii="Times New Roman" w:hAnsi="Times New Roman"/>
          <w:sz w:val="28"/>
          <w:szCs w:val="28"/>
        </w:rPr>
        <w:t>т</w:t>
      </w:r>
      <w:r w:rsidRPr="00B70B93">
        <w:rPr>
          <w:rFonts w:ascii="Times New Roman" w:hAnsi="Times New Roman"/>
          <w:sz w:val="28"/>
          <w:szCs w:val="28"/>
        </w:rPr>
        <w:t xml:space="preserve">венных объектов в соответствии с Федеральным </w:t>
      </w:r>
      <w:hyperlink r:id="rId15" w:history="1">
        <w:r w:rsidRPr="00B70B93">
          <w:rPr>
            <w:rStyle w:val="ae"/>
            <w:rFonts w:ascii="Times New Roman" w:hAnsi="Times New Roman"/>
            <w:color w:val="000000" w:themeColor="text1"/>
            <w:sz w:val="28"/>
            <w:szCs w:val="28"/>
            <w:u w:val="none"/>
          </w:rPr>
          <w:t>законом</w:t>
        </w:r>
      </w:hyperlink>
      <w:r w:rsidRPr="00B70B93">
        <w:rPr>
          <w:rFonts w:ascii="Times New Roman" w:hAnsi="Times New Roman"/>
          <w:sz w:val="28"/>
          <w:szCs w:val="28"/>
        </w:rPr>
        <w:t xml:space="preserve"> от 21 июля 1997 г. № 116-ФЗ </w:t>
      </w:r>
      <w:r w:rsidR="009E6DBC" w:rsidRPr="00B70B93">
        <w:rPr>
          <w:rFonts w:ascii="Times New Roman" w:hAnsi="Times New Roman"/>
          <w:sz w:val="28"/>
          <w:szCs w:val="28"/>
        </w:rPr>
        <w:t>«</w:t>
      </w:r>
      <w:r w:rsidRPr="00B70B93">
        <w:rPr>
          <w:rFonts w:ascii="Times New Roman" w:hAnsi="Times New Roman"/>
          <w:sz w:val="28"/>
          <w:szCs w:val="28"/>
        </w:rPr>
        <w:t>О промышленной безопасности опасных производственных объектов</w:t>
      </w:r>
      <w:r w:rsidR="009E6DBC" w:rsidRPr="00B70B93">
        <w:rPr>
          <w:rFonts w:ascii="Times New Roman" w:hAnsi="Times New Roman"/>
          <w:sz w:val="28"/>
          <w:szCs w:val="28"/>
        </w:rPr>
        <w:t>»</w:t>
      </w:r>
      <w:r w:rsidRPr="00B70B93">
        <w:rPr>
          <w:rFonts w:ascii="Times New Roman" w:hAnsi="Times New Roman"/>
          <w:sz w:val="28"/>
          <w:szCs w:val="28"/>
        </w:rPr>
        <w:t xml:space="preserve"> под ав</w:t>
      </w:r>
      <w:r w:rsidRPr="00B70B93">
        <w:rPr>
          <w:rFonts w:ascii="Times New Roman" w:hAnsi="Times New Roman"/>
          <w:sz w:val="28"/>
          <w:szCs w:val="28"/>
        </w:rPr>
        <w:t>а</w:t>
      </w:r>
      <w:r w:rsidRPr="00B70B93">
        <w:rPr>
          <w:rFonts w:ascii="Times New Roman" w:hAnsi="Times New Roman"/>
          <w:sz w:val="28"/>
          <w:szCs w:val="28"/>
        </w:rPr>
        <w:t>рией понимается технологическое нарушение, приведшее к разрушению или повр</w:t>
      </w:r>
      <w:r w:rsidRPr="00B70B93">
        <w:rPr>
          <w:rFonts w:ascii="Times New Roman" w:hAnsi="Times New Roman"/>
          <w:sz w:val="28"/>
          <w:szCs w:val="28"/>
        </w:rPr>
        <w:t>е</w:t>
      </w:r>
      <w:r w:rsidRPr="00B70B93">
        <w:rPr>
          <w:rFonts w:ascii="Times New Roman" w:hAnsi="Times New Roman"/>
          <w:sz w:val="28"/>
          <w:szCs w:val="28"/>
        </w:rPr>
        <w:t>ждению сооружений и (или) технических устройств (оборудования), неконтрол</w:t>
      </w:r>
      <w:r w:rsidRPr="00B70B93">
        <w:rPr>
          <w:rFonts w:ascii="Times New Roman" w:hAnsi="Times New Roman"/>
          <w:sz w:val="28"/>
          <w:szCs w:val="28"/>
        </w:rPr>
        <w:t>и</w:t>
      </w:r>
      <w:r w:rsidRPr="00B70B93">
        <w:rPr>
          <w:rFonts w:ascii="Times New Roman" w:hAnsi="Times New Roman"/>
          <w:sz w:val="28"/>
          <w:szCs w:val="28"/>
        </w:rPr>
        <w:t>руемому взрыву и (или) выбросу опасных веществ, полному или частичному огр</w:t>
      </w:r>
      <w:r w:rsidRPr="00B70B93">
        <w:rPr>
          <w:rFonts w:ascii="Times New Roman" w:hAnsi="Times New Roman"/>
          <w:sz w:val="28"/>
          <w:szCs w:val="28"/>
        </w:rPr>
        <w:t>а</w:t>
      </w:r>
      <w:r w:rsidRPr="00B70B93">
        <w:rPr>
          <w:rFonts w:ascii="Times New Roman" w:hAnsi="Times New Roman"/>
          <w:sz w:val="28"/>
          <w:szCs w:val="28"/>
        </w:rPr>
        <w:t>ничению режима газоснабжения.</w:t>
      </w:r>
      <w:proofErr w:type="gramEnd"/>
    </w:p>
    <w:p w:rsidR="00035B3A" w:rsidRPr="00B70B93" w:rsidRDefault="00035B3A" w:rsidP="00B70B93">
      <w:pPr>
        <w:spacing w:after="0" w:line="240" w:lineRule="auto"/>
        <w:jc w:val="right"/>
        <w:rPr>
          <w:rFonts w:ascii="Times New Roman" w:hAnsi="Times New Roman"/>
          <w:sz w:val="28"/>
          <w:szCs w:val="28"/>
        </w:rPr>
      </w:pPr>
      <w:r w:rsidRPr="00B70B93">
        <w:rPr>
          <w:rFonts w:ascii="Times New Roman" w:hAnsi="Times New Roman"/>
          <w:sz w:val="28"/>
          <w:szCs w:val="28"/>
        </w:rPr>
        <w:t>Таблица 9</w:t>
      </w:r>
    </w:p>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jc w:val="center"/>
        <w:rPr>
          <w:rFonts w:ascii="Times New Roman" w:hAnsi="Times New Roman"/>
          <w:sz w:val="28"/>
          <w:szCs w:val="28"/>
        </w:rPr>
      </w:pPr>
      <w:bookmarkStart w:id="157" w:name="Par1846"/>
      <w:bookmarkEnd w:id="157"/>
      <w:r w:rsidRPr="00B70B93">
        <w:rPr>
          <w:rFonts w:ascii="Times New Roman" w:hAnsi="Times New Roman"/>
          <w:sz w:val="28"/>
          <w:szCs w:val="28"/>
        </w:rPr>
        <w:t>Справочник</w:t>
      </w: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учетных признаков аварий в сфере газоснабжения</w:t>
      </w:r>
    </w:p>
    <w:p w:rsidR="00035B3A" w:rsidRPr="00B70B93" w:rsidRDefault="00035B3A" w:rsidP="00B70B93">
      <w:pPr>
        <w:spacing w:after="0" w:line="240" w:lineRule="auto"/>
        <w:jc w:val="center"/>
        <w:rPr>
          <w:rFonts w:ascii="Times New Roman" w:hAnsi="Times New Roman"/>
          <w:sz w:val="28"/>
          <w:szCs w:val="28"/>
        </w:rPr>
      </w:pPr>
    </w:p>
    <w:tbl>
      <w:tblPr>
        <w:tblW w:w="0" w:type="auto"/>
        <w:jc w:val="center"/>
        <w:tblLayout w:type="fixed"/>
        <w:tblCellMar>
          <w:left w:w="62" w:type="dxa"/>
          <w:right w:w="62" w:type="dxa"/>
        </w:tblCellMar>
        <w:tblLook w:val="0000"/>
      </w:tblPr>
      <w:tblGrid>
        <w:gridCol w:w="567"/>
        <w:gridCol w:w="9289"/>
      </w:tblGrid>
      <w:tr w:rsidR="00777243" w:rsidRPr="00B70B9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4"/>
              </w:rPr>
            </w:pPr>
            <w:r w:rsidRPr="00B70B93">
              <w:rPr>
                <w:rFonts w:ascii="Times New Roman" w:hAnsi="Times New Roman"/>
                <w:sz w:val="24"/>
                <w:szCs w:val="24"/>
              </w:rPr>
              <w:t>1</w:t>
            </w:r>
          </w:p>
        </w:tc>
        <w:tc>
          <w:tcPr>
            <w:tcW w:w="9289"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4"/>
              </w:rPr>
            </w:pPr>
            <w:r w:rsidRPr="00B70B93">
              <w:rPr>
                <w:rFonts w:ascii="Times New Roman" w:hAnsi="Times New Roman"/>
                <w:sz w:val="24"/>
                <w:szCs w:val="24"/>
              </w:rPr>
              <w:t>Разрушение сооружений и (или) технических устройств, применяемых на опасном пр</w:t>
            </w:r>
            <w:r w:rsidRPr="00B70B93">
              <w:rPr>
                <w:rFonts w:ascii="Times New Roman" w:hAnsi="Times New Roman"/>
                <w:sz w:val="24"/>
                <w:szCs w:val="24"/>
              </w:rPr>
              <w:t>о</w:t>
            </w:r>
            <w:r w:rsidRPr="00B70B93">
              <w:rPr>
                <w:rFonts w:ascii="Times New Roman" w:hAnsi="Times New Roman"/>
                <w:sz w:val="24"/>
                <w:szCs w:val="24"/>
              </w:rPr>
              <w:t xml:space="preserve">изводственном объекте, </w:t>
            </w:r>
            <w:proofErr w:type="gramStart"/>
            <w:r w:rsidRPr="00B70B93">
              <w:rPr>
                <w:rFonts w:ascii="Times New Roman" w:hAnsi="Times New Roman"/>
                <w:sz w:val="24"/>
                <w:szCs w:val="24"/>
              </w:rPr>
              <w:t>неконтролируемые</w:t>
            </w:r>
            <w:proofErr w:type="gramEnd"/>
            <w:r w:rsidRPr="00B70B93">
              <w:rPr>
                <w:rFonts w:ascii="Times New Roman" w:hAnsi="Times New Roman"/>
                <w:sz w:val="24"/>
                <w:szCs w:val="24"/>
              </w:rPr>
              <w:t xml:space="preserve"> взрыв и (или) выброс опасных веществ</w:t>
            </w:r>
          </w:p>
        </w:tc>
      </w:tr>
      <w:tr w:rsidR="00777243" w:rsidRPr="00B70B9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4"/>
              </w:rPr>
            </w:pPr>
            <w:r w:rsidRPr="00B70B93">
              <w:rPr>
                <w:rFonts w:ascii="Times New Roman" w:hAnsi="Times New Roman"/>
                <w:sz w:val="24"/>
                <w:szCs w:val="24"/>
              </w:rPr>
              <w:t>2</w:t>
            </w:r>
          </w:p>
        </w:tc>
        <w:tc>
          <w:tcPr>
            <w:tcW w:w="9289"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4"/>
              </w:rPr>
            </w:pPr>
            <w:proofErr w:type="gramStart"/>
            <w:r w:rsidRPr="00B70B93">
              <w:rPr>
                <w:rFonts w:ascii="Times New Roman" w:hAnsi="Times New Roman"/>
                <w:sz w:val="24"/>
                <w:szCs w:val="24"/>
              </w:rPr>
              <w:t>Неконтролируемые</w:t>
            </w:r>
            <w:proofErr w:type="gramEnd"/>
            <w:r w:rsidRPr="00B70B93">
              <w:rPr>
                <w:rFonts w:ascii="Times New Roman" w:hAnsi="Times New Roman"/>
                <w:sz w:val="24"/>
                <w:szCs w:val="24"/>
              </w:rPr>
              <w:t xml:space="preserve"> взрыв и (или) выброс опасных веществ</w:t>
            </w:r>
          </w:p>
        </w:tc>
      </w:tr>
      <w:tr w:rsidR="00777243" w:rsidRPr="00B70B9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4"/>
              </w:rPr>
            </w:pPr>
            <w:r w:rsidRPr="00B70B93">
              <w:rPr>
                <w:rFonts w:ascii="Times New Roman" w:hAnsi="Times New Roman"/>
                <w:sz w:val="24"/>
                <w:szCs w:val="24"/>
              </w:rPr>
              <w:t>3</w:t>
            </w:r>
          </w:p>
        </w:tc>
        <w:tc>
          <w:tcPr>
            <w:tcW w:w="9289"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4"/>
              </w:rPr>
            </w:pPr>
            <w:r w:rsidRPr="00B70B93">
              <w:rPr>
                <w:rFonts w:ascii="Times New Roman" w:hAnsi="Times New Roman"/>
                <w:sz w:val="24"/>
                <w:szCs w:val="24"/>
              </w:rPr>
              <w:t>Разрушение или повреждение сооружений, в которых находятся объекты, которое пр</w:t>
            </w:r>
            <w:r w:rsidRPr="00B70B93">
              <w:rPr>
                <w:rFonts w:ascii="Times New Roman" w:hAnsi="Times New Roman"/>
                <w:sz w:val="24"/>
                <w:szCs w:val="24"/>
              </w:rPr>
              <w:t>и</w:t>
            </w:r>
            <w:r w:rsidRPr="00B70B93">
              <w:rPr>
                <w:rFonts w:ascii="Times New Roman" w:hAnsi="Times New Roman"/>
                <w:sz w:val="24"/>
                <w:szCs w:val="24"/>
              </w:rPr>
              <w:t>вело к прекращению теплоснабжения потребителей</w:t>
            </w:r>
          </w:p>
        </w:tc>
      </w:tr>
      <w:tr w:rsidR="00035B3A" w:rsidRPr="00B70B9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4"/>
              </w:rPr>
            </w:pPr>
            <w:r w:rsidRPr="00B70B93">
              <w:rPr>
                <w:rFonts w:ascii="Times New Roman" w:hAnsi="Times New Roman"/>
                <w:sz w:val="24"/>
                <w:szCs w:val="24"/>
              </w:rPr>
              <w:t>4</w:t>
            </w:r>
          </w:p>
        </w:tc>
        <w:tc>
          <w:tcPr>
            <w:tcW w:w="9289"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4"/>
              </w:rPr>
            </w:pPr>
            <w:r w:rsidRPr="00B70B93">
              <w:rPr>
                <w:rFonts w:ascii="Times New Roman" w:hAnsi="Times New Roman"/>
                <w:sz w:val="24"/>
                <w:szCs w:val="24"/>
              </w:rPr>
              <w:t>Разрушение или повреждение технических устройств, приведшие к полному или ча</w:t>
            </w:r>
            <w:r w:rsidRPr="00B70B93">
              <w:rPr>
                <w:rFonts w:ascii="Times New Roman" w:hAnsi="Times New Roman"/>
                <w:sz w:val="24"/>
                <w:szCs w:val="24"/>
              </w:rPr>
              <w:t>с</w:t>
            </w:r>
            <w:r w:rsidRPr="00B70B93">
              <w:rPr>
                <w:rFonts w:ascii="Times New Roman" w:hAnsi="Times New Roman"/>
                <w:sz w:val="24"/>
                <w:szCs w:val="24"/>
              </w:rPr>
              <w:t>тичному ограничению режима газоснабжения потребителей на срок более 4 часов</w:t>
            </w:r>
          </w:p>
        </w:tc>
      </w:tr>
    </w:tbl>
    <w:p w:rsidR="00035B3A" w:rsidRDefault="00035B3A"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B70B93" w:rsidRPr="00777243" w:rsidRDefault="00B70B93" w:rsidP="00035B3A">
      <w:pPr>
        <w:widowControl w:val="0"/>
        <w:autoSpaceDE w:val="0"/>
        <w:autoSpaceDN w:val="0"/>
        <w:adjustRightInd w:val="0"/>
        <w:spacing w:after="0" w:line="240" w:lineRule="auto"/>
        <w:rPr>
          <w:rFonts w:ascii="Times New Roman" w:eastAsiaTheme="minorEastAsia" w:hAnsi="Times New Roman"/>
          <w:sz w:val="24"/>
          <w:szCs w:val="24"/>
          <w:lang w:eastAsia="ru-RU"/>
        </w:rPr>
      </w:pPr>
    </w:p>
    <w:p w:rsidR="00035B3A" w:rsidRPr="00B70B93" w:rsidRDefault="00035B3A" w:rsidP="00B70B93">
      <w:pPr>
        <w:spacing w:after="0" w:line="240" w:lineRule="auto"/>
        <w:jc w:val="right"/>
        <w:rPr>
          <w:rFonts w:ascii="Times New Roman" w:hAnsi="Times New Roman"/>
          <w:sz w:val="28"/>
          <w:szCs w:val="28"/>
        </w:rPr>
      </w:pPr>
      <w:r w:rsidRPr="00B70B93">
        <w:rPr>
          <w:rFonts w:ascii="Times New Roman" w:hAnsi="Times New Roman"/>
          <w:sz w:val="28"/>
          <w:szCs w:val="28"/>
        </w:rPr>
        <w:lastRenderedPageBreak/>
        <w:t>Таблица 10</w:t>
      </w:r>
    </w:p>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jc w:val="center"/>
        <w:rPr>
          <w:rFonts w:ascii="Times New Roman" w:hAnsi="Times New Roman"/>
          <w:sz w:val="28"/>
          <w:szCs w:val="28"/>
        </w:rPr>
      </w:pPr>
      <w:bookmarkStart w:id="158" w:name="Par1860"/>
      <w:bookmarkEnd w:id="158"/>
      <w:r w:rsidRPr="00B70B93">
        <w:rPr>
          <w:rFonts w:ascii="Times New Roman" w:hAnsi="Times New Roman"/>
          <w:sz w:val="28"/>
          <w:szCs w:val="28"/>
        </w:rPr>
        <w:t>Справочник</w:t>
      </w: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учетных признаков инцидента в сфере газоснабжения,</w:t>
      </w: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 xml:space="preserve">по </w:t>
      </w:r>
      <w:proofErr w:type="gramStart"/>
      <w:r w:rsidRPr="00B70B93">
        <w:rPr>
          <w:rFonts w:ascii="Times New Roman" w:hAnsi="Times New Roman"/>
          <w:sz w:val="28"/>
          <w:szCs w:val="28"/>
        </w:rPr>
        <w:t>которым</w:t>
      </w:r>
      <w:proofErr w:type="gramEnd"/>
      <w:r w:rsidRPr="00B70B93">
        <w:rPr>
          <w:rFonts w:ascii="Times New Roman" w:hAnsi="Times New Roman"/>
          <w:sz w:val="28"/>
          <w:szCs w:val="28"/>
        </w:rPr>
        <w:t xml:space="preserve"> ведется учет времени устранения</w:t>
      </w:r>
    </w:p>
    <w:p w:rsidR="00035B3A" w:rsidRPr="00B70B93" w:rsidRDefault="00035B3A" w:rsidP="00B70B93">
      <w:pPr>
        <w:spacing w:after="0" w:line="240" w:lineRule="auto"/>
        <w:jc w:val="center"/>
        <w:rPr>
          <w:rFonts w:ascii="Times New Roman" w:hAnsi="Times New Roman"/>
          <w:sz w:val="28"/>
          <w:szCs w:val="28"/>
        </w:rPr>
      </w:pPr>
    </w:p>
    <w:tbl>
      <w:tblPr>
        <w:tblW w:w="0" w:type="auto"/>
        <w:jc w:val="center"/>
        <w:tblLayout w:type="fixed"/>
        <w:tblCellMar>
          <w:left w:w="62" w:type="dxa"/>
          <w:right w:w="62" w:type="dxa"/>
        </w:tblCellMar>
        <w:tblLook w:val="0000"/>
      </w:tblPr>
      <w:tblGrid>
        <w:gridCol w:w="445"/>
        <w:gridCol w:w="7178"/>
        <w:gridCol w:w="2233"/>
      </w:tblGrid>
      <w:tr w:rsidR="00035B3A" w:rsidRPr="00B70B93" w:rsidTr="00B70B93">
        <w:trPr>
          <w:jc w:val="center"/>
        </w:trPr>
        <w:tc>
          <w:tcPr>
            <w:tcW w:w="445"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4"/>
              </w:rPr>
            </w:pPr>
            <w:r w:rsidRPr="00B70B93">
              <w:rPr>
                <w:rFonts w:ascii="Times New Roman" w:hAnsi="Times New Roman"/>
                <w:sz w:val="24"/>
                <w:szCs w:val="24"/>
              </w:rPr>
              <w:t>1</w:t>
            </w:r>
          </w:p>
        </w:tc>
        <w:tc>
          <w:tcPr>
            <w:tcW w:w="7178"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rPr>
                <w:rFonts w:ascii="Times New Roman" w:hAnsi="Times New Roman"/>
                <w:sz w:val="24"/>
                <w:szCs w:val="24"/>
              </w:rPr>
            </w:pPr>
            <w:r w:rsidRPr="00B70B93">
              <w:rPr>
                <w:rFonts w:ascii="Times New Roman" w:hAnsi="Times New Roman"/>
                <w:sz w:val="24"/>
                <w:szCs w:val="24"/>
              </w:rPr>
              <w:t>Разрушение или повреждение технических устройств, приведшие к полному или частичному ограничению режима газоснабжения п</w:t>
            </w:r>
            <w:r w:rsidRPr="00B70B93">
              <w:rPr>
                <w:rFonts w:ascii="Times New Roman" w:hAnsi="Times New Roman"/>
                <w:sz w:val="24"/>
                <w:szCs w:val="24"/>
              </w:rPr>
              <w:t>о</w:t>
            </w:r>
            <w:r w:rsidRPr="00B70B93">
              <w:rPr>
                <w:rFonts w:ascii="Times New Roman" w:hAnsi="Times New Roman"/>
                <w:sz w:val="24"/>
                <w:szCs w:val="24"/>
              </w:rPr>
              <w:t>требителей</w:t>
            </w:r>
          </w:p>
        </w:tc>
        <w:tc>
          <w:tcPr>
            <w:tcW w:w="2233" w:type="dxa"/>
            <w:tcBorders>
              <w:top w:val="single" w:sz="4" w:space="0" w:color="auto"/>
              <w:left w:val="single" w:sz="4" w:space="0" w:color="auto"/>
              <w:bottom w:val="single" w:sz="4" w:space="0" w:color="auto"/>
              <w:right w:val="single" w:sz="4" w:space="0" w:color="auto"/>
            </w:tcBorders>
          </w:tcPr>
          <w:p w:rsidR="00035B3A" w:rsidRPr="00B70B93" w:rsidRDefault="00035B3A" w:rsidP="00B70B93">
            <w:pPr>
              <w:spacing w:after="0" w:line="240" w:lineRule="auto"/>
              <w:jc w:val="center"/>
              <w:rPr>
                <w:rFonts w:ascii="Times New Roman" w:hAnsi="Times New Roman"/>
                <w:sz w:val="24"/>
                <w:szCs w:val="24"/>
              </w:rPr>
            </w:pPr>
            <w:r w:rsidRPr="00B70B93">
              <w:rPr>
                <w:rFonts w:ascii="Times New Roman" w:hAnsi="Times New Roman"/>
                <w:sz w:val="24"/>
                <w:szCs w:val="24"/>
              </w:rPr>
              <w:t>более 4 часов</w:t>
            </w:r>
          </w:p>
        </w:tc>
      </w:tr>
    </w:tbl>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jc w:val="center"/>
        <w:rPr>
          <w:rFonts w:ascii="Times New Roman" w:hAnsi="Times New Roman"/>
          <w:sz w:val="28"/>
          <w:szCs w:val="28"/>
        </w:rPr>
      </w:pPr>
      <w:bookmarkStart w:id="159" w:name="Par1868"/>
      <w:bookmarkEnd w:id="159"/>
      <w:r w:rsidRPr="00B70B93">
        <w:rPr>
          <w:rFonts w:ascii="Times New Roman" w:hAnsi="Times New Roman"/>
          <w:sz w:val="28"/>
          <w:szCs w:val="28"/>
        </w:rPr>
        <w:t>6. Эксплуатация жилищного фонда</w:t>
      </w:r>
    </w:p>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ind w:firstLine="709"/>
        <w:jc w:val="both"/>
        <w:rPr>
          <w:rFonts w:ascii="Times New Roman" w:hAnsi="Times New Roman"/>
          <w:sz w:val="28"/>
          <w:szCs w:val="28"/>
        </w:rPr>
      </w:pPr>
      <w:proofErr w:type="gramStart"/>
      <w:r w:rsidRPr="00B70B93">
        <w:rPr>
          <w:rFonts w:ascii="Times New Roman" w:hAnsi="Times New Roman"/>
          <w:sz w:val="28"/>
          <w:szCs w:val="28"/>
        </w:rPr>
        <w:t xml:space="preserve">Авария в сфере эксплуатации жилищного фонда - неконтролируемый взрыв (хлопок) </w:t>
      </w:r>
      <w:proofErr w:type="spellStart"/>
      <w:r w:rsidRPr="00B70B93">
        <w:rPr>
          <w:rFonts w:ascii="Times New Roman" w:hAnsi="Times New Roman"/>
          <w:sz w:val="28"/>
          <w:szCs w:val="28"/>
        </w:rPr>
        <w:t>газовоздушной</w:t>
      </w:r>
      <w:proofErr w:type="spellEnd"/>
      <w:r w:rsidRPr="00B70B93">
        <w:rPr>
          <w:rFonts w:ascii="Times New Roman" w:hAnsi="Times New Roman"/>
          <w:sz w:val="28"/>
          <w:szCs w:val="28"/>
        </w:rPr>
        <w:t xml:space="preserve"> смеси, пожар, воспламенение при использовании бытового газового оборудования, утечка газа, разрушение либо частичное разрушение конс</w:t>
      </w:r>
      <w:r w:rsidRPr="00B70B93">
        <w:rPr>
          <w:rFonts w:ascii="Times New Roman" w:hAnsi="Times New Roman"/>
          <w:sz w:val="28"/>
          <w:szCs w:val="28"/>
        </w:rPr>
        <w:t>т</w:t>
      </w:r>
      <w:r w:rsidRPr="00B70B93">
        <w:rPr>
          <w:rFonts w:ascii="Times New Roman" w:hAnsi="Times New Roman"/>
          <w:sz w:val="28"/>
          <w:szCs w:val="28"/>
        </w:rPr>
        <w:t>руктивных элементов зданий, сооружений и оборудования, падение элементов о</w:t>
      </w:r>
      <w:r w:rsidRPr="00B70B93">
        <w:rPr>
          <w:rFonts w:ascii="Times New Roman" w:hAnsi="Times New Roman"/>
          <w:sz w:val="28"/>
          <w:szCs w:val="28"/>
        </w:rPr>
        <w:t>г</w:t>
      </w:r>
      <w:r w:rsidRPr="00B70B93">
        <w:rPr>
          <w:rFonts w:ascii="Times New Roman" w:hAnsi="Times New Roman"/>
          <w:sz w:val="28"/>
          <w:szCs w:val="28"/>
        </w:rPr>
        <w:t>раждающих конструкций, снега и (или) наледи, иные ситуации, связанные с нена</w:t>
      </w:r>
      <w:r w:rsidRPr="00B70B93">
        <w:rPr>
          <w:rFonts w:ascii="Times New Roman" w:hAnsi="Times New Roman"/>
          <w:sz w:val="28"/>
          <w:szCs w:val="28"/>
        </w:rPr>
        <w:t>д</w:t>
      </w:r>
      <w:r w:rsidRPr="00B70B93">
        <w:rPr>
          <w:rFonts w:ascii="Times New Roman" w:hAnsi="Times New Roman"/>
          <w:sz w:val="28"/>
          <w:szCs w:val="28"/>
        </w:rPr>
        <w:t>лежащим обслуживанием объекта жилищного фонда, повлекшие причинение вреда жизни или здоровью граждан, а также природные явления, повлекшие разрушение</w:t>
      </w:r>
      <w:proofErr w:type="gramEnd"/>
      <w:r w:rsidRPr="00B70B93">
        <w:rPr>
          <w:rFonts w:ascii="Times New Roman" w:hAnsi="Times New Roman"/>
          <w:sz w:val="28"/>
          <w:szCs w:val="28"/>
        </w:rPr>
        <w:t xml:space="preserve"> и (или) невозможность эксплуатации жилого фонда (природные пожары, наводнения, паводки и т.д.).</w:t>
      </w:r>
    </w:p>
    <w:p w:rsidR="00035B3A" w:rsidRPr="00B70B93" w:rsidRDefault="00035B3A" w:rsidP="00B70B93">
      <w:pPr>
        <w:spacing w:after="0" w:line="240" w:lineRule="auto"/>
        <w:jc w:val="right"/>
        <w:rPr>
          <w:rFonts w:ascii="Times New Roman" w:hAnsi="Times New Roman"/>
          <w:sz w:val="28"/>
          <w:szCs w:val="28"/>
        </w:rPr>
      </w:pPr>
      <w:r w:rsidRPr="00B70B93">
        <w:rPr>
          <w:rFonts w:ascii="Times New Roman" w:hAnsi="Times New Roman"/>
          <w:sz w:val="28"/>
          <w:szCs w:val="28"/>
        </w:rPr>
        <w:t>Таблица 11</w:t>
      </w:r>
    </w:p>
    <w:p w:rsidR="00035B3A" w:rsidRPr="00B70B93" w:rsidRDefault="00035B3A" w:rsidP="00B70B93">
      <w:pPr>
        <w:spacing w:after="0" w:line="240" w:lineRule="auto"/>
        <w:jc w:val="center"/>
        <w:rPr>
          <w:rFonts w:ascii="Times New Roman" w:hAnsi="Times New Roman"/>
          <w:sz w:val="28"/>
          <w:szCs w:val="28"/>
        </w:rPr>
      </w:pPr>
    </w:p>
    <w:p w:rsidR="00035B3A" w:rsidRPr="00B70B93" w:rsidRDefault="00035B3A" w:rsidP="00B70B93">
      <w:pPr>
        <w:spacing w:after="0" w:line="240" w:lineRule="auto"/>
        <w:jc w:val="center"/>
        <w:rPr>
          <w:rFonts w:ascii="Times New Roman" w:hAnsi="Times New Roman"/>
          <w:sz w:val="28"/>
          <w:szCs w:val="28"/>
        </w:rPr>
      </w:pPr>
      <w:bookmarkStart w:id="160" w:name="Par1874"/>
      <w:bookmarkEnd w:id="160"/>
      <w:r w:rsidRPr="00B70B93">
        <w:rPr>
          <w:rFonts w:ascii="Times New Roman" w:hAnsi="Times New Roman"/>
          <w:sz w:val="28"/>
          <w:szCs w:val="28"/>
        </w:rPr>
        <w:t>Справочник</w:t>
      </w: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учетных признаков аварий в сфере</w:t>
      </w:r>
    </w:p>
    <w:p w:rsidR="00035B3A" w:rsidRPr="00B70B93" w:rsidRDefault="00035B3A" w:rsidP="00B70B93">
      <w:pPr>
        <w:spacing w:after="0" w:line="240" w:lineRule="auto"/>
        <w:jc w:val="center"/>
        <w:rPr>
          <w:rFonts w:ascii="Times New Roman" w:hAnsi="Times New Roman"/>
          <w:sz w:val="28"/>
          <w:szCs w:val="28"/>
        </w:rPr>
      </w:pPr>
      <w:r w:rsidRPr="00B70B93">
        <w:rPr>
          <w:rFonts w:ascii="Times New Roman" w:hAnsi="Times New Roman"/>
          <w:sz w:val="28"/>
          <w:szCs w:val="28"/>
        </w:rPr>
        <w:t>эксплуатации жилищного фонда</w:t>
      </w:r>
    </w:p>
    <w:p w:rsidR="00035B3A" w:rsidRPr="00B70B93" w:rsidRDefault="00035B3A" w:rsidP="00B70B93">
      <w:pPr>
        <w:spacing w:after="0" w:line="240" w:lineRule="auto"/>
        <w:jc w:val="center"/>
        <w:rPr>
          <w:rFonts w:ascii="Times New Roman" w:hAnsi="Times New Roman"/>
          <w:sz w:val="28"/>
          <w:szCs w:val="28"/>
        </w:rPr>
      </w:pPr>
    </w:p>
    <w:tbl>
      <w:tblPr>
        <w:tblW w:w="9998" w:type="dxa"/>
        <w:jc w:val="center"/>
        <w:tblLayout w:type="fixed"/>
        <w:tblCellMar>
          <w:left w:w="62" w:type="dxa"/>
          <w:right w:w="62" w:type="dxa"/>
        </w:tblCellMar>
        <w:tblLook w:val="0000"/>
      </w:tblPr>
      <w:tblGrid>
        <w:gridCol w:w="567"/>
        <w:gridCol w:w="9431"/>
      </w:tblGrid>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1</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 xml:space="preserve">Неконтролируемый взрыв (хлопок) </w:t>
            </w:r>
            <w:proofErr w:type="spellStart"/>
            <w:r w:rsidRPr="00777243">
              <w:rPr>
                <w:rFonts w:ascii="Times New Roman" w:eastAsiaTheme="minorEastAsia" w:hAnsi="Times New Roman"/>
                <w:sz w:val="24"/>
                <w:szCs w:val="24"/>
                <w:lang w:eastAsia="ru-RU"/>
              </w:rPr>
              <w:t>газовоздушной</w:t>
            </w:r>
            <w:proofErr w:type="spellEnd"/>
            <w:r w:rsidRPr="00777243">
              <w:rPr>
                <w:rFonts w:ascii="Times New Roman" w:eastAsiaTheme="minorEastAsia" w:hAnsi="Times New Roman"/>
                <w:sz w:val="24"/>
                <w:szCs w:val="24"/>
                <w:lang w:eastAsia="ru-RU"/>
              </w:rPr>
              <w:t xml:space="preserve"> смеси, пожар, воспламенение при и</w:t>
            </w:r>
            <w:r w:rsidRPr="00777243">
              <w:rPr>
                <w:rFonts w:ascii="Times New Roman" w:eastAsiaTheme="minorEastAsia" w:hAnsi="Times New Roman"/>
                <w:sz w:val="24"/>
                <w:szCs w:val="24"/>
                <w:lang w:eastAsia="ru-RU"/>
              </w:rPr>
              <w:t>с</w:t>
            </w:r>
            <w:r w:rsidRPr="00777243">
              <w:rPr>
                <w:rFonts w:ascii="Times New Roman" w:eastAsiaTheme="minorEastAsia" w:hAnsi="Times New Roman"/>
                <w:sz w:val="24"/>
                <w:szCs w:val="24"/>
                <w:lang w:eastAsia="ru-RU"/>
              </w:rPr>
              <w:t>пользовании бытового газового оборудования</w:t>
            </w:r>
          </w:p>
        </w:tc>
      </w:tr>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2</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Утечка газа, повлекшая причинение вреда жизни или здоровью граждан</w:t>
            </w:r>
          </w:p>
        </w:tc>
      </w:tr>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3</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Причинение вреда жизни или здоровью граждан вследствие аварии бытового потре</w:t>
            </w:r>
            <w:r w:rsidRPr="00777243">
              <w:rPr>
                <w:rFonts w:ascii="Times New Roman" w:eastAsiaTheme="minorEastAsia" w:hAnsi="Times New Roman"/>
                <w:sz w:val="24"/>
                <w:szCs w:val="24"/>
                <w:lang w:eastAsia="ru-RU"/>
              </w:rPr>
              <w:t>б</w:t>
            </w:r>
            <w:r w:rsidRPr="00777243">
              <w:rPr>
                <w:rFonts w:ascii="Times New Roman" w:eastAsiaTheme="minorEastAsia" w:hAnsi="Times New Roman"/>
                <w:sz w:val="24"/>
                <w:szCs w:val="24"/>
                <w:lang w:eastAsia="ru-RU"/>
              </w:rPr>
              <w:t>ляющего коммунальные ресурсы оборудования (</w:t>
            </w:r>
            <w:proofErr w:type="gramStart"/>
            <w:r w:rsidRPr="00777243">
              <w:rPr>
                <w:rFonts w:ascii="Times New Roman" w:eastAsiaTheme="minorEastAsia" w:hAnsi="Times New Roman"/>
                <w:sz w:val="24"/>
                <w:szCs w:val="24"/>
                <w:lang w:eastAsia="ru-RU"/>
              </w:rPr>
              <w:t>кроме</w:t>
            </w:r>
            <w:proofErr w:type="gramEnd"/>
            <w:r w:rsidRPr="00777243">
              <w:rPr>
                <w:rFonts w:ascii="Times New Roman" w:eastAsiaTheme="minorEastAsia" w:hAnsi="Times New Roman"/>
                <w:sz w:val="24"/>
                <w:szCs w:val="24"/>
                <w:lang w:eastAsia="ru-RU"/>
              </w:rPr>
              <w:t xml:space="preserve"> газового)</w:t>
            </w:r>
          </w:p>
        </w:tc>
      </w:tr>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4</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Разрушение/частичное разрушение строительных конструкций жилого здания</w:t>
            </w:r>
          </w:p>
        </w:tc>
      </w:tr>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5</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Обрушение/частичное обрушение конструктивных элементов зданий, сооружений, огр</w:t>
            </w:r>
            <w:r w:rsidRPr="00777243">
              <w:rPr>
                <w:rFonts w:ascii="Times New Roman" w:eastAsiaTheme="minorEastAsia" w:hAnsi="Times New Roman"/>
                <w:sz w:val="24"/>
                <w:szCs w:val="24"/>
                <w:lang w:eastAsia="ru-RU"/>
              </w:rPr>
              <w:t>а</w:t>
            </w:r>
            <w:r w:rsidRPr="00777243">
              <w:rPr>
                <w:rFonts w:ascii="Times New Roman" w:eastAsiaTheme="minorEastAsia" w:hAnsi="Times New Roman"/>
                <w:sz w:val="24"/>
                <w:szCs w:val="24"/>
                <w:lang w:eastAsia="ru-RU"/>
              </w:rPr>
              <w:t>ждающих и навесных конструкций, повлекших причинение вреда жизни или здоровью граждан</w:t>
            </w:r>
          </w:p>
        </w:tc>
      </w:tr>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6</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p>
        </w:tc>
      </w:tr>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7</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Падение снега и (или) наледи, гололед/нарушение правил безопасности при проведении строительных/ремонтных работ на придомовых территориях повлекших причинение вр</w:t>
            </w:r>
            <w:r w:rsidRPr="00777243">
              <w:rPr>
                <w:rFonts w:ascii="Times New Roman" w:eastAsiaTheme="minorEastAsia" w:hAnsi="Times New Roman"/>
                <w:sz w:val="24"/>
                <w:szCs w:val="24"/>
                <w:lang w:eastAsia="ru-RU"/>
              </w:rPr>
              <w:t>е</w:t>
            </w:r>
            <w:r w:rsidRPr="00777243">
              <w:rPr>
                <w:rFonts w:ascii="Times New Roman" w:eastAsiaTheme="minorEastAsia" w:hAnsi="Times New Roman"/>
                <w:sz w:val="24"/>
                <w:szCs w:val="24"/>
                <w:lang w:eastAsia="ru-RU"/>
              </w:rPr>
              <w:t>да жизни или здоровью граждан</w:t>
            </w:r>
          </w:p>
        </w:tc>
      </w:tr>
      <w:tr w:rsidR="00777243"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8</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Иные ситуации, связанные с ненадлежащим обслуживанием организациями, ответстве</w:t>
            </w:r>
            <w:r w:rsidRPr="00777243">
              <w:rPr>
                <w:rFonts w:ascii="Times New Roman" w:eastAsiaTheme="minorEastAsia" w:hAnsi="Times New Roman"/>
                <w:sz w:val="24"/>
                <w:szCs w:val="24"/>
                <w:lang w:eastAsia="ru-RU"/>
              </w:rPr>
              <w:t>н</w:t>
            </w:r>
            <w:r w:rsidRPr="00777243">
              <w:rPr>
                <w:rFonts w:ascii="Times New Roman" w:eastAsiaTheme="minorEastAsia" w:hAnsi="Times New Roman"/>
                <w:sz w:val="24"/>
                <w:szCs w:val="24"/>
                <w:lang w:eastAsia="ru-RU"/>
              </w:rPr>
              <w:t>ными за содержание дома и придомовой территории дома, а также организациями, ос</w:t>
            </w:r>
            <w:r w:rsidRPr="00777243">
              <w:rPr>
                <w:rFonts w:ascii="Times New Roman" w:eastAsiaTheme="minorEastAsia" w:hAnsi="Times New Roman"/>
                <w:sz w:val="24"/>
                <w:szCs w:val="24"/>
                <w:lang w:eastAsia="ru-RU"/>
              </w:rPr>
              <w:t>у</w:t>
            </w:r>
            <w:r w:rsidRPr="00777243">
              <w:rPr>
                <w:rFonts w:ascii="Times New Roman" w:eastAsiaTheme="minorEastAsia" w:hAnsi="Times New Roman"/>
                <w:sz w:val="24"/>
                <w:szCs w:val="24"/>
                <w:lang w:eastAsia="ru-RU"/>
              </w:rPr>
              <w:t>ществляющими капитальный ремонт дома, повлекшие причинение вреда жизни или зд</w:t>
            </w:r>
            <w:r w:rsidRPr="00777243">
              <w:rPr>
                <w:rFonts w:ascii="Times New Roman" w:eastAsiaTheme="minorEastAsia" w:hAnsi="Times New Roman"/>
                <w:sz w:val="24"/>
                <w:szCs w:val="24"/>
                <w:lang w:eastAsia="ru-RU"/>
              </w:rPr>
              <w:t>о</w:t>
            </w:r>
            <w:r w:rsidRPr="00777243">
              <w:rPr>
                <w:rFonts w:ascii="Times New Roman" w:eastAsiaTheme="minorEastAsia" w:hAnsi="Times New Roman"/>
                <w:sz w:val="24"/>
                <w:szCs w:val="24"/>
                <w:lang w:eastAsia="ru-RU"/>
              </w:rPr>
              <w:t>ровью граждан</w:t>
            </w:r>
          </w:p>
        </w:tc>
      </w:tr>
      <w:tr w:rsidR="00035B3A" w:rsidRPr="00777243" w:rsidTr="00B70B93">
        <w:trPr>
          <w:jc w:val="center"/>
        </w:trPr>
        <w:tc>
          <w:tcPr>
            <w:tcW w:w="567" w:type="dxa"/>
            <w:tcBorders>
              <w:top w:val="single" w:sz="4" w:space="0" w:color="auto"/>
              <w:left w:val="single" w:sz="4" w:space="0" w:color="auto"/>
              <w:bottom w:val="single" w:sz="4" w:space="0" w:color="auto"/>
              <w:right w:val="single" w:sz="4" w:space="0" w:color="auto"/>
            </w:tcBorders>
          </w:tcPr>
          <w:p w:rsidR="00035B3A" w:rsidRPr="00777243" w:rsidRDefault="00035B3A" w:rsidP="00B70B93">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77243">
              <w:rPr>
                <w:rFonts w:ascii="Times New Roman" w:eastAsiaTheme="minorEastAsia" w:hAnsi="Times New Roman"/>
                <w:sz w:val="24"/>
                <w:szCs w:val="24"/>
                <w:lang w:eastAsia="ru-RU"/>
              </w:rPr>
              <w:t>9</w:t>
            </w:r>
          </w:p>
        </w:tc>
        <w:tc>
          <w:tcPr>
            <w:tcW w:w="9431" w:type="dxa"/>
            <w:tcBorders>
              <w:top w:val="single" w:sz="4" w:space="0" w:color="auto"/>
              <w:left w:val="single" w:sz="4" w:space="0" w:color="auto"/>
              <w:bottom w:val="single" w:sz="4" w:space="0" w:color="auto"/>
              <w:right w:val="single" w:sz="4" w:space="0" w:color="auto"/>
            </w:tcBorders>
          </w:tcPr>
          <w:p w:rsidR="00035B3A" w:rsidRPr="00777243" w:rsidRDefault="00035B3A" w:rsidP="00384A34">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roofErr w:type="gramStart"/>
            <w:r w:rsidRPr="00777243">
              <w:rPr>
                <w:rFonts w:ascii="Times New Roman" w:eastAsiaTheme="minorEastAsia" w:hAnsi="Times New Roman"/>
                <w:sz w:val="24"/>
                <w:szCs w:val="24"/>
                <w:lang w:eastAsia="ru-RU"/>
              </w:rPr>
              <w:t>Природные явления, повлекшие разрушение и (или) невозможность эксплуатации жилого фонда (природные пожары, наводнения, паводки, подтопления и т.д.)</w:t>
            </w:r>
            <w:proofErr w:type="gramEnd"/>
          </w:p>
        </w:tc>
      </w:tr>
    </w:tbl>
    <w:p w:rsidR="00035B3A" w:rsidRPr="00777243" w:rsidRDefault="00035B3A" w:rsidP="00B70B93">
      <w:pPr>
        <w:spacing w:after="0"/>
        <w:ind w:firstLine="709"/>
        <w:jc w:val="right"/>
        <w:rPr>
          <w:rFonts w:ascii="Times New Roman" w:hAnsi="Times New Roman"/>
          <w:bCs/>
          <w:sz w:val="24"/>
          <w:szCs w:val="28"/>
        </w:rPr>
      </w:pPr>
    </w:p>
    <w:sectPr w:rsidR="00035B3A" w:rsidRPr="00777243" w:rsidSect="007F7831">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8E7" w:rsidRDefault="000548E7" w:rsidP="009E6DBC">
      <w:pPr>
        <w:spacing w:after="0" w:line="240" w:lineRule="auto"/>
      </w:pPr>
      <w:r>
        <w:separator/>
      </w:r>
    </w:p>
  </w:endnote>
  <w:endnote w:type="continuationSeparator" w:id="0">
    <w:p w:rsidR="000548E7" w:rsidRDefault="000548E7" w:rsidP="009E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F5" w:rsidRDefault="006B1FF5">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F5" w:rsidRDefault="006B1FF5">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F5" w:rsidRDefault="006B1FF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8E7" w:rsidRDefault="000548E7" w:rsidP="009E6DBC">
      <w:pPr>
        <w:spacing w:after="0" w:line="240" w:lineRule="auto"/>
      </w:pPr>
      <w:r>
        <w:separator/>
      </w:r>
    </w:p>
  </w:footnote>
  <w:footnote w:type="continuationSeparator" w:id="0">
    <w:p w:rsidR="000548E7" w:rsidRDefault="000548E7" w:rsidP="009E6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F5" w:rsidRDefault="006B1FF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5171"/>
    </w:sdtPr>
    <w:sdtEndPr>
      <w:rPr>
        <w:rFonts w:ascii="Times New Roman" w:hAnsi="Times New Roman" w:cs="Times New Roman"/>
        <w:sz w:val="24"/>
        <w:szCs w:val="24"/>
      </w:rPr>
    </w:sdtEndPr>
    <w:sdtContent>
      <w:p w:rsidR="008B3E07" w:rsidRPr="009E6DBC" w:rsidRDefault="00E84022">
        <w:pPr>
          <w:pStyle w:val="aa"/>
          <w:jc w:val="right"/>
          <w:rPr>
            <w:rFonts w:ascii="Times New Roman" w:hAnsi="Times New Roman" w:cs="Times New Roman"/>
            <w:sz w:val="24"/>
            <w:szCs w:val="24"/>
          </w:rPr>
        </w:pPr>
        <w:r w:rsidRPr="009E6DBC">
          <w:rPr>
            <w:rFonts w:ascii="Times New Roman" w:hAnsi="Times New Roman" w:cs="Times New Roman"/>
            <w:sz w:val="24"/>
            <w:szCs w:val="24"/>
          </w:rPr>
          <w:fldChar w:fldCharType="begin"/>
        </w:r>
        <w:r w:rsidR="008B3E07" w:rsidRPr="009E6DBC">
          <w:rPr>
            <w:rFonts w:ascii="Times New Roman" w:hAnsi="Times New Roman" w:cs="Times New Roman"/>
            <w:sz w:val="24"/>
            <w:szCs w:val="24"/>
          </w:rPr>
          <w:instrText xml:space="preserve"> PAGE   \* MERGEFORMAT </w:instrText>
        </w:r>
        <w:r w:rsidRPr="009E6DBC">
          <w:rPr>
            <w:rFonts w:ascii="Times New Roman" w:hAnsi="Times New Roman" w:cs="Times New Roman"/>
            <w:sz w:val="24"/>
            <w:szCs w:val="24"/>
          </w:rPr>
          <w:fldChar w:fldCharType="separate"/>
        </w:r>
        <w:r w:rsidR="009B3BC3">
          <w:rPr>
            <w:rFonts w:ascii="Times New Roman" w:hAnsi="Times New Roman" w:cs="Times New Roman"/>
            <w:noProof/>
            <w:sz w:val="24"/>
            <w:szCs w:val="24"/>
          </w:rPr>
          <w:t>2</w:t>
        </w:r>
        <w:r w:rsidRPr="009E6DBC">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FF5" w:rsidRDefault="006B1FF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10F"/>
    <w:multiLevelType w:val="hybridMultilevel"/>
    <w:tmpl w:val="FCB41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E6563"/>
    <w:multiLevelType w:val="hybridMultilevel"/>
    <w:tmpl w:val="00949C90"/>
    <w:lvl w:ilvl="0" w:tplc="81CAC38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F66439"/>
    <w:multiLevelType w:val="hybridMultilevel"/>
    <w:tmpl w:val="2D7406F4"/>
    <w:lvl w:ilvl="0" w:tplc="FF84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BD099D"/>
    <w:multiLevelType w:val="hybridMultilevel"/>
    <w:tmpl w:val="E42CF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C2E2F"/>
    <w:multiLevelType w:val="hybridMultilevel"/>
    <w:tmpl w:val="52CCD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E49F7"/>
    <w:multiLevelType w:val="hybridMultilevel"/>
    <w:tmpl w:val="35AC78DA"/>
    <w:lvl w:ilvl="0" w:tplc="6C2443A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51ECA"/>
    <w:multiLevelType w:val="multilevel"/>
    <w:tmpl w:val="B3623D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5B0BAD"/>
    <w:multiLevelType w:val="hybridMultilevel"/>
    <w:tmpl w:val="797CEBD6"/>
    <w:lvl w:ilvl="0" w:tplc="B0F432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9FD546B"/>
    <w:multiLevelType w:val="hybridMultilevel"/>
    <w:tmpl w:val="2FE0F444"/>
    <w:lvl w:ilvl="0" w:tplc="8C9E1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C54DF9"/>
    <w:multiLevelType w:val="multilevel"/>
    <w:tmpl w:val="F1FACC78"/>
    <w:lvl w:ilvl="0">
      <w:start w:val="3"/>
      <w:numFmt w:val="decimal"/>
      <w:lvlText w:val="%1."/>
      <w:lvlJc w:val="left"/>
      <w:pPr>
        <w:ind w:left="727" w:hanging="360"/>
      </w:pPr>
      <w:rPr>
        <w:rFonts w:hint="default"/>
      </w:rPr>
    </w:lvl>
    <w:lvl w:ilvl="1">
      <w:start w:val="1"/>
      <w:numFmt w:val="decimal"/>
      <w:isLgl/>
      <w:lvlText w:val="%1.%2."/>
      <w:lvlJc w:val="left"/>
      <w:pPr>
        <w:ind w:left="727" w:hanging="360"/>
      </w:pPr>
      <w:rPr>
        <w:rFonts w:hint="default"/>
      </w:rPr>
    </w:lvl>
    <w:lvl w:ilvl="2">
      <w:start w:val="1"/>
      <w:numFmt w:val="decimal"/>
      <w:isLgl/>
      <w:lvlText w:val="%1.%2.%3."/>
      <w:lvlJc w:val="left"/>
      <w:pPr>
        <w:ind w:left="1087" w:hanging="720"/>
      </w:pPr>
      <w:rPr>
        <w:rFonts w:hint="default"/>
      </w:rPr>
    </w:lvl>
    <w:lvl w:ilvl="3">
      <w:start w:val="1"/>
      <w:numFmt w:val="decimal"/>
      <w:isLgl/>
      <w:lvlText w:val="%1.%2.%3.%4."/>
      <w:lvlJc w:val="left"/>
      <w:pPr>
        <w:ind w:left="1087" w:hanging="720"/>
      </w:pPr>
      <w:rPr>
        <w:rFonts w:hint="default"/>
      </w:rPr>
    </w:lvl>
    <w:lvl w:ilvl="4">
      <w:start w:val="1"/>
      <w:numFmt w:val="decimal"/>
      <w:isLgl/>
      <w:lvlText w:val="%1.%2.%3.%4.%5."/>
      <w:lvlJc w:val="left"/>
      <w:pPr>
        <w:ind w:left="1447" w:hanging="1080"/>
      </w:pPr>
      <w:rPr>
        <w:rFonts w:hint="default"/>
      </w:rPr>
    </w:lvl>
    <w:lvl w:ilvl="5">
      <w:start w:val="1"/>
      <w:numFmt w:val="decimal"/>
      <w:isLgl/>
      <w:lvlText w:val="%1.%2.%3.%4.%5.%6."/>
      <w:lvlJc w:val="left"/>
      <w:pPr>
        <w:ind w:left="1447" w:hanging="108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7" w:hanging="1800"/>
      </w:pPr>
      <w:rPr>
        <w:rFonts w:hint="default"/>
      </w:rPr>
    </w:lvl>
  </w:abstractNum>
  <w:abstractNum w:abstractNumId="10">
    <w:nsid w:val="574C3A24"/>
    <w:multiLevelType w:val="multilevel"/>
    <w:tmpl w:val="4CEA3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9F1743"/>
    <w:multiLevelType w:val="hybridMultilevel"/>
    <w:tmpl w:val="B7CE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E123C0"/>
    <w:multiLevelType w:val="hybridMultilevel"/>
    <w:tmpl w:val="F2924A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B60E1C"/>
    <w:multiLevelType w:val="hybridMultilevel"/>
    <w:tmpl w:val="FF80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102216"/>
    <w:multiLevelType w:val="hybridMultilevel"/>
    <w:tmpl w:val="C79EAED4"/>
    <w:lvl w:ilvl="0" w:tplc="BE463C0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5">
    <w:nsid w:val="78AC1E33"/>
    <w:multiLevelType w:val="multilevel"/>
    <w:tmpl w:val="8F08C46C"/>
    <w:lvl w:ilvl="0">
      <w:start w:val="4"/>
      <w:numFmt w:val="decimal"/>
      <w:lvlText w:val="%1."/>
      <w:lvlJc w:val="left"/>
      <w:pPr>
        <w:ind w:left="900"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num w:numId="1">
    <w:abstractNumId w:val="11"/>
  </w:num>
  <w:num w:numId="2">
    <w:abstractNumId w:val="1"/>
  </w:num>
  <w:num w:numId="3">
    <w:abstractNumId w:val="8"/>
  </w:num>
  <w:num w:numId="4">
    <w:abstractNumId w:val="7"/>
  </w:num>
  <w:num w:numId="5">
    <w:abstractNumId w:val="5"/>
  </w:num>
  <w:num w:numId="6">
    <w:abstractNumId w:val="14"/>
  </w:num>
  <w:num w:numId="7">
    <w:abstractNumId w:val="0"/>
  </w:num>
  <w:num w:numId="8">
    <w:abstractNumId w:val="12"/>
  </w:num>
  <w:num w:numId="9">
    <w:abstractNumId w:val="9"/>
  </w:num>
  <w:num w:numId="10">
    <w:abstractNumId w:val="4"/>
  </w:num>
  <w:num w:numId="11">
    <w:abstractNumId w:val="13"/>
  </w:num>
  <w:num w:numId="12">
    <w:abstractNumId w:val="10"/>
  </w:num>
  <w:num w:numId="13">
    <w:abstractNumId w:val="6"/>
  </w:num>
  <w:num w:numId="14">
    <w:abstractNumId w:val="3"/>
  </w:num>
  <w:num w:numId="15">
    <w:abstractNumId w:val="1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docVars>
    <w:docVar w:name="BossProviderVariable" w:val="25_01_2006!80f01570-f8ac-4809-b43c-f35faba5e292"/>
  </w:docVars>
  <w:rsids>
    <w:rsidRoot w:val="00C86625"/>
    <w:rsid w:val="000323A4"/>
    <w:rsid w:val="00035B3A"/>
    <w:rsid w:val="000548E7"/>
    <w:rsid w:val="000D25D8"/>
    <w:rsid w:val="000D72C9"/>
    <w:rsid w:val="000E778D"/>
    <w:rsid w:val="0010396A"/>
    <w:rsid w:val="001103F8"/>
    <w:rsid w:val="00135F61"/>
    <w:rsid w:val="001424DF"/>
    <w:rsid w:val="001774B9"/>
    <w:rsid w:val="00187208"/>
    <w:rsid w:val="00195633"/>
    <w:rsid w:val="001A08D1"/>
    <w:rsid w:val="001A5704"/>
    <w:rsid w:val="001B140A"/>
    <w:rsid w:val="001B795E"/>
    <w:rsid w:val="001D7A1D"/>
    <w:rsid w:val="001E5522"/>
    <w:rsid w:val="00205003"/>
    <w:rsid w:val="00227245"/>
    <w:rsid w:val="002308DF"/>
    <w:rsid w:val="00231C4C"/>
    <w:rsid w:val="002512E8"/>
    <w:rsid w:val="00264AEB"/>
    <w:rsid w:val="00266A9E"/>
    <w:rsid w:val="002B547A"/>
    <w:rsid w:val="002C0A32"/>
    <w:rsid w:val="002E475C"/>
    <w:rsid w:val="002F0469"/>
    <w:rsid w:val="003159F5"/>
    <w:rsid w:val="00324FC2"/>
    <w:rsid w:val="00330300"/>
    <w:rsid w:val="003362B5"/>
    <w:rsid w:val="00345291"/>
    <w:rsid w:val="0035714E"/>
    <w:rsid w:val="00363279"/>
    <w:rsid w:val="00370B2C"/>
    <w:rsid w:val="00384A34"/>
    <w:rsid w:val="003970D4"/>
    <w:rsid w:val="003A0BB8"/>
    <w:rsid w:val="003B0844"/>
    <w:rsid w:val="003D4E84"/>
    <w:rsid w:val="003D71E7"/>
    <w:rsid w:val="003E28E7"/>
    <w:rsid w:val="003F7C20"/>
    <w:rsid w:val="00417B35"/>
    <w:rsid w:val="004B174A"/>
    <w:rsid w:val="004C1E93"/>
    <w:rsid w:val="004C45EC"/>
    <w:rsid w:val="004F00D1"/>
    <w:rsid w:val="004F31AB"/>
    <w:rsid w:val="00504769"/>
    <w:rsid w:val="00515EC3"/>
    <w:rsid w:val="00516FFE"/>
    <w:rsid w:val="00526327"/>
    <w:rsid w:val="00537975"/>
    <w:rsid w:val="00540605"/>
    <w:rsid w:val="00560A48"/>
    <w:rsid w:val="0056148A"/>
    <w:rsid w:val="00561753"/>
    <w:rsid w:val="0056313A"/>
    <w:rsid w:val="00580125"/>
    <w:rsid w:val="005A1776"/>
    <w:rsid w:val="005B32D8"/>
    <w:rsid w:val="005B38DF"/>
    <w:rsid w:val="005E13AD"/>
    <w:rsid w:val="005F759E"/>
    <w:rsid w:val="00622886"/>
    <w:rsid w:val="00640216"/>
    <w:rsid w:val="00670BCF"/>
    <w:rsid w:val="006A3356"/>
    <w:rsid w:val="006B1FF5"/>
    <w:rsid w:val="006D1220"/>
    <w:rsid w:val="007621F5"/>
    <w:rsid w:val="00777243"/>
    <w:rsid w:val="007964A7"/>
    <w:rsid w:val="007A0C6D"/>
    <w:rsid w:val="007C2B08"/>
    <w:rsid w:val="007D158B"/>
    <w:rsid w:val="007E5AC8"/>
    <w:rsid w:val="007F7831"/>
    <w:rsid w:val="00821D00"/>
    <w:rsid w:val="00870C60"/>
    <w:rsid w:val="00875AD1"/>
    <w:rsid w:val="00887C49"/>
    <w:rsid w:val="00897F71"/>
    <w:rsid w:val="008B3E07"/>
    <w:rsid w:val="008B45EF"/>
    <w:rsid w:val="008C6DF4"/>
    <w:rsid w:val="008F3FD4"/>
    <w:rsid w:val="009129F9"/>
    <w:rsid w:val="009138D3"/>
    <w:rsid w:val="009413F3"/>
    <w:rsid w:val="009B2207"/>
    <w:rsid w:val="009B3BC3"/>
    <w:rsid w:val="009B6B49"/>
    <w:rsid w:val="009C221D"/>
    <w:rsid w:val="009E6DBC"/>
    <w:rsid w:val="009F5FA2"/>
    <w:rsid w:val="00A201AD"/>
    <w:rsid w:val="00A2344B"/>
    <w:rsid w:val="00A53D06"/>
    <w:rsid w:val="00AC27BF"/>
    <w:rsid w:val="00AE217D"/>
    <w:rsid w:val="00B40128"/>
    <w:rsid w:val="00B60456"/>
    <w:rsid w:val="00B70B93"/>
    <w:rsid w:val="00B91E81"/>
    <w:rsid w:val="00BE7C25"/>
    <w:rsid w:val="00C05656"/>
    <w:rsid w:val="00C16EF6"/>
    <w:rsid w:val="00C4000E"/>
    <w:rsid w:val="00C56C48"/>
    <w:rsid w:val="00C86625"/>
    <w:rsid w:val="00CD2729"/>
    <w:rsid w:val="00CD3A55"/>
    <w:rsid w:val="00CF3B66"/>
    <w:rsid w:val="00D33325"/>
    <w:rsid w:val="00D8642E"/>
    <w:rsid w:val="00D95C4D"/>
    <w:rsid w:val="00DB3CE3"/>
    <w:rsid w:val="00DB3E2E"/>
    <w:rsid w:val="00DC6FD5"/>
    <w:rsid w:val="00DD3D5F"/>
    <w:rsid w:val="00E0494D"/>
    <w:rsid w:val="00E067F3"/>
    <w:rsid w:val="00E3072F"/>
    <w:rsid w:val="00E4064A"/>
    <w:rsid w:val="00E54B23"/>
    <w:rsid w:val="00E74312"/>
    <w:rsid w:val="00E84022"/>
    <w:rsid w:val="00EA0D1F"/>
    <w:rsid w:val="00F04A8B"/>
    <w:rsid w:val="00F21B64"/>
    <w:rsid w:val="00F22B82"/>
    <w:rsid w:val="00F4029A"/>
    <w:rsid w:val="00F41297"/>
    <w:rsid w:val="00F52F6B"/>
    <w:rsid w:val="00F6057D"/>
    <w:rsid w:val="00F73FCE"/>
    <w:rsid w:val="00FE30E7"/>
    <w:rsid w:val="00FF6507"/>
    <w:rsid w:val="00FF73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7621F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5714E"/>
    <w:pPr>
      <w:ind w:left="720"/>
      <w:contextualSpacing/>
    </w:pPr>
  </w:style>
  <w:style w:type="table" w:styleId="a4">
    <w:name w:val="Table Grid"/>
    <w:basedOn w:val="a1"/>
    <w:uiPriority w:val="39"/>
    <w:rsid w:val="0018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66A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5">
    <w:name w:val="Balloon Text"/>
    <w:basedOn w:val="a"/>
    <w:link w:val="a6"/>
    <w:uiPriority w:val="99"/>
    <w:semiHidden/>
    <w:unhideWhenUsed/>
    <w:rsid w:val="003970D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70D4"/>
    <w:rPr>
      <w:rFonts w:ascii="Segoe UI" w:eastAsia="Calibri" w:hAnsi="Segoe UI" w:cs="Segoe UI"/>
      <w:sz w:val="18"/>
      <w:szCs w:val="18"/>
    </w:rPr>
  </w:style>
  <w:style w:type="paragraph" w:styleId="a7">
    <w:name w:val="Subtitle"/>
    <w:basedOn w:val="a"/>
    <w:next w:val="a"/>
    <w:link w:val="a8"/>
    <w:uiPriority w:val="11"/>
    <w:qFormat/>
    <w:rsid w:val="00E067F3"/>
    <w:pPr>
      <w:numPr>
        <w:ilvl w:val="1"/>
      </w:numPr>
    </w:pPr>
    <w:rPr>
      <w:rFonts w:asciiTheme="minorHAnsi" w:eastAsiaTheme="minorEastAsia" w:hAnsiTheme="minorHAnsi" w:cstheme="minorBidi"/>
      <w:color w:val="5A5A5A" w:themeColor="text1" w:themeTint="A5"/>
      <w:spacing w:val="15"/>
    </w:rPr>
  </w:style>
  <w:style w:type="character" w:customStyle="1" w:styleId="a8">
    <w:name w:val="Подзаголовок Знак"/>
    <w:basedOn w:val="a0"/>
    <w:link w:val="a7"/>
    <w:uiPriority w:val="11"/>
    <w:rsid w:val="00E067F3"/>
    <w:rPr>
      <w:rFonts w:eastAsiaTheme="minorEastAsia"/>
      <w:color w:val="5A5A5A" w:themeColor="text1" w:themeTint="A5"/>
      <w:spacing w:val="15"/>
    </w:rPr>
  </w:style>
  <w:style w:type="character" w:styleId="a9">
    <w:name w:val="Emphasis"/>
    <w:basedOn w:val="a0"/>
    <w:uiPriority w:val="20"/>
    <w:qFormat/>
    <w:rsid w:val="00E067F3"/>
    <w:rPr>
      <w:i/>
      <w:iCs/>
    </w:rPr>
  </w:style>
  <w:style w:type="numbering" w:customStyle="1" w:styleId="1">
    <w:name w:val="Нет списка1"/>
    <w:next w:val="a2"/>
    <w:uiPriority w:val="99"/>
    <w:semiHidden/>
    <w:unhideWhenUsed/>
    <w:rsid w:val="00035B3A"/>
  </w:style>
  <w:style w:type="paragraph" w:customStyle="1" w:styleId="ConsPlusNonformat">
    <w:name w:val="ConsPlusNonformat"/>
    <w:uiPriority w:val="99"/>
    <w:rsid w:val="00035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35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35B3A"/>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035B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35B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35B3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a">
    <w:name w:val="header"/>
    <w:basedOn w:val="a"/>
    <w:link w:val="ab"/>
    <w:uiPriority w:val="99"/>
    <w:unhideWhenUsed/>
    <w:rsid w:val="00035B3A"/>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Верхний колонтитул Знак"/>
    <w:basedOn w:val="a0"/>
    <w:link w:val="aa"/>
    <w:uiPriority w:val="99"/>
    <w:rsid w:val="00035B3A"/>
  </w:style>
  <w:style w:type="paragraph" w:styleId="ac">
    <w:name w:val="footer"/>
    <w:basedOn w:val="a"/>
    <w:link w:val="ad"/>
    <w:uiPriority w:val="99"/>
    <w:unhideWhenUsed/>
    <w:rsid w:val="00035B3A"/>
    <w:pPr>
      <w:tabs>
        <w:tab w:val="center" w:pos="4677"/>
        <w:tab w:val="right" w:pos="9355"/>
      </w:tabs>
      <w:spacing w:after="0" w:line="240" w:lineRule="auto"/>
    </w:pPr>
    <w:rPr>
      <w:rFonts w:asciiTheme="minorHAnsi" w:eastAsiaTheme="minorHAnsi" w:hAnsiTheme="minorHAnsi" w:cstheme="minorBidi"/>
    </w:rPr>
  </w:style>
  <w:style w:type="character" w:customStyle="1" w:styleId="ad">
    <w:name w:val="Нижний колонтитул Знак"/>
    <w:basedOn w:val="a0"/>
    <w:link w:val="ac"/>
    <w:uiPriority w:val="99"/>
    <w:rsid w:val="00035B3A"/>
  </w:style>
  <w:style w:type="character" w:styleId="ae">
    <w:name w:val="Hyperlink"/>
    <w:basedOn w:val="a0"/>
    <w:uiPriority w:val="99"/>
    <w:unhideWhenUsed/>
    <w:rsid w:val="009E6DB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LAW&amp;n=370314&amp;date=12.04.202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370314&amp;date=12.04.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8C81F-39DC-49B5-BCBE-DC9B5BA95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14447</Words>
  <Characters>82354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sayle</dc:creator>
  <cp:lastModifiedBy>KardiMB</cp:lastModifiedBy>
  <cp:revision>6</cp:revision>
  <cp:lastPrinted>2021-06-03T05:35:00Z</cp:lastPrinted>
  <dcterms:created xsi:type="dcterms:W3CDTF">2021-06-03T05:28:00Z</dcterms:created>
  <dcterms:modified xsi:type="dcterms:W3CDTF">2021-06-03T05:35:00Z</dcterms:modified>
</cp:coreProperties>
</file>