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DB" w:rsidRDefault="00E87EDB" w:rsidP="00E87ED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65F0C" w:rsidRDefault="00165F0C" w:rsidP="00E87ED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65F0C" w:rsidRDefault="00165F0C" w:rsidP="00E87E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87EDB" w:rsidRPr="0025472A" w:rsidRDefault="00E87EDB" w:rsidP="00E87E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87EDB" w:rsidRPr="004C14FF" w:rsidRDefault="00E87EDB" w:rsidP="00E87ED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743AA" w:rsidRDefault="009743AA" w:rsidP="009743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3AA" w:rsidRDefault="009743AA" w:rsidP="009743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3AA" w:rsidRDefault="00C72529" w:rsidP="00C7252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5 мая 2022 г. № 262</w:t>
      </w:r>
    </w:p>
    <w:p w:rsidR="00C72529" w:rsidRPr="009743AA" w:rsidRDefault="00C72529" w:rsidP="00C7252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F86C8B" w:rsidRPr="009743AA" w:rsidRDefault="00F86C8B" w:rsidP="009743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3AA" w:rsidRDefault="00F86C8B" w:rsidP="009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02392128"/>
      <w:r w:rsidRPr="009743AA">
        <w:rPr>
          <w:rFonts w:ascii="Times New Roman" w:eastAsia="Calibri" w:hAnsi="Times New Roman" w:cs="Times New Roman"/>
          <w:b/>
          <w:sz w:val="28"/>
          <w:szCs w:val="28"/>
        </w:rPr>
        <w:t>Об определении единственного поставщика</w:t>
      </w:r>
    </w:p>
    <w:p w:rsidR="009743AA" w:rsidRDefault="00F86C8B" w:rsidP="009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3AA">
        <w:rPr>
          <w:rFonts w:ascii="Times New Roman" w:eastAsia="Calibri" w:hAnsi="Times New Roman" w:cs="Times New Roman"/>
          <w:b/>
          <w:sz w:val="28"/>
          <w:szCs w:val="28"/>
        </w:rPr>
        <w:t xml:space="preserve"> (подрядчика, исполнителя) на закупку</w:t>
      </w:r>
    </w:p>
    <w:p w:rsidR="009743AA" w:rsidRDefault="00F86C8B" w:rsidP="009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3AA">
        <w:rPr>
          <w:rFonts w:ascii="Times New Roman" w:eastAsia="Calibri" w:hAnsi="Times New Roman" w:cs="Times New Roman"/>
          <w:b/>
          <w:sz w:val="28"/>
          <w:szCs w:val="28"/>
        </w:rPr>
        <w:t xml:space="preserve"> работ по капитальному ремонту здания </w:t>
      </w:r>
    </w:p>
    <w:p w:rsidR="009743AA" w:rsidRDefault="00F86C8B" w:rsidP="009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бюджетного общеобразовательного</w:t>
      </w:r>
    </w:p>
    <w:p w:rsidR="009743AA" w:rsidRDefault="00F86C8B" w:rsidP="009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учреждения </w:t>
      </w:r>
      <w:r w:rsidR="009743A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9A5F98"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>Кара-</w:t>
      </w:r>
      <w:proofErr w:type="spellStart"/>
      <w:r w:rsidR="009A5F98"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>Хаакская</w:t>
      </w:r>
      <w:proofErr w:type="spellEnd"/>
      <w:r w:rsidR="009A5F98"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</w:t>
      </w:r>
      <w:r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дняя </w:t>
      </w:r>
    </w:p>
    <w:p w:rsidR="009743AA" w:rsidRDefault="00F86C8B" w:rsidP="009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общеобразовательная школа </w:t>
      </w:r>
      <w:r w:rsidR="009A5F98"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F86C8B" w:rsidRPr="009743AA" w:rsidRDefault="009A5F98" w:rsidP="009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>района «</w:t>
      </w:r>
      <w:proofErr w:type="spellStart"/>
      <w:r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>Кызылский</w:t>
      </w:r>
      <w:proofErr w:type="spellEnd"/>
      <w:r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>кожуун</w:t>
      </w:r>
      <w:proofErr w:type="spellEnd"/>
      <w:r w:rsidR="0002787E"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9743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Республики Тыва</w:t>
      </w:r>
      <w:r w:rsidR="009743A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2787E" w:rsidRDefault="0002787E" w:rsidP="009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3AA" w:rsidRPr="009743AA" w:rsidRDefault="009743AA" w:rsidP="009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:rsidR="009743AA" w:rsidRDefault="00F86C8B" w:rsidP="009743A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2 статьи 15 Федераль</w:t>
      </w:r>
      <w:r w:rsidR="0097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ного закона от 8 марта 2022 г.  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0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46-ФЗ «О внесении изменений в отдельные законодательные акты Российской Федерации», частью 1 статьи 93 Федерального закона от 5 апреля 2013 г. №</w:t>
      </w:r>
      <w:r w:rsidR="00AA2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Республи</w:t>
      </w:r>
      <w:r w:rsidR="0097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Тыва от 18 марта 2022 г.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119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 w:rsidR="00AA2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основании протокола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</w:t>
      </w:r>
      <w:r w:rsidR="00B80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27 апреля 2022 г. №</w:t>
      </w:r>
      <w:r w:rsidR="0097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06-08-73/22 Правительство Республики Тыва ПОСТАНОВЛЯЕТ: </w:t>
      </w:r>
    </w:p>
    <w:p w:rsidR="00E87EDB" w:rsidRDefault="00E87EDB" w:rsidP="009743A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6C8B" w:rsidRPr="0049562F" w:rsidRDefault="009743AA" w:rsidP="009743A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 </w:t>
      </w:r>
      <w:r w:rsidR="00F86C8B" w:rsidRPr="00495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Предоставить право государственному заказчику </w:t>
      </w:r>
      <w:r w:rsidR="00D36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F86C8B" w:rsidRPr="00495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</w:t>
      </w:r>
      <w:r w:rsidR="00D36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="00F86C8B" w:rsidRPr="00495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образования Республики Тыва осуществить закупку у единственного поставщика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F86C8B" w:rsidRPr="00495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общества с ограниченной ответственностью «Планета» </w:t>
      </w:r>
      <w:r w:rsidR="00F86C8B" w:rsidRPr="00495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следующих условиях:</w:t>
      </w:r>
    </w:p>
    <w:p w:rsidR="00F86C8B" w:rsidRPr="000162D9" w:rsidRDefault="00F86C8B" w:rsidP="009743AA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5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предмет контракта </w:t>
      </w:r>
      <w:r w:rsidR="0097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495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562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капитальный ремонт здания </w:t>
      </w:r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бюджетного общеобразовательного учреждения </w:t>
      </w:r>
      <w:r w:rsidR="0097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Кара-</w:t>
      </w:r>
      <w:proofErr w:type="spellStart"/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Хаакская</w:t>
      </w:r>
      <w:proofErr w:type="spellEnd"/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муниципального района «</w:t>
      </w:r>
      <w:proofErr w:type="spellStart"/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Кызылский</w:t>
      </w:r>
      <w:proofErr w:type="spellEnd"/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</w:t>
      </w:r>
      <w:proofErr w:type="spellEnd"/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Республики Тыва</w:t>
      </w:r>
      <w:r w:rsidR="0097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86C8B" w:rsidRPr="000162D9" w:rsidRDefault="00F86C8B" w:rsidP="009743AA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162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2) предельный срок, на который заключается контракт, </w:t>
      </w:r>
      <w:r w:rsidR="009743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162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31 декабря 2022 г.;</w:t>
      </w:r>
    </w:p>
    <w:p w:rsidR="00F86C8B" w:rsidRPr="000162D9" w:rsidRDefault="00F86C8B" w:rsidP="009743AA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162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3) единственный поставщик</w:t>
      </w:r>
      <w:r w:rsidR="000162D9" w:rsidRPr="000162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43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общество с ограниченной ответственностью «Планета» </w:t>
      </w:r>
      <w:r w:rsidRPr="000162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имеет возможность привлечь к исполнению контракта субподрядчиков и соисполнителей;</w:t>
      </w:r>
    </w:p>
    <w:p w:rsidR="00F86C8B" w:rsidRPr="000162D9" w:rsidRDefault="00F86C8B" w:rsidP="009743AA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162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4) объем исполнения единственным поставщиком</w:t>
      </w:r>
      <w:r w:rsidR="000162D9" w:rsidRPr="000162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43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162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общество</w:t>
      </w:r>
      <w:r w:rsidR="00AA2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162D9" w:rsidRPr="0001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«Планета» </w:t>
      </w:r>
      <w:r w:rsidRPr="000162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своих обязательств по контракту лично должен составлять не менее 80 процентов;</w:t>
      </w:r>
    </w:p>
    <w:p w:rsidR="009743AA" w:rsidRDefault="00F86C8B" w:rsidP="009743AA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86C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5) требование обеспечения </w:t>
      </w:r>
      <w:r w:rsidRPr="009743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исполнения контракта не установлено.</w:t>
      </w:r>
    </w:p>
    <w:p w:rsidR="00F86C8B" w:rsidRPr="009743AA" w:rsidRDefault="009743AA" w:rsidP="009743AA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 </w:t>
      </w:r>
      <w:r w:rsidR="00F86C8B" w:rsidRPr="00974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Разместить настоящее постановлени</w:t>
      </w:r>
      <w:r w:rsidR="00AA27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F86C8B" w:rsidRPr="00974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«Официальном интернет-портале правовой информации» (</w:t>
      </w:r>
      <w:hyperlink r:id="rId7" w:history="1">
        <w:r w:rsidR="00F86C8B" w:rsidRPr="009743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F86C8B" w:rsidRPr="009743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9743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proofErr w:type="spellEnd"/>
        <w:r w:rsidR="00F86C8B" w:rsidRPr="009743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9743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="00F86C8B" w:rsidRPr="009743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9743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86C8B" w:rsidRPr="00974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 официальном сайте Республики Тыва в информационно-телекоммуникационной сети</w:t>
      </w:r>
      <w:r w:rsidR="00F86C8B"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«Интернет».</w:t>
      </w:r>
    </w:p>
    <w:p w:rsidR="00F86C8B" w:rsidRPr="00F86C8B" w:rsidRDefault="009743AA" w:rsidP="009743AA">
      <w:pPr>
        <w:spacing w:after="0" w:line="360" w:lineRule="atLeast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F86C8B"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подписания.</w:t>
      </w:r>
    </w:p>
    <w:p w:rsidR="00F86C8B" w:rsidRPr="00F86C8B" w:rsidRDefault="00F86C8B" w:rsidP="00F86C8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542EB" w:rsidRDefault="005542EB" w:rsidP="00F86C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6C8B" w:rsidRDefault="00F86C8B" w:rsidP="00F86C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7151" w:rsidRDefault="00454705" w:rsidP="00A47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4705">
        <w:rPr>
          <w:rFonts w:ascii="Times New Roman" w:hAnsi="Times New Roman" w:cs="Times New Roman"/>
          <w:sz w:val="28"/>
          <w:szCs w:val="28"/>
        </w:rPr>
        <w:t>Глав</w:t>
      </w:r>
      <w:r w:rsidR="00701915">
        <w:rPr>
          <w:rFonts w:ascii="Times New Roman" w:hAnsi="Times New Roman" w:cs="Times New Roman"/>
          <w:sz w:val="28"/>
          <w:szCs w:val="28"/>
        </w:rPr>
        <w:t>а</w:t>
      </w:r>
      <w:r w:rsidRPr="0045470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A73A7">
        <w:rPr>
          <w:rFonts w:ascii="Times New Roman" w:hAnsi="Times New Roman" w:cs="Times New Roman"/>
          <w:sz w:val="28"/>
          <w:szCs w:val="28"/>
        </w:rPr>
        <w:t xml:space="preserve"> </w:t>
      </w:r>
      <w:r w:rsidR="008B78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43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78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7151">
        <w:rPr>
          <w:rFonts w:ascii="Times New Roman" w:hAnsi="Times New Roman" w:cs="Times New Roman"/>
          <w:sz w:val="28"/>
          <w:szCs w:val="28"/>
        </w:rPr>
        <w:t xml:space="preserve">   </w:t>
      </w:r>
      <w:r w:rsidR="008B7849">
        <w:rPr>
          <w:rFonts w:ascii="Times New Roman" w:hAnsi="Times New Roman" w:cs="Times New Roman"/>
          <w:sz w:val="28"/>
          <w:szCs w:val="28"/>
        </w:rPr>
        <w:t xml:space="preserve"> </w:t>
      </w:r>
      <w:r w:rsidR="006B156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B156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47151" w:rsidSect="00BD7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C5" w:rsidRDefault="000C63C5" w:rsidP="00B952A2">
      <w:pPr>
        <w:spacing w:after="0" w:line="240" w:lineRule="auto"/>
      </w:pPr>
      <w:r>
        <w:separator/>
      </w:r>
    </w:p>
  </w:endnote>
  <w:endnote w:type="continuationSeparator" w:id="0">
    <w:p w:rsidR="000C63C5" w:rsidRDefault="000C63C5" w:rsidP="00B9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17" w:rsidRDefault="004A111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17" w:rsidRDefault="004A111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17" w:rsidRDefault="004A11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C5" w:rsidRDefault="000C63C5" w:rsidP="00B952A2">
      <w:pPr>
        <w:spacing w:after="0" w:line="240" w:lineRule="auto"/>
      </w:pPr>
      <w:r>
        <w:separator/>
      </w:r>
    </w:p>
  </w:footnote>
  <w:footnote w:type="continuationSeparator" w:id="0">
    <w:p w:rsidR="000C63C5" w:rsidRDefault="000C63C5" w:rsidP="00B9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17" w:rsidRDefault="004A111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122"/>
    </w:sdtPr>
    <w:sdtEndPr>
      <w:rPr>
        <w:rFonts w:ascii="Times New Roman" w:hAnsi="Times New Roman" w:cs="Times New Roman"/>
        <w:sz w:val="24"/>
      </w:rPr>
    </w:sdtEndPr>
    <w:sdtContent>
      <w:p w:rsidR="00BD7C7E" w:rsidRPr="00BD7C7E" w:rsidRDefault="0024598A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BD7C7E">
          <w:rPr>
            <w:rFonts w:ascii="Times New Roman" w:hAnsi="Times New Roman" w:cs="Times New Roman"/>
            <w:sz w:val="24"/>
          </w:rPr>
          <w:fldChar w:fldCharType="begin"/>
        </w:r>
        <w:r w:rsidR="00BD7C7E" w:rsidRPr="00BD7C7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D7C7E">
          <w:rPr>
            <w:rFonts w:ascii="Times New Roman" w:hAnsi="Times New Roman" w:cs="Times New Roman"/>
            <w:sz w:val="24"/>
          </w:rPr>
          <w:fldChar w:fldCharType="separate"/>
        </w:r>
        <w:r w:rsidR="00165F0C">
          <w:rPr>
            <w:rFonts w:ascii="Times New Roman" w:hAnsi="Times New Roman" w:cs="Times New Roman"/>
            <w:noProof/>
            <w:sz w:val="24"/>
          </w:rPr>
          <w:t>2</w:t>
        </w:r>
        <w:r w:rsidRPr="00BD7C7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17" w:rsidRDefault="004A11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7d3b6af-869a-4ad6-9698-30eda9bb8569"/>
  </w:docVars>
  <w:rsids>
    <w:rsidRoot w:val="00454705"/>
    <w:rsid w:val="000157E9"/>
    <w:rsid w:val="000162D9"/>
    <w:rsid w:val="0002787E"/>
    <w:rsid w:val="00072F2A"/>
    <w:rsid w:val="0008219E"/>
    <w:rsid w:val="00093B9C"/>
    <w:rsid w:val="00097B6B"/>
    <w:rsid w:val="000B0EE8"/>
    <w:rsid w:val="000C63C5"/>
    <w:rsid w:val="000E378A"/>
    <w:rsid w:val="000F6E8C"/>
    <w:rsid w:val="000F7196"/>
    <w:rsid w:val="000F7B86"/>
    <w:rsid w:val="00113E58"/>
    <w:rsid w:val="00115CDA"/>
    <w:rsid w:val="00132AAE"/>
    <w:rsid w:val="001447A1"/>
    <w:rsid w:val="001643F7"/>
    <w:rsid w:val="00165F0C"/>
    <w:rsid w:val="00170B45"/>
    <w:rsid w:val="0018177D"/>
    <w:rsid w:val="001B43F6"/>
    <w:rsid w:val="001C70A7"/>
    <w:rsid w:val="001D1A36"/>
    <w:rsid w:val="00224772"/>
    <w:rsid w:val="0024193A"/>
    <w:rsid w:val="00243BA0"/>
    <w:rsid w:val="0024598A"/>
    <w:rsid w:val="00261CB6"/>
    <w:rsid w:val="00265090"/>
    <w:rsid w:val="00266401"/>
    <w:rsid w:val="00267246"/>
    <w:rsid w:val="002D00B7"/>
    <w:rsid w:val="002D0319"/>
    <w:rsid w:val="00315691"/>
    <w:rsid w:val="00327C05"/>
    <w:rsid w:val="00332C2F"/>
    <w:rsid w:val="003435DA"/>
    <w:rsid w:val="003511FA"/>
    <w:rsid w:val="003705D0"/>
    <w:rsid w:val="00372CE5"/>
    <w:rsid w:val="003A0BBC"/>
    <w:rsid w:val="003A1EBB"/>
    <w:rsid w:val="003A3DFE"/>
    <w:rsid w:val="003C75D9"/>
    <w:rsid w:val="003C788E"/>
    <w:rsid w:val="00406FD2"/>
    <w:rsid w:val="00454705"/>
    <w:rsid w:val="004566FA"/>
    <w:rsid w:val="00463EFD"/>
    <w:rsid w:val="0049562F"/>
    <w:rsid w:val="004A1117"/>
    <w:rsid w:val="004A67BE"/>
    <w:rsid w:val="004B4C21"/>
    <w:rsid w:val="004C6F81"/>
    <w:rsid w:val="004D0587"/>
    <w:rsid w:val="004E098A"/>
    <w:rsid w:val="004F175E"/>
    <w:rsid w:val="004F4676"/>
    <w:rsid w:val="00503311"/>
    <w:rsid w:val="005175B1"/>
    <w:rsid w:val="00520A1A"/>
    <w:rsid w:val="0052518F"/>
    <w:rsid w:val="005542EB"/>
    <w:rsid w:val="0055448B"/>
    <w:rsid w:val="00556D16"/>
    <w:rsid w:val="00567AA7"/>
    <w:rsid w:val="00571395"/>
    <w:rsid w:val="005A3E83"/>
    <w:rsid w:val="005B622B"/>
    <w:rsid w:val="005C2290"/>
    <w:rsid w:val="005C2861"/>
    <w:rsid w:val="005C4988"/>
    <w:rsid w:val="005D68AE"/>
    <w:rsid w:val="005E34A7"/>
    <w:rsid w:val="005E6731"/>
    <w:rsid w:val="0060692E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6E218C"/>
    <w:rsid w:val="00701915"/>
    <w:rsid w:val="00707FF2"/>
    <w:rsid w:val="00710594"/>
    <w:rsid w:val="00764222"/>
    <w:rsid w:val="0079513A"/>
    <w:rsid w:val="007A7DC5"/>
    <w:rsid w:val="007F78F9"/>
    <w:rsid w:val="00824156"/>
    <w:rsid w:val="008633E7"/>
    <w:rsid w:val="00891C14"/>
    <w:rsid w:val="0089717A"/>
    <w:rsid w:val="008B7849"/>
    <w:rsid w:val="008C701A"/>
    <w:rsid w:val="0090495C"/>
    <w:rsid w:val="009056FE"/>
    <w:rsid w:val="0091557F"/>
    <w:rsid w:val="00925F48"/>
    <w:rsid w:val="009408CF"/>
    <w:rsid w:val="00947AA2"/>
    <w:rsid w:val="00951718"/>
    <w:rsid w:val="009550D1"/>
    <w:rsid w:val="009743AA"/>
    <w:rsid w:val="009868AF"/>
    <w:rsid w:val="00991F45"/>
    <w:rsid w:val="009A5F98"/>
    <w:rsid w:val="009A65F8"/>
    <w:rsid w:val="009D7601"/>
    <w:rsid w:val="009E7E9F"/>
    <w:rsid w:val="009F0324"/>
    <w:rsid w:val="00A07D01"/>
    <w:rsid w:val="00A4233B"/>
    <w:rsid w:val="00A47151"/>
    <w:rsid w:val="00A50637"/>
    <w:rsid w:val="00A52BBE"/>
    <w:rsid w:val="00A71854"/>
    <w:rsid w:val="00AA2764"/>
    <w:rsid w:val="00AA5F93"/>
    <w:rsid w:val="00B056C1"/>
    <w:rsid w:val="00B11813"/>
    <w:rsid w:val="00B11877"/>
    <w:rsid w:val="00B15E5C"/>
    <w:rsid w:val="00B34F98"/>
    <w:rsid w:val="00B4110F"/>
    <w:rsid w:val="00B60347"/>
    <w:rsid w:val="00B65C6E"/>
    <w:rsid w:val="00B733BC"/>
    <w:rsid w:val="00B73C81"/>
    <w:rsid w:val="00B8013A"/>
    <w:rsid w:val="00B90D5C"/>
    <w:rsid w:val="00B952A2"/>
    <w:rsid w:val="00BA73A7"/>
    <w:rsid w:val="00BB46A5"/>
    <w:rsid w:val="00BD7C7E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529"/>
    <w:rsid w:val="00C72807"/>
    <w:rsid w:val="00C76B50"/>
    <w:rsid w:val="00C85008"/>
    <w:rsid w:val="00CA0A55"/>
    <w:rsid w:val="00CA1ACB"/>
    <w:rsid w:val="00CB42FA"/>
    <w:rsid w:val="00CD138E"/>
    <w:rsid w:val="00D22A95"/>
    <w:rsid w:val="00D3296E"/>
    <w:rsid w:val="00D35626"/>
    <w:rsid w:val="00D362F3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C022A"/>
    <w:rsid w:val="00DF3305"/>
    <w:rsid w:val="00E07973"/>
    <w:rsid w:val="00E129B7"/>
    <w:rsid w:val="00E26E41"/>
    <w:rsid w:val="00E35F18"/>
    <w:rsid w:val="00E36384"/>
    <w:rsid w:val="00E87EDB"/>
    <w:rsid w:val="00E97CA5"/>
    <w:rsid w:val="00F2397C"/>
    <w:rsid w:val="00F34F99"/>
    <w:rsid w:val="00F36A94"/>
    <w:rsid w:val="00F37818"/>
    <w:rsid w:val="00F37C20"/>
    <w:rsid w:val="00F455B9"/>
    <w:rsid w:val="00F75C8E"/>
    <w:rsid w:val="00F770FA"/>
    <w:rsid w:val="00F86C8B"/>
    <w:rsid w:val="00F92B78"/>
    <w:rsid w:val="00FA1728"/>
    <w:rsid w:val="00FB40C2"/>
    <w:rsid w:val="00FD1E86"/>
    <w:rsid w:val="00FD6D95"/>
    <w:rsid w:val="00FD7BDA"/>
    <w:rsid w:val="00FE3AD4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AC83D8-2418-407D-ADB9-3706FF3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9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52A2"/>
  </w:style>
  <w:style w:type="paragraph" w:styleId="ac">
    <w:name w:val="footer"/>
    <w:basedOn w:val="a"/>
    <w:link w:val="ad"/>
    <w:uiPriority w:val="99"/>
    <w:semiHidden/>
    <w:unhideWhenUsed/>
    <w:rsid w:val="00B9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4</cp:revision>
  <cp:lastPrinted>2022-05-11T07:53:00Z</cp:lastPrinted>
  <dcterms:created xsi:type="dcterms:W3CDTF">2022-05-11T07:52:00Z</dcterms:created>
  <dcterms:modified xsi:type="dcterms:W3CDTF">2022-05-11T07:53:00Z</dcterms:modified>
</cp:coreProperties>
</file>