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9C232" w14:textId="51E6D4CC" w:rsidR="00CA01D4" w:rsidRDefault="00CA01D4" w:rsidP="00CA01D4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4901E" wp14:editId="4F0FB19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58157" w14:textId="281D80B2" w:rsidR="00CA01D4" w:rsidRPr="00CA01D4" w:rsidRDefault="00CA01D4" w:rsidP="00CA01D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620200099/29084(3)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7158157" w14:textId="281D80B2" w:rsidR="00CA01D4" w:rsidRPr="00CA01D4" w:rsidRDefault="00CA01D4" w:rsidP="00CA01D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620200099/29084(3)</w:t>
                      </w:r>
                    </w:p>
                  </w:txbxContent>
                </v:textbox>
              </v:rect>
            </w:pict>
          </mc:Fallback>
        </mc:AlternateContent>
      </w:r>
    </w:p>
    <w:p w14:paraId="1F7E65FC" w14:textId="77777777" w:rsidR="00CA01D4" w:rsidRDefault="00CA01D4" w:rsidP="00CA01D4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378D635" w14:textId="77777777" w:rsidR="00CA01D4" w:rsidRPr="00CA01D4" w:rsidRDefault="00CA01D4" w:rsidP="00CA01D4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118BDCCC" w14:textId="77777777" w:rsidR="00CA01D4" w:rsidRPr="00CA01D4" w:rsidRDefault="00CA01D4" w:rsidP="00CA01D4">
      <w:pPr>
        <w:jc w:val="center"/>
        <w:rPr>
          <w:rFonts w:ascii="Times New Roman" w:hAnsi="Times New Roman"/>
          <w:b/>
          <w:sz w:val="36"/>
          <w:szCs w:val="36"/>
        </w:rPr>
      </w:pPr>
      <w:r w:rsidRPr="00CA01D4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CA01D4">
        <w:rPr>
          <w:rFonts w:ascii="Times New Roman" w:hAnsi="Times New Roman"/>
          <w:sz w:val="36"/>
          <w:szCs w:val="36"/>
        </w:rPr>
        <w:br/>
      </w:r>
      <w:r w:rsidRPr="00CA01D4">
        <w:rPr>
          <w:rFonts w:ascii="Times New Roman" w:hAnsi="Times New Roman"/>
          <w:b/>
          <w:sz w:val="36"/>
          <w:szCs w:val="36"/>
        </w:rPr>
        <w:t>РАСПОРЯЖЕНИЕ</w:t>
      </w:r>
    </w:p>
    <w:p w14:paraId="3DA2466A" w14:textId="77777777" w:rsidR="00CA01D4" w:rsidRPr="00CA01D4" w:rsidRDefault="00CA01D4" w:rsidP="00CA01D4">
      <w:pPr>
        <w:jc w:val="center"/>
        <w:rPr>
          <w:rFonts w:ascii="Times New Roman" w:hAnsi="Times New Roman"/>
          <w:sz w:val="36"/>
          <w:szCs w:val="36"/>
        </w:rPr>
      </w:pPr>
      <w:r w:rsidRPr="00CA01D4">
        <w:rPr>
          <w:rFonts w:ascii="Times New Roman" w:hAnsi="Times New Roman"/>
          <w:sz w:val="32"/>
          <w:szCs w:val="32"/>
        </w:rPr>
        <w:t>ТЫВА РЕСПУБЛИКАНЫӉ ЧАЗАА</w:t>
      </w:r>
      <w:r w:rsidRPr="00CA01D4">
        <w:rPr>
          <w:rFonts w:ascii="Times New Roman" w:hAnsi="Times New Roman"/>
          <w:sz w:val="36"/>
          <w:szCs w:val="36"/>
        </w:rPr>
        <w:br/>
      </w:r>
      <w:r w:rsidRPr="00CA01D4">
        <w:rPr>
          <w:rFonts w:ascii="Times New Roman" w:hAnsi="Times New Roman"/>
          <w:b/>
          <w:sz w:val="36"/>
          <w:szCs w:val="36"/>
        </w:rPr>
        <w:t>АЙТЫЫШКЫН</w:t>
      </w:r>
    </w:p>
    <w:p w14:paraId="074E4004" w14:textId="77777777" w:rsidR="0025385A" w:rsidRDefault="0025385A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949847" w14:textId="085A7C0D" w:rsidR="0025385A" w:rsidRDefault="00A01F22" w:rsidP="00A01F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мая 2024 г. № 253-р</w:t>
      </w:r>
    </w:p>
    <w:p w14:paraId="2386E060" w14:textId="6B3DAAC4" w:rsidR="00A01F22" w:rsidRDefault="00A01F22" w:rsidP="00A01F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FFA8C2E" w14:textId="77777777" w:rsidR="0025385A" w:rsidRPr="003F6363" w:rsidRDefault="0025385A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DA44A" w14:textId="77777777" w:rsidR="00F9201F" w:rsidRDefault="00BE3110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  <w:r w:rsidR="00F9201F" w:rsidRPr="003F6363">
        <w:rPr>
          <w:rFonts w:ascii="Times New Roman" w:hAnsi="Times New Roman"/>
          <w:b/>
          <w:sz w:val="28"/>
          <w:szCs w:val="28"/>
        </w:rPr>
        <w:t xml:space="preserve"> </w:t>
      </w:r>
    </w:p>
    <w:p w14:paraId="0674767D" w14:textId="45367881" w:rsidR="00F9201F" w:rsidRDefault="00B11F2B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критериям, установленным частями</w:t>
      </w:r>
      <w:r w:rsidR="00F9201F" w:rsidRPr="003F6363">
        <w:rPr>
          <w:rFonts w:ascii="Times New Roman" w:hAnsi="Times New Roman"/>
          <w:b/>
          <w:sz w:val="28"/>
          <w:szCs w:val="28"/>
        </w:rPr>
        <w:t xml:space="preserve"> 3 </w:t>
      </w:r>
      <w:r w:rsidR="001E0267" w:rsidRPr="001E0267">
        <w:rPr>
          <w:rFonts w:ascii="Times New Roman" w:hAnsi="Times New Roman"/>
          <w:b/>
          <w:sz w:val="28"/>
          <w:szCs w:val="28"/>
        </w:rPr>
        <w:t>и 3.1</w:t>
      </w:r>
    </w:p>
    <w:p w14:paraId="3CF25774" w14:textId="77777777" w:rsidR="00F9201F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статьи 14</w:t>
      </w:r>
      <w:r w:rsidR="001F3F28">
        <w:rPr>
          <w:rFonts w:ascii="Times New Roman" w:hAnsi="Times New Roman"/>
          <w:b/>
          <w:sz w:val="28"/>
          <w:szCs w:val="28"/>
        </w:rPr>
        <w:t>.2</w:t>
      </w:r>
      <w:r w:rsidRPr="003F6363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14:paraId="3811BFE7" w14:textId="77777777" w:rsidR="00F9201F" w:rsidRPr="003F6363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Республики Тыва «О земле»</w:t>
      </w:r>
    </w:p>
    <w:p w14:paraId="1BFBD4B1" w14:textId="77777777" w:rsidR="00F9201F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1B40A0" w14:textId="77777777" w:rsidR="00F9201F" w:rsidRPr="003F6363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8B080D" w14:textId="3D350481" w:rsidR="00F9201F" w:rsidRDefault="00F9201F" w:rsidP="0025385A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D2">
        <w:rPr>
          <w:rFonts w:ascii="Times New Roman" w:hAnsi="Times New Roman"/>
          <w:sz w:val="28"/>
          <w:szCs w:val="28"/>
        </w:rPr>
        <w:t>На основании протокола проведения заседания</w:t>
      </w:r>
      <w:r w:rsidR="001F3F28" w:rsidRPr="00161AD2">
        <w:rPr>
          <w:rFonts w:ascii="Times New Roman" w:hAnsi="Times New Roman"/>
          <w:sz w:val="28"/>
          <w:szCs w:val="28"/>
        </w:rPr>
        <w:t xml:space="preserve"> республиканской</w:t>
      </w:r>
      <w:r w:rsidRPr="00161AD2">
        <w:rPr>
          <w:rFonts w:ascii="Times New Roman" w:hAnsi="Times New Roman"/>
          <w:sz w:val="28"/>
          <w:szCs w:val="28"/>
        </w:rPr>
        <w:t xml:space="preserve"> межв</w:t>
      </w:r>
      <w:r w:rsidRPr="00161AD2">
        <w:rPr>
          <w:rFonts w:ascii="Times New Roman" w:hAnsi="Times New Roman"/>
          <w:sz w:val="28"/>
          <w:szCs w:val="28"/>
        </w:rPr>
        <w:t>е</w:t>
      </w:r>
      <w:r w:rsidRPr="00161AD2">
        <w:rPr>
          <w:rFonts w:ascii="Times New Roman" w:hAnsi="Times New Roman"/>
          <w:sz w:val="28"/>
          <w:szCs w:val="28"/>
        </w:rPr>
        <w:t>домственной комиссии по вопросам определения целесообразности (нецелес</w:t>
      </w:r>
      <w:r w:rsidRPr="00161AD2">
        <w:rPr>
          <w:rFonts w:ascii="Times New Roman" w:hAnsi="Times New Roman"/>
          <w:sz w:val="28"/>
          <w:szCs w:val="28"/>
        </w:rPr>
        <w:t>о</w:t>
      </w:r>
      <w:r w:rsidRPr="00161AD2">
        <w:rPr>
          <w:rFonts w:ascii="Times New Roman" w:hAnsi="Times New Roman"/>
          <w:sz w:val="28"/>
          <w:szCs w:val="28"/>
        </w:rPr>
        <w:t xml:space="preserve">образности) реализации масштабных инвестиционных проектов на территории Республики Тыва </w:t>
      </w:r>
      <w:r w:rsidR="00EB1198" w:rsidRPr="00F02F95">
        <w:rPr>
          <w:rFonts w:ascii="Times New Roman" w:hAnsi="Times New Roman"/>
          <w:sz w:val="28"/>
          <w:szCs w:val="28"/>
        </w:rPr>
        <w:t xml:space="preserve">№ </w:t>
      </w:r>
      <w:r w:rsidR="00F02F95" w:rsidRPr="00F02F95">
        <w:rPr>
          <w:rFonts w:ascii="Times New Roman" w:hAnsi="Times New Roman"/>
          <w:sz w:val="28"/>
          <w:szCs w:val="28"/>
        </w:rPr>
        <w:t>7-АК</w:t>
      </w:r>
      <w:r w:rsidR="00F02F95">
        <w:rPr>
          <w:rFonts w:ascii="Times New Roman" w:hAnsi="Times New Roman"/>
          <w:sz w:val="28"/>
          <w:szCs w:val="28"/>
        </w:rPr>
        <w:t xml:space="preserve"> </w:t>
      </w:r>
      <w:r w:rsidR="00EB1198" w:rsidRPr="00161AD2">
        <w:rPr>
          <w:rFonts w:ascii="Times New Roman" w:hAnsi="Times New Roman"/>
          <w:sz w:val="28"/>
          <w:szCs w:val="28"/>
        </w:rPr>
        <w:t xml:space="preserve">от </w:t>
      </w:r>
      <w:r w:rsidR="00D6424B" w:rsidRPr="00161AD2">
        <w:rPr>
          <w:rFonts w:ascii="Times New Roman" w:hAnsi="Times New Roman"/>
          <w:sz w:val="28"/>
          <w:szCs w:val="28"/>
        </w:rPr>
        <w:t>7</w:t>
      </w:r>
      <w:r w:rsidR="00EB1198" w:rsidRPr="00161AD2">
        <w:rPr>
          <w:rFonts w:ascii="Times New Roman" w:hAnsi="Times New Roman"/>
          <w:sz w:val="28"/>
          <w:szCs w:val="28"/>
        </w:rPr>
        <w:t xml:space="preserve"> </w:t>
      </w:r>
      <w:r w:rsidR="00D6424B" w:rsidRPr="00161AD2">
        <w:rPr>
          <w:rFonts w:ascii="Times New Roman" w:hAnsi="Times New Roman"/>
          <w:sz w:val="28"/>
          <w:szCs w:val="28"/>
        </w:rPr>
        <w:t xml:space="preserve">мая </w:t>
      </w:r>
      <w:r w:rsidR="00EB1198" w:rsidRPr="00161AD2">
        <w:rPr>
          <w:rFonts w:ascii="Times New Roman" w:hAnsi="Times New Roman"/>
          <w:sz w:val="28"/>
          <w:szCs w:val="28"/>
        </w:rPr>
        <w:t>202</w:t>
      </w:r>
      <w:r w:rsidR="00B8538B" w:rsidRPr="00161AD2">
        <w:rPr>
          <w:rFonts w:ascii="Times New Roman" w:hAnsi="Times New Roman"/>
          <w:sz w:val="28"/>
          <w:szCs w:val="28"/>
        </w:rPr>
        <w:t>4</w:t>
      </w:r>
      <w:r w:rsidR="00EB1198" w:rsidRPr="00161AD2">
        <w:rPr>
          <w:rFonts w:ascii="Times New Roman" w:hAnsi="Times New Roman"/>
          <w:sz w:val="28"/>
          <w:szCs w:val="28"/>
        </w:rPr>
        <w:t xml:space="preserve"> г.</w:t>
      </w:r>
      <w:r w:rsidRPr="00161AD2">
        <w:rPr>
          <w:rFonts w:ascii="Times New Roman" w:hAnsi="Times New Roman"/>
          <w:sz w:val="28"/>
          <w:szCs w:val="28"/>
        </w:rPr>
        <w:t>, в соответствии с пункт</w:t>
      </w:r>
      <w:r w:rsidR="001E0267" w:rsidRPr="00161AD2">
        <w:rPr>
          <w:rFonts w:ascii="Times New Roman" w:hAnsi="Times New Roman"/>
          <w:sz w:val="28"/>
          <w:szCs w:val="28"/>
        </w:rPr>
        <w:t>ом</w:t>
      </w:r>
      <w:r w:rsidRPr="00161AD2">
        <w:rPr>
          <w:rFonts w:ascii="Times New Roman" w:hAnsi="Times New Roman"/>
          <w:sz w:val="28"/>
          <w:szCs w:val="28"/>
        </w:rPr>
        <w:t xml:space="preserve"> 10</w:t>
      </w:r>
      <w:r w:rsidR="001E0267" w:rsidRPr="00161AD2">
        <w:rPr>
          <w:rFonts w:ascii="Times New Roman" w:hAnsi="Times New Roman"/>
          <w:sz w:val="28"/>
          <w:szCs w:val="28"/>
        </w:rPr>
        <w:t xml:space="preserve"> </w:t>
      </w:r>
      <w:r w:rsidRPr="00161AD2">
        <w:rPr>
          <w:rFonts w:ascii="Times New Roman" w:hAnsi="Times New Roman"/>
          <w:sz w:val="28"/>
          <w:szCs w:val="28"/>
        </w:rPr>
        <w:t>Усл</w:t>
      </w:r>
      <w:r w:rsidRPr="00161AD2">
        <w:rPr>
          <w:rFonts w:ascii="Times New Roman" w:hAnsi="Times New Roman"/>
          <w:sz w:val="28"/>
          <w:szCs w:val="28"/>
        </w:rPr>
        <w:t>о</w:t>
      </w:r>
      <w:r w:rsidRPr="00161AD2">
        <w:rPr>
          <w:rFonts w:ascii="Times New Roman" w:hAnsi="Times New Roman"/>
          <w:sz w:val="28"/>
          <w:szCs w:val="28"/>
        </w:rPr>
        <w:t>вий и порядка принятия решения о соответствии масштабных инвестиционных проектов, для размещения которых предоставляются земельные участки, нах</w:t>
      </w:r>
      <w:r w:rsidRPr="00161AD2">
        <w:rPr>
          <w:rFonts w:ascii="Times New Roman" w:hAnsi="Times New Roman"/>
          <w:sz w:val="28"/>
          <w:szCs w:val="28"/>
        </w:rPr>
        <w:t>о</w:t>
      </w:r>
      <w:r w:rsidRPr="00161AD2">
        <w:rPr>
          <w:rFonts w:ascii="Times New Roman" w:hAnsi="Times New Roman"/>
          <w:sz w:val="28"/>
          <w:szCs w:val="28"/>
        </w:rPr>
        <w:t>дящиеся в государственной или муниципальной собственности, а также з</w:t>
      </w:r>
      <w:r w:rsidRPr="00161AD2">
        <w:rPr>
          <w:rFonts w:ascii="Times New Roman" w:hAnsi="Times New Roman"/>
          <w:sz w:val="28"/>
          <w:szCs w:val="28"/>
        </w:rPr>
        <w:t>е</w:t>
      </w:r>
      <w:r w:rsidRPr="00161AD2">
        <w:rPr>
          <w:rFonts w:ascii="Times New Roman" w:hAnsi="Times New Roman"/>
          <w:sz w:val="28"/>
          <w:szCs w:val="28"/>
        </w:rPr>
        <w:t>мельные участки, государственная собственность</w:t>
      </w:r>
      <w:proofErr w:type="gramEnd"/>
      <w:r w:rsidRPr="00161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D2">
        <w:rPr>
          <w:rFonts w:ascii="Times New Roman" w:hAnsi="Times New Roman"/>
          <w:sz w:val="28"/>
          <w:szCs w:val="28"/>
        </w:rPr>
        <w:t>на которые не разграничена, в аренду юридическим лицам без проведения т</w:t>
      </w:r>
      <w:r w:rsidR="00DF1C2C" w:rsidRPr="00161AD2">
        <w:rPr>
          <w:rFonts w:ascii="Times New Roman" w:hAnsi="Times New Roman"/>
          <w:sz w:val="28"/>
          <w:szCs w:val="28"/>
        </w:rPr>
        <w:t>оргов, критериям, установле</w:t>
      </w:r>
      <w:r w:rsidR="00DF1C2C" w:rsidRPr="00161AD2">
        <w:rPr>
          <w:rFonts w:ascii="Times New Roman" w:hAnsi="Times New Roman"/>
          <w:sz w:val="28"/>
          <w:szCs w:val="28"/>
        </w:rPr>
        <w:t>н</w:t>
      </w:r>
      <w:r w:rsidR="00DF1C2C" w:rsidRPr="00161AD2">
        <w:rPr>
          <w:rFonts w:ascii="Times New Roman" w:hAnsi="Times New Roman"/>
          <w:sz w:val="28"/>
          <w:szCs w:val="28"/>
        </w:rPr>
        <w:t>ным частями 3 и 3.1 статьи 14.2 Конституционного закона Республики Тыва о</w:t>
      </w:r>
      <w:r w:rsidR="0025385A">
        <w:rPr>
          <w:rFonts w:ascii="Times New Roman" w:hAnsi="Times New Roman"/>
          <w:sz w:val="28"/>
          <w:szCs w:val="28"/>
        </w:rPr>
        <w:t>т 27 ноября 2004 г. № 886 ВХ-</w:t>
      </w:r>
      <w:r w:rsidR="0025385A">
        <w:rPr>
          <w:rFonts w:ascii="Times New Roman" w:hAnsi="Times New Roman"/>
          <w:sz w:val="28"/>
          <w:szCs w:val="28"/>
          <w:lang w:val="en-US"/>
        </w:rPr>
        <w:t>I</w:t>
      </w:r>
      <w:r w:rsidR="00D9430B">
        <w:rPr>
          <w:rFonts w:ascii="Times New Roman" w:hAnsi="Times New Roman"/>
          <w:sz w:val="28"/>
          <w:szCs w:val="28"/>
        </w:rPr>
        <w:t xml:space="preserve"> «</w:t>
      </w:r>
      <w:r w:rsidR="00DF1C2C" w:rsidRPr="00161AD2">
        <w:rPr>
          <w:rFonts w:ascii="Times New Roman" w:hAnsi="Times New Roman"/>
          <w:sz w:val="28"/>
          <w:szCs w:val="28"/>
        </w:rPr>
        <w:t xml:space="preserve">О </w:t>
      </w:r>
      <w:r w:rsidR="00D9430B">
        <w:rPr>
          <w:rFonts w:ascii="Times New Roman" w:hAnsi="Times New Roman"/>
          <w:sz w:val="28"/>
          <w:szCs w:val="28"/>
        </w:rPr>
        <w:t>земле»</w:t>
      </w:r>
      <w:r w:rsidR="00DF1C2C" w:rsidRPr="00161AD2">
        <w:rPr>
          <w:rFonts w:ascii="Times New Roman" w:hAnsi="Times New Roman"/>
          <w:sz w:val="28"/>
          <w:szCs w:val="28"/>
        </w:rPr>
        <w:t>, утвержденных постановлением Пр</w:t>
      </w:r>
      <w:r w:rsidR="00DF1C2C" w:rsidRPr="00161AD2">
        <w:rPr>
          <w:rFonts w:ascii="Times New Roman" w:hAnsi="Times New Roman"/>
          <w:sz w:val="28"/>
          <w:szCs w:val="28"/>
        </w:rPr>
        <w:t>а</w:t>
      </w:r>
      <w:r w:rsidR="00DF1C2C" w:rsidRPr="00161AD2">
        <w:rPr>
          <w:rFonts w:ascii="Times New Roman" w:hAnsi="Times New Roman"/>
          <w:sz w:val="28"/>
          <w:szCs w:val="28"/>
        </w:rPr>
        <w:t>вительства Республики Тыва от 16 июля 2021 г. № 349:</w:t>
      </w:r>
      <w:proofErr w:type="gramEnd"/>
    </w:p>
    <w:p w14:paraId="557B8864" w14:textId="77777777" w:rsidR="0025385A" w:rsidRPr="00161AD2" w:rsidRDefault="0025385A" w:rsidP="0025385A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1D032" w14:textId="5516DEE3" w:rsidR="00932D35" w:rsidRDefault="00F9201F" w:rsidP="0025385A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AD2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02698D" w:rsidRPr="00161AD2">
        <w:rPr>
          <w:rFonts w:ascii="Times New Roman" w:hAnsi="Times New Roman"/>
          <w:sz w:val="28"/>
          <w:szCs w:val="28"/>
        </w:rPr>
        <w:t xml:space="preserve"> «</w:t>
      </w:r>
      <w:r w:rsidR="00D6424B" w:rsidRPr="00161AD2">
        <w:rPr>
          <w:rFonts w:ascii="Times New Roman" w:hAnsi="Times New Roman"/>
          <w:sz w:val="28"/>
          <w:szCs w:val="28"/>
        </w:rPr>
        <w:t xml:space="preserve">Строительство многоквартирных </w:t>
      </w:r>
      <w:r w:rsidR="0025385A">
        <w:rPr>
          <w:rFonts w:ascii="Times New Roman" w:hAnsi="Times New Roman"/>
          <w:sz w:val="28"/>
          <w:szCs w:val="28"/>
        </w:rPr>
        <w:br/>
      </w:r>
      <w:r w:rsidR="007A6BFB">
        <w:rPr>
          <w:rFonts w:ascii="Times New Roman" w:hAnsi="Times New Roman"/>
          <w:sz w:val="28"/>
          <w:szCs w:val="28"/>
        </w:rPr>
        <w:t>9-</w:t>
      </w:r>
      <w:r w:rsidR="00D6424B" w:rsidRPr="00161AD2">
        <w:rPr>
          <w:rFonts w:ascii="Times New Roman" w:hAnsi="Times New Roman"/>
          <w:sz w:val="28"/>
          <w:szCs w:val="28"/>
        </w:rPr>
        <w:t>этажных жилых домов в Республике Тыва</w:t>
      </w:r>
      <w:r w:rsidR="007A6BFB">
        <w:rPr>
          <w:rFonts w:ascii="Times New Roman" w:hAnsi="Times New Roman"/>
          <w:sz w:val="28"/>
          <w:szCs w:val="28"/>
        </w:rPr>
        <w:t>,</w:t>
      </w:r>
      <w:r w:rsidR="00D6424B" w:rsidRPr="00161AD2">
        <w:rPr>
          <w:rFonts w:ascii="Times New Roman" w:hAnsi="Times New Roman"/>
          <w:sz w:val="28"/>
          <w:szCs w:val="28"/>
        </w:rPr>
        <w:t xml:space="preserve"> г. Кызыл, по улице Ангарский бульвар, дом 7», </w:t>
      </w:r>
      <w:r w:rsidR="00BA764D" w:rsidRPr="00161AD2">
        <w:rPr>
          <w:rFonts w:ascii="Times New Roman" w:hAnsi="Times New Roman"/>
          <w:sz w:val="28"/>
          <w:szCs w:val="28"/>
        </w:rPr>
        <w:t>представленный</w:t>
      </w:r>
      <w:r w:rsidR="00751E92" w:rsidRPr="00161AD2">
        <w:rPr>
          <w:rFonts w:ascii="Times New Roman" w:hAnsi="Times New Roman"/>
          <w:sz w:val="28"/>
          <w:szCs w:val="28"/>
        </w:rPr>
        <w:t xml:space="preserve"> </w:t>
      </w:r>
      <w:r w:rsidR="0002698D" w:rsidRPr="00161AD2">
        <w:rPr>
          <w:rFonts w:ascii="Times New Roman" w:hAnsi="Times New Roman"/>
          <w:sz w:val="28"/>
          <w:szCs w:val="28"/>
        </w:rPr>
        <w:t>ООО</w:t>
      </w:r>
      <w:r w:rsidR="00D6424B" w:rsidRPr="00161AD2">
        <w:rPr>
          <w:rFonts w:ascii="Times New Roman" w:hAnsi="Times New Roman"/>
          <w:sz w:val="28"/>
          <w:szCs w:val="28"/>
        </w:rPr>
        <w:t xml:space="preserve"> «СЗ «Восток»</w:t>
      </w:r>
      <w:r w:rsidR="00BA764D" w:rsidRPr="00161AD2">
        <w:rPr>
          <w:rFonts w:ascii="Times New Roman" w:hAnsi="Times New Roman"/>
          <w:sz w:val="28"/>
          <w:szCs w:val="28"/>
        </w:rPr>
        <w:t xml:space="preserve">, </w:t>
      </w:r>
      <w:r w:rsidR="00932D35" w:rsidRPr="00161AD2">
        <w:rPr>
          <w:rFonts w:ascii="Times New Roman" w:hAnsi="Times New Roman"/>
          <w:sz w:val="28"/>
          <w:szCs w:val="28"/>
        </w:rPr>
        <w:t>соответствующим</w:t>
      </w:r>
      <w:r w:rsidRPr="00161AD2">
        <w:rPr>
          <w:rFonts w:ascii="Times New Roman" w:hAnsi="Times New Roman"/>
          <w:sz w:val="28"/>
          <w:szCs w:val="28"/>
        </w:rPr>
        <w:t xml:space="preserve"> крит</w:t>
      </w:r>
      <w:r w:rsidRPr="00161AD2">
        <w:rPr>
          <w:rFonts w:ascii="Times New Roman" w:hAnsi="Times New Roman"/>
          <w:sz w:val="28"/>
          <w:szCs w:val="28"/>
        </w:rPr>
        <w:t>е</w:t>
      </w:r>
      <w:r w:rsidRPr="00161AD2">
        <w:rPr>
          <w:rFonts w:ascii="Times New Roman" w:hAnsi="Times New Roman"/>
          <w:sz w:val="28"/>
          <w:szCs w:val="28"/>
        </w:rPr>
        <w:t>риям, установленным</w:t>
      </w:r>
      <w:r w:rsidR="00710AAE" w:rsidRPr="00161AD2">
        <w:rPr>
          <w:rFonts w:ascii="Times New Roman" w:hAnsi="Times New Roman"/>
          <w:sz w:val="28"/>
          <w:szCs w:val="28"/>
        </w:rPr>
        <w:t xml:space="preserve"> частями</w:t>
      </w:r>
      <w:r w:rsidRPr="00161AD2">
        <w:rPr>
          <w:rFonts w:ascii="Times New Roman" w:hAnsi="Times New Roman"/>
          <w:sz w:val="28"/>
          <w:szCs w:val="28"/>
        </w:rPr>
        <w:t xml:space="preserve"> 3 </w:t>
      </w:r>
      <w:r w:rsidR="00710AAE" w:rsidRPr="00161AD2">
        <w:rPr>
          <w:rFonts w:ascii="Times New Roman" w:hAnsi="Times New Roman"/>
          <w:sz w:val="28"/>
          <w:szCs w:val="28"/>
        </w:rPr>
        <w:t xml:space="preserve">и 3.1 </w:t>
      </w:r>
      <w:r w:rsidRPr="00161AD2">
        <w:rPr>
          <w:rFonts w:ascii="Times New Roman" w:hAnsi="Times New Roman"/>
          <w:sz w:val="28"/>
          <w:szCs w:val="28"/>
        </w:rPr>
        <w:t>статьи 14</w:t>
      </w:r>
      <w:r w:rsidR="001F3F28" w:rsidRPr="00161AD2">
        <w:rPr>
          <w:rFonts w:ascii="Times New Roman" w:hAnsi="Times New Roman"/>
          <w:sz w:val="28"/>
          <w:szCs w:val="28"/>
        </w:rPr>
        <w:t>.2</w:t>
      </w:r>
      <w:r w:rsidRPr="00161AD2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</w:t>
      </w:r>
      <w:proofErr w:type="gramStart"/>
      <w:r w:rsidRPr="00161AD2">
        <w:rPr>
          <w:rFonts w:ascii="Times New Roman" w:hAnsi="Times New Roman"/>
          <w:sz w:val="28"/>
          <w:szCs w:val="28"/>
        </w:rPr>
        <w:t>I</w:t>
      </w:r>
      <w:proofErr w:type="gramEnd"/>
      <w:r w:rsidRPr="00161AD2">
        <w:rPr>
          <w:rFonts w:ascii="Times New Roman" w:hAnsi="Times New Roman"/>
          <w:sz w:val="28"/>
          <w:szCs w:val="28"/>
        </w:rPr>
        <w:t xml:space="preserve"> «О земле».</w:t>
      </w:r>
    </w:p>
    <w:p w14:paraId="3064D4B4" w14:textId="77777777" w:rsidR="00CA01D4" w:rsidRDefault="00CA01D4" w:rsidP="00CA01D4">
      <w:pPr>
        <w:pStyle w:val="a9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14:paraId="2740CA92" w14:textId="77777777" w:rsidR="00CA01D4" w:rsidRPr="00161AD2" w:rsidRDefault="00CA01D4" w:rsidP="00CA01D4">
      <w:pPr>
        <w:pStyle w:val="a9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14:paraId="267E9182" w14:textId="3CC41797" w:rsidR="0029615F" w:rsidRPr="00161AD2" w:rsidRDefault="0029615F" w:rsidP="0025385A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D2">
        <w:rPr>
          <w:rFonts w:ascii="Times New Roman" w:hAnsi="Times New Roman" w:cs="Times New Roman"/>
          <w:sz w:val="28"/>
          <w:szCs w:val="28"/>
        </w:rPr>
        <w:t>М</w:t>
      </w:r>
      <w:r w:rsidR="00330B1A" w:rsidRPr="00161AD2">
        <w:rPr>
          <w:rFonts w:ascii="Times New Roman" w:hAnsi="Times New Roman" w:cs="Times New Roman"/>
          <w:sz w:val="28"/>
          <w:szCs w:val="28"/>
        </w:rPr>
        <w:t>инистерств</w:t>
      </w:r>
      <w:r w:rsidRPr="00161AD2">
        <w:rPr>
          <w:rFonts w:ascii="Times New Roman" w:hAnsi="Times New Roman" w:cs="Times New Roman"/>
          <w:sz w:val="28"/>
          <w:szCs w:val="28"/>
        </w:rPr>
        <w:t>у</w:t>
      </w:r>
      <w:r w:rsidR="00330B1A" w:rsidRPr="00161AD2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Тыва </w:t>
      </w:r>
      <w:r w:rsidRPr="00161AD2">
        <w:rPr>
          <w:rFonts w:ascii="Times New Roman" w:hAnsi="Times New Roman" w:cs="Times New Roman"/>
          <w:sz w:val="28"/>
          <w:szCs w:val="28"/>
        </w:rPr>
        <w:t>подготовить проект распоряжения Главы Республики Тыва о предоста</w:t>
      </w:r>
      <w:r w:rsidRPr="00161AD2">
        <w:rPr>
          <w:rFonts w:ascii="Times New Roman" w:hAnsi="Times New Roman" w:cs="Times New Roman"/>
          <w:sz w:val="28"/>
          <w:szCs w:val="28"/>
        </w:rPr>
        <w:t>в</w:t>
      </w:r>
      <w:r w:rsidRPr="00161AD2">
        <w:rPr>
          <w:rFonts w:ascii="Times New Roman" w:hAnsi="Times New Roman" w:cs="Times New Roman"/>
          <w:sz w:val="28"/>
          <w:szCs w:val="28"/>
        </w:rPr>
        <w:t xml:space="preserve">лении в аренду заявителю </w:t>
      </w:r>
      <w:r w:rsidR="00B8538B" w:rsidRPr="00161AD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6424B" w:rsidRPr="00161A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6424B" w:rsidRPr="00161AD2">
        <w:rPr>
          <w:rFonts w:ascii="Times New Roman" w:hAnsi="Times New Roman" w:cs="Times New Roman"/>
          <w:sz w:val="28"/>
          <w:szCs w:val="28"/>
        </w:rPr>
        <w:t>кадастровыми</w:t>
      </w:r>
      <w:proofErr w:type="gramEnd"/>
      <w:r w:rsidR="00D6424B" w:rsidRPr="00161AD2">
        <w:rPr>
          <w:rFonts w:ascii="Times New Roman" w:hAnsi="Times New Roman" w:cs="Times New Roman"/>
          <w:sz w:val="28"/>
          <w:szCs w:val="28"/>
        </w:rPr>
        <w:t xml:space="preserve"> номером 17:18:0105060:1175 </w:t>
      </w:r>
      <w:r w:rsidRPr="00161AD2">
        <w:rPr>
          <w:rFonts w:ascii="Times New Roman" w:hAnsi="Times New Roman" w:cs="Times New Roman"/>
          <w:sz w:val="28"/>
          <w:szCs w:val="28"/>
        </w:rPr>
        <w:t>без проведения торгов.</w:t>
      </w:r>
    </w:p>
    <w:p w14:paraId="40FDD935" w14:textId="68B84946" w:rsidR="00F02F95" w:rsidRDefault="00F9201F" w:rsidP="0025385A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AD2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</w:t>
      </w:r>
      <w:r w:rsidRPr="00161AD2">
        <w:rPr>
          <w:rFonts w:ascii="Times New Roman" w:hAnsi="Times New Roman"/>
          <w:sz w:val="28"/>
          <w:szCs w:val="28"/>
        </w:rPr>
        <w:t>с</w:t>
      </w:r>
      <w:r w:rsidRPr="00161AD2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0DFF67F" w14:textId="60A91711" w:rsidR="00F02F95" w:rsidRDefault="00F02F95" w:rsidP="0025385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FF735C9" w14:textId="62FEAA3C" w:rsidR="00F02F95" w:rsidRDefault="00F02F95" w:rsidP="0025385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DD53A86" w14:textId="77777777" w:rsidR="0025385A" w:rsidRPr="00F02F95" w:rsidRDefault="0025385A" w:rsidP="0025385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09A9134" w14:textId="14F504A9" w:rsidR="0025385A" w:rsidRDefault="00F75289" w:rsidP="00F7528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5385A" w:rsidRPr="00161AD2"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</w:p>
    <w:p w14:paraId="79643CFF" w14:textId="0D102CC7" w:rsidR="0097646D" w:rsidRPr="00161AD2" w:rsidRDefault="0025385A" w:rsidP="00F752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1AD2">
        <w:rPr>
          <w:rFonts w:ascii="Times New Roman" w:hAnsi="Times New Roman"/>
          <w:sz w:val="28"/>
          <w:szCs w:val="28"/>
          <w:lang w:eastAsia="ru-RU"/>
        </w:rPr>
        <w:t>Правительства Республики Тыва</w:t>
      </w:r>
      <w:r w:rsidRPr="00161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F752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161AD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A6B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61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A6BFB">
        <w:rPr>
          <w:rFonts w:ascii="Times New Roman" w:eastAsia="Times New Roman" w:hAnsi="Times New Roman"/>
          <w:sz w:val="28"/>
          <w:szCs w:val="28"/>
          <w:lang w:eastAsia="ru-RU"/>
        </w:rPr>
        <w:t xml:space="preserve">О. </w:t>
      </w:r>
      <w:proofErr w:type="spellStart"/>
      <w:r w:rsidR="007A6BFB">
        <w:rPr>
          <w:rFonts w:ascii="Times New Roman" w:eastAsia="Times New Roman" w:hAnsi="Times New Roman"/>
          <w:sz w:val="28"/>
          <w:szCs w:val="28"/>
          <w:lang w:eastAsia="ru-RU"/>
        </w:rPr>
        <w:t>Сарыглар</w:t>
      </w:r>
      <w:proofErr w:type="spellEnd"/>
    </w:p>
    <w:sectPr w:rsidR="0097646D" w:rsidRPr="00161AD2" w:rsidSect="0025385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63B15" w14:textId="77777777" w:rsidR="00351B3B" w:rsidRDefault="00351B3B">
      <w:pPr>
        <w:spacing w:after="0" w:line="240" w:lineRule="auto"/>
      </w:pPr>
      <w:r>
        <w:separator/>
      </w:r>
    </w:p>
  </w:endnote>
  <w:endnote w:type="continuationSeparator" w:id="0">
    <w:p w14:paraId="10445254" w14:textId="77777777" w:rsidR="00351B3B" w:rsidRDefault="0035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0B19" w14:textId="77777777" w:rsidR="00351B3B" w:rsidRDefault="00351B3B">
      <w:pPr>
        <w:spacing w:after="0" w:line="240" w:lineRule="auto"/>
      </w:pPr>
      <w:r>
        <w:separator/>
      </w:r>
    </w:p>
  </w:footnote>
  <w:footnote w:type="continuationSeparator" w:id="0">
    <w:p w14:paraId="71EA5B46" w14:textId="77777777" w:rsidR="00351B3B" w:rsidRDefault="0035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14:paraId="1F7964C3" w14:textId="762D31AC" w:rsidR="00093D1E" w:rsidRPr="00093D1E" w:rsidRDefault="00CA01D4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D7957C" wp14:editId="2B8A6C7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38322" w14:textId="78710000" w:rsidR="00CA01D4" w:rsidRPr="00CA01D4" w:rsidRDefault="00CA01D4" w:rsidP="00CA01D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620200099/29084(3)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4C38322" w14:textId="78710000" w:rsidR="00CA01D4" w:rsidRPr="00CA01D4" w:rsidRDefault="00CA01D4" w:rsidP="00CA01D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620200099/29084(3)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ea3757-d6f1-412c-a5fd-1a48f6e42700"/>
  </w:docVars>
  <w:rsids>
    <w:rsidRoot w:val="00F9201F"/>
    <w:rsid w:val="00014959"/>
    <w:rsid w:val="0002698D"/>
    <w:rsid w:val="0002785C"/>
    <w:rsid w:val="00053C01"/>
    <w:rsid w:val="000652CD"/>
    <w:rsid w:val="00161AD2"/>
    <w:rsid w:val="001B37D9"/>
    <w:rsid w:val="001E0267"/>
    <w:rsid w:val="001E5301"/>
    <w:rsid w:val="001F3F28"/>
    <w:rsid w:val="002144E0"/>
    <w:rsid w:val="00231D9D"/>
    <w:rsid w:val="002401B5"/>
    <w:rsid w:val="0025385A"/>
    <w:rsid w:val="00292DC5"/>
    <w:rsid w:val="0029615F"/>
    <w:rsid w:val="002B60B1"/>
    <w:rsid w:val="00330B1A"/>
    <w:rsid w:val="00351B3B"/>
    <w:rsid w:val="00367CC6"/>
    <w:rsid w:val="003F0B28"/>
    <w:rsid w:val="003F4D17"/>
    <w:rsid w:val="003F78E7"/>
    <w:rsid w:val="00444CFD"/>
    <w:rsid w:val="0045065D"/>
    <w:rsid w:val="00497906"/>
    <w:rsid w:val="004A44B8"/>
    <w:rsid w:val="004B2C94"/>
    <w:rsid w:val="004C7BAE"/>
    <w:rsid w:val="00503F52"/>
    <w:rsid w:val="00506B82"/>
    <w:rsid w:val="005D641A"/>
    <w:rsid w:val="0061097F"/>
    <w:rsid w:val="00610D80"/>
    <w:rsid w:val="00620BC5"/>
    <w:rsid w:val="00660013"/>
    <w:rsid w:val="0067048C"/>
    <w:rsid w:val="00710AAE"/>
    <w:rsid w:val="00751E92"/>
    <w:rsid w:val="00754115"/>
    <w:rsid w:val="00756C48"/>
    <w:rsid w:val="0076745E"/>
    <w:rsid w:val="00781131"/>
    <w:rsid w:val="007A6BFB"/>
    <w:rsid w:val="007E042D"/>
    <w:rsid w:val="00823414"/>
    <w:rsid w:val="00827300"/>
    <w:rsid w:val="00877210"/>
    <w:rsid w:val="00932D35"/>
    <w:rsid w:val="0093424F"/>
    <w:rsid w:val="0095296A"/>
    <w:rsid w:val="0096344C"/>
    <w:rsid w:val="00963777"/>
    <w:rsid w:val="0097646D"/>
    <w:rsid w:val="00A01F22"/>
    <w:rsid w:val="00A33EF3"/>
    <w:rsid w:val="00A763B1"/>
    <w:rsid w:val="00AA2041"/>
    <w:rsid w:val="00AB35CA"/>
    <w:rsid w:val="00AD362E"/>
    <w:rsid w:val="00AE5101"/>
    <w:rsid w:val="00B048A5"/>
    <w:rsid w:val="00B11F2B"/>
    <w:rsid w:val="00B44652"/>
    <w:rsid w:val="00B80E9C"/>
    <w:rsid w:val="00B8538B"/>
    <w:rsid w:val="00BA764D"/>
    <w:rsid w:val="00BE2C72"/>
    <w:rsid w:val="00BE3110"/>
    <w:rsid w:val="00C60D8D"/>
    <w:rsid w:val="00CA01D4"/>
    <w:rsid w:val="00CF7ECF"/>
    <w:rsid w:val="00D6424B"/>
    <w:rsid w:val="00D9430B"/>
    <w:rsid w:val="00DA471B"/>
    <w:rsid w:val="00DF1C2C"/>
    <w:rsid w:val="00E16F38"/>
    <w:rsid w:val="00EB1198"/>
    <w:rsid w:val="00EF1BA8"/>
    <w:rsid w:val="00F02076"/>
    <w:rsid w:val="00F02F95"/>
    <w:rsid w:val="00F75289"/>
    <w:rsid w:val="00F8778C"/>
    <w:rsid w:val="00F9201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67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55B9-7598-4449-A8E1-D5D2665B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2024-05-13T10:52:00Z</cp:lastPrinted>
  <dcterms:created xsi:type="dcterms:W3CDTF">2024-05-13T10:52:00Z</dcterms:created>
  <dcterms:modified xsi:type="dcterms:W3CDTF">2024-05-13T10:52:00Z</dcterms:modified>
</cp:coreProperties>
</file>