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3DB29" w14:textId="79E4E219" w:rsidR="00BC32E8" w:rsidRDefault="00BC32E8" w:rsidP="00BC32E8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C3F84" wp14:editId="02F4A460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368B4" w14:textId="7E52A853" w:rsidR="00BC32E8" w:rsidRPr="00BC32E8" w:rsidRDefault="00BC32E8" w:rsidP="00BC32E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620200099/29142(9)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67A368B4" w14:textId="7E52A853" w:rsidR="00BC32E8" w:rsidRPr="00BC32E8" w:rsidRDefault="00BC32E8" w:rsidP="00BC32E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620200099/29142(9)</w:t>
                      </w:r>
                    </w:p>
                  </w:txbxContent>
                </v:textbox>
              </v:rect>
            </w:pict>
          </mc:Fallback>
        </mc:AlternateContent>
      </w:r>
    </w:p>
    <w:p w14:paraId="5CC2CD25" w14:textId="77777777" w:rsidR="00BC32E8" w:rsidRDefault="00BC32E8" w:rsidP="00BC32E8">
      <w:pPr>
        <w:spacing w:after="200" w:line="276" w:lineRule="auto"/>
        <w:jc w:val="center"/>
        <w:rPr>
          <w:rFonts w:eastAsia="Calibri"/>
          <w:noProof/>
        </w:rPr>
      </w:pPr>
    </w:p>
    <w:p w14:paraId="4726E9C6" w14:textId="77777777" w:rsidR="00BC32E8" w:rsidRPr="00BC32E8" w:rsidRDefault="00BC32E8" w:rsidP="00BC32E8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14:paraId="6B9B84F7" w14:textId="77777777" w:rsidR="00BC32E8" w:rsidRPr="00BC32E8" w:rsidRDefault="00BC32E8" w:rsidP="00BC32E8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BC32E8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BC32E8">
        <w:rPr>
          <w:rFonts w:eastAsia="Calibri"/>
          <w:sz w:val="36"/>
          <w:szCs w:val="36"/>
          <w:lang w:eastAsia="en-US"/>
        </w:rPr>
        <w:br/>
      </w:r>
      <w:r w:rsidRPr="00BC32E8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4848E61A" w14:textId="77777777" w:rsidR="00BC32E8" w:rsidRPr="00BC32E8" w:rsidRDefault="00BC32E8" w:rsidP="00BC32E8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C32E8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BC32E8">
        <w:rPr>
          <w:rFonts w:eastAsia="Calibri"/>
          <w:sz w:val="36"/>
          <w:szCs w:val="36"/>
          <w:lang w:eastAsia="en-US"/>
        </w:rPr>
        <w:br/>
      </w:r>
      <w:r w:rsidRPr="00BC32E8">
        <w:rPr>
          <w:rFonts w:eastAsia="Calibri"/>
          <w:b/>
          <w:sz w:val="36"/>
          <w:szCs w:val="36"/>
          <w:lang w:eastAsia="en-US"/>
        </w:rPr>
        <w:t>ДОКТААЛ</w:t>
      </w:r>
    </w:p>
    <w:p w14:paraId="12E4FE0B" w14:textId="77777777" w:rsidR="00EB1A32" w:rsidRPr="00EB1A32" w:rsidRDefault="00EB1A32" w:rsidP="00EB1A32">
      <w:pPr>
        <w:jc w:val="center"/>
        <w:rPr>
          <w:sz w:val="28"/>
          <w:szCs w:val="32"/>
        </w:rPr>
      </w:pPr>
    </w:p>
    <w:p w14:paraId="40E29CCF" w14:textId="6797B58B" w:rsidR="00FE1916" w:rsidRDefault="009A33EF" w:rsidP="009A33EF">
      <w:pPr>
        <w:spacing w:line="360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от 21 мая 2024 г. № 246</w:t>
      </w:r>
    </w:p>
    <w:p w14:paraId="62C62C20" w14:textId="6F415143" w:rsidR="009A33EF" w:rsidRPr="00EB1A32" w:rsidRDefault="009A33EF" w:rsidP="009A33EF">
      <w:pPr>
        <w:spacing w:line="360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г. Кызыл</w:t>
      </w:r>
    </w:p>
    <w:p w14:paraId="50A67B9A" w14:textId="77777777" w:rsidR="00FE1916" w:rsidRPr="00EB1A32" w:rsidRDefault="00FE1916" w:rsidP="00EB1A32">
      <w:pPr>
        <w:jc w:val="center"/>
        <w:rPr>
          <w:sz w:val="28"/>
          <w:szCs w:val="32"/>
        </w:rPr>
      </w:pPr>
    </w:p>
    <w:p w14:paraId="75F29B59" w14:textId="77777777" w:rsidR="00EB1A32" w:rsidRDefault="00FE1916" w:rsidP="00EB1A32">
      <w:pPr>
        <w:jc w:val="center"/>
        <w:rPr>
          <w:b/>
          <w:sz w:val="28"/>
          <w:szCs w:val="32"/>
        </w:rPr>
      </w:pPr>
      <w:r w:rsidRPr="00EB1A32">
        <w:rPr>
          <w:b/>
          <w:sz w:val="28"/>
          <w:szCs w:val="32"/>
        </w:rPr>
        <w:t xml:space="preserve">О мероприятиях по достижению целей, </w:t>
      </w:r>
    </w:p>
    <w:p w14:paraId="442DA488" w14:textId="77777777" w:rsidR="00EB1A32" w:rsidRDefault="00FE1916" w:rsidP="00EB1A32">
      <w:pPr>
        <w:jc w:val="center"/>
        <w:rPr>
          <w:b/>
          <w:sz w:val="28"/>
          <w:szCs w:val="32"/>
        </w:rPr>
      </w:pPr>
      <w:proofErr w:type="gramStart"/>
      <w:r w:rsidRPr="00EB1A32">
        <w:rPr>
          <w:b/>
          <w:sz w:val="28"/>
          <w:szCs w:val="32"/>
        </w:rPr>
        <w:t>поставленных</w:t>
      </w:r>
      <w:proofErr w:type="gramEnd"/>
      <w:r w:rsidRPr="00EB1A32">
        <w:rPr>
          <w:b/>
          <w:sz w:val="28"/>
          <w:szCs w:val="32"/>
        </w:rPr>
        <w:t xml:space="preserve"> в</w:t>
      </w:r>
      <w:r w:rsidR="00EB1A32">
        <w:rPr>
          <w:b/>
          <w:sz w:val="28"/>
          <w:szCs w:val="32"/>
        </w:rPr>
        <w:t xml:space="preserve"> </w:t>
      </w:r>
      <w:r w:rsidRPr="00EB1A32">
        <w:rPr>
          <w:b/>
          <w:sz w:val="28"/>
          <w:szCs w:val="32"/>
        </w:rPr>
        <w:t xml:space="preserve">Послании Президента </w:t>
      </w:r>
    </w:p>
    <w:p w14:paraId="4F0AE440" w14:textId="260DE188" w:rsidR="00FE1916" w:rsidRPr="00EB1A32" w:rsidRDefault="00FE1916" w:rsidP="00EB1A32">
      <w:pPr>
        <w:jc w:val="center"/>
        <w:rPr>
          <w:b/>
          <w:sz w:val="28"/>
          <w:szCs w:val="32"/>
        </w:rPr>
      </w:pPr>
      <w:r w:rsidRPr="00EB1A32">
        <w:rPr>
          <w:b/>
          <w:sz w:val="28"/>
          <w:szCs w:val="32"/>
        </w:rPr>
        <w:t>Российской Федерации В.В. Путина</w:t>
      </w:r>
    </w:p>
    <w:p w14:paraId="7D91D600" w14:textId="77777777" w:rsidR="00EB1A32" w:rsidRDefault="00FE1916" w:rsidP="00EB1A32">
      <w:pPr>
        <w:jc w:val="center"/>
        <w:rPr>
          <w:b/>
          <w:sz w:val="28"/>
          <w:szCs w:val="32"/>
        </w:rPr>
      </w:pPr>
      <w:r w:rsidRPr="00EB1A32">
        <w:rPr>
          <w:b/>
          <w:sz w:val="28"/>
          <w:szCs w:val="32"/>
        </w:rPr>
        <w:t xml:space="preserve">Федеральному Собранию </w:t>
      </w:r>
      <w:proofErr w:type="gramStart"/>
      <w:r w:rsidRPr="00EB1A32">
        <w:rPr>
          <w:b/>
          <w:sz w:val="28"/>
          <w:szCs w:val="32"/>
        </w:rPr>
        <w:t>Российской</w:t>
      </w:r>
      <w:proofErr w:type="gramEnd"/>
      <w:r w:rsidRPr="00EB1A32">
        <w:rPr>
          <w:b/>
          <w:sz w:val="28"/>
          <w:szCs w:val="32"/>
        </w:rPr>
        <w:t xml:space="preserve"> </w:t>
      </w:r>
    </w:p>
    <w:p w14:paraId="7B0F89D8" w14:textId="00AD000B" w:rsidR="00FE1916" w:rsidRPr="00EB1A32" w:rsidRDefault="00FE1916" w:rsidP="00EB1A32">
      <w:pPr>
        <w:jc w:val="center"/>
        <w:rPr>
          <w:b/>
          <w:sz w:val="28"/>
          <w:szCs w:val="32"/>
        </w:rPr>
      </w:pPr>
      <w:r w:rsidRPr="00EB1A32">
        <w:rPr>
          <w:b/>
          <w:sz w:val="28"/>
          <w:szCs w:val="32"/>
        </w:rPr>
        <w:t>Федерации</w:t>
      </w:r>
      <w:r w:rsidR="00EB1A32">
        <w:rPr>
          <w:b/>
          <w:sz w:val="28"/>
          <w:szCs w:val="32"/>
        </w:rPr>
        <w:t xml:space="preserve"> </w:t>
      </w:r>
      <w:r w:rsidR="002A334D" w:rsidRPr="00EB1A32">
        <w:rPr>
          <w:b/>
          <w:sz w:val="28"/>
          <w:szCs w:val="32"/>
        </w:rPr>
        <w:t>от 29 февраля 2024 г.</w:t>
      </w:r>
    </w:p>
    <w:p w14:paraId="0690FC5A" w14:textId="77777777" w:rsidR="00FE1916" w:rsidRPr="00EB1A32" w:rsidRDefault="00FE1916" w:rsidP="00EB1A32">
      <w:pPr>
        <w:jc w:val="center"/>
        <w:rPr>
          <w:sz w:val="28"/>
          <w:szCs w:val="32"/>
        </w:rPr>
      </w:pPr>
    </w:p>
    <w:p w14:paraId="26345326" w14:textId="77777777" w:rsidR="00EF629E" w:rsidRPr="00EB1A32" w:rsidRDefault="00EF629E" w:rsidP="00EB1A32">
      <w:pPr>
        <w:jc w:val="center"/>
        <w:rPr>
          <w:sz w:val="28"/>
          <w:szCs w:val="32"/>
        </w:rPr>
      </w:pPr>
    </w:p>
    <w:p w14:paraId="1B3149B2" w14:textId="77777777" w:rsidR="0016617D" w:rsidRPr="00B25328" w:rsidRDefault="00FE1916" w:rsidP="0016617D">
      <w:pPr>
        <w:pStyle w:val="aa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EB1A32">
        <w:rPr>
          <w:color w:val="0D0D0D" w:themeColor="text1" w:themeTint="F2"/>
          <w:sz w:val="28"/>
          <w:szCs w:val="28"/>
        </w:rPr>
        <w:t>В целях реализации Послания Президента Российской Федерации В.В. Путина Федеральному Собранию Российской Ф</w:t>
      </w:r>
      <w:r w:rsidR="002A334D" w:rsidRPr="00EB1A32">
        <w:rPr>
          <w:color w:val="0D0D0D" w:themeColor="text1" w:themeTint="F2"/>
          <w:sz w:val="28"/>
          <w:szCs w:val="28"/>
        </w:rPr>
        <w:t>едерации от 29 февраля 2024 г.</w:t>
      </w:r>
      <w:r w:rsidRPr="00EB1A32">
        <w:rPr>
          <w:color w:val="0D0D0D" w:themeColor="text1" w:themeTint="F2"/>
          <w:sz w:val="28"/>
          <w:szCs w:val="28"/>
        </w:rPr>
        <w:t>, в соответствии с Конституционным законом Республики Тыва</w:t>
      </w:r>
      <w:r w:rsidR="002A334D" w:rsidRPr="00EB1A32">
        <w:rPr>
          <w:color w:val="0D0D0D" w:themeColor="text1" w:themeTint="F2"/>
          <w:sz w:val="28"/>
          <w:szCs w:val="28"/>
        </w:rPr>
        <w:t xml:space="preserve"> от 31 декабря 2003 г. № 95 ВХ-</w:t>
      </w:r>
      <w:proofErr w:type="gramStart"/>
      <w:r w:rsidR="002A334D" w:rsidRPr="00EB1A32">
        <w:rPr>
          <w:color w:val="0D0D0D" w:themeColor="text1" w:themeTint="F2"/>
          <w:sz w:val="28"/>
          <w:szCs w:val="28"/>
          <w:lang w:val="en-US"/>
        </w:rPr>
        <w:t>I</w:t>
      </w:r>
      <w:proofErr w:type="gramEnd"/>
      <w:r w:rsidRPr="00EB1A32">
        <w:rPr>
          <w:color w:val="0D0D0D" w:themeColor="text1" w:themeTint="F2"/>
          <w:sz w:val="28"/>
          <w:szCs w:val="28"/>
        </w:rPr>
        <w:t xml:space="preserve"> «О Правительстве Республики Тыва»</w:t>
      </w:r>
      <w:r w:rsidR="0016617D">
        <w:rPr>
          <w:color w:val="0D0D0D" w:themeColor="text1" w:themeTint="F2"/>
          <w:sz w:val="28"/>
          <w:szCs w:val="28"/>
        </w:rPr>
        <w:t xml:space="preserve"> </w:t>
      </w:r>
      <w:r w:rsidR="0016617D" w:rsidRPr="00B25328">
        <w:rPr>
          <w:sz w:val="28"/>
          <w:szCs w:val="28"/>
        </w:rPr>
        <w:t>Правительство Респу</w:t>
      </w:r>
      <w:r w:rsidR="0016617D" w:rsidRPr="00B25328">
        <w:rPr>
          <w:sz w:val="28"/>
          <w:szCs w:val="28"/>
        </w:rPr>
        <w:t>б</w:t>
      </w:r>
      <w:r w:rsidR="0016617D" w:rsidRPr="00B25328">
        <w:rPr>
          <w:sz w:val="28"/>
          <w:szCs w:val="28"/>
        </w:rPr>
        <w:t>лики Тыва ПОСТАНОВЛЯЕТ:</w:t>
      </w:r>
    </w:p>
    <w:p w14:paraId="1BAC80BF" w14:textId="77777777" w:rsidR="00EB1A32" w:rsidRPr="00EB1A32" w:rsidRDefault="00EB1A32" w:rsidP="00EB1A3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</w:p>
    <w:p w14:paraId="1BFAC633" w14:textId="10DD2A9A" w:rsidR="00FE1916" w:rsidRPr="00EB1A32" w:rsidRDefault="00FE1916" w:rsidP="00EB1A32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EB1A32">
        <w:rPr>
          <w:color w:val="0D0D0D" w:themeColor="text1" w:themeTint="F2"/>
          <w:sz w:val="28"/>
          <w:szCs w:val="28"/>
        </w:rPr>
        <w:t xml:space="preserve">1. Утвердить прилагаемый </w:t>
      </w:r>
      <w:r w:rsidR="00931527">
        <w:rPr>
          <w:color w:val="0D0D0D" w:themeColor="text1" w:themeTint="F2"/>
          <w:sz w:val="28"/>
          <w:szCs w:val="28"/>
        </w:rPr>
        <w:t>п</w:t>
      </w:r>
      <w:r w:rsidRPr="00EB1A32">
        <w:rPr>
          <w:color w:val="0D0D0D" w:themeColor="text1" w:themeTint="F2"/>
          <w:sz w:val="28"/>
          <w:szCs w:val="28"/>
        </w:rPr>
        <w:t>лан мероприятий по достижению целей, п</w:t>
      </w:r>
      <w:r w:rsidRPr="00EB1A32">
        <w:rPr>
          <w:color w:val="0D0D0D" w:themeColor="text1" w:themeTint="F2"/>
          <w:sz w:val="28"/>
          <w:szCs w:val="28"/>
        </w:rPr>
        <w:t>о</w:t>
      </w:r>
      <w:r w:rsidRPr="00EB1A32">
        <w:rPr>
          <w:color w:val="0D0D0D" w:themeColor="text1" w:themeTint="F2"/>
          <w:sz w:val="28"/>
          <w:szCs w:val="28"/>
        </w:rPr>
        <w:t>ставленных в Послании Президента Российской Федерации В.В. Путина Фед</w:t>
      </w:r>
      <w:r w:rsidRPr="00EB1A32">
        <w:rPr>
          <w:color w:val="0D0D0D" w:themeColor="text1" w:themeTint="F2"/>
          <w:sz w:val="28"/>
          <w:szCs w:val="28"/>
        </w:rPr>
        <w:t>е</w:t>
      </w:r>
      <w:r w:rsidRPr="00EB1A32">
        <w:rPr>
          <w:color w:val="0D0D0D" w:themeColor="text1" w:themeTint="F2"/>
          <w:sz w:val="28"/>
          <w:szCs w:val="28"/>
        </w:rPr>
        <w:t>ральному Собранию Российской Ф</w:t>
      </w:r>
      <w:r w:rsidR="002A334D" w:rsidRPr="00EB1A32">
        <w:rPr>
          <w:color w:val="0D0D0D" w:themeColor="text1" w:themeTint="F2"/>
          <w:sz w:val="28"/>
          <w:szCs w:val="28"/>
        </w:rPr>
        <w:t>едерации от 29 февраля 2024 г.</w:t>
      </w:r>
      <w:r w:rsidRPr="00EB1A32">
        <w:rPr>
          <w:color w:val="0D0D0D" w:themeColor="text1" w:themeTint="F2"/>
          <w:sz w:val="28"/>
          <w:szCs w:val="28"/>
        </w:rPr>
        <w:t xml:space="preserve"> (далее – план мероприятий).</w:t>
      </w:r>
    </w:p>
    <w:p w14:paraId="7E9261F3" w14:textId="3B3A2C82" w:rsidR="00FE1916" w:rsidRPr="00EB1A32" w:rsidRDefault="00FE1916" w:rsidP="00EB1A32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EB1A32">
        <w:rPr>
          <w:color w:val="0D0D0D" w:themeColor="text1" w:themeTint="F2"/>
          <w:sz w:val="28"/>
          <w:szCs w:val="28"/>
        </w:rPr>
        <w:t>2. Органам исполнительной власти Республики Тыва, администрациям муниципальных образований Республики Тыва</w:t>
      </w:r>
      <w:r w:rsidR="00931527">
        <w:rPr>
          <w:color w:val="0D0D0D" w:themeColor="text1" w:themeTint="F2"/>
          <w:sz w:val="28"/>
          <w:szCs w:val="28"/>
        </w:rPr>
        <w:t xml:space="preserve"> (по согласованию)</w:t>
      </w:r>
      <w:r w:rsidRPr="00EB1A32">
        <w:rPr>
          <w:color w:val="0D0D0D" w:themeColor="text1" w:themeTint="F2"/>
          <w:sz w:val="28"/>
          <w:szCs w:val="28"/>
        </w:rPr>
        <w:t>:</w:t>
      </w:r>
    </w:p>
    <w:p w14:paraId="20B389F4" w14:textId="41CA47B3" w:rsidR="00FE1916" w:rsidRPr="00EB1A32" w:rsidRDefault="00670231" w:rsidP="00EB1A32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EB1A32">
        <w:rPr>
          <w:color w:val="0D0D0D" w:themeColor="text1" w:themeTint="F2"/>
          <w:sz w:val="28"/>
          <w:szCs w:val="28"/>
        </w:rPr>
        <w:t xml:space="preserve">до </w:t>
      </w:r>
      <w:r w:rsidR="002A334D" w:rsidRPr="00EB1A32">
        <w:rPr>
          <w:color w:val="0D0D0D" w:themeColor="text1" w:themeTint="F2"/>
          <w:sz w:val="28"/>
          <w:szCs w:val="28"/>
        </w:rPr>
        <w:t>28</w:t>
      </w:r>
      <w:r w:rsidRPr="00EB1A32">
        <w:rPr>
          <w:color w:val="0D0D0D" w:themeColor="text1" w:themeTint="F2"/>
          <w:sz w:val="28"/>
          <w:szCs w:val="28"/>
        </w:rPr>
        <w:t xml:space="preserve"> мая 2024 г. </w:t>
      </w:r>
      <w:r w:rsidR="00FE1916" w:rsidRPr="00EB1A32">
        <w:rPr>
          <w:color w:val="0D0D0D" w:themeColor="text1" w:themeTint="F2"/>
          <w:sz w:val="28"/>
          <w:szCs w:val="28"/>
        </w:rPr>
        <w:t xml:space="preserve">закрепить ведомственными нормативными правовыми актами ответственных лиц за реализацию каждого пункта </w:t>
      </w:r>
      <w:r w:rsidR="00C24B46" w:rsidRPr="00EB1A32">
        <w:rPr>
          <w:color w:val="0D0D0D" w:themeColor="text1" w:themeTint="F2"/>
          <w:sz w:val="28"/>
          <w:szCs w:val="28"/>
        </w:rPr>
        <w:t>плана</w:t>
      </w:r>
      <w:r w:rsidR="00931527">
        <w:rPr>
          <w:color w:val="0D0D0D" w:themeColor="text1" w:themeTint="F2"/>
          <w:sz w:val="28"/>
          <w:szCs w:val="28"/>
        </w:rPr>
        <w:t xml:space="preserve"> мероприятий</w:t>
      </w:r>
      <w:r w:rsidR="00C24B46" w:rsidRPr="00EB1A32">
        <w:rPr>
          <w:color w:val="0D0D0D" w:themeColor="text1" w:themeTint="F2"/>
          <w:sz w:val="28"/>
          <w:szCs w:val="28"/>
        </w:rPr>
        <w:t>;</w:t>
      </w:r>
    </w:p>
    <w:p w14:paraId="22C01D20" w14:textId="082D7B04" w:rsidR="00FE1916" w:rsidRDefault="00FE1916" w:rsidP="00EB1A32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EB1A32">
        <w:rPr>
          <w:color w:val="0D0D0D" w:themeColor="text1" w:themeTint="F2"/>
          <w:sz w:val="28"/>
          <w:szCs w:val="28"/>
        </w:rPr>
        <w:t>ежемесячно до 5 числа представлять информацию о ходе исполнения плана мероприятий в контрольное управление Главы Республики Тыва.</w:t>
      </w:r>
    </w:p>
    <w:p w14:paraId="43352B74" w14:textId="77777777" w:rsidR="00D42F35" w:rsidRDefault="00D42F35" w:rsidP="00EB1A32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</w:p>
    <w:p w14:paraId="36A02D84" w14:textId="77777777" w:rsidR="00BC32E8" w:rsidRPr="00EB1A32" w:rsidRDefault="00BC32E8" w:rsidP="00EB1A32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</w:p>
    <w:p w14:paraId="3F2A130A" w14:textId="77777777" w:rsidR="00FE1916" w:rsidRPr="00EB1A32" w:rsidRDefault="00FE1916" w:rsidP="00EB1A32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EB1A32">
        <w:rPr>
          <w:color w:val="0D0D0D" w:themeColor="text1" w:themeTint="F2"/>
          <w:sz w:val="28"/>
          <w:szCs w:val="28"/>
        </w:rPr>
        <w:lastRenderedPageBreak/>
        <w:t>3. Первому заместителю Председателя Правительства Республики Тыва и заместителям Председателя Правительства Республики Тыва обеспечить ко</w:t>
      </w:r>
      <w:r w:rsidRPr="00EB1A32">
        <w:rPr>
          <w:color w:val="0D0D0D" w:themeColor="text1" w:themeTint="F2"/>
          <w:sz w:val="28"/>
          <w:szCs w:val="28"/>
        </w:rPr>
        <w:t>н</w:t>
      </w:r>
      <w:r w:rsidRPr="00EB1A32">
        <w:rPr>
          <w:color w:val="0D0D0D" w:themeColor="text1" w:themeTint="F2"/>
          <w:sz w:val="28"/>
          <w:szCs w:val="28"/>
        </w:rPr>
        <w:t>троль за реализацией плана мероприятий по курируемым отраслевым напра</w:t>
      </w:r>
      <w:r w:rsidRPr="00EB1A32">
        <w:rPr>
          <w:color w:val="0D0D0D" w:themeColor="text1" w:themeTint="F2"/>
          <w:sz w:val="28"/>
          <w:szCs w:val="28"/>
        </w:rPr>
        <w:t>в</w:t>
      </w:r>
      <w:r w:rsidRPr="00EB1A32">
        <w:rPr>
          <w:color w:val="0D0D0D" w:themeColor="text1" w:themeTint="F2"/>
          <w:sz w:val="28"/>
          <w:szCs w:val="28"/>
        </w:rPr>
        <w:t>лениям и ежемесячное рассмотрение их исполнения на координационных с</w:t>
      </w:r>
      <w:r w:rsidRPr="00EB1A32">
        <w:rPr>
          <w:color w:val="0D0D0D" w:themeColor="text1" w:themeTint="F2"/>
          <w:sz w:val="28"/>
          <w:szCs w:val="28"/>
        </w:rPr>
        <w:t>о</w:t>
      </w:r>
      <w:r w:rsidRPr="00EB1A32">
        <w:rPr>
          <w:color w:val="0D0D0D" w:themeColor="text1" w:themeTint="F2"/>
          <w:sz w:val="28"/>
          <w:szCs w:val="28"/>
        </w:rPr>
        <w:t xml:space="preserve">вещаниях. </w:t>
      </w:r>
    </w:p>
    <w:p w14:paraId="4C294C3C" w14:textId="7D322A8C" w:rsidR="00FE1916" w:rsidRPr="00EB1A32" w:rsidRDefault="00FE1916" w:rsidP="00EB1A32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EB1A32">
        <w:rPr>
          <w:color w:val="0D0D0D" w:themeColor="text1" w:themeTint="F2"/>
          <w:sz w:val="28"/>
          <w:szCs w:val="28"/>
        </w:rPr>
        <w:t>4. Рекомендовать территориальным органам федеральных органов гос</w:t>
      </w:r>
      <w:r w:rsidRPr="00EB1A32">
        <w:rPr>
          <w:color w:val="0D0D0D" w:themeColor="text1" w:themeTint="F2"/>
          <w:sz w:val="28"/>
          <w:szCs w:val="28"/>
        </w:rPr>
        <w:t>у</w:t>
      </w:r>
      <w:r w:rsidRPr="00EB1A32">
        <w:rPr>
          <w:color w:val="0D0D0D" w:themeColor="text1" w:themeTint="F2"/>
          <w:sz w:val="28"/>
          <w:szCs w:val="28"/>
        </w:rPr>
        <w:t>дарственной власти, органам местного самоуправления</w:t>
      </w:r>
      <w:r w:rsidR="00D42F35">
        <w:rPr>
          <w:color w:val="0D0D0D" w:themeColor="text1" w:themeTint="F2"/>
          <w:sz w:val="28"/>
          <w:szCs w:val="28"/>
        </w:rPr>
        <w:t xml:space="preserve"> муниципальных обр</w:t>
      </w:r>
      <w:r w:rsidR="00D42F35">
        <w:rPr>
          <w:color w:val="0D0D0D" w:themeColor="text1" w:themeTint="F2"/>
          <w:sz w:val="28"/>
          <w:szCs w:val="28"/>
        </w:rPr>
        <w:t>а</w:t>
      </w:r>
      <w:r w:rsidR="00D42F35">
        <w:rPr>
          <w:color w:val="0D0D0D" w:themeColor="text1" w:themeTint="F2"/>
          <w:sz w:val="28"/>
          <w:szCs w:val="28"/>
        </w:rPr>
        <w:t>зований Республики Тыва</w:t>
      </w:r>
      <w:r w:rsidRPr="00EB1A32">
        <w:rPr>
          <w:color w:val="0D0D0D" w:themeColor="text1" w:themeTint="F2"/>
          <w:sz w:val="28"/>
          <w:szCs w:val="28"/>
        </w:rPr>
        <w:t>, образовательным организациям, научно-исследовательским и иным учреждениям, общественным организациям по направлениям деятельности принять активное участие в реализации утве</w:t>
      </w:r>
      <w:r w:rsidRPr="00EB1A32">
        <w:rPr>
          <w:color w:val="0D0D0D" w:themeColor="text1" w:themeTint="F2"/>
          <w:sz w:val="28"/>
          <w:szCs w:val="28"/>
        </w:rPr>
        <w:t>р</w:t>
      </w:r>
      <w:r w:rsidRPr="00EB1A32">
        <w:rPr>
          <w:color w:val="0D0D0D" w:themeColor="text1" w:themeTint="F2"/>
          <w:sz w:val="28"/>
          <w:szCs w:val="28"/>
        </w:rPr>
        <w:t>жденного настоящим постановлением плана мероприятий.</w:t>
      </w:r>
    </w:p>
    <w:p w14:paraId="675E7F53" w14:textId="375384CE" w:rsidR="00FE1916" w:rsidRPr="00EB1A32" w:rsidRDefault="00FE1916" w:rsidP="00EB1A32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EB1A32">
        <w:rPr>
          <w:color w:val="0D0D0D" w:themeColor="text1" w:themeTint="F2"/>
          <w:sz w:val="28"/>
          <w:szCs w:val="28"/>
        </w:rPr>
        <w:t xml:space="preserve">5. Признать утратившим силу постановление Правительства Республики Тыва </w:t>
      </w:r>
      <w:r w:rsidR="002A334D" w:rsidRPr="00EB1A32">
        <w:rPr>
          <w:color w:val="0D0D0D" w:themeColor="text1" w:themeTint="F2"/>
          <w:sz w:val="28"/>
          <w:szCs w:val="28"/>
        </w:rPr>
        <w:t xml:space="preserve">от 19 апреля 2023 г. № 267 </w:t>
      </w:r>
      <w:r w:rsidRPr="00EB1A32">
        <w:rPr>
          <w:color w:val="0D0D0D" w:themeColor="text1" w:themeTint="F2"/>
          <w:sz w:val="28"/>
          <w:szCs w:val="28"/>
        </w:rPr>
        <w:t>«О мероприятиях по достижению целей, п</w:t>
      </w:r>
      <w:r w:rsidRPr="00EB1A32">
        <w:rPr>
          <w:color w:val="0D0D0D" w:themeColor="text1" w:themeTint="F2"/>
          <w:sz w:val="28"/>
          <w:szCs w:val="28"/>
        </w:rPr>
        <w:t>о</w:t>
      </w:r>
      <w:r w:rsidRPr="00EB1A32">
        <w:rPr>
          <w:color w:val="0D0D0D" w:themeColor="text1" w:themeTint="F2"/>
          <w:sz w:val="28"/>
          <w:szCs w:val="28"/>
        </w:rPr>
        <w:t>ставленных в Послании Президента Российской Федерации В.В. Путина Фед</w:t>
      </w:r>
      <w:r w:rsidRPr="00EB1A32">
        <w:rPr>
          <w:color w:val="0D0D0D" w:themeColor="text1" w:themeTint="F2"/>
          <w:sz w:val="28"/>
          <w:szCs w:val="28"/>
        </w:rPr>
        <w:t>е</w:t>
      </w:r>
      <w:r w:rsidRPr="00EB1A32">
        <w:rPr>
          <w:color w:val="0D0D0D" w:themeColor="text1" w:themeTint="F2"/>
          <w:sz w:val="28"/>
          <w:szCs w:val="28"/>
        </w:rPr>
        <w:t>ральному Собранию Российской Ф</w:t>
      </w:r>
      <w:r w:rsidR="002A334D" w:rsidRPr="00EB1A32">
        <w:rPr>
          <w:color w:val="0D0D0D" w:themeColor="text1" w:themeTint="F2"/>
          <w:sz w:val="28"/>
          <w:szCs w:val="28"/>
        </w:rPr>
        <w:t>едерации от 21 февраля 2023 г.</w:t>
      </w:r>
      <w:r w:rsidRPr="00EB1A32">
        <w:rPr>
          <w:color w:val="0D0D0D" w:themeColor="text1" w:themeTint="F2"/>
          <w:sz w:val="28"/>
          <w:szCs w:val="28"/>
        </w:rPr>
        <w:t>»</w:t>
      </w:r>
      <w:r w:rsidR="002A334D" w:rsidRPr="00EB1A32">
        <w:rPr>
          <w:color w:val="0D0D0D" w:themeColor="text1" w:themeTint="F2"/>
          <w:sz w:val="28"/>
          <w:szCs w:val="28"/>
        </w:rPr>
        <w:t>.</w:t>
      </w:r>
      <w:r w:rsidRPr="00EB1A32">
        <w:rPr>
          <w:color w:val="0D0D0D" w:themeColor="text1" w:themeTint="F2"/>
          <w:sz w:val="28"/>
          <w:szCs w:val="28"/>
        </w:rPr>
        <w:t xml:space="preserve"> </w:t>
      </w:r>
    </w:p>
    <w:p w14:paraId="2F4771B7" w14:textId="600CEF53" w:rsidR="00FE1916" w:rsidRPr="00EB1A32" w:rsidRDefault="00FE1916" w:rsidP="00EB1A32">
      <w:pPr>
        <w:spacing w:line="360" w:lineRule="atLeast"/>
        <w:ind w:firstLine="709"/>
        <w:jc w:val="both"/>
        <w:rPr>
          <w:color w:val="0D0D0D" w:themeColor="text1" w:themeTint="F2"/>
          <w:sz w:val="28"/>
          <w:szCs w:val="28"/>
          <w:lang w:eastAsia="en-US"/>
        </w:rPr>
      </w:pPr>
      <w:r w:rsidRPr="00EB1A32">
        <w:rPr>
          <w:color w:val="0D0D0D" w:themeColor="text1" w:themeTint="F2"/>
          <w:sz w:val="28"/>
          <w:szCs w:val="28"/>
        </w:rPr>
        <w:t>6. Контрольному управлению Главы Республики Тыва ежеквартально до 10 числа</w:t>
      </w:r>
      <w:r w:rsidR="00D42F35">
        <w:rPr>
          <w:color w:val="0D0D0D" w:themeColor="text1" w:themeTint="F2"/>
          <w:sz w:val="28"/>
          <w:szCs w:val="28"/>
        </w:rPr>
        <w:t xml:space="preserve"> месяца, следующего за отчетным периодом,</w:t>
      </w:r>
      <w:r w:rsidRPr="00EB1A32">
        <w:rPr>
          <w:color w:val="0D0D0D" w:themeColor="text1" w:themeTint="F2"/>
          <w:sz w:val="28"/>
          <w:szCs w:val="28"/>
        </w:rPr>
        <w:t xml:space="preserve"> представлять Главе Ре</w:t>
      </w:r>
      <w:r w:rsidRPr="00EB1A32">
        <w:rPr>
          <w:color w:val="0D0D0D" w:themeColor="text1" w:themeTint="F2"/>
          <w:sz w:val="28"/>
          <w:szCs w:val="28"/>
        </w:rPr>
        <w:t>с</w:t>
      </w:r>
      <w:r w:rsidRPr="00EB1A32">
        <w:rPr>
          <w:color w:val="0D0D0D" w:themeColor="text1" w:themeTint="F2"/>
          <w:sz w:val="28"/>
          <w:szCs w:val="28"/>
        </w:rPr>
        <w:t>публики Тыва информацию о выполнении настоящего постановления.</w:t>
      </w:r>
    </w:p>
    <w:p w14:paraId="62E235CC" w14:textId="77777777" w:rsidR="00FE1916" w:rsidRPr="00EB1A32" w:rsidRDefault="00FE1916" w:rsidP="00EB1A32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EB1A32">
        <w:rPr>
          <w:color w:val="0D0D0D" w:themeColor="text1" w:themeTint="F2"/>
          <w:sz w:val="28"/>
          <w:szCs w:val="28"/>
        </w:rPr>
        <w:t>7. Разместить настоящее постановление на «Официальном интернет-портале правовой информации» (</w:t>
      </w:r>
      <w:hyperlink r:id="rId9" w:history="1">
        <w:r w:rsidRPr="00EB1A32">
          <w:rPr>
            <w:color w:val="0D0D0D" w:themeColor="text1" w:themeTint="F2"/>
            <w:sz w:val="28"/>
            <w:szCs w:val="28"/>
            <w:lang w:val="en-US"/>
          </w:rPr>
          <w:t>www</w:t>
        </w:r>
        <w:r w:rsidRPr="00EB1A32">
          <w:rPr>
            <w:color w:val="0D0D0D" w:themeColor="text1" w:themeTint="F2"/>
            <w:sz w:val="28"/>
            <w:szCs w:val="28"/>
          </w:rPr>
          <w:t>.</w:t>
        </w:r>
        <w:proofErr w:type="spellStart"/>
        <w:r w:rsidRPr="00EB1A32">
          <w:rPr>
            <w:color w:val="0D0D0D" w:themeColor="text1" w:themeTint="F2"/>
            <w:sz w:val="28"/>
            <w:szCs w:val="28"/>
            <w:lang w:val="en-US"/>
          </w:rPr>
          <w:t>pravo</w:t>
        </w:r>
        <w:proofErr w:type="spellEnd"/>
        <w:r w:rsidRPr="00EB1A32">
          <w:rPr>
            <w:color w:val="0D0D0D" w:themeColor="text1" w:themeTint="F2"/>
            <w:sz w:val="28"/>
            <w:szCs w:val="28"/>
          </w:rPr>
          <w:t>.</w:t>
        </w:r>
        <w:proofErr w:type="spellStart"/>
        <w:r w:rsidRPr="00EB1A32">
          <w:rPr>
            <w:color w:val="0D0D0D" w:themeColor="text1" w:themeTint="F2"/>
            <w:sz w:val="28"/>
            <w:szCs w:val="28"/>
            <w:lang w:val="en-US"/>
          </w:rPr>
          <w:t>gov</w:t>
        </w:r>
        <w:proofErr w:type="spellEnd"/>
        <w:r w:rsidRPr="00EB1A32">
          <w:rPr>
            <w:color w:val="0D0D0D" w:themeColor="text1" w:themeTint="F2"/>
            <w:sz w:val="28"/>
            <w:szCs w:val="28"/>
          </w:rPr>
          <w:t>.</w:t>
        </w:r>
        <w:proofErr w:type="spellStart"/>
        <w:r w:rsidRPr="00EB1A32">
          <w:rPr>
            <w:color w:val="0D0D0D" w:themeColor="text1" w:themeTint="F2"/>
            <w:sz w:val="28"/>
            <w:szCs w:val="28"/>
            <w:lang w:val="en-US"/>
          </w:rPr>
          <w:t>ru</w:t>
        </w:r>
        <w:proofErr w:type="spellEnd"/>
      </w:hyperlink>
      <w:r w:rsidRPr="00EB1A32">
        <w:rPr>
          <w:color w:val="0D0D0D" w:themeColor="text1" w:themeTint="F2"/>
          <w:sz w:val="28"/>
          <w:szCs w:val="28"/>
        </w:rPr>
        <w:t>) и официальном сайте Ре</w:t>
      </w:r>
      <w:r w:rsidRPr="00EB1A32">
        <w:rPr>
          <w:color w:val="0D0D0D" w:themeColor="text1" w:themeTint="F2"/>
          <w:sz w:val="28"/>
          <w:szCs w:val="28"/>
        </w:rPr>
        <w:t>с</w:t>
      </w:r>
      <w:r w:rsidRPr="00EB1A32">
        <w:rPr>
          <w:color w:val="0D0D0D" w:themeColor="text1" w:themeTint="F2"/>
          <w:sz w:val="28"/>
          <w:szCs w:val="28"/>
        </w:rPr>
        <w:t>публики Тыва в информационно-телекоммуникационной сети «Интернет».</w:t>
      </w:r>
    </w:p>
    <w:p w14:paraId="1B36B56B" w14:textId="77777777" w:rsidR="00FE1916" w:rsidRPr="00C55463" w:rsidRDefault="00FE1916" w:rsidP="00EB1A32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EB1A32">
        <w:rPr>
          <w:color w:val="0D0D0D" w:themeColor="text1" w:themeTint="F2"/>
          <w:sz w:val="28"/>
          <w:szCs w:val="28"/>
        </w:rPr>
        <w:t>8. Контроль за исполнением настоящего поста</w:t>
      </w:r>
      <w:r w:rsidRPr="00C55463">
        <w:rPr>
          <w:color w:val="000000"/>
          <w:sz w:val="28"/>
          <w:szCs w:val="28"/>
        </w:rPr>
        <w:t>новления возложить на контрольное управление Главы Республики Тыва.</w:t>
      </w:r>
    </w:p>
    <w:p w14:paraId="1CDA8956" w14:textId="77777777" w:rsidR="00FE1916" w:rsidRPr="00D33357" w:rsidRDefault="00FE1916" w:rsidP="00D3335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A54DB41" w14:textId="7815DDA4" w:rsidR="00FE1916" w:rsidRPr="00D33357" w:rsidRDefault="00FE1916" w:rsidP="00D333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6C56C8" w14:textId="77777777" w:rsidR="00FE1916" w:rsidRPr="00D33357" w:rsidRDefault="00FE1916" w:rsidP="00D33357">
      <w:pPr>
        <w:jc w:val="both"/>
        <w:rPr>
          <w:sz w:val="28"/>
          <w:szCs w:val="28"/>
        </w:rPr>
      </w:pPr>
    </w:p>
    <w:p w14:paraId="262E560E" w14:textId="152019CF" w:rsidR="00E21E40" w:rsidRPr="00401CD6" w:rsidRDefault="00E21E40" w:rsidP="00E21E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</w:t>
      </w:r>
      <w:r w:rsidRPr="00401CD6">
        <w:rPr>
          <w:sz w:val="28"/>
          <w:szCs w:val="28"/>
        </w:rPr>
        <w:t>аместитель Председателя</w:t>
      </w:r>
    </w:p>
    <w:p w14:paraId="5AA82FBA" w14:textId="77777777" w:rsidR="00E21E40" w:rsidRDefault="00E21E40" w:rsidP="00E21E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CD6">
        <w:rPr>
          <w:sz w:val="28"/>
          <w:szCs w:val="28"/>
        </w:rPr>
        <w:t>Правительства Республики Тыва</w:t>
      </w:r>
      <w:r w:rsidRPr="00401CD6">
        <w:rPr>
          <w:sz w:val="28"/>
          <w:szCs w:val="28"/>
        </w:rPr>
        <w:tab/>
      </w:r>
      <w:r w:rsidRPr="00401CD6">
        <w:rPr>
          <w:sz w:val="28"/>
          <w:szCs w:val="28"/>
        </w:rPr>
        <w:tab/>
      </w:r>
      <w:r w:rsidRPr="00401CD6">
        <w:rPr>
          <w:sz w:val="28"/>
          <w:szCs w:val="28"/>
        </w:rPr>
        <w:tab/>
      </w:r>
      <w:r w:rsidRPr="00401CD6">
        <w:rPr>
          <w:sz w:val="28"/>
          <w:szCs w:val="28"/>
        </w:rPr>
        <w:tab/>
      </w:r>
      <w:r w:rsidRPr="00401CD6">
        <w:rPr>
          <w:sz w:val="28"/>
          <w:szCs w:val="28"/>
        </w:rPr>
        <w:tab/>
      </w:r>
      <w:r w:rsidRPr="00401CD6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Pr="00401CD6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r w:rsidRPr="00401CD6">
        <w:rPr>
          <w:sz w:val="28"/>
          <w:szCs w:val="28"/>
        </w:rPr>
        <w:t>рыглар</w:t>
      </w:r>
      <w:proofErr w:type="spellEnd"/>
    </w:p>
    <w:p w14:paraId="2419D289" w14:textId="77777777" w:rsidR="009F45DE" w:rsidRPr="00D33357" w:rsidRDefault="009F45DE" w:rsidP="00D33357">
      <w:pPr>
        <w:jc w:val="both"/>
        <w:rPr>
          <w:sz w:val="28"/>
          <w:szCs w:val="28"/>
        </w:rPr>
      </w:pPr>
    </w:p>
    <w:p w14:paraId="2F284132" w14:textId="77777777" w:rsidR="00FE1916" w:rsidRPr="00D33357" w:rsidRDefault="00FE1916" w:rsidP="00D33357">
      <w:pPr>
        <w:jc w:val="both"/>
        <w:rPr>
          <w:sz w:val="28"/>
          <w:szCs w:val="28"/>
        </w:rPr>
        <w:sectPr w:rsidR="00FE1916" w:rsidRPr="00D33357" w:rsidSect="00EB1A32">
          <w:headerReference w:type="default" r:id="rId10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</w:p>
    <w:p w14:paraId="455D9EFC" w14:textId="1770062A" w:rsidR="0046563A" w:rsidRDefault="00D33357" w:rsidP="00D33357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3A603222" w14:textId="2CA09628" w:rsidR="00D33357" w:rsidRDefault="00D33357" w:rsidP="00D33357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14:paraId="23812621" w14:textId="6D0CF7B1" w:rsidR="00D33357" w:rsidRDefault="00D33357" w:rsidP="00D33357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Тыва</w:t>
      </w:r>
    </w:p>
    <w:p w14:paraId="09E7EA33" w14:textId="21106FBC" w:rsidR="009A33EF" w:rsidRDefault="009A33EF" w:rsidP="009A33EF">
      <w:pPr>
        <w:spacing w:line="360" w:lineRule="auto"/>
        <w:ind w:left="10620" w:firstLine="708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     от 21 мая 2024 г. № 246</w:t>
      </w:r>
    </w:p>
    <w:p w14:paraId="1B002500" w14:textId="77777777" w:rsidR="00D33357" w:rsidRDefault="00D33357" w:rsidP="00D33357">
      <w:pPr>
        <w:ind w:left="11907"/>
        <w:jc w:val="center"/>
        <w:rPr>
          <w:sz w:val="28"/>
          <w:szCs w:val="28"/>
        </w:rPr>
      </w:pPr>
    </w:p>
    <w:p w14:paraId="33A8F826" w14:textId="77777777" w:rsidR="0046563A" w:rsidRPr="00EB7B1B" w:rsidRDefault="0046563A" w:rsidP="0046563A">
      <w:pPr>
        <w:jc w:val="center"/>
        <w:rPr>
          <w:b/>
          <w:sz w:val="28"/>
          <w:szCs w:val="28"/>
        </w:rPr>
      </w:pPr>
      <w:proofErr w:type="gramStart"/>
      <w:r w:rsidRPr="00EB7B1B">
        <w:rPr>
          <w:b/>
          <w:sz w:val="28"/>
          <w:szCs w:val="28"/>
        </w:rPr>
        <w:t>П</w:t>
      </w:r>
      <w:proofErr w:type="gramEnd"/>
      <w:r w:rsidRPr="00EB7B1B">
        <w:rPr>
          <w:b/>
          <w:sz w:val="28"/>
          <w:szCs w:val="28"/>
        </w:rPr>
        <w:t xml:space="preserve"> Л А Н</w:t>
      </w:r>
    </w:p>
    <w:p w14:paraId="490C7856" w14:textId="77777777" w:rsidR="00D33357" w:rsidRDefault="0046563A" w:rsidP="0046563A">
      <w:pPr>
        <w:jc w:val="center"/>
        <w:rPr>
          <w:sz w:val="28"/>
          <w:szCs w:val="28"/>
        </w:rPr>
      </w:pPr>
      <w:r w:rsidRPr="00C55463">
        <w:rPr>
          <w:sz w:val="28"/>
          <w:szCs w:val="28"/>
        </w:rPr>
        <w:t xml:space="preserve">мероприятий по достижению целей, поставленных </w:t>
      </w:r>
    </w:p>
    <w:p w14:paraId="559D948B" w14:textId="77777777" w:rsidR="00314607" w:rsidRDefault="0046563A" w:rsidP="0046563A">
      <w:pPr>
        <w:jc w:val="center"/>
        <w:rPr>
          <w:sz w:val="28"/>
          <w:szCs w:val="28"/>
        </w:rPr>
      </w:pPr>
      <w:r w:rsidRPr="00C55463">
        <w:rPr>
          <w:sz w:val="28"/>
          <w:szCs w:val="28"/>
        </w:rPr>
        <w:t>в Послании Президента Российской Федерации</w:t>
      </w:r>
      <w:r w:rsidR="00314607">
        <w:rPr>
          <w:sz w:val="28"/>
          <w:szCs w:val="28"/>
        </w:rPr>
        <w:t xml:space="preserve"> </w:t>
      </w:r>
      <w:proofErr w:type="gramStart"/>
      <w:r w:rsidRPr="00C55463">
        <w:rPr>
          <w:sz w:val="28"/>
          <w:szCs w:val="28"/>
        </w:rPr>
        <w:t>Федеральному</w:t>
      </w:r>
      <w:proofErr w:type="gramEnd"/>
      <w:r w:rsidRPr="00C55463">
        <w:rPr>
          <w:sz w:val="28"/>
          <w:szCs w:val="28"/>
        </w:rPr>
        <w:t xml:space="preserve"> </w:t>
      </w:r>
    </w:p>
    <w:p w14:paraId="05A34102" w14:textId="70412942" w:rsidR="0046563A" w:rsidRPr="00C55463" w:rsidRDefault="0046563A" w:rsidP="0046563A">
      <w:pPr>
        <w:jc w:val="center"/>
        <w:rPr>
          <w:sz w:val="28"/>
          <w:szCs w:val="28"/>
        </w:rPr>
      </w:pPr>
      <w:r w:rsidRPr="00C55463">
        <w:rPr>
          <w:sz w:val="28"/>
          <w:szCs w:val="28"/>
        </w:rPr>
        <w:t xml:space="preserve">Собранию Российской Федерации </w:t>
      </w:r>
      <w:r w:rsidR="00007349">
        <w:rPr>
          <w:sz w:val="28"/>
          <w:szCs w:val="28"/>
        </w:rPr>
        <w:t>от 29 февраля 2024 г.</w:t>
      </w:r>
    </w:p>
    <w:p w14:paraId="6301A631" w14:textId="77777777" w:rsidR="0046563A" w:rsidRPr="00C55463" w:rsidRDefault="0046563A" w:rsidP="0046563A">
      <w:pPr>
        <w:jc w:val="center"/>
        <w:rPr>
          <w:sz w:val="28"/>
          <w:szCs w:val="28"/>
        </w:rPr>
      </w:pPr>
    </w:p>
    <w:tbl>
      <w:tblPr>
        <w:tblStyle w:val="a9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8"/>
        <w:gridCol w:w="4771"/>
        <w:gridCol w:w="3260"/>
        <w:gridCol w:w="1559"/>
        <w:gridCol w:w="2182"/>
      </w:tblGrid>
      <w:tr w:rsidR="001B09CC" w:rsidRPr="00EB7B1B" w14:paraId="6D5239DD" w14:textId="77777777" w:rsidTr="00334CE7">
        <w:trPr>
          <w:trHeight w:val="20"/>
          <w:jc w:val="center"/>
        </w:trPr>
        <w:tc>
          <w:tcPr>
            <w:tcW w:w="4388" w:type="dxa"/>
          </w:tcPr>
          <w:p w14:paraId="04859475" w14:textId="3D04B3BF" w:rsidR="00EB7B1B" w:rsidRPr="00EB7B1B" w:rsidRDefault="001B09CC" w:rsidP="00EB7B1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7B1B">
              <w:rPr>
                <w:rFonts w:ascii="Times New Roman" w:hAnsi="Times New Roman"/>
              </w:rPr>
              <w:t>Целеуказания</w:t>
            </w:r>
            <w:proofErr w:type="spellEnd"/>
            <w:r w:rsidRPr="00EB7B1B">
              <w:rPr>
                <w:rFonts w:ascii="Times New Roman" w:hAnsi="Times New Roman"/>
              </w:rPr>
              <w:t xml:space="preserve"> Послания Президента</w:t>
            </w:r>
          </w:p>
          <w:p w14:paraId="097A2155" w14:textId="78706C71" w:rsidR="00EB7B1B" w:rsidRPr="00EB7B1B" w:rsidRDefault="001B09CC" w:rsidP="00EB7B1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B7B1B">
              <w:rPr>
                <w:rFonts w:ascii="Times New Roman" w:hAnsi="Times New Roman"/>
              </w:rPr>
              <w:t>Российской Федерации Федеральному Собранию</w:t>
            </w:r>
            <w:r w:rsidR="00EB7B1B" w:rsidRPr="00EB7B1B">
              <w:rPr>
                <w:rFonts w:ascii="Times New Roman" w:hAnsi="Times New Roman"/>
              </w:rPr>
              <w:t xml:space="preserve"> </w:t>
            </w:r>
            <w:r w:rsidRPr="00EB7B1B">
              <w:rPr>
                <w:rFonts w:ascii="Times New Roman" w:hAnsi="Times New Roman"/>
              </w:rPr>
              <w:t>(№ пункта перечня поручений Президента Российской Федерации</w:t>
            </w:r>
            <w:proofErr w:type="gramEnd"/>
          </w:p>
          <w:p w14:paraId="15A785F3" w14:textId="2D5D6903" w:rsidR="001B09CC" w:rsidRPr="00EB7B1B" w:rsidRDefault="001B09CC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Пр-616 от 30 марта 2024 г)</w:t>
            </w:r>
          </w:p>
        </w:tc>
        <w:tc>
          <w:tcPr>
            <w:tcW w:w="4771" w:type="dxa"/>
          </w:tcPr>
          <w:p w14:paraId="7392553A" w14:textId="0BFD24E3" w:rsidR="00EB7B1B" w:rsidRPr="00EB7B1B" w:rsidRDefault="001B09CC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Ожидаемые результаты</w:t>
            </w:r>
          </w:p>
          <w:p w14:paraId="5D264AB1" w14:textId="097CD948" w:rsidR="00EB7B1B" w:rsidRPr="00EB7B1B" w:rsidRDefault="001B09CC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 xml:space="preserve">с указанием </w:t>
            </w:r>
            <w:proofErr w:type="gramStart"/>
            <w:r w:rsidRPr="00EB7B1B">
              <w:rPr>
                <w:rFonts w:ascii="Times New Roman" w:hAnsi="Times New Roman"/>
              </w:rPr>
              <w:t>конкретных</w:t>
            </w:r>
            <w:proofErr w:type="gramEnd"/>
          </w:p>
          <w:p w14:paraId="56CA866E" w14:textId="210C4776" w:rsidR="001B09CC" w:rsidRPr="00EB7B1B" w:rsidRDefault="001B09CC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3260" w:type="dxa"/>
          </w:tcPr>
          <w:p w14:paraId="6F1E4791" w14:textId="15A85735" w:rsidR="00EB7B1B" w:rsidRPr="00EB7B1B" w:rsidRDefault="001B09CC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Мероприятия</w:t>
            </w:r>
          </w:p>
          <w:p w14:paraId="32940AEB" w14:textId="77AC6D60" w:rsidR="001B09CC" w:rsidRPr="00EB7B1B" w:rsidRDefault="001B09CC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по достижению результатов</w:t>
            </w:r>
          </w:p>
        </w:tc>
        <w:tc>
          <w:tcPr>
            <w:tcW w:w="1559" w:type="dxa"/>
          </w:tcPr>
          <w:p w14:paraId="7473B4DB" w14:textId="77777777" w:rsidR="001B09CC" w:rsidRPr="00EB7B1B" w:rsidRDefault="001B09CC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Сроки испо</w:t>
            </w:r>
            <w:r w:rsidRPr="00EB7B1B">
              <w:rPr>
                <w:rFonts w:ascii="Times New Roman" w:hAnsi="Times New Roman"/>
              </w:rPr>
              <w:t>л</w:t>
            </w:r>
            <w:r w:rsidRPr="00EB7B1B">
              <w:rPr>
                <w:rFonts w:ascii="Times New Roman" w:hAnsi="Times New Roman"/>
              </w:rPr>
              <w:t>нения</w:t>
            </w:r>
          </w:p>
        </w:tc>
        <w:tc>
          <w:tcPr>
            <w:tcW w:w="2182" w:type="dxa"/>
          </w:tcPr>
          <w:p w14:paraId="2CECE4B4" w14:textId="76263AA2" w:rsidR="00EB7B1B" w:rsidRPr="00EB7B1B" w:rsidRDefault="001B09CC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Ответственные</w:t>
            </w:r>
          </w:p>
          <w:p w14:paraId="15EE2D72" w14:textId="170E855D" w:rsidR="001B09CC" w:rsidRPr="00EB7B1B" w:rsidRDefault="001B09CC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за исполнение</w:t>
            </w:r>
          </w:p>
        </w:tc>
      </w:tr>
      <w:tr w:rsidR="00EB7B1B" w:rsidRPr="00EB7B1B" w14:paraId="280160F6" w14:textId="77777777" w:rsidTr="00334CE7">
        <w:trPr>
          <w:trHeight w:val="20"/>
          <w:jc w:val="center"/>
        </w:trPr>
        <w:tc>
          <w:tcPr>
            <w:tcW w:w="4388" w:type="dxa"/>
          </w:tcPr>
          <w:p w14:paraId="37FE06E0" w14:textId="57F17C9B" w:rsidR="00EB7B1B" w:rsidRPr="00EB7B1B" w:rsidRDefault="00EB7B1B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1</w:t>
            </w:r>
          </w:p>
        </w:tc>
        <w:tc>
          <w:tcPr>
            <w:tcW w:w="4771" w:type="dxa"/>
          </w:tcPr>
          <w:p w14:paraId="275A97DE" w14:textId="66462BD6" w:rsidR="00EB7B1B" w:rsidRPr="00EB7B1B" w:rsidRDefault="00EB7B1B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14:paraId="5980E6FB" w14:textId="2D0C8F4E" w:rsidR="00EB7B1B" w:rsidRPr="00EB7B1B" w:rsidRDefault="00EB7B1B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14:paraId="412A0207" w14:textId="55E25FA7" w:rsidR="00EB7B1B" w:rsidRPr="00EB7B1B" w:rsidRDefault="00EB7B1B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4</w:t>
            </w:r>
          </w:p>
        </w:tc>
        <w:tc>
          <w:tcPr>
            <w:tcW w:w="2182" w:type="dxa"/>
          </w:tcPr>
          <w:p w14:paraId="039C8E07" w14:textId="687C6BF9" w:rsidR="00EB7B1B" w:rsidRPr="00EB7B1B" w:rsidRDefault="00EB7B1B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5</w:t>
            </w:r>
          </w:p>
        </w:tc>
      </w:tr>
      <w:tr w:rsidR="00A63B55" w:rsidRPr="00EB7B1B" w14:paraId="07F4A3C9" w14:textId="77777777" w:rsidTr="00EB7B1B">
        <w:trPr>
          <w:trHeight w:val="20"/>
          <w:jc w:val="center"/>
        </w:trPr>
        <w:tc>
          <w:tcPr>
            <w:tcW w:w="16160" w:type="dxa"/>
            <w:gridSpan w:val="5"/>
          </w:tcPr>
          <w:p w14:paraId="75C7AAE9" w14:textId="2B00A535" w:rsidR="00A63B55" w:rsidRPr="00EB7B1B" w:rsidRDefault="006A2F21" w:rsidP="00EB7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. </w:t>
            </w:r>
            <w:r w:rsidR="00A63B55" w:rsidRPr="00EB7B1B">
              <w:rPr>
                <w:rFonts w:ascii="Times New Roman" w:hAnsi="Times New Roman"/>
              </w:rPr>
              <w:t>Промышленность. Инвестиции. Экономика и финансы. Налоги.</w:t>
            </w:r>
          </w:p>
        </w:tc>
      </w:tr>
      <w:tr w:rsidR="001B09CC" w:rsidRPr="00EB7B1B" w14:paraId="516A4D35" w14:textId="77777777" w:rsidTr="00334CE7">
        <w:trPr>
          <w:trHeight w:val="20"/>
          <w:jc w:val="center"/>
        </w:trPr>
        <w:tc>
          <w:tcPr>
            <w:tcW w:w="4388" w:type="dxa"/>
          </w:tcPr>
          <w:p w14:paraId="4C312B39" w14:textId="52F0AF2B" w:rsidR="001B09CC" w:rsidRPr="00EB7B1B" w:rsidRDefault="001B09CC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1. Правительству Российской Федерации при участии исполнительных органов субъектов Российской Федерации пр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нять меры, обеспечивающие:</w:t>
            </w:r>
          </w:p>
          <w:p w14:paraId="15540F17" w14:textId="730D7D0D" w:rsidR="001B09CC" w:rsidRPr="00EB7B1B" w:rsidRDefault="001B09CC" w:rsidP="00F37726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а) вхождение к 2030 году Российской Федерации в четверку крупнейших эк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номик мира по объему валового вну</w:t>
            </w:r>
            <w:r w:rsidRPr="00EB7B1B">
              <w:rPr>
                <w:rFonts w:ascii="Times New Roman" w:hAnsi="Times New Roman"/>
              </w:rPr>
              <w:t>т</w:t>
            </w:r>
            <w:r w:rsidRPr="00EB7B1B">
              <w:rPr>
                <w:rFonts w:ascii="Times New Roman" w:hAnsi="Times New Roman"/>
              </w:rPr>
              <w:t>реннего продукта, рассчитанному по паритету покупательной способности</w:t>
            </w:r>
          </w:p>
        </w:tc>
        <w:tc>
          <w:tcPr>
            <w:tcW w:w="4771" w:type="dxa"/>
          </w:tcPr>
          <w:p w14:paraId="7F70CBEA" w14:textId="29956AF2" w:rsidR="001B09CC" w:rsidRPr="00EB7B1B" w:rsidRDefault="00EB7B1B" w:rsidP="00EB7B1B">
            <w:pPr>
              <w:pStyle w:val="ae"/>
              <w:tabs>
                <w:tab w:val="left" w:pos="459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1B09CC" w:rsidRPr="00EB7B1B">
              <w:rPr>
                <w:rFonts w:ascii="Times New Roman" w:hAnsi="Times New Roman"/>
              </w:rPr>
              <w:t>азвитие минерально-сырьевой базы. Осво</w:t>
            </w:r>
            <w:r w:rsidR="001B09CC" w:rsidRPr="00EB7B1B">
              <w:rPr>
                <w:rFonts w:ascii="Times New Roman" w:hAnsi="Times New Roman"/>
              </w:rPr>
              <w:t>е</w:t>
            </w:r>
            <w:r w:rsidR="001B09CC" w:rsidRPr="00EB7B1B">
              <w:rPr>
                <w:rFonts w:ascii="Times New Roman" w:hAnsi="Times New Roman"/>
              </w:rPr>
              <w:t xml:space="preserve">ние участков недр федерального значения </w:t>
            </w:r>
            <w:proofErr w:type="spellStart"/>
            <w:r w:rsidR="001B09CC" w:rsidRPr="00EB7B1B">
              <w:rPr>
                <w:rFonts w:ascii="Times New Roman" w:hAnsi="Times New Roman"/>
              </w:rPr>
              <w:t>Улуг-Танзекского</w:t>
            </w:r>
            <w:proofErr w:type="spellEnd"/>
            <w:r w:rsidR="001B09CC" w:rsidRPr="00EB7B1B">
              <w:rPr>
                <w:rFonts w:ascii="Times New Roman" w:hAnsi="Times New Roman"/>
              </w:rPr>
              <w:t xml:space="preserve"> и </w:t>
            </w:r>
            <w:proofErr w:type="spellStart"/>
            <w:r w:rsidR="001B09CC" w:rsidRPr="00EB7B1B">
              <w:rPr>
                <w:rFonts w:ascii="Times New Roman" w:hAnsi="Times New Roman"/>
              </w:rPr>
              <w:t>Арысканского</w:t>
            </w:r>
            <w:proofErr w:type="spellEnd"/>
            <w:r w:rsidR="001B09CC" w:rsidRPr="00EB7B1B">
              <w:rPr>
                <w:rFonts w:ascii="Times New Roman" w:hAnsi="Times New Roman"/>
              </w:rPr>
              <w:t xml:space="preserve"> мест</w:t>
            </w:r>
            <w:r w:rsidR="001B09CC" w:rsidRPr="00EB7B1B">
              <w:rPr>
                <w:rFonts w:ascii="Times New Roman" w:hAnsi="Times New Roman"/>
              </w:rPr>
              <w:t>о</w:t>
            </w:r>
            <w:r w:rsidR="001B09CC" w:rsidRPr="00EB7B1B">
              <w:rPr>
                <w:rFonts w:ascii="Times New Roman" w:hAnsi="Times New Roman"/>
              </w:rPr>
              <w:t>рождений полезных ископаемых.</w:t>
            </w:r>
          </w:p>
          <w:p w14:paraId="55B93DFA" w14:textId="77777777" w:rsidR="001B09CC" w:rsidRPr="00EB7B1B" w:rsidRDefault="001B09CC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 xml:space="preserve">Объем ВРП: </w:t>
            </w:r>
          </w:p>
          <w:p w14:paraId="254BCAD1" w14:textId="1F2E240E" w:rsidR="001B09CC" w:rsidRPr="00EB7B1B" w:rsidRDefault="001B09CC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2023 г. – 28,6 млрд</w:t>
            </w:r>
            <w:r w:rsidR="00EB7B1B">
              <w:rPr>
                <w:rFonts w:ascii="Times New Roman" w:hAnsi="Times New Roman"/>
              </w:rPr>
              <w:t>.</w:t>
            </w:r>
            <w:r w:rsidRPr="00EB7B1B">
              <w:rPr>
                <w:rFonts w:ascii="Times New Roman" w:hAnsi="Times New Roman"/>
              </w:rPr>
              <w:t xml:space="preserve"> руб. (факт); </w:t>
            </w:r>
          </w:p>
          <w:p w14:paraId="7BB0B362" w14:textId="77777777" w:rsidR="00C24B46" w:rsidRPr="00EB7B1B" w:rsidRDefault="001B09CC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 xml:space="preserve">2024 г. – 27,9 млрд. руб.; </w:t>
            </w:r>
          </w:p>
          <w:p w14:paraId="2F8229B9" w14:textId="77777777" w:rsidR="00C24B46" w:rsidRPr="00EB7B1B" w:rsidRDefault="001B09CC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2025 г. – 47,5 млрд. руб.;</w:t>
            </w:r>
          </w:p>
          <w:p w14:paraId="1B4559D4" w14:textId="7195DB40" w:rsidR="00916D0D" w:rsidRDefault="001B09CC" w:rsidP="00916D0D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 xml:space="preserve">2026 г. – 73,4 млрд. руб.; </w:t>
            </w:r>
          </w:p>
          <w:p w14:paraId="3D43AAC3" w14:textId="4E93CFD0" w:rsidR="00916D0D" w:rsidRPr="00EB7B1B" w:rsidRDefault="00916D0D" w:rsidP="00916D0D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 xml:space="preserve">2027 г. – 79,5 млрд. руб.; </w:t>
            </w:r>
          </w:p>
          <w:p w14:paraId="4CD46819" w14:textId="77777777" w:rsidR="00314607" w:rsidRDefault="00916D0D" w:rsidP="00314607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 xml:space="preserve">2028 г. – 127,4 млрд. руб.; </w:t>
            </w:r>
          </w:p>
          <w:p w14:paraId="2489B60E" w14:textId="0BAA5DED" w:rsidR="00314607" w:rsidRPr="00EB7B1B" w:rsidRDefault="00314607" w:rsidP="00314607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 xml:space="preserve">2029 г. – 127,4 млрд. руб.; </w:t>
            </w:r>
          </w:p>
          <w:p w14:paraId="54D38F9D" w14:textId="521A0F93" w:rsidR="001B09CC" w:rsidRPr="00EB7B1B" w:rsidRDefault="00314607" w:rsidP="00314607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2030 г. – 127,4 млрд. руб.</w:t>
            </w:r>
          </w:p>
        </w:tc>
        <w:tc>
          <w:tcPr>
            <w:tcW w:w="3260" w:type="dxa"/>
          </w:tcPr>
          <w:p w14:paraId="533964F5" w14:textId="6AAEC60C" w:rsidR="001B09CC" w:rsidRPr="00EB7B1B" w:rsidRDefault="003F043C" w:rsidP="006A2F21">
            <w:pPr>
              <w:pStyle w:val="ae"/>
              <w:numPr>
                <w:ilvl w:val="0"/>
                <w:numId w:val="20"/>
              </w:numPr>
              <w:tabs>
                <w:tab w:val="left" w:pos="236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обеспечить п</w:t>
            </w:r>
            <w:r w:rsidR="001B09CC" w:rsidRPr="00EB7B1B">
              <w:rPr>
                <w:rFonts w:ascii="Times New Roman" w:hAnsi="Times New Roman"/>
              </w:rPr>
              <w:t>ривлечение крупных инвесторов (</w:t>
            </w:r>
            <w:proofErr w:type="spellStart"/>
            <w:r w:rsidR="001B09CC" w:rsidRPr="00EB7B1B">
              <w:rPr>
                <w:rFonts w:ascii="Times New Roman" w:hAnsi="Times New Roman"/>
              </w:rPr>
              <w:t>Рос</w:t>
            </w:r>
            <w:r w:rsidR="001B09CC" w:rsidRPr="00EB7B1B">
              <w:rPr>
                <w:rFonts w:ascii="Times New Roman" w:hAnsi="Times New Roman"/>
              </w:rPr>
              <w:t>а</w:t>
            </w:r>
            <w:r w:rsidR="001B09CC" w:rsidRPr="00EB7B1B">
              <w:rPr>
                <w:rFonts w:ascii="Times New Roman" w:hAnsi="Times New Roman"/>
              </w:rPr>
              <w:t>том</w:t>
            </w:r>
            <w:proofErr w:type="spellEnd"/>
            <w:r w:rsidR="001B09CC" w:rsidRPr="00EB7B1B">
              <w:rPr>
                <w:rFonts w:ascii="Times New Roman" w:hAnsi="Times New Roman"/>
              </w:rPr>
              <w:t xml:space="preserve">, </w:t>
            </w:r>
            <w:proofErr w:type="spellStart"/>
            <w:r w:rsidR="001B09CC" w:rsidRPr="00EB7B1B">
              <w:rPr>
                <w:rFonts w:ascii="Times New Roman" w:hAnsi="Times New Roman"/>
              </w:rPr>
              <w:t>Ростех</w:t>
            </w:r>
            <w:proofErr w:type="spellEnd"/>
            <w:r w:rsidR="001B09CC" w:rsidRPr="00EB7B1B">
              <w:rPr>
                <w:rFonts w:ascii="Times New Roman" w:hAnsi="Times New Roman"/>
              </w:rPr>
              <w:t xml:space="preserve">, СУЭК, </w:t>
            </w:r>
            <w:proofErr w:type="spellStart"/>
            <w:r w:rsidR="001B09CC" w:rsidRPr="00EB7B1B">
              <w:rPr>
                <w:rFonts w:ascii="Times New Roman" w:hAnsi="Times New Roman"/>
              </w:rPr>
              <w:t>Евраз</w:t>
            </w:r>
            <w:proofErr w:type="spellEnd"/>
            <w:r w:rsidR="001B09CC" w:rsidRPr="00EB7B1B">
              <w:rPr>
                <w:rFonts w:ascii="Times New Roman" w:hAnsi="Times New Roman"/>
              </w:rPr>
              <w:t xml:space="preserve">, Мечел, Газпром, </w:t>
            </w:r>
            <w:proofErr w:type="spellStart"/>
            <w:r w:rsidR="001B09CC" w:rsidRPr="00EB7B1B">
              <w:rPr>
                <w:rFonts w:ascii="Times New Roman" w:hAnsi="Times New Roman"/>
              </w:rPr>
              <w:t>Норникель</w:t>
            </w:r>
            <w:proofErr w:type="spellEnd"/>
            <w:r w:rsidR="001B09CC" w:rsidRPr="00EB7B1B">
              <w:rPr>
                <w:rFonts w:ascii="Times New Roman" w:hAnsi="Times New Roman"/>
              </w:rPr>
              <w:t>, Газпром)</w:t>
            </w:r>
            <w:r w:rsidR="006A2F21">
              <w:rPr>
                <w:rFonts w:ascii="Times New Roman" w:hAnsi="Times New Roman"/>
              </w:rPr>
              <w:t>,</w:t>
            </w:r>
            <w:r w:rsidR="001B09CC" w:rsidRPr="00EB7B1B">
              <w:rPr>
                <w:rFonts w:ascii="Times New Roman" w:hAnsi="Times New Roman"/>
              </w:rPr>
              <w:t xml:space="preserve"> </w:t>
            </w:r>
            <w:r w:rsidR="006A2F21">
              <w:rPr>
                <w:rFonts w:ascii="Times New Roman" w:hAnsi="Times New Roman"/>
              </w:rPr>
              <w:t>п</w:t>
            </w:r>
            <w:r w:rsidR="001B09CC" w:rsidRPr="00EB7B1B">
              <w:rPr>
                <w:rFonts w:ascii="Times New Roman" w:hAnsi="Times New Roman"/>
              </w:rPr>
              <w:t>роведение презе</w:t>
            </w:r>
            <w:r w:rsidR="001B09CC" w:rsidRPr="00EB7B1B">
              <w:rPr>
                <w:rFonts w:ascii="Times New Roman" w:hAnsi="Times New Roman"/>
              </w:rPr>
              <w:t>н</w:t>
            </w:r>
            <w:r w:rsidR="001B09CC" w:rsidRPr="00EB7B1B">
              <w:rPr>
                <w:rFonts w:ascii="Times New Roman" w:hAnsi="Times New Roman"/>
              </w:rPr>
              <w:t>таций и рекламных компаний</w:t>
            </w:r>
            <w:r w:rsidR="00C24B46" w:rsidRPr="00EB7B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14:paraId="5D0FD549" w14:textId="797E729D" w:rsidR="003F043C" w:rsidRPr="00EB7B1B" w:rsidRDefault="007C5936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2024-2030 гг</w:t>
            </w:r>
            <w:r w:rsidR="002C1878" w:rsidRPr="00EB7B1B">
              <w:rPr>
                <w:rFonts w:ascii="Times New Roman" w:hAnsi="Times New Roman"/>
              </w:rPr>
              <w:t>.</w:t>
            </w:r>
            <w:r w:rsidRPr="00EB7B1B">
              <w:rPr>
                <w:rFonts w:ascii="Times New Roman" w:hAnsi="Times New Roman"/>
              </w:rPr>
              <w:t>,</w:t>
            </w:r>
          </w:p>
          <w:p w14:paraId="28CEAA0F" w14:textId="77777777" w:rsidR="003F043C" w:rsidRPr="00EB7B1B" w:rsidRDefault="003F043C" w:rsidP="00EB7B1B">
            <w:pPr>
              <w:jc w:val="center"/>
              <w:rPr>
                <w:rFonts w:ascii="Times New Roman" w:hAnsi="Times New Roman"/>
              </w:rPr>
            </w:pPr>
          </w:p>
          <w:p w14:paraId="5BE2EC8F" w14:textId="45C0C5E5" w:rsidR="001B09CC" w:rsidRPr="00EB7B1B" w:rsidRDefault="007C5936" w:rsidP="00F0797C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промежуто</w:t>
            </w:r>
            <w:r w:rsidRPr="00EB7B1B">
              <w:rPr>
                <w:rFonts w:ascii="Times New Roman" w:hAnsi="Times New Roman"/>
              </w:rPr>
              <w:t>ч</w:t>
            </w:r>
            <w:r w:rsidRPr="00EB7B1B">
              <w:rPr>
                <w:rFonts w:ascii="Times New Roman" w:hAnsi="Times New Roman"/>
              </w:rPr>
              <w:t>ный</w:t>
            </w:r>
            <w:r w:rsidR="00F0797C">
              <w:rPr>
                <w:rFonts w:ascii="Times New Roman" w:hAnsi="Times New Roman"/>
              </w:rPr>
              <w:t xml:space="preserve"> </w:t>
            </w:r>
            <w:r w:rsidRPr="00EB7B1B">
              <w:rPr>
                <w:rFonts w:ascii="Times New Roman" w:hAnsi="Times New Roman"/>
              </w:rPr>
              <w:t>отчет –</w:t>
            </w:r>
            <w:r w:rsidR="00EB7B1B">
              <w:rPr>
                <w:rFonts w:ascii="Times New Roman" w:hAnsi="Times New Roman"/>
              </w:rPr>
              <w:t xml:space="preserve"> </w:t>
            </w:r>
            <w:r w:rsidR="00EF4BC3" w:rsidRPr="00EB7B1B">
              <w:rPr>
                <w:rFonts w:ascii="Times New Roman" w:hAnsi="Times New Roman"/>
              </w:rPr>
              <w:t>ежегодно до 3</w:t>
            </w:r>
            <w:r w:rsidR="00C24B46" w:rsidRPr="00EB7B1B">
              <w:rPr>
                <w:rFonts w:ascii="Times New Roman" w:hAnsi="Times New Roman"/>
              </w:rPr>
              <w:t xml:space="preserve">0 </w:t>
            </w:r>
            <w:r w:rsidR="00EF4BC3" w:rsidRPr="00EB7B1B">
              <w:rPr>
                <w:rFonts w:ascii="Times New Roman" w:hAnsi="Times New Roman"/>
              </w:rPr>
              <w:t>октября</w:t>
            </w:r>
          </w:p>
        </w:tc>
        <w:tc>
          <w:tcPr>
            <w:tcW w:w="2182" w:type="dxa"/>
          </w:tcPr>
          <w:p w14:paraId="2B9A16D2" w14:textId="53506D4E" w:rsidR="001B09CC" w:rsidRPr="00EB7B1B" w:rsidRDefault="001B09CC" w:rsidP="00EB7B1B">
            <w:pPr>
              <w:pStyle w:val="ae"/>
              <w:tabs>
                <w:tab w:val="left" w:pos="323"/>
              </w:tabs>
              <w:ind w:left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эк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номического разв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тия и промышле</w:t>
            </w:r>
            <w:r w:rsidRPr="00EB7B1B">
              <w:rPr>
                <w:rFonts w:ascii="Times New Roman" w:hAnsi="Times New Roman"/>
              </w:rPr>
              <w:t>н</w:t>
            </w:r>
            <w:r w:rsidRPr="00EB7B1B">
              <w:rPr>
                <w:rFonts w:ascii="Times New Roman" w:hAnsi="Times New Roman"/>
              </w:rPr>
              <w:t>ности Республики Тыва</w:t>
            </w:r>
          </w:p>
        </w:tc>
      </w:tr>
    </w:tbl>
    <w:p w14:paraId="54956BA2" w14:textId="77777777" w:rsidR="00EB7B1B" w:rsidRPr="00F0797C" w:rsidRDefault="00EB7B1B">
      <w:pPr>
        <w:rPr>
          <w:sz w:val="8"/>
        </w:rPr>
      </w:pPr>
    </w:p>
    <w:tbl>
      <w:tblPr>
        <w:tblStyle w:val="a9"/>
        <w:tblW w:w="162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8"/>
        <w:gridCol w:w="4771"/>
        <w:gridCol w:w="3260"/>
        <w:gridCol w:w="1559"/>
        <w:gridCol w:w="2268"/>
      </w:tblGrid>
      <w:tr w:rsidR="00EB7B1B" w:rsidRPr="00EB7B1B" w14:paraId="51917571" w14:textId="77777777" w:rsidTr="00121B1B">
        <w:trPr>
          <w:trHeight w:val="20"/>
          <w:tblHeader/>
          <w:jc w:val="center"/>
        </w:trPr>
        <w:tc>
          <w:tcPr>
            <w:tcW w:w="4388" w:type="dxa"/>
          </w:tcPr>
          <w:p w14:paraId="07CB2574" w14:textId="77777777" w:rsidR="00EB7B1B" w:rsidRPr="00EB7B1B" w:rsidRDefault="00EB7B1B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771" w:type="dxa"/>
          </w:tcPr>
          <w:p w14:paraId="17687AB5" w14:textId="77777777" w:rsidR="00EB7B1B" w:rsidRPr="00EB7B1B" w:rsidRDefault="00EB7B1B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14:paraId="1E3838A1" w14:textId="77777777" w:rsidR="00EB7B1B" w:rsidRPr="00EB7B1B" w:rsidRDefault="00EB7B1B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14:paraId="6DE13CA2" w14:textId="77777777" w:rsidR="00EB7B1B" w:rsidRPr="00EB7B1B" w:rsidRDefault="00EB7B1B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14:paraId="74E007A0" w14:textId="77777777" w:rsidR="00EB7B1B" w:rsidRPr="00EB7B1B" w:rsidRDefault="00EB7B1B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5</w:t>
            </w:r>
          </w:p>
        </w:tc>
      </w:tr>
      <w:tr w:rsidR="001B09CC" w:rsidRPr="00EB7B1B" w14:paraId="4DC145D9" w14:textId="77777777" w:rsidTr="00121B1B">
        <w:trPr>
          <w:trHeight w:val="20"/>
          <w:jc w:val="center"/>
        </w:trPr>
        <w:tc>
          <w:tcPr>
            <w:tcW w:w="4388" w:type="dxa"/>
          </w:tcPr>
          <w:p w14:paraId="605AB20C" w14:textId="11499F7E" w:rsidR="001B09CC" w:rsidRPr="00EB7B1B" w:rsidRDefault="00EB7B1B" w:rsidP="00EB7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д) увеличение к </w:t>
            </w:r>
            <w:r w:rsidR="001B09CC" w:rsidRPr="00EB7B1B">
              <w:rPr>
                <w:rFonts w:ascii="Times New Roman" w:hAnsi="Times New Roman"/>
              </w:rPr>
              <w:t>2030</w:t>
            </w:r>
            <w:r>
              <w:rPr>
                <w:rFonts w:ascii="Times New Roman" w:hAnsi="Times New Roman"/>
              </w:rPr>
              <w:t xml:space="preserve"> </w:t>
            </w:r>
            <w:r w:rsidR="001B09CC" w:rsidRPr="00EB7B1B">
              <w:rPr>
                <w:rFonts w:ascii="Times New Roman" w:hAnsi="Times New Roman"/>
              </w:rPr>
              <w:t>году уровня вал</w:t>
            </w:r>
            <w:r w:rsidR="001B09CC" w:rsidRPr="00EB7B1B">
              <w:rPr>
                <w:rFonts w:ascii="Times New Roman" w:hAnsi="Times New Roman"/>
              </w:rPr>
              <w:t>о</w:t>
            </w:r>
            <w:r w:rsidR="001B09CC" w:rsidRPr="00EB7B1B">
              <w:rPr>
                <w:rFonts w:ascii="Times New Roman" w:hAnsi="Times New Roman"/>
              </w:rPr>
              <w:t>вой добавленной стоимости в</w:t>
            </w:r>
            <w:r>
              <w:rPr>
                <w:rFonts w:ascii="Times New Roman" w:hAnsi="Times New Roman"/>
              </w:rPr>
              <w:t xml:space="preserve"> </w:t>
            </w:r>
            <w:r w:rsidR="001B09CC" w:rsidRPr="00EB7B1B">
              <w:rPr>
                <w:rFonts w:ascii="Times New Roman" w:hAnsi="Times New Roman"/>
              </w:rPr>
              <w:t>обрабат</w:t>
            </w:r>
            <w:r w:rsidR="001B09CC" w:rsidRPr="00EB7B1B">
              <w:rPr>
                <w:rFonts w:ascii="Times New Roman" w:hAnsi="Times New Roman"/>
              </w:rPr>
              <w:t>ы</w:t>
            </w:r>
            <w:r w:rsidR="001B09CC" w:rsidRPr="00EB7B1B">
              <w:rPr>
                <w:rFonts w:ascii="Times New Roman" w:hAnsi="Times New Roman"/>
              </w:rPr>
              <w:t>вающей промышленности в</w:t>
            </w:r>
            <w:r>
              <w:rPr>
                <w:rFonts w:ascii="Times New Roman" w:hAnsi="Times New Roman"/>
              </w:rPr>
              <w:t xml:space="preserve"> </w:t>
            </w:r>
            <w:r w:rsidR="001B09CC" w:rsidRPr="00EB7B1B">
              <w:rPr>
                <w:rFonts w:ascii="Times New Roman" w:hAnsi="Times New Roman"/>
              </w:rPr>
              <w:t>реа</w:t>
            </w:r>
            <w:r w:rsidR="00334CE7">
              <w:rPr>
                <w:rFonts w:ascii="Times New Roman" w:hAnsi="Times New Roman"/>
              </w:rPr>
              <w:t xml:space="preserve">льном выражении не </w:t>
            </w:r>
            <w:r>
              <w:rPr>
                <w:rFonts w:ascii="Times New Roman" w:hAnsi="Times New Roman"/>
              </w:rPr>
              <w:t xml:space="preserve">менее чем на </w:t>
            </w:r>
            <w:r w:rsidR="001B09CC" w:rsidRPr="00EB7B1B">
              <w:rPr>
                <w:rFonts w:ascii="Times New Roman" w:hAnsi="Times New Roman"/>
              </w:rPr>
              <w:t>40 проце</w:t>
            </w:r>
            <w:r w:rsidR="001B09CC" w:rsidRPr="00EB7B1B">
              <w:rPr>
                <w:rFonts w:ascii="Times New Roman" w:hAnsi="Times New Roman"/>
              </w:rPr>
              <w:t>н</w:t>
            </w:r>
            <w:r w:rsidR="001B09CC" w:rsidRPr="00EB7B1B">
              <w:rPr>
                <w:rFonts w:ascii="Times New Roman" w:hAnsi="Times New Roman"/>
              </w:rPr>
              <w:t>тов по</w:t>
            </w:r>
            <w:r>
              <w:rPr>
                <w:rFonts w:ascii="Times New Roman" w:hAnsi="Times New Roman"/>
              </w:rPr>
              <w:t xml:space="preserve"> </w:t>
            </w:r>
            <w:r w:rsidR="00F37726">
              <w:rPr>
                <w:rFonts w:ascii="Times New Roman" w:hAnsi="Times New Roman"/>
              </w:rPr>
              <w:t>сравнению с 2022 годом</w:t>
            </w:r>
          </w:p>
        </w:tc>
        <w:tc>
          <w:tcPr>
            <w:tcW w:w="4771" w:type="dxa"/>
          </w:tcPr>
          <w:p w14:paraId="126D5C7D" w14:textId="0EB79BD8" w:rsidR="001B09CC" w:rsidRPr="00EB7B1B" w:rsidRDefault="00916D0D" w:rsidP="00EB7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1B09CC" w:rsidRPr="00EB7B1B">
              <w:rPr>
                <w:rFonts w:ascii="Times New Roman" w:hAnsi="Times New Roman"/>
              </w:rPr>
              <w:t>величение показателя по видам экономич</w:t>
            </w:r>
            <w:r w:rsidR="001B09CC" w:rsidRPr="00EB7B1B">
              <w:rPr>
                <w:rFonts w:ascii="Times New Roman" w:hAnsi="Times New Roman"/>
              </w:rPr>
              <w:t>е</w:t>
            </w:r>
            <w:r w:rsidR="001B09CC" w:rsidRPr="00EB7B1B">
              <w:rPr>
                <w:rFonts w:ascii="Times New Roman" w:hAnsi="Times New Roman"/>
              </w:rPr>
              <w:t>ской деятельности «Обрабатывающие пр</w:t>
            </w:r>
            <w:r w:rsidR="001B09CC" w:rsidRPr="00EB7B1B">
              <w:rPr>
                <w:rFonts w:ascii="Times New Roman" w:hAnsi="Times New Roman"/>
              </w:rPr>
              <w:t>о</w:t>
            </w:r>
            <w:r w:rsidR="001B09CC" w:rsidRPr="00EB7B1B">
              <w:rPr>
                <w:rFonts w:ascii="Times New Roman" w:hAnsi="Times New Roman"/>
              </w:rPr>
              <w:t>изводства» в структуре валовой добавленной стоимости в 2 ра</w:t>
            </w:r>
            <w:r w:rsidR="00F37726">
              <w:rPr>
                <w:rFonts w:ascii="Times New Roman" w:hAnsi="Times New Roman"/>
              </w:rPr>
              <w:t>за</w:t>
            </w:r>
          </w:p>
        </w:tc>
        <w:tc>
          <w:tcPr>
            <w:tcW w:w="3260" w:type="dxa"/>
          </w:tcPr>
          <w:p w14:paraId="0881F0FE" w14:textId="2EBC6C3C" w:rsidR="001B09CC" w:rsidRPr="00EB7B1B" w:rsidRDefault="00334CE7" w:rsidP="00334CE7">
            <w:pPr>
              <w:pStyle w:val="ae"/>
              <w:numPr>
                <w:ilvl w:val="0"/>
                <w:numId w:val="20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F043C" w:rsidRPr="00EB7B1B">
              <w:rPr>
                <w:rFonts w:ascii="Times New Roman" w:hAnsi="Times New Roman"/>
              </w:rPr>
              <w:t>обеспечить мониторинг и реализацию</w:t>
            </w:r>
            <w:r w:rsidR="001B09CC" w:rsidRPr="00EB7B1B">
              <w:rPr>
                <w:rFonts w:ascii="Times New Roman" w:hAnsi="Times New Roman"/>
              </w:rPr>
              <w:t xml:space="preserve"> новых инвест</w:t>
            </w:r>
            <w:r w:rsidR="001B09CC" w:rsidRPr="00EB7B1B">
              <w:rPr>
                <w:rFonts w:ascii="Times New Roman" w:hAnsi="Times New Roman"/>
              </w:rPr>
              <w:t>и</w:t>
            </w:r>
            <w:r w:rsidR="001B09CC" w:rsidRPr="00EB7B1B">
              <w:rPr>
                <w:rFonts w:ascii="Times New Roman" w:hAnsi="Times New Roman"/>
              </w:rPr>
              <w:t>ционных проектов в соотве</w:t>
            </w:r>
            <w:r w:rsidR="001B09CC" w:rsidRPr="00EB7B1B">
              <w:rPr>
                <w:rFonts w:ascii="Times New Roman" w:hAnsi="Times New Roman"/>
              </w:rPr>
              <w:t>т</w:t>
            </w:r>
            <w:r w:rsidR="001B09CC" w:rsidRPr="00EB7B1B">
              <w:rPr>
                <w:rFonts w:ascii="Times New Roman" w:hAnsi="Times New Roman"/>
              </w:rPr>
              <w:t>ствии с реестром новых инв</w:t>
            </w:r>
            <w:r w:rsidR="001B09CC" w:rsidRPr="00EB7B1B">
              <w:rPr>
                <w:rFonts w:ascii="Times New Roman" w:hAnsi="Times New Roman"/>
              </w:rPr>
              <w:t>е</w:t>
            </w:r>
            <w:r w:rsidR="001B09CC" w:rsidRPr="00EB7B1B">
              <w:rPr>
                <w:rFonts w:ascii="Times New Roman" w:hAnsi="Times New Roman"/>
              </w:rPr>
              <w:t>стиционных проек</w:t>
            </w:r>
            <w:r w:rsidR="00F37726">
              <w:rPr>
                <w:rFonts w:ascii="Times New Roman" w:hAnsi="Times New Roman"/>
              </w:rPr>
              <w:t>тов</w:t>
            </w:r>
          </w:p>
        </w:tc>
        <w:tc>
          <w:tcPr>
            <w:tcW w:w="1559" w:type="dxa"/>
          </w:tcPr>
          <w:p w14:paraId="4456C3C0" w14:textId="31775015" w:rsidR="003F043C" w:rsidRPr="00EB7B1B" w:rsidRDefault="002C1878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2024-2030 гг.,</w:t>
            </w:r>
          </w:p>
          <w:p w14:paraId="59B5F33E" w14:textId="77777777" w:rsidR="003F043C" w:rsidRPr="00EB7B1B" w:rsidRDefault="003F043C" w:rsidP="00EB7B1B">
            <w:pPr>
              <w:jc w:val="center"/>
              <w:rPr>
                <w:rFonts w:ascii="Times New Roman" w:hAnsi="Times New Roman"/>
              </w:rPr>
            </w:pPr>
          </w:p>
          <w:p w14:paraId="4C153310" w14:textId="4FA07504" w:rsidR="002C1878" w:rsidRPr="00EB7B1B" w:rsidRDefault="002C1878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промежуто</w:t>
            </w:r>
            <w:r w:rsidRPr="00EB7B1B">
              <w:rPr>
                <w:rFonts w:ascii="Times New Roman" w:hAnsi="Times New Roman"/>
              </w:rPr>
              <w:t>ч</w:t>
            </w:r>
            <w:r w:rsidRPr="00EB7B1B">
              <w:rPr>
                <w:rFonts w:ascii="Times New Roman" w:hAnsi="Times New Roman"/>
              </w:rPr>
              <w:t>ный отчет –</w:t>
            </w:r>
          </w:p>
          <w:p w14:paraId="7C0701FB" w14:textId="4E81A7A5" w:rsidR="001B09CC" w:rsidRPr="00EB7B1B" w:rsidRDefault="00E432AA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ежегодно до 20 декабря</w:t>
            </w:r>
          </w:p>
        </w:tc>
        <w:tc>
          <w:tcPr>
            <w:tcW w:w="2268" w:type="dxa"/>
          </w:tcPr>
          <w:p w14:paraId="33E405DA" w14:textId="62B69C80" w:rsidR="001B09CC" w:rsidRPr="00DF5FA2" w:rsidRDefault="001B09CC" w:rsidP="00EB7B1B">
            <w:pPr>
              <w:pStyle w:val="ae"/>
              <w:tabs>
                <w:tab w:val="left" w:pos="323"/>
              </w:tabs>
              <w:ind w:left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эк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номического разв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тия и промышле</w:t>
            </w:r>
            <w:r w:rsidRPr="00EB7B1B">
              <w:rPr>
                <w:rFonts w:ascii="Times New Roman" w:hAnsi="Times New Roman"/>
              </w:rPr>
              <w:t>н</w:t>
            </w:r>
            <w:r w:rsidRPr="00EB7B1B">
              <w:rPr>
                <w:rFonts w:ascii="Times New Roman" w:hAnsi="Times New Roman"/>
              </w:rPr>
              <w:t>ности Республики Тыва</w:t>
            </w:r>
            <w:r w:rsidR="00DF5FA2">
              <w:rPr>
                <w:rFonts w:ascii="Times New Roman" w:hAnsi="Times New Roman"/>
              </w:rPr>
              <w:t xml:space="preserve">, </w:t>
            </w:r>
            <w:r w:rsidR="00DF5FA2" w:rsidRPr="00EB7B1B">
              <w:rPr>
                <w:rFonts w:ascii="Times New Roman" w:hAnsi="Times New Roman"/>
              </w:rPr>
              <w:t>Министерство строительства Ре</w:t>
            </w:r>
            <w:r w:rsidR="00DF5FA2" w:rsidRPr="00EB7B1B">
              <w:rPr>
                <w:rFonts w:ascii="Times New Roman" w:hAnsi="Times New Roman"/>
              </w:rPr>
              <w:t>с</w:t>
            </w:r>
            <w:r w:rsidR="00DF5FA2" w:rsidRPr="00EB7B1B">
              <w:rPr>
                <w:rFonts w:ascii="Times New Roman" w:hAnsi="Times New Roman"/>
              </w:rPr>
              <w:t>публики Тыва,</w:t>
            </w:r>
            <w:r w:rsidR="00314607">
              <w:rPr>
                <w:rFonts w:ascii="Times New Roman" w:hAnsi="Times New Roman"/>
              </w:rPr>
              <w:t xml:space="preserve"> </w:t>
            </w:r>
            <w:r w:rsidR="00314607" w:rsidRPr="00314607">
              <w:rPr>
                <w:rFonts w:ascii="Times New Roman" w:hAnsi="Times New Roman"/>
              </w:rPr>
              <w:t>М</w:t>
            </w:r>
            <w:r w:rsidR="00314607" w:rsidRPr="00314607">
              <w:rPr>
                <w:rFonts w:ascii="Times New Roman" w:hAnsi="Times New Roman"/>
              </w:rPr>
              <w:t>и</w:t>
            </w:r>
            <w:r w:rsidR="00314607" w:rsidRPr="00314607">
              <w:rPr>
                <w:rFonts w:ascii="Times New Roman" w:hAnsi="Times New Roman"/>
              </w:rPr>
              <w:t>нистерство сельск</w:t>
            </w:r>
            <w:r w:rsidR="00314607" w:rsidRPr="00314607">
              <w:rPr>
                <w:rFonts w:ascii="Times New Roman" w:hAnsi="Times New Roman"/>
              </w:rPr>
              <w:t>о</w:t>
            </w:r>
            <w:r w:rsidR="00314607" w:rsidRPr="00314607">
              <w:rPr>
                <w:rFonts w:ascii="Times New Roman" w:hAnsi="Times New Roman"/>
              </w:rPr>
              <w:t>го хозяйства и пр</w:t>
            </w:r>
            <w:r w:rsidR="00314607" w:rsidRPr="00314607">
              <w:rPr>
                <w:rFonts w:ascii="Times New Roman" w:hAnsi="Times New Roman"/>
              </w:rPr>
              <w:t>о</w:t>
            </w:r>
            <w:r w:rsidR="00314607" w:rsidRPr="00314607">
              <w:rPr>
                <w:rFonts w:ascii="Times New Roman" w:hAnsi="Times New Roman"/>
              </w:rPr>
              <w:t>довольствия Ре</w:t>
            </w:r>
            <w:r w:rsidR="00314607" w:rsidRPr="00314607">
              <w:rPr>
                <w:rFonts w:ascii="Times New Roman" w:hAnsi="Times New Roman"/>
              </w:rPr>
              <w:t>с</w:t>
            </w:r>
            <w:r w:rsidR="00314607" w:rsidRPr="00314607">
              <w:rPr>
                <w:rFonts w:ascii="Times New Roman" w:hAnsi="Times New Roman"/>
              </w:rPr>
              <w:t>публики Тыва</w:t>
            </w:r>
          </w:p>
        </w:tc>
      </w:tr>
      <w:tr w:rsidR="001B09CC" w:rsidRPr="00EB7B1B" w14:paraId="2C5455E3" w14:textId="77777777" w:rsidTr="00121B1B">
        <w:trPr>
          <w:trHeight w:val="20"/>
          <w:jc w:val="center"/>
        </w:trPr>
        <w:tc>
          <w:tcPr>
            <w:tcW w:w="4388" w:type="dxa"/>
          </w:tcPr>
          <w:p w14:paraId="7B1F2AD3" w14:textId="50785254" w:rsidR="001B09CC" w:rsidRPr="00EB7B1B" w:rsidRDefault="001B09CC" w:rsidP="00916D0D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з) поэтапное снижение количества суб</w:t>
            </w:r>
            <w:r w:rsidRPr="00EB7B1B">
              <w:rPr>
                <w:rFonts w:ascii="Times New Roman" w:hAnsi="Times New Roman"/>
              </w:rPr>
              <w:t>ъ</w:t>
            </w:r>
            <w:r w:rsidRPr="00EB7B1B">
              <w:rPr>
                <w:rFonts w:ascii="Times New Roman" w:hAnsi="Times New Roman"/>
              </w:rPr>
              <w:t>ектов Российской Федерации с</w:t>
            </w:r>
            <w:r w:rsidR="00916D0D">
              <w:rPr>
                <w:rFonts w:ascii="Times New Roman" w:hAnsi="Times New Roman"/>
              </w:rPr>
              <w:t xml:space="preserve"> </w:t>
            </w:r>
            <w:r w:rsidRPr="00EB7B1B">
              <w:rPr>
                <w:rFonts w:ascii="Times New Roman" w:hAnsi="Times New Roman"/>
              </w:rPr>
              <w:t>низким уровнем бюджетной обеспеченно</w:t>
            </w:r>
            <w:r w:rsidR="00F37726">
              <w:rPr>
                <w:rFonts w:ascii="Times New Roman" w:hAnsi="Times New Roman"/>
              </w:rPr>
              <w:t>сти</w:t>
            </w:r>
          </w:p>
        </w:tc>
        <w:tc>
          <w:tcPr>
            <w:tcW w:w="4771" w:type="dxa"/>
          </w:tcPr>
          <w:p w14:paraId="75BACA60" w14:textId="65DA3064" w:rsidR="001B09CC" w:rsidRPr="00EB7B1B" w:rsidRDefault="00916D0D" w:rsidP="00EB7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1B09CC" w:rsidRPr="00EB7B1B">
              <w:rPr>
                <w:rFonts w:ascii="Times New Roman" w:hAnsi="Times New Roman"/>
              </w:rPr>
              <w:t>величение уровня бюджетной обеспеченн</w:t>
            </w:r>
            <w:r w:rsidR="001B09CC" w:rsidRPr="00EB7B1B">
              <w:rPr>
                <w:rFonts w:ascii="Times New Roman" w:hAnsi="Times New Roman"/>
              </w:rPr>
              <w:t>о</w:t>
            </w:r>
            <w:r w:rsidR="001B09CC" w:rsidRPr="00EB7B1B">
              <w:rPr>
                <w:rFonts w:ascii="Times New Roman" w:hAnsi="Times New Roman"/>
              </w:rPr>
              <w:t xml:space="preserve">сти Республики Тыва до 2030 года </w:t>
            </w:r>
          </w:p>
        </w:tc>
        <w:tc>
          <w:tcPr>
            <w:tcW w:w="3260" w:type="dxa"/>
          </w:tcPr>
          <w:p w14:paraId="61C47342" w14:textId="69F2AA4D" w:rsidR="001B09CC" w:rsidRPr="00EB7B1B" w:rsidRDefault="001B09CC" w:rsidP="00334CE7">
            <w:pPr>
              <w:pStyle w:val="ae"/>
              <w:numPr>
                <w:ilvl w:val="0"/>
                <w:numId w:val="20"/>
              </w:numPr>
              <w:tabs>
                <w:tab w:val="left" w:pos="191"/>
                <w:tab w:val="left" w:pos="356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подготовить информацию по бюджетной обеспеченн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сти Республики Тыва с пре</w:t>
            </w:r>
            <w:r w:rsidRPr="00EB7B1B">
              <w:rPr>
                <w:rFonts w:ascii="Times New Roman" w:hAnsi="Times New Roman"/>
              </w:rPr>
              <w:t>д</w:t>
            </w:r>
            <w:r w:rsidRPr="00EB7B1B">
              <w:rPr>
                <w:rFonts w:ascii="Times New Roman" w:hAnsi="Times New Roman"/>
              </w:rPr>
              <w:t>ложениями по совершенств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ванию методики распредел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ния дотаций на выравнивание бюджетной обеспеченности;</w:t>
            </w:r>
          </w:p>
          <w:p w14:paraId="19F2AA1B" w14:textId="06F4FB94" w:rsidR="001B09CC" w:rsidRPr="00EB7B1B" w:rsidRDefault="001B09CC" w:rsidP="00334CE7">
            <w:pPr>
              <w:pStyle w:val="ae"/>
              <w:numPr>
                <w:ilvl w:val="0"/>
                <w:numId w:val="20"/>
              </w:numPr>
              <w:tabs>
                <w:tab w:val="left" w:pos="266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направить предложения в Правительство Российской Федерации</w:t>
            </w:r>
          </w:p>
        </w:tc>
        <w:tc>
          <w:tcPr>
            <w:tcW w:w="1559" w:type="dxa"/>
          </w:tcPr>
          <w:p w14:paraId="51A48F96" w14:textId="62CCC695" w:rsidR="009874A3" w:rsidRPr="00EB7B1B" w:rsidRDefault="00334CE7" w:rsidP="00EB7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1B09CC" w:rsidRPr="00EB7B1B">
              <w:rPr>
                <w:rFonts w:ascii="Times New Roman" w:hAnsi="Times New Roman"/>
              </w:rPr>
              <w:t>о 1 июня</w:t>
            </w:r>
          </w:p>
          <w:p w14:paraId="0D749093" w14:textId="7ED5120C" w:rsidR="001B09CC" w:rsidRPr="00EB7B1B" w:rsidRDefault="001B09CC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2024 г.</w:t>
            </w:r>
          </w:p>
        </w:tc>
        <w:tc>
          <w:tcPr>
            <w:tcW w:w="2268" w:type="dxa"/>
          </w:tcPr>
          <w:p w14:paraId="4BDB04CF" w14:textId="55BE2712" w:rsidR="001B09CC" w:rsidRPr="00EB7B1B" w:rsidRDefault="001B09CC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ф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нансов Республики Тыва</w:t>
            </w:r>
          </w:p>
        </w:tc>
      </w:tr>
      <w:tr w:rsidR="001B09CC" w:rsidRPr="00EB7B1B" w14:paraId="34152832" w14:textId="77777777" w:rsidTr="00121B1B">
        <w:trPr>
          <w:trHeight w:val="20"/>
          <w:jc w:val="center"/>
        </w:trPr>
        <w:tc>
          <w:tcPr>
            <w:tcW w:w="4388" w:type="dxa"/>
          </w:tcPr>
          <w:p w14:paraId="6A41D991" w14:textId="32FB4B24" w:rsidR="001B09CC" w:rsidRPr="00EB7B1B" w:rsidRDefault="001B09CC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и) увеличение к 2030 году доли отеч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 xml:space="preserve">ственных высокотехнологичных товаров </w:t>
            </w:r>
            <w:r w:rsidR="00916D0D">
              <w:rPr>
                <w:rFonts w:ascii="Times New Roman" w:hAnsi="Times New Roman"/>
              </w:rPr>
              <w:t xml:space="preserve">и </w:t>
            </w:r>
            <w:r w:rsidRPr="00EB7B1B">
              <w:rPr>
                <w:rFonts w:ascii="Times New Roman" w:hAnsi="Times New Roman"/>
              </w:rPr>
              <w:t>услуг, созданных на основе собстве</w:t>
            </w:r>
            <w:r w:rsidRPr="00EB7B1B">
              <w:rPr>
                <w:rFonts w:ascii="Times New Roman" w:hAnsi="Times New Roman"/>
              </w:rPr>
              <w:t>н</w:t>
            </w:r>
            <w:r w:rsidRPr="00EB7B1B">
              <w:rPr>
                <w:rFonts w:ascii="Times New Roman" w:hAnsi="Times New Roman"/>
              </w:rPr>
              <w:t>ных линий разработки, в общем объеме потр</w:t>
            </w:r>
            <w:r w:rsidR="00916D0D">
              <w:rPr>
                <w:rFonts w:ascii="Times New Roman" w:hAnsi="Times New Roman"/>
              </w:rPr>
              <w:t xml:space="preserve">ебления таких товаров и услуг в </w:t>
            </w:r>
            <w:r w:rsidRPr="00EB7B1B">
              <w:rPr>
                <w:rFonts w:ascii="Times New Roman" w:hAnsi="Times New Roman"/>
              </w:rPr>
              <w:t>Рос</w:t>
            </w:r>
            <w:r w:rsidR="00916D0D">
              <w:rPr>
                <w:rFonts w:ascii="Times New Roman" w:hAnsi="Times New Roman"/>
              </w:rPr>
              <w:t xml:space="preserve">сийской Федерации в 1,5 раза по </w:t>
            </w:r>
            <w:r w:rsidR="00F37726">
              <w:rPr>
                <w:rFonts w:ascii="Times New Roman" w:hAnsi="Times New Roman"/>
              </w:rPr>
              <w:t xml:space="preserve">сравнению с </w:t>
            </w:r>
            <w:r w:rsidRPr="00EB7B1B">
              <w:rPr>
                <w:rFonts w:ascii="Times New Roman" w:hAnsi="Times New Roman"/>
              </w:rPr>
              <w:t>2</w:t>
            </w:r>
            <w:r w:rsidR="00F37726">
              <w:rPr>
                <w:rFonts w:ascii="Times New Roman" w:hAnsi="Times New Roman"/>
              </w:rPr>
              <w:t>023 годом</w:t>
            </w:r>
          </w:p>
        </w:tc>
        <w:tc>
          <w:tcPr>
            <w:tcW w:w="4771" w:type="dxa"/>
          </w:tcPr>
          <w:p w14:paraId="7B44927F" w14:textId="25AB0993" w:rsidR="001B09CC" w:rsidRPr="00EB7B1B" w:rsidRDefault="00916D0D" w:rsidP="006A2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B09CC" w:rsidRPr="00EB7B1B">
              <w:rPr>
                <w:rFonts w:ascii="Times New Roman" w:hAnsi="Times New Roman"/>
              </w:rPr>
              <w:t xml:space="preserve">беспечение использования операционных систем </w:t>
            </w:r>
            <w:r w:rsidR="006A2F21">
              <w:rPr>
                <w:rFonts w:ascii="Times New Roman" w:hAnsi="Times New Roman"/>
              </w:rPr>
              <w:t>на</w:t>
            </w:r>
            <w:r w:rsidR="001B09CC" w:rsidRPr="00EB7B1B">
              <w:rPr>
                <w:rFonts w:ascii="Times New Roman" w:hAnsi="Times New Roman"/>
              </w:rPr>
              <w:t xml:space="preserve"> рабочих местах государственных служащих Республики Тыва</w:t>
            </w:r>
          </w:p>
        </w:tc>
        <w:tc>
          <w:tcPr>
            <w:tcW w:w="3260" w:type="dxa"/>
          </w:tcPr>
          <w:p w14:paraId="10B517E3" w14:textId="120E4469" w:rsidR="001B09CC" w:rsidRPr="00EB7B1B" w:rsidRDefault="001B09CC" w:rsidP="00334CE7">
            <w:pPr>
              <w:pStyle w:val="ae"/>
              <w:numPr>
                <w:ilvl w:val="0"/>
                <w:numId w:val="20"/>
              </w:numPr>
              <w:tabs>
                <w:tab w:val="left" w:pos="161"/>
                <w:tab w:val="left" w:pos="341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обеспечить перевод на ро</w:t>
            </w:r>
            <w:r w:rsidRPr="00EB7B1B">
              <w:rPr>
                <w:rFonts w:ascii="Times New Roman" w:hAnsi="Times New Roman"/>
              </w:rPr>
              <w:t>с</w:t>
            </w:r>
            <w:r w:rsidRPr="00EB7B1B">
              <w:rPr>
                <w:rFonts w:ascii="Times New Roman" w:hAnsi="Times New Roman"/>
              </w:rPr>
              <w:t>сийскую операционную с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стему Astra Linux около 2 т</w:t>
            </w:r>
            <w:r w:rsidRPr="00EB7B1B">
              <w:rPr>
                <w:rFonts w:ascii="Times New Roman" w:hAnsi="Times New Roman"/>
              </w:rPr>
              <w:t>ы</w:t>
            </w:r>
            <w:r w:rsidRPr="00EB7B1B">
              <w:rPr>
                <w:rFonts w:ascii="Times New Roman" w:hAnsi="Times New Roman"/>
              </w:rPr>
              <w:t>сяч единиц техники</w:t>
            </w:r>
          </w:p>
        </w:tc>
        <w:tc>
          <w:tcPr>
            <w:tcW w:w="1559" w:type="dxa"/>
          </w:tcPr>
          <w:p w14:paraId="1296353F" w14:textId="6BA291E3" w:rsidR="001B09CC" w:rsidRPr="00EB7B1B" w:rsidRDefault="001B09CC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до 20 декабря</w:t>
            </w:r>
          </w:p>
          <w:p w14:paraId="0E621BC9" w14:textId="27855AA6" w:rsidR="001B09CC" w:rsidRPr="00EB7B1B" w:rsidRDefault="001B09CC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2024 г.</w:t>
            </w:r>
          </w:p>
        </w:tc>
        <w:tc>
          <w:tcPr>
            <w:tcW w:w="2268" w:type="dxa"/>
          </w:tcPr>
          <w:p w14:paraId="64D0A9F6" w14:textId="7D09FBD5" w:rsidR="001B09CC" w:rsidRPr="00EB7B1B" w:rsidRDefault="001B09CC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ци</w:t>
            </w:r>
            <w:r w:rsidRPr="00EB7B1B">
              <w:rPr>
                <w:rFonts w:ascii="Times New Roman" w:hAnsi="Times New Roman"/>
              </w:rPr>
              <w:t>ф</w:t>
            </w:r>
            <w:r w:rsidRPr="00EB7B1B">
              <w:rPr>
                <w:rFonts w:ascii="Times New Roman" w:hAnsi="Times New Roman"/>
              </w:rPr>
              <w:t>рового развития Республики Тыва; органы исполн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тельной власти Ре</w:t>
            </w:r>
            <w:r w:rsidRPr="00EB7B1B">
              <w:rPr>
                <w:rFonts w:ascii="Times New Roman" w:hAnsi="Times New Roman"/>
              </w:rPr>
              <w:t>с</w:t>
            </w:r>
            <w:r w:rsidRPr="00EB7B1B">
              <w:rPr>
                <w:rFonts w:ascii="Times New Roman" w:hAnsi="Times New Roman"/>
              </w:rPr>
              <w:t>публики Тыва, орг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ны местного сам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управления (по с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гласованию)</w:t>
            </w:r>
          </w:p>
        </w:tc>
      </w:tr>
    </w:tbl>
    <w:p w14:paraId="05DDCA8E" w14:textId="77777777" w:rsidR="00BD11B0" w:rsidRDefault="00BD11B0"/>
    <w:p w14:paraId="410E5ABB" w14:textId="77777777" w:rsidR="00403165" w:rsidRDefault="00403165"/>
    <w:tbl>
      <w:tblPr>
        <w:tblStyle w:val="a9"/>
        <w:tblW w:w="162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8"/>
        <w:gridCol w:w="4771"/>
        <w:gridCol w:w="3260"/>
        <w:gridCol w:w="1559"/>
        <w:gridCol w:w="2268"/>
      </w:tblGrid>
      <w:tr w:rsidR="00BD11B0" w:rsidRPr="00EB7B1B" w14:paraId="48225E2C" w14:textId="77777777" w:rsidTr="00E21E40">
        <w:trPr>
          <w:trHeight w:val="20"/>
          <w:tblHeader/>
          <w:jc w:val="center"/>
        </w:trPr>
        <w:tc>
          <w:tcPr>
            <w:tcW w:w="4388" w:type="dxa"/>
          </w:tcPr>
          <w:p w14:paraId="34187986" w14:textId="77777777" w:rsidR="00BD11B0" w:rsidRPr="00EB7B1B" w:rsidRDefault="00BD11B0" w:rsidP="00E21E40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1</w:t>
            </w:r>
          </w:p>
        </w:tc>
        <w:tc>
          <w:tcPr>
            <w:tcW w:w="4771" w:type="dxa"/>
          </w:tcPr>
          <w:p w14:paraId="29FACDF1" w14:textId="77777777" w:rsidR="00BD11B0" w:rsidRPr="00EB7B1B" w:rsidRDefault="00BD11B0" w:rsidP="00E21E40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14:paraId="15BB67BD" w14:textId="77777777" w:rsidR="00BD11B0" w:rsidRPr="00EB7B1B" w:rsidRDefault="00BD11B0" w:rsidP="00E21E40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14:paraId="51877CF0" w14:textId="77777777" w:rsidR="00BD11B0" w:rsidRPr="00EB7B1B" w:rsidRDefault="00BD11B0" w:rsidP="00E21E40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14:paraId="55D0D904" w14:textId="77777777" w:rsidR="00BD11B0" w:rsidRPr="00EB7B1B" w:rsidRDefault="00BD11B0" w:rsidP="00E21E40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5</w:t>
            </w:r>
          </w:p>
        </w:tc>
      </w:tr>
      <w:tr w:rsidR="00114170" w:rsidRPr="00EB7B1B" w14:paraId="19B3D658" w14:textId="77777777" w:rsidTr="00121B1B">
        <w:trPr>
          <w:trHeight w:val="20"/>
          <w:jc w:val="center"/>
        </w:trPr>
        <w:tc>
          <w:tcPr>
            <w:tcW w:w="4388" w:type="dxa"/>
          </w:tcPr>
          <w:p w14:paraId="50C3D6E0" w14:textId="6D7E69C2" w:rsidR="005B4F7E" w:rsidRPr="00EB7B1B" w:rsidRDefault="005B4F7E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</w:t>
            </w:r>
            <w:r w:rsidR="0017213C">
              <w:rPr>
                <w:rFonts w:ascii="Times New Roman" w:hAnsi="Times New Roman"/>
              </w:rPr>
              <w:t>1</w:t>
            </w:r>
            <w:r w:rsidRPr="00EB7B1B">
              <w:rPr>
                <w:rFonts w:ascii="Times New Roman" w:hAnsi="Times New Roman"/>
              </w:rPr>
              <w:t>. Правительству Российской Федер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ции совместно с исполнительными орг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нами субъектов Российской Федерации:</w:t>
            </w:r>
          </w:p>
          <w:p w14:paraId="369CB484" w14:textId="3D492E38" w:rsidR="00114170" w:rsidRPr="00EB7B1B" w:rsidRDefault="00114170" w:rsidP="00EB7B1B">
            <w:pPr>
              <w:rPr>
                <w:rFonts w:ascii="Times New Roman" w:hAnsi="Times New Roman"/>
              </w:rPr>
            </w:pPr>
            <w:proofErr w:type="gramStart"/>
            <w:r w:rsidRPr="00EB7B1B">
              <w:rPr>
                <w:rFonts w:ascii="Times New Roman" w:hAnsi="Times New Roman"/>
              </w:rPr>
              <w:t>в) определить перечень опорных нас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ленных пунктов, включающий в себя не менее 2 тыс. городов, городских аглом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раций и сельских населенных пунктов, расположенных во всех субъектах Ро</w:t>
            </w:r>
            <w:r w:rsidRPr="00EB7B1B">
              <w:rPr>
                <w:rFonts w:ascii="Times New Roman" w:hAnsi="Times New Roman"/>
              </w:rPr>
              <w:t>с</w:t>
            </w:r>
            <w:r w:rsidRPr="00EB7B1B">
              <w:rPr>
                <w:rFonts w:ascii="Times New Roman" w:hAnsi="Times New Roman"/>
              </w:rPr>
              <w:t>сийской Федерации, обеспечив разр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ботку, утверждение и реализацию пр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граммы по их развитию (с распределен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ем включенных в эту программу мер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приятий по годам и определением и</w:t>
            </w:r>
            <w:r w:rsidRPr="00EB7B1B">
              <w:rPr>
                <w:rFonts w:ascii="Times New Roman" w:hAnsi="Times New Roman"/>
              </w:rPr>
              <w:t>с</w:t>
            </w:r>
            <w:r w:rsidRPr="00EB7B1B">
              <w:rPr>
                <w:rFonts w:ascii="Times New Roman" w:hAnsi="Times New Roman"/>
              </w:rPr>
              <w:t>точников их финансирования) в рамках нового национального проекта «Инфр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структура для жизни» и предусмотрев приоритетное</w:t>
            </w:r>
            <w:proofErr w:type="gramEnd"/>
            <w:r w:rsidRPr="00EB7B1B">
              <w:rPr>
                <w:rFonts w:ascii="Times New Roman" w:hAnsi="Times New Roman"/>
              </w:rPr>
              <w:t xml:space="preserve"> направление на реализ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цию этой программы бюджетных кред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тов, предоставляемых на финансовое обеспечение реализации инфраструкту</w:t>
            </w:r>
            <w:r w:rsidRPr="00EB7B1B">
              <w:rPr>
                <w:rFonts w:ascii="Times New Roman" w:hAnsi="Times New Roman"/>
              </w:rPr>
              <w:t>р</w:t>
            </w:r>
            <w:r w:rsidRPr="00EB7B1B">
              <w:rPr>
                <w:rFonts w:ascii="Times New Roman" w:hAnsi="Times New Roman"/>
              </w:rPr>
              <w:t>ных проектов, и средств, высвобожда</w:t>
            </w:r>
            <w:r w:rsidRPr="00EB7B1B">
              <w:rPr>
                <w:rFonts w:ascii="Times New Roman" w:hAnsi="Times New Roman"/>
              </w:rPr>
              <w:t>ю</w:t>
            </w:r>
            <w:r w:rsidRPr="00EB7B1B">
              <w:rPr>
                <w:rFonts w:ascii="Times New Roman" w:hAnsi="Times New Roman"/>
              </w:rPr>
              <w:t>щихся в связи со списанием двух третей задолженности субъектов Российской Федерации (по состоянию на 1 марта 2024 г.) по бюджетным кредитам, пред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ставленным субъектам Российской Ф</w:t>
            </w:r>
            <w:r w:rsidRPr="00EB7B1B">
              <w:rPr>
                <w:rFonts w:ascii="Times New Roman" w:hAnsi="Times New Roman"/>
              </w:rPr>
              <w:t>е</w:t>
            </w:r>
            <w:r w:rsidR="00F37726">
              <w:rPr>
                <w:rFonts w:ascii="Times New Roman" w:hAnsi="Times New Roman"/>
              </w:rPr>
              <w:t>дерации из федерального бюджета</w:t>
            </w:r>
          </w:p>
        </w:tc>
        <w:tc>
          <w:tcPr>
            <w:tcW w:w="4771" w:type="dxa"/>
          </w:tcPr>
          <w:p w14:paraId="496B23CB" w14:textId="48AEAC23" w:rsidR="00114170" w:rsidRPr="00EB7B1B" w:rsidRDefault="00916D0D" w:rsidP="00EB7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14170" w:rsidRPr="00EB7B1B">
              <w:rPr>
                <w:rFonts w:ascii="Times New Roman" w:hAnsi="Times New Roman"/>
              </w:rPr>
              <w:t>беспечение направления высвобожденных средств, в связи со списанием двух третей задолженности Республики Тыва по бю</w:t>
            </w:r>
            <w:r w:rsidR="00114170" w:rsidRPr="00EB7B1B">
              <w:rPr>
                <w:rFonts w:ascii="Times New Roman" w:hAnsi="Times New Roman"/>
              </w:rPr>
              <w:t>д</w:t>
            </w:r>
            <w:r w:rsidR="00114170" w:rsidRPr="00EB7B1B">
              <w:rPr>
                <w:rFonts w:ascii="Times New Roman" w:hAnsi="Times New Roman"/>
              </w:rPr>
              <w:t>жетным кредитам на программу развития.</w:t>
            </w:r>
          </w:p>
          <w:p w14:paraId="2E4902F5" w14:textId="1FF6D98B" w:rsidR="00114170" w:rsidRPr="00EB7B1B" w:rsidRDefault="00114170" w:rsidP="00EB7B1B">
            <w:pPr>
              <w:rPr>
                <w:rFonts w:ascii="Times New Roman" w:hAnsi="Times New Roman"/>
                <w:lang w:eastAsia="en-US"/>
              </w:rPr>
            </w:pPr>
            <w:r w:rsidRPr="00EB7B1B">
              <w:rPr>
                <w:rFonts w:ascii="Times New Roman" w:hAnsi="Times New Roman"/>
              </w:rPr>
              <w:t xml:space="preserve">В рамках списания </w:t>
            </w:r>
            <w:r w:rsidR="006A2F21">
              <w:rPr>
                <w:rFonts w:ascii="Times New Roman" w:hAnsi="Times New Roman"/>
              </w:rPr>
              <w:t>двух трет</w:t>
            </w:r>
            <w:r w:rsidR="002F4DC0">
              <w:rPr>
                <w:rFonts w:ascii="Times New Roman" w:hAnsi="Times New Roman"/>
              </w:rPr>
              <w:t>ей</w:t>
            </w:r>
            <w:r w:rsidRPr="00EB7B1B">
              <w:rPr>
                <w:rFonts w:ascii="Times New Roman" w:hAnsi="Times New Roman"/>
              </w:rPr>
              <w:t xml:space="preserve"> задолженн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сти по бюджетным кредитам по предвар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тельным расчетам оценка общей суммы в</w:t>
            </w:r>
            <w:r w:rsidRPr="00EB7B1B">
              <w:rPr>
                <w:rFonts w:ascii="Times New Roman" w:hAnsi="Times New Roman"/>
              </w:rPr>
              <w:t>ы</w:t>
            </w:r>
            <w:r w:rsidRPr="00EB7B1B">
              <w:rPr>
                <w:rFonts w:ascii="Times New Roman" w:hAnsi="Times New Roman"/>
              </w:rPr>
              <w:t>свобождения составляет 1 315 млн. руб.</w:t>
            </w:r>
          </w:p>
          <w:p w14:paraId="34C5FA67" w14:textId="77777777" w:rsidR="00114170" w:rsidRPr="00EB7B1B" w:rsidRDefault="00114170" w:rsidP="00EB7B1B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42032D2C" w14:textId="1DBC1027" w:rsidR="00114170" w:rsidRPr="00EB7B1B" w:rsidRDefault="00114170" w:rsidP="00916D0D">
            <w:pPr>
              <w:pStyle w:val="ae"/>
              <w:numPr>
                <w:ilvl w:val="0"/>
                <w:numId w:val="20"/>
              </w:numPr>
              <w:tabs>
                <w:tab w:val="left" w:pos="162"/>
                <w:tab w:val="left" w:pos="387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подготовить информацию с оценкой объемов бюджетных кредитов Республики Тыва, подлежащих списанию;</w:t>
            </w:r>
          </w:p>
          <w:p w14:paraId="12E7FBC5" w14:textId="05CF1AD4" w:rsidR="00114170" w:rsidRPr="00EB7B1B" w:rsidRDefault="00114170" w:rsidP="000D7BC6">
            <w:pPr>
              <w:pStyle w:val="ae"/>
              <w:numPr>
                <w:ilvl w:val="0"/>
                <w:numId w:val="20"/>
              </w:numPr>
              <w:tabs>
                <w:tab w:val="left" w:pos="177"/>
                <w:tab w:val="left" w:pos="387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изучить направления ра</w:t>
            </w:r>
            <w:r w:rsidRPr="00EB7B1B">
              <w:rPr>
                <w:rFonts w:ascii="Times New Roman" w:hAnsi="Times New Roman"/>
              </w:rPr>
              <w:t>с</w:t>
            </w:r>
            <w:r w:rsidRPr="00EB7B1B">
              <w:rPr>
                <w:rFonts w:ascii="Times New Roman" w:hAnsi="Times New Roman"/>
              </w:rPr>
              <w:t>ходования высвобожденных средств по бюджетным кр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дитам после правил рестру</w:t>
            </w:r>
            <w:r w:rsidRPr="00EB7B1B">
              <w:rPr>
                <w:rFonts w:ascii="Times New Roman" w:hAnsi="Times New Roman"/>
              </w:rPr>
              <w:t>к</w:t>
            </w:r>
            <w:r w:rsidRPr="00EB7B1B">
              <w:rPr>
                <w:rFonts w:ascii="Times New Roman" w:hAnsi="Times New Roman"/>
              </w:rPr>
              <w:t>туризации;</w:t>
            </w:r>
          </w:p>
          <w:p w14:paraId="2A242214" w14:textId="7B10AC47" w:rsidR="008E4B1D" w:rsidRPr="00EB7B1B" w:rsidRDefault="00114170" w:rsidP="000D7BC6">
            <w:pPr>
              <w:pStyle w:val="ae"/>
              <w:numPr>
                <w:ilvl w:val="0"/>
                <w:numId w:val="20"/>
              </w:numPr>
              <w:tabs>
                <w:tab w:val="left" w:pos="177"/>
                <w:tab w:val="left" w:pos="387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 xml:space="preserve"> направить обращение в Правительство Российской Федерации и Минфин России</w:t>
            </w:r>
          </w:p>
        </w:tc>
        <w:tc>
          <w:tcPr>
            <w:tcW w:w="1559" w:type="dxa"/>
          </w:tcPr>
          <w:p w14:paraId="473C18E1" w14:textId="4947F8EB" w:rsidR="00114170" w:rsidRPr="00EB7B1B" w:rsidRDefault="00114170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ежеквартал</w:t>
            </w:r>
            <w:r w:rsidRPr="00EB7B1B">
              <w:rPr>
                <w:rFonts w:ascii="Times New Roman" w:hAnsi="Times New Roman"/>
              </w:rPr>
              <w:t>ь</w:t>
            </w:r>
            <w:r w:rsidRPr="00EB7B1B">
              <w:rPr>
                <w:rFonts w:ascii="Times New Roman" w:hAnsi="Times New Roman"/>
              </w:rPr>
              <w:t>но</w:t>
            </w:r>
          </w:p>
        </w:tc>
        <w:tc>
          <w:tcPr>
            <w:tcW w:w="2268" w:type="dxa"/>
          </w:tcPr>
          <w:p w14:paraId="679351BE" w14:textId="5D789C66" w:rsidR="000168C7" w:rsidRPr="00EB7B1B" w:rsidRDefault="00114170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ф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нансов Республики Тыва</w:t>
            </w:r>
            <w:r w:rsidR="007B7290" w:rsidRPr="00EB7B1B">
              <w:rPr>
                <w:rFonts w:ascii="Times New Roman" w:hAnsi="Times New Roman"/>
              </w:rPr>
              <w:t xml:space="preserve">, </w:t>
            </w:r>
            <w:r w:rsidR="00246289" w:rsidRPr="00EB7B1B">
              <w:rPr>
                <w:rFonts w:ascii="Times New Roman" w:hAnsi="Times New Roman"/>
              </w:rPr>
              <w:t>органы и</w:t>
            </w:r>
            <w:r w:rsidR="00246289" w:rsidRPr="00EB7B1B">
              <w:rPr>
                <w:rFonts w:ascii="Times New Roman" w:hAnsi="Times New Roman"/>
              </w:rPr>
              <w:t>с</w:t>
            </w:r>
            <w:r w:rsidR="00246289" w:rsidRPr="00EB7B1B">
              <w:rPr>
                <w:rFonts w:ascii="Times New Roman" w:hAnsi="Times New Roman"/>
              </w:rPr>
              <w:t>полнительной вл</w:t>
            </w:r>
            <w:r w:rsidR="00246289" w:rsidRPr="00EB7B1B">
              <w:rPr>
                <w:rFonts w:ascii="Times New Roman" w:hAnsi="Times New Roman"/>
              </w:rPr>
              <w:t>а</w:t>
            </w:r>
            <w:r w:rsidR="00246289" w:rsidRPr="00EB7B1B">
              <w:rPr>
                <w:rFonts w:ascii="Times New Roman" w:hAnsi="Times New Roman"/>
              </w:rPr>
              <w:t>сти Республики Т</w:t>
            </w:r>
            <w:r w:rsidR="00246289" w:rsidRPr="00EB7B1B">
              <w:rPr>
                <w:rFonts w:ascii="Times New Roman" w:hAnsi="Times New Roman"/>
              </w:rPr>
              <w:t>ы</w:t>
            </w:r>
            <w:r w:rsidR="00246289" w:rsidRPr="00EB7B1B">
              <w:rPr>
                <w:rFonts w:ascii="Times New Roman" w:hAnsi="Times New Roman"/>
              </w:rPr>
              <w:t>ва</w:t>
            </w:r>
          </w:p>
        </w:tc>
      </w:tr>
      <w:tr w:rsidR="00F9699D" w:rsidRPr="00EB7B1B" w14:paraId="1B05707A" w14:textId="77777777" w:rsidTr="00121B1B">
        <w:trPr>
          <w:trHeight w:val="20"/>
          <w:jc w:val="center"/>
        </w:trPr>
        <w:tc>
          <w:tcPr>
            <w:tcW w:w="4388" w:type="dxa"/>
            <w:vMerge w:val="restart"/>
          </w:tcPr>
          <w:p w14:paraId="4066832A" w14:textId="2188E285" w:rsidR="00F9699D" w:rsidRPr="00EB7B1B" w:rsidRDefault="00F9699D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г) определить перечень, включающий в себя не менее 200 крупных и малых г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родов, городских агломераций, обесп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lastRenderedPageBreak/>
              <w:t>чив разработку, утверждение и реализ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 xml:space="preserve">цию </w:t>
            </w:r>
            <w:proofErr w:type="gramStart"/>
            <w:r w:rsidRPr="00EB7B1B">
              <w:rPr>
                <w:rFonts w:ascii="Times New Roman" w:hAnsi="Times New Roman"/>
              </w:rPr>
              <w:t>мастер-планов</w:t>
            </w:r>
            <w:proofErr w:type="gramEnd"/>
            <w:r w:rsidRPr="00EB7B1B">
              <w:rPr>
                <w:rFonts w:ascii="Times New Roman" w:hAnsi="Times New Roman"/>
              </w:rPr>
              <w:t xml:space="preserve"> и планов комплек</w:t>
            </w:r>
            <w:r w:rsidRPr="00EB7B1B">
              <w:rPr>
                <w:rFonts w:ascii="Times New Roman" w:hAnsi="Times New Roman"/>
              </w:rPr>
              <w:t>с</w:t>
            </w:r>
            <w:r w:rsidRPr="00EB7B1B">
              <w:rPr>
                <w:rFonts w:ascii="Times New Roman" w:hAnsi="Times New Roman"/>
              </w:rPr>
              <w:t>ного социально-экономического разв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тия (с распределением включенных в эти планы мероприятий по годам и опред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лением источников их финансирова</w:t>
            </w:r>
            <w:r w:rsidR="00F37726">
              <w:rPr>
                <w:rFonts w:ascii="Times New Roman" w:hAnsi="Times New Roman"/>
              </w:rPr>
              <w:t>ния)</w:t>
            </w:r>
          </w:p>
        </w:tc>
        <w:tc>
          <w:tcPr>
            <w:tcW w:w="4771" w:type="dxa"/>
            <w:vMerge w:val="restart"/>
          </w:tcPr>
          <w:p w14:paraId="37C2C277" w14:textId="436C053F" w:rsidR="00F9699D" w:rsidRPr="00EB7B1B" w:rsidRDefault="000D7BC6" w:rsidP="002F4D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="00F9699D" w:rsidRPr="00EB7B1B">
              <w:rPr>
                <w:rFonts w:ascii="Times New Roman" w:hAnsi="Times New Roman"/>
              </w:rPr>
              <w:t>беспечение социально-экономического ра</w:t>
            </w:r>
            <w:r w:rsidR="00F9699D" w:rsidRPr="00EB7B1B">
              <w:rPr>
                <w:rFonts w:ascii="Times New Roman" w:hAnsi="Times New Roman"/>
              </w:rPr>
              <w:t>з</w:t>
            </w:r>
            <w:r w:rsidR="00F9699D" w:rsidRPr="00EB7B1B">
              <w:rPr>
                <w:rFonts w:ascii="Times New Roman" w:hAnsi="Times New Roman"/>
              </w:rPr>
              <w:t>вития городов и городских агломераций ре</w:t>
            </w:r>
            <w:r w:rsidR="00F9699D" w:rsidRPr="00EB7B1B">
              <w:rPr>
                <w:rFonts w:ascii="Times New Roman" w:hAnsi="Times New Roman"/>
              </w:rPr>
              <w:t>с</w:t>
            </w:r>
            <w:r w:rsidR="00F9699D" w:rsidRPr="00EB7B1B">
              <w:rPr>
                <w:rFonts w:ascii="Times New Roman" w:hAnsi="Times New Roman"/>
              </w:rPr>
              <w:t>публики Тыва, положительн</w:t>
            </w:r>
            <w:r w:rsidR="002F4DC0">
              <w:rPr>
                <w:rFonts w:ascii="Times New Roman" w:hAnsi="Times New Roman"/>
              </w:rPr>
              <w:t>ой</w:t>
            </w:r>
            <w:r w:rsidR="00F9699D" w:rsidRPr="00EB7B1B">
              <w:rPr>
                <w:rFonts w:ascii="Times New Roman" w:hAnsi="Times New Roman"/>
              </w:rPr>
              <w:t xml:space="preserve"> динамик</w:t>
            </w:r>
            <w:r w:rsidR="002F4DC0">
              <w:rPr>
                <w:rFonts w:ascii="Times New Roman" w:hAnsi="Times New Roman"/>
              </w:rPr>
              <w:t>и</w:t>
            </w:r>
            <w:r w:rsidR="00F9699D" w:rsidRPr="00EB7B1B">
              <w:rPr>
                <w:rFonts w:ascii="Times New Roman" w:hAnsi="Times New Roman"/>
              </w:rPr>
              <w:t xml:space="preserve"> </w:t>
            </w:r>
            <w:r w:rsidR="00F9699D" w:rsidRPr="00EB7B1B">
              <w:rPr>
                <w:rFonts w:ascii="Times New Roman" w:hAnsi="Times New Roman"/>
              </w:rPr>
              <w:lastRenderedPageBreak/>
              <w:t>социально-экономических показателей ре</w:t>
            </w:r>
            <w:r w:rsidR="00F9699D" w:rsidRPr="00EB7B1B">
              <w:rPr>
                <w:rFonts w:ascii="Times New Roman" w:hAnsi="Times New Roman"/>
              </w:rPr>
              <w:t>с</w:t>
            </w:r>
            <w:r w:rsidR="00F9699D" w:rsidRPr="00EB7B1B">
              <w:rPr>
                <w:rFonts w:ascii="Times New Roman" w:hAnsi="Times New Roman"/>
              </w:rPr>
              <w:t>публики</w:t>
            </w:r>
          </w:p>
        </w:tc>
        <w:tc>
          <w:tcPr>
            <w:tcW w:w="3260" w:type="dxa"/>
          </w:tcPr>
          <w:p w14:paraId="5771D3E2" w14:textId="2CBAE6FE" w:rsidR="00F9699D" w:rsidRPr="00EB7B1B" w:rsidRDefault="000D7BC6" w:rsidP="000D7BC6">
            <w:pPr>
              <w:pStyle w:val="ae"/>
              <w:numPr>
                <w:ilvl w:val="0"/>
                <w:numId w:val="20"/>
              </w:numPr>
              <w:tabs>
                <w:tab w:val="left" w:pos="222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F9699D" w:rsidRPr="00EB7B1B">
              <w:rPr>
                <w:rFonts w:ascii="Times New Roman" w:hAnsi="Times New Roman"/>
              </w:rPr>
              <w:t>изучить возможность уч</w:t>
            </w:r>
            <w:r w:rsidR="00F9699D" w:rsidRPr="00EB7B1B">
              <w:rPr>
                <w:rFonts w:ascii="Times New Roman" w:hAnsi="Times New Roman"/>
              </w:rPr>
              <w:t>а</w:t>
            </w:r>
            <w:r w:rsidR="00F9699D" w:rsidRPr="00EB7B1B">
              <w:rPr>
                <w:rFonts w:ascii="Times New Roman" w:hAnsi="Times New Roman"/>
              </w:rPr>
              <w:t>стия городов Республики Т</w:t>
            </w:r>
            <w:r w:rsidR="00F9699D" w:rsidRPr="00EB7B1B">
              <w:rPr>
                <w:rFonts w:ascii="Times New Roman" w:hAnsi="Times New Roman"/>
              </w:rPr>
              <w:t>ы</w:t>
            </w:r>
            <w:r w:rsidR="00F9699D" w:rsidRPr="00EB7B1B">
              <w:rPr>
                <w:rFonts w:ascii="Times New Roman" w:hAnsi="Times New Roman"/>
              </w:rPr>
              <w:t xml:space="preserve">ва в данной программе после </w:t>
            </w:r>
            <w:r w:rsidR="00F9699D" w:rsidRPr="00EB7B1B">
              <w:rPr>
                <w:rFonts w:ascii="Times New Roman" w:hAnsi="Times New Roman"/>
              </w:rPr>
              <w:lastRenderedPageBreak/>
              <w:t>утверждения правил отбора;</w:t>
            </w:r>
          </w:p>
          <w:p w14:paraId="45AB31C3" w14:textId="221210DD" w:rsidR="00F9699D" w:rsidRPr="00EB7B1B" w:rsidRDefault="00F9699D" w:rsidP="002F4DC0">
            <w:pPr>
              <w:pStyle w:val="ae"/>
              <w:numPr>
                <w:ilvl w:val="0"/>
                <w:numId w:val="20"/>
              </w:numPr>
              <w:tabs>
                <w:tab w:val="left" w:pos="368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 xml:space="preserve"> в случае соответствия г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родов Республики Тыва кр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териям отбора крупных и м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лых городов разработать пр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грамму комплексного соц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ально-экономического разв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тия отобранных городов, г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родских агломераций</w:t>
            </w:r>
          </w:p>
        </w:tc>
        <w:tc>
          <w:tcPr>
            <w:tcW w:w="1559" w:type="dxa"/>
          </w:tcPr>
          <w:p w14:paraId="5E68D743" w14:textId="77777777" w:rsidR="00BD11B0" w:rsidRDefault="00BD11B0" w:rsidP="00BD11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EB7B1B">
              <w:rPr>
                <w:rFonts w:ascii="Times New Roman" w:hAnsi="Times New Roman"/>
              </w:rPr>
              <w:t>ромежуто</w:t>
            </w:r>
            <w:r w:rsidRPr="00EB7B1B">
              <w:rPr>
                <w:rFonts w:ascii="Times New Roman" w:hAnsi="Times New Roman"/>
              </w:rPr>
              <w:t>ч</w:t>
            </w:r>
            <w:r w:rsidRPr="00EB7B1B">
              <w:rPr>
                <w:rFonts w:ascii="Times New Roman" w:hAnsi="Times New Roman"/>
              </w:rPr>
              <w:t>ный отчет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42880FA" w14:textId="6742C44D" w:rsidR="00BD11B0" w:rsidRDefault="00BD11B0" w:rsidP="00BD11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403165">
              <w:rPr>
                <w:rFonts w:ascii="Times New Roman" w:hAnsi="Times New Roman"/>
              </w:rPr>
              <w:t>20 декабря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1049A07" w14:textId="1D0925DB" w:rsidR="00BD11B0" w:rsidRDefault="00BD11B0" w:rsidP="00BD11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2024 г.</w:t>
            </w:r>
            <w:r w:rsidR="0020795A">
              <w:rPr>
                <w:rFonts w:ascii="Times New Roman" w:hAnsi="Times New Roman"/>
              </w:rPr>
              <w:t>,</w:t>
            </w:r>
          </w:p>
          <w:p w14:paraId="4CF70374" w14:textId="20A180EF" w:rsidR="00BD11B0" w:rsidRPr="00EB7B1B" w:rsidRDefault="00BD11B0" w:rsidP="00BD11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далее – еж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годно</w:t>
            </w:r>
          </w:p>
          <w:p w14:paraId="53A0DA35" w14:textId="2EC4051B" w:rsidR="00F9699D" w:rsidRPr="00EB7B1B" w:rsidRDefault="00F9699D" w:rsidP="00EB7B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CE01152" w14:textId="6D6E51B4" w:rsidR="00F9699D" w:rsidRPr="00EB7B1B" w:rsidRDefault="00E21E40" w:rsidP="000D7BC6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lastRenderedPageBreak/>
              <w:t>Министерство эк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номического разв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тия и промышле</w:t>
            </w:r>
            <w:r w:rsidRPr="00EB7B1B">
              <w:rPr>
                <w:rFonts w:ascii="Times New Roman" w:hAnsi="Times New Roman"/>
              </w:rPr>
              <w:t>н</w:t>
            </w:r>
            <w:r w:rsidRPr="00EB7B1B">
              <w:rPr>
                <w:rFonts w:ascii="Times New Roman" w:hAnsi="Times New Roman"/>
              </w:rPr>
              <w:lastRenderedPageBreak/>
              <w:t>ности Республики Тыва</w:t>
            </w:r>
            <w:r>
              <w:rPr>
                <w:rFonts w:ascii="Times New Roman" w:hAnsi="Times New Roman"/>
              </w:rPr>
              <w:t xml:space="preserve">, </w:t>
            </w:r>
            <w:r w:rsidR="001F10F5" w:rsidRPr="00EB7B1B">
              <w:rPr>
                <w:rFonts w:ascii="Times New Roman" w:hAnsi="Times New Roman"/>
              </w:rPr>
              <w:t>Министерство строительства Ре</w:t>
            </w:r>
            <w:r w:rsidR="001F10F5" w:rsidRPr="00EB7B1B">
              <w:rPr>
                <w:rFonts w:ascii="Times New Roman" w:hAnsi="Times New Roman"/>
              </w:rPr>
              <w:t>с</w:t>
            </w:r>
            <w:r w:rsidR="001F10F5" w:rsidRPr="00EB7B1B">
              <w:rPr>
                <w:rFonts w:ascii="Times New Roman" w:hAnsi="Times New Roman"/>
              </w:rPr>
              <w:t>публики Тыва</w:t>
            </w:r>
            <w:r w:rsidR="000D7BC6">
              <w:rPr>
                <w:rFonts w:ascii="Times New Roman" w:hAnsi="Times New Roman"/>
              </w:rPr>
              <w:t xml:space="preserve">, </w:t>
            </w:r>
            <w:r w:rsidR="00F9699D" w:rsidRPr="00EB7B1B">
              <w:rPr>
                <w:rFonts w:ascii="Times New Roman" w:hAnsi="Times New Roman"/>
              </w:rPr>
              <w:t>орг</w:t>
            </w:r>
            <w:r w:rsidR="00F9699D" w:rsidRPr="00EB7B1B">
              <w:rPr>
                <w:rFonts w:ascii="Times New Roman" w:hAnsi="Times New Roman"/>
              </w:rPr>
              <w:t>а</w:t>
            </w:r>
            <w:r w:rsidR="00F9699D" w:rsidRPr="00EB7B1B">
              <w:rPr>
                <w:rFonts w:ascii="Times New Roman" w:hAnsi="Times New Roman"/>
              </w:rPr>
              <w:t>ны исполнительной вла</w:t>
            </w:r>
            <w:r w:rsidR="00F37726">
              <w:rPr>
                <w:rFonts w:ascii="Times New Roman" w:hAnsi="Times New Roman"/>
              </w:rPr>
              <w:t>сти Республики Тыва, м</w:t>
            </w:r>
            <w:r w:rsidR="00F9699D" w:rsidRPr="00EB7B1B">
              <w:rPr>
                <w:rFonts w:ascii="Times New Roman" w:hAnsi="Times New Roman"/>
              </w:rPr>
              <w:t>эрия г. К</w:t>
            </w:r>
            <w:r w:rsidR="00F9699D" w:rsidRPr="00EB7B1B">
              <w:rPr>
                <w:rFonts w:ascii="Times New Roman" w:hAnsi="Times New Roman"/>
              </w:rPr>
              <w:t>ы</w:t>
            </w:r>
            <w:r w:rsidR="00F9699D" w:rsidRPr="00EB7B1B">
              <w:rPr>
                <w:rFonts w:ascii="Times New Roman" w:hAnsi="Times New Roman"/>
              </w:rPr>
              <w:t>зыла (по согласов</w:t>
            </w:r>
            <w:r w:rsidR="00F9699D" w:rsidRPr="00EB7B1B">
              <w:rPr>
                <w:rFonts w:ascii="Times New Roman" w:hAnsi="Times New Roman"/>
              </w:rPr>
              <w:t>а</w:t>
            </w:r>
            <w:r w:rsidR="00F9699D" w:rsidRPr="00EB7B1B">
              <w:rPr>
                <w:rFonts w:ascii="Times New Roman" w:hAnsi="Times New Roman"/>
              </w:rPr>
              <w:t>нию), органы мес</w:t>
            </w:r>
            <w:r w:rsidR="00F9699D" w:rsidRPr="00EB7B1B">
              <w:rPr>
                <w:rFonts w:ascii="Times New Roman" w:hAnsi="Times New Roman"/>
              </w:rPr>
              <w:t>т</w:t>
            </w:r>
            <w:r w:rsidR="00F9699D" w:rsidRPr="00EB7B1B">
              <w:rPr>
                <w:rFonts w:ascii="Times New Roman" w:hAnsi="Times New Roman"/>
              </w:rPr>
              <w:t>ного самоуправл</w:t>
            </w:r>
            <w:r w:rsidR="00F9699D" w:rsidRPr="00EB7B1B">
              <w:rPr>
                <w:rFonts w:ascii="Times New Roman" w:hAnsi="Times New Roman"/>
              </w:rPr>
              <w:t>е</w:t>
            </w:r>
            <w:r w:rsidR="00F9699D" w:rsidRPr="00EB7B1B">
              <w:rPr>
                <w:rFonts w:ascii="Times New Roman" w:hAnsi="Times New Roman"/>
              </w:rPr>
              <w:t>ния (по согласов</w:t>
            </w:r>
            <w:r w:rsidR="00F9699D" w:rsidRPr="00EB7B1B">
              <w:rPr>
                <w:rFonts w:ascii="Times New Roman" w:hAnsi="Times New Roman"/>
              </w:rPr>
              <w:t>а</w:t>
            </w:r>
            <w:r w:rsidR="000D7BC6">
              <w:rPr>
                <w:rFonts w:ascii="Times New Roman" w:hAnsi="Times New Roman"/>
              </w:rPr>
              <w:t>нию)</w:t>
            </w:r>
          </w:p>
        </w:tc>
      </w:tr>
      <w:tr w:rsidR="00F9699D" w:rsidRPr="00EB7B1B" w14:paraId="2884DBAA" w14:textId="77777777" w:rsidTr="00121B1B">
        <w:trPr>
          <w:trHeight w:val="20"/>
          <w:jc w:val="center"/>
        </w:trPr>
        <w:tc>
          <w:tcPr>
            <w:tcW w:w="4388" w:type="dxa"/>
            <w:vMerge/>
          </w:tcPr>
          <w:p w14:paraId="246A583E" w14:textId="77777777" w:rsidR="00F9699D" w:rsidRPr="00EB7B1B" w:rsidRDefault="00F9699D" w:rsidP="00EB7B1B">
            <w:pPr>
              <w:rPr>
                <w:rFonts w:ascii="Times New Roman" w:hAnsi="Times New Roman"/>
              </w:rPr>
            </w:pPr>
          </w:p>
        </w:tc>
        <w:tc>
          <w:tcPr>
            <w:tcW w:w="4771" w:type="dxa"/>
            <w:vMerge/>
          </w:tcPr>
          <w:p w14:paraId="1EC7F806" w14:textId="77777777" w:rsidR="00F9699D" w:rsidRPr="00EB7B1B" w:rsidRDefault="00F9699D" w:rsidP="00EB7B1B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7882CC2D" w14:textId="3E3B99A4" w:rsidR="00F9699D" w:rsidRPr="00EB7B1B" w:rsidRDefault="0069367E" w:rsidP="000D7BC6">
            <w:pPr>
              <w:pStyle w:val="ae"/>
              <w:numPr>
                <w:ilvl w:val="0"/>
                <w:numId w:val="20"/>
              </w:numPr>
              <w:tabs>
                <w:tab w:val="left" w:pos="177"/>
                <w:tab w:val="left" w:pos="357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 xml:space="preserve">разработать </w:t>
            </w:r>
            <w:proofErr w:type="gramStart"/>
            <w:r w:rsidRPr="00EB7B1B">
              <w:rPr>
                <w:rFonts w:ascii="Times New Roman" w:hAnsi="Times New Roman"/>
              </w:rPr>
              <w:t>мастер-планы</w:t>
            </w:r>
            <w:proofErr w:type="gramEnd"/>
            <w:r w:rsidR="00F9699D" w:rsidRPr="00EB7B1B">
              <w:rPr>
                <w:rFonts w:ascii="Times New Roman" w:hAnsi="Times New Roman"/>
              </w:rPr>
              <w:t xml:space="preserve"> развития территорий от</w:t>
            </w:r>
            <w:r w:rsidR="00F9699D" w:rsidRPr="00EB7B1B">
              <w:rPr>
                <w:rFonts w:ascii="Times New Roman" w:hAnsi="Times New Roman"/>
              </w:rPr>
              <w:t>о</w:t>
            </w:r>
            <w:r w:rsidR="00F9699D" w:rsidRPr="00EB7B1B">
              <w:rPr>
                <w:rFonts w:ascii="Times New Roman" w:hAnsi="Times New Roman"/>
              </w:rPr>
              <w:t>бранных городов</w:t>
            </w:r>
          </w:p>
        </w:tc>
        <w:tc>
          <w:tcPr>
            <w:tcW w:w="1559" w:type="dxa"/>
          </w:tcPr>
          <w:p w14:paraId="54143796" w14:textId="77777777" w:rsidR="00F9699D" w:rsidRPr="00EB7B1B" w:rsidRDefault="00F9699D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до 20 декабря</w:t>
            </w:r>
          </w:p>
          <w:p w14:paraId="4CDFDDEC" w14:textId="30016863" w:rsidR="00F9699D" w:rsidRPr="00EB7B1B" w:rsidRDefault="00F9699D" w:rsidP="00403165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202</w:t>
            </w:r>
            <w:r w:rsidR="00403165">
              <w:rPr>
                <w:rFonts w:ascii="Times New Roman" w:hAnsi="Times New Roman"/>
              </w:rPr>
              <w:t>5</w:t>
            </w:r>
            <w:r w:rsidRPr="00EB7B1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268" w:type="dxa"/>
          </w:tcPr>
          <w:p w14:paraId="43517F13" w14:textId="33C298BE" w:rsidR="00F9699D" w:rsidRPr="00EB7B1B" w:rsidRDefault="00F9699D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стр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ительства Республ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ки Тыва, органы местного сам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управления Респу</w:t>
            </w:r>
            <w:r w:rsidRPr="00EB7B1B">
              <w:rPr>
                <w:rFonts w:ascii="Times New Roman" w:hAnsi="Times New Roman"/>
              </w:rPr>
              <w:t>б</w:t>
            </w:r>
            <w:r w:rsidRPr="00EB7B1B">
              <w:rPr>
                <w:rFonts w:ascii="Times New Roman" w:hAnsi="Times New Roman"/>
              </w:rPr>
              <w:t>лики Тыва (по с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гласованию)</w:t>
            </w:r>
          </w:p>
        </w:tc>
      </w:tr>
      <w:tr w:rsidR="00114170" w:rsidRPr="00EB7B1B" w14:paraId="1D02DE66" w14:textId="77777777" w:rsidTr="00121B1B">
        <w:trPr>
          <w:trHeight w:val="20"/>
          <w:jc w:val="center"/>
        </w:trPr>
        <w:tc>
          <w:tcPr>
            <w:tcW w:w="16246" w:type="dxa"/>
            <w:gridSpan w:val="5"/>
          </w:tcPr>
          <w:p w14:paraId="7A049631" w14:textId="5068A9C4" w:rsidR="00114170" w:rsidRPr="00EB7B1B" w:rsidRDefault="002F4DC0" w:rsidP="00EB7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. </w:t>
            </w:r>
            <w:r w:rsidR="00114170" w:rsidRPr="00EB7B1B">
              <w:rPr>
                <w:rFonts w:ascii="Times New Roman" w:hAnsi="Times New Roman"/>
              </w:rPr>
              <w:t>Сельское хозяйство</w:t>
            </w:r>
          </w:p>
        </w:tc>
      </w:tr>
      <w:tr w:rsidR="00114170" w:rsidRPr="00EB7B1B" w14:paraId="0A716969" w14:textId="77777777" w:rsidTr="00121B1B">
        <w:trPr>
          <w:trHeight w:val="20"/>
          <w:jc w:val="center"/>
        </w:trPr>
        <w:tc>
          <w:tcPr>
            <w:tcW w:w="4388" w:type="dxa"/>
          </w:tcPr>
          <w:p w14:paraId="239D8449" w14:textId="77777777" w:rsidR="00114170" w:rsidRPr="00EB7B1B" w:rsidRDefault="00114170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1. Правительству Российской Федерации при участии исполнительных органов субъектов Российской Федерации пр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нять меры, обеспечивающие:</w:t>
            </w:r>
          </w:p>
          <w:p w14:paraId="6CE8B238" w14:textId="5D49E94B" w:rsidR="00114170" w:rsidRPr="00EB7B1B" w:rsidRDefault="00114170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г) увеличение к 2030 году объема прои</w:t>
            </w:r>
            <w:r w:rsidRPr="00EB7B1B">
              <w:rPr>
                <w:rFonts w:ascii="Times New Roman" w:hAnsi="Times New Roman"/>
              </w:rPr>
              <w:t>з</w:t>
            </w:r>
            <w:r w:rsidRPr="00EB7B1B">
              <w:rPr>
                <w:rFonts w:ascii="Times New Roman" w:hAnsi="Times New Roman"/>
              </w:rPr>
              <w:t>водства продукции агропромышленного комплекса</w:t>
            </w:r>
            <w:r w:rsidR="000E2F33">
              <w:rPr>
                <w:rFonts w:ascii="Times New Roman" w:hAnsi="Times New Roman"/>
              </w:rPr>
              <w:t xml:space="preserve"> не менее чем на 25 процентов и </w:t>
            </w:r>
            <w:r w:rsidRPr="00EB7B1B">
              <w:rPr>
                <w:rFonts w:ascii="Times New Roman" w:hAnsi="Times New Roman"/>
              </w:rPr>
              <w:t>экспорта продукции агропромышле</w:t>
            </w:r>
            <w:r w:rsidRPr="00EB7B1B">
              <w:rPr>
                <w:rFonts w:ascii="Times New Roman" w:hAnsi="Times New Roman"/>
              </w:rPr>
              <w:t>н</w:t>
            </w:r>
            <w:r w:rsidRPr="00EB7B1B">
              <w:rPr>
                <w:rFonts w:ascii="Times New Roman" w:hAnsi="Times New Roman"/>
              </w:rPr>
              <w:t>ного компл</w:t>
            </w:r>
            <w:r w:rsidR="000E2F33">
              <w:rPr>
                <w:rFonts w:ascii="Times New Roman" w:hAnsi="Times New Roman"/>
              </w:rPr>
              <w:t xml:space="preserve">екса не менее чем в 1,5 раза по </w:t>
            </w:r>
            <w:r w:rsidR="00F37726">
              <w:rPr>
                <w:rFonts w:ascii="Times New Roman" w:hAnsi="Times New Roman"/>
              </w:rPr>
              <w:t>сравнению с 2021 годом</w:t>
            </w:r>
          </w:p>
        </w:tc>
        <w:tc>
          <w:tcPr>
            <w:tcW w:w="4771" w:type="dxa"/>
          </w:tcPr>
          <w:p w14:paraId="1D01B006" w14:textId="44FC52C4" w:rsidR="00114170" w:rsidRPr="00EB7B1B" w:rsidRDefault="00114170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1</w:t>
            </w:r>
            <w:r w:rsidR="002F4DC0">
              <w:rPr>
                <w:rFonts w:ascii="Times New Roman" w:hAnsi="Times New Roman"/>
              </w:rPr>
              <w:t>)</w:t>
            </w:r>
            <w:r w:rsidRPr="00EB7B1B">
              <w:rPr>
                <w:rFonts w:ascii="Times New Roman" w:hAnsi="Times New Roman"/>
              </w:rPr>
              <w:t xml:space="preserve"> создание стабильной кормовой базы для отрасли животноводства; сохранение и ув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 xml:space="preserve">личение доли посевных площадей кормовых культур до 65 </w:t>
            </w:r>
            <w:r w:rsidR="000D7BC6">
              <w:rPr>
                <w:rFonts w:ascii="Times New Roman" w:hAnsi="Times New Roman"/>
              </w:rPr>
              <w:t>процентов</w:t>
            </w:r>
            <w:r w:rsidRPr="00EB7B1B">
              <w:rPr>
                <w:rFonts w:ascii="Times New Roman" w:hAnsi="Times New Roman"/>
              </w:rPr>
              <w:t xml:space="preserve"> к 2030 г</w:t>
            </w:r>
            <w:r w:rsidR="002F4DC0">
              <w:rPr>
                <w:rFonts w:ascii="Times New Roman" w:hAnsi="Times New Roman"/>
              </w:rPr>
              <w:t>оду</w:t>
            </w:r>
            <w:r w:rsidRPr="00EB7B1B">
              <w:rPr>
                <w:rFonts w:ascii="Times New Roman" w:hAnsi="Times New Roman"/>
              </w:rPr>
              <w:t>.</w:t>
            </w:r>
          </w:p>
          <w:p w14:paraId="64CAA620" w14:textId="31FCF1A0" w:rsidR="00114170" w:rsidRPr="00EB7B1B" w:rsidRDefault="00114170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 xml:space="preserve">К концу 2024 года до 54,8 </w:t>
            </w:r>
            <w:r w:rsidR="000D7BC6">
              <w:rPr>
                <w:rFonts w:ascii="Times New Roman" w:hAnsi="Times New Roman"/>
              </w:rPr>
              <w:t>процента</w:t>
            </w:r>
            <w:r w:rsidRPr="00EB7B1B">
              <w:rPr>
                <w:rFonts w:ascii="Times New Roman" w:hAnsi="Times New Roman"/>
              </w:rPr>
              <w:t xml:space="preserve"> от всей посевной площади, то есть до 23,5 тыс. га, в т</w:t>
            </w:r>
            <w:r w:rsidR="002F4DC0">
              <w:rPr>
                <w:rFonts w:ascii="Times New Roman" w:hAnsi="Times New Roman"/>
              </w:rPr>
              <w:t xml:space="preserve">ом </w:t>
            </w:r>
            <w:r w:rsidRPr="00EB7B1B">
              <w:rPr>
                <w:rFonts w:ascii="Times New Roman" w:hAnsi="Times New Roman"/>
              </w:rPr>
              <w:t>ч</w:t>
            </w:r>
            <w:r w:rsidR="002F4DC0">
              <w:rPr>
                <w:rFonts w:ascii="Times New Roman" w:hAnsi="Times New Roman"/>
              </w:rPr>
              <w:t>исле</w:t>
            </w:r>
            <w:r w:rsidRPr="00EB7B1B">
              <w:rPr>
                <w:rFonts w:ascii="Times New Roman" w:hAnsi="Times New Roman"/>
              </w:rPr>
              <w:t xml:space="preserve"> путем проведения мелиоративных работ и оформления бесхозных земель</w:t>
            </w:r>
            <w:r w:rsidR="00DA4B87">
              <w:rPr>
                <w:rFonts w:ascii="Times New Roman" w:hAnsi="Times New Roman"/>
              </w:rPr>
              <w:t>;</w:t>
            </w:r>
            <w:r w:rsidRPr="00EB7B1B">
              <w:rPr>
                <w:rFonts w:ascii="Times New Roman" w:hAnsi="Times New Roman"/>
              </w:rPr>
              <w:t xml:space="preserve"> </w:t>
            </w:r>
          </w:p>
          <w:p w14:paraId="4D54128F" w14:textId="36CA6AAF" w:rsidR="00114170" w:rsidRPr="00EB7B1B" w:rsidRDefault="00114170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2) создание собственного семенного фонда зерновых культур для обеспечения потре</w:t>
            </w:r>
            <w:r w:rsidRPr="00EB7B1B">
              <w:rPr>
                <w:rFonts w:ascii="Times New Roman" w:hAnsi="Times New Roman"/>
              </w:rPr>
              <w:t>б</w:t>
            </w:r>
            <w:r w:rsidRPr="00EB7B1B">
              <w:rPr>
                <w:rFonts w:ascii="Times New Roman" w:hAnsi="Times New Roman"/>
              </w:rPr>
              <w:t xml:space="preserve">ности сельхозпроизводителей в семенах до </w:t>
            </w:r>
            <w:r w:rsidRPr="00EB7B1B">
              <w:rPr>
                <w:rFonts w:ascii="Times New Roman" w:hAnsi="Times New Roman"/>
              </w:rPr>
              <w:lastRenderedPageBreak/>
              <w:t xml:space="preserve">40 </w:t>
            </w:r>
            <w:r w:rsidR="000D7BC6">
              <w:rPr>
                <w:rFonts w:ascii="Times New Roman" w:hAnsi="Times New Roman"/>
              </w:rPr>
              <w:t>процентов</w:t>
            </w:r>
            <w:r w:rsidRPr="00EB7B1B">
              <w:rPr>
                <w:rFonts w:ascii="Times New Roman" w:hAnsi="Times New Roman"/>
              </w:rPr>
              <w:t xml:space="preserve"> к концу 2025 г</w:t>
            </w:r>
            <w:r w:rsidR="00DA4B87">
              <w:rPr>
                <w:rFonts w:ascii="Times New Roman" w:hAnsi="Times New Roman"/>
              </w:rPr>
              <w:t>ода</w:t>
            </w:r>
            <w:r w:rsidRPr="00EB7B1B">
              <w:rPr>
                <w:rFonts w:ascii="Times New Roman" w:hAnsi="Times New Roman"/>
              </w:rPr>
              <w:t>;</w:t>
            </w:r>
          </w:p>
          <w:p w14:paraId="2D58D83C" w14:textId="533C1E48" w:rsidR="00114170" w:rsidRPr="00EB7B1B" w:rsidRDefault="00114170" w:rsidP="00EB7B1B">
            <w:pPr>
              <w:tabs>
                <w:tab w:val="left" w:pos="601"/>
              </w:tabs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3) проведение технических работ на орош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емых землях площадью не менее 11 тыс. га к концу 2025 года, в т</w:t>
            </w:r>
            <w:r w:rsidR="00DA4B87">
              <w:rPr>
                <w:rFonts w:ascii="Times New Roman" w:hAnsi="Times New Roman"/>
              </w:rPr>
              <w:t xml:space="preserve">ом </w:t>
            </w:r>
            <w:r w:rsidRPr="00EB7B1B">
              <w:rPr>
                <w:rFonts w:ascii="Times New Roman" w:hAnsi="Times New Roman"/>
              </w:rPr>
              <w:t>ч</w:t>
            </w:r>
            <w:r w:rsidR="00DA4B87">
              <w:rPr>
                <w:rFonts w:ascii="Times New Roman" w:hAnsi="Times New Roman"/>
              </w:rPr>
              <w:t>исле</w:t>
            </w:r>
            <w:r w:rsidRPr="00EB7B1B">
              <w:rPr>
                <w:rFonts w:ascii="Times New Roman" w:hAnsi="Times New Roman"/>
              </w:rPr>
              <w:t xml:space="preserve"> путем восст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новления 3 ор</w:t>
            </w:r>
            <w:r w:rsidR="00DA4B87">
              <w:rPr>
                <w:rFonts w:ascii="Times New Roman" w:hAnsi="Times New Roman"/>
              </w:rPr>
              <w:t>осительных систем;</w:t>
            </w:r>
            <w:r w:rsidRPr="00EB7B1B">
              <w:rPr>
                <w:rFonts w:ascii="Times New Roman" w:hAnsi="Times New Roman"/>
              </w:rPr>
              <w:t xml:space="preserve"> </w:t>
            </w:r>
          </w:p>
          <w:p w14:paraId="446C38EF" w14:textId="11CDDEE6" w:rsidR="00114170" w:rsidRPr="00EB7B1B" w:rsidRDefault="00114170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4) увеличение производственных мощностей убойных цехов до 25</w:t>
            </w:r>
            <w:r w:rsidR="000E2F33">
              <w:rPr>
                <w:rFonts w:ascii="Times New Roman" w:hAnsi="Times New Roman"/>
              </w:rPr>
              <w:t xml:space="preserve"> процентов</w:t>
            </w:r>
            <w:r w:rsidRPr="00EB7B1B">
              <w:rPr>
                <w:rFonts w:ascii="Times New Roman" w:hAnsi="Times New Roman"/>
              </w:rPr>
              <w:t xml:space="preserve"> к концу 2025 год</w:t>
            </w:r>
            <w:r w:rsidR="00DA4B87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;</w:t>
            </w:r>
          </w:p>
          <w:p w14:paraId="06D0F914" w14:textId="5E3F83D3" w:rsidR="00114170" w:rsidRPr="00EB7B1B" w:rsidRDefault="00114170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 xml:space="preserve">5) увеличение производственных мощностей молокоперерабатывающих предприятий до 55 </w:t>
            </w:r>
            <w:r w:rsidR="000E2F33">
              <w:rPr>
                <w:rFonts w:ascii="Times New Roman" w:hAnsi="Times New Roman"/>
              </w:rPr>
              <w:t>процентов</w:t>
            </w:r>
            <w:r w:rsidRPr="00EB7B1B">
              <w:rPr>
                <w:rFonts w:ascii="Times New Roman" w:hAnsi="Times New Roman"/>
              </w:rPr>
              <w:t xml:space="preserve"> к концу 2025 год</w:t>
            </w:r>
            <w:r w:rsidR="003E0D7C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;</w:t>
            </w:r>
          </w:p>
          <w:p w14:paraId="2A883459" w14:textId="50BA437E" w:rsidR="00114170" w:rsidRPr="00EB7B1B" w:rsidRDefault="00114170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6) увеличение численности племенного п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головья скота до 10,0 тыс. и маточного до 211,8 тыс. голов, в т</w:t>
            </w:r>
            <w:r w:rsidR="003E0D7C">
              <w:rPr>
                <w:rFonts w:ascii="Times New Roman" w:hAnsi="Times New Roman"/>
              </w:rPr>
              <w:t xml:space="preserve">ом </w:t>
            </w:r>
            <w:r w:rsidRPr="00EB7B1B">
              <w:rPr>
                <w:rFonts w:ascii="Times New Roman" w:hAnsi="Times New Roman"/>
              </w:rPr>
              <w:t>ч</w:t>
            </w:r>
            <w:r w:rsidR="003E0D7C">
              <w:rPr>
                <w:rFonts w:ascii="Times New Roman" w:hAnsi="Times New Roman"/>
              </w:rPr>
              <w:t>исле</w:t>
            </w:r>
            <w:r w:rsidRPr="00EB7B1B">
              <w:rPr>
                <w:rFonts w:ascii="Times New Roman" w:hAnsi="Times New Roman"/>
              </w:rPr>
              <w:t xml:space="preserve"> путем увелич</w:t>
            </w:r>
            <w:r w:rsidRPr="00EB7B1B">
              <w:rPr>
                <w:rFonts w:ascii="Times New Roman" w:hAnsi="Times New Roman"/>
              </w:rPr>
              <w:t>е</w:t>
            </w:r>
            <w:r w:rsidR="003E0D7C">
              <w:rPr>
                <w:rFonts w:ascii="Times New Roman" w:hAnsi="Times New Roman"/>
              </w:rPr>
              <w:t>ния кормовой базы;</w:t>
            </w:r>
          </w:p>
          <w:p w14:paraId="464CFEF7" w14:textId="37BE7B0E" w:rsidR="00114170" w:rsidRPr="00EB7B1B" w:rsidRDefault="00114170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7) увеличение производства КРС и МРС на убой к концу 2024 года дополнительно до 1,0 тыс. тонн в живом весе, сумма финанс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рования мероприятий 31,14 млн</w:t>
            </w:r>
            <w:r w:rsidR="000E2F33">
              <w:rPr>
                <w:rFonts w:ascii="Times New Roman" w:hAnsi="Times New Roman"/>
              </w:rPr>
              <w:t>.</w:t>
            </w:r>
            <w:r w:rsidRPr="00EB7B1B">
              <w:rPr>
                <w:rFonts w:ascii="Times New Roman" w:hAnsi="Times New Roman"/>
              </w:rPr>
              <w:t xml:space="preserve"> руб., в да</w:t>
            </w:r>
            <w:r w:rsidRPr="00EB7B1B">
              <w:rPr>
                <w:rFonts w:ascii="Times New Roman" w:hAnsi="Times New Roman"/>
              </w:rPr>
              <w:t>н</w:t>
            </w:r>
            <w:r w:rsidRPr="00EB7B1B">
              <w:rPr>
                <w:rFonts w:ascii="Times New Roman" w:hAnsi="Times New Roman"/>
              </w:rPr>
              <w:t>ные мероприятия входит создание 1 убойн</w:t>
            </w:r>
            <w:r w:rsidRPr="00EB7B1B">
              <w:rPr>
                <w:rFonts w:ascii="Times New Roman" w:hAnsi="Times New Roman"/>
              </w:rPr>
              <w:t>о</w:t>
            </w:r>
            <w:r w:rsidR="00A72A11">
              <w:rPr>
                <w:rFonts w:ascii="Times New Roman" w:hAnsi="Times New Roman"/>
              </w:rPr>
              <w:t>го цеха;</w:t>
            </w:r>
          </w:p>
          <w:p w14:paraId="3609F60C" w14:textId="2183A932" w:rsidR="00114170" w:rsidRPr="00EB7B1B" w:rsidRDefault="00114170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8) до конца 2024 года планируется подгот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вить 7 проектов межевания земельных участков, выделяемых в счет невостреб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ванных земельных долей, к концу 2030 года – 49 проектов. Площадь земельных участков, в отношении которых проведены кадастр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вые работы и осуществлен государственный кадастровый учет</w:t>
            </w:r>
            <w:r w:rsidR="00A72A11">
              <w:rPr>
                <w:rFonts w:ascii="Times New Roman" w:hAnsi="Times New Roman"/>
              </w:rPr>
              <w:t>,</w:t>
            </w:r>
            <w:r w:rsidRPr="00EB7B1B">
              <w:rPr>
                <w:rFonts w:ascii="Times New Roman" w:hAnsi="Times New Roman"/>
              </w:rPr>
              <w:t xml:space="preserve"> к концу 2024 года сост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вит 41,6 тыс. га</w:t>
            </w:r>
          </w:p>
        </w:tc>
        <w:tc>
          <w:tcPr>
            <w:tcW w:w="3260" w:type="dxa"/>
          </w:tcPr>
          <w:p w14:paraId="6FC81B08" w14:textId="21ECE7F6" w:rsidR="00114170" w:rsidRPr="00EB7B1B" w:rsidRDefault="0069367E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lastRenderedPageBreak/>
              <w:t xml:space="preserve">12) </w:t>
            </w:r>
            <w:r w:rsidR="00114170" w:rsidRPr="00EB7B1B">
              <w:rPr>
                <w:rFonts w:ascii="Times New Roman" w:hAnsi="Times New Roman"/>
              </w:rPr>
              <w:t>обеспечить создание 10 откормочных площадок до 2030 г.</w:t>
            </w:r>
            <w:r w:rsidR="00DA4B87">
              <w:rPr>
                <w:rFonts w:ascii="Times New Roman" w:hAnsi="Times New Roman"/>
              </w:rPr>
              <w:t>;</w:t>
            </w:r>
            <w:r w:rsidR="00114170" w:rsidRPr="00EB7B1B">
              <w:rPr>
                <w:rFonts w:ascii="Times New Roman" w:hAnsi="Times New Roman"/>
              </w:rPr>
              <w:t xml:space="preserve"> </w:t>
            </w:r>
          </w:p>
          <w:p w14:paraId="53F1D121" w14:textId="188B8A02" w:rsidR="00114170" w:rsidRPr="00EB7B1B" w:rsidRDefault="00114170" w:rsidP="000D7BC6">
            <w:pPr>
              <w:pStyle w:val="ae"/>
              <w:numPr>
                <w:ilvl w:val="0"/>
                <w:numId w:val="29"/>
              </w:numPr>
              <w:tabs>
                <w:tab w:val="left" w:pos="368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обеспечить создание 5 убойных цехов к концу 2030 года</w:t>
            </w:r>
            <w:r w:rsidR="00DA4B87">
              <w:rPr>
                <w:rFonts w:ascii="Times New Roman" w:hAnsi="Times New Roman"/>
              </w:rPr>
              <w:t>;</w:t>
            </w:r>
            <w:r w:rsidRPr="00EB7B1B">
              <w:rPr>
                <w:rFonts w:ascii="Times New Roman" w:hAnsi="Times New Roman"/>
              </w:rPr>
              <w:t xml:space="preserve"> </w:t>
            </w:r>
          </w:p>
          <w:p w14:paraId="7EF0B4B4" w14:textId="0A3D1539" w:rsidR="00114170" w:rsidRPr="00EB7B1B" w:rsidRDefault="00114170" w:rsidP="000D7BC6">
            <w:pPr>
              <w:pStyle w:val="ae"/>
              <w:numPr>
                <w:ilvl w:val="0"/>
                <w:numId w:val="29"/>
              </w:numPr>
              <w:tabs>
                <w:tab w:val="left" w:pos="368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создание 1 молокоперер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батывающего производства на 400 голов КРС к концу 2027 года;</w:t>
            </w:r>
          </w:p>
          <w:p w14:paraId="735155CC" w14:textId="54C752C8" w:rsidR="00114170" w:rsidRPr="00EB7B1B" w:rsidRDefault="00114170" w:rsidP="000D7BC6">
            <w:pPr>
              <w:pStyle w:val="ae"/>
              <w:numPr>
                <w:ilvl w:val="0"/>
                <w:numId w:val="29"/>
              </w:numPr>
              <w:tabs>
                <w:tab w:val="left" w:pos="368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 xml:space="preserve">организовать проведение </w:t>
            </w:r>
            <w:r w:rsidRPr="00EB7B1B">
              <w:rPr>
                <w:rFonts w:ascii="Times New Roman" w:hAnsi="Times New Roman"/>
              </w:rPr>
              <w:lastRenderedPageBreak/>
              <w:t>мелиоративных работ, в т</w:t>
            </w:r>
            <w:r w:rsidR="00DA4B87">
              <w:rPr>
                <w:rFonts w:ascii="Times New Roman" w:hAnsi="Times New Roman"/>
              </w:rPr>
              <w:t xml:space="preserve">ом </w:t>
            </w:r>
            <w:r w:rsidRPr="00EB7B1B">
              <w:rPr>
                <w:rFonts w:ascii="Times New Roman" w:hAnsi="Times New Roman"/>
              </w:rPr>
              <w:t>ч</w:t>
            </w:r>
            <w:r w:rsidR="00DA4B87">
              <w:rPr>
                <w:rFonts w:ascii="Times New Roman" w:hAnsi="Times New Roman"/>
              </w:rPr>
              <w:t>исле</w:t>
            </w:r>
            <w:r w:rsidRPr="00EB7B1B">
              <w:rPr>
                <w:rFonts w:ascii="Times New Roman" w:hAnsi="Times New Roman"/>
              </w:rPr>
              <w:t xml:space="preserve"> путем реконструкции головных оросительных с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стем;</w:t>
            </w:r>
          </w:p>
          <w:p w14:paraId="72A01C88" w14:textId="57EA54AF" w:rsidR="00114170" w:rsidRPr="00EB7B1B" w:rsidRDefault="0069367E" w:rsidP="000D7BC6">
            <w:pPr>
              <w:tabs>
                <w:tab w:val="left" w:pos="368"/>
                <w:tab w:val="left" w:pos="601"/>
              </w:tabs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 xml:space="preserve">16) </w:t>
            </w:r>
            <w:r w:rsidR="00114170" w:rsidRPr="00EB7B1B">
              <w:rPr>
                <w:rFonts w:ascii="Times New Roman" w:hAnsi="Times New Roman"/>
              </w:rPr>
              <w:t>обеспечить внедрение объективного учёта колич</w:t>
            </w:r>
            <w:r w:rsidR="00114170" w:rsidRPr="00EB7B1B">
              <w:rPr>
                <w:rFonts w:ascii="Times New Roman" w:hAnsi="Times New Roman"/>
              </w:rPr>
              <w:t>е</w:t>
            </w:r>
            <w:r w:rsidR="00114170" w:rsidRPr="00EB7B1B">
              <w:rPr>
                <w:rFonts w:ascii="Times New Roman" w:hAnsi="Times New Roman"/>
              </w:rPr>
              <w:t>ственного и качественного</w:t>
            </w:r>
          </w:p>
          <w:p w14:paraId="3B138E95" w14:textId="75481918" w:rsidR="00114170" w:rsidRPr="00EB7B1B" w:rsidRDefault="00114170" w:rsidP="000D7BC6">
            <w:pPr>
              <w:tabs>
                <w:tab w:val="left" w:pos="368"/>
              </w:tabs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состояния земельных учас</w:t>
            </w:r>
            <w:r w:rsidRPr="00EB7B1B">
              <w:rPr>
                <w:rFonts w:ascii="Times New Roman" w:hAnsi="Times New Roman"/>
              </w:rPr>
              <w:t>т</w:t>
            </w:r>
            <w:r w:rsidRPr="00EB7B1B">
              <w:rPr>
                <w:rFonts w:ascii="Times New Roman" w:hAnsi="Times New Roman"/>
              </w:rPr>
              <w:t>ков и содействие физ</w:t>
            </w:r>
            <w:r w:rsidR="003E0D7C">
              <w:rPr>
                <w:rFonts w:ascii="Times New Roman" w:hAnsi="Times New Roman"/>
              </w:rPr>
              <w:t>ическим</w:t>
            </w:r>
            <w:r w:rsidRPr="00EB7B1B">
              <w:rPr>
                <w:rFonts w:ascii="Times New Roman" w:hAnsi="Times New Roman"/>
              </w:rPr>
              <w:t xml:space="preserve"> и юридическим лицам в дов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дении до конца процесса р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гистрация прав на земельные участки сельскохозяйственн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го назначения;</w:t>
            </w:r>
          </w:p>
          <w:p w14:paraId="3730ECD2" w14:textId="2F5B31BD" w:rsidR="00114170" w:rsidRPr="00EB7B1B" w:rsidRDefault="00114170" w:rsidP="000D7BC6">
            <w:pPr>
              <w:pStyle w:val="ae"/>
              <w:numPr>
                <w:ilvl w:val="0"/>
                <w:numId w:val="30"/>
              </w:numPr>
              <w:tabs>
                <w:tab w:val="left" w:pos="368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обеспечить создание 6 н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больших птице</w:t>
            </w:r>
            <w:r w:rsidR="00F37726">
              <w:rPr>
                <w:rFonts w:ascii="Times New Roman" w:hAnsi="Times New Roman"/>
              </w:rPr>
              <w:t>ферм на 3 000 голов</w:t>
            </w:r>
          </w:p>
        </w:tc>
        <w:tc>
          <w:tcPr>
            <w:tcW w:w="1559" w:type="dxa"/>
          </w:tcPr>
          <w:p w14:paraId="20E16288" w14:textId="47184FA4" w:rsidR="00114170" w:rsidRPr="00EB7B1B" w:rsidRDefault="00114170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lastRenderedPageBreak/>
              <w:t>2024-2030 гг.</w:t>
            </w:r>
          </w:p>
          <w:p w14:paraId="018DB076" w14:textId="77777777" w:rsidR="00114170" w:rsidRPr="00EB7B1B" w:rsidRDefault="00114170" w:rsidP="00EB7B1B">
            <w:pPr>
              <w:jc w:val="center"/>
              <w:rPr>
                <w:rFonts w:ascii="Times New Roman" w:hAnsi="Times New Roman"/>
              </w:rPr>
            </w:pPr>
          </w:p>
          <w:p w14:paraId="04B0E625" w14:textId="3F855378" w:rsidR="00114170" w:rsidRPr="00EB7B1B" w:rsidRDefault="000D7BC6" w:rsidP="00EB7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114170" w:rsidRPr="00EB7B1B">
              <w:rPr>
                <w:rFonts w:ascii="Times New Roman" w:hAnsi="Times New Roman"/>
              </w:rPr>
              <w:t>ромежуто</w:t>
            </w:r>
            <w:r w:rsidR="00114170" w:rsidRPr="00EB7B1B">
              <w:rPr>
                <w:rFonts w:ascii="Times New Roman" w:hAnsi="Times New Roman"/>
              </w:rPr>
              <w:t>ч</w:t>
            </w:r>
            <w:r w:rsidR="00114170" w:rsidRPr="00EB7B1B">
              <w:rPr>
                <w:rFonts w:ascii="Times New Roman" w:hAnsi="Times New Roman"/>
              </w:rPr>
              <w:t>ный отчет</w:t>
            </w:r>
          </w:p>
          <w:p w14:paraId="6AFA128C" w14:textId="01407306" w:rsidR="00114170" w:rsidRPr="00EB7B1B" w:rsidRDefault="000D7BC6" w:rsidP="000D7B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– </w:t>
            </w:r>
            <w:r w:rsidR="00114170" w:rsidRPr="00EB7B1B">
              <w:rPr>
                <w:rFonts w:ascii="Times New Roman" w:hAnsi="Times New Roman"/>
              </w:rPr>
              <w:t>раз в пол</w:t>
            </w:r>
            <w:r w:rsidR="00114170" w:rsidRPr="00EB7B1B">
              <w:rPr>
                <w:rFonts w:ascii="Times New Roman" w:hAnsi="Times New Roman"/>
              </w:rPr>
              <w:t>у</w:t>
            </w:r>
            <w:r w:rsidR="00114170" w:rsidRPr="00EB7B1B">
              <w:rPr>
                <w:rFonts w:ascii="Times New Roman" w:hAnsi="Times New Roman"/>
              </w:rPr>
              <w:t>годие</w:t>
            </w:r>
          </w:p>
        </w:tc>
        <w:tc>
          <w:tcPr>
            <w:tcW w:w="2268" w:type="dxa"/>
          </w:tcPr>
          <w:p w14:paraId="16A67208" w14:textId="12875349" w:rsidR="00114170" w:rsidRPr="00EB7B1B" w:rsidRDefault="00114170" w:rsidP="003E0D7C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сел</w:t>
            </w:r>
            <w:r w:rsidRPr="00EB7B1B">
              <w:rPr>
                <w:rFonts w:ascii="Times New Roman" w:hAnsi="Times New Roman"/>
              </w:rPr>
              <w:t>ь</w:t>
            </w:r>
            <w:r w:rsidRPr="00EB7B1B">
              <w:rPr>
                <w:rFonts w:ascii="Times New Roman" w:hAnsi="Times New Roman"/>
              </w:rPr>
              <w:t>ского хозяйства и продовольствия Республики Тыва, органы местного самоуправления (сельхозпроизвод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тели – получатели грантов и субсидий)</w:t>
            </w:r>
            <w:r w:rsidR="003E0D7C">
              <w:rPr>
                <w:rFonts w:ascii="Times New Roman" w:hAnsi="Times New Roman"/>
              </w:rPr>
              <w:t xml:space="preserve"> (по согласованию)</w:t>
            </w:r>
          </w:p>
        </w:tc>
      </w:tr>
    </w:tbl>
    <w:p w14:paraId="0E893BCE" w14:textId="77777777" w:rsidR="00403165" w:rsidRDefault="00403165"/>
    <w:p w14:paraId="41C811F2" w14:textId="77777777" w:rsidR="00403165" w:rsidRDefault="00403165"/>
    <w:tbl>
      <w:tblPr>
        <w:tblStyle w:val="a9"/>
        <w:tblW w:w="162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8"/>
        <w:gridCol w:w="4771"/>
        <w:gridCol w:w="3260"/>
        <w:gridCol w:w="1559"/>
        <w:gridCol w:w="2268"/>
      </w:tblGrid>
      <w:tr w:rsidR="00403165" w:rsidRPr="00EB7B1B" w14:paraId="534E5EDB" w14:textId="77777777" w:rsidTr="00E13A44">
        <w:trPr>
          <w:trHeight w:val="20"/>
          <w:tblHeader/>
          <w:jc w:val="center"/>
        </w:trPr>
        <w:tc>
          <w:tcPr>
            <w:tcW w:w="4388" w:type="dxa"/>
          </w:tcPr>
          <w:p w14:paraId="11394F2E" w14:textId="77777777" w:rsidR="00403165" w:rsidRPr="00EB7B1B" w:rsidRDefault="00403165" w:rsidP="00E13A44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1</w:t>
            </w:r>
          </w:p>
        </w:tc>
        <w:tc>
          <w:tcPr>
            <w:tcW w:w="4771" w:type="dxa"/>
          </w:tcPr>
          <w:p w14:paraId="5E9F54ED" w14:textId="77777777" w:rsidR="00403165" w:rsidRPr="00EB7B1B" w:rsidRDefault="00403165" w:rsidP="00E13A44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14:paraId="2189F14D" w14:textId="77777777" w:rsidR="00403165" w:rsidRPr="00EB7B1B" w:rsidRDefault="00403165" w:rsidP="00E13A44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14:paraId="43FACB59" w14:textId="77777777" w:rsidR="00403165" w:rsidRPr="00EB7B1B" w:rsidRDefault="00403165" w:rsidP="00E13A44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14:paraId="0757EDE7" w14:textId="77777777" w:rsidR="00403165" w:rsidRPr="00EB7B1B" w:rsidRDefault="00403165" w:rsidP="00E13A44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5</w:t>
            </w:r>
          </w:p>
        </w:tc>
      </w:tr>
      <w:tr w:rsidR="00114170" w:rsidRPr="00EB7B1B" w14:paraId="74212B4C" w14:textId="77777777" w:rsidTr="00121B1B">
        <w:trPr>
          <w:trHeight w:val="20"/>
          <w:jc w:val="center"/>
        </w:trPr>
        <w:tc>
          <w:tcPr>
            <w:tcW w:w="16246" w:type="dxa"/>
            <w:gridSpan w:val="5"/>
          </w:tcPr>
          <w:p w14:paraId="3BE5A614" w14:textId="0E3BC85B" w:rsidR="00114170" w:rsidRPr="00EB7B1B" w:rsidRDefault="00A72A11" w:rsidP="00EB7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. </w:t>
            </w:r>
            <w:r w:rsidR="00114170" w:rsidRPr="00EB7B1B">
              <w:rPr>
                <w:rFonts w:ascii="Times New Roman" w:hAnsi="Times New Roman"/>
              </w:rPr>
              <w:t>Транспорт</w:t>
            </w:r>
          </w:p>
        </w:tc>
      </w:tr>
      <w:tr w:rsidR="00114170" w:rsidRPr="00EB7B1B" w14:paraId="17C1E965" w14:textId="77777777" w:rsidTr="00121B1B">
        <w:trPr>
          <w:trHeight w:val="20"/>
          <w:jc w:val="center"/>
        </w:trPr>
        <w:tc>
          <w:tcPr>
            <w:tcW w:w="4388" w:type="dxa"/>
          </w:tcPr>
          <w:p w14:paraId="51475A19" w14:textId="77777777" w:rsidR="00114170" w:rsidRPr="00EB7B1B" w:rsidRDefault="00114170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1. Правительству Российской Федерации при участии исполнительных органов субъектов Российской Федерации пр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нять меры, обеспечивающие:</w:t>
            </w:r>
          </w:p>
          <w:p w14:paraId="39586239" w14:textId="2520168A" w:rsidR="00114170" w:rsidRPr="00EB7B1B" w:rsidRDefault="00114170" w:rsidP="000E2F33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н) увеличение к 2030 году авиационной подвиж</w:t>
            </w:r>
            <w:r w:rsidR="000E2F33">
              <w:rPr>
                <w:rFonts w:ascii="Times New Roman" w:hAnsi="Times New Roman"/>
              </w:rPr>
              <w:t xml:space="preserve">ности населения не менее чем на 50 процентов по сравнению с </w:t>
            </w:r>
            <w:r w:rsidRPr="00EB7B1B">
              <w:rPr>
                <w:rFonts w:ascii="Times New Roman" w:hAnsi="Times New Roman"/>
              </w:rPr>
              <w:t>2023</w:t>
            </w:r>
            <w:r w:rsidR="000E2F33">
              <w:rPr>
                <w:rFonts w:ascii="Times New Roman" w:hAnsi="Times New Roman"/>
              </w:rPr>
              <w:t xml:space="preserve"> </w:t>
            </w:r>
            <w:r w:rsidRPr="00EB7B1B">
              <w:rPr>
                <w:rFonts w:ascii="Times New Roman" w:hAnsi="Times New Roman"/>
              </w:rPr>
              <w:t>го</w:t>
            </w:r>
            <w:r w:rsidR="000E2F33">
              <w:rPr>
                <w:rFonts w:ascii="Times New Roman" w:hAnsi="Times New Roman"/>
              </w:rPr>
              <w:t>дом</w:t>
            </w:r>
          </w:p>
        </w:tc>
        <w:tc>
          <w:tcPr>
            <w:tcW w:w="4771" w:type="dxa"/>
          </w:tcPr>
          <w:p w14:paraId="0EBD0930" w14:textId="270FED6A" w:rsidR="00114170" w:rsidRPr="00EB7B1B" w:rsidRDefault="000E2F33" w:rsidP="00EB7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114170" w:rsidRPr="00EB7B1B">
              <w:rPr>
                <w:rFonts w:ascii="Times New Roman" w:hAnsi="Times New Roman"/>
              </w:rPr>
              <w:t>величение годового пассажиропотока ФКП «Аэропорт Кызыл» до 140,0 тыс. пассажи</w:t>
            </w:r>
            <w:r w:rsidR="00F37726">
              <w:rPr>
                <w:rFonts w:ascii="Times New Roman" w:hAnsi="Times New Roman"/>
              </w:rPr>
              <w:t>ров</w:t>
            </w:r>
          </w:p>
        </w:tc>
        <w:tc>
          <w:tcPr>
            <w:tcW w:w="3260" w:type="dxa"/>
          </w:tcPr>
          <w:p w14:paraId="7EE63FBD" w14:textId="7467BC58" w:rsidR="00114170" w:rsidRPr="00EB7B1B" w:rsidRDefault="00114170" w:rsidP="000E2F33">
            <w:pPr>
              <w:pStyle w:val="ae"/>
              <w:numPr>
                <w:ilvl w:val="0"/>
                <w:numId w:val="30"/>
              </w:numPr>
              <w:tabs>
                <w:tab w:val="left" w:pos="226"/>
                <w:tab w:val="left" w:pos="402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увеличить частоту рейсов в летнее время;</w:t>
            </w:r>
          </w:p>
          <w:p w14:paraId="62284093" w14:textId="584541E3" w:rsidR="00114170" w:rsidRPr="00EB7B1B" w:rsidRDefault="0069367E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19</w:t>
            </w:r>
            <w:r w:rsidR="00114170" w:rsidRPr="00EB7B1B">
              <w:rPr>
                <w:rFonts w:ascii="Times New Roman" w:hAnsi="Times New Roman"/>
              </w:rPr>
              <w:t>) обеспечить привлечение новых авиакомпаний для в</w:t>
            </w:r>
            <w:r w:rsidR="00114170" w:rsidRPr="00EB7B1B">
              <w:rPr>
                <w:rFonts w:ascii="Times New Roman" w:hAnsi="Times New Roman"/>
              </w:rPr>
              <w:t>ы</w:t>
            </w:r>
            <w:r w:rsidR="00114170" w:rsidRPr="00EB7B1B">
              <w:rPr>
                <w:rFonts w:ascii="Times New Roman" w:hAnsi="Times New Roman"/>
              </w:rPr>
              <w:t>полнения межрегиональных авиарейсов;</w:t>
            </w:r>
          </w:p>
          <w:p w14:paraId="0516402C" w14:textId="764BE743" w:rsidR="00114170" w:rsidRPr="00EB7B1B" w:rsidRDefault="0069367E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</w:t>
            </w:r>
            <w:r w:rsidR="00114170" w:rsidRPr="00EB7B1B">
              <w:rPr>
                <w:rFonts w:ascii="Times New Roman" w:hAnsi="Times New Roman"/>
              </w:rPr>
              <w:t>) организовать открытие новых авиамаршру</w:t>
            </w:r>
            <w:r w:rsidR="00F37726">
              <w:rPr>
                <w:rFonts w:ascii="Times New Roman" w:hAnsi="Times New Roman"/>
              </w:rPr>
              <w:t>тов</w:t>
            </w:r>
          </w:p>
        </w:tc>
        <w:tc>
          <w:tcPr>
            <w:tcW w:w="1559" w:type="dxa"/>
          </w:tcPr>
          <w:p w14:paraId="7BC7A9ED" w14:textId="5004414D" w:rsidR="00114170" w:rsidRPr="00EB7B1B" w:rsidRDefault="00114170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до 30 июля</w:t>
            </w:r>
          </w:p>
          <w:p w14:paraId="3168E680" w14:textId="35CEE960" w:rsidR="00114170" w:rsidRPr="00EB7B1B" w:rsidRDefault="00114170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2024 г.</w:t>
            </w:r>
          </w:p>
          <w:p w14:paraId="63694287" w14:textId="77777777" w:rsidR="00114170" w:rsidRPr="00EB7B1B" w:rsidRDefault="00114170" w:rsidP="00EB7B1B">
            <w:pPr>
              <w:jc w:val="center"/>
              <w:rPr>
                <w:rFonts w:ascii="Times New Roman" w:hAnsi="Times New Roman"/>
              </w:rPr>
            </w:pPr>
          </w:p>
          <w:p w14:paraId="41A88145" w14:textId="1BEC9F8D" w:rsidR="00114170" w:rsidRPr="00EB7B1B" w:rsidRDefault="00114170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до 30 декабря 2024 г.</w:t>
            </w:r>
          </w:p>
        </w:tc>
        <w:tc>
          <w:tcPr>
            <w:tcW w:w="2268" w:type="dxa"/>
          </w:tcPr>
          <w:p w14:paraId="0D65214D" w14:textId="4E9E1C22" w:rsidR="00114170" w:rsidRPr="00EB7B1B" w:rsidRDefault="00114170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д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рожно-транспорт</w:t>
            </w:r>
            <w:r w:rsidR="000E2F33">
              <w:rPr>
                <w:rFonts w:ascii="Times New Roman" w:hAnsi="Times New Roman"/>
              </w:rPr>
              <w:t>-</w:t>
            </w:r>
            <w:proofErr w:type="spellStart"/>
            <w:r w:rsidRPr="00EB7B1B">
              <w:rPr>
                <w:rFonts w:ascii="Times New Roman" w:hAnsi="Times New Roman"/>
              </w:rPr>
              <w:t>ного</w:t>
            </w:r>
            <w:proofErr w:type="spellEnd"/>
            <w:r w:rsidRPr="00EB7B1B">
              <w:rPr>
                <w:rFonts w:ascii="Times New Roman" w:hAnsi="Times New Roman"/>
              </w:rPr>
              <w:t xml:space="preserve"> комплекса Ре</w:t>
            </w:r>
            <w:r w:rsidRPr="00EB7B1B">
              <w:rPr>
                <w:rFonts w:ascii="Times New Roman" w:hAnsi="Times New Roman"/>
              </w:rPr>
              <w:t>с</w:t>
            </w:r>
            <w:r w:rsidRPr="00EB7B1B">
              <w:rPr>
                <w:rFonts w:ascii="Times New Roman" w:hAnsi="Times New Roman"/>
              </w:rPr>
              <w:t>публики Тыва,</w:t>
            </w:r>
          </w:p>
          <w:p w14:paraId="78741120" w14:textId="22D79EF8" w:rsidR="00114170" w:rsidRPr="00EB7B1B" w:rsidRDefault="00114170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ФКП «Аэропорт Кызыл» (по согл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сова</w:t>
            </w:r>
            <w:r w:rsidR="00F37726">
              <w:rPr>
                <w:rFonts w:ascii="Times New Roman" w:hAnsi="Times New Roman"/>
              </w:rPr>
              <w:t>нию)</w:t>
            </w:r>
          </w:p>
        </w:tc>
      </w:tr>
      <w:tr w:rsidR="000153C7" w:rsidRPr="00EB7B1B" w14:paraId="2A2237FE" w14:textId="77777777" w:rsidTr="00121B1B">
        <w:trPr>
          <w:trHeight w:val="20"/>
          <w:jc w:val="center"/>
        </w:trPr>
        <w:tc>
          <w:tcPr>
            <w:tcW w:w="4388" w:type="dxa"/>
          </w:tcPr>
          <w:p w14:paraId="73041242" w14:textId="04663205" w:rsidR="000153C7" w:rsidRPr="00EB7B1B" w:rsidRDefault="000153C7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х) Правительству Российской Федерации обеспечить совместно с субъектами Ро</w:t>
            </w:r>
            <w:r w:rsidRPr="00EB7B1B">
              <w:rPr>
                <w:rFonts w:ascii="Times New Roman" w:hAnsi="Times New Roman"/>
              </w:rPr>
              <w:t>с</w:t>
            </w:r>
            <w:r w:rsidRPr="00EB7B1B">
              <w:rPr>
                <w:rFonts w:ascii="Times New Roman" w:hAnsi="Times New Roman"/>
              </w:rPr>
              <w:t>сийской Федерации поддержание в но</w:t>
            </w:r>
            <w:r w:rsidRPr="00EB7B1B">
              <w:rPr>
                <w:rFonts w:ascii="Times New Roman" w:hAnsi="Times New Roman"/>
              </w:rPr>
              <w:t>р</w:t>
            </w:r>
            <w:r w:rsidRPr="00EB7B1B">
              <w:rPr>
                <w:rFonts w:ascii="Times New Roman" w:hAnsi="Times New Roman"/>
              </w:rPr>
              <w:t>мативном состоянии не менее 85 проце</w:t>
            </w:r>
            <w:r w:rsidRPr="00EB7B1B">
              <w:rPr>
                <w:rFonts w:ascii="Times New Roman" w:hAnsi="Times New Roman"/>
              </w:rPr>
              <w:t>н</w:t>
            </w:r>
            <w:r w:rsidRPr="00EB7B1B">
              <w:rPr>
                <w:rFonts w:ascii="Times New Roman" w:hAnsi="Times New Roman"/>
              </w:rPr>
              <w:t>тов федеральных автомобильных дорог и дорог в крупнейших агломера</w:t>
            </w:r>
            <w:r w:rsidR="00A90B7F">
              <w:rPr>
                <w:rFonts w:ascii="Times New Roman" w:hAnsi="Times New Roman"/>
              </w:rPr>
              <w:t>циях</w:t>
            </w:r>
          </w:p>
        </w:tc>
        <w:tc>
          <w:tcPr>
            <w:tcW w:w="4771" w:type="dxa"/>
          </w:tcPr>
          <w:p w14:paraId="7E3D6A34" w14:textId="72131768" w:rsidR="000153C7" w:rsidRPr="00EB7B1B" w:rsidRDefault="00815FB5" w:rsidP="00C37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153C7" w:rsidRPr="00EB7B1B">
              <w:rPr>
                <w:rFonts w:ascii="Times New Roman" w:hAnsi="Times New Roman"/>
              </w:rPr>
              <w:t>риведение в нормативное состояние авт</w:t>
            </w:r>
            <w:r w:rsidR="000153C7" w:rsidRPr="00EB7B1B">
              <w:rPr>
                <w:rFonts w:ascii="Times New Roman" w:hAnsi="Times New Roman"/>
              </w:rPr>
              <w:t>о</w:t>
            </w:r>
            <w:r w:rsidR="000153C7" w:rsidRPr="00EB7B1B">
              <w:rPr>
                <w:rFonts w:ascii="Times New Roman" w:hAnsi="Times New Roman"/>
              </w:rPr>
              <w:t>мобильных дорог федерального, регионал</w:t>
            </w:r>
            <w:r w:rsidR="000153C7" w:rsidRPr="00EB7B1B">
              <w:rPr>
                <w:rFonts w:ascii="Times New Roman" w:hAnsi="Times New Roman"/>
              </w:rPr>
              <w:t>ь</w:t>
            </w:r>
            <w:r w:rsidR="000153C7" w:rsidRPr="00EB7B1B">
              <w:rPr>
                <w:rFonts w:ascii="Times New Roman" w:hAnsi="Times New Roman"/>
              </w:rPr>
              <w:t>ного и местного значения входящих состав Кызылской городск</w:t>
            </w:r>
            <w:r w:rsidR="00C37EF6">
              <w:rPr>
                <w:rFonts w:ascii="Times New Roman" w:hAnsi="Times New Roman"/>
              </w:rPr>
              <w:t>ой</w:t>
            </w:r>
            <w:r w:rsidR="000153C7" w:rsidRPr="00EB7B1B">
              <w:rPr>
                <w:rFonts w:ascii="Times New Roman" w:hAnsi="Times New Roman"/>
              </w:rPr>
              <w:t xml:space="preserve"> агломераци</w:t>
            </w:r>
            <w:r w:rsidR="00C37EF6">
              <w:rPr>
                <w:rFonts w:ascii="Times New Roman" w:hAnsi="Times New Roman"/>
              </w:rPr>
              <w:t>и</w:t>
            </w:r>
            <w:r w:rsidR="000153C7" w:rsidRPr="00EB7B1B">
              <w:rPr>
                <w:rFonts w:ascii="Times New Roman" w:hAnsi="Times New Roman"/>
              </w:rPr>
              <w:t xml:space="preserve"> с 77</w:t>
            </w:r>
            <w:r w:rsidR="00F37726">
              <w:rPr>
                <w:rFonts w:ascii="Times New Roman" w:hAnsi="Times New Roman"/>
              </w:rPr>
              <w:t>,04 процента до 85,05 процентов</w:t>
            </w:r>
          </w:p>
        </w:tc>
        <w:tc>
          <w:tcPr>
            <w:tcW w:w="3260" w:type="dxa"/>
          </w:tcPr>
          <w:p w14:paraId="15205364" w14:textId="58EBA1D0" w:rsidR="000153C7" w:rsidRPr="00EB7B1B" w:rsidRDefault="0069367E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21</w:t>
            </w:r>
            <w:r w:rsidR="000153C7" w:rsidRPr="00EB7B1B">
              <w:rPr>
                <w:rFonts w:ascii="Times New Roman" w:hAnsi="Times New Roman"/>
              </w:rPr>
              <w:t>) выполнение работ по р</w:t>
            </w:r>
            <w:r w:rsidR="000153C7" w:rsidRPr="00EB7B1B">
              <w:rPr>
                <w:rFonts w:ascii="Times New Roman" w:hAnsi="Times New Roman"/>
              </w:rPr>
              <w:t>е</w:t>
            </w:r>
            <w:r w:rsidR="000153C7" w:rsidRPr="00EB7B1B">
              <w:rPr>
                <w:rFonts w:ascii="Times New Roman" w:hAnsi="Times New Roman"/>
              </w:rPr>
              <w:t>конструкции, капитальному ремонту и ремонту автом</w:t>
            </w:r>
            <w:r w:rsidR="000153C7" w:rsidRPr="00EB7B1B">
              <w:rPr>
                <w:rFonts w:ascii="Times New Roman" w:hAnsi="Times New Roman"/>
              </w:rPr>
              <w:t>о</w:t>
            </w:r>
            <w:r w:rsidR="000153C7" w:rsidRPr="00EB7B1B">
              <w:rPr>
                <w:rFonts w:ascii="Times New Roman" w:hAnsi="Times New Roman"/>
              </w:rPr>
              <w:t>бильных дорог входящих К</w:t>
            </w:r>
            <w:r w:rsidR="000153C7" w:rsidRPr="00EB7B1B">
              <w:rPr>
                <w:rFonts w:ascii="Times New Roman" w:hAnsi="Times New Roman"/>
              </w:rPr>
              <w:t>ы</w:t>
            </w:r>
            <w:r w:rsidR="000153C7" w:rsidRPr="00EB7B1B">
              <w:rPr>
                <w:rFonts w:ascii="Times New Roman" w:hAnsi="Times New Roman"/>
              </w:rPr>
              <w:t>зылской городской агломер</w:t>
            </w:r>
            <w:r w:rsidR="000153C7" w:rsidRPr="00EB7B1B">
              <w:rPr>
                <w:rFonts w:ascii="Times New Roman" w:hAnsi="Times New Roman"/>
              </w:rPr>
              <w:t>а</w:t>
            </w:r>
            <w:r w:rsidR="000153C7" w:rsidRPr="00EB7B1B">
              <w:rPr>
                <w:rFonts w:ascii="Times New Roman" w:hAnsi="Times New Roman"/>
              </w:rPr>
              <w:t>ции, протяженность 15 км</w:t>
            </w:r>
          </w:p>
        </w:tc>
        <w:tc>
          <w:tcPr>
            <w:tcW w:w="1559" w:type="dxa"/>
          </w:tcPr>
          <w:p w14:paraId="4D6406C4" w14:textId="5CAF7B4A" w:rsidR="000153C7" w:rsidRPr="00EB7B1B" w:rsidRDefault="00815FB5" w:rsidP="00EB7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0153C7" w:rsidRPr="00EB7B1B">
              <w:rPr>
                <w:rFonts w:ascii="Times New Roman" w:hAnsi="Times New Roman"/>
              </w:rPr>
              <w:t>о 25 ноября</w:t>
            </w:r>
          </w:p>
          <w:p w14:paraId="116461F3" w14:textId="06C92BDA" w:rsidR="000153C7" w:rsidRPr="00EB7B1B" w:rsidRDefault="000153C7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2024 г.,</w:t>
            </w:r>
          </w:p>
          <w:p w14:paraId="142BD89B" w14:textId="250258C1" w:rsidR="000153C7" w:rsidRPr="00EB7B1B" w:rsidRDefault="000153C7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далее – еж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годно</w:t>
            </w:r>
          </w:p>
        </w:tc>
        <w:tc>
          <w:tcPr>
            <w:tcW w:w="2268" w:type="dxa"/>
          </w:tcPr>
          <w:p w14:paraId="71216B67" w14:textId="5319A651" w:rsidR="000153C7" w:rsidRPr="00EB7B1B" w:rsidRDefault="000153C7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</w:t>
            </w:r>
            <w:r w:rsidR="009115AC" w:rsidRPr="00EB7B1B">
              <w:rPr>
                <w:rFonts w:ascii="Times New Roman" w:hAnsi="Times New Roman"/>
              </w:rPr>
              <w:t xml:space="preserve">истерство </w:t>
            </w:r>
            <w:r w:rsidRPr="00EB7B1B">
              <w:rPr>
                <w:rFonts w:ascii="Times New Roman" w:hAnsi="Times New Roman"/>
              </w:rPr>
              <w:t>д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р</w:t>
            </w:r>
            <w:r w:rsidR="009115AC" w:rsidRPr="00EB7B1B">
              <w:rPr>
                <w:rFonts w:ascii="Times New Roman" w:hAnsi="Times New Roman"/>
              </w:rPr>
              <w:t>ожно-транспорт</w:t>
            </w:r>
            <w:r w:rsidR="00815FB5">
              <w:rPr>
                <w:rFonts w:ascii="Times New Roman" w:hAnsi="Times New Roman"/>
              </w:rPr>
              <w:t>-</w:t>
            </w:r>
            <w:proofErr w:type="spellStart"/>
            <w:r w:rsidR="009115AC" w:rsidRPr="00EB7B1B">
              <w:rPr>
                <w:rFonts w:ascii="Times New Roman" w:hAnsi="Times New Roman"/>
              </w:rPr>
              <w:t>ного</w:t>
            </w:r>
            <w:proofErr w:type="spellEnd"/>
            <w:r w:rsidR="009115AC" w:rsidRPr="00EB7B1B">
              <w:rPr>
                <w:rFonts w:ascii="Times New Roman" w:hAnsi="Times New Roman"/>
              </w:rPr>
              <w:t xml:space="preserve"> комплекса Ре</w:t>
            </w:r>
            <w:r w:rsidR="009115AC" w:rsidRPr="00EB7B1B">
              <w:rPr>
                <w:rFonts w:ascii="Times New Roman" w:hAnsi="Times New Roman"/>
              </w:rPr>
              <w:t>с</w:t>
            </w:r>
            <w:r w:rsidR="009115AC" w:rsidRPr="00EB7B1B">
              <w:rPr>
                <w:rFonts w:ascii="Times New Roman" w:hAnsi="Times New Roman"/>
              </w:rPr>
              <w:t xml:space="preserve">публики Тыва </w:t>
            </w:r>
          </w:p>
        </w:tc>
      </w:tr>
      <w:tr w:rsidR="000153C7" w:rsidRPr="00EB7B1B" w14:paraId="1B1A9CCB" w14:textId="77777777" w:rsidTr="00121B1B">
        <w:trPr>
          <w:trHeight w:val="20"/>
          <w:jc w:val="center"/>
        </w:trPr>
        <w:tc>
          <w:tcPr>
            <w:tcW w:w="4388" w:type="dxa"/>
          </w:tcPr>
          <w:p w14:paraId="3F5B19B9" w14:textId="09182977" w:rsidR="000153C7" w:rsidRPr="00EB7B1B" w:rsidRDefault="000153C7" w:rsidP="00A72A11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</w:t>
            </w:r>
            <w:r w:rsidR="00982200">
              <w:rPr>
                <w:rFonts w:ascii="Times New Roman" w:hAnsi="Times New Roman"/>
              </w:rPr>
              <w:t>4</w:t>
            </w:r>
            <w:r w:rsidRPr="00EB7B1B">
              <w:rPr>
                <w:rFonts w:ascii="Times New Roman" w:hAnsi="Times New Roman"/>
              </w:rPr>
              <w:t xml:space="preserve">. </w:t>
            </w:r>
            <w:proofErr w:type="gramStart"/>
            <w:r w:rsidRPr="00EB7B1B">
              <w:rPr>
                <w:rFonts w:ascii="Times New Roman" w:hAnsi="Times New Roman"/>
              </w:rPr>
              <w:t>Правительству Российской Федер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ции при участии исполнительных орг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нов субъектов Российской Федерации обеспечить к 2030 году дополнительную поставку в субъекты Российской Фед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рации не менее 40 тыс. автобусов, тро</w:t>
            </w:r>
            <w:r w:rsidRPr="00EB7B1B">
              <w:rPr>
                <w:rFonts w:ascii="Times New Roman" w:hAnsi="Times New Roman"/>
              </w:rPr>
              <w:t>л</w:t>
            </w:r>
            <w:r w:rsidRPr="00EB7B1B">
              <w:rPr>
                <w:rFonts w:ascii="Times New Roman" w:hAnsi="Times New Roman"/>
              </w:rPr>
              <w:t>лейбусов, трамваев и электробусов от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чественного производства с высокой степенью локализации для осуществл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ния перевозок пассажиров транспортом общего пользования, предусмотрев в</w:t>
            </w:r>
            <w:r w:rsidRPr="00EB7B1B">
              <w:rPr>
                <w:rFonts w:ascii="Times New Roman" w:hAnsi="Times New Roman"/>
              </w:rPr>
              <w:t>ы</w:t>
            </w:r>
            <w:r w:rsidRPr="00EB7B1B">
              <w:rPr>
                <w:rFonts w:ascii="Times New Roman" w:hAnsi="Times New Roman"/>
              </w:rPr>
              <w:t>деление в 2025</w:t>
            </w:r>
            <w:r w:rsidR="00815FB5">
              <w:rPr>
                <w:rFonts w:ascii="Times New Roman" w:hAnsi="Times New Roman"/>
              </w:rPr>
              <w:t>-</w:t>
            </w:r>
            <w:r w:rsidRPr="00EB7B1B">
              <w:rPr>
                <w:rFonts w:ascii="Times New Roman" w:hAnsi="Times New Roman"/>
              </w:rPr>
              <w:t>2030 годах на эти цели дополнительных бюджетных ассигнов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ний федерального бюджета в размере не менее 150</w:t>
            </w:r>
            <w:proofErr w:type="gramEnd"/>
            <w:r w:rsidRPr="00EB7B1B">
              <w:rPr>
                <w:rFonts w:ascii="Times New Roman" w:hAnsi="Times New Roman"/>
              </w:rPr>
              <w:t xml:space="preserve"> млрд. рубле</w:t>
            </w:r>
            <w:r w:rsidR="00F37726">
              <w:rPr>
                <w:rFonts w:ascii="Times New Roman" w:hAnsi="Times New Roman"/>
              </w:rPr>
              <w:t>й</w:t>
            </w:r>
          </w:p>
        </w:tc>
        <w:tc>
          <w:tcPr>
            <w:tcW w:w="4771" w:type="dxa"/>
          </w:tcPr>
          <w:p w14:paraId="24F697DD" w14:textId="2E93A5A5" w:rsidR="000153C7" w:rsidRPr="00EB7B1B" w:rsidRDefault="00815FB5" w:rsidP="00F377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0153C7" w:rsidRPr="00EB7B1B">
              <w:rPr>
                <w:rFonts w:ascii="Times New Roman" w:hAnsi="Times New Roman"/>
              </w:rPr>
              <w:t>величение количества перевезенных пасс</w:t>
            </w:r>
            <w:r w:rsidR="000153C7" w:rsidRPr="00EB7B1B">
              <w:rPr>
                <w:rFonts w:ascii="Times New Roman" w:hAnsi="Times New Roman"/>
              </w:rPr>
              <w:t>а</w:t>
            </w:r>
            <w:r w:rsidR="000153C7" w:rsidRPr="00EB7B1B">
              <w:rPr>
                <w:rFonts w:ascii="Times New Roman" w:hAnsi="Times New Roman"/>
              </w:rPr>
              <w:t>жиров до 20,0 млн.</w:t>
            </w:r>
            <w:r>
              <w:rPr>
                <w:rFonts w:ascii="Times New Roman" w:hAnsi="Times New Roman"/>
              </w:rPr>
              <w:t xml:space="preserve"> </w:t>
            </w:r>
            <w:r w:rsidR="00F37726">
              <w:rPr>
                <w:rFonts w:ascii="Times New Roman" w:hAnsi="Times New Roman"/>
              </w:rPr>
              <w:t>пассажиров в год</w:t>
            </w:r>
          </w:p>
        </w:tc>
        <w:tc>
          <w:tcPr>
            <w:tcW w:w="3260" w:type="dxa"/>
          </w:tcPr>
          <w:p w14:paraId="55087F15" w14:textId="6AB34432" w:rsidR="000153C7" w:rsidRPr="00EB7B1B" w:rsidRDefault="0069367E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22</w:t>
            </w:r>
            <w:r w:rsidR="000153C7" w:rsidRPr="00EB7B1B">
              <w:rPr>
                <w:rFonts w:ascii="Times New Roman" w:hAnsi="Times New Roman"/>
              </w:rPr>
              <w:t>) организовать приобрет</w:t>
            </w:r>
            <w:r w:rsidR="000153C7" w:rsidRPr="00EB7B1B">
              <w:rPr>
                <w:rFonts w:ascii="Times New Roman" w:hAnsi="Times New Roman"/>
              </w:rPr>
              <w:t>е</w:t>
            </w:r>
            <w:r w:rsidR="000153C7" w:rsidRPr="00EB7B1B">
              <w:rPr>
                <w:rFonts w:ascii="Times New Roman" w:hAnsi="Times New Roman"/>
              </w:rPr>
              <w:t>ние подвижного состава о</w:t>
            </w:r>
            <w:r w:rsidR="000153C7" w:rsidRPr="00EB7B1B">
              <w:rPr>
                <w:rFonts w:ascii="Times New Roman" w:hAnsi="Times New Roman"/>
              </w:rPr>
              <w:t>б</w:t>
            </w:r>
            <w:r w:rsidR="000153C7" w:rsidRPr="00EB7B1B">
              <w:rPr>
                <w:rFonts w:ascii="Times New Roman" w:hAnsi="Times New Roman"/>
              </w:rPr>
              <w:t>щественного транспорта за счет средств республиканск</w:t>
            </w:r>
            <w:r w:rsidR="000153C7" w:rsidRPr="00EB7B1B">
              <w:rPr>
                <w:rFonts w:ascii="Times New Roman" w:hAnsi="Times New Roman"/>
              </w:rPr>
              <w:t>о</w:t>
            </w:r>
            <w:r w:rsidR="000153C7" w:rsidRPr="00EB7B1B">
              <w:rPr>
                <w:rFonts w:ascii="Times New Roman" w:hAnsi="Times New Roman"/>
              </w:rPr>
              <w:t>го бюджета;</w:t>
            </w:r>
          </w:p>
          <w:p w14:paraId="232CC1F8" w14:textId="4C0BA4DD" w:rsidR="000153C7" w:rsidRPr="00EB7B1B" w:rsidRDefault="0069367E" w:rsidP="00A72A11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23</w:t>
            </w:r>
            <w:r w:rsidR="000153C7" w:rsidRPr="00EB7B1B">
              <w:rPr>
                <w:rFonts w:ascii="Times New Roman" w:hAnsi="Times New Roman"/>
              </w:rPr>
              <w:t xml:space="preserve">) </w:t>
            </w:r>
            <w:r w:rsidR="00A72A11">
              <w:rPr>
                <w:rFonts w:ascii="Times New Roman" w:hAnsi="Times New Roman"/>
              </w:rPr>
              <w:t xml:space="preserve">обеспечить </w:t>
            </w:r>
            <w:r w:rsidR="000153C7" w:rsidRPr="00EB7B1B">
              <w:rPr>
                <w:rFonts w:ascii="Times New Roman" w:hAnsi="Times New Roman"/>
              </w:rPr>
              <w:t>оформление и подготовк</w:t>
            </w:r>
            <w:r w:rsidR="00A72A11">
              <w:rPr>
                <w:rFonts w:ascii="Times New Roman" w:hAnsi="Times New Roman"/>
              </w:rPr>
              <w:t>у</w:t>
            </w:r>
            <w:r w:rsidR="000153C7" w:rsidRPr="00EB7B1B">
              <w:rPr>
                <w:rFonts w:ascii="Times New Roman" w:hAnsi="Times New Roman"/>
              </w:rPr>
              <w:t xml:space="preserve"> к эксплуатаци</w:t>
            </w:r>
            <w:r w:rsidR="00A72A11">
              <w:rPr>
                <w:rFonts w:ascii="Times New Roman" w:hAnsi="Times New Roman"/>
              </w:rPr>
              <w:t>и</w:t>
            </w:r>
            <w:r w:rsidR="000153C7" w:rsidRPr="00EB7B1B">
              <w:rPr>
                <w:rFonts w:ascii="Times New Roman" w:hAnsi="Times New Roman"/>
              </w:rPr>
              <w:t xml:space="preserve"> приобретенных автобусов и их запуск на маршрутную сеть общественного тран</w:t>
            </w:r>
            <w:r w:rsidR="000153C7" w:rsidRPr="00EB7B1B">
              <w:rPr>
                <w:rFonts w:ascii="Times New Roman" w:hAnsi="Times New Roman"/>
              </w:rPr>
              <w:t>с</w:t>
            </w:r>
            <w:r w:rsidR="000153C7" w:rsidRPr="00EB7B1B">
              <w:rPr>
                <w:rFonts w:ascii="Times New Roman" w:hAnsi="Times New Roman"/>
              </w:rPr>
              <w:t>порта Кызылской агломер</w:t>
            </w:r>
            <w:r w:rsidR="000153C7" w:rsidRPr="00EB7B1B">
              <w:rPr>
                <w:rFonts w:ascii="Times New Roman" w:hAnsi="Times New Roman"/>
              </w:rPr>
              <w:t>а</w:t>
            </w:r>
            <w:r w:rsidR="00815FB5">
              <w:rPr>
                <w:rFonts w:ascii="Times New Roman" w:hAnsi="Times New Roman"/>
              </w:rPr>
              <w:t>ции</w:t>
            </w:r>
          </w:p>
        </w:tc>
        <w:tc>
          <w:tcPr>
            <w:tcW w:w="1559" w:type="dxa"/>
          </w:tcPr>
          <w:p w14:paraId="5DDBE084" w14:textId="733F424E" w:rsidR="000153C7" w:rsidRPr="00EB7B1B" w:rsidRDefault="000153C7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до 30 июля</w:t>
            </w:r>
          </w:p>
          <w:p w14:paraId="1BEC139C" w14:textId="5740FD38" w:rsidR="000153C7" w:rsidRPr="00EB7B1B" w:rsidRDefault="000153C7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2024 г.</w:t>
            </w:r>
          </w:p>
          <w:p w14:paraId="071A01EB" w14:textId="77777777" w:rsidR="000153C7" w:rsidRPr="00EB7B1B" w:rsidRDefault="000153C7" w:rsidP="00EB7B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BC8380A" w14:textId="56F71A8D" w:rsidR="000153C7" w:rsidRPr="00EB7B1B" w:rsidRDefault="000153C7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д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рожно-транспорт</w:t>
            </w:r>
            <w:r w:rsidR="00815FB5">
              <w:rPr>
                <w:rFonts w:ascii="Times New Roman" w:hAnsi="Times New Roman"/>
              </w:rPr>
              <w:t>-</w:t>
            </w:r>
            <w:proofErr w:type="spellStart"/>
            <w:r w:rsidRPr="00EB7B1B">
              <w:rPr>
                <w:rFonts w:ascii="Times New Roman" w:hAnsi="Times New Roman"/>
              </w:rPr>
              <w:t>ного</w:t>
            </w:r>
            <w:proofErr w:type="spellEnd"/>
            <w:r w:rsidRPr="00EB7B1B">
              <w:rPr>
                <w:rFonts w:ascii="Times New Roman" w:hAnsi="Times New Roman"/>
              </w:rPr>
              <w:t xml:space="preserve"> комплекса Ре</w:t>
            </w:r>
            <w:r w:rsidRPr="00EB7B1B">
              <w:rPr>
                <w:rFonts w:ascii="Times New Roman" w:hAnsi="Times New Roman"/>
              </w:rPr>
              <w:t>с</w:t>
            </w:r>
            <w:r w:rsidRPr="00EB7B1B">
              <w:rPr>
                <w:rFonts w:ascii="Times New Roman" w:hAnsi="Times New Roman"/>
              </w:rPr>
              <w:t>публики Тыва, ООО «</w:t>
            </w:r>
            <w:proofErr w:type="spellStart"/>
            <w:r w:rsidRPr="00EB7B1B">
              <w:rPr>
                <w:rFonts w:ascii="Times New Roman" w:hAnsi="Times New Roman"/>
              </w:rPr>
              <w:t>Туваавтотранс</w:t>
            </w:r>
            <w:proofErr w:type="spellEnd"/>
            <w:r w:rsidRPr="00EB7B1B">
              <w:rPr>
                <w:rFonts w:ascii="Times New Roman" w:hAnsi="Times New Roman"/>
              </w:rPr>
              <w:t>» (по согласова</w:t>
            </w:r>
            <w:r w:rsidR="00815FB5">
              <w:rPr>
                <w:rFonts w:ascii="Times New Roman" w:hAnsi="Times New Roman"/>
              </w:rPr>
              <w:t>нию)</w:t>
            </w:r>
          </w:p>
        </w:tc>
      </w:tr>
      <w:tr w:rsidR="000153C7" w:rsidRPr="00EB7B1B" w14:paraId="352D100E" w14:textId="77777777" w:rsidTr="00121B1B">
        <w:trPr>
          <w:trHeight w:val="20"/>
          <w:jc w:val="center"/>
        </w:trPr>
        <w:tc>
          <w:tcPr>
            <w:tcW w:w="16246" w:type="dxa"/>
            <w:gridSpan w:val="5"/>
          </w:tcPr>
          <w:p w14:paraId="66FDE452" w14:textId="788165A3" w:rsidR="000153C7" w:rsidRPr="00EB7B1B" w:rsidRDefault="00A72A11" w:rsidP="00EB7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</w:rPr>
              <w:t xml:space="preserve">. </w:t>
            </w:r>
            <w:r w:rsidR="000153C7" w:rsidRPr="00EB7B1B">
              <w:rPr>
                <w:rFonts w:ascii="Times New Roman" w:hAnsi="Times New Roman"/>
              </w:rPr>
              <w:t>Образование</w:t>
            </w:r>
          </w:p>
        </w:tc>
      </w:tr>
      <w:tr w:rsidR="000153C7" w:rsidRPr="00EB7B1B" w14:paraId="6C880645" w14:textId="25DD6B69" w:rsidTr="00121B1B">
        <w:trPr>
          <w:trHeight w:val="20"/>
          <w:jc w:val="center"/>
        </w:trPr>
        <w:tc>
          <w:tcPr>
            <w:tcW w:w="4388" w:type="dxa"/>
          </w:tcPr>
          <w:p w14:paraId="1CBEAFA5" w14:textId="77777777" w:rsidR="000153C7" w:rsidRPr="00EB7B1B" w:rsidRDefault="000153C7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1. Правительству Российской Федерации при участии исполнительных органов субъектов Российской Федерации пр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нять меры, обеспечивающие:</w:t>
            </w:r>
          </w:p>
          <w:p w14:paraId="5A64FBD8" w14:textId="535DF171" w:rsidR="000153C7" w:rsidRPr="00EB7B1B" w:rsidRDefault="000153C7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м) завершение до конца 2030 года кап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тального ремонта дошкольных образов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тельных и общеобразовательных орган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з</w:t>
            </w:r>
            <w:r w:rsidR="00815FB5">
              <w:rPr>
                <w:rFonts w:ascii="Times New Roman" w:hAnsi="Times New Roman"/>
              </w:rPr>
              <w:t xml:space="preserve">аций, признанных нуждающимися в </w:t>
            </w:r>
            <w:r w:rsidRPr="00EB7B1B">
              <w:rPr>
                <w:rFonts w:ascii="Times New Roman" w:hAnsi="Times New Roman"/>
              </w:rPr>
              <w:t>проведении такого ре</w:t>
            </w:r>
            <w:r w:rsidR="00815FB5">
              <w:rPr>
                <w:rFonts w:ascii="Times New Roman" w:hAnsi="Times New Roman"/>
              </w:rPr>
              <w:t xml:space="preserve">монта по </w:t>
            </w:r>
            <w:r w:rsidRPr="00EB7B1B">
              <w:rPr>
                <w:rFonts w:ascii="Times New Roman" w:hAnsi="Times New Roman"/>
              </w:rPr>
              <w:t>состо</w:t>
            </w:r>
            <w:r w:rsidRPr="00EB7B1B">
              <w:rPr>
                <w:rFonts w:ascii="Times New Roman" w:hAnsi="Times New Roman"/>
              </w:rPr>
              <w:t>я</w:t>
            </w:r>
            <w:r w:rsidR="00815FB5">
              <w:rPr>
                <w:rFonts w:ascii="Times New Roman" w:hAnsi="Times New Roman"/>
              </w:rPr>
              <w:t>нию на 1 января 2025 г.</w:t>
            </w:r>
          </w:p>
        </w:tc>
        <w:tc>
          <w:tcPr>
            <w:tcW w:w="4771" w:type="dxa"/>
          </w:tcPr>
          <w:p w14:paraId="6F1E826E" w14:textId="6E696C59" w:rsidR="000153C7" w:rsidRPr="00EB7B1B" w:rsidRDefault="00815FB5" w:rsidP="00FF57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153C7" w:rsidRPr="00EB7B1B">
              <w:rPr>
                <w:rFonts w:ascii="Times New Roman" w:hAnsi="Times New Roman"/>
              </w:rPr>
              <w:t>бновление материально-технической базы, капитальный ремонт школ и детских садов, спортзалов учебных заведений и оснащени</w:t>
            </w:r>
            <w:r w:rsidR="00FF5754">
              <w:rPr>
                <w:rFonts w:ascii="Times New Roman" w:hAnsi="Times New Roman"/>
              </w:rPr>
              <w:t>е</w:t>
            </w:r>
            <w:r w:rsidR="000153C7" w:rsidRPr="00EB7B1B">
              <w:rPr>
                <w:rFonts w:ascii="Times New Roman" w:hAnsi="Times New Roman"/>
              </w:rPr>
              <w:t xml:space="preserve"> образовательных орга</w:t>
            </w:r>
            <w:r w:rsidR="00885079">
              <w:rPr>
                <w:rFonts w:ascii="Times New Roman" w:hAnsi="Times New Roman"/>
              </w:rPr>
              <w:t>низаций</w:t>
            </w:r>
          </w:p>
        </w:tc>
        <w:tc>
          <w:tcPr>
            <w:tcW w:w="3260" w:type="dxa"/>
          </w:tcPr>
          <w:p w14:paraId="007EA48F" w14:textId="3A6352B0" w:rsidR="000153C7" w:rsidRPr="00EB7B1B" w:rsidRDefault="0069367E" w:rsidP="00FF5754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  <w:shd w:val="clear" w:color="auto" w:fill="FEFEFE"/>
              </w:rPr>
              <w:t>24</w:t>
            </w:r>
            <w:r w:rsidR="000153C7" w:rsidRPr="00EB7B1B">
              <w:rPr>
                <w:rFonts w:ascii="Times New Roman" w:hAnsi="Times New Roman"/>
                <w:shd w:val="clear" w:color="auto" w:fill="FEFEFE"/>
              </w:rPr>
              <w:t>) разработать и утвердить нормативн</w:t>
            </w:r>
            <w:r w:rsidR="00FF5754">
              <w:rPr>
                <w:rFonts w:ascii="Times New Roman" w:hAnsi="Times New Roman"/>
                <w:shd w:val="clear" w:color="auto" w:fill="FEFEFE"/>
              </w:rPr>
              <w:t xml:space="preserve">ым </w:t>
            </w:r>
            <w:r w:rsidR="000153C7" w:rsidRPr="00EB7B1B">
              <w:rPr>
                <w:rFonts w:ascii="Times New Roman" w:hAnsi="Times New Roman"/>
                <w:shd w:val="clear" w:color="auto" w:fill="FEFEFE"/>
              </w:rPr>
              <w:t>правовым а</w:t>
            </w:r>
            <w:r w:rsidR="000153C7" w:rsidRPr="00EB7B1B">
              <w:rPr>
                <w:rFonts w:ascii="Times New Roman" w:hAnsi="Times New Roman"/>
                <w:shd w:val="clear" w:color="auto" w:fill="FEFEFE"/>
              </w:rPr>
              <w:t>к</w:t>
            </w:r>
            <w:r w:rsidR="000153C7" w:rsidRPr="00EB7B1B">
              <w:rPr>
                <w:rFonts w:ascii="Times New Roman" w:hAnsi="Times New Roman"/>
                <w:shd w:val="clear" w:color="auto" w:fill="FEFEFE"/>
              </w:rPr>
              <w:t>том Правительства Республ</w:t>
            </w:r>
            <w:r w:rsidR="000153C7" w:rsidRPr="00EB7B1B">
              <w:rPr>
                <w:rFonts w:ascii="Times New Roman" w:hAnsi="Times New Roman"/>
                <w:shd w:val="clear" w:color="auto" w:fill="FEFEFE"/>
              </w:rPr>
              <w:t>и</w:t>
            </w:r>
            <w:r w:rsidR="000153C7" w:rsidRPr="00EB7B1B">
              <w:rPr>
                <w:rFonts w:ascii="Times New Roman" w:hAnsi="Times New Roman"/>
                <w:shd w:val="clear" w:color="auto" w:fill="FEFEFE"/>
              </w:rPr>
              <w:t xml:space="preserve">ки Тыва </w:t>
            </w:r>
            <w:r w:rsidR="00FF5754">
              <w:rPr>
                <w:rFonts w:ascii="Times New Roman" w:hAnsi="Times New Roman"/>
                <w:shd w:val="clear" w:color="auto" w:fill="FEFEFE"/>
              </w:rPr>
              <w:t>план мероприятий («</w:t>
            </w:r>
            <w:r w:rsidR="000153C7" w:rsidRPr="00EB7B1B">
              <w:rPr>
                <w:rFonts w:ascii="Times New Roman" w:hAnsi="Times New Roman"/>
                <w:shd w:val="clear" w:color="auto" w:fill="FEFEFE"/>
              </w:rPr>
              <w:t>дорожную карту</w:t>
            </w:r>
            <w:r w:rsidR="00FF5754">
              <w:rPr>
                <w:rFonts w:ascii="Times New Roman" w:hAnsi="Times New Roman"/>
                <w:shd w:val="clear" w:color="auto" w:fill="FEFEFE"/>
              </w:rPr>
              <w:t>»)</w:t>
            </w:r>
            <w:r w:rsidR="000153C7" w:rsidRPr="00EB7B1B">
              <w:rPr>
                <w:rFonts w:ascii="Times New Roman" w:hAnsi="Times New Roman"/>
                <w:shd w:val="clear" w:color="auto" w:fill="FEFEFE"/>
              </w:rPr>
              <w:t xml:space="preserve"> по кап</w:t>
            </w:r>
            <w:r w:rsidR="000153C7" w:rsidRPr="00EB7B1B">
              <w:rPr>
                <w:rFonts w:ascii="Times New Roman" w:hAnsi="Times New Roman"/>
                <w:shd w:val="clear" w:color="auto" w:fill="FEFEFE"/>
              </w:rPr>
              <w:t>и</w:t>
            </w:r>
            <w:r w:rsidR="000153C7" w:rsidRPr="00EB7B1B">
              <w:rPr>
                <w:rFonts w:ascii="Times New Roman" w:hAnsi="Times New Roman"/>
                <w:shd w:val="clear" w:color="auto" w:fill="FEFEFE"/>
              </w:rPr>
              <w:t>тальному ремонту и оснащ</w:t>
            </w:r>
            <w:r w:rsidR="000153C7" w:rsidRPr="00EB7B1B">
              <w:rPr>
                <w:rFonts w:ascii="Times New Roman" w:hAnsi="Times New Roman"/>
                <w:shd w:val="clear" w:color="auto" w:fill="FEFEFE"/>
              </w:rPr>
              <w:t>е</w:t>
            </w:r>
            <w:r w:rsidR="000153C7" w:rsidRPr="00EB7B1B">
              <w:rPr>
                <w:rFonts w:ascii="Times New Roman" w:hAnsi="Times New Roman"/>
                <w:shd w:val="clear" w:color="auto" w:fill="FEFEFE"/>
              </w:rPr>
              <w:t>нию дошкольных образов</w:t>
            </w:r>
            <w:r w:rsidR="000153C7" w:rsidRPr="00EB7B1B">
              <w:rPr>
                <w:rFonts w:ascii="Times New Roman" w:hAnsi="Times New Roman"/>
                <w:shd w:val="clear" w:color="auto" w:fill="FEFEFE"/>
              </w:rPr>
              <w:t>а</w:t>
            </w:r>
            <w:r w:rsidR="000153C7" w:rsidRPr="00EB7B1B">
              <w:rPr>
                <w:rFonts w:ascii="Times New Roman" w:hAnsi="Times New Roman"/>
                <w:shd w:val="clear" w:color="auto" w:fill="FEFEFE"/>
              </w:rPr>
              <w:t>тельных и общеобразовател</w:t>
            </w:r>
            <w:r w:rsidR="000153C7" w:rsidRPr="00EB7B1B">
              <w:rPr>
                <w:rFonts w:ascii="Times New Roman" w:hAnsi="Times New Roman"/>
                <w:shd w:val="clear" w:color="auto" w:fill="FEFEFE"/>
              </w:rPr>
              <w:t>ь</w:t>
            </w:r>
            <w:r w:rsidR="000153C7" w:rsidRPr="00EB7B1B">
              <w:rPr>
                <w:rFonts w:ascii="Times New Roman" w:hAnsi="Times New Roman"/>
                <w:shd w:val="clear" w:color="auto" w:fill="FEFEFE"/>
              </w:rPr>
              <w:t>ных организаций Республики Тыва</w:t>
            </w:r>
          </w:p>
        </w:tc>
        <w:tc>
          <w:tcPr>
            <w:tcW w:w="1559" w:type="dxa"/>
          </w:tcPr>
          <w:p w14:paraId="3318F84A" w14:textId="7E2C4B56" w:rsidR="000153C7" w:rsidRPr="00EB7B1B" w:rsidRDefault="00815FB5" w:rsidP="00EB7B1B">
            <w:pPr>
              <w:jc w:val="center"/>
              <w:rPr>
                <w:rFonts w:ascii="Times New Roman" w:hAnsi="Times New Roman"/>
                <w:shd w:val="clear" w:color="auto" w:fill="FEFEFE"/>
              </w:rPr>
            </w:pPr>
            <w:r>
              <w:rPr>
                <w:rFonts w:ascii="Times New Roman" w:hAnsi="Times New Roman"/>
                <w:shd w:val="clear" w:color="auto" w:fill="FEFEFE"/>
              </w:rPr>
              <w:t>д</w:t>
            </w:r>
            <w:r w:rsidR="000153C7" w:rsidRPr="00EB7B1B">
              <w:rPr>
                <w:rFonts w:ascii="Times New Roman" w:hAnsi="Times New Roman"/>
                <w:shd w:val="clear" w:color="auto" w:fill="FEFEFE"/>
              </w:rPr>
              <w:t>о 1 августа</w:t>
            </w:r>
          </w:p>
          <w:p w14:paraId="157BB953" w14:textId="5FFA0B6B" w:rsidR="000153C7" w:rsidRPr="00EB7B1B" w:rsidRDefault="000153C7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  <w:shd w:val="clear" w:color="auto" w:fill="FEFEFE"/>
              </w:rPr>
              <w:t>2024 г.</w:t>
            </w:r>
          </w:p>
        </w:tc>
        <w:tc>
          <w:tcPr>
            <w:tcW w:w="2268" w:type="dxa"/>
          </w:tcPr>
          <w:p w14:paraId="313EEEBD" w14:textId="30ACF219" w:rsidR="000153C7" w:rsidRPr="00EB7B1B" w:rsidRDefault="000153C7" w:rsidP="00EB7B1B">
            <w:pPr>
              <w:rPr>
                <w:rFonts w:ascii="Times New Roman" w:hAnsi="Times New Roman"/>
                <w:shd w:val="clear" w:color="auto" w:fill="FEFEFE"/>
              </w:rPr>
            </w:pPr>
            <w:r w:rsidRPr="00EB7B1B">
              <w:rPr>
                <w:rFonts w:ascii="Times New Roman" w:hAnsi="Times New Roman"/>
                <w:shd w:val="clear" w:color="auto" w:fill="FEFEFE"/>
              </w:rPr>
              <w:t>Министерство обр</w:t>
            </w:r>
            <w:r w:rsidRPr="00EB7B1B">
              <w:rPr>
                <w:rFonts w:ascii="Times New Roman" w:hAnsi="Times New Roman"/>
                <w:shd w:val="clear" w:color="auto" w:fill="FEFEFE"/>
              </w:rPr>
              <w:t>а</w:t>
            </w:r>
            <w:r w:rsidRPr="00EB7B1B">
              <w:rPr>
                <w:rFonts w:ascii="Times New Roman" w:hAnsi="Times New Roman"/>
                <w:shd w:val="clear" w:color="auto" w:fill="FEFEFE"/>
              </w:rPr>
              <w:t>зования Республики Ты</w:t>
            </w:r>
            <w:r w:rsidR="00815FB5">
              <w:rPr>
                <w:rFonts w:ascii="Times New Roman" w:hAnsi="Times New Roman"/>
                <w:shd w:val="clear" w:color="auto" w:fill="FEFEFE"/>
              </w:rPr>
              <w:t>ва</w:t>
            </w:r>
          </w:p>
          <w:p w14:paraId="3A6E561D" w14:textId="77777777" w:rsidR="000153C7" w:rsidRPr="00EB7B1B" w:rsidRDefault="000153C7" w:rsidP="00EB7B1B">
            <w:pPr>
              <w:rPr>
                <w:rFonts w:ascii="Times New Roman" w:hAnsi="Times New Roman"/>
              </w:rPr>
            </w:pPr>
          </w:p>
        </w:tc>
      </w:tr>
      <w:tr w:rsidR="000153C7" w:rsidRPr="00EB7B1B" w14:paraId="0457F508" w14:textId="77777777" w:rsidTr="00121B1B">
        <w:trPr>
          <w:trHeight w:val="20"/>
          <w:jc w:val="center"/>
        </w:trPr>
        <w:tc>
          <w:tcPr>
            <w:tcW w:w="16246" w:type="dxa"/>
            <w:gridSpan w:val="5"/>
          </w:tcPr>
          <w:p w14:paraId="39657576" w14:textId="260F3ED4" w:rsidR="000153C7" w:rsidRPr="00EB7B1B" w:rsidRDefault="00FF5754" w:rsidP="00EB7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. </w:t>
            </w:r>
            <w:r w:rsidR="000153C7" w:rsidRPr="00EB7B1B">
              <w:rPr>
                <w:rFonts w:ascii="Times New Roman" w:hAnsi="Times New Roman"/>
              </w:rPr>
              <w:t>Рынок труда</w:t>
            </w:r>
          </w:p>
        </w:tc>
      </w:tr>
      <w:tr w:rsidR="000153C7" w:rsidRPr="00EB7B1B" w14:paraId="54EBAAD6" w14:textId="77777777" w:rsidTr="00121B1B">
        <w:trPr>
          <w:trHeight w:val="20"/>
          <w:jc w:val="center"/>
        </w:trPr>
        <w:tc>
          <w:tcPr>
            <w:tcW w:w="4388" w:type="dxa"/>
          </w:tcPr>
          <w:p w14:paraId="213FA32B" w14:textId="77777777" w:rsidR="000153C7" w:rsidRPr="00EB7B1B" w:rsidRDefault="000153C7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1. Правительству Российской Федерации при участии исполнительных органов субъектов Российской Федерации пр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нять меры, обеспечивающие:</w:t>
            </w:r>
          </w:p>
          <w:p w14:paraId="21635C2D" w14:textId="19C776B2" w:rsidR="000153C7" w:rsidRPr="00EB7B1B" w:rsidRDefault="000153C7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б) увеличение к 2030 году доли оплаты труда в объеме валового внутреннего про</w:t>
            </w:r>
            <w:r w:rsidR="00885079">
              <w:rPr>
                <w:rFonts w:ascii="Times New Roman" w:hAnsi="Times New Roman"/>
              </w:rPr>
              <w:t>дукта по сравнению с 2023 годом</w:t>
            </w:r>
          </w:p>
        </w:tc>
        <w:tc>
          <w:tcPr>
            <w:tcW w:w="4771" w:type="dxa"/>
          </w:tcPr>
          <w:p w14:paraId="7BD3DC9F" w14:textId="48A11DBF" w:rsidR="000153C7" w:rsidRPr="00EB7B1B" w:rsidRDefault="009758B7" w:rsidP="00EB7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0153C7" w:rsidRPr="00EB7B1B">
              <w:rPr>
                <w:rFonts w:ascii="Times New Roman" w:hAnsi="Times New Roman"/>
              </w:rPr>
              <w:t>величение к 2030 году доли оплаты труда в объеме валового внутреннего продукта по сравнению с 2023 годом</w:t>
            </w:r>
          </w:p>
        </w:tc>
        <w:tc>
          <w:tcPr>
            <w:tcW w:w="3260" w:type="dxa"/>
          </w:tcPr>
          <w:p w14:paraId="66D0EEB6" w14:textId="5BA52606" w:rsidR="000153C7" w:rsidRPr="00EB7B1B" w:rsidRDefault="0069367E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25</w:t>
            </w:r>
            <w:r w:rsidR="000153C7" w:rsidRPr="00EB7B1B">
              <w:rPr>
                <w:rFonts w:ascii="Times New Roman" w:hAnsi="Times New Roman"/>
              </w:rPr>
              <w:t xml:space="preserve">) </w:t>
            </w:r>
            <w:r w:rsidR="00FF5754">
              <w:rPr>
                <w:rFonts w:ascii="Times New Roman" w:hAnsi="Times New Roman"/>
              </w:rPr>
              <w:t>разработать и утвердить проект р</w:t>
            </w:r>
            <w:r w:rsidR="000153C7" w:rsidRPr="00EB7B1B">
              <w:rPr>
                <w:rFonts w:ascii="Times New Roman" w:hAnsi="Times New Roman"/>
              </w:rPr>
              <w:t>егионального согл</w:t>
            </w:r>
            <w:r w:rsidR="000153C7" w:rsidRPr="00EB7B1B">
              <w:rPr>
                <w:rFonts w:ascii="Times New Roman" w:hAnsi="Times New Roman"/>
              </w:rPr>
              <w:t>а</w:t>
            </w:r>
            <w:r w:rsidR="000153C7" w:rsidRPr="00EB7B1B">
              <w:rPr>
                <w:rFonts w:ascii="Times New Roman" w:hAnsi="Times New Roman"/>
              </w:rPr>
              <w:t>шения о минимальной зар</w:t>
            </w:r>
            <w:r w:rsidR="000153C7" w:rsidRPr="00EB7B1B">
              <w:rPr>
                <w:rFonts w:ascii="Times New Roman" w:hAnsi="Times New Roman"/>
              </w:rPr>
              <w:t>а</w:t>
            </w:r>
            <w:r w:rsidR="000153C7" w:rsidRPr="00EB7B1B">
              <w:rPr>
                <w:rFonts w:ascii="Times New Roman" w:hAnsi="Times New Roman"/>
              </w:rPr>
              <w:t>ботной плате в Республике Тыва;</w:t>
            </w:r>
          </w:p>
          <w:p w14:paraId="7862BB6B" w14:textId="54A2218C" w:rsidR="000153C7" w:rsidRPr="00EB7B1B" w:rsidRDefault="0069367E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26</w:t>
            </w:r>
            <w:r w:rsidR="000153C7" w:rsidRPr="00EB7B1B">
              <w:rPr>
                <w:rFonts w:ascii="Times New Roman" w:hAnsi="Times New Roman"/>
              </w:rPr>
              <w:t>) ежегодное обеспечение достижения плановых цел</w:t>
            </w:r>
            <w:r w:rsidR="000153C7" w:rsidRPr="00EB7B1B">
              <w:rPr>
                <w:rFonts w:ascii="Times New Roman" w:hAnsi="Times New Roman"/>
              </w:rPr>
              <w:t>е</w:t>
            </w:r>
            <w:r w:rsidR="000153C7" w:rsidRPr="00EB7B1B">
              <w:rPr>
                <w:rFonts w:ascii="Times New Roman" w:hAnsi="Times New Roman"/>
              </w:rPr>
              <w:t>вых показателей по зарабо</w:t>
            </w:r>
            <w:r w:rsidR="000153C7" w:rsidRPr="00EB7B1B">
              <w:rPr>
                <w:rFonts w:ascii="Times New Roman" w:hAnsi="Times New Roman"/>
              </w:rPr>
              <w:t>т</w:t>
            </w:r>
            <w:r w:rsidR="000153C7" w:rsidRPr="00EB7B1B">
              <w:rPr>
                <w:rFonts w:ascii="Times New Roman" w:hAnsi="Times New Roman"/>
              </w:rPr>
              <w:t>ной плате отдельных катег</w:t>
            </w:r>
            <w:r w:rsidR="000153C7" w:rsidRPr="00EB7B1B">
              <w:rPr>
                <w:rFonts w:ascii="Times New Roman" w:hAnsi="Times New Roman"/>
              </w:rPr>
              <w:t>о</w:t>
            </w:r>
            <w:r w:rsidR="000153C7" w:rsidRPr="00EB7B1B">
              <w:rPr>
                <w:rFonts w:ascii="Times New Roman" w:hAnsi="Times New Roman"/>
              </w:rPr>
              <w:t>рий работников бюджетной сферы республики, устано</w:t>
            </w:r>
            <w:r w:rsidR="000153C7" w:rsidRPr="00EB7B1B">
              <w:rPr>
                <w:rFonts w:ascii="Times New Roman" w:hAnsi="Times New Roman"/>
              </w:rPr>
              <w:t>в</w:t>
            </w:r>
            <w:r w:rsidR="00FF5754">
              <w:rPr>
                <w:rFonts w:ascii="Times New Roman" w:hAnsi="Times New Roman"/>
              </w:rPr>
              <w:t>ленных «майскими» у</w:t>
            </w:r>
            <w:r w:rsidR="000153C7" w:rsidRPr="00EB7B1B">
              <w:rPr>
                <w:rFonts w:ascii="Times New Roman" w:hAnsi="Times New Roman"/>
              </w:rPr>
              <w:t>казами Президента Российской Ф</w:t>
            </w:r>
            <w:r w:rsidR="000153C7" w:rsidRPr="00EB7B1B">
              <w:rPr>
                <w:rFonts w:ascii="Times New Roman" w:hAnsi="Times New Roman"/>
              </w:rPr>
              <w:t>е</w:t>
            </w:r>
            <w:r w:rsidR="000153C7" w:rsidRPr="00EB7B1B">
              <w:rPr>
                <w:rFonts w:ascii="Times New Roman" w:hAnsi="Times New Roman"/>
              </w:rPr>
              <w:t>дерации;</w:t>
            </w:r>
          </w:p>
          <w:p w14:paraId="09C3BB66" w14:textId="43AECDE0" w:rsidR="000153C7" w:rsidRPr="00EB7B1B" w:rsidRDefault="0069367E" w:rsidP="00FF5754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27</w:t>
            </w:r>
            <w:r w:rsidR="000153C7" w:rsidRPr="00EB7B1B">
              <w:rPr>
                <w:rFonts w:ascii="Times New Roman" w:hAnsi="Times New Roman"/>
              </w:rPr>
              <w:t xml:space="preserve">) </w:t>
            </w:r>
            <w:r w:rsidR="00FF5754">
              <w:rPr>
                <w:rFonts w:ascii="Times New Roman" w:hAnsi="Times New Roman"/>
              </w:rPr>
              <w:t>е</w:t>
            </w:r>
            <w:r w:rsidR="000153C7" w:rsidRPr="00EB7B1B">
              <w:rPr>
                <w:rFonts w:ascii="Times New Roman" w:hAnsi="Times New Roman"/>
              </w:rPr>
              <w:t>жегодная индексация з</w:t>
            </w:r>
            <w:r w:rsidR="000153C7" w:rsidRPr="00EB7B1B">
              <w:rPr>
                <w:rFonts w:ascii="Times New Roman" w:hAnsi="Times New Roman"/>
              </w:rPr>
              <w:t>а</w:t>
            </w:r>
            <w:r w:rsidR="000153C7" w:rsidRPr="00EB7B1B">
              <w:rPr>
                <w:rFonts w:ascii="Times New Roman" w:hAnsi="Times New Roman"/>
              </w:rPr>
              <w:t>работной платы работников казенных, бюджетных и авт</w:t>
            </w:r>
            <w:r w:rsidR="000153C7" w:rsidRPr="00EB7B1B">
              <w:rPr>
                <w:rFonts w:ascii="Times New Roman" w:hAnsi="Times New Roman"/>
              </w:rPr>
              <w:t>о</w:t>
            </w:r>
            <w:r w:rsidR="000153C7" w:rsidRPr="00EB7B1B">
              <w:rPr>
                <w:rFonts w:ascii="Times New Roman" w:hAnsi="Times New Roman"/>
              </w:rPr>
              <w:t>номных учреждений Респу</w:t>
            </w:r>
            <w:r w:rsidR="000153C7" w:rsidRPr="00EB7B1B">
              <w:rPr>
                <w:rFonts w:ascii="Times New Roman" w:hAnsi="Times New Roman"/>
              </w:rPr>
              <w:t>б</w:t>
            </w:r>
            <w:r w:rsidR="000153C7" w:rsidRPr="00EB7B1B">
              <w:rPr>
                <w:rFonts w:ascii="Times New Roman" w:hAnsi="Times New Roman"/>
              </w:rPr>
              <w:t xml:space="preserve">лики Тыва (при индексации </w:t>
            </w:r>
            <w:r w:rsidR="000153C7" w:rsidRPr="00EB7B1B">
              <w:rPr>
                <w:rFonts w:ascii="Times New Roman" w:hAnsi="Times New Roman"/>
              </w:rPr>
              <w:lastRenderedPageBreak/>
              <w:t>на феде</w:t>
            </w:r>
            <w:r w:rsidR="009758B7">
              <w:rPr>
                <w:rFonts w:ascii="Times New Roman" w:hAnsi="Times New Roman"/>
              </w:rPr>
              <w:t>ральном уровне)</w:t>
            </w:r>
          </w:p>
        </w:tc>
        <w:tc>
          <w:tcPr>
            <w:tcW w:w="1559" w:type="dxa"/>
          </w:tcPr>
          <w:p w14:paraId="34F8E071" w14:textId="64795B09" w:rsidR="000153C7" w:rsidRPr="00EB7B1B" w:rsidRDefault="000153C7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2268" w:type="dxa"/>
          </w:tcPr>
          <w:p w14:paraId="4AC72538" w14:textId="0A77DBB7" w:rsidR="000153C7" w:rsidRPr="00EB7B1B" w:rsidRDefault="000153C7" w:rsidP="00121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труда и социальной пол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тики Республики Тыва, Министерство финансов Республ</w:t>
            </w:r>
            <w:r w:rsidRPr="00EB7B1B">
              <w:rPr>
                <w:rFonts w:ascii="Times New Roman" w:hAnsi="Times New Roman"/>
              </w:rPr>
              <w:t>и</w:t>
            </w:r>
            <w:r w:rsidR="00121B1B">
              <w:rPr>
                <w:rFonts w:ascii="Times New Roman" w:hAnsi="Times New Roman"/>
              </w:rPr>
              <w:t xml:space="preserve">ки Тыва, </w:t>
            </w:r>
            <w:r w:rsidRPr="00EB7B1B">
              <w:rPr>
                <w:rFonts w:ascii="Times New Roman" w:hAnsi="Times New Roman"/>
              </w:rPr>
              <w:t>органы и</w:t>
            </w:r>
            <w:r w:rsidRPr="00EB7B1B">
              <w:rPr>
                <w:rFonts w:ascii="Times New Roman" w:hAnsi="Times New Roman"/>
              </w:rPr>
              <w:t>с</w:t>
            </w:r>
            <w:r w:rsidRPr="00EB7B1B">
              <w:rPr>
                <w:rFonts w:ascii="Times New Roman" w:hAnsi="Times New Roman"/>
              </w:rPr>
              <w:t>полнительной вл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сти Республики Т</w:t>
            </w:r>
            <w:r w:rsidRPr="00EB7B1B">
              <w:rPr>
                <w:rFonts w:ascii="Times New Roman" w:hAnsi="Times New Roman"/>
              </w:rPr>
              <w:t>ы</w:t>
            </w:r>
            <w:r w:rsidRPr="00EB7B1B">
              <w:rPr>
                <w:rFonts w:ascii="Times New Roman" w:hAnsi="Times New Roman"/>
              </w:rPr>
              <w:t>ва, органы местного самоуправления (по согласованию)</w:t>
            </w:r>
          </w:p>
        </w:tc>
      </w:tr>
      <w:tr w:rsidR="000153C7" w:rsidRPr="00EB7B1B" w14:paraId="0C758AE0" w14:textId="77777777" w:rsidTr="00121B1B">
        <w:trPr>
          <w:trHeight w:val="20"/>
          <w:jc w:val="center"/>
        </w:trPr>
        <w:tc>
          <w:tcPr>
            <w:tcW w:w="4388" w:type="dxa"/>
          </w:tcPr>
          <w:p w14:paraId="2653CE1F" w14:textId="7EFB605E" w:rsidR="000153C7" w:rsidRPr="00EB7B1B" w:rsidRDefault="000153C7" w:rsidP="00FF5AF1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lastRenderedPageBreak/>
              <w:t>в) снижение к 2030 году уровня бедности населения ниже 7 процентов, в</w:t>
            </w:r>
            <w:r w:rsidR="00FF5AF1">
              <w:rPr>
                <w:rFonts w:ascii="Times New Roman" w:hAnsi="Times New Roman"/>
              </w:rPr>
              <w:t xml:space="preserve"> </w:t>
            </w:r>
            <w:r w:rsidRPr="00EB7B1B">
              <w:rPr>
                <w:rFonts w:ascii="Times New Roman" w:hAnsi="Times New Roman"/>
              </w:rPr>
              <w:t>том числе уровня бедности многодетных семей</w:t>
            </w:r>
            <w:r w:rsidR="009758B7">
              <w:rPr>
                <w:rFonts w:ascii="Times New Roman" w:hAnsi="Times New Roman"/>
              </w:rPr>
              <w:t xml:space="preserve"> </w:t>
            </w:r>
            <w:r w:rsidR="00FF5AF1">
              <w:rPr>
                <w:rFonts w:ascii="Times New Roman" w:hAnsi="Times New Roman"/>
              </w:rPr>
              <w:t xml:space="preserve">– до </w:t>
            </w:r>
            <w:r w:rsidRPr="00EB7B1B">
              <w:rPr>
                <w:rFonts w:ascii="Times New Roman" w:hAnsi="Times New Roman"/>
              </w:rPr>
              <w:t>12 процен</w:t>
            </w:r>
            <w:r w:rsidR="00885079">
              <w:rPr>
                <w:rFonts w:ascii="Times New Roman" w:hAnsi="Times New Roman"/>
              </w:rPr>
              <w:t>тов и ниже</w:t>
            </w:r>
          </w:p>
        </w:tc>
        <w:tc>
          <w:tcPr>
            <w:tcW w:w="4771" w:type="dxa"/>
          </w:tcPr>
          <w:p w14:paraId="721E97E6" w14:textId="71D69EA7" w:rsidR="000153C7" w:rsidRPr="00EB7B1B" w:rsidRDefault="009758B7" w:rsidP="00EB7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0153C7" w:rsidRPr="00EB7B1B">
              <w:rPr>
                <w:rFonts w:ascii="Times New Roman" w:hAnsi="Times New Roman"/>
              </w:rPr>
              <w:t>нижение уровня бедности в Республике Тыва к 2030 году до 15</w:t>
            </w:r>
            <w:r>
              <w:rPr>
                <w:rFonts w:ascii="Times New Roman" w:hAnsi="Times New Roman"/>
              </w:rPr>
              <w:t xml:space="preserve"> процентов</w:t>
            </w:r>
            <w:r w:rsidR="000153C7" w:rsidRPr="00EB7B1B">
              <w:rPr>
                <w:rFonts w:ascii="Times New Roman" w:hAnsi="Times New Roman"/>
              </w:rPr>
              <w:t xml:space="preserve">, в том числе: </w:t>
            </w:r>
          </w:p>
          <w:p w14:paraId="5D0DCB31" w14:textId="25B07E59" w:rsidR="000153C7" w:rsidRPr="00EB7B1B" w:rsidRDefault="000153C7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в 2024 г. – 25,8</w:t>
            </w:r>
            <w:r w:rsidR="009758B7">
              <w:rPr>
                <w:rFonts w:ascii="Times New Roman" w:hAnsi="Times New Roman"/>
              </w:rPr>
              <w:t xml:space="preserve"> процента;</w:t>
            </w:r>
          </w:p>
          <w:p w14:paraId="25CAA5DD" w14:textId="298EEDC6" w:rsidR="000153C7" w:rsidRPr="00EB7B1B" w:rsidRDefault="000153C7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в 2025 г. – 24,2</w:t>
            </w:r>
            <w:r w:rsidR="009758B7">
              <w:rPr>
                <w:rFonts w:ascii="Times New Roman" w:hAnsi="Times New Roman"/>
              </w:rPr>
              <w:t xml:space="preserve"> процента;</w:t>
            </w:r>
          </w:p>
          <w:p w14:paraId="2BF236CE" w14:textId="50FCC1DC" w:rsidR="000153C7" w:rsidRPr="00EB7B1B" w:rsidRDefault="000153C7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в 2026 г. – 22,5</w:t>
            </w:r>
            <w:r w:rsidR="009758B7">
              <w:rPr>
                <w:rFonts w:ascii="Times New Roman" w:hAnsi="Times New Roman"/>
              </w:rPr>
              <w:t xml:space="preserve"> процента;</w:t>
            </w:r>
          </w:p>
          <w:p w14:paraId="121896E8" w14:textId="21A964D1" w:rsidR="000153C7" w:rsidRPr="00EB7B1B" w:rsidRDefault="000153C7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в 2027 г. – 20</w:t>
            </w:r>
            <w:r w:rsidR="009758B7">
              <w:rPr>
                <w:rFonts w:ascii="Times New Roman" w:hAnsi="Times New Roman"/>
              </w:rPr>
              <w:t xml:space="preserve"> процента;</w:t>
            </w:r>
          </w:p>
          <w:p w14:paraId="4C8E2B9D" w14:textId="4D22F5DB" w:rsidR="000153C7" w:rsidRPr="00EB7B1B" w:rsidRDefault="000153C7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в 2028 г. – 19</w:t>
            </w:r>
            <w:r w:rsidR="009758B7">
              <w:rPr>
                <w:rFonts w:ascii="Times New Roman" w:hAnsi="Times New Roman"/>
              </w:rPr>
              <w:t xml:space="preserve"> процента;</w:t>
            </w:r>
          </w:p>
          <w:p w14:paraId="781733D4" w14:textId="184836F6" w:rsidR="000153C7" w:rsidRPr="00EB7B1B" w:rsidRDefault="000153C7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в 2029 г. – 17</w:t>
            </w:r>
            <w:r w:rsidR="009758B7">
              <w:rPr>
                <w:rFonts w:ascii="Times New Roman" w:hAnsi="Times New Roman"/>
              </w:rPr>
              <w:t xml:space="preserve"> процента</w:t>
            </w:r>
          </w:p>
        </w:tc>
        <w:tc>
          <w:tcPr>
            <w:tcW w:w="3260" w:type="dxa"/>
          </w:tcPr>
          <w:p w14:paraId="34E06C57" w14:textId="04C4D423" w:rsidR="000153C7" w:rsidRPr="00EB7B1B" w:rsidRDefault="0069367E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28</w:t>
            </w:r>
            <w:r w:rsidR="000153C7" w:rsidRPr="00EB7B1B">
              <w:rPr>
                <w:rFonts w:ascii="Times New Roman" w:hAnsi="Times New Roman"/>
              </w:rPr>
              <w:t xml:space="preserve">) </w:t>
            </w:r>
            <w:r w:rsidR="00FF5754">
              <w:rPr>
                <w:rFonts w:ascii="Times New Roman" w:hAnsi="Times New Roman"/>
              </w:rPr>
              <w:t>о</w:t>
            </w:r>
            <w:r w:rsidR="000153C7" w:rsidRPr="00EB7B1B">
              <w:rPr>
                <w:rFonts w:ascii="Times New Roman" w:hAnsi="Times New Roman"/>
              </w:rPr>
              <w:t xml:space="preserve">беспечение реализации на территории Республики Тыва: </w:t>
            </w:r>
          </w:p>
          <w:p w14:paraId="20A90958" w14:textId="2181B4E2" w:rsidR="000153C7" w:rsidRPr="00EB7B1B" w:rsidRDefault="00FF5754" w:rsidP="00EB7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="000153C7" w:rsidRPr="00EB7B1B">
              <w:rPr>
                <w:rFonts w:ascii="Times New Roman" w:hAnsi="Times New Roman"/>
              </w:rPr>
              <w:t>егиональной программы «Снижение доли населения с доходами ниже границы бе</w:t>
            </w:r>
            <w:r w:rsidR="000153C7" w:rsidRPr="00EB7B1B">
              <w:rPr>
                <w:rFonts w:ascii="Times New Roman" w:hAnsi="Times New Roman"/>
              </w:rPr>
              <w:t>д</w:t>
            </w:r>
            <w:r w:rsidR="000153C7" w:rsidRPr="00EB7B1B">
              <w:rPr>
                <w:rFonts w:ascii="Times New Roman" w:hAnsi="Times New Roman"/>
              </w:rPr>
              <w:t xml:space="preserve">ности в Республике Тыва на 2024-2030 годы»; </w:t>
            </w:r>
          </w:p>
          <w:p w14:paraId="2D2C518A" w14:textId="30913EE2" w:rsidR="000153C7" w:rsidRPr="00EB7B1B" w:rsidRDefault="000153C7" w:rsidP="00FF5AF1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- предусмотреть в муниц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пальных планах мероприяти</w:t>
            </w:r>
            <w:r w:rsidR="00FF5AF1">
              <w:rPr>
                <w:rFonts w:ascii="Times New Roman" w:hAnsi="Times New Roman"/>
              </w:rPr>
              <w:t>я</w:t>
            </w:r>
            <w:r w:rsidRPr="00EB7B1B">
              <w:rPr>
                <w:rFonts w:ascii="Times New Roman" w:hAnsi="Times New Roman"/>
              </w:rPr>
              <w:t xml:space="preserve"> по реализации стратегий с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циально-экономического ра</w:t>
            </w:r>
            <w:r w:rsidRPr="00EB7B1B">
              <w:rPr>
                <w:rFonts w:ascii="Times New Roman" w:hAnsi="Times New Roman"/>
              </w:rPr>
              <w:t>з</w:t>
            </w:r>
            <w:r w:rsidRPr="00EB7B1B">
              <w:rPr>
                <w:rFonts w:ascii="Times New Roman" w:hAnsi="Times New Roman"/>
              </w:rPr>
              <w:t>вития муниципального района (городского округа)</w:t>
            </w:r>
            <w:r w:rsidR="00FF5AF1">
              <w:rPr>
                <w:rFonts w:ascii="Times New Roman" w:hAnsi="Times New Roman"/>
              </w:rPr>
              <w:t>,</w:t>
            </w:r>
            <w:r w:rsidRPr="00EB7B1B">
              <w:rPr>
                <w:rFonts w:ascii="Times New Roman" w:hAnsi="Times New Roman"/>
              </w:rPr>
              <w:t xml:space="preserve"> мер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приятия по повышению дох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дов населения в соответствии с региональной программой «Снижение доли населения с доходами ниже границы бе</w:t>
            </w:r>
            <w:r w:rsidRPr="00EB7B1B">
              <w:rPr>
                <w:rFonts w:ascii="Times New Roman" w:hAnsi="Times New Roman"/>
              </w:rPr>
              <w:t>д</w:t>
            </w:r>
            <w:r w:rsidRPr="00EB7B1B">
              <w:rPr>
                <w:rFonts w:ascii="Times New Roman" w:hAnsi="Times New Roman"/>
              </w:rPr>
              <w:t>ности в Рес</w:t>
            </w:r>
            <w:r w:rsidR="00885079">
              <w:rPr>
                <w:rFonts w:ascii="Times New Roman" w:hAnsi="Times New Roman"/>
              </w:rPr>
              <w:t>публике Тыва на 2024-2030 годы»</w:t>
            </w:r>
          </w:p>
        </w:tc>
        <w:tc>
          <w:tcPr>
            <w:tcW w:w="1559" w:type="dxa"/>
          </w:tcPr>
          <w:p w14:paraId="61223C86" w14:textId="42D5A06F" w:rsidR="000153C7" w:rsidRPr="00EB7B1B" w:rsidRDefault="000153C7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постоянно</w:t>
            </w:r>
          </w:p>
          <w:p w14:paraId="7978D6D7" w14:textId="77777777" w:rsidR="000153C7" w:rsidRPr="00EB7B1B" w:rsidRDefault="000153C7" w:rsidP="00EB7B1B">
            <w:pPr>
              <w:jc w:val="center"/>
              <w:rPr>
                <w:rFonts w:ascii="Times New Roman" w:hAnsi="Times New Roman"/>
              </w:rPr>
            </w:pPr>
          </w:p>
          <w:p w14:paraId="1840E8FC" w14:textId="7C066BB5" w:rsidR="000153C7" w:rsidRPr="00EB7B1B" w:rsidRDefault="000153C7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отчет – еж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квартально</w:t>
            </w:r>
          </w:p>
        </w:tc>
        <w:tc>
          <w:tcPr>
            <w:tcW w:w="2268" w:type="dxa"/>
          </w:tcPr>
          <w:p w14:paraId="0D36DAD3" w14:textId="3334B3D4" w:rsidR="000153C7" w:rsidRPr="00EB7B1B" w:rsidRDefault="000153C7" w:rsidP="00121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труда и социальной пол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тики Республики Тыва, Министерство экономического ра</w:t>
            </w:r>
            <w:r w:rsidRPr="00EB7B1B">
              <w:rPr>
                <w:rFonts w:ascii="Times New Roman" w:hAnsi="Times New Roman"/>
              </w:rPr>
              <w:t>з</w:t>
            </w:r>
            <w:r w:rsidRPr="00EB7B1B">
              <w:rPr>
                <w:rFonts w:ascii="Times New Roman" w:hAnsi="Times New Roman"/>
              </w:rPr>
              <w:t>вития и промы</w:t>
            </w:r>
            <w:r w:rsidRPr="00EB7B1B">
              <w:rPr>
                <w:rFonts w:ascii="Times New Roman" w:hAnsi="Times New Roman"/>
              </w:rPr>
              <w:t>ш</w:t>
            </w:r>
            <w:r w:rsidRPr="00EB7B1B">
              <w:rPr>
                <w:rFonts w:ascii="Times New Roman" w:hAnsi="Times New Roman"/>
              </w:rPr>
              <w:t>ленности Республ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ки Тыва, органы и</w:t>
            </w:r>
            <w:r w:rsidRPr="00EB7B1B">
              <w:rPr>
                <w:rFonts w:ascii="Times New Roman" w:hAnsi="Times New Roman"/>
              </w:rPr>
              <w:t>с</w:t>
            </w:r>
            <w:r w:rsidRPr="00EB7B1B">
              <w:rPr>
                <w:rFonts w:ascii="Times New Roman" w:hAnsi="Times New Roman"/>
              </w:rPr>
              <w:t>полнительной вл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сти Республики Т</w:t>
            </w:r>
            <w:r w:rsidRPr="00EB7B1B">
              <w:rPr>
                <w:rFonts w:ascii="Times New Roman" w:hAnsi="Times New Roman"/>
              </w:rPr>
              <w:t>ы</w:t>
            </w:r>
            <w:r w:rsidRPr="00EB7B1B">
              <w:rPr>
                <w:rFonts w:ascii="Times New Roman" w:hAnsi="Times New Roman"/>
              </w:rPr>
              <w:t>ва, органы местного самоуправления (по согласованию)</w:t>
            </w:r>
          </w:p>
        </w:tc>
      </w:tr>
      <w:tr w:rsidR="000153C7" w:rsidRPr="00EB7B1B" w14:paraId="5F05E1F1" w14:textId="77777777" w:rsidTr="00121B1B">
        <w:trPr>
          <w:trHeight w:val="20"/>
          <w:jc w:val="center"/>
        </w:trPr>
        <w:tc>
          <w:tcPr>
            <w:tcW w:w="16246" w:type="dxa"/>
            <w:gridSpan w:val="5"/>
          </w:tcPr>
          <w:p w14:paraId="145D6C06" w14:textId="05129E0C" w:rsidR="000153C7" w:rsidRPr="00EB7B1B" w:rsidRDefault="00FF5AF1" w:rsidP="00EB7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  <w:r>
              <w:rPr>
                <w:rFonts w:ascii="Times New Roman" w:hAnsi="Times New Roman"/>
              </w:rPr>
              <w:t xml:space="preserve">. </w:t>
            </w:r>
            <w:r w:rsidR="000153C7" w:rsidRPr="00EB7B1B">
              <w:rPr>
                <w:rFonts w:ascii="Times New Roman" w:hAnsi="Times New Roman"/>
              </w:rPr>
              <w:t>Культура. Культурное наследие</w:t>
            </w:r>
          </w:p>
        </w:tc>
      </w:tr>
      <w:tr w:rsidR="000153C7" w:rsidRPr="00EB7B1B" w14:paraId="653DFAAA" w14:textId="77777777" w:rsidTr="00121B1B">
        <w:trPr>
          <w:trHeight w:val="20"/>
          <w:jc w:val="center"/>
        </w:trPr>
        <w:tc>
          <w:tcPr>
            <w:tcW w:w="4388" w:type="dxa"/>
          </w:tcPr>
          <w:p w14:paraId="159A2BDA" w14:textId="77777777" w:rsidR="000153C7" w:rsidRPr="00EB7B1B" w:rsidRDefault="000153C7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21. Правительству Российской Федер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ции совместно с исполнительными орг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нами субъектов Российской Федерации:</w:t>
            </w:r>
          </w:p>
          <w:p w14:paraId="151B2D3E" w14:textId="77777777" w:rsidR="000153C7" w:rsidRPr="00EB7B1B" w:rsidRDefault="000153C7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 xml:space="preserve">а) обеспечить разработку, утверждение и реализацию </w:t>
            </w:r>
            <w:proofErr w:type="gramStart"/>
            <w:r w:rsidRPr="00EB7B1B">
              <w:rPr>
                <w:rFonts w:ascii="Times New Roman" w:hAnsi="Times New Roman"/>
              </w:rPr>
              <w:t>программы сохранения об</w:t>
            </w:r>
            <w:r w:rsidRPr="00EB7B1B">
              <w:rPr>
                <w:rFonts w:ascii="Times New Roman" w:hAnsi="Times New Roman"/>
              </w:rPr>
              <w:t>ъ</w:t>
            </w:r>
            <w:r w:rsidRPr="00EB7B1B">
              <w:rPr>
                <w:rFonts w:ascii="Times New Roman" w:hAnsi="Times New Roman"/>
              </w:rPr>
              <w:t>ектов культурного наследия народов Российской Федерации</w:t>
            </w:r>
            <w:proofErr w:type="gramEnd"/>
            <w:r w:rsidRPr="00EB7B1B">
              <w:rPr>
                <w:rFonts w:ascii="Times New Roman" w:hAnsi="Times New Roman"/>
              </w:rPr>
              <w:t xml:space="preserve"> на период до 2045 года, предусмотрев в том числе:</w:t>
            </w:r>
          </w:p>
          <w:p w14:paraId="6DDCCF2F" w14:textId="215B0CEF" w:rsidR="00121B1B" w:rsidRPr="00EB7B1B" w:rsidRDefault="000153C7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lastRenderedPageBreak/>
              <w:t>приведение к 2030 году при участии а</w:t>
            </w:r>
            <w:r w:rsidRPr="00EB7B1B">
              <w:rPr>
                <w:rFonts w:ascii="Times New Roman" w:hAnsi="Times New Roman"/>
              </w:rPr>
              <w:t>к</w:t>
            </w:r>
            <w:r w:rsidRPr="00EB7B1B">
              <w:rPr>
                <w:rFonts w:ascii="Times New Roman" w:hAnsi="Times New Roman"/>
              </w:rPr>
              <w:t>ционерного общества «ДОМ</w:t>
            </w:r>
            <w:proofErr w:type="gramStart"/>
            <w:r w:rsidRPr="00EB7B1B">
              <w:rPr>
                <w:rFonts w:ascii="Times New Roman" w:hAnsi="Times New Roman"/>
              </w:rPr>
              <w:t>.Р</w:t>
            </w:r>
            <w:proofErr w:type="gramEnd"/>
            <w:r w:rsidRPr="00EB7B1B">
              <w:rPr>
                <w:rFonts w:ascii="Times New Roman" w:hAnsi="Times New Roman"/>
              </w:rPr>
              <w:t>Ф» в уд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 xml:space="preserve">влетворительное состояние не менее </w:t>
            </w:r>
            <w:r w:rsidR="00FF5AF1">
              <w:rPr>
                <w:rFonts w:ascii="Times New Roman" w:hAnsi="Times New Roman"/>
              </w:rPr>
              <w:br/>
            </w:r>
            <w:r w:rsidRPr="00EB7B1B">
              <w:rPr>
                <w:rFonts w:ascii="Times New Roman" w:hAnsi="Times New Roman"/>
              </w:rPr>
              <w:t>1 тыс. объектов культурного на</w:t>
            </w:r>
            <w:r w:rsidR="009758B7">
              <w:rPr>
                <w:rFonts w:ascii="Times New Roman" w:hAnsi="Times New Roman"/>
              </w:rPr>
              <w:t>следия и выделение в 2025-</w:t>
            </w:r>
            <w:r w:rsidRPr="00EB7B1B">
              <w:rPr>
                <w:rFonts w:ascii="Times New Roman" w:hAnsi="Times New Roman"/>
              </w:rPr>
              <w:t>2030 годах на эти цели дополнительных бюджетных ассигнов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ний федерального бюджета в размере не ме</w:t>
            </w:r>
            <w:r w:rsidR="00C12200">
              <w:rPr>
                <w:rFonts w:ascii="Times New Roman" w:hAnsi="Times New Roman"/>
              </w:rPr>
              <w:t>нее 51 млрд. рублей</w:t>
            </w:r>
          </w:p>
        </w:tc>
        <w:tc>
          <w:tcPr>
            <w:tcW w:w="4771" w:type="dxa"/>
          </w:tcPr>
          <w:p w14:paraId="4B052AF2" w14:textId="011F11A8" w:rsidR="000153C7" w:rsidRPr="00EB7B1B" w:rsidRDefault="009758B7" w:rsidP="00EB7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0153C7" w:rsidRPr="00EB7B1B">
              <w:rPr>
                <w:rFonts w:ascii="Times New Roman" w:hAnsi="Times New Roman"/>
              </w:rPr>
              <w:t xml:space="preserve"> целях подготовки и участия в федеральной государственной программе по сохранению объектов культурного наследия народов Российской Федерации на период до 2045 года (далее – Программа) разработка пр</w:t>
            </w:r>
            <w:r w:rsidR="000153C7" w:rsidRPr="00EB7B1B">
              <w:rPr>
                <w:rFonts w:ascii="Times New Roman" w:hAnsi="Times New Roman"/>
              </w:rPr>
              <w:t>о</w:t>
            </w:r>
            <w:r w:rsidR="000153C7" w:rsidRPr="00EB7B1B">
              <w:rPr>
                <w:rFonts w:ascii="Times New Roman" w:hAnsi="Times New Roman"/>
              </w:rPr>
              <w:t>ектно-сметной документации и капитальный ремонт на 4 объекта культурного наследия (далее – ОКН) регионального значения</w:t>
            </w:r>
          </w:p>
        </w:tc>
        <w:tc>
          <w:tcPr>
            <w:tcW w:w="3260" w:type="dxa"/>
          </w:tcPr>
          <w:p w14:paraId="224CECFE" w14:textId="7005E5D5" w:rsidR="000153C7" w:rsidRPr="00EB7B1B" w:rsidRDefault="0069367E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29</w:t>
            </w:r>
            <w:r w:rsidR="000153C7" w:rsidRPr="00EB7B1B">
              <w:rPr>
                <w:rFonts w:ascii="Times New Roman" w:hAnsi="Times New Roman"/>
              </w:rPr>
              <w:t>) проведение технического обследования 4-х ОКН реги</w:t>
            </w:r>
            <w:r w:rsidR="000153C7" w:rsidRPr="00EB7B1B">
              <w:rPr>
                <w:rFonts w:ascii="Times New Roman" w:hAnsi="Times New Roman"/>
              </w:rPr>
              <w:t>о</w:t>
            </w:r>
            <w:r w:rsidR="000153C7" w:rsidRPr="00EB7B1B">
              <w:rPr>
                <w:rFonts w:ascii="Times New Roman" w:hAnsi="Times New Roman"/>
              </w:rPr>
              <w:t>нального значения;</w:t>
            </w:r>
          </w:p>
          <w:p w14:paraId="7C2C819E" w14:textId="4E47BA77" w:rsidR="000153C7" w:rsidRPr="00EB7B1B" w:rsidRDefault="0069367E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30</w:t>
            </w:r>
            <w:r w:rsidR="000153C7" w:rsidRPr="00EB7B1B">
              <w:rPr>
                <w:rFonts w:ascii="Times New Roman" w:hAnsi="Times New Roman"/>
              </w:rPr>
              <w:t>) разработка проекта по с</w:t>
            </w:r>
            <w:r w:rsidR="000153C7" w:rsidRPr="00EB7B1B">
              <w:rPr>
                <w:rFonts w:ascii="Times New Roman" w:hAnsi="Times New Roman"/>
              </w:rPr>
              <w:t>о</w:t>
            </w:r>
            <w:r w:rsidR="000153C7" w:rsidRPr="00EB7B1B">
              <w:rPr>
                <w:rFonts w:ascii="Times New Roman" w:hAnsi="Times New Roman"/>
              </w:rPr>
              <w:t>хранению 4-х ОКН реги</w:t>
            </w:r>
            <w:r w:rsidR="000153C7" w:rsidRPr="00EB7B1B">
              <w:rPr>
                <w:rFonts w:ascii="Times New Roman" w:hAnsi="Times New Roman"/>
              </w:rPr>
              <w:t>о</w:t>
            </w:r>
            <w:r w:rsidR="000153C7" w:rsidRPr="00EB7B1B">
              <w:rPr>
                <w:rFonts w:ascii="Times New Roman" w:hAnsi="Times New Roman"/>
              </w:rPr>
              <w:t>нального значения;</w:t>
            </w:r>
          </w:p>
          <w:p w14:paraId="52759730" w14:textId="34E334ED" w:rsidR="000153C7" w:rsidRPr="00EB7B1B" w:rsidRDefault="0069367E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31</w:t>
            </w:r>
            <w:r w:rsidR="000153C7" w:rsidRPr="00EB7B1B">
              <w:rPr>
                <w:rFonts w:ascii="Times New Roman" w:hAnsi="Times New Roman"/>
              </w:rPr>
              <w:t>) проведение государстве</w:t>
            </w:r>
            <w:r w:rsidR="000153C7" w:rsidRPr="00EB7B1B">
              <w:rPr>
                <w:rFonts w:ascii="Times New Roman" w:hAnsi="Times New Roman"/>
              </w:rPr>
              <w:t>н</w:t>
            </w:r>
            <w:r w:rsidR="000153C7" w:rsidRPr="00EB7B1B">
              <w:rPr>
                <w:rFonts w:ascii="Times New Roman" w:hAnsi="Times New Roman"/>
              </w:rPr>
              <w:t xml:space="preserve">ной историко-культурной </w:t>
            </w:r>
            <w:r w:rsidR="000153C7" w:rsidRPr="00EB7B1B">
              <w:rPr>
                <w:rFonts w:ascii="Times New Roman" w:hAnsi="Times New Roman"/>
              </w:rPr>
              <w:lastRenderedPageBreak/>
              <w:t>экспертизы;</w:t>
            </w:r>
          </w:p>
          <w:p w14:paraId="24906F4B" w14:textId="1655F345" w:rsidR="000153C7" w:rsidRPr="00EB7B1B" w:rsidRDefault="0069367E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32</w:t>
            </w:r>
            <w:r w:rsidR="000153C7" w:rsidRPr="00EB7B1B">
              <w:rPr>
                <w:rFonts w:ascii="Times New Roman" w:hAnsi="Times New Roman"/>
              </w:rPr>
              <w:t xml:space="preserve">) сбор </w:t>
            </w:r>
            <w:r w:rsidR="00FF5AF1">
              <w:rPr>
                <w:rFonts w:ascii="Times New Roman" w:hAnsi="Times New Roman"/>
              </w:rPr>
              <w:t xml:space="preserve">необходимой </w:t>
            </w:r>
            <w:r w:rsidR="000153C7" w:rsidRPr="00EB7B1B">
              <w:rPr>
                <w:rFonts w:ascii="Times New Roman" w:hAnsi="Times New Roman"/>
              </w:rPr>
              <w:t>док</w:t>
            </w:r>
            <w:r w:rsidR="000153C7" w:rsidRPr="00EB7B1B">
              <w:rPr>
                <w:rFonts w:ascii="Times New Roman" w:hAnsi="Times New Roman"/>
              </w:rPr>
              <w:t>у</w:t>
            </w:r>
            <w:r w:rsidR="000153C7" w:rsidRPr="00EB7B1B">
              <w:rPr>
                <w:rFonts w:ascii="Times New Roman" w:hAnsi="Times New Roman"/>
              </w:rPr>
              <w:t>ментации для участия в Пр</w:t>
            </w:r>
            <w:r w:rsidR="000153C7" w:rsidRPr="00EB7B1B">
              <w:rPr>
                <w:rFonts w:ascii="Times New Roman" w:hAnsi="Times New Roman"/>
              </w:rPr>
              <w:t>о</w:t>
            </w:r>
            <w:r w:rsidR="000153C7" w:rsidRPr="00EB7B1B">
              <w:rPr>
                <w:rFonts w:ascii="Times New Roman" w:hAnsi="Times New Roman"/>
              </w:rPr>
              <w:t>грамме</w:t>
            </w:r>
            <w:r w:rsidR="00121B1B">
              <w:rPr>
                <w:rFonts w:ascii="Times New Roman" w:hAnsi="Times New Roman"/>
              </w:rPr>
              <w:t>;</w:t>
            </w:r>
          </w:p>
          <w:p w14:paraId="204D5CE8" w14:textId="3C8C4ECD" w:rsidR="000153C7" w:rsidRPr="00EB7B1B" w:rsidRDefault="0069367E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33</w:t>
            </w:r>
            <w:r w:rsidR="000153C7" w:rsidRPr="00EB7B1B">
              <w:rPr>
                <w:rFonts w:ascii="Times New Roman" w:hAnsi="Times New Roman"/>
              </w:rPr>
              <w:t>) подача заявок для участия в Программе</w:t>
            </w:r>
          </w:p>
        </w:tc>
        <w:tc>
          <w:tcPr>
            <w:tcW w:w="1559" w:type="dxa"/>
          </w:tcPr>
          <w:p w14:paraId="575C377D" w14:textId="77777777" w:rsidR="000153C7" w:rsidRPr="00EB7B1B" w:rsidRDefault="000153C7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lastRenderedPageBreak/>
              <w:t>2025-2045 гг.</w:t>
            </w:r>
          </w:p>
          <w:p w14:paraId="07C992CD" w14:textId="77777777" w:rsidR="000153C7" w:rsidRPr="00EB7B1B" w:rsidRDefault="000153C7" w:rsidP="00EB7B1B">
            <w:pPr>
              <w:jc w:val="center"/>
              <w:rPr>
                <w:rFonts w:ascii="Times New Roman" w:hAnsi="Times New Roman"/>
              </w:rPr>
            </w:pPr>
          </w:p>
          <w:p w14:paraId="52F205B3" w14:textId="568A857B" w:rsidR="000153C7" w:rsidRPr="00EB7B1B" w:rsidRDefault="000153C7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отчет – еж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квартально</w:t>
            </w:r>
          </w:p>
        </w:tc>
        <w:tc>
          <w:tcPr>
            <w:tcW w:w="2268" w:type="dxa"/>
          </w:tcPr>
          <w:p w14:paraId="29D18091" w14:textId="1F2DEDBF" w:rsidR="00982200" w:rsidRPr="00EB7B1B" w:rsidRDefault="00121973" w:rsidP="006B4B2F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Служба по лиценз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рованию и надзору отдельных видов деятельности Ре</w:t>
            </w:r>
            <w:r w:rsidRPr="00EB7B1B">
              <w:rPr>
                <w:rFonts w:ascii="Times New Roman" w:hAnsi="Times New Roman"/>
              </w:rPr>
              <w:t>с</w:t>
            </w:r>
            <w:r w:rsidRPr="00EB7B1B">
              <w:rPr>
                <w:rFonts w:ascii="Times New Roman" w:hAnsi="Times New Roman"/>
              </w:rPr>
              <w:t>публики Тыва,</w:t>
            </w:r>
            <w:r w:rsidR="009758B7">
              <w:rPr>
                <w:rFonts w:ascii="Times New Roman" w:hAnsi="Times New Roman"/>
              </w:rPr>
              <w:t xml:space="preserve"> </w:t>
            </w:r>
            <w:r w:rsidR="00FF5AF1">
              <w:rPr>
                <w:rFonts w:ascii="Times New Roman" w:hAnsi="Times New Roman"/>
              </w:rPr>
              <w:br/>
            </w:r>
            <w:r w:rsidR="000153C7" w:rsidRPr="00EB7B1B">
              <w:rPr>
                <w:rFonts w:ascii="Times New Roman" w:hAnsi="Times New Roman"/>
              </w:rPr>
              <w:t>Министерство з</w:t>
            </w:r>
            <w:r w:rsidR="000153C7" w:rsidRPr="00EB7B1B">
              <w:rPr>
                <w:rFonts w:ascii="Times New Roman" w:hAnsi="Times New Roman"/>
              </w:rPr>
              <w:t>е</w:t>
            </w:r>
            <w:r w:rsidR="000153C7" w:rsidRPr="00EB7B1B">
              <w:rPr>
                <w:rFonts w:ascii="Times New Roman" w:hAnsi="Times New Roman"/>
              </w:rPr>
              <w:t>мельных и имущ</w:t>
            </w:r>
            <w:r w:rsidR="000153C7" w:rsidRPr="00EB7B1B">
              <w:rPr>
                <w:rFonts w:ascii="Times New Roman" w:hAnsi="Times New Roman"/>
              </w:rPr>
              <w:t>е</w:t>
            </w:r>
            <w:r w:rsidR="000153C7" w:rsidRPr="00EB7B1B">
              <w:rPr>
                <w:rFonts w:ascii="Times New Roman" w:hAnsi="Times New Roman"/>
              </w:rPr>
              <w:t>ственных отнош</w:t>
            </w:r>
            <w:r w:rsidR="000153C7" w:rsidRPr="00EB7B1B">
              <w:rPr>
                <w:rFonts w:ascii="Times New Roman" w:hAnsi="Times New Roman"/>
              </w:rPr>
              <w:t>е</w:t>
            </w:r>
            <w:r w:rsidR="000153C7" w:rsidRPr="00EB7B1B">
              <w:rPr>
                <w:rFonts w:ascii="Times New Roman" w:hAnsi="Times New Roman"/>
              </w:rPr>
              <w:lastRenderedPageBreak/>
              <w:t xml:space="preserve">ний Республики </w:t>
            </w:r>
            <w:r w:rsidR="00FF5AF1">
              <w:rPr>
                <w:rFonts w:ascii="Times New Roman" w:hAnsi="Times New Roman"/>
              </w:rPr>
              <w:br/>
            </w:r>
            <w:r w:rsidR="000153C7" w:rsidRPr="00EB7B1B">
              <w:rPr>
                <w:rFonts w:ascii="Times New Roman" w:hAnsi="Times New Roman"/>
              </w:rPr>
              <w:t>Тыва, ООО «</w:t>
            </w:r>
            <w:proofErr w:type="spellStart"/>
            <w:r w:rsidR="000153C7" w:rsidRPr="00EB7B1B">
              <w:rPr>
                <w:rFonts w:ascii="Times New Roman" w:hAnsi="Times New Roman"/>
              </w:rPr>
              <w:t>Тыв</w:t>
            </w:r>
            <w:r w:rsidR="000153C7" w:rsidRPr="00EB7B1B">
              <w:rPr>
                <w:rFonts w:ascii="Times New Roman" w:hAnsi="Times New Roman"/>
              </w:rPr>
              <w:t>а</w:t>
            </w:r>
            <w:r w:rsidR="000153C7" w:rsidRPr="00EB7B1B">
              <w:rPr>
                <w:rFonts w:ascii="Times New Roman" w:hAnsi="Times New Roman"/>
              </w:rPr>
              <w:t>полиграф</w:t>
            </w:r>
            <w:proofErr w:type="spellEnd"/>
            <w:r w:rsidR="000153C7" w:rsidRPr="00EB7B1B">
              <w:rPr>
                <w:rFonts w:ascii="Times New Roman" w:hAnsi="Times New Roman"/>
              </w:rPr>
              <w:t>»</w:t>
            </w:r>
            <w:r w:rsidR="004F434D">
              <w:rPr>
                <w:rFonts w:ascii="Times New Roman" w:hAnsi="Times New Roman"/>
              </w:rPr>
              <w:t xml:space="preserve"> (по с</w:t>
            </w:r>
            <w:r w:rsidR="004F434D">
              <w:rPr>
                <w:rFonts w:ascii="Times New Roman" w:hAnsi="Times New Roman"/>
              </w:rPr>
              <w:t>о</w:t>
            </w:r>
            <w:r w:rsidR="004F434D">
              <w:rPr>
                <w:rFonts w:ascii="Times New Roman" w:hAnsi="Times New Roman"/>
              </w:rPr>
              <w:t>гласованию)</w:t>
            </w:r>
            <w:r w:rsidR="000153C7" w:rsidRPr="00EB7B1B">
              <w:rPr>
                <w:rFonts w:ascii="Times New Roman" w:hAnsi="Times New Roman"/>
              </w:rPr>
              <w:t>,</w:t>
            </w:r>
            <w:r w:rsidR="009758B7">
              <w:rPr>
                <w:rFonts w:ascii="Times New Roman" w:hAnsi="Times New Roman"/>
              </w:rPr>
              <w:t xml:space="preserve"> </w:t>
            </w:r>
            <w:r w:rsidR="000153C7" w:rsidRPr="00EB7B1B">
              <w:rPr>
                <w:rFonts w:ascii="Times New Roman" w:hAnsi="Times New Roman"/>
              </w:rPr>
              <w:t>Туви</w:t>
            </w:r>
            <w:r w:rsidR="000153C7" w:rsidRPr="00EB7B1B">
              <w:rPr>
                <w:rFonts w:ascii="Times New Roman" w:hAnsi="Times New Roman"/>
              </w:rPr>
              <w:t>н</w:t>
            </w:r>
            <w:r w:rsidR="000153C7" w:rsidRPr="00EB7B1B">
              <w:rPr>
                <w:rFonts w:ascii="Times New Roman" w:hAnsi="Times New Roman"/>
              </w:rPr>
              <w:t>ское региональное общество «Русс</w:t>
            </w:r>
            <w:r w:rsidR="001A0637" w:rsidRPr="00EB7B1B">
              <w:rPr>
                <w:rFonts w:ascii="Times New Roman" w:hAnsi="Times New Roman"/>
              </w:rPr>
              <w:t>кого географического общества»</w:t>
            </w:r>
            <w:r w:rsidR="004F434D">
              <w:rPr>
                <w:rFonts w:ascii="Times New Roman" w:hAnsi="Times New Roman"/>
              </w:rPr>
              <w:t xml:space="preserve"> (по с</w:t>
            </w:r>
            <w:r w:rsidR="004F434D">
              <w:rPr>
                <w:rFonts w:ascii="Times New Roman" w:hAnsi="Times New Roman"/>
              </w:rPr>
              <w:t>о</w:t>
            </w:r>
            <w:r w:rsidR="004F434D">
              <w:rPr>
                <w:rFonts w:ascii="Times New Roman" w:hAnsi="Times New Roman"/>
              </w:rPr>
              <w:t>гласованию)</w:t>
            </w:r>
          </w:p>
        </w:tc>
      </w:tr>
      <w:tr w:rsidR="000153C7" w:rsidRPr="00EB7B1B" w14:paraId="7FCF47DA" w14:textId="77777777" w:rsidTr="00121B1B">
        <w:trPr>
          <w:trHeight w:val="20"/>
          <w:jc w:val="center"/>
        </w:trPr>
        <w:tc>
          <w:tcPr>
            <w:tcW w:w="4388" w:type="dxa"/>
          </w:tcPr>
          <w:p w14:paraId="6E4F683C" w14:textId="287409A5" w:rsidR="000153C7" w:rsidRPr="00EB7B1B" w:rsidRDefault="000153C7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lastRenderedPageBreak/>
              <w:t>дополнительные меры поддержки физ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ческих и юридических лиц, принима</w:t>
            </w:r>
            <w:r w:rsidRPr="00EB7B1B">
              <w:rPr>
                <w:rFonts w:ascii="Times New Roman" w:hAnsi="Times New Roman"/>
              </w:rPr>
              <w:t>ю</w:t>
            </w:r>
            <w:r w:rsidRPr="00EB7B1B">
              <w:rPr>
                <w:rFonts w:ascii="Times New Roman" w:hAnsi="Times New Roman"/>
              </w:rPr>
              <w:t>щих участие в реализации этой програ</w:t>
            </w:r>
            <w:r w:rsidRPr="00EB7B1B">
              <w:rPr>
                <w:rFonts w:ascii="Times New Roman" w:hAnsi="Times New Roman"/>
              </w:rPr>
              <w:t>м</w:t>
            </w:r>
            <w:r w:rsidRPr="00EB7B1B">
              <w:rPr>
                <w:rFonts w:ascii="Times New Roman" w:hAnsi="Times New Roman"/>
              </w:rPr>
              <w:t>мы, в том числе механизм сопровожд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ния инвесторов, участвующих в мер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приятиях по обеспечению сохранности объектов культурного наследия, на всех этапах осуществления таких меропри</w:t>
            </w:r>
            <w:r w:rsidRPr="00EB7B1B">
              <w:rPr>
                <w:rFonts w:ascii="Times New Roman" w:hAnsi="Times New Roman"/>
              </w:rPr>
              <w:t>я</w:t>
            </w:r>
            <w:r w:rsidRPr="00EB7B1B">
              <w:rPr>
                <w:rFonts w:ascii="Times New Roman" w:hAnsi="Times New Roman"/>
              </w:rPr>
              <w:t>тий, включая этап вовлечения объекта культурного наследия в хозяй</w:t>
            </w:r>
            <w:r w:rsidR="00C12200">
              <w:rPr>
                <w:rFonts w:ascii="Times New Roman" w:hAnsi="Times New Roman"/>
              </w:rPr>
              <w:t>ственный оборот</w:t>
            </w:r>
          </w:p>
        </w:tc>
        <w:tc>
          <w:tcPr>
            <w:tcW w:w="4771" w:type="dxa"/>
          </w:tcPr>
          <w:p w14:paraId="775EAC39" w14:textId="2B27BE98" w:rsidR="000153C7" w:rsidRPr="00EB7B1B" w:rsidRDefault="00C12200" w:rsidP="00EB7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0153C7" w:rsidRPr="00EB7B1B">
              <w:rPr>
                <w:rFonts w:ascii="Times New Roman" w:hAnsi="Times New Roman"/>
              </w:rPr>
              <w:t>убсидирование расходов части затрат на проведение работ по сохранению ОКН рег</w:t>
            </w:r>
            <w:r w:rsidR="000153C7" w:rsidRPr="00EB7B1B">
              <w:rPr>
                <w:rFonts w:ascii="Times New Roman" w:hAnsi="Times New Roman"/>
              </w:rPr>
              <w:t>и</w:t>
            </w:r>
            <w:r w:rsidR="000153C7" w:rsidRPr="00EB7B1B">
              <w:rPr>
                <w:rFonts w:ascii="Times New Roman" w:hAnsi="Times New Roman"/>
              </w:rPr>
              <w:t>онального значения, находящихся в госуда</w:t>
            </w:r>
            <w:r w:rsidR="000153C7" w:rsidRPr="00EB7B1B">
              <w:rPr>
                <w:rFonts w:ascii="Times New Roman" w:hAnsi="Times New Roman"/>
              </w:rPr>
              <w:t>р</w:t>
            </w:r>
            <w:r w:rsidR="000153C7" w:rsidRPr="00EB7B1B">
              <w:rPr>
                <w:rFonts w:ascii="Times New Roman" w:hAnsi="Times New Roman"/>
              </w:rPr>
              <w:t>ственной собственности Республики Тыва</w:t>
            </w:r>
          </w:p>
        </w:tc>
        <w:tc>
          <w:tcPr>
            <w:tcW w:w="3260" w:type="dxa"/>
          </w:tcPr>
          <w:p w14:paraId="0601EC3D" w14:textId="3B583D94" w:rsidR="000153C7" w:rsidRPr="00EB7B1B" w:rsidRDefault="0069367E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34</w:t>
            </w:r>
            <w:r w:rsidR="000153C7" w:rsidRPr="00EB7B1B">
              <w:rPr>
                <w:rFonts w:ascii="Times New Roman" w:hAnsi="Times New Roman"/>
              </w:rPr>
              <w:t>) разработать и утвердить Порядок предоставления су</w:t>
            </w:r>
            <w:r w:rsidR="000153C7" w:rsidRPr="00EB7B1B">
              <w:rPr>
                <w:rFonts w:ascii="Times New Roman" w:hAnsi="Times New Roman"/>
              </w:rPr>
              <w:t>б</w:t>
            </w:r>
            <w:r w:rsidR="000153C7" w:rsidRPr="00EB7B1B">
              <w:rPr>
                <w:rFonts w:ascii="Times New Roman" w:hAnsi="Times New Roman"/>
              </w:rPr>
              <w:t>сидии в целях возмещения части затрат на сохранение объектов культурного насл</w:t>
            </w:r>
            <w:r w:rsidR="000153C7" w:rsidRPr="00EB7B1B">
              <w:rPr>
                <w:rFonts w:ascii="Times New Roman" w:hAnsi="Times New Roman"/>
              </w:rPr>
              <w:t>е</w:t>
            </w:r>
            <w:r w:rsidR="000153C7" w:rsidRPr="00EB7B1B">
              <w:rPr>
                <w:rFonts w:ascii="Times New Roman" w:hAnsi="Times New Roman"/>
              </w:rPr>
              <w:t>дия, выявленных объектов культурного наследия, расп</w:t>
            </w:r>
            <w:r w:rsidR="000153C7" w:rsidRPr="00EB7B1B">
              <w:rPr>
                <w:rFonts w:ascii="Times New Roman" w:hAnsi="Times New Roman"/>
              </w:rPr>
              <w:t>о</w:t>
            </w:r>
            <w:r w:rsidR="000153C7" w:rsidRPr="00EB7B1B">
              <w:rPr>
                <w:rFonts w:ascii="Times New Roman" w:hAnsi="Times New Roman"/>
              </w:rPr>
              <w:t>ложенных на территории Ре</w:t>
            </w:r>
            <w:r w:rsidR="000153C7" w:rsidRPr="00EB7B1B">
              <w:rPr>
                <w:rFonts w:ascii="Times New Roman" w:hAnsi="Times New Roman"/>
              </w:rPr>
              <w:t>с</w:t>
            </w:r>
            <w:r w:rsidR="000153C7" w:rsidRPr="00EB7B1B">
              <w:rPr>
                <w:rFonts w:ascii="Times New Roman" w:hAnsi="Times New Roman"/>
              </w:rPr>
              <w:t>публики Тыва</w:t>
            </w:r>
          </w:p>
        </w:tc>
        <w:tc>
          <w:tcPr>
            <w:tcW w:w="1559" w:type="dxa"/>
          </w:tcPr>
          <w:p w14:paraId="70B63B7B" w14:textId="77777777" w:rsidR="000153C7" w:rsidRPr="00EB7B1B" w:rsidRDefault="000153C7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до 20 декабря</w:t>
            </w:r>
          </w:p>
          <w:p w14:paraId="12D0986F" w14:textId="3993A88F" w:rsidR="000153C7" w:rsidRPr="00EB7B1B" w:rsidRDefault="000153C7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2024 г.</w:t>
            </w:r>
          </w:p>
        </w:tc>
        <w:tc>
          <w:tcPr>
            <w:tcW w:w="2268" w:type="dxa"/>
          </w:tcPr>
          <w:p w14:paraId="67749D9C" w14:textId="1236197D" w:rsidR="000153C7" w:rsidRPr="00EB7B1B" w:rsidRDefault="000153C7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з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мельных и имущ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ственных отнош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ний Республики Т</w:t>
            </w:r>
            <w:r w:rsidRPr="00EB7B1B">
              <w:rPr>
                <w:rFonts w:ascii="Times New Roman" w:hAnsi="Times New Roman"/>
              </w:rPr>
              <w:t>ы</w:t>
            </w:r>
            <w:r w:rsidRPr="00EB7B1B">
              <w:rPr>
                <w:rFonts w:ascii="Times New Roman" w:hAnsi="Times New Roman"/>
              </w:rPr>
              <w:t xml:space="preserve">ва </w:t>
            </w:r>
          </w:p>
        </w:tc>
      </w:tr>
      <w:tr w:rsidR="000153C7" w:rsidRPr="00EB7B1B" w14:paraId="09D351C5" w14:textId="77777777" w:rsidTr="00121B1B">
        <w:trPr>
          <w:trHeight w:val="20"/>
          <w:jc w:val="center"/>
        </w:trPr>
        <w:tc>
          <w:tcPr>
            <w:tcW w:w="4388" w:type="dxa"/>
          </w:tcPr>
          <w:p w14:paraId="1E194364" w14:textId="3CA5B905" w:rsidR="000153C7" w:rsidRPr="00EB7B1B" w:rsidRDefault="000153C7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оптимизацию процедур вовлечения об</w:t>
            </w:r>
            <w:r w:rsidRPr="00EB7B1B">
              <w:rPr>
                <w:rFonts w:ascii="Times New Roman" w:hAnsi="Times New Roman"/>
              </w:rPr>
              <w:t>ъ</w:t>
            </w:r>
            <w:r w:rsidRPr="00EB7B1B">
              <w:rPr>
                <w:rFonts w:ascii="Times New Roman" w:hAnsi="Times New Roman"/>
              </w:rPr>
              <w:t>ектов культурного наследия в хозя</w:t>
            </w:r>
            <w:r w:rsidRPr="00EB7B1B">
              <w:rPr>
                <w:rFonts w:ascii="Times New Roman" w:hAnsi="Times New Roman"/>
              </w:rPr>
              <w:t>й</w:t>
            </w:r>
            <w:r w:rsidR="00C12200">
              <w:rPr>
                <w:rFonts w:ascii="Times New Roman" w:hAnsi="Times New Roman"/>
              </w:rPr>
              <w:t>ственный оборот</w:t>
            </w:r>
          </w:p>
        </w:tc>
        <w:tc>
          <w:tcPr>
            <w:tcW w:w="4771" w:type="dxa"/>
          </w:tcPr>
          <w:p w14:paraId="4A3B10EB" w14:textId="1C8F9A2D" w:rsidR="000153C7" w:rsidRPr="00EB7B1B" w:rsidRDefault="00C12200" w:rsidP="004F43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0153C7" w:rsidRPr="00EB7B1B">
              <w:rPr>
                <w:rFonts w:ascii="Times New Roman" w:hAnsi="Times New Roman"/>
              </w:rPr>
              <w:t>окращение сроков и упрощение процедуры постановки на кадастровый учет бесхозя</w:t>
            </w:r>
            <w:r w:rsidR="000153C7" w:rsidRPr="00EB7B1B">
              <w:rPr>
                <w:rFonts w:ascii="Times New Roman" w:hAnsi="Times New Roman"/>
              </w:rPr>
              <w:t>й</w:t>
            </w:r>
            <w:r w:rsidR="000153C7" w:rsidRPr="00EB7B1B">
              <w:rPr>
                <w:rFonts w:ascii="Times New Roman" w:hAnsi="Times New Roman"/>
              </w:rPr>
              <w:t>ны</w:t>
            </w:r>
            <w:r w:rsidR="004F434D">
              <w:rPr>
                <w:rFonts w:ascii="Times New Roman" w:hAnsi="Times New Roman"/>
              </w:rPr>
              <w:t>х</w:t>
            </w:r>
            <w:r w:rsidR="000153C7" w:rsidRPr="00EB7B1B">
              <w:rPr>
                <w:rFonts w:ascii="Times New Roman" w:hAnsi="Times New Roman"/>
              </w:rPr>
              <w:t xml:space="preserve"> памятник</w:t>
            </w:r>
            <w:r w:rsidR="004F434D">
              <w:rPr>
                <w:rFonts w:ascii="Times New Roman" w:hAnsi="Times New Roman"/>
              </w:rPr>
              <w:t>ов</w:t>
            </w:r>
            <w:r w:rsidR="000153C7" w:rsidRPr="00EB7B1B">
              <w:rPr>
                <w:rFonts w:ascii="Times New Roman" w:hAnsi="Times New Roman"/>
              </w:rPr>
              <w:t xml:space="preserve"> монументального искусства (30 ОКН)</w:t>
            </w:r>
          </w:p>
        </w:tc>
        <w:tc>
          <w:tcPr>
            <w:tcW w:w="3260" w:type="dxa"/>
          </w:tcPr>
          <w:p w14:paraId="09830EF2" w14:textId="68DCABA0" w:rsidR="000153C7" w:rsidRPr="00EB7B1B" w:rsidRDefault="0069367E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35</w:t>
            </w:r>
            <w:r w:rsidR="000153C7" w:rsidRPr="00EB7B1B">
              <w:rPr>
                <w:rFonts w:ascii="Times New Roman" w:hAnsi="Times New Roman"/>
              </w:rPr>
              <w:t>) определение земельного участка;</w:t>
            </w:r>
          </w:p>
          <w:p w14:paraId="03E11689" w14:textId="49115E18" w:rsidR="000153C7" w:rsidRPr="00EB7B1B" w:rsidRDefault="0069367E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36</w:t>
            </w:r>
            <w:r w:rsidR="000153C7" w:rsidRPr="00EB7B1B">
              <w:rPr>
                <w:rFonts w:ascii="Times New Roman" w:hAnsi="Times New Roman"/>
              </w:rPr>
              <w:t>) постановка на учет и определение собственника</w:t>
            </w:r>
          </w:p>
          <w:p w14:paraId="5704ED0C" w14:textId="45018398" w:rsidR="000153C7" w:rsidRPr="00EB7B1B" w:rsidRDefault="000153C7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(в соответствии с Федерал</w:t>
            </w:r>
            <w:r w:rsidRPr="00EB7B1B">
              <w:rPr>
                <w:rFonts w:ascii="Times New Roman" w:hAnsi="Times New Roman"/>
              </w:rPr>
              <w:t>ь</w:t>
            </w:r>
            <w:r w:rsidRPr="00EB7B1B">
              <w:rPr>
                <w:rFonts w:ascii="Times New Roman" w:hAnsi="Times New Roman"/>
              </w:rPr>
              <w:t>ным зако</w:t>
            </w:r>
            <w:r w:rsidR="00C12200">
              <w:rPr>
                <w:rFonts w:ascii="Times New Roman" w:hAnsi="Times New Roman"/>
              </w:rPr>
              <w:t xml:space="preserve">ном от 13 июля </w:t>
            </w:r>
            <w:r w:rsidR="00C12200">
              <w:rPr>
                <w:rFonts w:ascii="Times New Roman" w:hAnsi="Times New Roman"/>
              </w:rPr>
              <w:br/>
            </w:r>
            <w:r w:rsidRPr="00EB7B1B">
              <w:rPr>
                <w:rFonts w:ascii="Times New Roman" w:hAnsi="Times New Roman"/>
              </w:rPr>
              <w:t>2015 г. № 218-ФЗ «О госуда</w:t>
            </w:r>
            <w:r w:rsidRPr="00EB7B1B">
              <w:rPr>
                <w:rFonts w:ascii="Times New Roman" w:hAnsi="Times New Roman"/>
              </w:rPr>
              <w:t>р</w:t>
            </w:r>
            <w:r w:rsidRPr="00EB7B1B">
              <w:rPr>
                <w:rFonts w:ascii="Times New Roman" w:hAnsi="Times New Roman"/>
              </w:rPr>
              <w:t>ственной регистрации недв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жимо</w:t>
            </w:r>
            <w:r w:rsidR="00885079">
              <w:rPr>
                <w:rFonts w:ascii="Times New Roman" w:hAnsi="Times New Roman"/>
              </w:rPr>
              <w:t>сти»)</w:t>
            </w:r>
          </w:p>
        </w:tc>
        <w:tc>
          <w:tcPr>
            <w:tcW w:w="1559" w:type="dxa"/>
          </w:tcPr>
          <w:p w14:paraId="2CD85EBB" w14:textId="5B6D4CA9" w:rsidR="000153C7" w:rsidRPr="00EB7B1B" w:rsidRDefault="000153C7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2025-2027 гг.,</w:t>
            </w:r>
          </w:p>
          <w:p w14:paraId="1BDEB736" w14:textId="77777777" w:rsidR="000153C7" w:rsidRPr="00EB7B1B" w:rsidRDefault="000153C7" w:rsidP="00EB7B1B">
            <w:pPr>
              <w:jc w:val="center"/>
              <w:rPr>
                <w:rFonts w:ascii="Times New Roman" w:hAnsi="Times New Roman"/>
              </w:rPr>
            </w:pPr>
          </w:p>
          <w:p w14:paraId="7306D1DA" w14:textId="03B6EE40" w:rsidR="000153C7" w:rsidRPr="00EB7B1B" w:rsidRDefault="000153C7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отчет – один раз в полуг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дие</w:t>
            </w:r>
          </w:p>
        </w:tc>
        <w:tc>
          <w:tcPr>
            <w:tcW w:w="2268" w:type="dxa"/>
          </w:tcPr>
          <w:p w14:paraId="67AD98FF" w14:textId="20B85A13" w:rsidR="000153C7" w:rsidRPr="00EB7B1B" w:rsidRDefault="000153C7" w:rsidP="003320B2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  <w:color w:val="292C2F"/>
              </w:rPr>
              <w:t xml:space="preserve">Служба по </w:t>
            </w:r>
            <w:r w:rsidRPr="00EB7B1B">
              <w:rPr>
                <w:rFonts w:ascii="Times New Roman" w:hAnsi="Times New Roman"/>
              </w:rPr>
              <w:t>лиценз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рованию и надзору отдельных видов деятельности Ре</w:t>
            </w:r>
            <w:r w:rsidRPr="00EB7B1B">
              <w:rPr>
                <w:rFonts w:ascii="Times New Roman" w:hAnsi="Times New Roman"/>
              </w:rPr>
              <w:t>с</w:t>
            </w:r>
            <w:r w:rsidRPr="00EB7B1B">
              <w:rPr>
                <w:rFonts w:ascii="Times New Roman" w:hAnsi="Times New Roman"/>
              </w:rPr>
              <w:t>публики Тыва (по согласованию),</w:t>
            </w:r>
            <w:r w:rsidR="00C12200">
              <w:rPr>
                <w:rFonts w:ascii="Times New Roman" w:hAnsi="Times New Roman"/>
              </w:rPr>
              <w:t xml:space="preserve"> </w:t>
            </w:r>
            <w:r w:rsidRPr="00EB7B1B">
              <w:rPr>
                <w:rFonts w:ascii="Times New Roman" w:hAnsi="Times New Roman"/>
              </w:rPr>
              <w:t>Управление Фед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 xml:space="preserve">ральной Службы </w:t>
            </w:r>
            <w:r w:rsidR="003320B2">
              <w:rPr>
                <w:rFonts w:ascii="Times New Roman" w:hAnsi="Times New Roman"/>
              </w:rPr>
              <w:t>г</w:t>
            </w:r>
            <w:r w:rsidRPr="00EB7B1B">
              <w:rPr>
                <w:rFonts w:ascii="Times New Roman" w:hAnsi="Times New Roman"/>
              </w:rPr>
              <w:t xml:space="preserve">осударственной </w:t>
            </w:r>
            <w:r w:rsidR="003320B2">
              <w:rPr>
                <w:rFonts w:ascii="Times New Roman" w:hAnsi="Times New Roman"/>
              </w:rPr>
              <w:t>р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 xml:space="preserve">гистрации, </w:t>
            </w:r>
            <w:r w:rsidR="003320B2">
              <w:rPr>
                <w:rFonts w:ascii="Times New Roman" w:hAnsi="Times New Roman"/>
              </w:rPr>
              <w:t>к</w:t>
            </w:r>
            <w:r w:rsidRPr="00EB7B1B">
              <w:rPr>
                <w:rFonts w:ascii="Times New Roman" w:hAnsi="Times New Roman"/>
              </w:rPr>
              <w:t>а</w:t>
            </w:r>
            <w:r w:rsidR="003320B2">
              <w:rPr>
                <w:rFonts w:ascii="Times New Roman" w:hAnsi="Times New Roman"/>
              </w:rPr>
              <w:t>дастра и</w:t>
            </w:r>
            <w:r w:rsidRPr="00EB7B1B">
              <w:rPr>
                <w:rFonts w:ascii="Times New Roman" w:hAnsi="Times New Roman"/>
              </w:rPr>
              <w:t xml:space="preserve"> </w:t>
            </w:r>
            <w:r w:rsidR="003320B2">
              <w:rPr>
                <w:rFonts w:ascii="Times New Roman" w:hAnsi="Times New Roman"/>
              </w:rPr>
              <w:t>к</w:t>
            </w:r>
            <w:r w:rsidRPr="00EB7B1B">
              <w:rPr>
                <w:rFonts w:ascii="Times New Roman" w:hAnsi="Times New Roman"/>
              </w:rPr>
              <w:t>артогра</w:t>
            </w:r>
            <w:r w:rsidR="003320B2">
              <w:rPr>
                <w:rFonts w:ascii="Times New Roman" w:hAnsi="Times New Roman"/>
              </w:rPr>
              <w:t>фии п</w:t>
            </w:r>
            <w:r w:rsidRPr="00EB7B1B">
              <w:rPr>
                <w:rFonts w:ascii="Times New Roman" w:hAnsi="Times New Roman"/>
              </w:rPr>
              <w:t xml:space="preserve">о </w:t>
            </w:r>
            <w:r w:rsidRPr="00EB7B1B">
              <w:rPr>
                <w:rFonts w:ascii="Times New Roman" w:hAnsi="Times New Roman"/>
              </w:rPr>
              <w:lastRenderedPageBreak/>
              <w:t xml:space="preserve">Республике Тыва (по согласованию) </w:t>
            </w:r>
          </w:p>
        </w:tc>
      </w:tr>
      <w:tr w:rsidR="000153C7" w:rsidRPr="00EB7B1B" w14:paraId="5AEB00CB" w14:textId="77777777" w:rsidTr="00121B1B">
        <w:trPr>
          <w:trHeight w:val="20"/>
          <w:jc w:val="center"/>
        </w:trPr>
        <w:tc>
          <w:tcPr>
            <w:tcW w:w="16246" w:type="dxa"/>
            <w:gridSpan w:val="5"/>
          </w:tcPr>
          <w:p w14:paraId="34632764" w14:textId="2B00566A" w:rsidR="000153C7" w:rsidRPr="00EB7B1B" w:rsidRDefault="004F434D" w:rsidP="004F43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VII</w:t>
            </w:r>
            <w:r>
              <w:rPr>
                <w:rFonts w:ascii="Times New Roman" w:hAnsi="Times New Roman"/>
              </w:rPr>
              <w:t>. Т</w:t>
            </w:r>
            <w:r w:rsidR="000153C7" w:rsidRPr="00EB7B1B">
              <w:rPr>
                <w:rFonts w:ascii="Times New Roman" w:hAnsi="Times New Roman"/>
              </w:rPr>
              <w:t>оплив</w:t>
            </w:r>
            <w:r>
              <w:rPr>
                <w:rFonts w:ascii="Times New Roman" w:hAnsi="Times New Roman"/>
              </w:rPr>
              <w:t>о</w:t>
            </w:r>
            <w:r w:rsidR="000153C7" w:rsidRPr="00EB7B1B">
              <w:rPr>
                <w:rFonts w:ascii="Times New Roman" w:hAnsi="Times New Roman"/>
              </w:rPr>
              <w:t xml:space="preserve"> и энергетик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0153C7" w:rsidRPr="00EB7B1B" w14:paraId="55C52A51" w14:textId="77777777" w:rsidTr="00121B1B">
        <w:trPr>
          <w:trHeight w:val="20"/>
          <w:jc w:val="center"/>
        </w:trPr>
        <w:tc>
          <w:tcPr>
            <w:tcW w:w="4388" w:type="dxa"/>
          </w:tcPr>
          <w:p w14:paraId="46EA252F" w14:textId="4A51A32C" w:rsidR="000153C7" w:rsidRPr="00EB7B1B" w:rsidRDefault="000153C7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 xml:space="preserve">22. </w:t>
            </w:r>
            <w:proofErr w:type="gramStart"/>
            <w:r w:rsidRPr="00EB7B1B">
              <w:rPr>
                <w:rFonts w:ascii="Times New Roman" w:hAnsi="Times New Roman"/>
              </w:rPr>
              <w:t>Правительству Российской Федер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ции совместно с исполнительными орг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нами субъектов Российской Федерации, публичным акционерным обществом «Газпром» и при участии иных газ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снабжающих организаций обеспечить без привлечения средств граждан выпо</w:t>
            </w:r>
            <w:r w:rsidRPr="00EB7B1B">
              <w:rPr>
                <w:rFonts w:ascii="Times New Roman" w:hAnsi="Times New Roman"/>
              </w:rPr>
              <w:t>л</w:t>
            </w:r>
            <w:r w:rsidRPr="00EB7B1B">
              <w:rPr>
                <w:rFonts w:ascii="Times New Roman" w:hAnsi="Times New Roman"/>
              </w:rPr>
              <w:t>нение мероприятий по подключению к газораспределительным сетям домовл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дений, расположенных на землях сад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водческих некоммерческих товариществ в газифицированных населенных пун</w:t>
            </w:r>
            <w:r w:rsidRPr="00EB7B1B">
              <w:rPr>
                <w:rFonts w:ascii="Times New Roman" w:hAnsi="Times New Roman"/>
              </w:rPr>
              <w:t>к</w:t>
            </w:r>
            <w:r w:rsidRPr="00EB7B1B">
              <w:rPr>
                <w:rFonts w:ascii="Times New Roman" w:hAnsi="Times New Roman"/>
              </w:rPr>
              <w:t>тах, предусмотрев выполнение этих м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роприятий до границ земельных учас</w:t>
            </w:r>
            <w:r w:rsidRPr="00EB7B1B">
              <w:rPr>
                <w:rFonts w:ascii="Times New Roman" w:hAnsi="Times New Roman"/>
              </w:rPr>
              <w:t>т</w:t>
            </w:r>
            <w:r w:rsidRPr="00EB7B1B">
              <w:rPr>
                <w:rFonts w:ascii="Times New Roman" w:hAnsi="Times New Roman"/>
              </w:rPr>
              <w:t>ков, принадлежащих заявителям (при наличии соответствующей заявки о по</w:t>
            </w:r>
            <w:r w:rsidRPr="00EB7B1B">
              <w:rPr>
                <w:rFonts w:ascii="Times New Roman" w:hAnsi="Times New Roman"/>
              </w:rPr>
              <w:t>д</w:t>
            </w:r>
            <w:r w:rsidRPr="00EB7B1B">
              <w:rPr>
                <w:rFonts w:ascii="Times New Roman" w:hAnsi="Times New Roman"/>
              </w:rPr>
              <w:t>ключении), и</w:t>
            </w:r>
            <w:proofErr w:type="gramEnd"/>
            <w:r w:rsidRPr="00EB7B1B">
              <w:rPr>
                <w:rFonts w:ascii="Times New Roman" w:hAnsi="Times New Roman"/>
              </w:rPr>
              <w:t xml:space="preserve"> определив критерии и условия такого подключения (технол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гического при</w:t>
            </w:r>
            <w:r w:rsidR="00885079">
              <w:rPr>
                <w:rFonts w:ascii="Times New Roman" w:hAnsi="Times New Roman"/>
              </w:rPr>
              <w:t>соединения)</w:t>
            </w:r>
          </w:p>
        </w:tc>
        <w:tc>
          <w:tcPr>
            <w:tcW w:w="4771" w:type="dxa"/>
          </w:tcPr>
          <w:p w14:paraId="1FA1486E" w14:textId="3832AB71" w:rsidR="000153C7" w:rsidRPr="00EB7B1B" w:rsidRDefault="00C12200" w:rsidP="00EB7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0153C7" w:rsidRPr="00EB7B1B">
              <w:rPr>
                <w:rFonts w:ascii="Times New Roman" w:hAnsi="Times New Roman"/>
              </w:rPr>
              <w:t xml:space="preserve">огласование </w:t>
            </w:r>
            <w:r w:rsidR="004F434D">
              <w:rPr>
                <w:rFonts w:ascii="Times New Roman" w:hAnsi="Times New Roman"/>
              </w:rPr>
              <w:t xml:space="preserve">с </w:t>
            </w:r>
            <w:r w:rsidR="000153C7" w:rsidRPr="00EB7B1B">
              <w:rPr>
                <w:rFonts w:ascii="Times New Roman" w:hAnsi="Times New Roman"/>
              </w:rPr>
              <w:t>ПАО «Газпром» топливно-энергети</w:t>
            </w:r>
            <w:r w:rsidR="004F434D">
              <w:rPr>
                <w:rFonts w:ascii="Times New Roman" w:hAnsi="Times New Roman"/>
              </w:rPr>
              <w:t>ческого баланса Республики Тыва</w:t>
            </w:r>
            <w:r w:rsidR="000153C7" w:rsidRPr="00EB7B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</w:tcPr>
          <w:p w14:paraId="09645AF6" w14:textId="329508B1" w:rsidR="000153C7" w:rsidRPr="00EB7B1B" w:rsidRDefault="0069367E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37</w:t>
            </w:r>
            <w:r w:rsidR="000153C7" w:rsidRPr="00EB7B1B">
              <w:rPr>
                <w:rFonts w:ascii="Times New Roman" w:hAnsi="Times New Roman"/>
              </w:rPr>
              <w:t>) обеспечить разработку и согласование топливно-энергетического баланса Ре</w:t>
            </w:r>
            <w:r w:rsidR="000153C7" w:rsidRPr="00EB7B1B">
              <w:rPr>
                <w:rFonts w:ascii="Times New Roman" w:hAnsi="Times New Roman"/>
              </w:rPr>
              <w:t>с</w:t>
            </w:r>
            <w:r w:rsidR="000153C7" w:rsidRPr="00EB7B1B">
              <w:rPr>
                <w:rFonts w:ascii="Times New Roman" w:hAnsi="Times New Roman"/>
              </w:rPr>
              <w:t>публики Тыва</w:t>
            </w:r>
          </w:p>
        </w:tc>
        <w:tc>
          <w:tcPr>
            <w:tcW w:w="1559" w:type="dxa"/>
          </w:tcPr>
          <w:p w14:paraId="6A024F47" w14:textId="0942D54E" w:rsidR="000153C7" w:rsidRPr="00EB7B1B" w:rsidRDefault="000153C7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в течение 2024 г.</w:t>
            </w:r>
          </w:p>
        </w:tc>
        <w:tc>
          <w:tcPr>
            <w:tcW w:w="2268" w:type="dxa"/>
          </w:tcPr>
          <w:p w14:paraId="75A854AB" w14:textId="2E135ACD" w:rsidR="000153C7" w:rsidRPr="00EB7B1B" w:rsidRDefault="000153C7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то</w:t>
            </w:r>
            <w:r w:rsidRPr="00EB7B1B">
              <w:rPr>
                <w:rFonts w:ascii="Times New Roman" w:hAnsi="Times New Roman"/>
              </w:rPr>
              <w:t>п</w:t>
            </w:r>
            <w:r w:rsidRPr="00EB7B1B">
              <w:rPr>
                <w:rFonts w:ascii="Times New Roman" w:hAnsi="Times New Roman"/>
              </w:rPr>
              <w:t>лива и энергетики Республики Тыва</w:t>
            </w:r>
          </w:p>
        </w:tc>
      </w:tr>
      <w:tr w:rsidR="000153C7" w:rsidRPr="00EB7B1B" w14:paraId="0F5FD8B0" w14:textId="77777777" w:rsidTr="00121B1B">
        <w:trPr>
          <w:trHeight w:val="20"/>
          <w:jc w:val="center"/>
        </w:trPr>
        <w:tc>
          <w:tcPr>
            <w:tcW w:w="4388" w:type="dxa"/>
          </w:tcPr>
          <w:p w14:paraId="6860502A" w14:textId="77777777" w:rsidR="000153C7" w:rsidRPr="00EB7B1B" w:rsidRDefault="000153C7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23. Правительству Российской Федер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ции:</w:t>
            </w:r>
          </w:p>
          <w:p w14:paraId="0953F930" w14:textId="10B77539" w:rsidR="000153C7" w:rsidRPr="00EB7B1B" w:rsidRDefault="000153C7" w:rsidP="00EB7B1B">
            <w:pPr>
              <w:rPr>
                <w:rFonts w:ascii="Times New Roman" w:hAnsi="Times New Roman"/>
              </w:rPr>
            </w:pPr>
            <w:proofErr w:type="gramStart"/>
            <w:r w:rsidRPr="00EB7B1B">
              <w:rPr>
                <w:rFonts w:ascii="Times New Roman" w:hAnsi="Times New Roman"/>
              </w:rPr>
              <w:t>а) совместно с исполнительными орг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нами субъектов Российской Федерации, входящих в состав Сибирского и Дал</w:t>
            </w:r>
            <w:r w:rsidRPr="00EB7B1B">
              <w:rPr>
                <w:rFonts w:ascii="Times New Roman" w:hAnsi="Times New Roman"/>
              </w:rPr>
              <w:t>ь</w:t>
            </w:r>
            <w:r w:rsidRPr="00EB7B1B">
              <w:rPr>
                <w:rFonts w:ascii="Times New Roman" w:hAnsi="Times New Roman"/>
              </w:rPr>
              <w:t>невосточного федеральных округов, ра</w:t>
            </w:r>
            <w:r w:rsidRPr="00EB7B1B">
              <w:rPr>
                <w:rFonts w:ascii="Times New Roman" w:hAnsi="Times New Roman"/>
              </w:rPr>
              <w:t>з</w:t>
            </w:r>
            <w:r w:rsidRPr="00EB7B1B">
              <w:rPr>
                <w:rFonts w:ascii="Times New Roman" w:hAnsi="Times New Roman"/>
              </w:rPr>
              <w:t>работать программу замены устаревшего отопительного оборудования на совр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менное энергоэффективное и экологич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lastRenderedPageBreak/>
              <w:t>ски безопасное отопительное оборудов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ние отечественного производства, раб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тающее на твердом топливе, с высоким коэффициентом полезного действия и низким негативным воздействием на окружающую среду, обеспечить реал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зацию этой программы на территориях населенных пунктов, в которых не пл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нируется</w:t>
            </w:r>
            <w:proofErr w:type="gramEnd"/>
            <w:r w:rsidRPr="00EB7B1B">
              <w:rPr>
                <w:rFonts w:ascii="Times New Roman" w:hAnsi="Times New Roman"/>
              </w:rPr>
              <w:t xml:space="preserve"> газификация с использованием сетевого природного газа, а также пред</w:t>
            </w:r>
            <w:r w:rsidRPr="00EB7B1B">
              <w:rPr>
                <w:rFonts w:ascii="Times New Roman" w:hAnsi="Times New Roman"/>
              </w:rPr>
              <w:t>у</w:t>
            </w:r>
            <w:r w:rsidRPr="00EB7B1B">
              <w:rPr>
                <w:rFonts w:ascii="Times New Roman" w:hAnsi="Times New Roman"/>
              </w:rPr>
              <w:t>смотреть приоритетность участия в этой программе отдельных категорий гра</w:t>
            </w:r>
            <w:r w:rsidRPr="00EB7B1B">
              <w:rPr>
                <w:rFonts w:ascii="Times New Roman" w:hAnsi="Times New Roman"/>
              </w:rPr>
              <w:t>ж</w:t>
            </w:r>
            <w:r w:rsidRPr="00EB7B1B">
              <w:rPr>
                <w:rFonts w:ascii="Times New Roman" w:hAnsi="Times New Roman"/>
              </w:rPr>
              <w:t>дан, опре</w:t>
            </w:r>
            <w:r w:rsidR="00885079">
              <w:rPr>
                <w:rFonts w:ascii="Times New Roman" w:hAnsi="Times New Roman"/>
              </w:rPr>
              <w:t>делив данные категории</w:t>
            </w:r>
          </w:p>
        </w:tc>
        <w:tc>
          <w:tcPr>
            <w:tcW w:w="4771" w:type="dxa"/>
          </w:tcPr>
          <w:p w14:paraId="758B49BA" w14:textId="40D3FBF6" w:rsidR="000153C7" w:rsidRPr="00EB7B1B" w:rsidRDefault="00C12200" w:rsidP="00510D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="000153C7" w:rsidRPr="00EB7B1B">
              <w:rPr>
                <w:rFonts w:ascii="Times New Roman" w:hAnsi="Times New Roman"/>
              </w:rPr>
              <w:t>нижение загазованности воздушного ба</w:t>
            </w:r>
            <w:r w:rsidR="000153C7" w:rsidRPr="00EB7B1B">
              <w:rPr>
                <w:rFonts w:ascii="Times New Roman" w:hAnsi="Times New Roman"/>
              </w:rPr>
              <w:t>с</w:t>
            </w:r>
            <w:r w:rsidR="000153C7" w:rsidRPr="00EB7B1B">
              <w:rPr>
                <w:rFonts w:ascii="Times New Roman" w:hAnsi="Times New Roman"/>
              </w:rPr>
              <w:t>сейна Кызылской агломерации в рамках проекта «Чистый воздух»</w:t>
            </w:r>
          </w:p>
        </w:tc>
        <w:tc>
          <w:tcPr>
            <w:tcW w:w="3260" w:type="dxa"/>
          </w:tcPr>
          <w:p w14:paraId="7B98539C" w14:textId="1F75D6EC" w:rsidR="000153C7" w:rsidRPr="00EB7B1B" w:rsidRDefault="0069367E" w:rsidP="00510DB6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38</w:t>
            </w:r>
            <w:r w:rsidR="000153C7" w:rsidRPr="00EB7B1B">
              <w:rPr>
                <w:rFonts w:ascii="Times New Roman" w:hAnsi="Times New Roman"/>
              </w:rPr>
              <w:t>) разработать и утвердить комплексный план меропри</w:t>
            </w:r>
            <w:r w:rsidR="000153C7" w:rsidRPr="00EB7B1B">
              <w:rPr>
                <w:rFonts w:ascii="Times New Roman" w:hAnsi="Times New Roman"/>
              </w:rPr>
              <w:t>я</w:t>
            </w:r>
            <w:r w:rsidR="000153C7" w:rsidRPr="00EB7B1B">
              <w:rPr>
                <w:rFonts w:ascii="Times New Roman" w:hAnsi="Times New Roman"/>
              </w:rPr>
              <w:t>тий по снижению уровня заг</w:t>
            </w:r>
            <w:r w:rsidR="000153C7" w:rsidRPr="00EB7B1B">
              <w:rPr>
                <w:rFonts w:ascii="Times New Roman" w:hAnsi="Times New Roman"/>
              </w:rPr>
              <w:t>а</w:t>
            </w:r>
            <w:r w:rsidR="000153C7" w:rsidRPr="00EB7B1B">
              <w:rPr>
                <w:rFonts w:ascii="Times New Roman" w:hAnsi="Times New Roman"/>
              </w:rPr>
              <w:t>зованности воздушного ба</w:t>
            </w:r>
            <w:r w:rsidR="000153C7" w:rsidRPr="00EB7B1B">
              <w:rPr>
                <w:rFonts w:ascii="Times New Roman" w:hAnsi="Times New Roman"/>
              </w:rPr>
              <w:t>с</w:t>
            </w:r>
            <w:r w:rsidR="000153C7" w:rsidRPr="00EB7B1B">
              <w:rPr>
                <w:rFonts w:ascii="Times New Roman" w:hAnsi="Times New Roman"/>
              </w:rPr>
              <w:t>сейна Кызылской агломер</w:t>
            </w:r>
            <w:r w:rsidR="000153C7" w:rsidRPr="00EB7B1B">
              <w:rPr>
                <w:rFonts w:ascii="Times New Roman" w:hAnsi="Times New Roman"/>
              </w:rPr>
              <w:t>а</w:t>
            </w:r>
            <w:r w:rsidR="000153C7" w:rsidRPr="00EB7B1B">
              <w:rPr>
                <w:rFonts w:ascii="Times New Roman" w:hAnsi="Times New Roman"/>
              </w:rPr>
              <w:t>ции в рамках проекта «Ч</w:t>
            </w:r>
            <w:r w:rsidR="000153C7" w:rsidRPr="00EB7B1B">
              <w:rPr>
                <w:rFonts w:ascii="Times New Roman" w:hAnsi="Times New Roman"/>
              </w:rPr>
              <w:t>и</w:t>
            </w:r>
            <w:r w:rsidR="00885079">
              <w:rPr>
                <w:rFonts w:ascii="Times New Roman" w:hAnsi="Times New Roman"/>
              </w:rPr>
              <w:t>стый воздух»</w:t>
            </w:r>
          </w:p>
        </w:tc>
        <w:tc>
          <w:tcPr>
            <w:tcW w:w="1559" w:type="dxa"/>
          </w:tcPr>
          <w:p w14:paraId="1DCC8F5F" w14:textId="3F9797F1" w:rsidR="000153C7" w:rsidRPr="00EB7B1B" w:rsidRDefault="00C12200" w:rsidP="00EB7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FE7AAB" w:rsidRPr="00EB7B1B">
              <w:rPr>
                <w:rFonts w:ascii="Times New Roman" w:hAnsi="Times New Roman"/>
              </w:rPr>
              <w:t xml:space="preserve"> течение </w:t>
            </w:r>
            <w:r w:rsidR="000153C7" w:rsidRPr="00EB7B1B">
              <w:rPr>
                <w:rFonts w:ascii="Times New Roman" w:hAnsi="Times New Roman"/>
              </w:rPr>
              <w:t>2024 г.</w:t>
            </w:r>
          </w:p>
        </w:tc>
        <w:tc>
          <w:tcPr>
            <w:tcW w:w="2268" w:type="dxa"/>
          </w:tcPr>
          <w:p w14:paraId="4BA4E130" w14:textId="3F2AC935" w:rsidR="000153C7" w:rsidRPr="00EB7B1B" w:rsidRDefault="000153C7" w:rsidP="00C12200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то</w:t>
            </w:r>
            <w:r w:rsidRPr="00EB7B1B">
              <w:rPr>
                <w:rFonts w:ascii="Times New Roman" w:hAnsi="Times New Roman"/>
              </w:rPr>
              <w:t>п</w:t>
            </w:r>
            <w:r w:rsidRPr="00EB7B1B">
              <w:rPr>
                <w:rFonts w:ascii="Times New Roman" w:hAnsi="Times New Roman"/>
              </w:rPr>
              <w:t>лива и энергетики Республики Тыва, Министерство ле</w:t>
            </w:r>
            <w:r w:rsidRPr="00EB7B1B">
              <w:rPr>
                <w:rFonts w:ascii="Times New Roman" w:hAnsi="Times New Roman"/>
              </w:rPr>
              <w:t>с</w:t>
            </w:r>
            <w:r w:rsidRPr="00EB7B1B">
              <w:rPr>
                <w:rFonts w:ascii="Times New Roman" w:hAnsi="Times New Roman"/>
              </w:rPr>
              <w:t xml:space="preserve">ного хозяйства и природопользования Республики Тыва, </w:t>
            </w:r>
            <w:r w:rsidR="00C12200">
              <w:rPr>
                <w:rFonts w:ascii="Times New Roman" w:hAnsi="Times New Roman"/>
              </w:rPr>
              <w:t>м</w:t>
            </w:r>
            <w:r w:rsidRPr="00EB7B1B">
              <w:rPr>
                <w:rFonts w:ascii="Times New Roman" w:hAnsi="Times New Roman"/>
              </w:rPr>
              <w:t>эрия г. Кызыла (по согласованию)</w:t>
            </w:r>
          </w:p>
        </w:tc>
      </w:tr>
      <w:tr w:rsidR="000153C7" w:rsidRPr="00EB7B1B" w14:paraId="64827263" w14:textId="77777777" w:rsidTr="00121B1B">
        <w:trPr>
          <w:trHeight w:val="20"/>
          <w:jc w:val="center"/>
        </w:trPr>
        <w:tc>
          <w:tcPr>
            <w:tcW w:w="4388" w:type="dxa"/>
          </w:tcPr>
          <w:p w14:paraId="49FA3B1A" w14:textId="77777777" w:rsidR="00DE3F18" w:rsidRDefault="000153C7" w:rsidP="00403165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lastRenderedPageBreak/>
              <w:t>б) предусмотреть выделение в 2025</w:t>
            </w:r>
            <w:r w:rsidR="00C12200">
              <w:rPr>
                <w:rFonts w:ascii="Times New Roman" w:hAnsi="Times New Roman"/>
              </w:rPr>
              <w:t>-</w:t>
            </w:r>
            <w:r w:rsidRPr="00EB7B1B">
              <w:rPr>
                <w:rFonts w:ascii="Times New Roman" w:hAnsi="Times New Roman"/>
              </w:rPr>
              <w:t xml:space="preserve">2030 годах на цели, указанные в подпункте «а» настоящего пункта, дополнительных бюджетных ассигнований федерального бюджета в размере не менее </w:t>
            </w:r>
          </w:p>
          <w:p w14:paraId="451ACDAD" w14:textId="1FBA3B53" w:rsidR="000153C7" w:rsidRPr="00EB7B1B" w:rsidRDefault="00885079" w:rsidP="004031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млрд. рублей</w:t>
            </w:r>
          </w:p>
        </w:tc>
        <w:tc>
          <w:tcPr>
            <w:tcW w:w="4771" w:type="dxa"/>
          </w:tcPr>
          <w:p w14:paraId="30513965" w14:textId="06C2EB50" w:rsidR="000153C7" w:rsidRPr="00EB7B1B" w:rsidRDefault="00C12200" w:rsidP="00510D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0153C7" w:rsidRPr="00EB7B1B">
              <w:rPr>
                <w:rFonts w:ascii="Times New Roman" w:hAnsi="Times New Roman"/>
              </w:rPr>
              <w:t>нижение загазованности воздушного ба</w:t>
            </w:r>
            <w:r w:rsidR="000153C7" w:rsidRPr="00EB7B1B">
              <w:rPr>
                <w:rFonts w:ascii="Times New Roman" w:hAnsi="Times New Roman"/>
              </w:rPr>
              <w:t>с</w:t>
            </w:r>
            <w:r w:rsidR="000153C7" w:rsidRPr="00EB7B1B">
              <w:rPr>
                <w:rFonts w:ascii="Times New Roman" w:hAnsi="Times New Roman"/>
              </w:rPr>
              <w:t>сейна Кызылской агломерации в рамках проек</w:t>
            </w:r>
            <w:r w:rsidR="00885079">
              <w:rPr>
                <w:rFonts w:ascii="Times New Roman" w:hAnsi="Times New Roman"/>
              </w:rPr>
              <w:t>та «Чистый воздух»</w:t>
            </w:r>
          </w:p>
        </w:tc>
        <w:tc>
          <w:tcPr>
            <w:tcW w:w="3260" w:type="dxa"/>
          </w:tcPr>
          <w:p w14:paraId="5C064777" w14:textId="27EE87A8" w:rsidR="000153C7" w:rsidRPr="00EB7B1B" w:rsidRDefault="000153C7" w:rsidP="00C12200">
            <w:pPr>
              <w:pStyle w:val="ae"/>
              <w:numPr>
                <w:ilvl w:val="0"/>
                <w:numId w:val="31"/>
              </w:numPr>
              <w:tabs>
                <w:tab w:val="left" w:pos="181"/>
                <w:tab w:val="left" w:pos="417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организовать проведение теста работы, измерений и проб выбросов при сжигании каменного угля;</w:t>
            </w:r>
          </w:p>
          <w:p w14:paraId="37139F79" w14:textId="275F129E" w:rsidR="000153C7" w:rsidRPr="00EB7B1B" w:rsidRDefault="000153C7" w:rsidP="00C12200">
            <w:pPr>
              <w:pStyle w:val="ae"/>
              <w:numPr>
                <w:ilvl w:val="0"/>
                <w:numId w:val="31"/>
              </w:numPr>
              <w:tabs>
                <w:tab w:val="left" w:pos="181"/>
                <w:tab w:val="left" w:pos="417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 xml:space="preserve"> обеспечить включение мероприятий в комплексный план мероприятий по сниж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нию уровня загазованности воздушного бассейна К</w:t>
            </w:r>
            <w:r w:rsidRPr="00EB7B1B">
              <w:rPr>
                <w:rFonts w:ascii="Times New Roman" w:hAnsi="Times New Roman"/>
              </w:rPr>
              <w:t>ы</w:t>
            </w:r>
            <w:r w:rsidRPr="00EB7B1B">
              <w:rPr>
                <w:rFonts w:ascii="Times New Roman" w:hAnsi="Times New Roman"/>
              </w:rPr>
              <w:t>зылской агломерации, по р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зультатам измерений и проб выбро</w:t>
            </w:r>
            <w:r w:rsidR="00885079">
              <w:rPr>
                <w:rFonts w:ascii="Times New Roman" w:hAnsi="Times New Roman"/>
              </w:rPr>
              <w:t>сов</w:t>
            </w:r>
          </w:p>
        </w:tc>
        <w:tc>
          <w:tcPr>
            <w:tcW w:w="1559" w:type="dxa"/>
          </w:tcPr>
          <w:p w14:paraId="2B85FE64" w14:textId="198C6AC3" w:rsidR="00FE7AAB" w:rsidRPr="00EB7B1B" w:rsidRDefault="00C12200" w:rsidP="00EB7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FE7AAB" w:rsidRPr="00EB7B1B">
              <w:rPr>
                <w:rFonts w:ascii="Times New Roman" w:hAnsi="Times New Roman"/>
              </w:rPr>
              <w:t xml:space="preserve"> течение</w:t>
            </w:r>
          </w:p>
          <w:p w14:paraId="06D9BF40" w14:textId="473085B3" w:rsidR="000153C7" w:rsidRPr="00EB7B1B" w:rsidRDefault="000153C7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2024 г.</w:t>
            </w:r>
          </w:p>
        </w:tc>
        <w:tc>
          <w:tcPr>
            <w:tcW w:w="2268" w:type="dxa"/>
          </w:tcPr>
          <w:p w14:paraId="6A8AA901" w14:textId="3AE87F1A" w:rsidR="000153C7" w:rsidRPr="00EB7B1B" w:rsidRDefault="000153C7" w:rsidP="00C12200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то</w:t>
            </w:r>
            <w:r w:rsidRPr="00EB7B1B">
              <w:rPr>
                <w:rFonts w:ascii="Times New Roman" w:hAnsi="Times New Roman"/>
              </w:rPr>
              <w:t>п</w:t>
            </w:r>
            <w:r w:rsidRPr="00EB7B1B">
              <w:rPr>
                <w:rFonts w:ascii="Times New Roman" w:hAnsi="Times New Roman"/>
              </w:rPr>
              <w:t>лива и энергетики Республики Тыва, Министерство ле</w:t>
            </w:r>
            <w:r w:rsidRPr="00EB7B1B">
              <w:rPr>
                <w:rFonts w:ascii="Times New Roman" w:hAnsi="Times New Roman"/>
              </w:rPr>
              <w:t>с</w:t>
            </w:r>
            <w:r w:rsidRPr="00EB7B1B">
              <w:rPr>
                <w:rFonts w:ascii="Times New Roman" w:hAnsi="Times New Roman"/>
              </w:rPr>
              <w:t>ного хозяйства и природопользования Республики Тыва, мэрия г. Кызыла (по согласованию)</w:t>
            </w:r>
          </w:p>
        </w:tc>
      </w:tr>
      <w:tr w:rsidR="000153C7" w:rsidRPr="00EB7B1B" w14:paraId="7C640A44" w14:textId="77777777" w:rsidTr="00121B1B">
        <w:trPr>
          <w:trHeight w:val="20"/>
          <w:jc w:val="center"/>
        </w:trPr>
        <w:tc>
          <w:tcPr>
            <w:tcW w:w="16246" w:type="dxa"/>
            <w:gridSpan w:val="5"/>
          </w:tcPr>
          <w:p w14:paraId="61C92382" w14:textId="28333946" w:rsidR="000153C7" w:rsidRPr="00EB7B1B" w:rsidRDefault="00510DB6" w:rsidP="00EB7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VIII</w:t>
            </w:r>
            <w:r>
              <w:rPr>
                <w:rFonts w:ascii="Times New Roman" w:hAnsi="Times New Roman"/>
              </w:rPr>
              <w:t xml:space="preserve">. </w:t>
            </w:r>
            <w:r w:rsidR="000153C7" w:rsidRPr="00EB7B1B">
              <w:rPr>
                <w:rFonts w:ascii="Times New Roman" w:hAnsi="Times New Roman"/>
              </w:rPr>
              <w:t>Социальная сфера</w:t>
            </w:r>
          </w:p>
        </w:tc>
      </w:tr>
      <w:tr w:rsidR="006376ED" w:rsidRPr="00EB7B1B" w14:paraId="36B2B976" w14:textId="77777777" w:rsidTr="00121B1B">
        <w:trPr>
          <w:trHeight w:val="20"/>
          <w:jc w:val="center"/>
        </w:trPr>
        <w:tc>
          <w:tcPr>
            <w:tcW w:w="4388" w:type="dxa"/>
          </w:tcPr>
          <w:p w14:paraId="3CCF8010" w14:textId="7F70C545" w:rsidR="006376ED" w:rsidRPr="00EB7B1B" w:rsidRDefault="006376ED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3. Правительству Российской Федерации разработать национальный проект «Пр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должительная и активная жизнь», пред</w:t>
            </w:r>
            <w:r w:rsidRPr="00EB7B1B">
              <w:rPr>
                <w:rFonts w:ascii="Times New Roman" w:hAnsi="Times New Roman"/>
              </w:rPr>
              <w:t>у</w:t>
            </w:r>
            <w:r w:rsidRPr="00EB7B1B">
              <w:rPr>
                <w:rFonts w:ascii="Times New Roman" w:hAnsi="Times New Roman"/>
              </w:rPr>
              <w:t>сматривающий мероприятия, обеспеч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вающие в том числе:</w:t>
            </w:r>
          </w:p>
          <w:p w14:paraId="5C5FA5FE" w14:textId="0CB80B28" w:rsidR="006376ED" w:rsidRPr="00EB7B1B" w:rsidRDefault="006376ED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lastRenderedPageBreak/>
              <w:t>г) строительство в субъектах Российской Федерации, прежде всего в малых гор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дах и сельских поселениях, не менее 350 спортивных комплексов ежегодно, предусмотрев выделение в 2025-2030 г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дах на эти цели дополнительных бю</w:t>
            </w:r>
            <w:r w:rsidRPr="00EB7B1B">
              <w:rPr>
                <w:rFonts w:ascii="Times New Roman" w:hAnsi="Times New Roman"/>
              </w:rPr>
              <w:t>д</w:t>
            </w:r>
            <w:r w:rsidRPr="00EB7B1B">
              <w:rPr>
                <w:rFonts w:ascii="Times New Roman" w:hAnsi="Times New Roman"/>
              </w:rPr>
              <w:t>жетных ассигнований федерального бюджета в ра</w:t>
            </w:r>
            <w:r w:rsidR="006760CA">
              <w:rPr>
                <w:rFonts w:ascii="Times New Roman" w:hAnsi="Times New Roman"/>
              </w:rPr>
              <w:t>змере не менее 65 млрд. рублей</w:t>
            </w:r>
          </w:p>
        </w:tc>
        <w:tc>
          <w:tcPr>
            <w:tcW w:w="4771" w:type="dxa"/>
            <w:vMerge w:val="restart"/>
          </w:tcPr>
          <w:p w14:paraId="5C6FFACE" w14:textId="7895C1F1" w:rsidR="006376ED" w:rsidRPr="00EB7B1B" w:rsidRDefault="006760CA" w:rsidP="00EB7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="006376ED" w:rsidRPr="00EB7B1B">
              <w:rPr>
                <w:rFonts w:ascii="Times New Roman" w:hAnsi="Times New Roman"/>
              </w:rPr>
              <w:t>азвитие инфраструктуры спортивных об</w:t>
            </w:r>
            <w:r w:rsidR="006376ED" w:rsidRPr="00EB7B1B">
              <w:rPr>
                <w:rFonts w:ascii="Times New Roman" w:hAnsi="Times New Roman"/>
              </w:rPr>
              <w:t>ъ</w:t>
            </w:r>
            <w:r w:rsidR="006376ED" w:rsidRPr="00EB7B1B">
              <w:rPr>
                <w:rFonts w:ascii="Times New Roman" w:hAnsi="Times New Roman"/>
              </w:rPr>
              <w:t>ектов и площадок, создание условий для з</w:t>
            </w:r>
            <w:r w:rsidR="006376ED" w:rsidRPr="00EB7B1B">
              <w:rPr>
                <w:rFonts w:ascii="Times New Roman" w:hAnsi="Times New Roman"/>
              </w:rPr>
              <w:t>а</w:t>
            </w:r>
            <w:r w:rsidR="006376ED" w:rsidRPr="00EB7B1B">
              <w:rPr>
                <w:rFonts w:ascii="Times New Roman" w:hAnsi="Times New Roman"/>
              </w:rPr>
              <w:t xml:space="preserve">нятий спортом и физической культурой   </w:t>
            </w:r>
          </w:p>
        </w:tc>
        <w:tc>
          <w:tcPr>
            <w:tcW w:w="3260" w:type="dxa"/>
          </w:tcPr>
          <w:p w14:paraId="4EF5A280" w14:textId="32B89830" w:rsidR="006376ED" w:rsidRPr="00EB7B1B" w:rsidRDefault="0069367E" w:rsidP="006760CA">
            <w:pPr>
              <w:pStyle w:val="ae"/>
              <w:numPr>
                <w:ilvl w:val="0"/>
                <w:numId w:val="31"/>
              </w:numPr>
              <w:tabs>
                <w:tab w:val="left" w:pos="-766"/>
                <w:tab w:val="left" w:pos="-624"/>
                <w:tab w:val="left" w:pos="226"/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у</w:t>
            </w:r>
            <w:r w:rsidR="006376ED" w:rsidRPr="00EB7B1B">
              <w:rPr>
                <w:rFonts w:ascii="Times New Roman" w:hAnsi="Times New Roman"/>
              </w:rPr>
              <w:t>твердить перечень нас</w:t>
            </w:r>
            <w:r w:rsidR="006376ED" w:rsidRPr="00EB7B1B">
              <w:rPr>
                <w:rFonts w:ascii="Times New Roman" w:hAnsi="Times New Roman"/>
              </w:rPr>
              <w:t>е</w:t>
            </w:r>
            <w:r w:rsidR="006376ED" w:rsidRPr="00EB7B1B">
              <w:rPr>
                <w:rFonts w:ascii="Times New Roman" w:hAnsi="Times New Roman"/>
              </w:rPr>
              <w:t>ленных пунктов, где необх</w:t>
            </w:r>
            <w:r w:rsidR="006376ED" w:rsidRPr="00EB7B1B">
              <w:rPr>
                <w:rFonts w:ascii="Times New Roman" w:hAnsi="Times New Roman"/>
              </w:rPr>
              <w:t>о</w:t>
            </w:r>
            <w:r w:rsidR="006376ED" w:rsidRPr="00EB7B1B">
              <w:rPr>
                <w:rFonts w:ascii="Times New Roman" w:hAnsi="Times New Roman"/>
              </w:rPr>
              <w:t>димо строительство спорти</w:t>
            </w:r>
            <w:r w:rsidR="006376ED" w:rsidRPr="00EB7B1B">
              <w:rPr>
                <w:rFonts w:ascii="Times New Roman" w:hAnsi="Times New Roman"/>
              </w:rPr>
              <w:t>в</w:t>
            </w:r>
            <w:r w:rsidR="006376ED" w:rsidRPr="00EB7B1B">
              <w:rPr>
                <w:rFonts w:ascii="Times New Roman" w:hAnsi="Times New Roman"/>
              </w:rPr>
              <w:t>ных объектов, с распредел</w:t>
            </w:r>
            <w:r w:rsidR="006376ED" w:rsidRPr="00EB7B1B">
              <w:rPr>
                <w:rFonts w:ascii="Times New Roman" w:hAnsi="Times New Roman"/>
              </w:rPr>
              <w:t>е</w:t>
            </w:r>
            <w:r w:rsidR="006376ED" w:rsidRPr="00EB7B1B">
              <w:rPr>
                <w:rFonts w:ascii="Times New Roman" w:hAnsi="Times New Roman"/>
              </w:rPr>
              <w:t>нием по годам</w:t>
            </w:r>
          </w:p>
        </w:tc>
        <w:tc>
          <w:tcPr>
            <w:tcW w:w="1559" w:type="dxa"/>
          </w:tcPr>
          <w:p w14:paraId="6ABC09B1" w14:textId="18B6CD03" w:rsidR="006376ED" w:rsidRPr="00EB7B1B" w:rsidRDefault="006376ED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до 20 июля</w:t>
            </w:r>
          </w:p>
          <w:p w14:paraId="4067F765" w14:textId="37E3B4FF" w:rsidR="006376ED" w:rsidRPr="00EB7B1B" w:rsidRDefault="006376ED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2024 г.</w:t>
            </w:r>
          </w:p>
        </w:tc>
        <w:tc>
          <w:tcPr>
            <w:tcW w:w="2268" w:type="dxa"/>
          </w:tcPr>
          <w:p w14:paraId="6F8AB0EF" w14:textId="39557963" w:rsidR="006376ED" w:rsidRPr="00EB7B1B" w:rsidRDefault="006376ED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</w:t>
            </w:r>
            <w:r w:rsidR="00AF48AA" w:rsidRPr="00EB7B1B">
              <w:rPr>
                <w:rFonts w:ascii="Times New Roman" w:hAnsi="Times New Roman"/>
              </w:rPr>
              <w:t xml:space="preserve">истерство </w:t>
            </w:r>
            <w:r w:rsidRPr="00EB7B1B">
              <w:rPr>
                <w:rFonts w:ascii="Times New Roman" w:hAnsi="Times New Roman"/>
              </w:rPr>
              <w:t>спо</w:t>
            </w:r>
            <w:r w:rsidRPr="00EB7B1B">
              <w:rPr>
                <w:rFonts w:ascii="Times New Roman" w:hAnsi="Times New Roman"/>
              </w:rPr>
              <w:t>р</w:t>
            </w:r>
            <w:r w:rsidRPr="00EB7B1B">
              <w:rPr>
                <w:rFonts w:ascii="Times New Roman" w:hAnsi="Times New Roman"/>
              </w:rPr>
              <w:t>т</w:t>
            </w:r>
            <w:r w:rsidR="00AF48AA"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 xml:space="preserve"> Р</w:t>
            </w:r>
            <w:r w:rsidR="00AF48AA" w:rsidRPr="00EB7B1B">
              <w:rPr>
                <w:rFonts w:ascii="Times New Roman" w:hAnsi="Times New Roman"/>
              </w:rPr>
              <w:t xml:space="preserve">еспублики </w:t>
            </w:r>
            <w:r w:rsidRPr="00EB7B1B">
              <w:rPr>
                <w:rFonts w:ascii="Times New Roman" w:hAnsi="Times New Roman"/>
              </w:rPr>
              <w:t>Т</w:t>
            </w:r>
            <w:r w:rsidR="00AF48AA" w:rsidRPr="00EB7B1B">
              <w:rPr>
                <w:rFonts w:ascii="Times New Roman" w:hAnsi="Times New Roman"/>
              </w:rPr>
              <w:t>ыва</w:t>
            </w:r>
            <w:r w:rsidRPr="00EB7B1B">
              <w:rPr>
                <w:rFonts w:ascii="Times New Roman" w:hAnsi="Times New Roman"/>
              </w:rPr>
              <w:t xml:space="preserve">, </w:t>
            </w:r>
            <w:r w:rsidR="00AF48AA" w:rsidRPr="00EB7B1B">
              <w:rPr>
                <w:rFonts w:ascii="Times New Roman" w:hAnsi="Times New Roman"/>
              </w:rPr>
              <w:t xml:space="preserve">органы местного самоуправления </w:t>
            </w:r>
            <w:r w:rsidRPr="00EB7B1B">
              <w:rPr>
                <w:rFonts w:ascii="Times New Roman" w:hAnsi="Times New Roman"/>
              </w:rPr>
              <w:t>(по согласовани</w:t>
            </w:r>
            <w:r w:rsidR="00B038FB" w:rsidRPr="00EB7B1B">
              <w:rPr>
                <w:rFonts w:ascii="Times New Roman" w:hAnsi="Times New Roman"/>
              </w:rPr>
              <w:t xml:space="preserve">ю) </w:t>
            </w:r>
          </w:p>
        </w:tc>
      </w:tr>
      <w:tr w:rsidR="006376ED" w:rsidRPr="00EB7B1B" w14:paraId="12CE8DE3" w14:textId="77777777" w:rsidTr="00121B1B">
        <w:trPr>
          <w:trHeight w:val="20"/>
          <w:jc w:val="center"/>
        </w:trPr>
        <w:tc>
          <w:tcPr>
            <w:tcW w:w="4388" w:type="dxa"/>
          </w:tcPr>
          <w:p w14:paraId="1BF24B56" w14:textId="77777777" w:rsidR="006376ED" w:rsidRPr="00EB7B1B" w:rsidRDefault="006376ED" w:rsidP="00EB7B1B">
            <w:pPr>
              <w:rPr>
                <w:rFonts w:ascii="Times New Roman" w:hAnsi="Times New Roman"/>
              </w:rPr>
            </w:pPr>
            <w:proofErr w:type="gramStart"/>
            <w:r w:rsidRPr="00EB7B1B">
              <w:rPr>
                <w:rFonts w:ascii="Times New Roman" w:hAnsi="Times New Roman"/>
              </w:rPr>
              <w:lastRenderedPageBreak/>
              <w:t>4в) Правительству Российской Федер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ции разработать национальный проект «Молодежь и дети», предусматрива</w:t>
            </w:r>
            <w:r w:rsidRPr="00EB7B1B">
              <w:rPr>
                <w:rFonts w:ascii="Times New Roman" w:hAnsi="Times New Roman"/>
              </w:rPr>
              <w:t>ю</w:t>
            </w:r>
            <w:r w:rsidRPr="00EB7B1B">
              <w:rPr>
                <w:rFonts w:ascii="Times New Roman" w:hAnsi="Times New Roman"/>
              </w:rPr>
              <w:t xml:space="preserve">щий мероприятия, обеспечивающие в том числе: </w:t>
            </w:r>
            <w:proofErr w:type="gramEnd"/>
          </w:p>
          <w:p w14:paraId="0F7B3AE3" w14:textId="69181C91" w:rsidR="006376ED" w:rsidRPr="00EB7B1B" w:rsidRDefault="006376ED" w:rsidP="00EB7B1B">
            <w:pPr>
              <w:rPr>
                <w:rFonts w:ascii="Times New Roman" w:hAnsi="Times New Roman"/>
              </w:rPr>
            </w:pPr>
            <w:proofErr w:type="gramStart"/>
            <w:r w:rsidRPr="00EB7B1B">
              <w:rPr>
                <w:rFonts w:ascii="Times New Roman" w:hAnsi="Times New Roman"/>
              </w:rPr>
              <w:t>обновление при участии заинтересова</w:t>
            </w:r>
            <w:r w:rsidRPr="00EB7B1B">
              <w:rPr>
                <w:rFonts w:ascii="Times New Roman" w:hAnsi="Times New Roman"/>
              </w:rPr>
              <w:t>н</w:t>
            </w:r>
            <w:r w:rsidRPr="00EB7B1B">
              <w:rPr>
                <w:rFonts w:ascii="Times New Roman" w:hAnsi="Times New Roman"/>
              </w:rPr>
              <w:t>ных исполнительных органов субъектов Российской Федерации инфраструктуры общеобразовательных организаций, предназначенной для занятий физич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ской культурой и спортом, актовых з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лов, библиотек, кабинетов для организ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ции воспитательной работы и дополн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тельного образования детей, создание школьных творческих и волонтерских центров, художественных мастерских, материально-техническое оснащение к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бинетов для реализации образовател</w:t>
            </w:r>
            <w:r w:rsidRPr="00EB7B1B">
              <w:rPr>
                <w:rFonts w:ascii="Times New Roman" w:hAnsi="Times New Roman"/>
              </w:rPr>
              <w:t>ь</w:t>
            </w:r>
            <w:r w:rsidRPr="00EB7B1B">
              <w:rPr>
                <w:rFonts w:ascii="Times New Roman" w:hAnsi="Times New Roman"/>
              </w:rPr>
              <w:t>ных программ основного общего и сре</w:t>
            </w:r>
            <w:r w:rsidRPr="00EB7B1B">
              <w:rPr>
                <w:rFonts w:ascii="Times New Roman" w:hAnsi="Times New Roman"/>
              </w:rPr>
              <w:t>д</w:t>
            </w:r>
            <w:r w:rsidRPr="00EB7B1B">
              <w:rPr>
                <w:rFonts w:ascii="Times New Roman" w:hAnsi="Times New Roman"/>
              </w:rPr>
              <w:t>него общего образования по учебным предметам «Основы безопасности и з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щи</w:t>
            </w:r>
            <w:r w:rsidR="00885079">
              <w:rPr>
                <w:rFonts w:ascii="Times New Roman" w:hAnsi="Times New Roman"/>
              </w:rPr>
              <w:t>ты Родины</w:t>
            </w:r>
            <w:proofErr w:type="gramEnd"/>
            <w:r w:rsidR="00885079">
              <w:rPr>
                <w:rFonts w:ascii="Times New Roman" w:hAnsi="Times New Roman"/>
              </w:rPr>
              <w:t>», «Труд (Технология)»</w:t>
            </w:r>
          </w:p>
        </w:tc>
        <w:tc>
          <w:tcPr>
            <w:tcW w:w="4771" w:type="dxa"/>
            <w:vMerge/>
          </w:tcPr>
          <w:p w14:paraId="058ED8DB" w14:textId="77777777" w:rsidR="006376ED" w:rsidRPr="00EB7B1B" w:rsidRDefault="006376ED" w:rsidP="00EB7B1B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703AD636" w14:textId="4A6173E9" w:rsidR="00C55463" w:rsidRPr="00EB7B1B" w:rsidRDefault="00885079" w:rsidP="006760CA">
            <w:pPr>
              <w:pStyle w:val="ae"/>
              <w:numPr>
                <w:ilvl w:val="0"/>
                <w:numId w:val="31"/>
              </w:numPr>
              <w:tabs>
                <w:tab w:val="left" w:pos="162"/>
                <w:tab w:val="left" w:pos="342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</w:t>
            </w:r>
            <w:r w:rsidR="00C55463" w:rsidRPr="00EB7B1B">
              <w:rPr>
                <w:rFonts w:ascii="Times New Roman" w:hAnsi="Times New Roman"/>
              </w:rPr>
              <w:t>оставить реестр общео</w:t>
            </w:r>
            <w:r w:rsidR="00C55463" w:rsidRPr="00EB7B1B">
              <w:rPr>
                <w:rFonts w:ascii="Times New Roman" w:hAnsi="Times New Roman"/>
              </w:rPr>
              <w:t>б</w:t>
            </w:r>
            <w:r w:rsidR="00C55463" w:rsidRPr="00EB7B1B">
              <w:rPr>
                <w:rFonts w:ascii="Times New Roman" w:hAnsi="Times New Roman"/>
              </w:rPr>
              <w:t>разовательных организаций, средних профессиональных образовательных организ</w:t>
            </w:r>
            <w:r w:rsidR="00C55463" w:rsidRPr="00EB7B1B">
              <w:rPr>
                <w:rFonts w:ascii="Times New Roman" w:hAnsi="Times New Roman"/>
              </w:rPr>
              <w:t>а</w:t>
            </w:r>
            <w:r w:rsidR="00C55463" w:rsidRPr="00EB7B1B">
              <w:rPr>
                <w:rFonts w:ascii="Times New Roman" w:hAnsi="Times New Roman"/>
              </w:rPr>
              <w:t>ций, где требуется обновл</w:t>
            </w:r>
            <w:r w:rsidR="00C55463" w:rsidRPr="00EB7B1B">
              <w:rPr>
                <w:rFonts w:ascii="Times New Roman" w:hAnsi="Times New Roman"/>
              </w:rPr>
              <w:t>е</w:t>
            </w:r>
            <w:r w:rsidR="00C55463" w:rsidRPr="00EB7B1B">
              <w:rPr>
                <w:rFonts w:ascii="Times New Roman" w:hAnsi="Times New Roman"/>
              </w:rPr>
              <w:t>ние инфраструктуры для з</w:t>
            </w:r>
            <w:r w:rsidR="00C55463" w:rsidRPr="00EB7B1B">
              <w:rPr>
                <w:rFonts w:ascii="Times New Roman" w:hAnsi="Times New Roman"/>
              </w:rPr>
              <w:t>а</w:t>
            </w:r>
            <w:r w:rsidR="00C55463" w:rsidRPr="00EB7B1B">
              <w:rPr>
                <w:rFonts w:ascii="Times New Roman" w:hAnsi="Times New Roman"/>
              </w:rPr>
              <w:t>нятий физической культурой и спортом, актовых залов, библиотек, кабинетов для о</w:t>
            </w:r>
            <w:r w:rsidR="00C55463" w:rsidRPr="00EB7B1B">
              <w:rPr>
                <w:rFonts w:ascii="Times New Roman" w:hAnsi="Times New Roman"/>
              </w:rPr>
              <w:t>р</w:t>
            </w:r>
            <w:r w:rsidR="00C55463" w:rsidRPr="00EB7B1B">
              <w:rPr>
                <w:rFonts w:ascii="Times New Roman" w:hAnsi="Times New Roman"/>
              </w:rPr>
              <w:t>ганизации воспитательной работы и дополнительного образования детей, создание школьных творческих и в</w:t>
            </w:r>
            <w:r w:rsidR="00C55463" w:rsidRPr="00EB7B1B">
              <w:rPr>
                <w:rFonts w:ascii="Times New Roman" w:hAnsi="Times New Roman"/>
              </w:rPr>
              <w:t>о</w:t>
            </w:r>
            <w:r w:rsidR="00C55463" w:rsidRPr="00EB7B1B">
              <w:rPr>
                <w:rFonts w:ascii="Times New Roman" w:hAnsi="Times New Roman"/>
              </w:rPr>
              <w:t>лонтерских центров, худож</w:t>
            </w:r>
            <w:r w:rsidR="00C55463" w:rsidRPr="00EB7B1B">
              <w:rPr>
                <w:rFonts w:ascii="Times New Roman" w:hAnsi="Times New Roman"/>
              </w:rPr>
              <w:t>е</w:t>
            </w:r>
            <w:r w:rsidR="00C55463" w:rsidRPr="00EB7B1B">
              <w:rPr>
                <w:rFonts w:ascii="Times New Roman" w:hAnsi="Times New Roman"/>
              </w:rPr>
              <w:t xml:space="preserve">ственных </w:t>
            </w:r>
            <w:r w:rsidR="009115AC" w:rsidRPr="00EB7B1B">
              <w:rPr>
                <w:rFonts w:ascii="Times New Roman" w:hAnsi="Times New Roman"/>
              </w:rPr>
              <w:t>мастерских с</w:t>
            </w:r>
            <w:r w:rsidR="00C55463" w:rsidRPr="00EB7B1B">
              <w:rPr>
                <w:rFonts w:ascii="Times New Roman" w:hAnsi="Times New Roman"/>
              </w:rPr>
              <w:t xml:space="preserve"> уч</w:t>
            </w:r>
            <w:r w:rsidR="00C55463" w:rsidRPr="00EB7B1B">
              <w:rPr>
                <w:rFonts w:ascii="Times New Roman" w:hAnsi="Times New Roman"/>
              </w:rPr>
              <w:t>е</w:t>
            </w:r>
            <w:r w:rsidR="00C55463" w:rsidRPr="00EB7B1B">
              <w:rPr>
                <w:rFonts w:ascii="Times New Roman" w:hAnsi="Times New Roman"/>
              </w:rPr>
              <w:t>том ранее реализованных м</w:t>
            </w:r>
            <w:r w:rsidR="00C55463" w:rsidRPr="00EB7B1B">
              <w:rPr>
                <w:rFonts w:ascii="Times New Roman" w:hAnsi="Times New Roman"/>
              </w:rPr>
              <w:t>е</w:t>
            </w:r>
            <w:r w:rsidR="00C55463" w:rsidRPr="00EB7B1B">
              <w:rPr>
                <w:rFonts w:ascii="Times New Roman" w:hAnsi="Times New Roman"/>
              </w:rPr>
              <w:t>роприятий в рамках наци</w:t>
            </w:r>
            <w:r w:rsidR="00C55463" w:rsidRPr="00EB7B1B">
              <w:rPr>
                <w:rFonts w:ascii="Times New Roman" w:hAnsi="Times New Roman"/>
              </w:rPr>
              <w:t>о</w:t>
            </w:r>
            <w:r w:rsidR="00C55463" w:rsidRPr="00EB7B1B">
              <w:rPr>
                <w:rFonts w:ascii="Times New Roman" w:hAnsi="Times New Roman"/>
              </w:rPr>
              <w:t>нальных мероприятий и гос</w:t>
            </w:r>
            <w:r w:rsidR="00C55463" w:rsidRPr="00EB7B1B">
              <w:rPr>
                <w:rFonts w:ascii="Times New Roman" w:hAnsi="Times New Roman"/>
              </w:rPr>
              <w:t>у</w:t>
            </w:r>
            <w:r w:rsidR="00510DB6">
              <w:rPr>
                <w:rFonts w:ascii="Times New Roman" w:hAnsi="Times New Roman"/>
              </w:rPr>
              <w:t>дарственных программ;</w:t>
            </w:r>
          </w:p>
          <w:p w14:paraId="1C38D97E" w14:textId="432FE877" w:rsidR="00C55463" w:rsidRPr="00EB7B1B" w:rsidRDefault="00885079" w:rsidP="00885079">
            <w:pPr>
              <w:pStyle w:val="ae"/>
              <w:numPr>
                <w:ilvl w:val="0"/>
                <w:numId w:val="31"/>
              </w:numPr>
              <w:tabs>
                <w:tab w:val="left" w:pos="368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C55463" w:rsidRPr="00EB7B1B">
              <w:rPr>
                <w:rFonts w:ascii="Times New Roman" w:hAnsi="Times New Roman"/>
              </w:rPr>
              <w:t>одготовить предвар</w:t>
            </w:r>
            <w:r w:rsidR="00C55463" w:rsidRPr="00EB7B1B">
              <w:rPr>
                <w:rFonts w:ascii="Times New Roman" w:hAnsi="Times New Roman"/>
              </w:rPr>
              <w:t>и</w:t>
            </w:r>
            <w:r w:rsidR="00C55463" w:rsidRPr="00EB7B1B">
              <w:rPr>
                <w:rFonts w:ascii="Times New Roman" w:hAnsi="Times New Roman"/>
              </w:rPr>
              <w:t>тельные инфраструктурные листы для материально-</w:t>
            </w:r>
            <w:r w:rsidR="00C55463" w:rsidRPr="00EB7B1B">
              <w:rPr>
                <w:rFonts w:ascii="Times New Roman" w:hAnsi="Times New Roman"/>
              </w:rPr>
              <w:lastRenderedPageBreak/>
              <w:t>технического оснащения к</w:t>
            </w:r>
            <w:r w:rsidR="00C55463" w:rsidRPr="00EB7B1B">
              <w:rPr>
                <w:rFonts w:ascii="Times New Roman" w:hAnsi="Times New Roman"/>
              </w:rPr>
              <w:t>а</w:t>
            </w:r>
            <w:r w:rsidR="00C55463" w:rsidRPr="00EB7B1B">
              <w:rPr>
                <w:rFonts w:ascii="Times New Roman" w:hAnsi="Times New Roman"/>
              </w:rPr>
              <w:t>бинетов для реализации обр</w:t>
            </w:r>
            <w:r w:rsidR="00C55463" w:rsidRPr="00EB7B1B">
              <w:rPr>
                <w:rFonts w:ascii="Times New Roman" w:hAnsi="Times New Roman"/>
              </w:rPr>
              <w:t>а</w:t>
            </w:r>
            <w:r w:rsidR="00C55463" w:rsidRPr="00EB7B1B">
              <w:rPr>
                <w:rFonts w:ascii="Times New Roman" w:hAnsi="Times New Roman"/>
              </w:rPr>
              <w:t>зовательных программ осно</w:t>
            </w:r>
            <w:r w:rsidR="00C55463" w:rsidRPr="00EB7B1B">
              <w:rPr>
                <w:rFonts w:ascii="Times New Roman" w:hAnsi="Times New Roman"/>
              </w:rPr>
              <w:t>в</w:t>
            </w:r>
            <w:r w:rsidR="00C55463" w:rsidRPr="00EB7B1B">
              <w:rPr>
                <w:rFonts w:ascii="Times New Roman" w:hAnsi="Times New Roman"/>
              </w:rPr>
              <w:t>ного общего и среднего общ</w:t>
            </w:r>
            <w:r w:rsidR="00C55463" w:rsidRPr="00EB7B1B">
              <w:rPr>
                <w:rFonts w:ascii="Times New Roman" w:hAnsi="Times New Roman"/>
              </w:rPr>
              <w:t>е</w:t>
            </w:r>
            <w:r w:rsidR="00C55463" w:rsidRPr="00EB7B1B">
              <w:rPr>
                <w:rFonts w:ascii="Times New Roman" w:hAnsi="Times New Roman"/>
              </w:rPr>
              <w:t>го образования по учебным предметам «Основы безопа</w:t>
            </w:r>
            <w:r w:rsidR="00C55463" w:rsidRPr="00EB7B1B">
              <w:rPr>
                <w:rFonts w:ascii="Times New Roman" w:hAnsi="Times New Roman"/>
              </w:rPr>
              <w:t>с</w:t>
            </w:r>
            <w:r w:rsidR="00C55463" w:rsidRPr="00EB7B1B">
              <w:rPr>
                <w:rFonts w:ascii="Times New Roman" w:hAnsi="Times New Roman"/>
              </w:rPr>
              <w:t>ности и защиты Родины», «Труд (Те</w:t>
            </w:r>
            <w:r w:rsidR="00FE7AAB" w:rsidRPr="00EB7B1B">
              <w:rPr>
                <w:rFonts w:ascii="Times New Roman" w:hAnsi="Times New Roman"/>
              </w:rPr>
              <w:t>хнология)»;</w:t>
            </w:r>
          </w:p>
          <w:p w14:paraId="5421FA7C" w14:textId="622C4622" w:rsidR="006376ED" w:rsidRPr="00EB7B1B" w:rsidRDefault="00510DB6" w:rsidP="00510DB6">
            <w:pPr>
              <w:pStyle w:val="ae"/>
              <w:numPr>
                <w:ilvl w:val="0"/>
                <w:numId w:val="31"/>
              </w:numPr>
              <w:tabs>
                <w:tab w:val="left" w:pos="226"/>
                <w:tab w:val="left" w:pos="368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C55463" w:rsidRPr="00EB7B1B">
              <w:rPr>
                <w:rFonts w:ascii="Times New Roman" w:hAnsi="Times New Roman"/>
              </w:rPr>
              <w:t>беспечить подготовку документов для участия в м</w:t>
            </w:r>
            <w:r w:rsidR="00C55463" w:rsidRPr="00EB7B1B">
              <w:rPr>
                <w:rFonts w:ascii="Times New Roman" w:hAnsi="Times New Roman"/>
              </w:rPr>
              <w:t>е</w:t>
            </w:r>
            <w:r w:rsidR="00C55463" w:rsidRPr="00EB7B1B">
              <w:rPr>
                <w:rFonts w:ascii="Times New Roman" w:hAnsi="Times New Roman"/>
              </w:rPr>
              <w:t>роприятиях (конкурсах) нац</w:t>
            </w:r>
            <w:r w:rsidR="00C55463" w:rsidRPr="00EB7B1B">
              <w:rPr>
                <w:rFonts w:ascii="Times New Roman" w:hAnsi="Times New Roman"/>
              </w:rPr>
              <w:t>и</w:t>
            </w:r>
            <w:r w:rsidR="00C55463" w:rsidRPr="00EB7B1B">
              <w:rPr>
                <w:rFonts w:ascii="Times New Roman" w:hAnsi="Times New Roman"/>
              </w:rPr>
              <w:t>онального проекта (после утверждения федеральных и региональных нормативн</w:t>
            </w:r>
            <w:r>
              <w:rPr>
                <w:rFonts w:ascii="Times New Roman" w:hAnsi="Times New Roman"/>
              </w:rPr>
              <w:t xml:space="preserve">ых </w:t>
            </w:r>
            <w:r w:rsidR="00C55463" w:rsidRPr="00EB7B1B">
              <w:rPr>
                <w:rFonts w:ascii="Times New Roman" w:hAnsi="Times New Roman"/>
              </w:rPr>
              <w:t>правовых акт</w:t>
            </w:r>
            <w:r w:rsidR="00885079">
              <w:rPr>
                <w:rFonts w:ascii="Times New Roman" w:hAnsi="Times New Roman"/>
              </w:rPr>
              <w:t>ов)</w:t>
            </w:r>
          </w:p>
        </w:tc>
        <w:tc>
          <w:tcPr>
            <w:tcW w:w="1559" w:type="dxa"/>
          </w:tcPr>
          <w:p w14:paraId="728C2B6C" w14:textId="4864F117" w:rsidR="006376ED" w:rsidRPr="00EB7B1B" w:rsidRDefault="006760CA" w:rsidP="00EB7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="006376ED" w:rsidRPr="00EB7B1B">
              <w:rPr>
                <w:rFonts w:ascii="Times New Roman" w:hAnsi="Times New Roman"/>
              </w:rPr>
              <w:t xml:space="preserve">о 1 </w:t>
            </w:r>
            <w:r w:rsidR="00FE7AAB" w:rsidRPr="00EB7B1B">
              <w:rPr>
                <w:rFonts w:ascii="Times New Roman" w:hAnsi="Times New Roman"/>
              </w:rPr>
              <w:t>октября</w:t>
            </w:r>
          </w:p>
          <w:p w14:paraId="36935857" w14:textId="420D3B6C" w:rsidR="006376ED" w:rsidRPr="00EB7B1B" w:rsidRDefault="006376ED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2024 г.</w:t>
            </w:r>
          </w:p>
        </w:tc>
        <w:tc>
          <w:tcPr>
            <w:tcW w:w="2268" w:type="dxa"/>
          </w:tcPr>
          <w:p w14:paraId="4DB0CDA8" w14:textId="676170AB" w:rsidR="006376ED" w:rsidRPr="00EB7B1B" w:rsidRDefault="006376ED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</w:t>
            </w:r>
            <w:r w:rsidR="00AF48AA" w:rsidRPr="00EB7B1B">
              <w:rPr>
                <w:rFonts w:ascii="Times New Roman" w:hAnsi="Times New Roman"/>
              </w:rPr>
              <w:t xml:space="preserve">истерство </w:t>
            </w:r>
            <w:r w:rsidRPr="00EB7B1B">
              <w:rPr>
                <w:rFonts w:ascii="Times New Roman" w:hAnsi="Times New Roman"/>
              </w:rPr>
              <w:t>обр</w:t>
            </w:r>
            <w:r w:rsidR="00AF48AA" w:rsidRPr="00EB7B1B">
              <w:rPr>
                <w:rFonts w:ascii="Times New Roman" w:hAnsi="Times New Roman"/>
              </w:rPr>
              <w:t>а</w:t>
            </w:r>
            <w:r w:rsidR="00AF48AA" w:rsidRPr="00EB7B1B">
              <w:rPr>
                <w:rFonts w:ascii="Times New Roman" w:hAnsi="Times New Roman"/>
              </w:rPr>
              <w:t>зования Республики Тыва,</w:t>
            </w:r>
            <w:r w:rsidRPr="00EB7B1B">
              <w:rPr>
                <w:rFonts w:ascii="Times New Roman" w:hAnsi="Times New Roman"/>
              </w:rPr>
              <w:t xml:space="preserve"> Мин</w:t>
            </w:r>
            <w:r w:rsidR="00AF48AA" w:rsidRPr="00EB7B1B">
              <w:rPr>
                <w:rFonts w:ascii="Times New Roman" w:hAnsi="Times New Roman"/>
              </w:rPr>
              <w:t xml:space="preserve">истерство </w:t>
            </w:r>
            <w:r w:rsidRPr="00EB7B1B">
              <w:rPr>
                <w:rFonts w:ascii="Times New Roman" w:hAnsi="Times New Roman"/>
              </w:rPr>
              <w:t>спорт</w:t>
            </w:r>
            <w:r w:rsidR="00AF48AA"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 xml:space="preserve"> Р</w:t>
            </w:r>
            <w:r w:rsidR="00AF48AA" w:rsidRPr="00EB7B1B">
              <w:rPr>
                <w:rFonts w:ascii="Times New Roman" w:hAnsi="Times New Roman"/>
              </w:rPr>
              <w:t xml:space="preserve">еспублики </w:t>
            </w:r>
            <w:r w:rsidRPr="00EB7B1B">
              <w:rPr>
                <w:rFonts w:ascii="Times New Roman" w:hAnsi="Times New Roman"/>
              </w:rPr>
              <w:t>Т</w:t>
            </w:r>
            <w:r w:rsidR="00AF48AA" w:rsidRPr="00EB7B1B">
              <w:rPr>
                <w:rFonts w:ascii="Times New Roman" w:hAnsi="Times New Roman"/>
              </w:rPr>
              <w:t>ыва</w:t>
            </w:r>
            <w:r w:rsidRPr="00EB7B1B">
              <w:rPr>
                <w:rFonts w:ascii="Times New Roman" w:hAnsi="Times New Roman"/>
              </w:rPr>
              <w:t>, Мин</w:t>
            </w:r>
            <w:r w:rsidR="00AF48AA" w:rsidRPr="00EB7B1B">
              <w:rPr>
                <w:rFonts w:ascii="Times New Roman" w:hAnsi="Times New Roman"/>
              </w:rPr>
              <w:t xml:space="preserve">истерство по делам молодежи </w:t>
            </w:r>
            <w:r w:rsidRPr="00EB7B1B">
              <w:rPr>
                <w:rFonts w:ascii="Times New Roman" w:hAnsi="Times New Roman"/>
              </w:rPr>
              <w:t>Р</w:t>
            </w:r>
            <w:r w:rsidR="00AF48AA" w:rsidRPr="00EB7B1B">
              <w:rPr>
                <w:rFonts w:ascii="Times New Roman" w:hAnsi="Times New Roman"/>
              </w:rPr>
              <w:t xml:space="preserve">еспублики </w:t>
            </w:r>
            <w:r w:rsidRPr="00EB7B1B">
              <w:rPr>
                <w:rFonts w:ascii="Times New Roman" w:hAnsi="Times New Roman"/>
              </w:rPr>
              <w:t>Т</w:t>
            </w:r>
            <w:r w:rsidR="00AF48AA" w:rsidRPr="00EB7B1B">
              <w:rPr>
                <w:rFonts w:ascii="Times New Roman" w:hAnsi="Times New Roman"/>
              </w:rPr>
              <w:t>ыва</w:t>
            </w:r>
          </w:p>
        </w:tc>
      </w:tr>
      <w:tr w:rsidR="00C55463" w:rsidRPr="00EB7B1B" w14:paraId="714EC66B" w14:textId="77777777" w:rsidTr="00121B1B">
        <w:trPr>
          <w:trHeight w:val="20"/>
          <w:jc w:val="center"/>
        </w:trPr>
        <w:tc>
          <w:tcPr>
            <w:tcW w:w="4388" w:type="dxa"/>
          </w:tcPr>
          <w:p w14:paraId="34B38E0F" w14:textId="6B3F13A2" w:rsidR="00C55463" w:rsidRPr="00EB7B1B" w:rsidRDefault="00C55463" w:rsidP="00EB7B1B">
            <w:pPr>
              <w:rPr>
                <w:rFonts w:ascii="Times New Roman" w:hAnsi="Times New Roman"/>
              </w:rPr>
            </w:pPr>
            <w:proofErr w:type="gramStart"/>
            <w:r w:rsidRPr="00EB7B1B">
              <w:rPr>
                <w:rFonts w:ascii="Times New Roman" w:hAnsi="Times New Roman"/>
              </w:rPr>
              <w:lastRenderedPageBreak/>
              <w:t>4г) обновление при участии заинтерес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ванных исполнительных органов субъе</w:t>
            </w:r>
            <w:r w:rsidRPr="00EB7B1B">
              <w:rPr>
                <w:rFonts w:ascii="Times New Roman" w:hAnsi="Times New Roman"/>
              </w:rPr>
              <w:t>к</w:t>
            </w:r>
            <w:r w:rsidRPr="00EB7B1B">
              <w:rPr>
                <w:rFonts w:ascii="Times New Roman" w:hAnsi="Times New Roman"/>
              </w:rPr>
              <w:t>тов Российской Федерации, внутри</w:t>
            </w:r>
            <w:r w:rsidRPr="00EB7B1B">
              <w:rPr>
                <w:rFonts w:ascii="Times New Roman" w:hAnsi="Times New Roman"/>
              </w:rPr>
              <w:t>ш</w:t>
            </w:r>
            <w:r w:rsidRPr="00EB7B1B">
              <w:rPr>
                <w:rFonts w:ascii="Times New Roman" w:hAnsi="Times New Roman"/>
              </w:rPr>
              <w:t>кольного пространства в целях создания комфортных условий для пребывания обучаю</w:t>
            </w:r>
            <w:r w:rsidR="00885079">
              <w:rPr>
                <w:rFonts w:ascii="Times New Roman" w:hAnsi="Times New Roman"/>
              </w:rPr>
              <w:t>щихся</w:t>
            </w:r>
            <w:proofErr w:type="gramEnd"/>
          </w:p>
        </w:tc>
        <w:tc>
          <w:tcPr>
            <w:tcW w:w="4771" w:type="dxa"/>
          </w:tcPr>
          <w:p w14:paraId="02FB57C0" w14:textId="2DD833E8" w:rsidR="00C55463" w:rsidRPr="00EB7B1B" w:rsidRDefault="00051B68" w:rsidP="00EB7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FE7AAB" w:rsidRPr="00EB7B1B">
              <w:rPr>
                <w:rFonts w:ascii="Times New Roman" w:hAnsi="Times New Roman"/>
              </w:rPr>
              <w:t xml:space="preserve">бновление 100 </w:t>
            </w:r>
            <w:r w:rsidR="006760CA">
              <w:rPr>
                <w:rFonts w:ascii="Times New Roman" w:hAnsi="Times New Roman"/>
              </w:rPr>
              <w:t>процентов</w:t>
            </w:r>
            <w:r w:rsidR="00FE7AAB" w:rsidRPr="00EB7B1B">
              <w:rPr>
                <w:rFonts w:ascii="Times New Roman" w:hAnsi="Times New Roman"/>
              </w:rPr>
              <w:t xml:space="preserve"> </w:t>
            </w:r>
            <w:proofErr w:type="spellStart"/>
            <w:r w:rsidR="00FE7AAB" w:rsidRPr="00EB7B1B">
              <w:rPr>
                <w:rFonts w:ascii="Times New Roman" w:hAnsi="Times New Roman"/>
              </w:rPr>
              <w:t>внутришкольных</w:t>
            </w:r>
            <w:proofErr w:type="spellEnd"/>
            <w:r w:rsidR="00FE7AAB" w:rsidRPr="00EB7B1B">
              <w:rPr>
                <w:rFonts w:ascii="Times New Roman" w:hAnsi="Times New Roman"/>
              </w:rPr>
              <w:t xml:space="preserve"> пространств: </w:t>
            </w:r>
          </w:p>
          <w:p w14:paraId="7F620456" w14:textId="05D277B9" w:rsidR="00C55463" w:rsidRPr="00EB7B1B" w:rsidRDefault="00C55463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1 год – 25</w:t>
            </w:r>
            <w:r w:rsidR="006760CA">
              <w:rPr>
                <w:rFonts w:ascii="Times New Roman" w:hAnsi="Times New Roman"/>
              </w:rPr>
              <w:t xml:space="preserve"> процентов</w:t>
            </w:r>
            <w:r w:rsidRPr="00EB7B1B">
              <w:rPr>
                <w:rFonts w:ascii="Times New Roman" w:hAnsi="Times New Roman"/>
              </w:rPr>
              <w:t xml:space="preserve"> школ;</w:t>
            </w:r>
          </w:p>
          <w:p w14:paraId="6E4D6229" w14:textId="3D5D7E63" w:rsidR="00C55463" w:rsidRPr="00EB7B1B" w:rsidRDefault="00C55463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 год – 50</w:t>
            </w:r>
            <w:r w:rsidR="006760CA">
              <w:rPr>
                <w:rFonts w:ascii="Times New Roman" w:hAnsi="Times New Roman"/>
              </w:rPr>
              <w:t xml:space="preserve"> процентов</w:t>
            </w:r>
            <w:r w:rsidRPr="00EB7B1B">
              <w:rPr>
                <w:rFonts w:ascii="Times New Roman" w:hAnsi="Times New Roman"/>
              </w:rPr>
              <w:t xml:space="preserve"> школ;</w:t>
            </w:r>
          </w:p>
          <w:p w14:paraId="29BBA6AC" w14:textId="6131ED41" w:rsidR="00C55463" w:rsidRPr="00EB7B1B" w:rsidRDefault="00C55463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3 год – 75</w:t>
            </w:r>
            <w:r w:rsidR="006760CA">
              <w:rPr>
                <w:rFonts w:ascii="Times New Roman" w:hAnsi="Times New Roman"/>
              </w:rPr>
              <w:t xml:space="preserve"> процентов</w:t>
            </w:r>
            <w:r w:rsidRPr="00EB7B1B">
              <w:rPr>
                <w:rFonts w:ascii="Times New Roman" w:hAnsi="Times New Roman"/>
              </w:rPr>
              <w:t xml:space="preserve"> школ;</w:t>
            </w:r>
          </w:p>
          <w:p w14:paraId="675DAE89" w14:textId="3F4072C0" w:rsidR="00C55463" w:rsidRPr="00EB7B1B" w:rsidRDefault="00C55463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4 год – 100</w:t>
            </w:r>
            <w:r w:rsidR="006760CA">
              <w:rPr>
                <w:rFonts w:ascii="Times New Roman" w:hAnsi="Times New Roman"/>
              </w:rPr>
              <w:t xml:space="preserve"> процентов школ</w:t>
            </w:r>
          </w:p>
        </w:tc>
        <w:tc>
          <w:tcPr>
            <w:tcW w:w="3260" w:type="dxa"/>
          </w:tcPr>
          <w:p w14:paraId="59521404" w14:textId="745783BD" w:rsidR="00C55463" w:rsidRPr="00EB7B1B" w:rsidRDefault="006760CA" w:rsidP="006760CA">
            <w:pPr>
              <w:pStyle w:val="ae"/>
              <w:numPr>
                <w:ilvl w:val="0"/>
                <w:numId w:val="31"/>
              </w:numPr>
              <w:tabs>
                <w:tab w:val="left" w:pos="177"/>
                <w:tab w:val="left" w:pos="342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55463" w:rsidRPr="00EB7B1B">
              <w:rPr>
                <w:rFonts w:ascii="Times New Roman" w:hAnsi="Times New Roman"/>
              </w:rPr>
              <w:t>утвердить ведомстве</w:t>
            </w:r>
            <w:r w:rsidR="00C55463" w:rsidRPr="00EB7B1B">
              <w:rPr>
                <w:rFonts w:ascii="Times New Roman" w:hAnsi="Times New Roman"/>
              </w:rPr>
              <w:t>н</w:t>
            </w:r>
            <w:r w:rsidR="00C55463" w:rsidRPr="00EB7B1B">
              <w:rPr>
                <w:rFonts w:ascii="Times New Roman" w:hAnsi="Times New Roman"/>
              </w:rPr>
              <w:t>ным нормативным актом тр</w:t>
            </w:r>
            <w:r w:rsidR="00C55463" w:rsidRPr="00EB7B1B">
              <w:rPr>
                <w:rFonts w:ascii="Times New Roman" w:hAnsi="Times New Roman"/>
              </w:rPr>
              <w:t>е</w:t>
            </w:r>
            <w:r w:rsidR="00C55463" w:rsidRPr="00EB7B1B">
              <w:rPr>
                <w:rFonts w:ascii="Times New Roman" w:hAnsi="Times New Roman"/>
              </w:rPr>
              <w:t xml:space="preserve">бования к оформлению </w:t>
            </w:r>
            <w:proofErr w:type="spellStart"/>
            <w:r w:rsidR="00C55463" w:rsidRPr="00EB7B1B">
              <w:rPr>
                <w:rFonts w:ascii="Times New Roman" w:hAnsi="Times New Roman"/>
              </w:rPr>
              <w:t>вну</w:t>
            </w:r>
            <w:r w:rsidR="00C55463" w:rsidRPr="00EB7B1B">
              <w:rPr>
                <w:rFonts w:ascii="Times New Roman" w:hAnsi="Times New Roman"/>
              </w:rPr>
              <w:t>т</w:t>
            </w:r>
            <w:r w:rsidR="00C55463" w:rsidRPr="00EB7B1B">
              <w:rPr>
                <w:rFonts w:ascii="Times New Roman" w:hAnsi="Times New Roman"/>
              </w:rPr>
              <w:t>ришкольных</w:t>
            </w:r>
            <w:proofErr w:type="spellEnd"/>
            <w:r w:rsidR="00C55463" w:rsidRPr="00EB7B1B">
              <w:rPr>
                <w:rFonts w:ascii="Times New Roman" w:hAnsi="Times New Roman"/>
              </w:rPr>
              <w:t xml:space="preserve"> пространств в соответствии с рекомендац</w:t>
            </w:r>
            <w:r w:rsidR="00C55463" w:rsidRPr="00EB7B1B">
              <w:rPr>
                <w:rFonts w:ascii="Times New Roman" w:hAnsi="Times New Roman"/>
              </w:rPr>
              <w:t>и</w:t>
            </w:r>
            <w:r w:rsidR="00C55463" w:rsidRPr="00EB7B1B">
              <w:rPr>
                <w:rFonts w:ascii="Times New Roman" w:hAnsi="Times New Roman"/>
              </w:rPr>
              <w:t>ями Министерства просвещ</w:t>
            </w:r>
            <w:r w:rsidR="00C55463" w:rsidRPr="00EB7B1B">
              <w:rPr>
                <w:rFonts w:ascii="Times New Roman" w:hAnsi="Times New Roman"/>
              </w:rPr>
              <w:t>е</w:t>
            </w:r>
            <w:r w:rsidR="00C55463" w:rsidRPr="00EB7B1B">
              <w:rPr>
                <w:rFonts w:ascii="Times New Roman" w:hAnsi="Times New Roman"/>
              </w:rPr>
              <w:t>ния Российской Федерации</w:t>
            </w:r>
            <w:r w:rsidR="00FE7AAB" w:rsidRPr="00EB7B1B">
              <w:rPr>
                <w:rFonts w:ascii="Times New Roman" w:hAnsi="Times New Roman"/>
              </w:rPr>
              <w:t xml:space="preserve">; </w:t>
            </w:r>
          </w:p>
          <w:p w14:paraId="3CD6C6E1" w14:textId="333599D4" w:rsidR="00C55463" w:rsidRPr="00EB7B1B" w:rsidRDefault="00885079" w:rsidP="006760CA">
            <w:pPr>
              <w:pStyle w:val="ae"/>
              <w:numPr>
                <w:ilvl w:val="0"/>
                <w:numId w:val="31"/>
              </w:numPr>
              <w:tabs>
                <w:tab w:val="left" w:pos="177"/>
                <w:tab w:val="left" w:pos="342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</w:t>
            </w:r>
            <w:r w:rsidR="00C55463" w:rsidRPr="00EB7B1B">
              <w:rPr>
                <w:rFonts w:ascii="Times New Roman" w:hAnsi="Times New Roman"/>
              </w:rPr>
              <w:t xml:space="preserve">оставить реестр и план-график общеобразовательных организаций, учреждений среднего профессионального образования по обновлению </w:t>
            </w:r>
            <w:proofErr w:type="spellStart"/>
            <w:r w:rsidR="00C55463" w:rsidRPr="00EB7B1B">
              <w:rPr>
                <w:rFonts w:ascii="Times New Roman" w:hAnsi="Times New Roman"/>
              </w:rPr>
              <w:t>внутришкольных</w:t>
            </w:r>
            <w:proofErr w:type="spellEnd"/>
            <w:r w:rsidR="00C55463" w:rsidRPr="00EB7B1B">
              <w:rPr>
                <w:rFonts w:ascii="Times New Roman" w:hAnsi="Times New Roman"/>
              </w:rPr>
              <w:t xml:space="preserve"> пр</w:t>
            </w:r>
            <w:r w:rsidR="00C55463" w:rsidRPr="00EB7B1B">
              <w:rPr>
                <w:rFonts w:ascii="Times New Roman" w:hAnsi="Times New Roman"/>
              </w:rPr>
              <w:t>о</w:t>
            </w:r>
            <w:r w:rsidR="00C55463" w:rsidRPr="00EB7B1B">
              <w:rPr>
                <w:rFonts w:ascii="Times New Roman" w:hAnsi="Times New Roman"/>
              </w:rPr>
              <w:t>странств;</w:t>
            </w:r>
          </w:p>
          <w:p w14:paraId="0FFDBCDA" w14:textId="07BBCBEA" w:rsidR="006760CA" w:rsidRPr="00EB7B1B" w:rsidRDefault="00885079" w:rsidP="00885079">
            <w:pPr>
              <w:pStyle w:val="ae"/>
              <w:numPr>
                <w:ilvl w:val="0"/>
                <w:numId w:val="31"/>
              </w:numPr>
              <w:tabs>
                <w:tab w:val="left" w:pos="177"/>
                <w:tab w:val="left" w:pos="342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</w:t>
            </w:r>
            <w:r w:rsidR="00C55463" w:rsidRPr="00EB7B1B">
              <w:rPr>
                <w:rFonts w:ascii="Times New Roman" w:hAnsi="Times New Roman"/>
              </w:rPr>
              <w:t>ключить соответству</w:t>
            </w:r>
            <w:r w:rsidR="00C55463" w:rsidRPr="00EB7B1B">
              <w:rPr>
                <w:rFonts w:ascii="Times New Roman" w:hAnsi="Times New Roman"/>
              </w:rPr>
              <w:t>ю</w:t>
            </w:r>
            <w:r w:rsidR="00C55463" w:rsidRPr="00EB7B1B">
              <w:rPr>
                <w:rFonts w:ascii="Times New Roman" w:hAnsi="Times New Roman"/>
              </w:rPr>
              <w:t>щие мероприятия и показат</w:t>
            </w:r>
            <w:r w:rsidR="00C55463" w:rsidRPr="00EB7B1B">
              <w:rPr>
                <w:rFonts w:ascii="Times New Roman" w:hAnsi="Times New Roman"/>
              </w:rPr>
              <w:t>е</w:t>
            </w:r>
            <w:r w:rsidR="00C55463" w:rsidRPr="00EB7B1B">
              <w:rPr>
                <w:rFonts w:ascii="Times New Roman" w:hAnsi="Times New Roman"/>
              </w:rPr>
              <w:lastRenderedPageBreak/>
              <w:t>ли в соответствующую гос</w:t>
            </w:r>
            <w:r w:rsidR="00C55463" w:rsidRPr="00EB7B1B">
              <w:rPr>
                <w:rFonts w:ascii="Times New Roman" w:hAnsi="Times New Roman"/>
              </w:rPr>
              <w:t>у</w:t>
            </w:r>
            <w:r w:rsidR="00C55463" w:rsidRPr="00EB7B1B">
              <w:rPr>
                <w:rFonts w:ascii="Times New Roman" w:hAnsi="Times New Roman"/>
              </w:rPr>
              <w:t>дарственную программу Ре</w:t>
            </w:r>
            <w:r w:rsidR="00C55463" w:rsidRPr="00EB7B1B">
              <w:rPr>
                <w:rFonts w:ascii="Times New Roman" w:hAnsi="Times New Roman"/>
              </w:rPr>
              <w:t>с</w:t>
            </w:r>
            <w:r w:rsidR="00C55463" w:rsidRPr="00EB7B1B">
              <w:rPr>
                <w:rFonts w:ascii="Times New Roman" w:hAnsi="Times New Roman"/>
              </w:rPr>
              <w:t>публики Тыва (в зависимости от условий нового наци</w:t>
            </w:r>
            <w:r w:rsidR="00C55463" w:rsidRPr="00EB7B1B">
              <w:rPr>
                <w:rFonts w:ascii="Times New Roman" w:hAnsi="Times New Roman"/>
              </w:rPr>
              <w:t>о</w:t>
            </w:r>
            <w:r w:rsidR="00C55463" w:rsidRPr="00EB7B1B">
              <w:rPr>
                <w:rFonts w:ascii="Times New Roman" w:hAnsi="Times New Roman"/>
              </w:rPr>
              <w:t>нального проек</w:t>
            </w:r>
            <w:r w:rsidR="006760CA">
              <w:rPr>
                <w:rFonts w:ascii="Times New Roman" w:hAnsi="Times New Roman"/>
              </w:rPr>
              <w:t>та)</w:t>
            </w:r>
          </w:p>
        </w:tc>
        <w:tc>
          <w:tcPr>
            <w:tcW w:w="1559" w:type="dxa"/>
          </w:tcPr>
          <w:p w14:paraId="14EA05BB" w14:textId="4A375293" w:rsidR="00C55463" w:rsidRPr="00EB7B1B" w:rsidRDefault="006760CA" w:rsidP="00EB7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="00C55463" w:rsidRPr="00EB7B1B">
              <w:rPr>
                <w:rFonts w:ascii="Times New Roman" w:hAnsi="Times New Roman"/>
              </w:rPr>
              <w:t xml:space="preserve">о 1 </w:t>
            </w:r>
            <w:r w:rsidR="00FE7AAB" w:rsidRPr="00EB7B1B">
              <w:rPr>
                <w:rFonts w:ascii="Times New Roman" w:hAnsi="Times New Roman"/>
              </w:rPr>
              <w:t>октября</w:t>
            </w:r>
          </w:p>
          <w:p w14:paraId="1442AD12" w14:textId="70EA9BA4" w:rsidR="00C55463" w:rsidRPr="00EB7B1B" w:rsidRDefault="00C55463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2024 г.</w:t>
            </w:r>
          </w:p>
        </w:tc>
        <w:tc>
          <w:tcPr>
            <w:tcW w:w="2268" w:type="dxa"/>
          </w:tcPr>
          <w:p w14:paraId="5CF65604" w14:textId="66EC7FD2" w:rsidR="00C55463" w:rsidRPr="00EB7B1B" w:rsidRDefault="00C55463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обр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 xml:space="preserve">зования Республики Тыва </w:t>
            </w:r>
          </w:p>
        </w:tc>
      </w:tr>
      <w:tr w:rsidR="00C55463" w:rsidRPr="00EB7B1B" w14:paraId="14AAC438" w14:textId="77777777" w:rsidTr="00121B1B">
        <w:trPr>
          <w:trHeight w:val="20"/>
          <w:jc w:val="center"/>
        </w:trPr>
        <w:tc>
          <w:tcPr>
            <w:tcW w:w="4388" w:type="dxa"/>
          </w:tcPr>
          <w:p w14:paraId="561EDD92" w14:textId="54B9486E" w:rsidR="00C55463" w:rsidRPr="00EB7B1B" w:rsidRDefault="00C55463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lastRenderedPageBreak/>
              <w:t>д) открытие или обновление при участии заинтересованных исполнительных о</w:t>
            </w:r>
            <w:r w:rsidRPr="00EB7B1B">
              <w:rPr>
                <w:rFonts w:ascii="Times New Roman" w:hAnsi="Times New Roman"/>
              </w:rPr>
              <w:t>р</w:t>
            </w:r>
            <w:r w:rsidRPr="00EB7B1B">
              <w:rPr>
                <w:rFonts w:ascii="Times New Roman" w:hAnsi="Times New Roman"/>
              </w:rPr>
              <w:t>ганов субъектов Российской Федерации медицинских кабинетов в общеобразов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тельных организациях при наличии т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кой потребности;</w:t>
            </w:r>
          </w:p>
        </w:tc>
        <w:tc>
          <w:tcPr>
            <w:tcW w:w="4771" w:type="dxa"/>
          </w:tcPr>
          <w:p w14:paraId="79270992" w14:textId="0FF1E026" w:rsidR="00C55463" w:rsidRPr="00EB7B1B" w:rsidRDefault="006760CA" w:rsidP="00EB7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процентов</w:t>
            </w:r>
            <w:r w:rsidR="00C55463" w:rsidRPr="00EB7B1B">
              <w:rPr>
                <w:rFonts w:ascii="Times New Roman" w:hAnsi="Times New Roman"/>
              </w:rPr>
              <w:t xml:space="preserve"> выполнение профилактич</w:t>
            </w:r>
            <w:r w:rsidR="00C55463" w:rsidRPr="00EB7B1B">
              <w:rPr>
                <w:rFonts w:ascii="Times New Roman" w:hAnsi="Times New Roman"/>
              </w:rPr>
              <w:t>е</w:t>
            </w:r>
            <w:r w:rsidR="00C55463" w:rsidRPr="00EB7B1B">
              <w:rPr>
                <w:rFonts w:ascii="Times New Roman" w:hAnsi="Times New Roman"/>
              </w:rPr>
              <w:t>ских медицинских осмотров несовершенн</w:t>
            </w:r>
            <w:r w:rsidR="00C55463" w:rsidRPr="00EB7B1B">
              <w:rPr>
                <w:rFonts w:ascii="Times New Roman" w:hAnsi="Times New Roman"/>
              </w:rPr>
              <w:t>о</w:t>
            </w:r>
            <w:r w:rsidR="00C55463" w:rsidRPr="00EB7B1B">
              <w:rPr>
                <w:rFonts w:ascii="Times New Roman" w:hAnsi="Times New Roman"/>
              </w:rPr>
              <w:t>летних обучающихся</w:t>
            </w:r>
          </w:p>
        </w:tc>
        <w:tc>
          <w:tcPr>
            <w:tcW w:w="3260" w:type="dxa"/>
          </w:tcPr>
          <w:p w14:paraId="6AABD847" w14:textId="36024A64" w:rsidR="00C55463" w:rsidRPr="00EB7B1B" w:rsidRDefault="009115AC" w:rsidP="006760CA">
            <w:pPr>
              <w:pStyle w:val="ae"/>
              <w:numPr>
                <w:ilvl w:val="0"/>
                <w:numId w:val="31"/>
              </w:numPr>
              <w:tabs>
                <w:tab w:val="left" w:pos="177"/>
                <w:tab w:val="left" w:pos="342"/>
              </w:tabs>
              <w:ind w:left="0" w:firstLine="0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EB7B1B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составить реестр</w:t>
            </w:r>
            <w:r w:rsidR="00C55463" w:rsidRPr="00EB7B1B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 xml:space="preserve"> общео</w:t>
            </w:r>
            <w:r w:rsidR="00C55463" w:rsidRPr="00EB7B1B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б</w:t>
            </w:r>
            <w:r w:rsidR="00C55463" w:rsidRPr="00EB7B1B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 xml:space="preserve">разовательных школ, где </w:t>
            </w:r>
            <w:r w:rsidRPr="00EB7B1B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необходима потребность в открытии</w:t>
            </w:r>
            <w:r w:rsidR="00C55463" w:rsidRPr="00EB7B1B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 xml:space="preserve"> или обновлени</w:t>
            </w:r>
            <w:r w:rsidR="00051B68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и</w:t>
            </w:r>
            <w:r w:rsidR="00C55463" w:rsidRPr="00EB7B1B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 xml:space="preserve"> м</w:t>
            </w:r>
            <w:r w:rsidR="00C55463" w:rsidRPr="00EB7B1B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е</w:t>
            </w:r>
            <w:r w:rsidR="00C55463" w:rsidRPr="00EB7B1B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 xml:space="preserve">дицинских кабинетов;  </w:t>
            </w:r>
          </w:p>
          <w:p w14:paraId="69A71694" w14:textId="625DEBB8" w:rsidR="00C55463" w:rsidRPr="00EB7B1B" w:rsidRDefault="009115AC" w:rsidP="006760CA">
            <w:pPr>
              <w:pStyle w:val="ae"/>
              <w:numPr>
                <w:ilvl w:val="0"/>
                <w:numId w:val="31"/>
              </w:numPr>
              <w:tabs>
                <w:tab w:val="left" w:pos="177"/>
                <w:tab w:val="left" w:pos="342"/>
              </w:tabs>
              <w:ind w:left="0" w:firstLine="0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EB7B1B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утвердить план</w:t>
            </w:r>
            <w:r w:rsidR="005F3873" w:rsidRPr="00EB7B1B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 xml:space="preserve">-график </w:t>
            </w:r>
            <w:r w:rsidR="00C55463" w:rsidRPr="00EB7B1B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соответствующих работ в ра</w:t>
            </w:r>
            <w:r w:rsidR="00C55463" w:rsidRPr="00EB7B1B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з</w:t>
            </w:r>
            <w:r w:rsidR="00C55463" w:rsidRPr="00EB7B1B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резе муниципальных образ</w:t>
            </w:r>
            <w:r w:rsidR="00C55463" w:rsidRPr="00EB7B1B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о</w:t>
            </w:r>
            <w:r w:rsidR="00C55463" w:rsidRPr="00EB7B1B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ва</w:t>
            </w:r>
            <w:r w:rsidR="006760CA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ний</w:t>
            </w:r>
          </w:p>
        </w:tc>
        <w:tc>
          <w:tcPr>
            <w:tcW w:w="1559" w:type="dxa"/>
          </w:tcPr>
          <w:p w14:paraId="2B8A2E5C" w14:textId="61DB3612" w:rsidR="00C55463" w:rsidRPr="00EB7B1B" w:rsidRDefault="006760CA" w:rsidP="00EB7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55463" w:rsidRPr="00EB7B1B">
              <w:rPr>
                <w:rFonts w:ascii="Times New Roman" w:hAnsi="Times New Roman"/>
              </w:rPr>
              <w:t>о 1 августа</w:t>
            </w:r>
          </w:p>
          <w:p w14:paraId="4A1A2560" w14:textId="6F214B3F" w:rsidR="00C55463" w:rsidRPr="00EB7B1B" w:rsidRDefault="00C55463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2024 г.</w:t>
            </w:r>
          </w:p>
        </w:tc>
        <w:tc>
          <w:tcPr>
            <w:tcW w:w="2268" w:type="dxa"/>
          </w:tcPr>
          <w:p w14:paraId="6818A625" w14:textId="742CDE8A" w:rsidR="00C55463" w:rsidRPr="00EB7B1B" w:rsidRDefault="00C55463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обр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зования Республики Тыва, Министерство здравоохранения Республики Тыва</w:t>
            </w:r>
          </w:p>
        </w:tc>
      </w:tr>
      <w:tr w:rsidR="00C55463" w:rsidRPr="00EB7B1B" w14:paraId="5C589D94" w14:textId="77777777" w:rsidTr="00121B1B">
        <w:trPr>
          <w:trHeight w:val="20"/>
          <w:jc w:val="center"/>
        </w:trPr>
        <w:tc>
          <w:tcPr>
            <w:tcW w:w="4388" w:type="dxa"/>
          </w:tcPr>
          <w:p w14:paraId="34D3A1F0" w14:textId="78F9D398" w:rsidR="00C55463" w:rsidRPr="00EB7B1B" w:rsidRDefault="00C55463" w:rsidP="00EB7B1B">
            <w:pPr>
              <w:rPr>
                <w:rFonts w:ascii="Times New Roman" w:hAnsi="Times New Roman"/>
              </w:rPr>
            </w:pPr>
            <w:proofErr w:type="gramStart"/>
            <w:r w:rsidRPr="00EB7B1B">
              <w:rPr>
                <w:rFonts w:ascii="Times New Roman" w:hAnsi="Times New Roman"/>
              </w:rPr>
              <w:t>4ж) формирование при участии заинт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ресованных исполнительных органов субъектов Российской Федерации базы лучших практик создания образовател</w:t>
            </w:r>
            <w:r w:rsidRPr="00EB7B1B">
              <w:rPr>
                <w:rFonts w:ascii="Times New Roman" w:hAnsi="Times New Roman"/>
              </w:rPr>
              <w:t>ь</w:t>
            </w:r>
            <w:r w:rsidRPr="00EB7B1B">
              <w:rPr>
                <w:rFonts w:ascii="Times New Roman" w:hAnsi="Times New Roman"/>
              </w:rPr>
              <w:t>ных и воспитательных пространств, пр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ведения капитального ремонта, наста</w:t>
            </w:r>
            <w:r w:rsidRPr="00EB7B1B">
              <w:rPr>
                <w:rFonts w:ascii="Times New Roman" w:hAnsi="Times New Roman"/>
              </w:rPr>
              <w:t>в</w:t>
            </w:r>
            <w:r w:rsidRPr="00EB7B1B">
              <w:rPr>
                <w:rFonts w:ascii="Times New Roman" w:hAnsi="Times New Roman"/>
              </w:rPr>
              <w:t>ничества, сохранения школьных трад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ций, поддержки связи с выпускниками общеобразовательных организаций в ц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лях распространения по</w:t>
            </w:r>
            <w:r w:rsidR="00121B1B">
              <w:rPr>
                <w:rFonts w:ascii="Times New Roman" w:hAnsi="Times New Roman"/>
              </w:rPr>
              <w:t>ложительного опыта</w:t>
            </w:r>
            <w:proofErr w:type="gramEnd"/>
          </w:p>
        </w:tc>
        <w:tc>
          <w:tcPr>
            <w:tcW w:w="4771" w:type="dxa"/>
          </w:tcPr>
          <w:p w14:paraId="35F83AC5" w14:textId="77777777" w:rsidR="00C55463" w:rsidRPr="00EB7B1B" w:rsidRDefault="00C55463" w:rsidP="00EB7B1B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0EF37574" w14:textId="512236C3" w:rsidR="00C55463" w:rsidRPr="00EB7B1B" w:rsidRDefault="009115AC" w:rsidP="00051B68">
            <w:pPr>
              <w:pStyle w:val="ae"/>
              <w:numPr>
                <w:ilvl w:val="0"/>
                <w:numId w:val="31"/>
              </w:numPr>
              <w:tabs>
                <w:tab w:val="left" w:pos="226"/>
                <w:tab w:val="left" w:pos="402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 xml:space="preserve"> принять ведомственный нормативный акт</w:t>
            </w:r>
            <w:r w:rsidR="00C55463" w:rsidRPr="00EB7B1B">
              <w:rPr>
                <w:rFonts w:ascii="Times New Roman" w:hAnsi="Times New Roman"/>
              </w:rPr>
              <w:t xml:space="preserve"> (ведо</w:t>
            </w:r>
            <w:r w:rsidR="00C55463" w:rsidRPr="00EB7B1B">
              <w:rPr>
                <w:rFonts w:ascii="Times New Roman" w:hAnsi="Times New Roman"/>
              </w:rPr>
              <w:t>м</w:t>
            </w:r>
            <w:r w:rsidR="00C55463" w:rsidRPr="00EB7B1B">
              <w:rPr>
                <w:rFonts w:ascii="Times New Roman" w:hAnsi="Times New Roman"/>
              </w:rPr>
              <w:t>ственны</w:t>
            </w:r>
            <w:r w:rsidR="00051B68">
              <w:rPr>
                <w:rFonts w:ascii="Times New Roman" w:hAnsi="Times New Roman"/>
              </w:rPr>
              <w:t>е</w:t>
            </w:r>
            <w:r w:rsidR="00C55463" w:rsidRPr="00EB7B1B">
              <w:rPr>
                <w:rFonts w:ascii="Times New Roman" w:hAnsi="Times New Roman"/>
              </w:rPr>
              <w:t xml:space="preserve"> нормативны</w:t>
            </w:r>
            <w:r w:rsidR="00051B68">
              <w:rPr>
                <w:rFonts w:ascii="Times New Roman" w:hAnsi="Times New Roman"/>
              </w:rPr>
              <w:t>е</w:t>
            </w:r>
            <w:r w:rsidR="00C55463" w:rsidRPr="00EB7B1B">
              <w:rPr>
                <w:rFonts w:ascii="Times New Roman" w:hAnsi="Times New Roman"/>
              </w:rPr>
              <w:t xml:space="preserve"> акт</w:t>
            </w:r>
            <w:r w:rsidR="00051B68">
              <w:rPr>
                <w:rFonts w:ascii="Times New Roman" w:hAnsi="Times New Roman"/>
              </w:rPr>
              <w:t>ы</w:t>
            </w:r>
            <w:r w:rsidR="00C55463" w:rsidRPr="00EB7B1B">
              <w:rPr>
                <w:rFonts w:ascii="Times New Roman" w:hAnsi="Times New Roman"/>
              </w:rPr>
              <w:t>) о создании и ведении базы лучших практик создания о</w:t>
            </w:r>
            <w:r w:rsidR="00C55463" w:rsidRPr="00EB7B1B">
              <w:rPr>
                <w:rFonts w:ascii="Times New Roman" w:hAnsi="Times New Roman"/>
              </w:rPr>
              <w:t>б</w:t>
            </w:r>
            <w:r w:rsidR="00C55463" w:rsidRPr="00EB7B1B">
              <w:rPr>
                <w:rFonts w:ascii="Times New Roman" w:hAnsi="Times New Roman"/>
              </w:rPr>
              <w:t>разовательных и воспитател</w:t>
            </w:r>
            <w:r w:rsidR="00C55463" w:rsidRPr="00EB7B1B">
              <w:rPr>
                <w:rFonts w:ascii="Times New Roman" w:hAnsi="Times New Roman"/>
              </w:rPr>
              <w:t>ь</w:t>
            </w:r>
            <w:r w:rsidR="00C55463" w:rsidRPr="00EB7B1B">
              <w:rPr>
                <w:rFonts w:ascii="Times New Roman" w:hAnsi="Times New Roman"/>
              </w:rPr>
              <w:t>ных пространств, проведения капитального ремонта, наставничества, сохранения школьных традиций, по</w:t>
            </w:r>
            <w:r w:rsidR="00C55463" w:rsidRPr="00EB7B1B">
              <w:rPr>
                <w:rFonts w:ascii="Times New Roman" w:hAnsi="Times New Roman"/>
              </w:rPr>
              <w:t>д</w:t>
            </w:r>
            <w:r w:rsidR="00C55463" w:rsidRPr="00EB7B1B">
              <w:rPr>
                <w:rFonts w:ascii="Times New Roman" w:hAnsi="Times New Roman"/>
              </w:rPr>
              <w:t>держки связи с выпускниками общеобразовательных орган</w:t>
            </w:r>
            <w:r w:rsidR="00C55463" w:rsidRPr="00EB7B1B">
              <w:rPr>
                <w:rFonts w:ascii="Times New Roman" w:hAnsi="Times New Roman"/>
              </w:rPr>
              <w:t>и</w:t>
            </w:r>
            <w:r w:rsidR="00C55463" w:rsidRPr="00EB7B1B">
              <w:rPr>
                <w:rFonts w:ascii="Times New Roman" w:hAnsi="Times New Roman"/>
              </w:rPr>
              <w:t>заций в целях распростран</w:t>
            </w:r>
            <w:r w:rsidR="00C55463" w:rsidRPr="00EB7B1B">
              <w:rPr>
                <w:rFonts w:ascii="Times New Roman" w:hAnsi="Times New Roman"/>
              </w:rPr>
              <w:t>е</w:t>
            </w:r>
            <w:r w:rsidR="00C55463" w:rsidRPr="00EB7B1B">
              <w:rPr>
                <w:rFonts w:ascii="Times New Roman" w:hAnsi="Times New Roman"/>
              </w:rPr>
              <w:t>ния положительного опыта на уровне региона</w:t>
            </w:r>
          </w:p>
        </w:tc>
        <w:tc>
          <w:tcPr>
            <w:tcW w:w="1559" w:type="dxa"/>
          </w:tcPr>
          <w:p w14:paraId="179C52B6" w14:textId="35D7CDA7" w:rsidR="00C55463" w:rsidRPr="00EB7B1B" w:rsidRDefault="006760CA" w:rsidP="00EB7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55463" w:rsidRPr="00EB7B1B">
              <w:rPr>
                <w:rFonts w:ascii="Times New Roman" w:hAnsi="Times New Roman"/>
              </w:rPr>
              <w:t>о 1 августа</w:t>
            </w:r>
          </w:p>
          <w:p w14:paraId="2CEDAD79" w14:textId="631DBF2C" w:rsidR="00C55463" w:rsidRPr="00EB7B1B" w:rsidRDefault="00C55463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2024 г.</w:t>
            </w:r>
          </w:p>
        </w:tc>
        <w:tc>
          <w:tcPr>
            <w:tcW w:w="2268" w:type="dxa"/>
          </w:tcPr>
          <w:p w14:paraId="3524B5A0" w14:textId="3A995BA7" w:rsidR="00C55463" w:rsidRPr="00EB7B1B" w:rsidRDefault="00C55463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обр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 xml:space="preserve">зования Республики Тыва </w:t>
            </w:r>
          </w:p>
        </w:tc>
      </w:tr>
      <w:tr w:rsidR="00C55463" w:rsidRPr="00EB7B1B" w14:paraId="37206309" w14:textId="77777777" w:rsidTr="00121B1B">
        <w:trPr>
          <w:trHeight w:val="20"/>
          <w:jc w:val="center"/>
        </w:trPr>
        <w:tc>
          <w:tcPr>
            <w:tcW w:w="4388" w:type="dxa"/>
          </w:tcPr>
          <w:p w14:paraId="3C1FB094" w14:textId="7BB2E73F" w:rsidR="00C55463" w:rsidRPr="00EB7B1B" w:rsidRDefault="00C55463" w:rsidP="00EB7B1B">
            <w:pPr>
              <w:rPr>
                <w:rFonts w:ascii="Times New Roman" w:hAnsi="Times New Roman"/>
              </w:rPr>
            </w:pPr>
            <w:proofErr w:type="gramStart"/>
            <w:r w:rsidRPr="00EB7B1B">
              <w:rPr>
                <w:rFonts w:ascii="Times New Roman" w:hAnsi="Times New Roman"/>
              </w:rPr>
              <w:t>4и) создание при участии заинтересова</w:t>
            </w:r>
            <w:r w:rsidRPr="00EB7B1B">
              <w:rPr>
                <w:rFonts w:ascii="Times New Roman" w:hAnsi="Times New Roman"/>
              </w:rPr>
              <w:t>н</w:t>
            </w:r>
            <w:r w:rsidRPr="00EB7B1B">
              <w:rPr>
                <w:rFonts w:ascii="Times New Roman" w:hAnsi="Times New Roman"/>
              </w:rPr>
              <w:t xml:space="preserve">ных исполнительных органов субъектов </w:t>
            </w:r>
            <w:r w:rsidRPr="00EB7B1B">
              <w:rPr>
                <w:rFonts w:ascii="Times New Roman" w:hAnsi="Times New Roman"/>
              </w:rPr>
              <w:lastRenderedPageBreak/>
              <w:t>Российской Федерации до 2030 года во всех федеральных округах не менее 12 передовых общеобразовательных орг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низаций, обладающих соответствующей инфраструктурой и кадрами, использ</w:t>
            </w:r>
            <w:r w:rsidRPr="00EB7B1B">
              <w:rPr>
                <w:rFonts w:ascii="Times New Roman" w:hAnsi="Times New Roman"/>
              </w:rPr>
              <w:t>у</w:t>
            </w:r>
            <w:r w:rsidRPr="00EB7B1B">
              <w:rPr>
                <w:rFonts w:ascii="Times New Roman" w:hAnsi="Times New Roman"/>
              </w:rPr>
              <w:t>ющих передовые технологии и методы обучения, применяющих лучшие пра</w:t>
            </w:r>
            <w:r w:rsidRPr="00EB7B1B">
              <w:rPr>
                <w:rFonts w:ascii="Times New Roman" w:hAnsi="Times New Roman"/>
              </w:rPr>
              <w:t>к</w:t>
            </w:r>
            <w:r w:rsidRPr="00EB7B1B">
              <w:rPr>
                <w:rFonts w:ascii="Times New Roman" w:hAnsi="Times New Roman"/>
              </w:rPr>
              <w:t xml:space="preserve">тики реализации общеобразовательных программ, предусмотрев выделение на эти цели до 2030 года дополнительных бюджетных ассигнований федерального бюджета в </w:t>
            </w:r>
            <w:r w:rsidR="00121B1B">
              <w:rPr>
                <w:rFonts w:ascii="Times New Roman" w:hAnsi="Times New Roman"/>
              </w:rPr>
              <w:t>размере не менее 38 млрд. рублей</w:t>
            </w:r>
            <w:proofErr w:type="gramEnd"/>
          </w:p>
        </w:tc>
        <w:tc>
          <w:tcPr>
            <w:tcW w:w="4771" w:type="dxa"/>
          </w:tcPr>
          <w:p w14:paraId="26C5FC07" w14:textId="534DF796" w:rsidR="00C55463" w:rsidRPr="00EB7B1B" w:rsidRDefault="006760CA" w:rsidP="00051B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п</w:t>
            </w:r>
            <w:r w:rsidR="00C55463" w:rsidRPr="00EB7B1B">
              <w:rPr>
                <w:rFonts w:ascii="Times New Roman" w:hAnsi="Times New Roman"/>
                <w:bCs/>
              </w:rPr>
              <w:t>овышение качества образования обуча</w:t>
            </w:r>
            <w:r w:rsidR="00C55463" w:rsidRPr="00EB7B1B">
              <w:rPr>
                <w:rFonts w:ascii="Times New Roman" w:hAnsi="Times New Roman"/>
                <w:bCs/>
              </w:rPr>
              <w:t>ю</w:t>
            </w:r>
            <w:r w:rsidR="00C55463" w:rsidRPr="00EB7B1B">
              <w:rPr>
                <w:rFonts w:ascii="Times New Roman" w:hAnsi="Times New Roman"/>
                <w:bCs/>
              </w:rPr>
              <w:t>щихся, повышение уровня профессионал</w:t>
            </w:r>
            <w:r w:rsidR="00C55463" w:rsidRPr="00EB7B1B">
              <w:rPr>
                <w:rFonts w:ascii="Times New Roman" w:hAnsi="Times New Roman"/>
                <w:bCs/>
              </w:rPr>
              <w:t>ь</w:t>
            </w:r>
            <w:r w:rsidR="00C55463" w:rsidRPr="00EB7B1B">
              <w:rPr>
                <w:rFonts w:ascii="Times New Roman" w:hAnsi="Times New Roman"/>
                <w:bCs/>
              </w:rPr>
              <w:lastRenderedPageBreak/>
              <w:t>ной компетентности пед</w:t>
            </w:r>
            <w:r w:rsidR="005F3873" w:rsidRPr="00EB7B1B">
              <w:rPr>
                <w:rFonts w:ascii="Times New Roman" w:hAnsi="Times New Roman"/>
                <w:bCs/>
              </w:rPr>
              <w:t xml:space="preserve">агогических </w:t>
            </w:r>
            <w:r>
              <w:rPr>
                <w:rFonts w:ascii="Times New Roman" w:hAnsi="Times New Roman"/>
                <w:bCs/>
              </w:rPr>
              <w:t>кадров, 100</w:t>
            </w:r>
            <w:r w:rsidR="00051B68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процент</w:t>
            </w:r>
            <w:r w:rsidR="00051B68">
              <w:rPr>
                <w:rFonts w:ascii="Times New Roman" w:hAnsi="Times New Roman"/>
                <w:bCs/>
              </w:rPr>
              <w:t>ное</w:t>
            </w:r>
            <w:r w:rsidR="00C55463" w:rsidRPr="00EB7B1B">
              <w:rPr>
                <w:rFonts w:ascii="Times New Roman" w:hAnsi="Times New Roman"/>
                <w:bCs/>
              </w:rPr>
              <w:t xml:space="preserve"> трудоустройство выпускн</w:t>
            </w:r>
            <w:r w:rsidR="00C55463" w:rsidRPr="00EB7B1B">
              <w:rPr>
                <w:rFonts w:ascii="Times New Roman" w:hAnsi="Times New Roman"/>
                <w:bCs/>
              </w:rPr>
              <w:t>и</w:t>
            </w:r>
            <w:r w:rsidR="00051B68">
              <w:rPr>
                <w:rFonts w:ascii="Times New Roman" w:hAnsi="Times New Roman"/>
                <w:bCs/>
              </w:rPr>
              <w:t>ков</w:t>
            </w:r>
          </w:p>
        </w:tc>
        <w:tc>
          <w:tcPr>
            <w:tcW w:w="3260" w:type="dxa"/>
          </w:tcPr>
          <w:p w14:paraId="14626AD1" w14:textId="4B2574E2" w:rsidR="00C55463" w:rsidRPr="00EB7B1B" w:rsidRDefault="009115AC" w:rsidP="006760CA">
            <w:pPr>
              <w:pStyle w:val="ae"/>
              <w:numPr>
                <w:ilvl w:val="0"/>
                <w:numId w:val="31"/>
              </w:numPr>
              <w:tabs>
                <w:tab w:val="left" w:pos="226"/>
                <w:tab w:val="left" w:pos="402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lastRenderedPageBreak/>
              <w:t>с</w:t>
            </w:r>
            <w:r w:rsidR="0076537C" w:rsidRPr="00EB7B1B">
              <w:rPr>
                <w:rFonts w:ascii="Times New Roman" w:hAnsi="Times New Roman"/>
              </w:rPr>
              <w:t xml:space="preserve">оставить </w:t>
            </w:r>
            <w:r w:rsidRPr="00EB7B1B">
              <w:rPr>
                <w:rFonts w:ascii="Times New Roman" w:hAnsi="Times New Roman"/>
              </w:rPr>
              <w:t>план меропри</w:t>
            </w:r>
            <w:r w:rsidRPr="00EB7B1B">
              <w:rPr>
                <w:rFonts w:ascii="Times New Roman" w:hAnsi="Times New Roman"/>
              </w:rPr>
              <w:t>я</w:t>
            </w:r>
            <w:r w:rsidRPr="00EB7B1B">
              <w:rPr>
                <w:rFonts w:ascii="Times New Roman" w:hAnsi="Times New Roman"/>
              </w:rPr>
              <w:t>тий</w:t>
            </w:r>
            <w:r w:rsidR="0076537C" w:rsidRPr="00EB7B1B">
              <w:rPr>
                <w:rFonts w:ascii="Times New Roman" w:hAnsi="Times New Roman"/>
              </w:rPr>
              <w:t xml:space="preserve"> «дорожную карту» в ц</w:t>
            </w:r>
            <w:r w:rsidR="0076537C" w:rsidRPr="00EB7B1B">
              <w:rPr>
                <w:rFonts w:ascii="Times New Roman" w:hAnsi="Times New Roman"/>
              </w:rPr>
              <w:t>е</w:t>
            </w:r>
            <w:r w:rsidR="0076537C" w:rsidRPr="00EB7B1B">
              <w:rPr>
                <w:rFonts w:ascii="Times New Roman" w:hAnsi="Times New Roman"/>
              </w:rPr>
              <w:lastRenderedPageBreak/>
              <w:t>лях вхождения</w:t>
            </w:r>
            <w:r w:rsidR="00C55463" w:rsidRPr="00EB7B1B">
              <w:rPr>
                <w:rFonts w:ascii="Times New Roman" w:hAnsi="Times New Roman"/>
              </w:rPr>
              <w:t xml:space="preserve"> в состав не менее 12 передовых общео</w:t>
            </w:r>
            <w:r w:rsidR="00C55463" w:rsidRPr="00EB7B1B">
              <w:rPr>
                <w:rFonts w:ascii="Times New Roman" w:hAnsi="Times New Roman"/>
              </w:rPr>
              <w:t>б</w:t>
            </w:r>
            <w:r w:rsidR="00C55463" w:rsidRPr="00EB7B1B">
              <w:rPr>
                <w:rFonts w:ascii="Times New Roman" w:hAnsi="Times New Roman"/>
              </w:rPr>
              <w:t>разовательных организаций, обладающих соответству</w:t>
            </w:r>
            <w:r w:rsidR="00C55463" w:rsidRPr="00EB7B1B">
              <w:rPr>
                <w:rFonts w:ascii="Times New Roman" w:hAnsi="Times New Roman"/>
              </w:rPr>
              <w:t>ю</w:t>
            </w:r>
            <w:r w:rsidR="00C55463" w:rsidRPr="00EB7B1B">
              <w:rPr>
                <w:rFonts w:ascii="Times New Roman" w:hAnsi="Times New Roman"/>
              </w:rPr>
              <w:t>щей инфраструктурой и ка</w:t>
            </w:r>
            <w:r w:rsidR="00C55463" w:rsidRPr="00EB7B1B">
              <w:rPr>
                <w:rFonts w:ascii="Times New Roman" w:hAnsi="Times New Roman"/>
              </w:rPr>
              <w:t>д</w:t>
            </w:r>
            <w:r w:rsidR="00C55463" w:rsidRPr="00EB7B1B">
              <w:rPr>
                <w:rFonts w:ascii="Times New Roman" w:hAnsi="Times New Roman"/>
              </w:rPr>
              <w:t>рами, использующих перед</w:t>
            </w:r>
            <w:r w:rsidR="00C55463" w:rsidRPr="00EB7B1B">
              <w:rPr>
                <w:rFonts w:ascii="Times New Roman" w:hAnsi="Times New Roman"/>
              </w:rPr>
              <w:t>о</w:t>
            </w:r>
            <w:r w:rsidR="00C55463" w:rsidRPr="00EB7B1B">
              <w:rPr>
                <w:rFonts w:ascii="Times New Roman" w:hAnsi="Times New Roman"/>
              </w:rPr>
              <w:t>вые технологии и методы обучения, применяющих лучшие практики реализации общеобразовательных пр</w:t>
            </w:r>
            <w:r w:rsidR="00C55463" w:rsidRPr="00EB7B1B">
              <w:rPr>
                <w:rFonts w:ascii="Times New Roman" w:hAnsi="Times New Roman"/>
              </w:rPr>
              <w:t>о</w:t>
            </w:r>
            <w:r w:rsidR="00C55463" w:rsidRPr="00EB7B1B">
              <w:rPr>
                <w:rFonts w:ascii="Times New Roman" w:hAnsi="Times New Roman"/>
              </w:rPr>
              <w:t>грамм, как минимум 1 общ</w:t>
            </w:r>
            <w:r w:rsidR="00C55463" w:rsidRPr="00EB7B1B">
              <w:rPr>
                <w:rFonts w:ascii="Times New Roman" w:hAnsi="Times New Roman"/>
              </w:rPr>
              <w:t>е</w:t>
            </w:r>
            <w:r w:rsidR="00C55463" w:rsidRPr="00EB7B1B">
              <w:rPr>
                <w:rFonts w:ascii="Times New Roman" w:hAnsi="Times New Roman"/>
              </w:rPr>
              <w:t>образовательной организации Республики Тыва (в завис</w:t>
            </w:r>
            <w:r w:rsidR="00C55463" w:rsidRPr="00EB7B1B">
              <w:rPr>
                <w:rFonts w:ascii="Times New Roman" w:hAnsi="Times New Roman"/>
              </w:rPr>
              <w:t>и</w:t>
            </w:r>
            <w:r w:rsidR="00C55463" w:rsidRPr="00EB7B1B">
              <w:rPr>
                <w:rFonts w:ascii="Times New Roman" w:hAnsi="Times New Roman"/>
              </w:rPr>
              <w:t>мости от условий национал</w:t>
            </w:r>
            <w:r w:rsidR="00C55463" w:rsidRPr="00EB7B1B">
              <w:rPr>
                <w:rFonts w:ascii="Times New Roman" w:hAnsi="Times New Roman"/>
              </w:rPr>
              <w:t>ь</w:t>
            </w:r>
            <w:r w:rsidR="00121B1B">
              <w:rPr>
                <w:rFonts w:ascii="Times New Roman" w:hAnsi="Times New Roman"/>
              </w:rPr>
              <w:t>ного проекта)</w:t>
            </w:r>
          </w:p>
        </w:tc>
        <w:tc>
          <w:tcPr>
            <w:tcW w:w="1559" w:type="dxa"/>
          </w:tcPr>
          <w:p w14:paraId="68D6590D" w14:textId="1AEB0F72" w:rsidR="00C55463" w:rsidRPr="00EB7B1B" w:rsidRDefault="006760CA" w:rsidP="00EB7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="00C55463" w:rsidRPr="00EB7B1B">
              <w:rPr>
                <w:rFonts w:ascii="Times New Roman" w:hAnsi="Times New Roman"/>
              </w:rPr>
              <w:t>о 1 августа</w:t>
            </w:r>
          </w:p>
          <w:p w14:paraId="1EA89856" w14:textId="02232649" w:rsidR="00C55463" w:rsidRPr="00EB7B1B" w:rsidRDefault="00C55463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2024 г.</w:t>
            </w:r>
          </w:p>
        </w:tc>
        <w:tc>
          <w:tcPr>
            <w:tcW w:w="2268" w:type="dxa"/>
          </w:tcPr>
          <w:p w14:paraId="44E8EEDD" w14:textId="397C6A1F" w:rsidR="00C55463" w:rsidRPr="00EB7B1B" w:rsidRDefault="00C55463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обр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 xml:space="preserve">зования Республики </w:t>
            </w:r>
            <w:r w:rsidRPr="00EB7B1B">
              <w:rPr>
                <w:rFonts w:ascii="Times New Roman" w:hAnsi="Times New Roman"/>
              </w:rPr>
              <w:lastRenderedPageBreak/>
              <w:t>Тыва</w:t>
            </w:r>
          </w:p>
        </w:tc>
      </w:tr>
      <w:tr w:rsidR="00C55463" w:rsidRPr="00EB7B1B" w14:paraId="1759CCF6" w14:textId="77777777" w:rsidTr="00121B1B">
        <w:trPr>
          <w:trHeight w:val="20"/>
          <w:jc w:val="center"/>
        </w:trPr>
        <w:tc>
          <w:tcPr>
            <w:tcW w:w="4388" w:type="dxa"/>
          </w:tcPr>
          <w:p w14:paraId="0A54D239" w14:textId="23115D58" w:rsidR="00C55463" w:rsidRPr="00EB7B1B" w:rsidRDefault="00C55463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lastRenderedPageBreak/>
              <w:t>5б) Правительству Российской Федер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ции разработать национальный проект «Кадры», предусматривающий меропр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 xml:space="preserve">ятия, </w:t>
            </w:r>
            <w:proofErr w:type="gramStart"/>
            <w:r w:rsidRPr="00EB7B1B">
              <w:rPr>
                <w:rFonts w:ascii="Times New Roman" w:hAnsi="Times New Roman"/>
              </w:rPr>
              <w:t>обеспечивающие</w:t>
            </w:r>
            <w:proofErr w:type="gramEnd"/>
            <w:r w:rsidRPr="00EB7B1B">
              <w:rPr>
                <w:rFonts w:ascii="Times New Roman" w:hAnsi="Times New Roman"/>
              </w:rPr>
              <w:t xml:space="preserve"> в том числе ре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лизацию при участии исполнительных органов субъектов Российской Федер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ции программы ремонта и оснащения профессиональных образовательных о</w:t>
            </w:r>
            <w:r w:rsidRPr="00EB7B1B">
              <w:rPr>
                <w:rFonts w:ascii="Times New Roman" w:hAnsi="Times New Roman"/>
              </w:rPr>
              <w:t>р</w:t>
            </w:r>
            <w:r w:rsidRPr="00EB7B1B">
              <w:rPr>
                <w:rFonts w:ascii="Times New Roman" w:hAnsi="Times New Roman"/>
              </w:rPr>
              <w:t>ганизаций, в том числе находящихся на их территориях общежитий, объектов спорта и спортивных сооружений, предусмотрев выделение в 2025-2030 г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дах на эти цели дополнительных бю</w:t>
            </w:r>
            <w:r w:rsidRPr="00EB7B1B">
              <w:rPr>
                <w:rFonts w:ascii="Times New Roman" w:hAnsi="Times New Roman"/>
              </w:rPr>
              <w:t>д</w:t>
            </w:r>
            <w:r w:rsidRPr="00EB7B1B">
              <w:rPr>
                <w:rFonts w:ascii="Times New Roman" w:hAnsi="Times New Roman"/>
              </w:rPr>
              <w:t>жетных ассигнований федерального бюджета в р</w:t>
            </w:r>
            <w:r w:rsidR="00121B1B">
              <w:rPr>
                <w:rFonts w:ascii="Times New Roman" w:hAnsi="Times New Roman"/>
              </w:rPr>
              <w:t>азмере не менее 120 млрд. рублей</w:t>
            </w:r>
          </w:p>
        </w:tc>
        <w:tc>
          <w:tcPr>
            <w:tcW w:w="4771" w:type="dxa"/>
          </w:tcPr>
          <w:p w14:paraId="73119C7C" w14:textId="0B2B6D22" w:rsidR="00C55463" w:rsidRPr="00EB7B1B" w:rsidRDefault="00E63415" w:rsidP="00051B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F3873" w:rsidRPr="00EB7B1B">
              <w:rPr>
                <w:rFonts w:ascii="Times New Roman" w:hAnsi="Times New Roman"/>
              </w:rPr>
              <w:t xml:space="preserve">бновление </w:t>
            </w:r>
            <w:r w:rsidR="00C55463" w:rsidRPr="00EB7B1B">
              <w:rPr>
                <w:rFonts w:ascii="Times New Roman" w:hAnsi="Times New Roman"/>
              </w:rPr>
              <w:t xml:space="preserve"> материально-технической базы, капитальный ремонт учебных корпусов, о</w:t>
            </w:r>
            <w:r w:rsidR="00C55463" w:rsidRPr="00EB7B1B">
              <w:rPr>
                <w:rFonts w:ascii="Times New Roman" w:hAnsi="Times New Roman"/>
              </w:rPr>
              <w:t>б</w:t>
            </w:r>
            <w:r w:rsidR="00C55463" w:rsidRPr="00EB7B1B">
              <w:rPr>
                <w:rFonts w:ascii="Times New Roman" w:hAnsi="Times New Roman"/>
              </w:rPr>
              <w:t>щежитий, спортзалов и оснащени</w:t>
            </w:r>
            <w:r w:rsidR="00051B68">
              <w:rPr>
                <w:rFonts w:ascii="Times New Roman" w:hAnsi="Times New Roman"/>
              </w:rPr>
              <w:t>е</w:t>
            </w:r>
            <w:r w:rsidR="00C55463" w:rsidRPr="00EB7B1B">
              <w:rPr>
                <w:rFonts w:ascii="Times New Roman" w:hAnsi="Times New Roman"/>
              </w:rPr>
              <w:t xml:space="preserve"> профе</w:t>
            </w:r>
            <w:r w:rsidR="00C55463" w:rsidRPr="00EB7B1B">
              <w:rPr>
                <w:rFonts w:ascii="Times New Roman" w:hAnsi="Times New Roman"/>
              </w:rPr>
              <w:t>с</w:t>
            </w:r>
            <w:r w:rsidR="00C55463" w:rsidRPr="00EB7B1B">
              <w:rPr>
                <w:rFonts w:ascii="Times New Roman" w:hAnsi="Times New Roman"/>
              </w:rPr>
              <w:t xml:space="preserve">сиональных образовательных организаций, в которых созданы </w:t>
            </w:r>
            <w:r w:rsidR="00051B68">
              <w:rPr>
                <w:rFonts w:ascii="Times New Roman" w:hAnsi="Times New Roman"/>
              </w:rPr>
              <w:t>о</w:t>
            </w:r>
            <w:r w:rsidR="00C55463" w:rsidRPr="00EB7B1B">
              <w:rPr>
                <w:rFonts w:ascii="Times New Roman" w:hAnsi="Times New Roman"/>
              </w:rPr>
              <w:t>бразовательно-производственные центры (кластеры) в ра</w:t>
            </w:r>
            <w:r w:rsidR="00C55463" w:rsidRPr="00EB7B1B">
              <w:rPr>
                <w:rFonts w:ascii="Times New Roman" w:hAnsi="Times New Roman"/>
              </w:rPr>
              <w:t>м</w:t>
            </w:r>
            <w:r w:rsidR="00C55463" w:rsidRPr="00EB7B1B">
              <w:rPr>
                <w:rFonts w:ascii="Times New Roman" w:hAnsi="Times New Roman"/>
              </w:rPr>
              <w:t>ках федерального проекта «</w:t>
            </w:r>
            <w:proofErr w:type="spellStart"/>
            <w:r w:rsidR="00C55463" w:rsidRPr="00EB7B1B">
              <w:rPr>
                <w:rFonts w:ascii="Times New Roman" w:hAnsi="Times New Roman"/>
              </w:rPr>
              <w:t>Профессионал</w:t>
            </w:r>
            <w:r w:rsidR="00C55463" w:rsidRPr="00EB7B1B">
              <w:rPr>
                <w:rFonts w:ascii="Times New Roman" w:hAnsi="Times New Roman"/>
              </w:rPr>
              <w:t>и</w:t>
            </w:r>
            <w:r w:rsidR="00C55463" w:rsidRPr="00EB7B1B">
              <w:rPr>
                <w:rFonts w:ascii="Times New Roman" w:hAnsi="Times New Roman"/>
              </w:rPr>
              <w:t>тет</w:t>
            </w:r>
            <w:proofErr w:type="spellEnd"/>
            <w:r w:rsidR="00C55463" w:rsidRPr="00EB7B1B">
              <w:rPr>
                <w:rFonts w:ascii="Times New Roman" w:hAnsi="Times New Roman"/>
              </w:rPr>
              <w:t>»</w:t>
            </w:r>
          </w:p>
        </w:tc>
        <w:tc>
          <w:tcPr>
            <w:tcW w:w="3260" w:type="dxa"/>
          </w:tcPr>
          <w:p w14:paraId="1B208012" w14:textId="3B12194D" w:rsidR="00C55463" w:rsidRPr="00EB7B1B" w:rsidRDefault="00051B68" w:rsidP="00E63415">
            <w:pPr>
              <w:pStyle w:val="ae"/>
              <w:numPr>
                <w:ilvl w:val="0"/>
                <w:numId w:val="31"/>
              </w:numPr>
              <w:tabs>
                <w:tab w:val="left" w:pos="177"/>
                <w:tab w:val="left" w:pos="327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115AC" w:rsidRPr="00EB7B1B">
              <w:rPr>
                <w:rFonts w:ascii="Times New Roman" w:hAnsi="Times New Roman"/>
              </w:rPr>
              <w:t>составить</w:t>
            </w:r>
            <w:r w:rsidR="00C55463" w:rsidRPr="00EB7B1B">
              <w:rPr>
                <w:rFonts w:ascii="Times New Roman" w:hAnsi="Times New Roman"/>
              </w:rPr>
              <w:t xml:space="preserve"> </w:t>
            </w:r>
            <w:r w:rsidR="009115AC" w:rsidRPr="00EB7B1B">
              <w:rPr>
                <w:rFonts w:ascii="Times New Roman" w:hAnsi="Times New Roman"/>
              </w:rPr>
              <w:t>реестр</w:t>
            </w:r>
            <w:r w:rsidR="00C55463" w:rsidRPr="00EB7B1B">
              <w:rPr>
                <w:rFonts w:ascii="Times New Roman" w:hAnsi="Times New Roman"/>
              </w:rPr>
              <w:t xml:space="preserve"> профе</w:t>
            </w:r>
            <w:r w:rsidR="00C55463" w:rsidRPr="00EB7B1B">
              <w:rPr>
                <w:rFonts w:ascii="Times New Roman" w:hAnsi="Times New Roman"/>
              </w:rPr>
              <w:t>с</w:t>
            </w:r>
            <w:r w:rsidR="00C55463" w:rsidRPr="00EB7B1B">
              <w:rPr>
                <w:rFonts w:ascii="Times New Roman" w:hAnsi="Times New Roman"/>
              </w:rPr>
              <w:t>сиональных образовательных организаций для участия в программе ремонта и оснащ</w:t>
            </w:r>
            <w:r w:rsidR="00C55463" w:rsidRPr="00EB7B1B">
              <w:rPr>
                <w:rFonts w:ascii="Times New Roman" w:hAnsi="Times New Roman"/>
              </w:rPr>
              <w:t>е</w:t>
            </w:r>
            <w:r w:rsidR="00C55463" w:rsidRPr="00EB7B1B">
              <w:rPr>
                <w:rFonts w:ascii="Times New Roman" w:hAnsi="Times New Roman"/>
              </w:rPr>
              <w:t>ния (при условии вхождения в федеральный проект «</w:t>
            </w:r>
            <w:proofErr w:type="spellStart"/>
            <w:r w:rsidR="00C55463" w:rsidRPr="00EB7B1B">
              <w:rPr>
                <w:rFonts w:ascii="Times New Roman" w:hAnsi="Times New Roman"/>
              </w:rPr>
              <w:t>Пр</w:t>
            </w:r>
            <w:r w:rsidR="00C55463" w:rsidRPr="00EB7B1B">
              <w:rPr>
                <w:rFonts w:ascii="Times New Roman" w:hAnsi="Times New Roman"/>
              </w:rPr>
              <w:t>о</w:t>
            </w:r>
            <w:r w:rsidR="00C55463" w:rsidRPr="00EB7B1B">
              <w:rPr>
                <w:rFonts w:ascii="Times New Roman" w:hAnsi="Times New Roman"/>
              </w:rPr>
              <w:t>фессионалитет</w:t>
            </w:r>
            <w:proofErr w:type="spellEnd"/>
            <w:r w:rsidR="00C55463" w:rsidRPr="00EB7B1B">
              <w:rPr>
                <w:rFonts w:ascii="Times New Roman" w:hAnsi="Times New Roman"/>
              </w:rPr>
              <w:t>»);</w:t>
            </w:r>
          </w:p>
          <w:p w14:paraId="05AD41B4" w14:textId="4894B3BF" w:rsidR="00C55463" w:rsidRPr="00EB7B1B" w:rsidRDefault="00E63415" w:rsidP="00E63415">
            <w:pPr>
              <w:pStyle w:val="ae"/>
              <w:numPr>
                <w:ilvl w:val="0"/>
                <w:numId w:val="31"/>
              </w:numPr>
              <w:tabs>
                <w:tab w:val="left" w:pos="177"/>
                <w:tab w:val="left" w:pos="327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115AC" w:rsidRPr="00EB7B1B">
              <w:rPr>
                <w:rFonts w:ascii="Times New Roman" w:hAnsi="Times New Roman"/>
              </w:rPr>
              <w:t>подготовить соотве</w:t>
            </w:r>
            <w:r w:rsidR="009115AC" w:rsidRPr="00EB7B1B">
              <w:rPr>
                <w:rFonts w:ascii="Times New Roman" w:hAnsi="Times New Roman"/>
              </w:rPr>
              <w:t>т</w:t>
            </w:r>
            <w:r w:rsidR="009115AC" w:rsidRPr="00EB7B1B">
              <w:rPr>
                <w:rFonts w:ascii="Times New Roman" w:hAnsi="Times New Roman"/>
              </w:rPr>
              <w:t>ствующие документы</w:t>
            </w:r>
            <w:r w:rsidR="00C55463" w:rsidRPr="00EB7B1B">
              <w:rPr>
                <w:rFonts w:ascii="Times New Roman" w:hAnsi="Times New Roman"/>
              </w:rPr>
              <w:t xml:space="preserve"> для участия в программе, в том числе ПСД, для учреждений, вошедших в реестр</w:t>
            </w:r>
          </w:p>
        </w:tc>
        <w:tc>
          <w:tcPr>
            <w:tcW w:w="1559" w:type="dxa"/>
          </w:tcPr>
          <w:p w14:paraId="79A66A06" w14:textId="74DB6D88" w:rsidR="00C55463" w:rsidRPr="00EB7B1B" w:rsidRDefault="00E63415" w:rsidP="00EB7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55463" w:rsidRPr="00EB7B1B">
              <w:rPr>
                <w:rFonts w:ascii="Times New Roman" w:hAnsi="Times New Roman"/>
              </w:rPr>
              <w:t>о 1 августа</w:t>
            </w:r>
          </w:p>
          <w:p w14:paraId="62BE4538" w14:textId="003E6B3C" w:rsidR="00C55463" w:rsidRPr="00EB7B1B" w:rsidRDefault="00C55463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2024 г.</w:t>
            </w:r>
          </w:p>
        </w:tc>
        <w:tc>
          <w:tcPr>
            <w:tcW w:w="2268" w:type="dxa"/>
          </w:tcPr>
          <w:p w14:paraId="38726357" w14:textId="79345D11" w:rsidR="00C55463" w:rsidRPr="00EB7B1B" w:rsidRDefault="00C55463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обр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зования Республики Тыва, Министерство спорта Республики Тыва</w:t>
            </w:r>
          </w:p>
        </w:tc>
      </w:tr>
      <w:tr w:rsidR="00C55463" w:rsidRPr="00EB7B1B" w14:paraId="69690F59" w14:textId="77777777" w:rsidTr="00121B1B">
        <w:trPr>
          <w:trHeight w:val="20"/>
          <w:jc w:val="center"/>
        </w:trPr>
        <w:tc>
          <w:tcPr>
            <w:tcW w:w="4388" w:type="dxa"/>
          </w:tcPr>
          <w:p w14:paraId="690EDCB6" w14:textId="56E9F247" w:rsidR="00C55463" w:rsidRPr="00EB7B1B" w:rsidRDefault="00C55463" w:rsidP="00AC6CBC">
            <w:pPr>
              <w:rPr>
                <w:rFonts w:ascii="Times New Roman" w:hAnsi="Times New Roman"/>
              </w:rPr>
            </w:pPr>
            <w:proofErr w:type="gramStart"/>
            <w:r w:rsidRPr="00EB7B1B">
              <w:rPr>
                <w:rFonts w:ascii="Times New Roman" w:hAnsi="Times New Roman"/>
              </w:rPr>
              <w:lastRenderedPageBreak/>
              <w:t>12е</w:t>
            </w:r>
            <w:r w:rsidR="00AC6CBC">
              <w:rPr>
                <w:rFonts w:ascii="Times New Roman" w:hAnsi="Times New Roman"/>
              </w:rPr>
              <w:t xml:space="preserve">) </w:t>
            </w:r>
            <w:r w:rsidRPr="00EB7B1B">
              <w:rPr>
                <w:rFonts w:ascii="Times New Roman" w:hAnsi="Times New Roman"/>
              </w:rPr>
              <w:t>Правительству Российской Федер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ции обеспечить в 2025-2030 годах выд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ление дополнительных бюджетных а</w:t>
            </w:r>
            <w:r w:rsidRPr="00EB7B1B">
              <w:rPr>
                <w:rFonts w:ascii="Times New Roman" w:hAnsi="Times New Roman"/>
              </w:rPr>
              <w:t>с</w:t>
            </w:r>
            <w:r w:rsidRPr="00EB7B1B">
              <w:rPr>
                <w:rFonts w:ascii="Times New Roman" w:hAnsi="Times New Roman"/>
              </w:rPr>
              <w:t>сигнований федерального бюджета в размере не менее 165 млрд. рублей на финансирование мероприятий по стро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тельству, реконструкции, капитальному ремонту и оснащению организаций кул</w:t>
            </w:r>
            <w:r w:rsidRPr="00EB7B1B">
              <w:rPr>
                <w:rFonts w:ascii="Times New Roman" w:hAnsi="Times New Roman"/>
              </w:rPr>
              <w:t>ь</w:t>
            </w:r>
            <w:r w:rsidRPr="00EB7B1B">
              <w:rPr>
                <w:rFonts w:ascii="Times New Roman" w:hAnsi="Times New Roman"/>
              </w:rPr>
              <w:t>туры, включая обновление инфрастру</w:t>
            </w:r>
            <w:r w:rsidRPr="00EB7B1B">
              <w:rPr>
                <w:rFonts w:ascii="Times New Roman" w:hAnsi="Times New Roman"/>
              </w:rPr>
              <w:t>к</w:t>
            </w:r>
            <w:r w:rsidRPr="00EB7B1B">
              <w:rPr>
                <w:rFonts w:ascii="Times New Roman" w:hAnsi="Times New Roman"/>
              </w:rPr>
              <w:t>туры музеев, театров, библиотек, клубов, детских школ искусств, малых киноза</w:t>
            </w:r>
            <w:r w:rsidR="00E63415">
              <w:rPr>
                <w:rFonts w:ascii="Times New Roman" w:hAnsi="Times New Roman"/>
              </w:rPr>
              <w:t>лов</w:t>
            </w:r>
            <w:proofErr w:type="gramEnd"/>
          </w:p>
        </w:tc>
        <w:tc>
          <w:tcPr>
            <w:tcW w:w="4771" w:type="dxa"/>
          </w:tcPr>
          <w:p w14:paraId="7A361A1D" w14:textId="0862C483" w:rsidR="00C55463" w:rsidRPr="00EB7B1B" w:rsidRDefault="00121B1B" w:rsidP="00EB7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C55463" w:rsidRPr="00EB7B1B">
              <w:rPr>
                <w:rFonts w:ascii="Times New Roman" w:hAnsi="Times New Roman"/>
              </w:rPr>
              <w:t>бновление материально-технической базы, капитальный ремонт клубов, детских школ искусств, музеев, театров, библиотек</w:t>
            </w:r>
          </w:p>
        </w:tc>
        <w:tc>
          <w:tcPr>
            <w:tcW w:w="3260" w:type="dxa"/>
          </w:tcPr>
          <w:p w14:paraId="0894CF3D" w14:textId="7F061B13" w:rsidR="00C55463" w:rsidRPr="00EB7B1B" w:rsidRDefault="00C55463" w:rsidP="00AC6CBC">
            <w:pPr>
              <w:pStyle w:val="ae"/>
              <w:numPr>
                <w:ilvl w:val="0"/>
                <w:numId w:val="31"/>
              </w:numPr>
              <w:tabs>
                <w:tab w:val="left" w:pos="162"/>
                <w:tab w:val="left" w:pos="368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  <w:shd w:val="clear" w:color="auto" w:fill="FEFEFE"/>
              </w:rPr>
              <w:t>разработать и утвердить нормативн</w:t>
            </w:r>
            <w:r w:rsidR="00AC6CBC">
              <w:rPr>
                <w:rFonts w:ascii="Times New Roman" w:hAnsi="Times New Roman"/>
                <w:shd w:val="clear" w:color="auto" w:fill="FEFEFE"/>
              </w:rPr>
              <w:t xml:space="preserve">ым </w:t>
            </w:r>
            <w:r w:rsidRPr="00EB7B1B">
              <w:rPr>
                <w:rFonts w:ascii="Times New Roman" w:hAnsi="Times New Roman"/>
                <w:shd w:val="clear" w:color="auto" w:fill="FEFEFE"/>
              </w:rPr>
              <w:t>правовым а</w:t>
            </w:r>
            <w:r w:rsidRPr="00EB7B1B">
              <w:rPr>
                <w:rFonts w:ascii="Times New Roman" w:hAnsi="Times New Roman"/>
                <w:shd w:val="clear" w:color="auto" w:fill="FEFEFE"/>
              </w:rPr>
              <w:t>к</w:t>
            </w:r>
            <w:r w:rsidRPr="00EB7B1B">
              <w:rPr>
                <w:rFonts w:ascii="Times New Roman" w:hAnsi="Times New Roman"/>
                <w:shd w:val="clear" w:color="auto" w:fill="FEFEFE"/>
              </w:rPr>
              <w:t>том Правительства Республ</w:t>
            </w:r>
            <w:r w:rsidRPr="00EB7B1B">
              <w:rPr>
                <w:rFonts w:ascii="Times New Roman" w:hAnsi="Times New Roman"/>
                <w:shd w:val="clear" w:color="auto" w:fill="FEFEFE"/>
              </w:rPr>
              <w:t>и</w:t>
            </w:r>
            <w:r w:rsidRPr="00EB7B1B">
              <w:rPr>
                <w:rFonts w:ascii="Times New Roman" w:hAnsi="Times New Roman"/>
                <w:shd w:val="clear" w:color="auto" w:fill="FEFEFE"/>
              </w:rPr>
              <w:t xml:space="preserve">ки Тыва </w:t>
            </w:r>
            <w:r w:rsidR="00AC6CBC">
              <w:rPr>
                <w:rFonts w:ascii="Times New Roman" w:hAnsi="Times New Roman"/>
                <w:shd w:val="clear" w:color="auto" w:fill="FEFEFE"/>
              </w:rPr>
              <w:t>план мероприятий («</w:t>
            </w:r>
            <w:r w:rsidRPr="00EB7B1B">
              <w:rPr>
                <w:rFonts w:ascii="Times New Roman" w:hAnsi="Times New Roman"/>
                <w:shd w:val="clear" w:color="auto" w:fill="FEFEFE"/>
              </w:rPr>
              <w:t>дорожную карту</w:t>
            </w:r>
            <w:r w:rsidR="00AC6CBC">
              <w:rPr>
                <w:rFonts w:ascii="Times New Roman" w:hAnsi="Times New Roman"/>
                <w:shd w:val="clear" w:color="auto" w:fill="FEFEFE"/>
              </w:rPr>
              <w:t>»)</w:t>
            </w:r>
            <w:r w:rsidRPr="00EB7B1B">
              <w:rPr>
                <w:rFonts w:ascii="Times New Roman" w:hAnsi="Times New Roman"/>
                <w:shd w:val="clear" w:color="auto" w:fill="FEFEFE"/>
              </w:rPr>
              <w:t xml:space="preserve"> по кап</w:t>
            </w:r>
            <w:r w:rsidRPr="00EB7B1B">
              <w:rPr>
                <w:rFonts w:ascii="Times New Roman" w:hAnsi="Times New Roman"/>
                <w:shd w:val="clear" w:color="auto" w:fill="FEFEFE"/>
              </w:rPr>
              <w:t>и</w:t>
            </w:r>
            <w:r w:rsidRPr="00EB7B1B">
              <w:rPr>
                <w:rFonts w:ascii="Times New Roman" w:hAnsi="Times New Roman"/>
                <w:shd w:val="clear" w:color="auto" w:fill="FEFEFE"/>
              </w:rPr>
              <w:t xml:space="preserve">тальному ремонту </w:t>
            </w:r>
            <w:r w:rsidRPr="00EB7B1B">
              <w:rPr>
                <w:rFonts w:ascii="Times New Roman" w:hAnsi="Times New Roman"/>
              </w:rPr>
              <w:t>клубов, детских школ искусств, муз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ев, театров, библиотек на 2025-</w:t>
            </w:r>
            <w:r w:rsidR="00AC6CBC">
              <w:rPr>
                <w:rFonts w:ascii="Times New Roman" w:hAnsi="Times New Roman"/>
              </w:rPr>
              <w:t>2030 годы</w:t>
            </w:r>
          </w:p>
        </w:tc>
        <w:tc>
          <w:tcPr>
            <w:tcW w:w="1559" w:type="dxa"/>
          </w:tcPr>
          <w:p w14:paraId="3077750A" w14:textId="79CE6E0F" w:rsidR="00C55463" w:rsidRPr="00EB7B1B" w:rsidRDefault="00C55463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до 1</w:t>
            </w:r>
            <w:r w:rsidR="00E63415">
              <w:rPr>
                <w:rFonts w:ascii="Times New Roman" w:hAnsi="Times New Roman"/>
              </w:rPr>
              <w:t xml:space="preserve"> </w:t>
            </w:r>
            <w:r w:rsidRPr="00EB7B1B">
              <w:rPr>
                <w:rFonts w:ascii="Times New Roman" w:hAnsi="Times New Roman"/>
              </w:rPr>
              <w:t>августа 2024 г.,</w:t>
            </w:r>
          </w:p>
          <w:p w14:paraId="71D1C27E" w14:textId="6DD13055" w:rsidR="00C55463" w:rsidRPr="00EB7B1B" w:rsidRDefault="00C55463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2025-2030 гг.,</w:t>
            </w:r>
          </w:p>
          <w:p w14:paraId="171F4F04" w14:textId="77777777" w:rsidR="00C55463" w:rsidRPr="00EB7B1B" w:rsidRDefault="00C55463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промежуто</w:t>
            </w:r>
            <w:r w:rsidRPr="00EB7B1B">
              <w:rPr>
                <w:rFonts w:ascii="Times New Roman" w:hAnsi="Times New Roman"/>
              </w:rPr>
              <w:t>ч</w:t>
            </w:r>
            <w:r w:rsidRPr="00EB7B1B">
              <w:rPr>
                <w:rFonts w:ascii="Times New Roman" w:hAnsi="Times New Roman"/>
              </w:rPr>
              <w:t>ный отчет –</w:t>
            </w:r>
          </w:p>
          <w:p w14:paraId="4FDEFEA6" w14:textId="27270E04" w:rsidR="00C55463" w:rsidRPr="00EB7B1B" w:rsidRDefault="00C55463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ежегодно до 1 апреля</w:t>
            </w:r>
          </w:p>
        </w:tc>
        <w:tc>
          <w:tcPr>
            <w:tcW w:w="2268" w:type="dxa"/>
          </w:tcPr>
          <w:p w14:paraId="38DBF594" w14:textId="2E807196" w:rsidR="00C55463" w:rsidRPr="00EB7B1B" w:rsidRDefault="00C55463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кул</w:t>
            </w:r>
            <w:r w:rsidRPr="00EB7B1B">
              <w:rPr>
                <w:rFonts w:ascii="Times New Roman" w:hAnsi="Times New Roman"/>
              </w:rPr>
              <w:t>ь</w:t>
            </w:r>
            <w:r w:rsidR="00AC6CBC">
              <w:rPr>
                <w:rFonts w:ascii="Times New Roman" w:hAnsi="Times New Roman"/>
              </w:rPr>
              <w:t>туры Республики Тыва</w:t>
            </w:r>
          </w:p>
        </w:tc>
      </w:tr>
      <w:tr w:rsidR="00C55463" w:rsidRPr="00EB7B1B" w14:paraId="727BFA3A" w14:textId="77777777" w:rsidTr="00121B1B">
        <w:trPr>
          <w:trHeight w:val="20"/>
          <w:jc w:val="center"/>
        </w:trPr>
        <w:tc>
          <w:tcPr>
            <w:tcW w:w="4388" w:type="dxa"/>
          </w:tcPr>
          <w:p w14:paraId="1C834D39" w14:textId="7436426B" w:rsidR="00C55463" w:rsidRPr="00EB7B1B" w:rsidRDefault="00C55463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13. Правительству Российской Федер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 xml:space="preserve">ции в целях </w:t>
            </w:r>
            <w:proofErr w:type="gramStart"/>
            <w:r w:rsidRPr="00EB7B1B">
              <w:rPr>
                <w:rFonts w:ascii="Times New Roman" w:hAnsi="Times New Roman"/>
              </w:rPr>
              <w:t>роста доходов отдельных категорий работников бюджетного се</w:t>
            </w:r>
            <w:r w:rsidRPr="00EB7B1B">
              <w:rPr>
                <w:rFonts w:ascii="Times New Roman" w:hAnsi="Times New Roman"/>
              </w:rPr>
              <w:t>к</w:t>
            </w:r>
            <w:r w:rsidRPr="00EB7B1B">
              <w:rPr>
                <w:rFonts w:ascii="Times New Roman" w:hAnsi="Times New Roman"/>
              </w:rPr>
              <w:t>тора</w:t>
            </w:r>
            <w:proofErr w:type="gramEnd"/>
            <w:r w:rsidRPr="00EB7B1B">
              <w:rPr>
                <w:rFonts w:ascii="Times New Roman" w:hAnsi="Times New Roman"/>
              </w:rPr>
              <w:t xml:space="preserve"> экономики, предусмотренных ук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 xml:space="preserve">зами Президента Российской Федерации от 7 мая 2012 г. № 597, от 1 июня 2012 г. № 761 и от 28 декабря 2012 г. № 1688, обеспечить: </w:t>
            </w:r>
          </w:p>
          <w:p w14:paraId="053A52FB" w14:textId="4100C2DA" w:rsidR="00C55463" w:rsidRPr="00EB7B1B" w:rsidRDefault="00C55463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а) разработку мер, направленных на ст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мулирование структурных улучшений в бюджетном секторе экономики и сове</w:t>
            </w:r>
            <w:r w:rsidRPr="00EB7B1B">
              <w:rPr>
                <w:rFonts w:ascii="Times New Roman" w:hAnsi="Times New Roman"/>
              </w:rPr>
              <w:t>р</w:t>
            </w:r>
            <w:r w:rsidRPr="00EB7B1B">
              <w:rPr>
                <w:rFonts w:ascii="Times New Roman" w:hAnsi="Times New Roman"/>
              </w:rPr>
              <w:t>шенствование системы оплаты труда р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ботников бюджетного сектора эконом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 xml:space="preserve">ки и </w:t>
            </w:r>
            <w:proofErr w:type="gramStart"/>
            <w:r w:rsidRPr="00EB7B1B">
              <w:rPr>
                <w:rFonts w:ascii="Times New Roman" w:hAnsi="Times New Roman"/>
              </w:rPr>
              <w:t>предусматривающих</w:t>
            </w:r>
            <w:proofErr w:type="gramEnd"/>
            <w:r w:rsidRPr="00EB7B1B">
              <w:rPr>
                <w:rFonts w:ascii="Times New Roman" w:hAnsi="Times New Roman"/>
              </w:rPr>
              <w:t xml:space="preserve"> в том числе устранение экономически необоснова</w:t>
            </w:r>
            <w:r w:rsidRPr="00EB7B1B">
              <w:rPr>
                <w:rFonts w:ascii="Times New Roman" w:hAnsi="Times New Roman"/>
              </w:rPr>
              <w:t>н</w:t>
            </w:r>
            <w:r w:rsidRPr="00EB7B1B">
              <w:rPr>
                <w:rFonts w:ascii="Times New Roman" w:hAnsi="Times New Roman"/>
              </w:rPr>
              <w:t>ных различий в уровне оплаты труда р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ботников одной организации, а также в уровне оплаты труда работников разли</w:t>
            </w:r>
            <w:r w:rsidRPr="00EB7B1B">
              <w:rPr>
                <w:rFonts w:ascii="Times New Roman" w:hAnsi="Times New Roman"/>
              </w:rPr>
              <w:t>ч</w:t>
            </w:r>
            <w:r w:rsidRPr="00EB7B1B">
              <w:rPr>
                <w:rFonts w:ascii="Times New Roman" w:hAnsi="Times New Roman"/>
              </w:rPr>
              <w:t xml:space="preserve">ных организаций, осуществляющих один вид деятельности и (или) расположенных </w:t>
            </w:r>
            <w:r w:rsidRPr="00EB7B1B">
              <w:rPr>
                <w:rFonts w:ascii="Times New Roman" w:hAnsi="Times New Roman"/>
              </w:rPr>
              <w:lastRenderedPageBreak/>
              <w:t>на территориях разных субъектов Ро</w:t>
            </w:r>
            <w:r w:rsidRPr="00EB7B1B">
              <w:rPr>
                <w:rFonts w:ascii="Times New Roman" w:hAnsi="Times New Roman"/>
              </w:rPr>
              <w:t>с</w:t>
            </w:r>
            <w:r w:rsidRPr="00EB7B1B">
              <w:rPr>
                <w:rFonts w:ascii="Times New Roman" w:hAnsi="Times New Roman"/>
              </w:rPr>
              <w:t>сийской Фе</w:t>
            </w:r>
            <w:r w:rsidR="00121B1B">
              <w:rPr>
                <w:rFonts w:ascii="Times New Roman" w:hAnsi="Times New Roman"/>
              </w:rPr>
              <w:t>дерации</w:t>
            </w:r>
          </w:p>
        </w:tc>
        <w:tc>
          <w:tcPr>
            <w:tcW w:w="4771" w:type="dxa"/>
          </w:tcPr>
          <w:p w14:paraId="298E2CA5" w14:textId="7FA91777" w:rsidR="00C55463" w:rsidRPr="00EB7B1B" w:rsidRDefault="00121B1B" w:rsidP="00EB7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="00C55463" w:rsidRPr="00EB7B1B">
              <w:rPr>
                <w:rFonts w:ascii="Times New Roman" w:hAnsi="Times New Roman"/>
              </w:rPr>
              <w:t xml:space="preserve">беспечение </w:t>
            </w:r>
            <w:proofErr w:type="gramStart"/>
            <w:r w:rsidR="00C55463" w:rsidRPr="00EB7B1B">
              <w:rPr>
                <w:rFonts w:ascii="Times New Roman" w:hAnsi="Times New Roman"/>
              </w:rPr>
              <w:t>достижения целевых показат</w:t>
            </w:r>
            <w:r w:rsidR="00C55463" w:rsidRPr="00EB7B1B">
              <w:rPr>
                <w:rFonts w:ascii="Times New Roman" w:hAnsi="Times New Roman"/>
              </w:rPr>
              <w:t>е</w:t>
            </w:r>
            <w:r w:rsidR="00C55463" w:rsidRPr="00EB7B1B">
              <w:rPr>
                <w:rFonts w:ascii="Times New Roman" w:hAnsi="Times New Roman"/>
              </w:rPr>
              <w:t>лей отдельных категорий работников бю</w:t>
            </w:r>
            <w:r w:rsidR="00C55463" w:rsidRPr="00EB7B1B">
              <w:rPr>
                <w:rFonts w:ascii="Times New Roman" w:hAnsi="Times New Roman"/>
              </w:rPr>
              <w:t>д</w:t>
            </w:r>
            <w:r w:rsidR="00C55463" w:rsidRPr="00EB7B1B">
              <w:rPr>
                <w:rFonts w:ascii="Times New Roman" w:hAnsi="Times New Roman"/>
              </w:rPr>
              <w:t>жетного сектора</w:t>
            </w:r>
            <w:proofErr w:type="gramEnd"/>
            <w:r w:rsidR="00C55463" w:rsidRPr="00EB7B1B">
              <w:rPr>
                <w:rFonts w:ascii="Times New Roman" w:hAnsi="Times New Roman"/>
              </w:rPr>
              <w:t xml:space="preserve"> экономики, предусмотре</w:t>
            </w:r>
            <w:r w:rsidR="00C55463" w:rsidRPr="00EB7B1B">
              <w:rPr>
                <w:rFonts w:ascii="Times New Roman" w:hAnsi="Times New Roman"/>
              </w:rPr>
              <w:t>н</w:t>
            </w:r>
            <w:r w:rsidR="00C55463" w:rsidRPr="00EB7B1B">
              <w:rPr>
                <w:rFonts w:ascii="Times New Roman" w:hAnsi="Times New Roman"/>
              </w:rPr>
              <w:t>ных указами Президента Российской Фед</w:t>
            </w:r>
            <w:r w:rsidR="00C55463" w:rsidRPr="00EB7B1B">
              <w:rPr>
                <w:rFonts w:ascii="Times New Roman" w:hAnsi="Times New Roman"/>
              </w:rPr>
              <w:t>е</w:t>
            </w:r>
            <w:r w:rsidR="00C55463" w:rsidRPr="00EB7B1B">
              <w:rPr>
                <w:rFonts w:ascii="Times New Roman" w:hAnsi="Times New Roman"/>
              </w:rPr>
              <w:t xml:space="preserve">рации от 7 мая 2012 г. № 597, от 1 июня </w:t>
            </w:r>
            <w:r w:rsidR="00E63415">
              <w:rPr>
                <w:rFonts w:ascii="Times New Roman" w:hAnsi="Times New Roman"/>
              </w:rPr>
              <w:br/>
            </w:r>
            <w:r w:rsidR="00C55463" w:rsidRPr="00EB7B1B">
              <w:rPr>
                <w:rFonts w:ascii="Times New Roman" w:hAnsi="Times New Roman"/>
              </w:rPr>
              <w:t>2012 г. № 761 и от 28 декабря 2012 г. № 1688</w:t>
            </w:r>
          </w:p>
        </w:tc>
        <w:tc>
          <w:tcPr>
            <w:tcW w:w="3260" w:type="dxa"/>
          </w:tcPr>
          <w:p w14:paraId="4E537807" w14:textId="51F25CEA" w:rsidR="00C55463" w:rsidRPr="00EB7B1B" w:rsidRDefault="009115AC" w:rsidP="00553F45">
            <w:pPr>
              <w:pStyle w:val="ae"/>
              <w:numPr>
                <w:ilvl w:val="0"/>
                <w:numId w:val="31"/>
              </w:numPr>
              <w:tabs>
                <w:tab w:val="left" w:pos="207"/>
                <w:tab w:val="left" w:pos="402"/>
              </w:tabs>
              <w:ind w:left="0" w:firstLine="0"/>
              <w:rPr>
                <w:rFonts w:ascii="Times New Roman" w:hAnsi="Times New Roman"/>
              </w:rPr>
            </w:pPr>
            <w:proofErr w:type="gramStart"/>
            <w:r w:rsidRPr="00EB7B1B">
              <w:rPr>
                <w:rFonts w:ascii="Times New Roman" w:hAnsi="Times New Roman"/>
              </w:rPr>
              <w:t>провести мониторинг</w:t>
            </w:r>
            <w:r w:rsidR="00C55463" w:rsidRPr="00EB7B1B">
              <w:rPr>
                <w:rFonts w:ascii="Times New Roman" w:hAnsi="Times New Roman"/>
              </w:rPr>
              <w:t xml:space="preserve"> средней заработной платы </w:t>
            </w:r>
            <w:r w:rsidR="00553F45">
              <w:rPr>
                <w:rFonts w:ascii="Times New Roman" w:hAnsi="Times New Roman"/>
              </w:rPr>
              <w:br/>
            </w:r>
            <w:r w:rsidR="00C55463" w:rsidRPr="00EB7B1B">
              <w:rPr>
                <w:rFonts w:ascii="Times New Roman" w:hAnsi="Times New Roman"/>
              </w:rPr>
              <w:t>работников государственных (муниципальных) учрежд</w:t>
            </w:r>
            <w:r w:rsidR="00C55463" w:rsidRPr="00EB7B1B">
              <w:rPr>
                <w:rFonts w:ascii="Times New Roman" w:hAnsi="Times New Roman"/>
              </w:rPr>
              <w:t>е</w:t>
            </w:r>
            <w:r w:rsidR="00C55463" w:rsidRPr="00EB7B1B">
              <w:rPr>
                <w:rFonts w:ascii="Times New Roman" w:hAnsi="Times New Roman"/>
              </w:rPr>
              <w:t xml:space="preserve">ний, определенных указами Президента Российской </w:t>
            </w:r>
            <w:r w:rsidR="00553F45">
              <w:rPr>
                <w:rFonts w:ascii="Times New Roman" w:hAnsi="Times New Roman"/>
              </w:rPr>
              <w:br/>
            </w:r>
            <w:r w:rsidR="00C55463" w:rsidRPr="00EB7B1B">
              <w:rPr>
                <w:rFonts w:ascii="Times New Roman" w:hAnsi="Times New Roman"/>
              </w:rPr>
              <w:t xml:space="preserve">Федерации от 7 мая 2012 г. </w:t>
            </w:r>
            <w:r w:rsidR="00553F45">
              <w:rPr>
                <w:rFonts w:ascii="Times New Roman" w:hAnsi="Times New Roman"/>
              </w:rPr>
              <w:br/>
            </w:r>
            <w:r w:rsidR="00C55463" w:rsidRPr="00EB7B1B">
              <w:rPr>
                <w:rFonts w:ascii="Times New Roman" w:hAnsi="Times New Roman"/>
              </w:rPr>
              <w:t xml:space="preserve">№ 597 «О мероприятиях по реализации государственной социальной политики», </w:t>
            </w:r>
            <w:r w:rsidR="00553F45">
              <w:rPr>
                <w:rFonts w:ascii="Times New Roman" w:hAnsi="Times New Roman"/>
              </w:rPr>
              <w:br/>
            </w:r>
            <w:r w:rsidR="00C55463" w:rsidRPr="00EB7B1B">
              <w:rPr>
                <w:rFonts w:ascii="Times New Roman" w:hAnsi="Times New Roman"/>
              </w:rPr>
              <w:t xml:space="preserve">от 1 июня 2012 г. № 761 </w:t>
            </w:r>
            <w:r w:rsidR="00553F45">
              <w:rPr>
                <w:rFonts w:ascii="Times New Roman" w:hAnsi="Times New Roman"/>
              </w:rPr>
              <w:br/>
            </w:r>
            <w:r w:rsidR="00C55463" w:rsidRPr="00EB7B1B">
              <w:rPr>
                <w:rFonts w:ascii="Times New Roman" w:hAnsi="Times New Roman"/>
              </w:rPr>
              <w:t>«О Национальной стратегии действий в интересах детей» и от 28 декабря 2012 г. № 1688 «О некоторых мерах по ре</w:t>
            </w:r>
            <w:r w:rsidR="00C55463" w:rsidRPr="00EB7B1B">
              <w:rPr>
                <w:rFonts w:ascii="Times New Roman" w:hAnsi="Times New Roman"/>
              </w:rPr>
              <w:t>а</w:t>
            </w:r>
            <w:r w:rsidR="00C55463" w:rsidRPr="00EB7B1B">
              <w:rPr>
                <w:rFonts w:ascii="Times New Roman" w:hAnsi="Times New Roman"/>
              </w:rPr>
              <w:t>лизации государственной п</w:t>
            </w:r>
            <w:r w:rsidR="00C55463" w:rsidRPr="00EB7B1B">
              <w:rPr>
                <w:rFonts w:ascii="Times New Roman" w:hAnsi="Times New Roman"/>
              </w:rPr>
              <w:t>о</w:t>
            </w:r>
            <w:r w:rsidR="00C55463" w:rsidRPr="00EB7B1B">
              <w:rPr>
                <w:rFonts w:ascii="Times New Roman" w:hAnsi="Times New Roman"/>
              </w:rPr>
              <w:t>литики в сфере защиты детей-сирот и детей</w:t>
            </w:r>
            <w:proofErr w:type="gramEnd"/>
            <w:r w:rsidR="00C55463" w:rsidRPr="00EB7B1B">
              <w:rPr>
                <w:rFonts w:ascii="Times New Roman" w:hAnsi="Times New Roman"/>
              </w:rPr>
              <w:t>, оставшихся без попечения родителей»</w:t>
            </w:r>
          </w:p>
        </w:tc>
        <w:tc>
          <w:tcPr>
            <w:tcW w:w="1559" w:type="dxa"/>
          </w:tcPr>
          <w:p w14:paraId="275A602B" w14:textId="77777777" w:rsidR="00C55463" w:rsidRPr="00EB7B1B" w:rsidRDefault="00C55463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до 1 декабря 2024 г.,</w:t>
            </w:r>
          </w:p>
          <w:p w14:paraId="73308652" w14:textId="16D64A79" w:rsidR="00C55463" w:rsidRPr="00EB7B1B" w:rsidRDefault="00C55463" w:rsidP="00E63415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 xml:space="preserve">далее </w:t>
            </w:r>
            <w:r w:rsidR="00E63415">
              <w:rPr>
                <w:rFonts w:ascii="Times New Roman" w:hAnsi="Times New Roman"/>
              </w:rPr>
              <w:t>–</w:t>
            </w:r>
            <w:r w:rsidRPr="00EB7B1B">
              <w:rPr>
                <w:rFonts w:ascii="Times New Roman" w:hAnsi="Times New Roman"/>
              </w:rPr>
              <w:t xml:space="preserve"> еж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годно</w:t>
            </w:r>
          </w:p>
        </w:tc>
        <w:tc>
          <w:tcPr>
            <w:tcW w:w="2268" w:type="dxa"/>
          </w:tcPr>
          <w:p w14:paraId="279DF991" w14:textId="5891C0D6" w:rsidR="00C55463" w:rsidRPr="00EB7B1B" w:rsidRDefault="00C55463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труда и социальной пол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тики Республики Тыва, Министерство образования Ре</w:t>
            </w:r>
            <w:r w:rsidRPr="00EB7B1B">
              <w:rPr>
                <w:rFonts w:ascii="Times New Roman" w:hAnsi="Times New Roman"/>
              </w:rPr>
              <w:t>с</w:t>
            </w:r>
            <w:r w:rsidRPr="00EB7B1B">
              <w:rPr>
                <w:rFonts w:ascii="Times New Roman" w:hAnsi="Times New Roman"/>
              </w:rPr>
              <w:t>публики Тыва, М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нистерство здрав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охранения Респу</w:t>
            </w:r>
            <w:r w:rsidRPr="00EB7B1B">
              <w:rPr>
                <w:rFonts w:ascii="Times New Roman" w:hAnsi="Times New Roman"/>
              </w:rPr>
              <w:t>б</w:t>
            </w:r>
            <w:r w:rsidRPr="00EB7B1B">
              <w:rPr>
                <w:rFonts w:ascii="Times New Roman" w:hAnsi="Times New Roman"/>
              </w:rPr>
              <w:t>лики Тыва, Мин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стерство культуры Республики Тыва, Министерство спо</w:t>
            </w:r>
            <w:r w:rsidRPr="00EB7B1B">
              <w:rPr>
                <w:rFonts w:ascii="Times New Roman" w:hAnsi="Times New Roman"/>
              </w:rPr>
              <w:t>р</w:t>
            </w:r>
            <w:r w:rsidRPr="00EB7B1B">
              <w:rPr>
                <w:rFonts w:ascii="Times New Roman" w:hAnsi="Times New Roman"/>
              </w:rPr>
              <w:t>та Республики Тыва, Министерство ф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 xml:space="preserve">нансов Республики Тыва </w:t>
            </w:r>
          </w:p>
        </w:tc>
      </w:tr>
      <w:tr w:rsidR="00C55463" w:rsidRPr="00EB7B1B" w14:paraId="6F29E22E" w14:textId="77777777" w:rsidTr="00121B1B">
        <w:trPr>
          <w:trHeight w:val="20"/>
          <w:jc w:val="center"/>
        </w:trPr>
        <w:tc>
          <w:tcPr>
            <w:tcW w:w="4388" w:type="dxa"/>
          </w:tcPr>
          <w:p w14:paraId="41FA3E0E" w14:textId="77777777" w:rsidR="00C55463" w:rsidRPr="00EB7B1B" w:rsidRDefault="00C55463" w:rsidP="00EB7B1B">
            <w:pPr>
              <w:rPr>
                <w:rFonts w:ascii="Times New Roman" w:hAnsi="Times New Roman"/>
              </w:rPr>
            </w:pPr>
            <w:proofErr w:type="gramStart"/>
            <w:r w:rsidRPr="00EB7B1B">
              <w:rPr>
                <w:rFonts w:ascii="Times New Roman" w:hAnsi="Times New Roman"/>
              </w:rPr>
              <w:lastRenderedPageBreak/>
              <w:t>13б) реализацию в 2025 году в отдел</w:t>
            </w:r>
            <w:r w:rsidRPr="00EB7B1B">
              <w:rPr>
                <w:rFonts w:ascii="Times New Roman" w:hAnsi="Times New Roman"/>
              </w:rPr>
              <w:t>ь</w:t>
            </w:r>
            <w:r w:rsidRPr="00EB7B1B">
              <w:rPr>
                <w:rFonts w:ascii="Times New Roman" w:hAnsi="Times New Roman"/>
              </w:rPr>
              <w:t>ных субъектах Российской Федерации пилотных проектов по внедрению новых систем оплаты труда работников бю</w:t>
            </w:r>
            <w:r w:rsidRPr="00EB7B1B">
              <w:rPr>
                <w:rFonts w:ascii="Times New Roman" w:hAnsi="Times New Roman"/>
              </w:rPr>
              <w:t>д</w:t>
            </w:r>
            <w:r w:rsidRPr="00EB7B1B">
              <w:rPr>
                <w:rFonts w:ascii="Times New Roman" w:hAnsi="Times New Roman"/>
              </w:rPr>
              <w:t>жетного сектора экономики;</w:t>
            </w:r>
            <w:proofErr w:type="gramEnd"/>
          </w:p>
          <w:p w14:paraId="6130C659" w14:textId="0CAB503C" w:rsidR="00C55463" w:rsidRPr="00EB7B1B" w:rsidRDefault="00C55463" w:rsidP="00EB7B1B">
            <w:pPr>
              <w:rPr>
                <w:rFonts w:ascii="Times New Roman" w:hAnsi="Times New Roman"/>
              </w:rPr>
            </w:pPr>
            <w:proofErr w:type="gramStart"/>
            <w:r w:rsidRPr="00EB7B1B">
              <w:rPr>
                <w:rFonts w:ascii="Times New Roman" w:hAnsi="Times New Roman"/>
              </w:rPr>
              <w:t>13в) утверждение в 2026 году с учетом результатов реализации пилотных пр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ектов, предусмотренных подпунктом «б» настоящего пункта, новых систем опл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ты труда работников государственных и муниципальных организаций и внедр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ние т</w:t>
            </w:r>
            <w:r w:rsidR="00E63415">
              <w:rPr>
                <w:rFonts w:ascii="Times New Roman" w:hAnsi="Times New Roman"/>
              </w:rPr>
              <w:t>аких систем начиная с 2027 года</w:t>
            </w:r>
            <w:proofErr w:type="gramEnd"/>
          </w:p>
        </w:tc>
        <w:tc>
          <w:tcPr>
            <w:tcW w:w="4771" w:type="dxa"/>
          </w:tcPr>
          <w:p w14:paraId="273629DD" w14:textId="63521DAA" w:rsidR="00C55463" w:rsidRPr="00EB7B1B" w:rsidRDefault="00E63415" w:rsidP="00EB7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в</w:t>
            </w:r>
            <w:r w:rsidR="00C55463" w:rsidRPr="00EB7B1B">
              <w:rPr>
                <w:rFonts w:ascii="Times New Roman" w:hAnsi="Times New Roman"/>
                <w:lang w:eastAsia="en-US"/>
              </w:rPr>
              <w:t>ключение</w:t>
            </w:r>
            <w:r w:rsidR="00C55463" w:rsidRPr="00EB7B1B">
              <w:rPr>
                <w:rFonts w:ascii="Times New Roman" w:hAnsi="Times New Roman"/>
                <w:spacing w:val="-12"/>
                <w:lang w:eastAsia="en-US"/>
              </w:rPr>
              <w:t xml:space="preserve"> </w:t>
            </w:r>
            <w:r w:rsidR="00C55463" w:rsidRPr="00EB7B1B">
              <w:rPr>
                <w:rFonts w:ascii="Times New Roman" w:hAnsi="Times New Roman"/>
                <w:lang w:eastAsia="en-US"/>
              </w:rPr>
              <w:t>в</w:t>
            </w:r>
            <w:r w:rsidR="00C55463" w:rsidRPr="00EB7B1B">
              <w:rPr>
                <w:rFonts w:ascii="Times New Roman" w:hAnsi="Times New Roman"/>
                <w:spacing w:val="-12"/>
                <w:lang w:eastAsia="en-US"/>
              </w:rPr>
              <w:t xml:space="preserve"> </w:t>
            </w:r>
            <w:r w:rsidR="00C55463" w:rsidRPr="00EB7B1B">
              <w:rPr>
                <w:rFonts w:ascii="Times New Roman" w:hAnsi="Times New Roman"/>
                <w:lang w:eastAsia="en-US"/>
              </w:rPr>
              <w:t>перечень</w:t>
            </w:r>
            <w:r w:rsidR="00C55463" w:rsidRPr="00EB7B1B">
              <w:rPr>
                <w:rFonts w:ascii="Times New Roman" w:hAnsi="Times New Roman"/>
                <w:spacing w:val="-11"/>
                <w:lang w:eastAsia="en-US"/>
              </w:rPr>
              <w:t xml:space="preserve"> </w:t>
            </w:r>
            <w:r w:rsidR="00C55463" w:rsidRPr="00EB7B1B">
              <w:rPr>
                <w:rFonts w:ascii="Times New Roman" w:hAnsi="Times New Roman"/>
                <w:lang w:eastAsia="en-US"/>
              </w:rPr>
              <w:t xml:space="preserve">пилотных регионов по введению новой </w:t>
            </w:r>
            <w:proofErr w:type="gramStart"/>
            <w:r w:rsidR="00C55463" w:rsidRPr="00EB7B1B">
              <w:rPr>
                <w:rFonts w:ascii="Times New Roman" w:hAnsi="Times New Roman"/>
                <w:lang w:eastAsia="en-US"/>
              </w:rPr>
              <w:t>модели оплаты</w:t>
            </w:r>
            <w:r w:rsidR="00C55463" w:rsidRPr="00EB7B1B">
              <w:rPr>
                <w:rFonts w:ascii="Times New Roman" w:hAnsi="Times New Roman"/>
                <w:spacing w:val="-15"/>
                <w:lang w:eastAsia="en-US"/>
              </w:rPr>
              <w:t xml:space="preserve"> </w:t>
            </w:r>
            <w:r w:rsidR="00C55463" w:rsidRPr="00EB7B1B">
              <w:rPr>
                <w:rFonts w:ascii="Times New Roman" w:hAnsi="Times New Roman"/>
                <w:lang w:eastAsia="en-US"/>
              </w:rPr>
              <w:t>труда</w:t>
            </w:r>
            <w:r w:rsidR="00C55463" w:rsidRPr="00EB7B1B">
              <w:rPr>
                <w:rFonts w:ascii="Times New Roman" w:hAnsi="Times New Roman"/>
                <w:spacing w:val="-15"/>
                <w:lang w:eastAsia="en-US"/>
              </w:rPr>
              <w:t xml:space="preserve"> </w:t>
            </w:r>
            <w:r w:rsidR="00C55463" w:rsidRPr="00EB7B1B">
              <w:rPr>
                <w:rFonts w:ascii="Times New Roman" w:hAnsi="Times New Roman"/>
                <w:lang w:eastAsia="en-US"/>
              </w:rPr>
              <w:t>рабо</w:t>
            </w:r>
            <w:r w:rsidR="00C55463" w:rsidRPr="00EB7B1B">
              <w:rPr>
                <w:rFonts w:ascii="Times New Roman" w:hAnsi="Times New Roman"/>
                <w:lang w:eastAsia="en-US"/>
              </w:rPr>
              <w:t>т</w:t>
            </w:r>
            <w:r w:rsidR="00C55463" w:rsidRPr="00EB7B1B">
              <w:rPr>
                <w:rFonts w:ascii="Times New Roman" w:hAnsi="Times New Roman"/>
                <w:lang w:eastAsia="en-US"/>
              </w:rPr>
              <w:t>ников бюджетной сферы</w:t>
            </w:r>
            <w:proofErr w:type="gramEnd"/>
          </w:p>
        </w:tc>
        <w:tc>
          <w:tcPr>
            <w:tcW w:w="3260" w:type="dxa"/>
          </w:tcPr>
          <w:p w14:paraId="63F0BB7B" w14:textId="59E3526D" w:rsidR="00C55463" w:rsidRPr="00EB7B1B" w:rsidRDefault="009115AC" w:rsidP="00553F45">
            <w:pPr>
              <w:pStyle w:val="ae"/>
              <w:numPr>
                <w:ilvl w:val="0"/>
                <w:numId w:val="31"/>
              </w:numPr>
              <w:tabs>
                <w:tab w:val="left" w:pos="226"/>
                <w:tab w:val="left" w:pos="387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проработать</w:t>
            </w:r>
            <w:r w:rsidR="00C55463" w:rsidRPr="00EB7B1B">
              <w:rPr>
                <w:rFonts w:ascii="Times New Roman" w:hAnsi="Times New Roman"/>
              </w:rPr>
              <w:t xml:space="preserve"> с Министе</w:t>
            </w:r>
            <w:r w:rsidR="00C55463" w:rsidRPr="00EB7B1B">
              <w:rPr>
                <w:rFonts w:ascii="Times New Roman" w:hAnsi="Times New Roman"/>
              </w:rPr>
              <w:t>р</w:t>
            </w:r>
            <w:r w:rsidR="00C55463" w:rsidRPr="00EB7B1B">
              <w:rPr>
                <w:rFonts w:ascii="Times New Roman" w:hAnsi="Times New Roman"/>
              </w:rPr>
              <w:t>ством труда и социальной з</w:t>
            </w:r>
            <w:r w:rsidR="00C55463" w:rsidRPr="00EB7B1B">
              <w:rPr>
                <w:rFonts w:ascii="Times New Roman" w:hAnsi="Times New Roman"/>
              </w:rPr>
              <w:t>а</w:t>
            </w:r>
            <w:r w:rsidR="00C55463" w:rsidRPr="00EB7B1B">
              <w:rPr>
                <w:rFonts w:ascii="Times New Roman" w:hAnsi="Times New Roman"/>
              </w:rPr>
              <w:t>щиты Российской Федерации вопрос о включении Респу</w:t>
            </w:r>
            <w:r w:rsidR="00C55463" w:rsidRPr="00EB7B1B">
              <w:rPr>
                <w:rFonts w:ascii="Times New Roman" w:hAnsi="Times New Roman"/>
              </w:rPr>
              <w:t>б</w:t>
            </w:r>
            <w:r w:rsidR="00C55463" w:rsidRPr="00EB7B1B">
              <w:rPr>
                <w:rFonts w:ascii="Times New Roman" w:hAnsi="Times New Roman"/>
              </w:rPr>
              <w:t>лики Тыва в перечень пило</w:t>
            </w:r>
            <w:r w:rsidR="00C55463" w:rsidRPr="00EB7B1B">
              <w:rPr>
                <w:rFonts w:ascii="Times New Roman" w:hAnsi="Times New Roman"/>
              </w:rPr>
              <w:t>т</w:t>
            </w:r>
            <w:r w:rsidR="00C55463" w:rsidRPr="00EB7B1B">
              <w:rPr>
                <w:rFonts w:ascii="Times New Roman" w:hAnsi="Times New Roman"/>
              </w:rPr>
              <w:t xml:space="preserve">ных регионов по введению новой </w:t>
            </w:r>
            <w:proofErr w:type="gramStart"/>
            <w:r w:rsidR="00C55463" w:rsidRPr="00EB7B1B">
              <w:rPr>
                <w:rFonts w:ascii="Times New Roman" w:hAnsi="Times New Roman"/>
              </w:rPr>
              <w:t>модели оплаты труда работников бюджетной сферы</w:t>
            </w:r>
            <w:proofErr w:type="gramEnd"/>
          </w:p>
        </w:tc>
        <w:tc>
          <w:tcPr>
            <w:tcW w:w="1559" w:type="dxa"/>
          </w:tcPr>
          <w:p w14:paraId="12331D9D" w14:textId="36F3A4C0" w:rsidR="00C55463" w:rsidRPr="00EB7B1B" w:rsidRDefault="00C55463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до 1 декабря 2024 г.,</w:t>
            </w:r>
          </w:p>
          <w:p w14:paraId="2555405E" w14:textId="4E03C948" w:rsidR="00C55463" w:rsidRPr="00EB7B1B" w:rsidRDefault="00C55463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далее еж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годно</w:t>
            </w:r>
          </w:p>
        </w:tc>
        <w:tc>
          <w:tcPr>
            <w:tcW w:w="2268" w:type="dxa"/>
          </w:tcPr>
          <w:p w14:paraId="52931217" w14:textId="3D0566DA" w:rsidR="00C55463" w:rsidRPr="00EB7B1B" w:rsidRDefault="00C55463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труда и социальной пол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тики Республики Тыва, Министерство экономического ра</w:t>
            </w:r>
            <w:r w:rsidRPr="00EB7B1B">
              <w:rPr>
                <w:rFonts w:ascii="Times New Roman" w:hAnsi="Times New Roman"/>
              </w:rPr>
              <w:t>з</w:t>
            </w:r>
            <w:r w:rsidRPr="00EB7B1B">
              <w:rPr>
                <w:rFonts w:ascii="Times New Roman" w:hAnsi="Times New Roman"/>
              </w:rPr>
              <w:t>вития и промы</w:t>
            </w:r>
            <w:r w:rsidRPr="00EB7B1B">
              <w:rPr>
                <w:rFonts w:ascii="Times New Roman" w:hAnsi="Times New Roman"/>
              </w:rPr>
              <w:t>ш</w:t>
            </w:r>
            <w:r w:rsidRPr="00EB7B1B">
              <w:rPr>
                <w:rFonts w:ascii="Times New Roman" w:hAnsi="Times New Roman"/>
              </w:rPr>
              <w:t>ленности Республ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ки Тыва, Министе</w:t>
            </w:r>
            <w:r w:rsidRPr="00EB7B1B">
              <w:rPr>
                <w:rFonts w:ascii="Times New Roman" w:hAnsi="Times New Roman"/>
              </w:rPr>
              <w:t>р</w:t>
            </w:r>
            <w:r w:rsidRPr="00EB7B1B">
              <w:rPr>
                <w:rFonts w:ascii="Times New Roman" w:hAnsi="Times New Roman"/>
              </w:rPr>
              <w:t>ство финансов Ре</w:t>
            </w:r>
            <w:r w:rsidRPr="00EB7B1B">
              <w:rPr>
                <w:rFonts w:ascii="Times New Roman" w:hAnsi="Times New Roman"/>
              </w:rPr>
              <w:t>с</w:t>
            </w:r>
            <w:r w:rsidRPr="00EB7B1B">
              <w:rPr>
                <w:rFonts w:ascii="Times New Roman" w:hAnsi="Times New Roman"/>
              </w:rPr>
              <w:t>публики Тыва</w:t>
            </w:r>
          </w:p>
        </w:tc>
      </w:tr>
      <w:tr w:rsidR="00C55463" w:rsidRPr="00EB7B1B" w14:paraId="020DACF2" w14:textId="77777777" w:rsidTr="00121B1B">
        <w:trPr>
          <w:trHeight w:val="20"/>
          <w:jc w:val="center"/>
        </w:trPr>
        <w:tc>
          <w:tcPr>
            <w:tcW w:w="4388" w:type="dxa"/>
          </w:tcPr>
          <w:p w14:paraId="03E2D5CA" w14:textId="11A3BF67" w:rsidR="00C55463" w:rsidRPr="00EB7B1B" w:rsidRDefault="00C55463" w:rsidP="00EB7B1B">
            <w:pPr>
              <w:rPr>
                <w:rFonts w:ascii="Times New Roman" w:hAnsi="Times New Roman"/>
              </w:rPr>
            </w:pPr>
            <w:proofErr w:type="gramStart"/>
            <w:r w:rsidRPr="00EB7B1B">
              <w:rPr>
                <w:rFonts w:ascii="Times New Roman" w:hAnsi="Times New Roman"/>
              </w:rPr>
              <w:t>13г) неукоснительное соблюдение уст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новленных названными указами През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дента Российской Федерации целевых показателей уровня заработной платы работников бюджетного сектора экон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мики в период до внедрения новых с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стем оплаты труда, предусмотренных по</w:t>
            </w:r>
            <w:r w:rsidR="00121B1B">
              <w:rPr>
                <w:rFonts w:ascii="Times New Roman" w:hAnsi="Times New Roman"/>
              </w:rPr>
              <w:t>дпунктом «в» настоящего пункта</w:t>
            </w:r>
            <w:proofErr w:type="gramEnd"/>
          </w:p>
        </w:tc>
        <w:tc>
          <w:tcPr>
            <w:tcW w:w="4771" w:type="dxa"/>
          </w:tcPr>
          <w:p w14:paraId="3030537E" w14:textId="51F298B3" w:rsidR="00C55463" w:rsidRPr="00EB7B1B" w:rsidRDefault="00E63415" w:rsidP="00EB7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C55463" w:rsidRPr="00EB7B1B">
              <w:rPr>
                <w:rFonts w:ascii="Times New Roman" w:hAnsi="Times New Roman"/>
              </w:rPr>
              <w:t xml:space="preserve">беспечение </w:t>
            </w:r>
            <w:proofErr w:type="gramStart"/>
            <w:r w:rsidR="00C55463" w:rsidRPr="00EB7B1B">
              <w:rPr>
                <w:rFonts w:ascii="Times New Roman" w:hAnsi="Times New Roman"/>
              </w:rPr>
              <w:t>достижения целевых показат</w:t>
            </w:r>
            <w:r w:rsidR="00C55463" w:rsidRPr="00EB7B1B">
              <w:rPr>
                <w:rFonts w:ascii="Times New Roman" w:hAnsi="Times New Roman"/>
              </w:rPr>
              <w:t>е</w:t>
            </w:r>
            <w:r w:rsidR="00C55463" w:rsidRPr="00EB7B1B">
              <w:rPr>
                <w:rFonts w:ascii="Times New Roman" w:hAnsi="Times New Roman"/>
              </w:rPr>
              <w:t>лей отдельных категорий работников бю</w:t>
            </w:r>
            <w:r w:rsidR="00C55463" w:rsidRPr="00EB7B1B">
              <w:rPr>
                <w:rFonts w:ascii="Times New Roman" w:hAnsi="Times New Roman"/>
              </w:rPr>
              <w:t>д</w:t>
            </w:r>
            <w:r w:rsidR="00C55463" w:rsidRPr="00EB7B1B">
              <w:rPr>
                <w:rFonts w:ascii="Times New Roman" w:hAnsi="Times New Roman"/>
              </w:rPr>
              <w:t>жетного сектора</w:t>
            </w:r>
            <w:proofErr w:type="gramEnd"/>
            <w:r w:rsidR="00C55463" w:rsidRPr="00EB7B1B">
              <w:rPr>
                <w:rFonts w:ascii="Times New Roman" w:hAnsi="Times New Roman"/>
              </w:rPr>
              <w:t xml:space="preserve"> экономики, предусмотре</w:t>
            </w:r>
            <w:r w:rsidR="00C55463" w:rsidRPr="00EB7B1B">
              <w:rPr>
                <w:rFonts w:ascii="Times New Roman" w:hAnsi="Times New Roman"/>
              </w:rPr>
              <w:t>н</w:t>
            </w:r>
            <w:r w:rsidR="00C55463" w:rsidRPr="00EB7B1B">
              <w:rPr>
                <w:rFonts w:ascii="Times New Roman" w:hAnsi="Times New Roman"/>
              </w:rPr>
              <w:t>ных указами Президента Российской Фед</w:t>
            </w:r>
            <w:r w:rsidR="00C55463" w:rsidRPr="00EB7B1B">
              <w:rPr>
                <w:rFonts w:ascii="Times New Roman" w:hAnsi="Times New Roman"/>
              </w:rPr>
              <w:t>е</w:t>
            </w:r>
            <w:r w:rsidR="00C55463" w:rsidRPr="00EB7B1B">
              <w:rPr>
                <w:rFonts w:ascii="Times New Roman" w:hAnsi="Times New Roman"/>
              </w:rPr>
              <w:t xml:space="preserve">рации от 7 мая 2012 г. № 597, от 1 июня </w:t>
            </w:r>
            <w:r w:rsidR="00121B1B">
              <w:rPr>
                <w:rFonts w:ascii="Times New Roman" w:hAnsi="Times New Roman"/>
              </w:rPr>
              <w:br/>
            </w:r>
            <w:r w:rsidR="00C55463" w:rsidRPr="00EB7B1B">
              <w:rPr>
                <w:rFonts w:ascii="Times New Roman" w:hAnsi="Times New Roman"/>
              </w:rPr>
              <w:t>2012 г. № 761 и от 28 декабря 2012 г. № 1688</w:t>
            </w:r>
          </w:p>
        </w:tc>
        <w:tc>
          <w:tcPr>
            <w:tcW w:w="3260" w:type="dxa"/>
          </w:tcPr>
          <w:p w14:paraId="1D298DA8" w14:textId="17B77AA1" w:rsidR="00C55463" w:rsidRPr="00EB7B1B" w:rsidRDefault="009115AC" w:rsidP="00E63415">
            <w:pPr>
              <w:pStyle w:val="ae"/>
              <w:numPr>
                <w:ilvl w:val="0"/>
                <w:numId w:val="31"/>
              </w:numPr>
              <w:tabs>
                <w:tab w:val="left" w:pos="368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о</w:t>
            </w:r>
            <w:r w:rsidR="00C55463" w:rsidRPr="00EB7B1B">
              <w:rPr>
                <w:rFonts w:ascii="Times New Roman" w:hAnsi="Times New Roman"/>
              </w:rPr>
              <w:t>беспечить ежемесячный контроль по достижению пл</w:t>
            </w:r>
            <w:r w:rsidR="00C55463" w:rsidRPr="00EB7B1B">
              <w:rPr>
                <w:rFonts w:ascii="Times New Roman" w:hAnsi="Times New Roman"/>
              </w:rPr>
              <w:t>а</w:t>
            </w:r>
            <w:r w:rsidR="00C55463" w:rsidRPr="00EB7B1B">
              <w:rPr>
                <w:rFonts w:ascii="Times New Roman" w:hAnsi="Times New Roman"/>
              </w:rPr>
              <w:t>нового уровня показателей по заработной плате отдельных категорий работников, а та</w:t>
            </w:r>
            <w:r w:rsidR="00C55463" w:rsidRPr="00EB7B1B">
              <w:rPr>
                <w:rFonts w:ascii="Times New Roman" w:hAnsi="Times New Roman"/>
              </w:rPr>
              <w:t>к</w:t>
            </w:r>
            <w:r w:rsidR="00C55463" w:rsidRPr="00EB7B1B">
              <w:rPr>
                <w:rFonts w:ascii="Times New Roman" w:hAnsi="Times New Roman"/>
              </w:rPr>
              <w:t xml:space="preserve">же принимаемых </w:t>
            </w:r>
            <w:proofErr w:type="gramStart"/>
            <w:r w:rsidR="00C55463" w:rsidRPr="00EB7B1B">
              <w:rPr>
                <w:rFonts w:ascii="Times New Roman" w:hAnsi="Times New Roman"/>
              </w:rPr>
              <w:t>мерах</w:t>
            </w:r>
            <w:proofErr w:type="gramEnd"/>
            <w:r w:rsidR="00C55463" w:rsidRPr="00EB7B1B">
              <w:rPr>
                <w:rFonts w:ascii="Times New Roman" w:hAnsi="Times New Roman"/>
              </w:rPr>
              <w:t xml:space="preserve"> по их достижению;</w:t>
            </w:r>
          </w:p>
          <w:p w14:paraId="48FFC996" w14:textId="37FE913B" w:rsidR="00C55463" w:rsidRPr="00EB7B1B" w:rsidRDefault="009115AC" w:rsidP="00E63415">
            <w:pPr>
              <w:pStyle w:val="ae"/>
              <w:numPr>
                <w:ilvl w:val="0"/>
                <w:numId w:val="31"/>
              </w:numPr>
              <w:tabs>
                <w:tab w:val="left" w:pos="368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о</w:t>
            </w:r>
            <w:r w:rsidR="00C55463" w:rsidRPr="00EB7B1B">
              <w:rPr>
                <w:rFonts w:ascii="Times New Roman" w:hAnsi="Times New Roman"/>
              </w:rPr>
              <w:t>беспечить своевреме</w:t>
            </w:r>
            <w:r w:rsidR="00C55463" w:rsidRPr="00EB7B1B">
              <w:rPr>
                <w:rFonts w:ascii="Times New Roman" w:hAnsi="Times New Roman"/>
              </w:rPr>
              <w:t>н</w:t>
            </w:r>
            <w:r w:rsidR="00C55463" w:rsidRPr="00EB7B1B">
              <w:rPr>
                <w:rFonts w:ascii="Times New Roman" w:hAnsi="Times New Roman"/>
              </w:rPr>
              <w:t>ность, полноту и достове</w:t>
            </w:r>
            <w:r w:rsidR="00C55463" w:rsidRPr="00EB7B1B">
              <w:rPr>
                <w:rFonts w:ascii="Times New Roman" w:hAnsi="Times New Roman"/>
              </w:rPr>
              <w:t>р</w:t>
            </w:r>
            <w:r w:rsidR="00C55463" w:rsidRPr="00EB7B1B">
              <w:rPr>
                <w:rFonts w:ascii="Times New Roman" w:hAnsi="Times New Roman"/>
              </w:rPr>
              <w:t>ность представляемой учр</w:t>
            </w:r>
            <w:r w:rsidR="00C55463" w:rsidRPr="00EB7B1B">
              <w:rPr>
                <w:rFonts w:ascii="Times New Roman" w:hAnsi="Times New Roman"/>
              </w:rPr>
              <w:t>е</w:t>
            </w:r>
            <w:r w:rsidR="00C55463" w:rsidRPr="00EB7B1B">
              <w:rPr>
                <w:rFonts w:ascii="Times New Roman" w:hAnsi="Times New Roman"/>
              </w:rPr>
              <w:t>ждениями информации о начисленной заработной пл</w:t>
            </w:r>
            <w:r w:rsidR="00C55463" w:rsidRPr="00EB7B1B">
              <w:rPr>
                <w:rFonts w:ascii="Times New Roman" w:hAnsi="Times New Roman"/>
              </w:rPr>
              <w:t>а</w:t>
            </w:r>
            <w:r w:rsidR="00C55463" w:rsidRPr="00EB7B1B">
              <w:rPr>
                <w:rFonts w:ascii="Times New Roman" w:hAnsi="Times New Roman"/>
              </w:rPr>
              <w:t>те отдельных категорий р</w:t>
            </w:r>
            <w:r w:rsidR="00C55463" w:rsidRPr="00EB7B1B">
              <w:rPr>
                <w:rFonts w:ascii="Times New Roman" w:hAnsi="Times New Roman"/>
              </w:rPr>
              <w:t>а</w:t>
            </w:r>
            <w:r w:rsidR="00C55463" w:rsidRPr="00EB7B1B">
              <w:rPr>
                <w:rFonts w:ascii="Times New Roman" w:hAnsi="Times New Roman"/>
              </w:rPr>
              <w:t>ботников в территориаль</w:t>
            </w:r>
            <w:r w:rsidR="00121B1B">
              <w:rPr>
                <w:rFonts w:ascii="Times New Roman" w:hAnsi="Times New Roman"/>
              </w:rPr>
              <w:t>ные органы Росстата</w:t>
            </w:r>
          </w:p>
        </w:tc>
        <w:tc>
          <w:tcPr>
            <w:tcW w:w="1559" w:type="dxa"/>
          </w:tcPr>
          <w:p w14:paraId="4132CF05" w14:textId="3D3AC66A" w:rsidR="00C55463" w:rsidRPr="00EB7B1B" w:rsidRDefault="00C55463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до 1 декабря</w:t>
            </w:r>
          </w:p>
          <w:p w14:paraId="553CD353" w14:textId="77777777" w:rsidR="00C55463" w:rsidRPr="00EB7B1B" w:rsidRDefault="00C55463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2024 г.,</w:t>
            </w:r>
          </w:p>
          <w:p w14:paraId="2C1AD595" w14:textId="77777777" w:rsidR="00E63415" w:rsidRDefault="00C55463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 xml:space="preserve">далее </w:t>
            </w:r>
            <w:r w:rsidR="00E63415">
              <w:rPr>
                <w:rFonts w:ascii="Times New Roman" w:hAnsi="Times New Roman"/>
              </w:rPr>
              <w:t xml:space="preserve">– </w:t>
            </w:r>
          </w:p>
          <w:p w14:paraId="17E55DE8" w14:textId="764E1224" w:rsidR="00C55463" w:rsidRPr="00EB7B1B" w:rsidRDefault="00C55463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68" w:type="dxa"/>
          </w:tcPr>
          <w:p w14:paraId="55503BA9" w14:textId="0C002E22" w:rsidR="00C55463" w:rsidRPr="00EB7B1B" w:rsidRDefault="00C55463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Министерство труда и социальной пол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тики Республики Тыва, Министерство образования Ре</w:t>
            </w:r>
            <w:r w:rsidRPr="00EB7B1B">
              <w:rPr>
                <w:rFonts w:ascii="Times New Roman" w:hAnsi="Times New Roman"/>
              </w:rPr>
              <w:t>с</w:t>
            </w:r>
            <w:r w:rsidRPr="00EB7B1B">
              <w:rPr>
                <w:rFonts w:ascii="Times New Roman" w:hAnsi="Times New Roman"/>
              </w:rPr>
              <w:t>публики Тыва, М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нистерство здрав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охранения Респу</w:t>
            </w:r>
            <w:r w:rsidRPr="00EB7B1B">
              <w:rPr>
                <w:rFonts w:ascii="Times New Roman" w:hAnsi="Times New Roman"/>
              </w:rPr>
              <w:t>б</w:t>
            </w:r>
            <w:r w:rsidRPr="00EB7B1B">
              <w:rPr>
                <w:rFonts w:ascii="Times New Roman" w:hAnsi="Times New Roman"/>
              </w:rPr>
              <w:t>лики Тыва, Мин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стерство культуры Республики Тыва, Министерство спо</w:t>
            </w:r>
            <w:r w:rsidRPr="00EB7B1B">
              <w:rPr>
                <w:rFonts w:ascii="Times New Roman" w:hAnsi="Times New Roman"/>
              </w:rPr>
              <w:t>р</w:t>
            </w:r>
            <w:r w:rsidRPr="00EB7B1B">
              <w:rPr>
                <w:rFonts w:ascii="Times New Roman" w:hAnsi="Times New Roman"/>
              </w:rPr>
              <w:t>та Республики Тыва, Министерство ф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нансов Республики Тыва</w:t>
            </w:r>
          </w:p>
        </w:tc>
      </w:tr>
    </w:tbl>
    <w:p w14:paraId="4682A1B0" w14:textId="77777777" w:rsidR="00DE3F18" w:rsidRDefault="00DE3F18"/>
    <w:p w14:paraId="1C81C22B" w14:textId="77777777" w:rsidR="00DE3F18" w:rsidRDefault="00DE3F18"/>
    <w:tbl>
      <w:tblPr>
        <w:tblStyle w:val="a9"/>
        <w:tblW w:w="162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8"/>
        <w:gridCol w:w="4771"/>
        <w:gridCol w:w="3260"/>
        <w:gridCol w:w="1559"/>
        <w:gridCol w:w="2268"/>
      </w:tblGrid>
      <w:tr w:rsidR="00DE3F18" w:rsidRPr="00EB7B1B" w14:paraId="692E10D8" w14:textId="77777777" w:rsidTr="00E13A44">
        <w:trPr>
          <w:trHeight w:val="20"/>
          <w:tblHeader/>
          <w:jc w:val="center"/>
        </w:trPr>
        <w:tc>
          <w:tcPr>
            <w:tcW w:w="4388" w:type="dxa"/>
          </w:tcPr>
          <w:p w14:paraId="2AD5E44F" w14:textId="77777777" w:rsidR="00DE3F18" w:rsidRPr="00EB7B1B" w:rsidRDefault="00DE3F18" w:rsidP="00E13A44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1</w:t>
            </w:r>
          </w:p>
        </w:tc>
        <w:tc>
          <w:tcPr>
            <w:tcW w:w="4771" w:type="dxa"/>
          </w:tcPr>
          <w:p w14:paraId="6AA4783F" w14:textId="77777777" w:rsidR="00DE3F18" w:rsidRPr="00EB7B1B" w:rsidRDefault="00DE3F18" w:rsidP="00E13A44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14:paraId="42A60904" w14:textId="77777777" w:rsidR="00DE3F18" w:rsidRPr="00EB7B1B" w:rsidRDefault="00DE3F18" w:rsidP="00E13A44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14:paraId="76B4A927" w14:textId="77777777" w:rsidR="00DE3F18" w:rsidRPr="00EB7B1B" w:rsidRDefault="00DE3F18" w:rsidP="00E13A44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14:paraId="0BCA410C" w14:textId="77777777" w:rsidR="00DE3F18" w:rsidRPr="00EB7B1B" w:rsidRDefault="00DE3F18" w:rsidP="00E13A44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5</w:t>
            </w:r>
          </w:p>
        </w:tc>
      </w:tr>
      <w:tr w:rsidR="00C55463" w:rsidRPr="00EB7B1B" w14:paraId="19D1AE26" w14:textId="77777777" w:rsidTr="00121B1B">
        <w:trPr>
          <w:trHeight w:val="20"/>
          <w:jc w:val="center"/>
        </w:trPr>
        <w:tc>
          <w:tcPr>
            <w:tcW w:w="4388" w:type="dxa"/>
          </w:tcPr>
          <w:p w14:paraId="71332101" w14:textId="1C807B30" w:rsidR="00C55463" w:rsidRPr="00EB7B1B" w:rsidRDefault="00C55463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21. Правительству Российской Федер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ции совместно с исполнительными орг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нами субъектов Российской Федерации:</w:t>
            </w:r>
          </w:p>
          <w:p w14:paraId="7EFA29BE" w14:textId="4205EB46" w:rsidR="00C55463" w:rsidRPr="00EB7B1B" w:rsidRDefault="00C55463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б) при участии руководителей предпри</w:t>
            </w:r>
            <w:r w:rsidRPr="00EB7B1B">
              <w:rPr>
                <w:rFonts w:ascii="Times New Roman" w:hAnsi="Times New Roman"/>
              </w:rPr>
              <w:t>я</w:t>
            </w:r>
            <w:r w:rsidRPr="00EB7B1B">
              <w:rPr>
                <w:rFonts w:ascii="Times New Roman" w:hAnsi="Times New Roman"/>
              </w:rPr>
              <w:t>тий, научных и медицинских организ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ций обеспечить разработку и внедрение механизма использования инфрастру</w:t>
            </w:r>
            <w:r w:rsidRPr="00EB7B1B">
              <w:rPr>
                <w:rFonts w:ascii="Times New Roman" w:hAnsi="Times New Roman"/>
              </w:rPr>
              <w:t>к</w:t>
            </w:r>
            <w:r w:rsidRPr="00EB7B1B">
              <w:rPr>
                <w:rFonts w:ascii="Times New Roman" w:hAnsi="Times New Roman"/>
              </w:rPr>
              <w:t>туры таких предприятий и организаций, в том числе их музеев, в целях ос</w:t>
            </w:r>
            <w:r w:rsidRPr="00EB7B1B">
              <w:rPr>
                <w:rFonts w:ascii="Times New Roman" w:hAnsi="Times New Roman"/>
              </w:rPr>
              <w:t>у</w:t>
            </w:r>
            <w:r w:rsidRPr="00EB7B1B">
              <w:rPr>
                <w:rFonts w:ascii="Times New Roman" w:hAnsi="Times New Roman"/>
              </w:rPr>
              <w:t>ществления профориентационной раб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 xml:space="preserve">ты с </w:t>
            </w:r>
            <w:proofErr w:type="gramStart"/>
            <w:r w:rsidRPr="00EB7B1B">
              <w:rPr>
                <w:rFonts w:ascii="Times New Roman" w:hAnsi="Times New Roman"/>
              </w:rPr>
              <w:t>обучающимися</w:t>
            </w:r>
            <w:proofErr w:type="gramEnd"/>
            <w:r w:rsidRPr="00EB7B1B">
              <w:rPr>
                <w:rFonts w:ascii="Times New Roman" w:hAnsi="Times New Roman"/>
              </w:rPr>
              <w:t xml:space="preserve"> общеобразовател</w:t>
            </w:r>
            <w:r w:rsidRPr="00EB7B1B">
              <w:rPr>
                <w:rFonts w:ascii="Times New Roman" w:hAnsi="Times New Roman"/>
              </w:rPr>
              <w:t>ь</w:t>
            </w:r>
            <w:r w:rsidRPr="00EB7B1B">
              <w:rPr>
                <w:rFonts w:ascii="Times New Roman" w:hAnsi="Times New Roman"/>
              </w:rPr>
              <w:t>ных орга</w:t>
            </w:r>
            <w:r w:rsidR="00121B1B">
              <w:rPr>
                <w:rFonts w:ascii="Times New Roman" w:hAnsi="Times New Roman"/>
              </w:rPr>
              <w:t>низаций</w:t>
            </w:r>
          </w:p>
        </w:tc>
        <w:tc>
          <w:tcPr>
            <w:tcW w:w="4771" w:type="dxa"/>
          </w:tcPr>
          <w:p w14:paraId="5E206C03" w14:textId="29F0A61B" w:rsidR="00C55463" w:rsidRPr="00EB7B1B" w:rsidRDefault="00C55463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обеспечение функционирования комплек</w:t>
            </w:r>
            <w:r w:rsidRPr="00EB7B1B">
              <w:rPr>
                <w:rFonts w:ascii="Times New Roman" w:hAnsi="Times New Roman"/>
              </w:rPr>
              <w:t>с</w:t>
            </w:r>
            <w:r w:rsidRPr="00EB7B1B">
              <w:rPr>
                <w:rFonts w:ascii="Times New Roman" w:hAnsi="Times New Roman"/>
              </w:rPr>
              <w:t>ной многоуровневой системы професси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нальной ориентации, обеспечивающей вза</w:t>
            </w:r>
            <w:r w:rsidRPr="00EB7B1B">
              <w:rPr>
                <w:rFonts w:ascii="Times New Roman" w:hAnsi="Times New Roman"/>
              </w:rPr>
              <w:t>и</w:t>
            </w:r>
            <w:r w:rsidRPr="00EB7B1B">
              <w:rPr>
                <w:rFonts w:ascii="Times New Roman" w:hAnsi="Times New Roman"/>
              </w:rPr>
              <w:t>модействие и рациональное использование ресурсов образовател</w:t>
            </w:r>
            <w:r w:rsidR="00F96F32">
              <w:rPr>
                <w:rFonts w:ascii="Times New Roman" w:hAnsi="Times New Roman"/>
              </w:rPr>
              <w:t>ьных организаций и предприятий-</w:t>
            </w:r>
            <w:r w:rsidRPr="00EB7B1B">
              <w:rPr>
                <w:rFonts w:ascii="Times New Roman" w:hAnsi="Times New Roman"/>
              </w:rPr>
              <w:t>работодателей при решении вопросов профессионального самоопредел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 xml:space="preserve">ния и становления детей и молодежи </w:t>
            </w:r>
          </w:p>
        </w:tc>
        <w:tc>
          <w:tcPr>
            <w:tcW w:w="3260" w:type="dxa"/>
          </w:tcPr>
          <w:p w14:paraId="1CDC9106" w14:textId="781FAF86" w:rsidR="00C55463" w:rsidRPr="00EB7B1B" w:rsidRDefault="00C55463" w:rsidP="00F0797C">
            <w:pPr>
              <w:pStyle w:val="ae"/>
              <w:numPr>
                <w:ilvl w:val="0"/>
                <w:numId w:val="31"/>
              </w:numPr>
              <w:tabs>
                <w:tab w:val="left" w:pos="162"/>
                <w:tab w:val="left" w:pos="342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 xml:space="preserve">обеспечить реализацию </w:t>
            </w:r>
            <w:proofErr w:type="gramStart"/>
            <w:r w:rsidRPr="00EB7B1B">
              <w:rPr>
                <w:rFonts w:ascii="Times New Roman" w:hAnsi="Times New Roman"/>
              </w:rPr>
              <w:t>мероприятий Стратегии ра</w:t>
            </w:r>
            <w:r w:rsidRPr="00EB7B1B">
              <w:rPr>
                <w:rFonts w:ascii="Times New Roman" w:hAnsi="Times New Roman"/>
              </w:rPr>
              <w:t>з</w:t>
            </w:r>
            <w:r w:rsidRPr="00EB7B1B">
              <w:rPr>
                <w:rFonts w:ascii="Times New Roman" w:hAnsi="Times New Roman"/>
              </w:rPr>
              <w:t>вития системы професси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нальной ориентации детей</w:t>
            </w:r>
            <w:proofErr w:type="gramEnd"/>
            <w:r w:rsidRPr="00EB7B1B">
              <w:rPr>
                <w:rFonts w:ascii="Times New Roman" w:hAnsi="Times New Roman"/>
              </w:rPr>
              <w:t xml:space="preserve"> и молодежи в Республике Тыва до 2025 года, утвержденной распоряжением Правител</w:t>
            </w:r>
            <w:r w:rsidRPr="00EB7B1B">
              <w:rPr>
                <w:rFonts w:ascii="Times New Roman" w:hAnsi="Times New Roman"/>
              </w:rPr>
              <w:t>ь</w:t>
            </w:r>
            <w:r w:rsidRPr="00EB7B1B">
              <w:rPr>
                <w:rFonts w:ascii="Times New Roman" w:hAnsi="Times New Roman"/>
              </w:rPr>
              <w:t xml:space="preserve">ства Республики Тыва от </w:t>
            </w:r>
            <w:r w:rsidR="00121B1B">
              <w:rPr>
                <w:rFonts w:ascii="Times New Roman" w:hAnsi="Times New Roman"/>
              </w:rPr>
              <w:br/>
            </w:r>
            <w:r w:rsidRPr="00EB7B1B">
              <w:rPr>
                <w:rFonts w:ascii="Times New Roman" w:hAnsi="Times New Roman"/>
              </w:rPr>
              <w:t xml:space="preserve">24 мая 2022 г. № 267-р </w:t>
            </w:r>
          </w:p>
        </w:tc>
        <w:tc>
          <w:tcPr>
            <w:tcW w:w="1559" w:type="dxa"/>
          </w:tcPr>
          <w:p w14:paraId="54B4562A" w14:textId="12DAB810" w:rsidR="00C55463" w:rsidRPr="00EB7B1B" w:rsidRDefault="00C55463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ежеквартал</w:t>
            </w:r>
            <w:r w:rsidRPr="00EB7B1B">
              <w:rPr>
                <w:rFonts w:ascii="Times New Roman" w:hAnsi="Times New Roman"/>
              </w:rPr>
              <w:t>ь</w:t>
            </w:r>
            <w:r w:rsidRPr="00EB7B1B">
              <w:rPr>
                <w:rFonts w:ascii="Times New Roman" w:hAnsi="Times New Roman"/>
              </w:rPr>
              <w:t>но</w:t>
            </w:r>
          </w:p>
        </w:tc>
        <w:tc>
          <w:tcPr>
            <w:tcW w:w="2268" w:type="dxa"/>
          </w:tcPr>
          <w:p w14:paraId="255A71EF" w14:textId="2621AB29" w:rsidR="00C55463" w:rsidRPr="00EB7B1B" w:rsidRDefault="00F0797C" w:rsidP="003847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C55463" w:rsidRPr="00EB7B1B">
              <w:rPr>
                <w:rFonts w:ascii="Times New Roman" w:hAnsi="Times New Roman"/>
              </w:rPr>
              <w:t>аместитель Пре</w:t>
            </w:r>
            <w:r w:rsidR="00C55463" w:rsidRPr="00EB7B1B">
              <w:rPr>
                <w:rFonts w:ascii="Times New Roman" w:hAnsi="Times New Roman"/>
              </w:rPr>
              <w:t>д</w:t>
            </w:r>
            <w:r w:rsidR="00C55463" w:rsidRPr="00EB7B1B">
              <w:rPr>
                <w:rFonts w:ascii="Times New Roman" w:hAnsi="Times New Roman"/>
              </w:rPr>
              <w:t>седателя Правител</w:t>
            </w:r>
            <w:r w:rsidR="00C55463" w:rsidRPr="00EB7B1B">
              <w:rPr>
                <w:rFonts w:ascii="Times New Roman" w:hAnsi="Times New Roman"/>
              </w:rPr>
              <w:t>ь</w:t>
            </w:r>
            <w:r w:rsidR="00C55463" w:rsidRPr="00EB7B1B">
              <w:rPr>
                <w:rFonts w:ascii="Times New Roman" w:hAnsi="Times New Roman"/>
              </w:rPr>
              <w:t xml:space="preserve">ства Республики Тыва </w:t>
            </w:r>
            <w:proofErr w:type="spellStart"/>
            <w:r w:rsidR="00C55463" w:rsidRPr="00EB7B1B">
              <w:rPr>
                <w:rFonts w:ascii="Times New Roman" w:hAnsi="Times New Roman"/>
              </w:rPr>
              <w:t>Сарыглар</w:t>
            </w:r>
            <w:proofErr w:type="spellEnd"/>
            <w:r w:rsidR="00C55463" w:rsidRPr="00EB7B1B">
              <w:rPr>
                <w:rFonts w:ascii="Times New Roman" w:hAnsi="Times New Roman"/>
              </w:rPr>
              <w:t xml:space="preserve"> О.Д., Министерство образования Ре</w:t>
            </w:r>
            <w:r w:rsidR="00C55463" w:rsidRPr="00EB7B1B">
              <w:rPr>
                <w:rFonts w:ascii="Times New Roman" w:hAnsi="Times New Roman"/>
              </w:rPr>
              <w:t>с</w:t>
            </w:r>
            <w:r w:rsidR="00C55463" w:rsidRPr="00EB7B1B">
              <w:rPr>
                <w:rFonts w:ascii="Times New Roman" w:hAnsi="Times New Roman"/>
              </w:rPr>
              <w:t>публики Тыва, орг</w:t>
            </w:r>
            <w:r w:rsidR="00C55463" w:rsidRPr="00EB7B1B">
              <w:rPr>
                <w:rFonts w:ascii="Times New Roman" w:hAnsi="Times New Roman"/>
              </w:rPr>
              <w:t>а</w:t>
            </w:r>
            <w:r w:rsidR="00C55463" w:rsidRPr="00EB7B1B">
              <w:rPr>
                <w:rFonts w:ascii="Times New Roman" w:hAnsi="Times New Roman"/>
              </w:rPr>
              <w:t>ны исполнительной власти</w:t>
            </w:r>
            <w:r w:rsidR="00F96F32">
              <w:rPr>
                <w:rFonts w:ascii="Times New Roman" w:hAnsi="Times New Roman"/>
              </w:rPr>
              <w:t xml:space="preserve"> Республики Тыва</w:t>
            </w:r>
            <w:r w:rsidR="00C55463" w:rsidRPr="00EB7B1B">
              <w:rPr>
                <w:rFonts w:ascii="Times New Roman" w:hAnsi="Times New Roman"/>
              </w:rPr>
              <w:t>, органы мес</w:t>
            </w:r>
            <w:r w:rsidR="00C55463" w:rsidRPr="00EB7B1B">
              <w:rPr>
                <w:rFonts w:ascii="Times New Roman" w:hAnsi="Times New Roman"/>
              </w:rPr>
              <w:t>т</w:t>
            </w:r>
            <w:r w:rsidR="00C55463" w:rsidRPr="00EB7B1B">
              <w:rPr>
                <w:rFonts w:ascii="Times New Roman" w:hAnsi="Times New Roman"/>
              </w:rPr>
              <w:t>ного самоуправл</w:t>
            </w:r>
            <w:r w:rsidR="00C55463" w:rsidRPr="00EB7B1B">
              <w:rPr>
                <w:rFonts w:ascii="Times New Roman" w:hAnsi="Times New Roman"/>
              </w:rPr>
              <w:t>е</w:t>
            </w:r>
            <w:r w:rsidR="00C55463" w:rsidRPr="00EB7B1B">
              <w:rPr>
                <w:rFonts w:ascii="Times New Roman" w:hAnsi="Times New Roman"/>
              </w:rPr>
              <w:t>ния (по согласов</w:t>
            </w:r>
            <w:r w:rsidR="00C55463" w:rsidRPr="00EB7B1B">
              <w:rPr>
                <w:rFonts w:ascii="Times New Roman" w:hAnsi="Times New Roman"/>
              </w:rPr>
              <w:t>а</w:t>
            </w:r>
            <w:r w:rsidR="00C55463" w:rsidRPr="00EB7B1B">
              <w:rPr>
                <w:rFonts w:ascii="Times New Roman" w:hAnsi="Times New Roman"/>
              </w:rPr>
              <w:t>нию), государстве</w:t>
            </w:r>
            <w:r w:rsidR="00C55463" w:rsidRPr="00EB7B1B">
              <w:rPr>
                <w:rFonts w:ascii="Times New Roman" w:hAnsi="Times New Roman"/>
              </w:rPr>
              <w:t>н</w:t>
            </w:r>
            <w:r w:rsidR="00C55463" w:rsidRPr="00EB7B1B">
              <w:rPr>
                <w:rFonts w:ascii="Times New Roman" w:hAnsi="Times New Roman"/>
              </w:rPr>
              <w:t>ные (муниципал</w:t>
            </w:r>
            <w:r w:rsidR="00C55463" w:rsidRPr="00EB7B1B">
              <w:rPr>
                <w:rFonts w:ascii="Times New Roman" w:hAnsi="Times New Roman"/>
              </w:rPr>
              <w:t>ь</w:t>
            </w:r>
            <w:r w:rsidR="00C55463" w:rsidRPr="00EB7B1B">
              <w:rPr>
                <w:rFonts w:ascii="Times New Roman" w:hAnsi="Times New Roman"/>
              </w:rPr>
              <w:t>ные) учреждения</w:t>
            </w:r>
          </w:p>
        </w:tc>
      </w:tr>
      <w:tr w:rsidR="00C55463" w:rsidRPr="00EB7B1B" w14:paraId="367ABAE3" w14:textId="77777777" w:rsidTr="00121B1B">
        <w:trPr>
          <w:trHeight w:val="20"/>
          <w:jc w:val="center"/>
        </w:trPr>
        <w:tc>
          <w:tcPr>
            <w:tcW w:w="4388" w:type="dxa"/>
          </w:tcPr>
          <w:p w14:paraId="573073EB" w14:textId="22055FE4" w:rsidR="00C55463" w:rsidRPr="00EB7B1B" w:rsidRDefault="00C55463" w:rsidP="00EB7B1B">
            <w:pPr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 xml:space="preserve">26. </w:t>
            </w:r>
            <w:proofErr w:type="gramStart"/>
            <w:r w:rsidRPr="00EB7B1B">
              <w:rPr>
                <w:rFonts w:ascii="Times New Roman" w:hAnsi="Times New Roman"/>
              </w:rPr>
              <w:t>Правительству Российской Федер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ции совместно с автономной некомме</w:t>
            </w:r>
            <w:r w:rsidRPr="00EB7B1B">
              <w:rPr>
                <w:rFonts w:ascii="Times New Roman" w:hAnsi="Times New Roman"/>
              </w:rPr>
              <w:t>р</w:t>
            </w:r>
            <w:r w:rsidRPr="00EB7B1B">
              <w:rPr>
                <w:rFonts w:ascii="Times New Roman" w:hAnsi="Times New Roman"/>
              </w:rPr>
              <w:t>ческой организацией «Агентство страт</w:t>
            </w:r>
            <w:r w:rsidRPr="00EB7B1B">
              <w:rPr>
                <w:rFonts w:ascii="Times New Roman" w:hAnsi="Times New Roman"/>
              </w:rPr>
              <w:t>е</w:t>
            </w:r>
            <w:r w:rsidRPr="00EB7B1B">
              <w:rPr>
                <w:rFonts w:ascii="Times New Roman" w:hAnsi="Times New Roman"/>
              </w:rPr>
              <w:t>гических инициатив по продвижению новых проектов» и исполнительными органами субъектов Российской Федер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ции обеспечить проведение анализа жи</w:t>
            </w:r>
            <w:r w:rsidRPr="00EB7B1B">
              <w:rPr>
                <w:rFonts w:ascii="Times New Roman" w:hAnsi="Times New Roman"/>
              </w:rPr>
              <w:t>з</w:t>
            </w:r>
            <w:r w:rsidRPr="00EB7B1B">
              <w:rPr>
                <w:rFonts w:ascii="Times New Roman" w:hAnsi="Times New Roman"/>
              </w:rPr>
              <w:t>ненных ситуаций, с которыми сталкив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ются молодые родители, и по результ</w:t>
            </w:r>
            <w:r w:rsidRPr="00EB7B1B">
              <w:rPr>
                <w:rFonts w:ascii="Times New Roman" w:hAnsi="Times New Roman"/>
              </w:rPr>
              <w:t>а</w:t>
            </w:r>
            <w:r w:rsidRPr="00EB7B1B">
              <w:rPr>
                <w:rFonts w:ascii="Times New Roman" w:hAnsi="Times New Roman"/>
              </w:rPr>
              <w:t>там такого анализа реализовать меры, направленные на повышение доступн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t>сти и эффективности услуг, предоставл</w:t>
            </w:r>
            <w:r w:rsidRPr="00EB7B1B">
              <w:rPr>
                <w:rFonts w:ascii="Times New Roman" w:hAnsi="Times New Roman"/>
              </w:rPr>
              <w:t>я</w:t>
            </w:r>
            <w:r w:rsidRPr="00EB7B1B">
              <w:rPr>
                <w:rFonts w:ascii="Times New Roman" w:hAnsi="Times New Roman"/>
              </w:rPr>
              <w:t>емых в организациях социальной сферы, включая проведение в медицинских о</w:t>
            </w:r>
            <w:r w:rsidRPr="00EB7B1B">
              <w:rPr>
                <w:rFonts w:ascii="Times New Roman" w:hAnsi="Times New Roman"/>
              </w:rPr>
              <w:t>р</w:t>
            </w:r>
            <w:r w:rsidRPr="00EB7B1B">
              <w:rPr>
                <w:rFonts w:ascii="Times New Roman" w:hAnsi="Times New Roman"/>
              </w:rPr>
              <w:t>ганизациях первичного звена здрав</w:t>
            </w:r>
            <w:r w:rsidRPr="00EB7B1B">
              <w:rPr>
                <w:rFonts w:ascii="Times New Roman" w:hAnsi="Times New Roman"/>
              </w:rPr>
              <w:t>о</w:t>
            </w:r>
            <w:r w:rsidRPr="00EB7B1B">
              <w:rPr>
                <w:rFonts w:ascii="Times New Roman" w:hAnsi="Times New Roman"/>
              </w:rPr>
              <w:lastRenderedPageBreak/>
              <w:t>охранения Дня здоровой</w:t>
            </w:r>
            <w:proofErr w:type="gramEnd"/>
            <w:r w:rsidRPr="00EB7B1B">
              <w:rPr>
                <w:rFonts w:ascii="Times New Roman" w:hAnsi="Times New Roman"/>
              </w:rPr>
              <w:t xml:space="preserve"> мамы, пред</w:t>
            </w:r>
            <w:r w:rsidRPr="00EB7B1B">
              <w:rPr>
                <w:rFonts w:ascii="Times New Roman" w:hAnsi="Times New Roman"/>
              </w:rPr>
              <w:t>у</w:t>
            </w:r>
            <w:r w:rsidRPr="00EB7B1B">
              <w:rPr>
                <w:rFonts w:ascii="Times New Roman" w:hAnsi="Times New Roman"/>
              </w:rPr>
              <w:t xml:space="preserve">смотрев возможность его </w:t>
            </w:r>
            <w:proofErr w:type="gramStart"/>
            <w:r w:rsidRPr="00EB7B1B">
              <w:rPr>
                <w:rFonts w:ascii="Times New Roman" w:hAnsi="Times New Roman"/>
              </w:rPr>
              <w:t>провед</w:t>
            </w:r>
            <w:r w:rsidR="00121B1B">
              <w:rPr>
                <w:rFonts w:ascii="Times New Roman" w:hAnsi="Times New Roman"/>
              </w:rPr>
              <w:t>ения</w:t>
            </w:r>
            <w:proofErr w:type="gramEnd"/>
            <w:r w:rsidR="00121B1B">
              <w:rPr>
                <w:rFonts w:ascii="Times New Roman" w:hAnsi="Times New Roman"/>
              </w:rPr>
              <w:t xml:space="preserve"> в том числе в выходные дни</w:t>
            </w:r>
          </w:p>
        </w:tc>
        <w:tc>
          <w:tcPr>
            <w:tcW w:w="4771" w:type="dxa"/>
          </w:tcPr>
          <w:p w14:paraId="78DBF308" w14:textId="60F0FD80" w:rsidR="00C55463" w:rsidRPr="00EB7B1B" w:rsidRDefault="00F0797C" w:rsidP="00F96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C55463" w:rsidRPr="00EB7B1B">
              <w:rPr>
                <w:rFonts w:ascii="Times New Roman" w:hAnsi="Times New Roman"/>
              </w:rPr>
              <w:t xml:space="preserve">недрение стандартов </w:t>
            </w:r>
            <w:proofErr w:type="spellStart"/>
            <w:r w:rsidR="00C55463" w:rsidRPr="00EB7B1B">
              <w:rPr>
                <w:rFonts w:ascii="Times New Roman" w:hAnsi="Times New Roman"/>
              </w:rPr>
              <w:t>клиентоцентричности</w:t>
            </w:r>
            <w:proofErr w:type="spellEnd"/>
            <w:r w:rsidR="00C55463" w:rsidRPr="00EB7B1B">
              <w:rPr>
                <w:rFonts w:ascii="Times New Roman" w:hAnsi="Times New Roman"/>
              </w:rPr>
              <w:t xml:space="preserve"> при предоставлении услуг и мер поддержки сем</w:t>
            </w:r>
            <w:r w:rsidR="00F96F32">
              <w:rPr>
                <w:rFonts w:ascii="Times New Roman" w:hAnsi="Times New Roman"/>
              </w:rPr>
              <w:t>ей</w:t>
            </w:r>
            <w:r w:rsidR="00C55463" w:rsidRPr="00EB7B1B">
              <w:rPr>
                <w:rFonts w:ascii="Times New Roman" w:hAnsi="Times New Roman"/>
              </w:rPr>
              <w:t xml:space="preserve"> с детьми с достижением показателя оценки не ниже 40</w:t>
            </w:r>
            <w:r>
              <w:rPr>
                <w:rFonts w:ascii="Times New Roman" w:hAnsi="Times New Roman"/>
              </w:rPr>
              <w:t xml:space="preserve"> процентов</w:t>
            </w:r>
            <w:r w:rsidR="00C55463" w:rsidRPr="00EB7B1B">
              <w:rPr>
                <w:rFonts w:ascii="Times New Roman" w:hAnsi="Times New Roman"/>
              </w:rPr>
              <w:t xml:space="preserve"> по методике оценки уровня внедрения </w:t>
            </w:r>
            <w:proofErr w:type="spellStart"/>
            <w:r w:rsidR="00C55463" w:rsidRPr="00EB7B1B">
              <w:rPr>
                <w:rFonts w:ascii="Times New Roman" w:hAnsi="Times New Roman"/>
              </w:rPr>
              <w:t>клиентоцентри</w:t>
            </w:r>
            <w:r w:rsidR="00C55463" w:rsidRPr="00EB7B1B">
              <w:rPr>
                <w:rFonts w:ascii="Times New Roman" w:hAnsi="Times New Roman"/>
              </w:rPr>
              <w:t>ч</w:t>
            </w:r>
            <w:r w:rsidR="00121B1B">
              <w:rPr>
                <w:rFonts w:ascii="Times New Roman" w:hAnsi="Times New Roman"/>
              </w:rPr>
              <w:t>ности</w:t>
            </w:r>
            <w:proofErr w:type="spellEnd"/>
          </w:p>
        </w:tc>
        <w:tc>
          <w:tcPr>
            <w:tcW w:w="3260" w:type="dxa"/>
          </w:tcPr>
          <w:p w14:paraId="290772FE" w14:textId="3F750658" w:rsidR="00C55463" w:rsidRPr="00EB7B1B" w:rsidRDefault="00C55463" w:rsidP="00E34B10">
            <w:pPr>
              <w:pStyle w:val="ae"/>
              <w:numPr>
                <w:ilvl w:val="0"/>
                <w:numId w:val="31"/>
              </w:numPr>
              <w:tabs>
                <w:tab w:val="left" w:pos="226"/>
                <w:tab w:val="left" w:pos="372"/>
              </w:tabs>
              <w:ind w:left="0" w:firstLine="0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разработать и утвердить нормативн</w:t>
            </w:r>
            <w:r w:rsidR="00E34B10">
              <w:rPr>
                <w:rFonts w:ascii="Times New Roman" w:hAnsi="Times New Roman"/>
              </w:rPr>
              <w:t xml:space="preserve">ый </w:t>
            </w:r>
            <w:r w:rsidRPr="00EB7B1B">
              <w:rPr>
                <w:rFonts w:ascii="Times New Roman" w:hAnsi="Times New Roman"/>
              </w:rPr>
              <w:t xml:space="preserve">правовой акт по внедрению </w:t>
            </w:r>
            <w:proofErr w:type="spellStart"/>
            <w:r w:rsidRPr="00EB7B1B">
              <w:rPr>
                <w:rFonts w:ascii="Times New Roman" w:hAnsi="Times New Roman"/>
              </w:rPr>
              <w:t>клиентоцентри</w:t>
            </w:r>
            <w:r w:rsidRPr="00EB7B1B">
              <w:rPr>
                <w:rFonts w:ascii="Times New Roman" w:hAnsi="Times New Roman"/>
              </w:rPr>
              <w:t>ч</w:t>
            </w:r>
            <w:r w:rsidRPr="00EB7B1B">
              <w:rPr>
                <w:rFonts w:ascii="Times New Roman" w:hAnsi="Times New Roman"/>
              </w:rPr>
              <w:t>ного</w:t>
            </w:r>
            <w:proofErr w:type="spellEnd"/>
            <w:r w:rsidRPr="00EB7B1B">
              <w:rPr>
                <w:rFonts w:ascii="Times New Roman" w:hAnsi="Times New Roman"/>
              </w:rPr>
              <w:t xml:space="preserve"> подхода в отношении семей с детьми в Республи</w:t>
            </w:r>
            <w:r w:rsidR="00121B1B">
              <w:rPr>
                <w:rFonts w:ascii="Times New Roman" w:hAnsi="Times New Roman"/>
              </w:rPr>
              <w:t>ке Тыва</w:t>
            </w:r>
          </w:p>
        </w:tc>
        <w:tc>
          <w:tcPr>
            <w:tcW w:w="1559" w:type="dxa"/>
          </w:tcPr>
          <w:p w14:paraId="74CD3654" w14:textId="775C6E10" w:rsidR="00C55463" w:rsidRPr="00EB7B1B" w:rsidRDefault="00384723" w:rsidP="00EB7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 w:rsidR="00C55463" w:rsidRPr="00EB7B1B">
              <w:rPr>
                <w:rFonts w:ascii="Times New Roman" w:hAnsi="Times New Roman"/>
              </w:rPr>
              <w:t xml:space="preserve"> квартал</w:t>
            </w:r>
          </w:p>
          <w:p w14:paraId="1DD34222" w14:textId="7FAA3A09" w:rsidR="00C55463" w:rsidRPr="00EB7B1B" w:rsidRDefault="00C55463" w:rsidP="00EB7B1B">
            <w:pPr>
              <w:jc w:val="center"/>
              <w:rPr>
                <w:rFonts w:ascii="Times New Roman" w:hAnsi="Times New Roman"/>
              </w:rPr>
            </w:pPr>
            <w:r w:rsidRPr="00EB7B1B">
              <w:rPr>
                <w:rFonts w:ascii="Times New Roman" w:hAnsi="Times New Roman"/>
              </w:rPr>
              <w:t>2024 г.</w:t>
            </w:r>
          </w:p>
        </w:tc>
        <w:tc>
          <w:tcPr>
            <w:tcW w:w="2268" w:type="dxa"/>
          </w:tcPr>
          <w:p w14:paraId="4C9CCD3F" w14:textId="20DE2A42" w:rsidR="00C55463" w:rsidRPr="00EB7B1B" w:rsidRDefault="00F0797C" w:rsidP="00E34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C55463" w:rsidRPr="00EB7B1B">
              <w:rPr>
                <w:rFonts w:ascii="Times New Roman" w:hAnsi="Times New Roman"/>
              </w:rPr>
              <w:t>аместитель Пре</w:t>
            </w:r>
            <w:r w:rsidR="00C55463" w:rsidRPr="00EB7B1B">
              <w:rPr>
                <w:rFonts w:ascii="Times New Roman" w:hAnsi="Times New Roman"/>
              </w:rPr>
              <w:t>д</w:t>
            </w:r>
            <w:r w:rsidR="00C55463" w:rsidRPr="00EB7B1B">
              <w:rPr>
                <w:rFonts w:ascii="Times New Roman" w:hAnsi="Times New Roman"/>
              </w:rPr>
              <w:t>седателя Правител</w:t>
            </w:r>
            <w:r w:rsidR="00C55463" w:rsidRPr="00EB7B1B">
              <w:rPr>
                <w:rFonts w:ascii="Times New Roman" w:hAnsi="Times New Roman"/>
              </w:rPr>
              <w:t>ь</w:t>
            </w:r>
            <w:r w:rsidR="00C55463" w:rsidRPr="00EB7B1B">
              <w:rPr>
                <w:rFonts w:ascii="Times New Roman" w:hAnsi="Times New Roman"/>
              </w:rPr>
              <w:t xml:space="preserve">ства Республики Тыва </w:t>
            </w:r>
            <w:proofErr w:type="spellStart"/>
            <w:r w:rsidR="00C55463" w:rsidRPr="00EB7B1B">
              <w:rPr>
                <w:rFonts w:ascii="Times New Roman" w:hAnsi="Times New Roman"/>
              </w:rPr>
              <w:t>Сарыглар</w:t>
            </w:r>
            <w:proofErr w:type="spellEnd"/>
            <w:r w:rsidR="00C55463" w:rsidRPr="00EB7B1B">
              <w:rPr>
                <w:rFonts w:ascii="Times New Roman" w:hAnsi="Times New Roman"/>
              </w:rPr>
              <w:t xml:space="preserve"> О.Д., Министерство цифрового развития Республики Тыва, Министерство труда и социальной поли тики Республики Тыва, Министерство здравоохранения Республики Тыва, Министерство спо</w:t>
            </w:r>
            <w:r w:rsidR="00C55463" w:rsidRPr="00EB7B1B">
              <w:rPr>
                <w:rFonts w:ascii="Times New Roman" w:hAnsi="Times New Roman"/>
              </w:rPr>
              <w:t>р</w:t>
            </w:r>
            <w:r w:rsidR="00C55463" w:rsidRPr="00EB7B1B">
              <w:rPr>
                <w:rFonts w:ascii="Times New Roman" w:hAnsi="Times New Roman"/>
              </w:rPr>
              <w:t xml:space="preserve">та Республики Тыва, </w:t>
            </w:r>
            <w:r w:rsidR="00C55463" w:rsidRPr="00EB7B1B">
              <w:rPr>
                <w:rFonts w:ascii="Times New Roman" w:hAnsi="Times New Roman"/>
              </w:rPr>
              <w:lastRenderedPageBreak/>
              <w:t>Министерство кул</w:t>
            </w:r>
            <w:r w:rsidR="00C55463" w:rsidRPr="00EB7B1B">
              <w:rPr>
                <w:rFonts w:ascii="Times New Roman" w:hAnsi="Times New Roman"/>
              </w:rPr>
              <w:t>ь</w:t>
            </w:r>
            <w:r w:rsidR="00C55463" w:rsidRPr="00EB7B1B">
              <w:rPr>
                <w:rFonts w:ascii="Times New Roman" w:hAnsi="Times New Roman"/>
              </w:rPr>
              <w:t>туры Республики Тыва, Министерство образования Ре</w:t>
            </w:r>
            <w:r w:rsidR="00C55463" w:rsidRPr="00EB7B1B">
              <w:rPr>
                <w:rFonts w:ascii="Times New Roman" w:hAnsi="Times New Roman"/>
              </w:rPr>
              <w:t>с</w:t>
            </w:r>
            <w:r w:rsidR="00C55463" w:rsidRPr="00EB7B1B">
              <w:rPr>
                <w:rFonts w:ascii="Times New Roman" w:hAnsi="Times New Roman"/>
              </w:rPr>
              <w:t xml:space="preserve">публики Тыва </w:t>
            </w:r>
          </w:p>
        </w:tc>
      </w:tr>
    </w:tbl>
    <w:p w14:paraId="099AEE27" w14:textId="77777777" w:rsidR="00114170" w:rsidRPr="00C55463" w:rsidRDefault="00114170" w:rsidP="003320B2">
      <w:pPr>
        <w:rPr>
          <w:sz w:val="28"/>
          <w:szCs w:val="28"/>
        </w:rPr>
      </w:pPr>
    </w:p>
    <w:sectPr w:rsidR="00114170" w:rsidRPr="00C55463" w:rsidSect="00D33357">
      <w:pgSz w:w="16838" w:h="11906" w:orient="landscape"/>
      <w:pgMar w:top="1134" w:right="567" w:bottom="1701" w:left="567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47B92" w14:textId="77777777" w:rsidR="00A26D91" w:rsidRDefault="00A26D91" w:rsidP="000B0E3B">
      <w:r>
        <w:separator/>
      </w:r>
    </w:p>
  </w:endnote>
  <w:endnote w:type="continuationSeparator" w:id="0">
    <w:p w14:paraId="45DA904B" w14:textId="77777777" w:rsidR="00A26D91" w:rsidRDefault="00A26D91" w:rsidP="000B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125FA" w14:textId="77777777" w:rsidR="00A26D91" w:rsidRDefault="00A26D91" w:rsidP="000B0E3B">
      <w:r>
        <w:separator/>
      </w:r>
    </w:p>
  </w:footnote>
  <w:footnote w:type="continuationSeparator" w:id="0">
    <w:p w14:paraId="413BC9B7" w14:textId="77777777" w:rsidR="00A26D91" w:rsidRDefault="00A26D91" w:rsidP="000B0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98605"/>
    </w:sdtPr>
    <w:sdtEndPr/>
    <w:sdtContent>
      <w:p w14:paraId="07639EA5" w14:textId="50B40ACB" w:rsidR="00E21E40" w:rsidRDefault="00BC32E8" w:rsidP="00394706">
        <w:pPr>
          <w:pStyle w:val="a3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0EEE42" wp14:editId="7B13D0DB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AA2329" w14:textId="676811AC" w:rsidR="00BC32E8" w:rsidRPr="00BC32E8" w:rsidRDefault="00BC32E8" w:rsidP="00BC32E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620200099/29142(9)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55AA2329" w14:textId="676811AC" w:rsidR="00BC32E8" w:rsidRPr="00BC32E8" w:rsidRDefault="00BC32E8" w:rsidP="00BC32E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620200099/29142(9)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21E40">
          <w:fldChar w:fldCharType="begin"/>
        </w:r>
        <w:r w:rsidR="00E21E40">
          <w:instrText>PAGE   \* MERGEFORMAT</w:instrText>
        </w:r>
        <w:r w:rsidR="00E21E40">
          <w:fldChar w:fldCharType="separate"/>
        </w:r>
        <w:r>
          <w:rPr>
            <w:noProof/>
          </w:rPr>
          <w:t>2</w:t>
        </w:r>
        <w:r w:rsidR="00E21E40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503"/>
    <w:multiLevelType w:val="hybridMultilevel"/>
    <w:tmpl w:val="6BE82AB4"/>
    <w:lvl w:ilvl="0" w:tplc="D3FAC66A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1610889"/>
    <w:multiLevelType w:val="hybridMultilevel"/>
    <w:tmpl w:val="17DEEA7C"/>
    <w:lvl w:ilvl="0" w:tplc="3166812C">
      <w:start w:val="3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6F91"/>
    <w:multiLevelType w:val="hybridMultilevel"/>
    <w:tmpl w:val="A0C6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1FA0"/>
    <w:multiLevelType w:val="hybridMultilevel"/>
    <w:tmpl w:val="E3A0ECA6"/>
    <w:lvl w:ilvl="0" w:tplc="25EC1184">
      <w:start w:val="39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E5729"/>
    <w:multiLevelType w:val="hybridMultilevel"/>
    <w:tmpl w:val="9CD2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0160C"/>
    <w:multiLevelType w:val="hybridMultilevel"/>
    <w:tmpl w:val="7A882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26878"/>
    <w:multiLevelType w:val="hybridMultilevel"/>
    <w:tmpl w:val="036A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60A66"/>
    <w:multiLevelType w:val="hybridMultilevel"/>
    <w:tmpl w:val="E3A0ECA6"/>
    <w:lvl w:ilvl="0" w:tplc="25EC1184">
      <w:start w:val="39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17097"/>
    <w:multiLevelType w:val="hybridMultilevel"/>
    <w:tmpl w:val="5F3CE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A70A6"/>
    <w:multiLevelType w:val="hybridMultilevel"/>
    <w:tmpl w:val="EE06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7004F"/>
    <w:multiLevelType w:val="hybridMultilevel"/>
    <w:tmpl w:val="DB72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55014"/>
    <w:multiLevelType w:val="hybridMultilevel"/>
    <w:tmpl w:val="E3A0ECA6"/>
    <w:lvl w:ilvl="0" w:tplc="25EC1184">
      <w:start w:val="39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D4951"/>
    <w:multiLevelType w:val="hybridMultilevel"/>
    <w:tmpl w:val="B9C43B0E"/>
    <w:lvl w:ilvl="0" w:tplc="2DCE96DA">
      <w:start w:val="1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162FF"/>
    <w:multiLevelType w:val="hybridMultilevel"/>
    <w:tmpl w:val="A2065A32"/>
    <w:lvl w:ilvl="0" w:tplc="9216D1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4">
    <w:nsid w:val="52787FD7"/>
    <w:multiLevelType w:val="multilevel"/>
    <w:tmpl w:val="81C49E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47B41FC"/>
    <w:multiLevelType w:val="hybridMultilevel"/>
    <w:tmpl w:val="673613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6605C7"/>
    <w:multiLevelType w:val="hybridMultilevel"/>
    <w:tmpl w:val="74E4BAB8"/>
    <w:lvl w:ilvl="0" w:tplc="B7D2A9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95343"/>
    <w:multiLevelType w:val="hybridMultilevel"/>
    <w:tmpl w:val="F0F0C89C"/>
    <w:lvl w:ilvl="0" w:tplc="2E6E878E">
      <w:start w:val="17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37C66"/>
    <w:multiLevelType w:val="hybridMultilevel"/>
    <w:tmpl w:val="3D846B52"/>
    <w:lvl w:ilvl="0" w:tplc="A490AE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06B5E"/>
    <w:multiLevelType w:val="multilevel"/>
    <w:tmpl w:val="CE5AD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F2C58E5"/>
    <w:multiLevelType w:val="hybridMultilevel"/>
    <w:tmpl w:val="A8D47FBC"/>
    <w:lvl w:ilvl="0" w:tplc="A5FEB338">
      <w:start w:val="37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BF359B"/>
    <w:multiLevelType w:val="hybridMultilevel"/>
    <w:tmpl w:val="E408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454B7"/>
    <w:multiLevelType w:val="hybridMultilevel"/>
    <w:tmpl w:val="307EDFC4"/>
    <w:lvl w:ilvl="0" w:tplc="E7BA4FD6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22268"/>
    <w:multiLevelType w:val="hybridMultilevel"/>
    <w:tmpl w:val="C818B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D0584"/>
    <w:multiLevelType w:val="hybridMultilevel"/>
    <w:tmpl w:val="66682A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193751"/>
    <w:multiLevelType w:val="hybridMultilevel"/>
    <w:tmpl w:val="60D4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80CDA"/>
    <w:multiLevelType w:val="hybridMultilevel"/>
    <w:tmpl w:val="D7F69DE4"/>
    <w:lvl w:ilvl="0" w:tplc="BE9E5038">
      <w:start w:val="39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76B7E"/>
    <w:multiLevelType w:val="hybridMultilevel"/>
    <w:tmpl w:val="F448F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344E1"/>
    <w:multiLevelType w:val="hybridMultilevel"/>
    <w:tmpl w:val="B3C66240"/>
    <w:lvl w:ilvl="0" w:tplc="8EB416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56934"/>
    <w:multiLevelType w:val="hybridMultilevel"/>
    <w:tmpl w:val="E3A0ECA6"/>
    <w:lvl w:ilvl="0" w:tplc="25EC1184">
      <w:start w:val="39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92B62"/>
    <w:multiLevelType w:val="hybridMultilevel"/>
    <w:tmpl w:val="55868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25"/>
  </w:num>
  <w:num w:numId="4">
    <w:abstractNumId w:val="13"/>
  </w:num>
  <w:num w:numId="5">
    <w:abstractNumId w:val="16"/>
  </w:num>
  <w:num w:numId="6">
    <w:abstractNumId w:val="28"/>
  </w:num>
  <w:num w:numId="7">
    <w:abstractNumId w:val="5"/>
  </w:num>
  <w:num w:numId="8">
    <w:abstractNumId w:val="4"/>
  </w:num>
  <w:num w:numId="9">
    <w:abstractNumId w:val="2"/>
  </w:num>
  <w:num w:numId="10">
    <w:abstractNumId w:val="21"/>
  </w:num>
  <w:num w:numId="11">
    <w:abstractNumId w:val="27"/>
  </w:num>
  <w:num w:numId="12">
    <w:abstractNumId w:val="8"/>
  </w:num>
  <w:num w:numId="13">
    <w:abstractNumId w:val="15"/>
  </w:num>
  <w:num w:numId="14">
    <w:abstractNumId w:val="0"/>
  </w:num>
  <w:num w:numId="15">
    <w:abstractNumId w:val="30"/>
  </w:num>
  <w:num w:numId="16">
    <w:abstractNumId w:val="23"/>
  </w:num>
  <w:num w:numId="17">
    <w:abstractNumId w:val="14"/>
  </w:num>
  <w:num w:numId="18">
    <w:abstractNumId w:val="19"/>
  </w:num>
  <w:num w:numId="19">
    <w:abstractNumId w:val="6"/>
  </w:num>
  <w:num w:numId="20">
    <w:abstractNumId w:val="22"/>
  </w:num>
  <w:num w:numId="21">
    <w:abstractNumId w:val="1"/>
  </w:num>
  <w:num w:numId="22">
    <w:abstractNumId w:val="18"/>
  </w:num>
  <w:num w:numId="23">
    <w:abstractNumId w:val="20"/>
  </w:num>
  <w:num w:numId="24">
    <w:abstractNumId w:val="29"/>
  </w:num>
  <w:num w:numId="25">
    <w:abstractNumId w:val="3"/>
  </w:num>
  <w:num w:numId="26">
    <w:abstractNumId w:val="9"/>
  </w:num>
  <w:num w:numId="27">
    <w:abstractNumId w:val="7"/>
  </w:num>
  <w:num w:numId="28">
    <w:abstractNumId w:val="11"/>
  </w:num>
  <w:num w:numId="29">
    <w:abstractNumId w:val="12"/>
  </w:num>
  <w:num w:numId="30">
    <w:abstractNumId w:val="17"/>
  </w:num>
  <w:num w:numId="31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6df836c-4b86-4c25-9e1f-ac64cddec16b"/>
  </w:docVars>
  <w:rsids>
    <w:rsidRoot w:val="000B0E3B"/>
    <w:rsid w:val="00001D81"/>
    <w:rsid w:val="000044AE"/>
    <w:rsid w:val="00005EE0"/>
    <w:rsid w:val="00007349"/>
    <w:rsid w:val="0000774A"/>
    <w:rsid w:val="0001053F"/>
    <w:rsid w:val="000128A1"/>
    <w:rsid w:val="00012E05"/>
    <w:rsid w:val="000153C7"/>
    <w:rsid w:val="000168C7"/>
    <w:rsid w:val="00023B23"/>
    <w:rsid w:val="00023B4B"/>
    <w:rsid w:val="00030680"/>
    <w:rsid w:val="00042BAD"/>
    <w:rsid w:val="00044FF6"/>
    <w:rsid w:val="0004551D"/>
    <w:rsid w:val="000461DC"/>
    <w:rsid w:val="00047ADA"/>
    <w:rsid w:val="00051B68"/>
    <w:rsid w:val="000556B9"/>
    <w:rsid w:val="000707C3"/>
    <w:rsid w:val="0007121D"/>
    <w:rsid w:val="00077868"/>
    <w:rsid w:val="00080648"/>
    <w:rsid w:val="00081B91"/>
    <w:rsid w:val="00084846"/>
    <w:rsid w:val="000865C2"/>
    <w:rsid w:val="000B026B"/>
    <w:rsid w:val="000B0E3B"/>
    <w:rsid w:val="000B135A"/>
    <w:rsid w:val="000B2420"/>
    <w:rsid w:val="000B41A1"/>
    <w:rsid w:val="000B4A53"/>
    <w:rsid w:val="000B7406"/>
    <w:rsid w:val="000C2C9F"/>
    <w:rsid w:val="000C6CAC"/>
    <w:rsid w:val="000D198A"/>
    <w:rsid w:val="000D3C4E"/>
    <w:rsid w:val="000D5BE7"/>
    <w:rsid w:val="000D6FFB"/>
    <w:rsid w:val="000D7BC6"/>
    <w:rsid w:val="000E2F33"/>
    <w:rsid w:val="000E3E9D"/>
    <w:rsid w:val="000F14F6"/>
    <w:rsid w:val="000F3D12"/>
    <w:rsid w:val="000F651B"/>
    <w:rsid w:val="000F7144"/>
    <w:rsid w:val="00100633"/>
    <w:rsid w:val="00102EF4"/>
    <w:rsid w:val="00104612"/>
    <w:rsid w:val="00114170"/>
    <w:rsid w:val="0011619A"/>
    <w:rsid w:val="001174F2"/>
    <w:rsid w:val="00121973"/>
    <w:rsid w:val="00121B1B"/>
    <w:rsid w:val="001233C4"/>
    <w:rsid w:val="001247C8"/>
    <w:rsid w:val="00126669"/>
    <w:rsid w:val="00130D9A"/>
    <w:rsid w:val="00132414"/>
    <w:rsid w:val="001371B3"/>
    <w:rsid w:val="00137AF9"/>
    <w:rsid w:val="0014132E"/>
    <w:rsid w:val="00141F13"/>
    <w:rsid w:val="001427A2"/>
    <w:rsid w:val="0014470D"/>
    <w:rsid w:val="00145003"/>
    <w:rsid w:val="001470F4"/>
    <w:rsid w:val="00147422"/>
    <w:rsid w:val="001546F2"/>
    <w:rsid w:val="0015597A"/>
    <w:rsid w:val="00160EB1"/>
    <w:rsid w:val="0016233B"/>
    <w:rsid w:val="00165D7B"/>
    <w:rsid w:val="0016617D"/>
    <w:rsid w:val="00166636"/>
    <w:rsid w:val="0016682C"/>
    <w:rsid w:val="0017213C"/>
    <w:rsid w:val="00172677"/>
    <w:rsid w:val="00174147"/>
    <w:rsid w:val="00174D99"/>
    <w:rsid w:val="00176120"/>
    <w:rsid w:val="001772CA"/>
    <w:rsid w:val="00183B12"/>
    <w:rsid w:val="00192DF2"/>
    <w:rsid w:val="00194199"/>
    <w:rsid w:val="0019646F"/>
    <w:rsid w:val="001978CC"/>
    <w:rsid w:val="001A0637"/>
    <w:rsid w:val="001A0669"/>
    <w:rsid w:val="001A385A"/>
    <w:rsid w:val="001A63F0"/>
    <w:rsid w:val="001B09CC"/>
    <w:rsid w:val="001B4681"/>
    <w:rsid w:val="001B742A"/>
    <w:rsid w:val="001C2128"/>
    <w:rsid w:val="001C4DD5"/>
    <w:rsid w:val="001C55A9"/>
    <w:rsid w:val="001C67D0"/>
    <w:rsid w:val="001D4652"/>
    <w:rsid w:val="001D6C6D"/>
    <w:rsid w:val="001E6493"/>
    <w:rsid w:val="001E78DE"/>
    <w:rsid w:val="001F10F5"/>
    <w:rsid w:val="001F31F8"/>
    <w:rsid w:val="001F34E4"/>
    <w:rsid w:val="00201D8B"/>
    <w:rsid w:val="0020795A"/>
    <w:rsid w:val="002131F1"/>
    <w:rsid w:val="002136FE"/>
    <w:rsid w:val="0022358F"/>
    <w:rsid w:val="00224462"/>
    <w:rsid w:val="00224A53"/>
    <w:rsid w:val="00225C80"/>
    <w:rsid w:val="0023036F"/>
    <w:rsid w:val="002303CC"/>
    <w:rsid w:val="00230D98"/>
    <w:rsid w:val="00240F61"/>
    <w:rsid w:val="00246289"/>
    <w:rsid w:val="002504E1"/>
    <w:rsid w:val="0025617E"/>
    <w:rsid w:val="00256CD0"/>
    <w:rsid w:val="00261E3B"/>
    <w:rsid w:val="002626AF"/>
    <w:rsid w:val="00264EFB"/>
    <w:rsid w:val="002679EB"/>
    <w:rsid w:val="00273429"/>
    <w:rsid w:val="002744DC"/>
    <w:rsid w:val="002811CB"/>
    <w:rsid w:val="00282500"/>
    <w:rsid w:val="0029370E"/>
    <w:rsid w:val="002939D0"/>
    <w:rsid w:val="002961C6"/>
    <w:rsid w:val="002963FD"/>
    <w:rsid w:val="002A14C0"/>
    <w:rsid w:val="002A334D"/>
    <w:rsid w:val="002B4B32"/>
    <w:rsid w:val="002B7037"/>
    <w:rsid w:val="002C1166"/>
    <w:rsid w:val="002C1878"/>
    <w:rsid w:val="002C5B0F"/>
    <w:rsid w:val="002D0AFD"/>
    <w:rsid w:val="002D4B61"/>
    <w:rsid w:val="002E0124"/>
    <w:rsid w:val="002E1A32"/>
    <w:rsid w:val="002E37B2"/>
    <w:rsid w:val="002E4D9A"/>
    <w:rsid w:val="002E64A7"/>
    <w:rsid w:val="002F0D57"/>
    <w:rsid w:val="002F1A32"/>
    <w:rsid w:val="002F4DA9"/>
    <w:rsid w:val="002F4DC0"/>
    <w:rsid w:val="002F6029"/>
    <w:rsid w:val="00301BED"/>
    <w:rsid w:val="00304517"/>
    <w:rsid w:val="0031022F"/>
    <w:rsid w:val="003108BC"/>
    <w:rsid w:val="003145FD"/>
    <w:rsid w:val="00314607"/>
    <w:rsid w:val="00314B36"/>
    <w:rsid w:val="00320A7A"/>
    <w:rsid w:val="00324532"/>
    <w:rsid w:val="003250CB"/>
    <w:rsid w:val="0032734B"/>
    <w:rsid w:val="00327C74"/>
    <w:rsid w:val="003320B2"/>
    <w:rsid w:val="00334AF0"/>
    <w:rsid w:val="00334CE4"/>
    <w:rsid w:val="00334CE7"/>
    <w:rsid w:val="003539C4"/>
    <w:rsid w:val="00354B28"/>
    <w:rsid w:val="003562E0"/>
    <w:rsid w:val="00356B5C"/>
    <w:rsid w:val="00357376"/>
    <w:rsid w:val="00360905"/>
    <w:rsid w:val="003661FD"/>
    <w:rsid w:val="00374EF0"/>
    <w:rsid w:val="00375192"/>
    <w:rsid w:val="00375D20"/>
    <w:rsid w:val="00382269"/>
    <w:rsid w:val="00384723"/>
    <w:rsid w:val="00392693"/>
    <w:rsid w:val="00393838"/>
    <w:rsid w:val="00394706"/>
    <w:rsid w:val="00395163"/>
    <w:rsid w:val="003A3622"/>
    <w:rsid w:val="003A5884"/>
    <w:rsid w:val="003A68D0"/>
    <w:rsid w:val="003B0E6B"/>
    <w:rsid w:val="003B45F9"/>
    <w:rsid w:val="003C096D"/>
    <w:rsid w:val="003C3A62"/>
    <w:rsid w:val="003C54FC"/>
    <w:rsid w:val="003C7189"/>
    <w:rsid w:val="003C7B59"/>
    <w:rsid w:val="003D1849"/>
    <w:rsid w:val="003D1B1F"/>
    <w:rsid w:val="003D38F4"/>
    <w:rsid w:val="003E09B6"/>
    <w:rsid w:val="003E0D7C"/>
    <w:rsid w:val="003E1419"/>
    <w:rsid w:val="003E3B3F"/>
    <w:rsid w:val="003E7F22"/>
    <w:rsid w:val="003F043C"/>
    <w:rsid w:val="003F050E"/>
    <w:rsid w:val="003F0FF2"/>
    <w:rsid w:val="003F70B5"/>
    <w:rsid w:val="003F7A2C"/>
    <w:rsid w:val="00400B5C"/>
    <w:rsid w:val="00402DD9"/>
    <w:rsid w:val="00403119"/>
    <w:rsid w:val="00403165"/>
    <w:rsid w:val="0040595E"/>
    <w:rsid w:val="00415EEB"/>
    <w:rsid w:val="00416337"/>
    <w:rsid w:val="0042003F"/>
    <w:rsid w:val="004224EA"/>
    <w:rsid w:val="0042280C"/>
    <w:rsid w:val="00422DDB"/>
    <w:rsid w:val="004231D0"/>
    <w:rsid w:val="00424ECA"/>
    <w:rsid w:val="0042629C"/>
    <w:rsid w:val="00427902"/>
    <w:rsid w:val="00427B4A"/>
    <w:rsid w:val="00430026"/>
    <w:rsid w:val="00430A41"/>
    <w:rsid w:val="0043154C"/>
    <w:rsid w:val="00433BAB"/>
    <w:rsid w:val="004354A9"/>
    <w:rsid w:val="004361CB"/>
    <w:rsid w:val="0043634F"/>
    <w:rsid w:val="004365B2"/>
    <w:rsid w:val="004378CE"/>
    <w:rsid w:val="00442FC1"/>
    <w:rsid w:val="00443F13"/>
    <w:rsid w:val="004462CD"/>
    <w:rsid w:val="00446E63"/>
    <w:rsid w:val="0045305A"/>
    <w:rsid w:val="0045779C"/>
    <w:rsid w:val="004603E0"/>
    <w:rsid w:val="004607EA"/>
    <w:rsid w:val="004632E7"/>
    <w:rsid w:val="0046563A"/>
    <w:rsid w:val="00466E80"/>
    <w:rsid w:val="004700C8"/>
    <w:rsid w:val="00476762"/>
    <w:rsid w:val="00485AB5"/>
    <w:rsid w:val="004860D9"/>
    <w:rsid w:val="004908BD"/>
    <w:rsid w:val="00490D7B"/>
    <w:rsid w:val="00491BC5"/>
    <w:rsid w:val="00496C23"/>
    <w:rsid w:val="0049705C"/>
    <w:rsid w:val="00497173"/>
    <w:rsid w:val="004A06B7"/>
    <w:rsid w:val="004A13E9"/>
    <w:rsid w:val="004A4466"/>
    <w:rsid w:val="004A7384"/>
    <w:rsid w:val="004A7847"/>
    <w:rsid w:val="004B3DCD"/>
    <w:rsid w:val="004B7EFB"/>
    <w:rsid w:val="004C0C5B"/>
    <w:rsid w:val="004C454F"/>
    <w:rsid w:val="004C5136"/>
    <w:rsid w:val="004C7FDA"/>
    <w:rsid w:val="004D0029"/>
    <w:rsid w:val="004D0292"/>
    <w:rsid w:val="004D1242"/>
    <w:rsid w:val="004D634D"/>
    <w:rsid w:val="004E099A"/>
    <w:rsid w:val="004E17FD"/>
    <w:rsid w:val="004E2083"/>
    <w:rsid w:val="004E2A43"/>
    <w:rsid w:val="004E526C"/>
    <w:rsid w:val="004E7397"/>
    <w:rsid w:val="004E7DA3"/>
    <w:rsid w:val="004F434D"/>
    <w:rsid w:val="004F47BD"/>
    <w:rsid w:val="004F5D5F"/>
    <w:rsid w:val="004F7A96"/>
    <w:rsid w:val="00501143"/>
    <w:rsid w:val="00501A7E"/>
    <w:rsid w:val="00506096"/>
    <w:rsid w:val="00510DB6"/>
    <w:rsid w:val="0051298F"/>
    <w:rsid w:val="00515F62"/>
    <w:rsid w:val="00521747"/>
    <w:rsid w:val="00524A22"/>
    <w:rsid w:val="00533A76"/>
    <w:rsid w:val="00534B3D"/>
    <w:rsid w:val="00534CBD"/>
    <w:rsid w:val="00536756"/>
    <w:rsid w:val="00540704"/>
    <w:rsid w:val="005419FC"/>
    <w:rsid w:val="00542F64"/>
    <w:rsid w:val="0055247A"/>
    <w:rsid w:val="00553F45"/>
    <w:rsid w:val="00556163"/>
    <w:rsid w:val="00556F7A"/>
    <w:rsid w:val="005700E7"/>
    <w:rsid w:val="005744C3"/>
    <w:rsid w:val="00577CD9"/>
    <w:rsid w:val="0058044B"/>
    <w:rsid w:val="00584519"/>
    <w:rsid w:val="00586630"/>
    <w:rsid w:val="005908BF"/>
    <w:rsid w:val="00592944"/>
    <w:rsid w:val="00594158"/>
    <w:rsid w:val="005A0AA9"/>
    <w:rsid w:val="005A218F"/>
    <w:rsid w:val="005A379B"/>
    <w:rsid w:val="005A4BF2"/>
    <w:rsid w:val="005A591E"/>
    <w:rsid w:val="005A7118"/>
    <w:rsid w:val="005B10FE"/>
    <w:rsid w:val="005B473C"/>
    <w:rsid w:val="005B4F7E"/>
    <w:rsid w:val="005B5AA5"/>
    <w:rsid w:val="005B6E43"/>
    <w:rsid w:val="005B73F3"/>
    <w:rsid w:val="005C2102"/>
    <w:rsid w:val="005C3464"/>
    <w:rsid w:val="005C3E39"/>
    <w:rsid w:val="005C674B"/>
    <w:rsid w:val="005C6A49"/>
    <w:rsid w:val="005C7782"/>
    <w:rsid w:val="005D3992"/>
    <w:rsid w:val="005D5C66"/>
    <w:rsid w:val="005D7089"/>
    <w:rsid w:val="005D7B9A"/>
    <w:rsid w:val="005F1F80"/>
    <w:rsid w:val="005F3873"/>
    <w:rsid w:val="00600D96"/>
    <w:rsid w:val="00607D65"/>
    <w:rsid w:val="00614E29"/>
    <w:rsid w:val="0062397C"/>
    <w:rsid w:val="006320EA"/>
    <w:rsid w:val="00634CC2"/>
    <w:rsid w:val="006376ED"/>
    <w:rsid w:val="00641947"/>
    <w:rsid w:val="00642140"/>
    <w:rsid w:val="00643207"/>
    <w:rsid w:val="00647927"/>
    <w:rsid w:val="00650C37"/>
    <w:rsid w:val="0065204E"/>
    <w:rsid w:val="006520AA"/>
    <w:rsid w:val="00653CD6"/>
    <w:rsid w:val="00660E81"/>
    <w:rsid w:val="00665AA4"/>
    <w:rsid w:val="00670231"/>
    <w:rsid w:val="00674D87"/>
    <w:rsid w:val="006760CA"/>
    <w:rsid w:val="0068250A"/>
    <w:rsid w:val="0068347E"/>
    <w:rsid w:val="00684E92"/>
    <w:rsid w:val="00690270"/>
    <w:rsid w:val="0069194F"/>
    <w:rsid w:val="0069367E"/>
    <w:rsid w:val="00695025"/>
    <w:rsid w:val="00695887"/>
    <w:rsid w:val="00695929"/>
    <w:rsid w:val="00695F60"/>
    <w:rsid w:val="006962FC"/>
    <w:rsid w:val="00697E89"/>
    <w:rsid w:val="006A2F21"/>
    <w:rsid w:val="006A6109"/>
    <w:rsid w:val="006B3E01"/>
    <w:rsid w:val="006B4B2F"/>
    <w:rsid w:val="006B5483"/>
    <w:rsid w:val="006C0541"/>
    <w:rsid w:val="006C2D7E"/>
    <w:rsid w:val="006D1C15"/>
    <w:rsid w:val="006D3DC8"/>
    <w:rsid w:val="006D71AC"/>
    <w:rsid w:val="006D7CBC"/>
    <w:rsid w:val="006E0F7E"/>
    <w:rsid w:val="006F18FA"/>
    <w:rsid w:val="006F5AAA"/>
    <w:rsid w:val="00705983"/>
    <w:rsid w:val="0071366E"/>
    <w:rsid w:val="00713CF9"/>
    <w:rsid w:val="00713E44"/>
    <w:rsid w:val="0071515B"/>
    <w:rsid w:val="007213F5"/>
    <w:rsid w:val="0072627F"/>
    <w:rsid w:val="007278A9"/>
    <w:rsid w:val="00727DF0"/>
    <w:rsid w:val="007309DB"/>
    <w:rsid w:val="0073252F"/>
    <w:rsid w:val="007341CA"/>
    <w:rsid w:val="00737551"/>
    <w:rsid w:val="00741403"/>
    <w:rsid w:val="00741AA9"/>
    <w:rsid w:val="007502C2"/>
    <w:rsid w:val="00750A23"/>
    <w:rsid w:val="007510C7"/>
    <w:rsid w:val="00752541"/>
    <w:rsid w:val="00752E4A"/>
    <w:rsid w:val="00753DA8"/>
    <w:rsid w:val="00756038"/>
    <w:rsid w:val="00757E96"/>
    <w:rsid w:val="00761338"/>
    <w:rsid w:val="00761764"/>
    <w:rsid w:val="0076537C"/>
    <w:rsid w:val="00766D4C"/>
    <w:rsid w:val="00770DCD"/>
    <w:rsid w:val="00782847"/>
    <w:rsid w:val="00783E1D"/>
    <w:rsid w:val="00791F0E"/>
    <w:rsid w:val="0079553B"/>
    <w:rsid w:val="00797F35"/>
    <w:rsid w:val="007A44C6"/>
    <w:rsid w:val="007A6AA6"/>
    <w:rsid w:val="007A74B8"/>
    <w:rsid w:val="007B03AC"/>
    <w:rsid w:val="007B1015"/>
    <w:rsid w:val="007B5B93"/>
    <w:rsid w:val="007B6876"/>
    <w:rsid w:val="007B7290"/>
    <w:rsid w:val="007B73F2"/>
    <w:rsid w:val="007C3AE4"/>
    <w:rsid w:val="007C4329"/>
    <w:rsid w:val="007C44D1"/>
    <w:rsid w:val="007C5936"/>
    <w:rsid w:val="007D0B6B"/>
    <w:rsid w:val="007D130E"/>
    <w:rsid w:val="007E540B"/>
    <w:rsid w:val="007F62DF"/>
    <w:rsid w:val="007F7ABB"/>
    <w:rsid w:val="00800477"/>
    <w:rsid w:val="00801E03"/>
    <w:rsid w:val="008027FD"/>
    <w:rsid w:val="0080446B"/>
    <w:rsid w:val="0080721A"/>
    <w:rsid w:val="008073B7"/>
    <w:rsid w:val="00813F09"/>
    <w:rsid w:val="00815DD8"/>
    <w:rsid w:val="00815FB5"/>
    <w:rsid w:val="008173B8"/>
    <w:rsid w:val="00817B66"/>
    <w:rsid w:val="00817BAF"/>
    <w:rsid w:val="008217A9"/>
    <w:rsid w:val="0082528C"/>
    <w:rsid w:val="00825970"/>
    <w:rsid w:val="00830839"/>
    <w:rsid w:val="00841FEE"/>
    <w:rsid w:val="008432D1"/>
    <w:rsid w:val="00851153"/>
    <w:rsid w:val="0085295A"/>
    <w:rsid w:val="0086065E"/>
    <w:rsid w:val="008640A2"/>
    <w:rsid w:val="008643ED"/>
    <w:rsid w:val="00864708"/>
    <w:rsid w:val="008656D9"/>
    <w:rsid w:val="00872182"/>
    <w:rsid w:val="008728C0"/>
    <w:rsid w:val="00873C4A"/>
    <w:rsid w:val="00875374"/>
    <w:rsid w:val="008766EE"/>
    <w:rsid w:val="008819FB"/>
    <w:rsid w:val="00885079"/>
    <w:rsid w:val="00885BF2"/>
    <w:rsid w:val="00890668"/>
    <w:rsid w:val="00891872"/>
    <w:rsid w:val="008956B8"/>
    <w:rsid w:val="008A048E"/>
    <w:rsid w:val="008A21FB"/>
    <w:rsid w:val="008A3CC5"/>
    <w:rsid w:val="008A678E"/>
    <w:rsid w:val="008B2616"/>
    <w:rsid w:val="008B26BE"/>
    <w:rsid w:val="008B4107"/>
    <w:rsid w:val="008B4904"/>
    <w:rsid w:val="008C4D31"/>
    <w:rsid w:val="008C64D8"/>
    <w:rsid w:val="008D2273"/>
    <w:rsid w:val="008D2341"/>
    <w:rsid w:val="008D244F"/>
    <w:rsid w:val="008D54FA"/>
    <w:rsid w:val="008D5DF0"/>
    <w:rsid w:val="008D6317"/>
    <w:rsid w:val="008D7735"/>
    <w:rsid w:val="008D7C5F"/>
    <w:rsid w:val="008E011E"/>
    <w:rsid w:val="008E4B1D"/>
    <w:rsid w:val="008E54B7"/>
    <w:rsid w:val="008F0A4B"/>
    <w:rsid w:val="008F606D"/>
    <w:rsid w:val="00902FED"/>
    <w:rsid w:val="00907C6A"/>
    <w:rsid w:val="009115AC"/>
    <w:rsid w:val="00911AD4"/>
    <w:rsid w:val="00916954"/>
    <w:rsid w:val="00916D0D"/>
    <w:rsid w:val="00916FCA"/>
    <w:rsid w:val="009213D5"/>
    <w:rsid w:val="009314DC"/>
    <w:rsid w:val="00931527"/>
    <w:rsid w:val="00934552"/>
    <w:rsid w:val="00937E72"/>
    <w:rsid w:val="009402DC"/>
    <w:rsid w:val="00941064"/>
    <w:rsid w:val="00941C1E"/>
    <w:rsid w:val="0094214F"/>
    <w:rsid w:val="00947027"/>
    <w:rsid w:val="00947A26"/>
    <w:rsid w:val="00950D1B"/>
    <w:rsid w:val="00951F21"/>
    <w:rsid w:val="00952443"/>
    <w:rsid w:val="00956102"/>
    <w:rsid w:val="0095695C"/>
    <w:rsid w:val="00960FD4"/>
    <w:rsid w:val="00962F52"/>
    <w:rsid w:val="00965036"/>
    <w:rsid w:val="00970308"/>
    <w:rsid w:val="00971527"/>
    <w:rsid w:val="009758B7"/>
    <w:rsid w:val="00975B83"/>
    <w:rsid w:val="00982200"/>
    <w:rsid w:val="00982639"/>
    <w:rsid w:val="00982CB7"/>
    <w:rsid w:val="0098604D"/>
    <w:rsid w:val="00986B27"/>
    <w:rsid w:val="009874A3"/>
    <w:rsid w:val="00991250"/>
    <w:rsid w:val="009A1745"/>
    <w:rsid w:val="009A33EF"/>
    <w:rsid w:val="009A644F"/>
    <w:rsid w:val="009A77C6"/>
    <w:rsid w:val="009B6669"/>
    <w:rsid w:val="009C10E5"/>
    <w:rsid w:val="009C183E"/>
    <w:rsid w:val="009D0500"/>
    <w:rsid w:val="009D0E01"/>
    <w:rsid w:val="009D5EBF"/>
    <w:rsid w:val="009D5F52"/>
    <w:rsid w:val="009F3BD5"/>
    <w:rsid w:val="009F4413"/>
    <w:rsid w:val="009F45DE"/>
    <w:rsid w:val="009F498B"/>
    <w:rsid w:val="009F55B5"/>
    <w:rsid w:val="00A0019B"/>
    <w:rsid w:val="00A019E1"/>
    <w:rsid w:val="00A01F35"/>
    <w:rsid w:val="00A033B3"/>
    <w:rsid w:val="00A037BB"/>
    <w:rsid w:val="00A06575"/>
    <w:rsid w:val="00A076F9"/>
    <w:rsid w:val="00A16361"/>
    <w:rsid w:val="00A24CAE"/>
    <w:rsid w:val="00A25D24"/>
    <w:rsid w:val="00A26916"/>
    <w:rsid w:val="00A26D91"/>
    <w:rsid w:val="00A3423D"/>
    <w:rsid w:val="00A35035"/>
    <w:rsid w:val="00A35057"/>
    <w:rsid w:val="00A359FC"/>
    <w:rsid w:val="00A40BA8"/>
    <w:rsid w:val="00A42D20"/>
    <w:rsid w:val="00A445C3"/>
    <w:rsid w:val="00A51F78"/>
    <w:rsid w:val="00A52362"/>
    <w:rsid w:val="00A53F6C"/>
    <w:rsid w:val="00A55CE3"/>
    <w:rsid w:val="00A61042"/>
    <w:rsid w:val="00A63B55"/>
    <w:rsid w:val="00A67771"/>
    <w:rsid w:val="00A71B73"/>
    <w:rsid w:val="00A72A11"/>
    <w:rsid w:val="00A73562"/>
    <w:rsid w:val="00A74C8C"/>
    <w:rsid w:val="00A74EF7"/>
    <w:rsid w:val="00A7592E"/>
    <w:rsid w:val="00A773CF"/>
    <w:rsid w:val="00A800D5"/>
    <w:rsid w:val="00A81C7D"/>
    <w:rsid w:val="00A82A09"/>
    <w:rsid w:val="00A86372"/>
    <w:rsid w:val="00A87EDF"/>
    <w:rsid w:val="00A90B7F"/>
    <w:rsid w:val="00A9123F"/>
    <w:rsid w:val="00A96C64"/>
    <w:rsid w:val="00AA3C58"/>
    <w:rsid w:val="00AA4070"/>
    <w:rsid w:val="00AA438C"/>
    <w:rsid w:val="00AA4832"/>
    <w:rsid w:val="00AA60E6"/>
    <w:rsid w:val="00AB3161"/>
    <w:rsid w:val="00AB38F1"/>
    <w:rsid w:val="00AB5CC4"/>
    <w:rsid w:val="00AB6476"/>
    <w:rsid w:val="00AB7007"/>
    <w:rsid w:val="00AC4135"/>
    <w:rsid w:val="00AC4922"/>
    <w:rsid w:val="00AC5D47"/>
    <w:rsid w:val="00AC6CBC"/>
    <w:rsid w:val="00AD50E9"/>
    <w:rsid w:val="00AD6BC9"/>
    <w:rsid w:val="00AD7943"/>
    <w:rsid w:val="00AD7E02"/>
    <w:rsid w:val="00AD7FF9"/>
    <w:rsid w:val="00AE1C69"/>
    <w:rsid w:val="00AE4001"/>
    <w:rsid w:val="00AE6970"/>
    <w:rsid w:val="00AF1A75"/>
    <w:rsid w:val="00AF2DA3"/>
    <w:rsid w:val="00AF3B71"/>
    <w:rsid w:val="00AF48AA"/>
    <w:rsid w:val="00AF49A7"/>
    <w:rsid w:val="00AF5C1D"/>
    <w:rsid w:val="00AF66B4"/>
    <w:rsid w:val="00B02AAF"/>
    <w:rsid w:val="00B038FB"/>
    <w:rsid w:val="00B03909"/>
    <w:rsid w:val="00B044BC"/>
    <w:rsid w:val="00B165E1"/>
    <w:rsid w:val="00B21680"/>
    <w:rsid w:val="00B23F75"/>
    <w:rsid w:val="00B25E35"/>
    <w:rsid w:val="00B26FC7"/>
    <w:rsid w:val="00B27F0D"/>
    <w:rsid w:val="00B311CB"/>
    <w:rsid w:val="00B36779"/>
    <w:rsid w:val="00B37F8F"/>
    <w:rsid w:val="00B458BF"/>
    <w:rsid w:val="00B45CF6"/>
    <w:rsid w:val="00B47863"/>
    <w:rsid w:val="00B513BC"/>
    <w:rsid w:val="00B54671"/>
    <w:rsid w:val="00B60C7F"/>
    <w:rsid w:val="00B634BF"/>
    <w:rsid w:val="00B639FC"/>
    <w:rsid w:val="00B63D30"/>
    <w:rsid w:val="00B67DEB"/>
    <w:rsid w:val="00B71B21"/>
    <w:rsid w:val="00B72B3A"/>
    <w:rsid w:val="00B77037"/>
    <w:rsid w:val="00B77162"/>
    <w:rsid w:val="00B779E6"/>
    <w:rsid w:val="00B77BA7"/>
    <w:rsid w:val="00B80075"/>
    <w:rsid w:val="00B809C6"/>
    <w:rsid w:val="00B82727"/>
    <w:rsid w:val="00B8430E"/>
    <w:rsid w:val="00B904BE"/>
    <w:rsid w:val="00B978EE"/>
    <w:rsid w:val="00BA6295"/>
    <w:rsid w:val="00BA6F8E"/>
    <w:rsid w:val="00BA78C7"/>
    <w:rsid w:val="00BB03EF"/>
    <w:rsid w:val="00BB2E1C"/>
    <w:rsid w:val="00BB3840"/>
    <w:rsid w:val="00BB3D7F"/>
    <w:rsid w:val="00BB5864"/>
    <w:rsid w:val="00BB661A"/>
    <w:rsid w:val="00BC26AE"/>
    <w:rsid w:val="00BC32E8"/>
    <w:rsid w:val="00BD11B0"/>
    <w:rsid w:val="00BD59EF"/>
    <w:rsid w:val="00BD5AC2"/>
    <w:rsid w:val="00BD68C1"/>
    <w:rsid w:val="00BE0B7F"/>
    <w:rsid w:val="00BE4EF2"/>
    <w:rsid w:val="00BE5C60"/>
    <w:rsid w:val="00BE65ED"/>
    <w:rsid w:val="00BE6C64"/>
    <w:rsid w:val="00BF4E7F"/>
    <w:rsid w:val="00C0046D"/>
    <w:rsid w:val="00C0280C"/>
    <w:rsid w:val="00C06DFF"/>
    <w:rsid w:val="00C07F38"/>
    <w:rsid w:val="00C11801"/>
    <w:rsid w:val="00C11F9E"/>
    <w:rsid w:val="00C121EB"/>
    <w:rsid w:val="00C12200"/>
    <w:rsid w:val="00C1304A"/>
    <w:rsid w:val="00C130D1"/>
    <w:rsid w:val="00C157B3"/>
    <w:rsid w:val="00C15F7A"/>
    <w:rsid w:val="00C163F6"/>
    <w:rsid w:val="00C24B46"/>
    <w:rsid w:val="00C25E74"/>
    <w:rsid w:val="00C267B9"/>
    <w:rsid w:val="00C33A9B"/>
    <w:rsid w:val="00C34547"/>
    <w:rsid w:val="00C37EF6"/>
    <w:rsid w:val="00C4361C"/>
    <w:rsid w:val="00C4449F"/>
    <w:rsid w:val="00C44A15"/>
    <w:rsid w:val="00C4737F"/>
    <w:rsid w:val="00C527F4"/>
    <w:rsid w:val="00C55463"/>
    <w:rsid w:val="00C62D9F"/>
    <w:rsid w:val="00C62F99"/>
    <w:rsid w:val="00C64781"/>
    <w:rsid w:val="00C6546D"/>
    <w:rsid w:val="00C67A5D"/>
    <w:rsid w:val="00C67C4A"/>
    <w:rsid w:val="00C74CFE"/>
    <w:rsid w:val="00C76F34"/>
    <w:rsid w:val="00C8030D"/>
    <w:rsid w:val="00C85574"/>
    <w:rsid w:val="00C8701D"/>
    <w:rsid w:val="00C87E0F"/>
    <w:rsid w:val="00C969FA"/>
    <w:rsid w:val="00CB201B"/>
    <w:rsid w:val="00CB5987"/>
    <w:rsid w:val="00CC1C25"/>
    <w:rsid w:val="00CC2AC9"/>
    <w:rsid w:val="00CC5AA0"/>
    <w:rsid w:val="00CD455D"/>
    <w:rsid w:val="00CD48FC"/>
    <w:rsid w:val="00CD4EB7"/>
    <w:rsid w:val="00CE00CE"/>
    <w:rsid w:val="00CE07DA"/>
    <w:rsid w:val="00CF0251"/>
    <w:rsid w:val="00CF3148"/>
    <w:rsid w:val="00CF6548"/>
    <w:rsid w:val="00CF677D"/>
    <w:rsid w:val="00D0173B"/>
    <w:rsid w:val="00D05CBD"/>
    <w:rsid w:val="00D06321"/>
    <w:rsid w:val="00D07223"/>
    <w:rsid w:val="00D21552"/>
    <w:rsid w:val="00D21B9D"/>
    <w:rsid w:val="00D22FD9"/>
    <w:rsid w:val="00D33357"/>
    <w:rsid w:val="00D37BFB"/>
    <w:rsid w:val="00D40FB8"/>
    <w:rsid w:val="00D42F35"/>
    <w:rsid w:val="00D449F2"/>
    <w:rsid w:val="00D513C6"/>
    <w:rsid w:val="00D618EF"/>
    <w:rsid w:val="00D61A7D"/>
    <w:rsid w:val="00D620ED"/>
    <w:rsid w:val="00D6710E"/>
    <w:rsid w:val="00D7042E"/>
    <w:rsid w:val="00D726E2"/>
    <w:rsid w:val="00D75D43"/>
    <w:rsid w:val="00D762F8"/>
    <w:rsid w:val="00D86DDF"/>
    <w:rsid w:val="00D87D44"/>
    <w:rsid w:val="00D9079E"/>
    <w:rsid w:val="00D92D50"/>
    <w:rsid w:val="00D9485A"/>
    <w:rsid w:val="00D960E9"/>
    <w:rsid w:val="00D96A0E"/>
    <w:rsid w:val="00DA1CF9"/>
    <w:rsid w:val="00DA4B87"/>
    <w:rsid w:val="00DA6CD7"/>
    <w:rsid w:val="00DB0730"/>
    <w:rsid w:val="00DB0FD6"/>
    <w:rsid w:val="00DB6C18"/>
    <w:rsid w:val="00DB7238"/>
    <w:rsid w:val="00DC182F"/>
    <w:rsid w:val="00DC2E9E"/>
    <w:rsid w:val="00DC4F18"/>
    <w:rsid w:val="00DD288B"/>
    <w:rsid w:val="00DD352F"/>
    <w:rsid w:val="00DD7B19"/>
    <w:rsid w:val="00DD7D65"/>
    <w:rsid w:val="00DE0B14"/>
    <w:rsid w:val="00DE115F"/>
    <w:rsid w:val="00DE3377"/>
    <w:rsid w:val="00DE3F18"/>
    <w:rsid w:val="00DE49E9"/>
    <w:rsid w:val="00DE6975"/>
    <w:rsid w:val="00DF0560"/>
    <w:rsid w:val="00DF06B6"/>
    <w:rsid w:val="00DF14F2"/>
    <w:rsid w:val="00DF2767"/>
    <w:rsid w:val="00DF312A"/>
    <w:rsid w:val="00DF3875"/>
    <w:rsid w:val="00DF5FA2"/>
    <w:rsid w:val="00DF7F2B"/>
    <w:rsid w:val="00DF7F94"/>
    <w:rsid w:val="00E06313"/>
    <w:rsid w:val="00E06C74"/>
    <w:rsid w:val="00E0732D"/>
    <w:rsid w:val="00E1401F"/>
    <w:rsid w:val="00E16666"/>
    <w:rsid w:val="00E21A4E"/>
    <w:rsid w:val="00E21E40"/>
    <w:rsid w:val="00E2216E"/>
    <w:rsid w:val="00E26B8A"/>
    <w:rsid w:val="00E325BD"/>
    <w:rsid w:val="00E32D71"/>
    <w:rsid w:val="00E32E88"/>
    <w:rsid w:val="00E32F51"/>
    <w:rsid w:val="00E34B10"/>
    <w:rsid w:val="00E35BBE"/>
    <w:rsid w:val="00E36A74"/>
    <w:rsid w:val="00E37E4F"/>
    <w:rsid w:val="00E432AA"/>
    <w:rsid w:val="00E5151C"/>
    <w:rsid w:val="00E51EC1"/>
    <w:rsid w:val="00E5554D"/>
    <w:rsid w:val="00E56785"/>
    <w:rsid w:val="00E6078A"/>
    <w:rsid w:val="00E63415"/>
    <w:rsid w:val="00E714B7"/>
    <w:rsid w:val="00E72C24"/>
    <w:rsid w:val="00E76889"/>
    <w:rsid w:val="00E77131"/>
    <w:rsid w:val="00E7796A"/>
    <w:rsid w:val="00E81970"/>
    <w:rsid w:val="00E81DF3"/>
    <w:rsid w:val="00E82A67"/>
    <w:rsid w:val="00E86CF6"/>
    <w:rsid w:val="00E87381"/>
    <w:rsid w:val="00E87E72"/>
    <w:rsid w:val="00E91D02"/>
    <w:rsid w:val="00E946F0"/>
    <w:rsid w:val="00E958A6"/>
    <w:rsid w:val="00E9718C"/>
    <w:rsid w:val="00EA3ED5"/>
    <w:rsid w:val="00EA4AF2"/>
    <w:rsid w:val="00EB1A32"/>
    <w:rsid w:val="00EB1F0D"/>
    <w:rsid w:val="00EB4787"/>
    <w:rsid w:val="00EB68B5"/>
    <w:rsid w:val="00EB70EB"/>
    <w:rsid w:val="00EB7B1B"/>
    <w:rsid w:val="00EB7E70"/>
    <w:rsid w:val="00EC206A"/>
    <w:rsid w:val="00EC67D2"/>
    <w:rsid w:val="00EC7048"/>
    <w:rsid w:val="00ED4B2F"/>
    <w:rsid w:val="00EE1108"/>
    <w:rsid w:val="00EE25BD"/>
    <w:rsid w:val="00EE4DD9"/>
    <w:rsid w:val="00EE64EC"/>
    <w:rsid w:val="00EE6EE9"/>
    <w:rsid w:val="00EE743B"/>
    <w:rsid w:val="00EF392B"/>
    <w:rsid w:val="00EF466E"/>
    <w:rsid w:val="00EF4BC3"/>
    <w:rsid w:val="00EF629E"/>
    <w:rsid w:val="00EF7F72"/>
    <w:rsid w:val="00F01F3F"/>
    <w:rsid w:val="00F040E6"/>
    <w:rsid w:val="00F04329"/>
    <w:rsid w:val="00F05F51"/>
    <w:rsid w:val="00F06585"/>
    <w:rsid w:val="00F0797C"/>
    <w:rsid w:val="00F11028"/>
    <w:rsid w:val="00F14775"/>
    <w:rsid w:val="00F262DA"/>
    <w:rsid w:val="00F3072B"/>
    <w:rsid w:val="00F309C3"/>
    <w:rsid w:val="00F3409E"/>
    <w:rsid w:val="00F36731"/>
    <w:rsid w:val="00F37680"/>
    <w:rsid w:val="00F37726"/>
    <w:rsid w:val="00F44274"/>
    <w:rsid w:val="00F5141B"/>
    <w:rsid w:val="00F51F77"/>
    <w:rsid w:val="00F53226"/>
    <w:rsid w:val="00F57F51"/>
    <w:rsid w:val="00F610C7"/>
    <w:rsid w:val="00F639A5"/>
    <w:rsid w:val="00F70924"/>
    <w:rsid w:val="00F71449"/>
    <w:rsid w:val="00F73C61"/>
    <w:rsid w:val="00F755F7"/>
    <w:rsid w:val="00F763DA"/>
    <w:rsid w:val="00F80729"/>
    <w:rsid w:val="00F81E5E"/>
    <w:rsid w:val="00F8283D"/>
    <w:rsid w:val="00F83FDF"/>
    <w:rsid w:val="00F8411E"/>
    <w:rsid w:val="00F8556F"/>
    <w:rsid w:val="00F9699D"/>
    <w:rsid w:val="00F96F32"/>
    <w:rsid w:val="00FA1EBE"/>
    <w:rsid w:val="00FA2C69"/>
    <w:rsid w:val="00FA3833"/>
    <w:rsid w:val="00FA433F"/>
    <w:rsid w:val="00FA5763"/>
    <w:rsid w:val="00FB000E"/>
    <w:rsid w:val="00FB086D"/>
    <w:rsid w:val="00FB294A"/>
    <w:rsid w:val="00FB3052"/>
    <w:rsid w:val="00FB3E77"/>
    <w:rsid w:val="00FB41CE"/>
    <w:rsid w:val="00FB7558"/>
    <w:rsid w:val="00FC04D0"/>
    <w:rsid w:val="00FC2420"/>
    <w:rsid w:val="00FC5DE6"/>
    <w:rsid w:val="00FC6E19"/>
    <w:rsid w:val="00FD07A2"/>
    <w:rsid w:val="00FE1916"/>
    <w:rsid w:val="00FE4F6E"/>
    <w:rsid w:val="00FE60A9"/>
    <w:rsid w:val="00FE7AAB"/>
    <w:rsid w:val="00FF13D8"/>
    <w:rsid w:val="00FF5754"/>
    <w:rsid w:val="00FF5AF1"/>
    <w:rsid w:val="00FF6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3A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3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87E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6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0E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0E3B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0E3B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AF66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F66B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F5141B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F5141B"/>
    <w:pPr>
      <w:spacing w:before="100" w:beforeAutospacing="1" w:after="100" w:afterAutospacing="1"/>
    </w:pPr>
    <w:rPr>
      <w:rFonts w:eastAsia="Calibri"/>
    </w:rPr>
  </w:style>
  <w:style w:type="character" w:customStyle="1" w:styleId="50pt100">
    <w:name w:val="Основной текст (5) + Интервал 0 pt;Масштаб 100%"/>
    <w:rsid w:val="00F5141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b">
    <w:name w:val="Основной текст_"/>
    <w:link w:val="7"/>
    <w:locked/>
    <w:rsid w:val="00F5141B"/>
    <w:rPr>
      <w:shd w:val="clear" w:color="auto" w:fill="FFFFFF"/>
    </w:rPr>
  </w:style>
  <w:style w:type="paragraph" w:customStyle="1" w:styleId="7">
    <w:name w:val="Основной текст7"/>
    <w:basedOn w:val="a"/>
    <w:link w:val="ab"/>
    <w:rsid w:val="00F5141B"/>
    <w:pPr>
      <w:widowControl w:val="0"/>
      <w:shd w:val="clear" w:color="auto" w:fill="FFFFFF"/>
      <w:spacing w:line="322" w:lineRule="exact"/>
      <w:ind w:hanging="720"/>
      <w:jc w:val="center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3"/>
    <w:rsid w:val="00F514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2TimesNewRoman14pt">
    <w:name w:val="Основной текст (2) + Times New Roman;14 pt"/>
    <w:rsid w:val="00F5141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TimesNewRoman">
    <w:name w:val="Основной текст (2) + Times New Roman"/>
    <w:aliases w:val="14 pt"/>
    <w:rsid w:val="00F5141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locked/>
    <w:rsid w:val="00F5141B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141B"/>
    <w:pPr>
      <w:widowControl w:val="0"/>
      <w:shd w:val="clear" w:color="auto" w:fill="FFFFFF"/>
      <w:spacing w:before="240" w:line="437" w:lineRule="exact"/>
      <w:jc w:val="center"/>
    </w:pPr>
    <w:rPr>
      <w:sz w:val="28"/>
      <w:szCs w:val="28"/>
      <w:lang w:eastAsia="en-US"/>
    </w:rPr>
  </w:style>
  <w:style w:type="character" w:customStyle="1" w:styleId="211pt">
    <w:name w:val="Основной текст (2) + 11 pt"/>
    <w:rsid w:val="00F514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c">
    <w:name w:val="Emphasis"/>
    <w:uiPriority w:val="20"/>
    <w:qFormat/>
    <w:rsid w:val="00F5141B"/>
    <w:rPr>
      <w:i/>
      <w:iCs/>
    </w:rPr>
  </w:style>
  <w:style w:type="character" w:styleId="ad">
    <w:name w:val="Hyperlink"/>
    <w:uiPriority w:val="99"/>
    <w:semiHidden/>
    <w:unhideWhenUsed/>
    <w:rsid w:val="00F5141B"/>
    <w:rPr>
      <w:color w:val="0000FF"/>
      <w:u w:val="single"/>
    </w:rPr>
  </w:style>
  <w:style w:type="paragraph" w:customStyle="1" w:styleId="headertext">
    <w:name w:val="headertext"/>
    <w:basedOn w:val="a"/>
    <w:rsid w:val="00F5141B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F5141B"/>
    <w:pPr>
      <w:ind w:left="720"/>
      <w:contextualSpacing/>
    </w:pPr>
  </w:style>
  <w:style w:type="paragraph" w:styleId="af">
    <w:name w:val="No Spacing"/>
    <w:link w:val="af0"/>
    <w:uiPriority w:val="1"/>
    <w:qFormat/>
    <w:rsid w:val="00F5141B"/>
    <w:pPr>
      <w:widowControl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rsid w:val="00F5141B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7E72"/>
    <w:rPr>
      <w:rFonts w:eastAsia="Times New Roman"/>
      <w:b/>
      <w:bCs/>
      <w:kern w:val="36"/>
      <w:sz w:val="48"/>
      <w:szCs w:val="48"/>
      <w:lang w:eastAsia="ru-RU"/>
    </w:rPr>
  </w:style>
  <w:style w:type="paragraph" w:styleId="af1">
    <w:name w:val="Body Text"/>
    <w:basedOn w:val="a"/>
    <w:link w:val="af2"/>
    <w:uiPriority w:val="99"/>
    <w:unhideWhenUsed/>
    <w:rsid w:val="00A773CF"/>
    <w:pPr>
      <w:framePr w:hSpace="180" w:wrap="around" w:vAnchor="text" w:hAnchor="text" w:y="1"/>
      <w:suppressOverlap/>
      <w:jc w:val="both"/>
    </w:pPr>
    <w:rPr>
      <w:spacing w:val="2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A773CF"/>
    <w:rPr>
      <w:rFonts w:eastAsia="Times New Roman"/>
      <w:spacing w:val="2"/>
      <w:sz w:val="20"/>
      <w:szCs w:val="20"/>
      <w:lang w:eastAsia="ru-RU"/>
    </w:rPr>
  </w:style>
  <w:style w:type="character" w:customStyle="1" w:styleId="layout">
    <w:name w:val="layout"/>
    <w:basedOn w:val="a0"/>
    <w:rsid w:val="004E17FD"/>
  </w:style>
  <w:style w:type="character" w:customStyle="1" w:styleId="20">
    <w:name w:val="Заголовок 2 Знак"/>
    <w:basedOn w:val="a0"/>
    <w:link w:val="2"/>
    <w:uiPriority w:val="9"/>
    <w:semiHidden/>
    <w:rsid w:val="00314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3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87E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6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0E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0E3B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0E3B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AF66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F66B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F5141B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F5141B"/>
    <w:pPr>
      <w:spacing w:before="100" w:beforeAutospacing="1" w:after="100" w:afterAutospacing="1"/>
    </w:pPr>
    <w:rPr>
      <w:rFonts w:eastAsia="Calibri"/>
    </w:rPr>
  </w:style>
  <w:style w:type="character" w:customStyle="1" w:styleId="50pt100">
    <w:name w:val="Основной текст (5) + Интервал 0 pt;Масштаб 100%"/>
    <w:rsid w:val="00F5141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b">
    <w:name w:val="Основной текст_"/>
    <w:link w:val="7"/>
    <w:locked/>
    <w:rsid w:val="00F5141B"/>
    <w:rPr>
      <w:shd w:val="clear" w:color="auto" w:fill="FFFFFF"/>
    </w:rPr>
  </w:style>
  <w:style w:type="paragraph" w:customStyle="1" w:styleId="7">
    <w:name w:val="Основной текст7"/>
    <w:basedOn w:val="a"/>
    <w:link w:val="ab"/>
    <w:rsid w:val="00F5141B"/>
    <w:pPr>
      <w:widowControl w:val="0"/>
      <w:shd w:val="clear" w:color="auto" w:fill="FFFFFF"/>
      <w:spacing w:line="322" w:lineRule="exact"/>
      <w:ind w:hanging="720"/>
      <w:jc w:val="center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3"/>
    <w:rsid w:val="00F514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2TimesNewRoman14pt">
    <w:name w:val="Основной текст (2) + Times New Roman;14 pt"/>
    <w:rsid w:val="00F5141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TimesNewRoman">
    <w:name w:val="Основной текст (2) + Times New Roman"/>
    <w:aliases w:val="14 pt"/>
    <w:rsid w:val="00F5141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locked/>
    <w:rsid w:val="00F5141B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141B"/>
    <w:pPr>
      <w:widowControl w:val="0"/>
      <w:shd w:val="clear" w:color="auto" w:fill="FFFFFF"/>
      <w:spacing w:before="240" w:line="437" w:lineRule="exact"/>
      <w:jc w:val="center"/>
    </w:pPr>
    <w:rPr>
      <w:sz w:val="28"/>
      <w:szCs w:val="28"/>
      <w:lang w:eastAsia="en-US"/>
    </w:rPr>
  </w:style>
  <w:style w:type="character" w:customStyle="1" w:styleId="211pt">
    <w:name w:val="Основной текст (2) + 11 pt"/>
    <w:rsid w:val="00F514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c">
    <w:name w:val="Emphasis"/>
    <w:uiPriority w:val="20"/>
    <w:qFormat/>
    <w:rsid w:val="00F5141B"/>
    <w:rPr>
      <w:i/>
      <w:iCs/>
    </w:rPr>
  </w:style>
  <w:style w:type="character" w:styleId="ad">
    <w:name w:val="Hyperlink"/>
    <w:uiPriority w:val="99"/>
    <w:semiHidden/>
    <w:unhideWhenUsed/>
    <w:rsid w:val="00F5141B"/>
    <w:rPr>
      <w:color w:val="0000FF"/>
      <w:u w:val="single"/>
    </w:rPr>
  </w:style>
  <w:style w:type="paragraph" w:customStyle="1" w:styleId="headertext">
    <w:name w:val="headertext"/>
    <w:basedOn w:val="a"/>
    <w:rsid w:val="00F5141B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F5141B"/>
    <w:pPr>
      <w:ind w:left="720"/>
      <w:contextualSpacing/>
    </w:pPr>
  </w:style>
  <w:style w:type="paragraph" w:styleId="af">
    <w:name w:val="No Spacing"/>
    <w:link w:val="af0"/>
    <w:uiPriority w:val="1"/>
    <w:qFormat/>
    <w:rsid w:val="00F5141B"/>
    <w:pPr>
      <w:widowControl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rsid w:val="00F5141B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7E72"/>
    <w:rPr>
      <w:rFonts w:eastAsia="Times New Roman"/>
      <w:b/>
      <w:bCs/>
      <w:kern w:val="36"/>
      <w:sz w:val="48"/>
      <w:szCs w:val="48"/>
      <w:lang w:eastAsia="ru-RU"/>
    </w:rPr>
  </w:style>
  <w:style w:type="paragraph" w:styleId="af1">
    <w:name w:val="Body Text"/>
    <w:basedOn w:val="a"/>
    <w:link w:val="af2"/>
    <w:uiPriority w:val="99"/>
    <w:unhideWhenUsed/>
    <w:rsid w:val="00A773CF"/>
    <w:pPr>
      <w:framePr w:hSpace="180" w:wrap="around" w:vAnchor="text" w:hAnchor="text" w:y="1"/>
      <w:suppressOverlap/>
      <w:jc w:val="both"/>
    </w:pPr>
    <w:rPr>
      <w:spacing w:val="2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A773CF"/>
    <w:rPr>
      <w:rFonts w:eastAsia="Times New Roman"/>
      <w:spacing w:val="2"/>
      <w:sz w:val="20"/>
      <w:szCs w:val="20"/>
      <w:lang w:eastAsia="ru-RU"/>
    </w:rPr>
  </w:style>
  <w:style w:type="character" w:customStyle="1" w:styleId="layout">
    <w:name w:val="layout"/>
    <w:basedOn w:val="a0"/>
    <w:rsid w:val="004E17FD"/>
  </w:style>
  <w:style w:type="character" w:customStyle="1" w:styleId="20">
    <w:name w:val="Заголовок 2 Знак"/>
    <w:basedOn w:val="a0"/>
    <w:link w:val="2"/>
    <w:uiPriority w:val="9"/>
    <w:semiHidden/>
    <w:rsid w:val="00314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7E99-4956-417E-A97A-A7A60127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5633</Words>
  <Characters>32114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Грецких О.П.</cp:lastModifiedBy>
  <cp:revision>2</cp:revision>
  <cp:lastPrinted>2024-05-22T07:34:00Z</cp:lastPrinted>
  <dcterms:created xsi:type="dcterms:W3CDTF">2024-05-22T07:34:00Z</dcterms:created>
  <dcterms:modified xsi:type="dcterms:W3CDTF">2024-05-22T07:34:00Z</dcterms:modified>
</cp:coreProperties>
</file>