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CB" w:rsidRDefault="00521ECB" w:rsidP="00521ECB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12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ECB" w:rsidRPr="00521ECB" w:rsidRDefault="00521ECB" w:rsidP="00521EC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620200099/29013(11)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/aVQMAAAQI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" filled="f" fillcolor="#5b9bd5 [3204]" stroked="f" strokecolor="#1f4d78 [1604]" strokeweight="1pt">
                <v:textbox inset="0,0,0,0">
                  <w:txbxContent>
                    <w:p w:rsidR="00521ECB" w:rsidRPr="00521ECB" w:rsidRDefault="00521ECB" w:rsidP="00521EC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620200099/29013(11)</w:t>
                      </w:r>
                    </w:p>
                  </w:txbxContent>
                </v:textbox>
              </v:rect>
            </w:pict>
          </mc:Fallback>
        </mc:AlternateContent>
      </w:r>
    </w:p>
    <w:p w:rsidR="00521ECB" w:rsidRDefault="00521ECB" w:rsidP="00521ECB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521ECB" w:rsidRPr="00521ECB" w:rsidRDefault="00521ECB" w:rsidP="00521ECB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521ECB" w:rsidRPr="00521ECB" w:rsidRDefault="00521ECB" w:rsidP="00521ECB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521ECB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521ECB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21ECB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521ECB" w:rsidRPr="00521ECB" w:rsidRDefault="00521ECB" w:rsidP="00521ECB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21ECB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521ECB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21ECB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933FFA" w:rsidRPr="00933FFA" w:rsidRDefault="00933FFA" w:rsidP="00933FF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36490" w:rsidRDefault="00443367" w:rsidP="0044336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 мая 2024 г. № 225</w:t>
      </w:r>
    </w:p>
    <w:p w:rsidR="00443367" w:rsidRPr="00933FFA" w:rsidRDefault="00443367" w:rsidP="0044336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Кызыл</w:t>
      </w:r>
    </w:p>
    <w:p w:rsidR="00C36490" w:rsidRPr="00933FFA" w:rsidRDefault="00C36490" w:rsidP="00933FF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33FFA" w:rsidRDefault="00336192" w:rsidP="00933F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порядков</w:t>
      </w:r>
      <w:r w:rsidR="00774807"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</w:p>
    <w:p w:rsidR="00933FFA" w:rsidRDefault="00774807" w:rsidP="00933F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федерального бюджета бюджету</w:t>
      </w:r>
    </w:p>
    <w:p w:rsidR="00933FFA" w:rsidRDefault="00774807" w:rsidP="00933F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 субсидии на софинансирование</w:t>
      </w:r>
    </w:p>
    <w:p w:rsidR="00933FFA" w:rsidRDefault="00774807" w:rsidP="00933F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расходных обязательств, возникающих при </w:t>
      </w:r>
    </w:p>
    <w:p w:rsidR="00933FFA" w:rsidRDefault="00774807" w:rsidP="00933F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государственной программы </w:t>
      </w:r>
    </w:p>
    <w:p w:rsidR="00933FFA" w:rsidRDefault="00774807" w:rsidP="00933F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Тыва «Развитие промышленности </w:t>
      </w:r>
    </w:p>
    <w:p w:rsidR="00774807" w:rsidRPr="00933FFA" w:rsidRDefault="00774807" w:rsidP="00933FF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>и инвестиционной политики Республики Тыва</w:t>
      </w:r>
      <w:r w:rsidR="006C62EF" w:rsidRPr="00933FF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774807" w:rsidRPr="00933FFA" w:rsidRDefault="00774807" w:rsidP="00933FFA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774807" w:rsidRPr="00933FFA" w:rsidRDefault="00774807" w:rsidP="00933FFA">
      <w:pPr>
        <w:pStyle w:val="ConsPlusNormal"/>
        <w:jc w:val="center"/>
        <w:rPr>
          <w:color w:val="000000" w:themeColor="text1"/>
          <w:sz w:val="28"/>
          <w:szCs w:val="28"/>
        </w:rPr>
      </w:pPr>
    </w:p>
    <w:p w:rsidR="00521ECB" w:rsidRDefault="00336192" w:rsidP="00966C01">
      <w:pPr>
        <w:pStyle w:val="a3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>В целях реализации государственной программы Российской Федерации «Развитие промышленности и повышение ее конкурентоспособности», утве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жденной постановлением Правительства Российской Федер</w:t>
      </w:r>
      <w:r w:rsidR="00180DD1" w:rsidRPr="00966C01">
        <w:rPr>
          <w:rFonts w:ascii="Times New Roman" w:hAnsi="Times New Roman"/>
          <w:color w:val="000000" w:themeColor="text1"/>
          <w:sz w:val="28"/>
          <w:szCs w:val="28"/>
        </w:rPr>
        <w:t>ации от 15 апреля 2014 г. № 328, в</w:t>
      </w:r>
      <w:r w:rsidR="006C62EF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="00180DD1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532508" w:rsidRPr="00966C01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25 октября 2023</w:t>
      </w:r>
      <w:r w:rsidR="00555CA2" w:rsidRPr="00966C01">
        <w:rPr>
          <w:rFonts w:ascii="Times New Roman" w:hAnsi="Times New Roman"/>
          <w:sz w:val="28"/>
          <w:szCs w:val="28"/>
        </w:rPr>
        <w:t xml:space="preserve"> г. № 1782 «</w:t>
      </w:r>
      <w:r w:rsidR="00532508" w:rsidRPr="00966C01">
        <w:rPr>
          <w:rFonts w:ascii="Times New Roman" w:hAnsi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</w:t>
      </w:r>
      <w:r w:rsidR="00532508" w:rsidRPr="00966C01">
        <w:rPr>
          <w:rFonts w:ascii="Times New Roman" w:hAnsi="Times New Roman"/>
          <w:sz w:val="28"/>
          <w:szCs w:val="28"/>
        </w:rPr>
        <w:t>ю</w:t>
      </w:r>
      <w:r w:rsidR="00532508" w:rsidRPr="00966C01">
        <w:rPr>
          <w:rFonts w:ascii="Times New Roman" w:hAnsi="Times New Roman"/>
          <w:sz w:val="28"/>
          <w:szCs w:val="28"/>
        </w:rPr>
        <w:t>щим предоставление из бюджетов субъектов Российско</w:t>
      </w:r>
      <w:bookmarkStart w:id="0" w:name="_GoBack"/>
      <w:bookmarkEnd w:id="0"/>
      <w:r w:rsidR="00532508" w:rsidRPr="00966C01">
        <w:rPr>
          <w:rFonts w:ascii="Times New Roman" w:hAnsi="Times New Roman"/>
          <w:sz w:val="28"/>
          <w:szCs w:val="28"/>
        </w:rPr>
        <w:t>й Федерации, местных бюджетов субсидий, в том числе грантов в форме субсидий, юридическим л</w:t>
      </w:r>
      <w:r w:rsidR="00532508" w:rsidRPr="00966C01">
        <w:rPr>
          <w:rFonts w:ascii="Times New Roman" w:hAnsi="Times New Roman"/>
          <w:sz w:val="28"/>
          <w:szCs w:val="28"/>
        </w:rPr>
        <w:t>и</w:t>
      </w:r>
      <w:r w:rsidR="00532508" w:rsidRPr="00966C01">
        <w:rPr>
          <w:rFonts w:ascii="Times New Roman" w:hAnsi="Times New Roman"/>
          <w:sz w:val="28"/>
          <w:szCs w:val="28"/>
        </w:rPr>
        <w:t>цам, индивидуальным предпринимателям, а также физическим лицам - прои</w:t>
      </w:r>
      <w:r w:rsidR="00532508" w:rsidRPr="00966C01">
        <w:rPr>
          <w:rFonts w:ascii="Times New Roman" w:hAnsi="Times New Roman"/>
          <w:sz w:val="28"/>
          <w:szCs w:val="28"/>
        </w:rPr>
        <w:t>з</w:t>
      </w:r>
      <w:r w:rsidR="00532508" w:rsidRPr="00966C01">
        <w:rPr>
          <w:rFonts w:ascii="Times New Roman" w:hAnsi="Times New Roman"/>
          <w:sz w:val="28"/>
          <w:szCs w:val="28"/>
        </w:rPr>
        <w:t>водителям товаров, работ, услуг и проведение отборов получателей указанных субсидий, в том</w:t>
      </w:r>
      <w:r w:rsidR="00555CA2" w:rsidRPr="00966C01">
        <w:rPr>
          <w:rFonts w:ascii="Times New Roman" w:hAnsi="Times New Roman"/>
          <w:sz w:val="28"/>
          <w:szCs w:val="28"/>
        </w:rPr>
        <w:t xml:space="preserve"> числе грантов в форме субсидий», с </w:t>
      </w:r>
      <w:r w:rsidR="00555CA2" w:rsidRPr="00966C01">
        <w:rPr>
          <w:rFonts w:ascii="Times New Roman" w:hAnsi="Times New Roman"/>
          <w:color w:val="000000" w:themeColor="text1"/>
          <w:sz w:val="28"/>
          <w:szCs w:val="28"/>
        </w:rPr>
        <w:t>Законом</w:t>
      </w:r>
      <w:r w:rsidR="004E6683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Тыва </w:t>
      </w:r>
      <w:r w:rsidR="00555CA2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от 15 декабря 2023 г. № 1002-ЗРТ </w:t>
      </w:r>
      <w:r w:rsidR="004E6683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«О республиканском бюджете Республики Тыва на 2024 год и на плановый период 2025 и 2026 годов», </w:t>
      </w:r>
      <w:r w:rsidR="006C62EF" w:rsidRPr="00966C01">
        <w:rPr>
          <w:rFonts w:ascii="Times New Roman" w:hAnsi="Times New Roman"/>
          <w:color w:val="000000" w:themeColor="text1"/>
          <w:sz w:val="28"/>
          <w:szCs w:val="28"/>
        </w:rPr>
        <w:t>государственной программы Республики Тыва «Развитие промышленности и инвестиционной политики Республики Тыва на 2024</w:t>
      </w:r>
      <w:r w:rsidR="00966C0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6C62EF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2030 годы», утвержденной постановлением </w:t>
      </w:r>
    </w:p>
    <w:p w:rsidR="00521ECB" w:rsidRDefault="00521ECB" w:rsidP="00521ECB">
      <w:pPr>
        <w:pStyle w:val="a3"/>
        <w:spacing w:line="36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62EF" w:rsidRPr="00966C01" w:rsidRDefault="006C62EF" w:rsidP="00521ECB">
      <w:pPr>
        <w:pStyle w:val="a3"/>
        <w:spacing w:line="36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Правительства Республики Тыва</w:t>
      </w:r>
      <w:r w:rsidR="00555CA2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 от 18 октября 2023 г. № 752,</w:t>
      </w:r>
      <w:r w:rsidR="00CB38C7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 Правител</w:t>
      </w:r>
      <w:r w:rsidR="00CB38C7" w:rsidRPr="00966C0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CB38C7" w:rsidRPr="00966C01">
        <w:rPr>
          <w:rFonts w:ascii="Times New Roman" w:hAnsi="Times New Roman"/>
          <w:color w:val="000000" w:themeColor="text1"/>
          <w:sz w:val="28"/>
          <w:szCs w:val="28"/>
        </w:rPr>
        <w:t>ство Республики Тыва ПОСТАНОВЛЯЕТ:</w:t>
      </w:r>
    </w:p>
    <w:p w:rsidR="00CB38C7" w:rsidRPr="00966C01" w:rsidRDefault="00CB38C7" w:rsidP="00966C01">
      <w:pPr>
        <w:pStyle w:val="a3"/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55CA2" w:rsidRPr="00966C01" w:rsidRDefault="00DA4CF0" w:rsidP="00966C01">
      <w:pPr>
        <w:pStyle w:val="a3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="00555CA2" w:rsidRPr="00966C0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55CA2" w:rsidRPr="00966C01" w:rsidRDefault="00CB38C7" w:rsidP="00966C01">
      <w:pPr>
        <w:pStyle w:val="a3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>Порядок предоставления субсидий по возмещению части затрат промы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ленных предприятий на оплату услуг ресурсоснабжающих организаций по по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ключению к коммунальной инфраструктуре в рамках реализации</w:t>
      </w:r>
      <w:r w:rsidR="002120C9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 инвестицио</w:t>
      </w:r>
      <w:r w:rsidR="002120C9" w:rsidRPr="00966C0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120C9" w:rsidRPr="00966C01">
        <w:rPr>
          <w:rFonts w:ascii="Times New Roman" w:hAnsi="Times New Roman"/>
          <w:color w:val="000000" w:themeColor="text1"/>
          <w:sz w:val="28"/>
          <w:szCs w:val="28"/>
        </w:rPr>
        <w:t>ного проекта</w:t>
      </w:r>
      <w:r w:rsidR="000C075E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</w:t>
      </w:r>
      <w:r w:rsidR="002567EF" w:rsidRPr="00966C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55CA2" w:rsidRPr="00966C01" w:rsidRDefault="00555CA2" w:rsidP="00966C01">
      <w:pPr>
        <w:pStyle w:val="a3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субсидий </w:t>
      </w:r>
      <w:r w:rsidR="00DA4CF0"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по возмещению промышленным предприятиям части затрат на уплату 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перво</w:t>
      </w:r>
      <w:r w:rsidR="00DA4CF0" w:rsidRPr="00966C01">
        <w:rPr>
          <w:rFonts w:ascii="Times New Roman" w:hAnsi="Times New Roman"/>
          <w:color w:val="000000" w:themeColor="text1"/>
          <w:sz w:val="28"/>
          <w:szCs w:val="28"/>
        </w:rPr>
        <w:t>го взноса (аванса) при заключении договора (договоров) лизинга оборудования с россий</w:t>
      </w:r>
      <w:r w:rsidR="00E15A5C" w:rsidRPr="00966C0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567EF" w:rsidRPr="00966C01">
        <w:rPr>
          <w:rFonts w:ascii="Times New Roman" w:hAnsi="Times New Roman"/>
          <w:color w:val="000000" w:themeColor="text1"/>
          <w:sz w:val="28"/>
          <w:szCs w:val="28"/>
        </w:rPr>
        <w:t>кими лизинговыми орг</w:t>
      </w:r>
      <w:r w:rsidR="002567EF" w:rsidRPr="00966C0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567EF" w:rsidRPr="00966C01">
        <w:rPr>
          <w:rFonts w:ascii="Times New Roman" w:hAnsi="Times New Roman"/>
          <w:color w:val="000000" w:themeColor="text1"/>
          <w:sz w:val="28"/>
          <w:szCs w:val="28"/>
        </w:rPr>
        <w:t>низациями</w:t>
      </w:r>
      <w:r w:rsidR="00BA4569" w:rsidRPr="00BA45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 2 к настоящему постановлению</w:t>
      </w:r>
      <w:r w:rsidR="00BA4569" w:rsidRPr="00966C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55CA2" w:rsidRPr="00966C01" w:rsidRDefault="00555CA2" w:rsidP="00966C01">
      <w:pPr>
        <w:pStyle w:val="a3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субсидий </w:t>
      </w:r>
      <w:r w:rsidR="00DA4CF0" w:rsidRPr="00966C01">
        <w:rPr>
          <w:rFonts w:ascii="Times New Roman" w:hAnsi="Times New Roman"/>
          <w:color w:val="000000" w:themeColor="text1"/>
          <w:sz w:val="28"/>
          <w:szCs w:val="28"/>
        </w:rPr>
        <w:t>по возмещению части затрат промы</w:t>
      </w:r>
      <w:r w:rsidR="00DA4CF0" w:rsidRPr="00966C01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="00DA4CF0" w:rsidRPr="00966C01">
        <w:rPr>
          <w:rFonts w:ascii="Times New Roman" w:hAnsi="Times New Roman"/>
          <w:color w:val="000000" w:themeColor="text1"/>
          <w:sz w:val="28"/>
          <w:szCs w:val="28"/>
        </w:rPr>
        <w:t>ленных предприятий, связанных с приобретением нового оборудования</w:t>
      </w:r>
      <w:r w:rsidR="001F415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A4569" w:rsidRPr="00BA45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гласно приложению № 3 к настоящему постановлению</w:t>
      </w:r>
      <w:r w:rsidR="00BA4569" w:rsidRPr="00966C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4CF0" w:rsidRPr="00966C01" w:rsidRDefault="00555CA2" w:rsidP="00966C01">
      <w:pPr>
        <w:pStyle w:val="a3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 xml:space="preserve">Порядок предоставления субсидий </w:t>
      </w:r>
      <w:r w:rsidR="00CF560B" w:rsidRPr="00966C01">
        <w:rPr>
          <w:rFonts w:ascii="Times New Roman" w:hAnsi="Times New Roman"/>
          <w:color w:val="000000" w:themeColor="text1"/>
          <w:sz w:val="28"/>
          <w:szCs w:val="28"/>
        </w:rPr>
        <w:t>на финансовое обеспечение создания (капитализации) и (или) деятельности (докапитализаци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F560B" w:rsidRPr="00966C01">
        <w:rPr>
          <w:rFonts w:ascii="Times New Roman" w:hAnsi="Times New Roman"/>
          <w:color w:val="000000" w:themeColor="text1"/>
          <w:sz w:val="28"/>
          <w:szCs w:val="28"/>
        </w:rPr>
        <w:t>) регионального фонда развития промышленности</w:t>
      </w:r>
      <w:r w:rsidR="00BA4569" w:rsidRPr="00BA45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согласно приложению № 4 к настоящему постано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A4569">
        <w:rPr>
          <w:rFonts w:ascii="Times New Roman" w:hAnsi="Times New Roman"/>
          <w:color w:val="000000" w:themeColor="text1"/>
          <w:sz w:val="28"/>
          <w:szCs w:val="28"/>
        </w:rPr>
        <w:t>лению</w:t>
      </w:r>
      <w:r w:rsidR="00BA4569" w:rsidRPr="00966C0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A4CF0" w:rsidRPr="00966C01" w:rsidRDefault="00DA4CF0" w:rsidP="00966C0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A4CF0" w:rsidRPr="00966C01" w:rsidRDefault="00DA4CF0" w:rsidP="00966C0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r w:rsidRPr="00966C01">
        <w:rPr>
          <w:rFonts w:ascii="Times New Roman" w:hAnsi="Times New Roman"/>
          <w:color w:val="000000" w:themeColor="text1"/>
          <w:sz w:val="28"/>
          <w:szCs w:val="28"/>
          <w:lang w:val="en-US"/>
        </w:rPr>
        <w:t>www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66C01">
        <w:rPr>
          <w:rFonts w:ascii="Times New Roman" w:hAnsi="Times New Roman"/>
          <w:color w:val="000000" w:themeColor="text1"/>
          <w:sz w:val="28"/>
          <w:szCs w:val="28"/>
          <w:lang w:val="en-US"/>
        </w:rPr>
        <w:t>pravo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66C01">
        <w:rPr>
          <w:rFonts w:ascii="Times New Roman" w:hAnsi="Times New Roman"/>
          <w:color w:val="000000" w:themeColor="text1"/>
          <w:sz w:val="28"/>
          <w:szCs w:val="28"/>
          <w:lang w:val="en-US"/>
        </w:rPr>
        <w:t>gov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66C01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) и официальном сайте Ре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:rsidR="00DA4CF0" w:rsidRPr="00966C01" w:rsidRDefault="00DA4CF0" w:rsidP="00966C0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6C01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</w:t>
      </w:r>
      <w:r w:rsidR="00555CA2" w:rsidRPr="00966C01">
        <w:rPr>
          <w:rFonts w:ascii="Times New Roman" w:hAnsi="Times New Roman"/>
          <w:color w:val="000000" w:themeColor="text1"/>
          <w:sz w:val="28"/>
          <w:szCs w:val="28"/>
        </w:rPr>
        <w:t>ления возложить на М</w:t>
      </w:r>
      <w:r w:rsidRPr="00966C01">
        <w:rPr>
          <w:rFonts w:ascii="Times New Roman" w:hAnsi="Times New Roman"/>
          <w:color w:val="000000" w:themeColor="text1"/>
          <w:sz w:val="28"/>
          <w:szCs w:val="28"/>
        </w:rPr>
        <w:t>инистерство экономического развития и промышленности Республики Тыва.</w:t>
      </w:r>
    </w:p>
    <w:p w:rsidR="00DA4CF0" w:rsidRPr="00C4586C" w:rsidRDefault="00DA4CF0" w:rsidP="004E6683">
      <w:pPr>
        <w:pStyle w:val="a3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59AA" w:rsidRDefault="001859AA" w:rsidP="004E6683">
      <w:pPr>
        <w:pStyle w:val="a3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C4586C" w:rsidRDefault="005A0AAC" w:rsidP="004E6683">
      <w:pPr>
        <w:pStyle w:val="a3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0325" w:rsidRPr="00DC0325" w:rsidRDefault="00DC0325" w:rsidP="00DC0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25">
        <w:rPr>
          <w:rFonts w:ascii="Times New Roman" w:hAnsi="Times New Roman"/>
          <w:sz w:val="28"/>
          <w:szCs w:val="28"/>
        </w:rPr>
        <w:t xml:space="preserve">    Заместитель Председателя </w:t>
      </w:r>
    </w:p>
    <w:p w:rsidR="00DC0325" w:rsidRPr="00DC0325" w:rsidRDefault="00DC0325" w:rsidP="00DC03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0325">
        <w:rPr>
          <w:rFonts w:ascii="Times New Roman" w:hAnsi="Times New Roman"/>
          <w:sz w:val="28"/>
          <w:szCs w:val="28"/>
        </w:rPr>
        <w:t>Правительства Республики Тыва</w:t>
      </w:r>
      <w:r w:rsidRPr="00DC0325">
        <w:rPr>
          <w:rFonts w:ascii="Times New Roman" w:hAnsi="Times New Roman"/>
          <w:sz w:val="28"/>
          <w:szCs w:val="28"/>
        </w:rPr>
        <w:tab/>
      </w:r>
      <w:r w:rsidRPr="00DC0325">
        <w:rPr>
          <w:rFonts w:ascii="Times New Roman" w:hAnsi="Times New Roman"/>
          <w:sz w:val="28"/>
          <w:szCs w:val="28"/>
        </w:rPr>
        <w:tab/>
      </w:r>
      <w:r w:rsidRPr="00DC0325">
        <w:rPr>
          <w:rFonts w:ascii="Times New Roman" w:hAnsi="Times New Roman"/>
          <w:sz w:val="28"/>
          <w:szCs w:val="28"/>
        </w:rPr>
        <w:tab/>
      </w:r>
      <w:r w:rsidRPr="00DC0325">
        <w:rPr>
          <w:rFonts w:ascii="Times New Roman" w:hAnsi="Times New Roman"/>
          <w:sz w:val="28"/>
          <w:szCs w:val="28"/>
        </w:rPr>
        <w:tab/>
      </w:r>
      <w:r w:rsidRPr="00DC0325">
        <w:rPr>
          <w:rFonts w:ascii="Times New Roman" w:hAnsi="Times New Roman"/>
          <w:sz w:val="28"/>
          <w:szCs w:val="28"/>
        </w:rPr>
        <w:tab/>
      </w:r>
      <w:r w:rsidRPr="00DC0325">
        <w:rPr>
          <w:rFonts w:ascii="Times New Roman" w:hAnsi="Times New Roman"/>
          <w:sz w:val="28"/>
          <w:szCs w:val="28"/>
        </w:rPr>
        <w:tab/>
        <w:t xml:space="preserve">    О. Сарыглар</w:t>
      </w:r>
    </w:p>
    <w:p w:rsidR="00DA4CF0" w:rsidRPr="00C4586C" w:rsidRDefault="00DA4CF0" w:rsidP="004E6683">
      <w:pPr>
        <w:pStyle w:val="a3"/>
        <w:tabs>
          <w:tab w:val="left" w:pos="993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Default="005A0AAC" w:rsidP="004E66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5A0AAC" w:rsidSect="00F34352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5A0AAC" w:rsidRPr="005A0AAC" w:rsidRDefault="00946673" w:rsidP="00946673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5A0AAC" w:rsidRPr="005A0AAC" w:rsidRDefault="00946673" w:rsidP="00946673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</w:t>
      </w:r>
    </w:p>
    <w:p w:rsidR="005A0AAC" w:rsidRPr="005A0AAC" w:rsidRDefault="005A0AAC" w:rsidP="00946673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Республики Тыва</w:t>
      </w:r>
    </w:p>
    <w:p w:rsidR="00443367" w:rsidRDefault="00443367" w:rsidP="00443367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от 15 мая 2024 г. № 225</w:t>
      </w:r>
    </w:p>
    <w:p w:rsidR="005A0AAC" w:rsidRPr="005A0AAC" w:rsidRDefault="005A0AAC" w:rsidP="00946673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A0766" w:rsidRPr="004A0766" w:rsidRDefault="004A0766" w:rsidP="004A076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A0766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0766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0766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0766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0766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0766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4A076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</w:t>
      </w:r>
    </w:p>
    <w:p w:rsidR="004A0766" w:rsidRDefault="005A0AAC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субсидий по возмещению части</w:t>
      </w:r>
    </w:p>
    <w:p w:rsidR="004A0766" w:rsidRDefault="005A0AAC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затрат промышленных предприятий на оплату услуг</w:t>
      </w:r>
    </w:p>
    <w:p w:rsidR="004A0766" w:rsidRDefault="005A0AAC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ресурсоснабжающих организаций по подключению </w:t>
      </w:r>
    </w:p>
    <w:p w:rsidR="004A0766" w:rsidRDefault="005A0AAC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к коммунальной инфраструктуре в рамках </w:t>
      </w:r>
    </w:p>
    <w:p w:rsidR="005A0AAC" w:rsidRPr="005A0AAC" w:rsidRDefault="005A0AAC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реализации инвестиционного проекта</w:t>
      </w:r>
    </w:p>
    <w:p w:rsidR="005A0AAC" w:rsidRPr="005A0AAC" w:rsidRDefault="005A0AAC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Default="00946673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Общие положения</w:t>
      </w:r>
    </w:p>
    <w:p w:rsidR="004A0766" w:rsidRPr="005A0AAC" w:rsidRDefault="004A0766" w:rsidP="004A076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1.1</w:t>
      </w:r>
      <w:r w:rsidR="0094667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Настоящий Порядок разработан в соответствии со статьями 78 и 85 Бюджетного кодекса Российской Федерации, Правилами предоставления су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сидий из федерального бюджета субъектам Российской Федерации в целях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финансирования расходных обязательств субъектов Российской Федерации, возникающих при реализации региональных программ развития промышленн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сти, утвержденными постановлением Правительства Российской Федерацией от 15 апреля 2014 г.  № 328 (далее – Правила), Общими требованиями к норм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тивным правовым актам, муниципальным правовым актам, регулирующим предоставление из бюджетов Российской Федерации, местных бюджетов су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сидий, в том числе грантов в форме субсидий, юридическим лицам, индивид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альным предпринимателям, а также физическим лицам – производителям тов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ров, работ, услуг и проведение отборов получателей указанных субсидий, в том числе грантов в форме субсидий, утвержденными </w:t>
      </w:r>
      <w:r w:rsidR="0094667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остановлением Правител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ства Российской Федерации от 25 октября 2023 г. № 1782, и устанавливает 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ханизм определения объема и предоставления на безвозмездной и безвозвра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ной основе за счет средств республиканского бюджета, в том числе формиру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мых за счет поступающих в республиканский бюджет субсидий, предоставля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мых из федерального бюджета бюджетам субъектов Российской Федерации в целях софинансирования расходных обязательств субъектов Российской Фед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рации, возникающих при реализации региональных программ развития пр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мышленности, субсидий за счет средств республиканского бюджета, в том чи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 формируемых за счет планируемых к предоставлению в республиканский бюджет средств федерального бюджета, юридическим лицам – промышленным предприятиям в целях возмещения части затрат, связанных с оплатой услуг 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сурсоснабжающих организаций по подключению к коммунальной инфрастру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туре, в рамках конкурсного отбора Министерства промышленности и торговли Российской Федерации в соответствии с постановлением Правительства Ро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сийской Федерации от 15 апреля 2014 г. № 328 (далее – субсидия), постановл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нием Правительства Республики Тыва от 18 октября 2023 г. № 752 «Об утве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ждении государственной программы Республики Тыва «Развитие промышле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ности и инвестиционной политики Республики Тыва» (далее – государственная программа).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1.2. Понятия, используемые для целей настоящего Порядка: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базовый год – год, предшествующий году предоставления субсидии;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промышленные предприятия – юридические лица (за исключением гос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дарственных (муниципальных) учреждений) – субъекты деятельности в сфере промышленности, зарегистрированные на территории Республики Тыва, ос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ществляющие деятельность, относящуюся по виду экономической деятельн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 к разделу «Обрабатывающие производства» Общероссийского классифик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тора видов экономической деятельности ОК 029-2014 (КДЕС Ред. 2), утве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жденного приказом Федерального агентства по техническому регулированию и метрологии от 31 января 2014 г. № 14-ст (далее – приказ Федерального агентства по техническому регулированию и метрологии от 31 января 2014 г. </w:t>
      </w:r>
      <w:r w:rsidR="009E5875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№ 14-ст) (за исключением видов деятельности, не относящихся к сфере ведения Министерства промышленности и торговли Российской Федерации в соотве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ствии с приказом Минпромторга России от 28 сентября 2022 г. № 4085);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заявка – пакет документов, подаваемый участниками отбора для участия в конкурсном отборе и сформированный в соответствии с требованиями, ук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занными в разделе 5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конкурсная комиссия – совещательный орган, сформированный в целях рассмотрения и оценки заявок участников отбора;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коммунальная инфраструктура </w:t>
      </w:r>
      <w:r w:rsidR="009E58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совокупность производственных и им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щественных объектов, в том числе трубопроводов, линий электропередачи и иных объектов, используемых в сфере электро-, тепло-, газо- и водоснабжения, водоотведения и очистки сточных вод, необходимых для осуществления де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тельности в сфере промышленности;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объем инвестиций в основной капитал – объем инвестиций промышле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ного предприятия в основной капитал по видам экономической деятельности, относящимся к сфере ведения Министерства промышленности и торговли Ро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сийской Федерации в соответствии с приказом Министерства промышленности и торговли Российской Федерации от 28 сентября 2022 г. № 4085;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объем отгруженных товаров собственного производства, выполненных работ и услуг собственными силами – объем отгруженных товаров собственн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го производства, выполненных работ и услуг собственными силами по видам экономической деятельности, относящимся к сфере ведения Министерства промышленности и торговли Российской Федерации в соответствии с приказом Минпромторга России от 28 сентября 2022 г. № 4085;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полная учетная стоимость основных фондов – первоначальная стоимость, измененная в ходе проведенных переоценок основных фондов и в результате их достройки, модернизации, дооборудования, реконструкции и частичной ликв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дации;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получатели субсидии – промышленные предприятия, в отношении кот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рых принято решение о предоставлении субсидии;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участники отбора – промышленные предприятия, подавшие заявки на участие в конкурсном отборе в целях возмещения части, связанных с оплатой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 ресурсоснабжающих организаций по подключению к коммунальной 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фраструктуре;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рейтинг – порядковый номер, полученный в результате ранжирования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казателей критериев оценки заявки участника отбора;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– результат деятельности (действий) получат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ля субсидии,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нансов Российской Федерации порядком проведения мониторинга достижения результатов предоставления субсидии (далее </w:t>
      </w:r>
      <w:r w:rsidR="009E5875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порядок проведения монитори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га достижения результатов).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Типом результатов предоставления субсидии, определенным в соотве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ствии с Порядком проведения мониторинга достижения результатов предоста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ления субсидии, в том числе грантов в форме субсидий, юридическим лицам, индивидуальным предпринимателям, физическим лицам </w:t>
      </w:r>
      <w:r w:rsidR="002E164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варов, работ, услуг, утвержденным приказом Министерства финансов Росси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ской Федерации от 29 сентября 2021 г. № 138н, является приобретение товаров, работ, услуг.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настоящем Порядке используются также иные термины и определения, подлежащие толкованию в соответствии с действующим законодательством Российской Федерации.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1.3. Целью предоставления субсидии является возмещение части затрат субъектам деятельности в сфере промышленности, направленных на оплату услуг ресурсоснабжающих организаций по подключению к коммунальной 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фраструктуре по договорам, заключенным не ранее 1 января года, предшеств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ющего году представления документов.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1.4. Министерство экономического развития и промышленности Респу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лики Тыва осуществляет функции главного распорядителя бюджетных средств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(далее – главный распорядитель бюджетных средств) в соответствии со сводной бюджетной росписью республиканского бюджета на соответствующий финансовый год в пределах лимитов бюджетных обязательств по предоставл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нию субсидий, доведенных до главного распорядителя бюджетных средств в установленном порядке.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1.5. Источниками получения субсидий являются средства бюджета Ре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публики Тыва и планируемые к поступлению в 2024 году в бюджет Республики Тыва субсидии, предоставляемые из федерального бюджета бюджетам субъе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в рамках конкурсного отбора Министе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ства промышленности и торговли Российской Федерации в соответствии с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становлением Правительства Российской Федерации от 15 апреля 2014 г. № 328 «Об утверждении государственной программы Российской Федерации «Разв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тие промышленности и повышение ее конкурентоспособности».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отсутствия или использования главным распорядителем бю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жетных средств в полном объеме лимитов бюджетных обязательств по пред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ставлению субсидий, доведенных в установленном порядке главному распор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дителю бюджетных средств, субсидии не предоставляются.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1.6. Информация о субсидиях размещается на едином портале бюджетной системы Российской Федерации в информационно-телекоммуникационной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ти «Интернет» (далее –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1.7. Проведение отбора получателей субсидий осуществляется посре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ством проведения конкурса в государственной интегрированной информацио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ной системе управления общественными финансами «Электронный бюджет» (далее – система «Электронный бюджет») исходя из наилучших условий 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стижения результатов предоставления субсидий.</w:t>
      </w:r>
    </w:p>
    <w:p w:rsidR="006E1608" w:rsidRPr="005A0AAC" w:rsidRDefault="006E1608" w:rsidP="006E16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1608" w:rsidRDefault="005A0AAC" w:rsidP="006E1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 Порядок взаимодействия участников отбора и</w:t>
      </w:r>
    </w:p>
    <w:p w:rsidR="005A0AAC" w:rsidRDefault="005A0AAC" w:rsidP="006E1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главного распорядителя бюджетных средств</w:t>
      </w:r>
    </w:p>
    <w:p w:rsidR="006E1608" w:rsidRPr="005A0AAC" w:rsidRDefault="006E1608" w:rsidP="006E1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2.1. Обеспечение доступа к системе «Электронный бюджет» осуществл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ется с использованием федеральной государственной информационной сист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мы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ционных систем, используемых для предоставления государственных и мун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ципальных услуг в электронной форме».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2.2. Взаимодействие главного распорядителя бюджетных средств и 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миссии с участниками отбора осуществляется с использованием документов в электронной форме в системе «Электронный бюджет».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2.3. Главный распорядитель бюджетных средств в целях подтверждения соответствия участника отбора установленным требованиям не вправе треб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вать от участника отбора представления документов и информации, при нал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чии соответствующей информации в государственных информационных сист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формацию главному распорядителю бюджетных средств по собственной ин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циативе.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2.4. Проверка участника отбора на соответствие требованиям, устано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ленным в пункте 4.1 настоящего Порядка, осуществляется автоматически в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стеме «Электронный бюджет» на основании данных государственных инфо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мационных систем, в том числе с использованием единой системы межведо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ственного электронного взаимодействия (при наличии технической возможн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сти).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2.5. Подтверждение соответствия участника отбора требованиям, указа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ным пункте 4.1 настоящего Порядка, в случае отсутствия технической возмо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ности осуществления автоматической проверки в системе «Электронный бю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жет», производится путем проставления в электронном виде участником отбора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отметок о соответствии указанным требованиям посредством заполнения соо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ветствующих экранных форм веб-интерфейса системы «Электронный бюджет».</w:t>
      </w:r>
    </w:p>
    <w:p w:rsidR="006E1608" w:rsidRPr="005A0AAC" w:rsidRDefault="006E1608" w:rsidP="006E1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E1608" w:rsidRDefault="005A0AAC" w:rsidP="006E1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3. Порядок формирования и размещения </w:t>
      </w:r>
    </w:p>
    <w:p w:rsidR="005A0AAC" w:rsidRDefault="005A0AAC" w:rsidP="006E1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объявления о проведении отбора</w:t>
      </w:r>
    </w:p>
    <w:p w:rsidR="006E1608" w:rsidRPr="005A0AAC" w:rsidRDefault="006E1608" w:rsidP="006E1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3.1. Объявление о проведении отбора размещается главным распорядит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лем бюджетных средств до дня начала приема заявок на официальном сайте «Электронный бюджет» </w:t>
      </w:r>
      <w:r w:rsidR="007918BA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www.budget.gov.ru</w:t>
      </w:r>
      <w:r w:rsidR="007918B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3.2. Объявление о проведении отбора формируется в электронной форме посредством заполнения соответствующих экранных форм веб-интерфейса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публикуется на едином портале</w:t>
      </w:r>
      <w:r w:rsidR="006E1608">
        <w:rPr>
          <w:rFonts w:ascii="Times New Roman" w:hAnsi="Times New Roman"/>
          <w:color w:val="000000" w:themeColor="text1"/>
          <w:sz w:val="28"/>
          <w:szCs w:val="28"/>
        </w:rPr>
        <w:t xml:space="preserve"> не позднее 15 октября 2024 г.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 включает в себя следующую информацию: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а) дату размещения объявления о проведении отбора на едином портале;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рядка их проведения;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в) дату начала подачи, а также дату окончания приема заявок участников отбора, при этом дата окончания приема заявок не может быть ранее 30-го 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лендарного дня, следующего за днем размещения объявления о проведении 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бора;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г) наименование, место нахождения, почтовый адрес, адрес электронной почты, контактный телефон главного распорядителя бюджетных средств, пр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водящего отбор;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д) результаты предоставления субсидии, определенные в соответствии с</w:t>
      </w:r>
      <w:r w:rsidR="007918BA">
        <w:rPr>
          <w:rFonts w:ascii="Times New Roman" w:hAnsi="Times New Roman"/>
          <w:color w:val="000000" w:themeColor="text1"/>
          <w:sz w:val="28"/>
          <w:szCs w:val="28"/>
        </w:rPr>
        <w:t xml:space="preserve"> пунктом 6.5 настоящего Порядка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е) доменное имя и (или) указатели страниц государственной информац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онной системы в сети «Интернет»;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ж) требования к участникам отбора, определенные в соответствии с пун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том 4.1 настоящего Порядка, которым участник отбора должен соответствовать на дату в пределах 30 календарных дней до дня подачи заявления о предоста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лении субсидии, и к перечню документов, представляемых участниками отбора для подтверждения соответствия указанным требованиям в соответствии с пунктом 4.2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з) категории получателей субсидий и критерии оценки</w:t>
      </w:r>
      <w:r w:rsidR="007918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пунктами 4.3 и 7.5 настоящего Порядка;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и) порядок формирования и подачи участниками отбора заявок, внесения в них изменений в соответствии с разделом 5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к) порядок отзыва заявок и порядок внесения изменений в заявки в соо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ветствии с пунктами 5.8 </w:t>
      </w:r>
      <w:r w:rsidR="007918B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5.9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л) порядок рассмотрения заявок на предмет их соответствия установле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ным в объявлении о проведении отбора требованиям и критериям, сроки ра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смотрения заявок, а также информация об участии комиссии в соответствии с разделами 6 и 7</w:t>
      </w:r>
      <w:r w:rsidR="007918B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м) порядок отклонения заявок, а также информацию об основаниях их 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клонения в соответствии пунктом 6.4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н) порядок рассмотрения и оценки заявок участников отбора, включа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щий критерии оценки заявок и их весовое значение в общей оценке, необход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мую для представления участником отбора информацию по каждому критерию оценки заявок, сведения и документы, подтверждающие такую информацию, сроки оценки заявок, а также информацию об участии комиссии в оценке 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явок в соответствии с разделами 6 и 7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о) объем распределяемой субсидии в рамках отбора, порядок расчета ра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мера субсидии, установленный пунктом 9.12 настоящего Порядка, правила ра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пределения субсидии по результатам отбора в соответствии с разделом 9 наст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п) порядок предоставления участникам отбора разъяснений положений объявления о проведении отбора, установленный пунктом 3.3 настоящего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рядка, даты начала и окончания срока такого предоставления;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р) срок, в течение которого победитель (победители) отбора должен (должны) подписать соглашение в соответствии с пунктом 9.16 настоящего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с) условий признания победителя конкурса уклонившимся от заключения соглашения в соответствии с пунктами 9.17, 9.18 и 9.19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т) сроки размещения протокола подведения итогов отбора в соответствии с пунктом 6.9 настоящего Порядка.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3.3. Предоставление участникам отбора разъяснений положений объявл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 обеспечивается специалистами главного распорядителя бюджетных средств в рабочее время с даты начала до даты окончания приема заявок по электронной почте, указанной в объявлении.</w:t>
      </w:r>
    </w:p>
    <w:p w:rsidR="000B7A6B" w:rsidRDefault="000B7A6B" w:rsidP="000B7A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B7A6B" w:rsidRDefault="005A0AAC" w:rsidP="000B7A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4. Требования к участникам отбора, а также </w:t>
      </w:r>
    </w:p>
    <w:p w:rsidR="000B7A6B" w:rsidRDefault="005A0AAC" w:rsidP="000B7A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документам, подтверждающим </w:t>
      </w:r>
    </w:p>
    <w:p w:rsidR="005A0AAC" w:rsidRDefault="005A0AAC" w:rsidP="000B7A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соответствие участника отбора требованиям</w:t>
      </w:r>
    </w:p>
    <w:p w:rsidR="000B7A6B" w:rsidRPr="005A0AAC" w:rsidRDefault="000B7A6B" w:rsidP="000B7A6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4.1. Участники отбора по состоянию на дату в пределах 30 календарных дней до дня подачи заявления о предоставлении субсидии должны соответств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вать следующим требованиям: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являться иностранным юридическим лицом, в том числе местом рег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страции которого является государство или территория, включенные в утве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жденный Министерством финансов Российской Федерации перечень гос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дарств и территорий, используемых для промежуточного (офшорного) влад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дательством Российской Федерации). При расчете доли участия офшорных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ных обществ (в том числе со статусом международной компании), акции кот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ческих лиц, реализованное через участие в капитале указанных публичных 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ционерных обществ;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находиться в перечне организаций и физических лиц, в отношении 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торых имеются сведения об их причастности к экстремистской деятельности или терроризму;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находиться в составляемых в рамках реализации полномочий, пред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смотренных главой VII Устава ООН, Советом Безопасности ООН или орган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получать денежные средства из бюджета Республики Тыва на основ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нии иных нормативных правовых актов Республики Тыва на цель, указанную в пункте 1.3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B7A6B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на едином налоговом счете должна отсутствовать или не превышать ра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мер, определенный пунктом 3 статьи 47 Налогового кодекса Российской Фед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рации, задолженность по уплате налогов, сборов и страховых взносов в бюдж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ты бюджетно</w:t>
      </w:r>
      <w:r w:rsidR="000B7A6B">
        <w:rPr>
          <w:rFonts w:ascii="Times New Roman" w:hAnsi="Times New Roman"/>
          <w:color w:val="000000" w:themeColor="text1"/>
          <w:sz w:val="28"/>
          <w:szCs w:val="28"/>
        </w:rPr>
        <w:t>й системы Российской Федерации;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иметь просроченной задолженности по возврату в бюджет Республики Тыва иных субсидий, бюджетных инвестиций, а также иной просроченной (н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урегулированной) задолженности по денежным обязательствам перед публи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но-правовым образованием, из бюджета которого планируется предоставление субсидии в соответствии с правовым актом (за исключением случаев, устано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ленных соответственно высшим исполнительным органом субъекта Российской Федерации (местной администрацией);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находиться в процессе реорганизации (за исключением реорганизации в форме присоединения к промышленному предприятию, являющемуся пол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чателем субсидии (участником отбора), другого промышленного предприятия), ликвидации, в отношении его не введена процедура банкротства, деятельность получателя субсидии (участника отбора) не приостановлена в порядке, пред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смотренном законодательством Российской Федерации;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 иметь в реестре дисквалифицированных лиц сведений о дисквалиф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ном бухгалтере (при наличии) промышленного предприятия;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отсутствовать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странными государствами, совершающими недружественные действия в отн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шении Российской Федерации, граждан Российской Федерации или российских юридических лиц, и (или) введением иностранными государствами, госуда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ственными объединениями и (или) союзами и (или) государственными (межг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5A0AAC" w:rsidRPr="005A0AAC" w:rsidRDefault="000B7A6B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4.2.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Перечень документов и сроки их предоставления получателем субс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дии для подтверждения соответствия требованиям: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втором пункта 4.1 наст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ящего Порядка подтверждается сведениями выписки из Единого государстве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ного реестра юридических лиц, сформированной с использованием сервиса «Предоставление сведений из ЕГРЮЛ/ЕГРИП» официального сайта Федерал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ной налоговой службы в сети «Интернет»; 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третьем пункта 4.1 наст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ящего Порядка подтверждается на основании информации, полученной гла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ным распорядителем бюджетных средств на официальном сайте «Росфинмон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торинг» в сети «Интернет»: https://fedsfm.ru/; </w:t>
      </w:r>
    </w:p>
    <w:p w:rsidR="00D1625D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четвертом пункта 4.1 настоящего Порядка подтверждается на основании информации, полученной главным распорядителем бюджетных средств на официальном сайте «Росфи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мониторинг» в сети </w:t>
      </w:r>
      <w:r w:rsidR="00D1625D">
        <w:rPr>
          <w:rFonts w:ascii="Times New Roman" w:hAnsi="Times New Roman"/>
          <w:color w:val="000000" w:themeColor="text1"/>
          <w:sz w:val="28"/>
          <w:szCs w:val="28"/>
        </w:rPr>
        <w:t>«Интернет»: https://fedsfm.ru/;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пятом пункта 4.1 насто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щего Порядка подтверждается на основании информации, полученной главным распорядителем бюджетных средств в рамках межведомственного взаимоде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ствия с органами исполнительной власти Республики Тыва путем направления запросов;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целях установления сведений в соответствии с требованием, устано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ленным абзацем шестым пункта 4.1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, главный распоряд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тель бюджетных средств осуществляет проверку в сети Интернет на официал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ном сайте Министерства юстиции Российской Федерации по адресу: www.minjust.gov.ru; 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седьмом пункта 4.1 наст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ящего Порядка подтверждается справкой о состоянии расчетов по налогам, сборам, страховым взносам, пеням, штрафам, процентам;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восьмом пункта 4.1 наст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ящего Порядка подтверждается на основании информации, полученной гла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ным распорядителем бюджетных средств в рамках межведомственного взаим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действия с органами исполнительной власти Республики Тыва путем направл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ния запросов;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девятом пункта 4.1 наст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ящего Порядка подтверждается на основании информации, полученной гла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ным распорядителем бюджетных средств из Единого федерального реестра юридически значимых сведений о фактах деятельности юридических лиц, и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дивидуальных предпринимателей и иных субъектов экономической деятельн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сти с помощью сервиса Федеральной налоговой службы в информационно-телекоммуникационной сети </w:t>
      </w:r>
      <w:r w:rsidR="00D162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D1625D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десятом пункта 4.1 наст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ящего Порядка подтверждается на основании информации, полученной гла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ным распорядителем бюджетных средств из реестра дисквалифицированных лиц с помощью сервиса Федеральной налоговой службы в сети «Интернет»;</w:t>
      </w:r>
    </w:p>
    <w:p w:rsidR="005A0AAC" w:rsidRPr="005A0AAC" w:rsidRDefault="008E1517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оответствие требованию, указанному в абзаце одиннадцатом пункта 4.1 настоящего Порядка подтверждается на основании информации, полученной главным распорядителем бюджетных средств из реестра недобросовестных п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ставщиков (подрядчиков, исполнителей) и реестра недобросовестных подря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ных организаций с помощью сервиса Федеральной антимонопольной службы в сети «Интернет».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Предоставление участниками отбора документов, указанных в пункте 4.2 настоящего Порядка</w:t>
      </w:r>
      <w:r w:rsidR="008E151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не позднее дня окончания приема заявок, указанного в объявлении.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Проверку о регистрации промышленного предприятия в Государственной информационной системе промышленности главный распорядитель бюдже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ных средств осуществляет самостоятельно.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4.3. Для получения субсидии участник отбора должен одновременно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ответствовать следующим категориям:</w:t>
      </w:r>
    </w:p>
    <w:p w:rsidR="005A0AAC" w:rsidRPr="005A0AAC" w:rsidRDefault="00714034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вляться промышленным предприятием;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быть зарегистрированным в Государственной информационной системе промышленности;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осуществить затраты на оплату услуг ресурсоснабжающих организаций по подключению к коммунальной инфраструктуре в базовом и</w:t>
      </w:r>
      <w:r w:rsidR="00714034">
        <w:rPr>
          <w:rFonts w:ascii="Times New Roman" w:hAnsi="Times New Roman"/>
          <w:color w:val="000000" w:themeColor="text1"/>
          <w:sz w:val="28"/>
          <w:szCs w:val="28"/>
        </w:rPr>
        <w:t xml:space="preserve"> (или) текущем финансовых годах.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участника отбора категориям, указанным в настоящем пункте, должно быть подтверждено документально.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Перечень документов для подтверждения соответствия критериям указан в пункте 5.</w:t>
      </w:r>
      <w:r w:rsidR="0072532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4.4. Проверка соответствия участника отбора требованиям и категориям, установленным пунктами 4.1 и 4.3 настоящего Порядка, осуществляется гла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ным распорядителем бюджетных средств не позднее 14 рабочих дней со дня окончания приема заявок,  на основании документов, представленных в составе заявки, сведений, полученных в рамках межведомственного информационного взаимодействия, а также из государственных информационных систем, откр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тых и общедоступных информационных ресурсов, являющихся официальными источниками соответствующей информации. </w:t>
      </w:r>
    </w:p>
    <w:p w:rsidR="00D1625D" w:rsidRDefault="00D1625D" w:rsidP="00D1625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1625D" w:rsidRDefault="005A0AAC" w:rsidP="00D1625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5. Порядок формирования и подачи участниками </w:t>
      </w:r>
    </w:p>
    <w:p w:rsidR="005A0AAC" w:rsidRDefault="005A0AAC" w:rsidP="00D1625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отбора заявок, внесения в них изменений</w:t>
      </w:r>
    </w:p>
    <w:p w:rsidR="00D1625D" w:rsidRPr="005A0AAC" w:rsidRDefault="00D1625D" w:rsidP="00D1625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5.1. Заявка подается в соответствии с требованиями, указанными в объя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лении о проведении отбора, в сроки, установленные данным объявлением.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5.2. Заявка формируется участником отбора в электронной форме посре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ством заполнения соответствующих экранных форм веб-интерфейса системы «Электронный бюджет» и представлени</w:t>
      </w:r>
      <w:r w:rsidR="0071403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в систему «Электронный бюджет» электронных копий документов (документов на бумажном носителе, преобр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зованных в электронную форму путем сканирования), предусмотрен</w:t>
      </w:r>
      <w:r w:rsidR="00725324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в об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явлении о проведении отбора.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5.3. Подписание заявки </w:t>
      </w:r>
      <w:r w:rsidR="00725324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посредством усиленной квалиф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цированной электронной подпис</w:t>
      </w:r>
      <w:r w:rsidR="00725324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руководителя участника отбора или уполн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моченного им лица.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если заявление и (или) прилагаемые к нему документы (копии документов) подписываются не руководителем промышленного предприятия, к нему помимо документов, указанных в пункте 5.</w:t>
      </w:r>
      <w:r w:rsidR="0072532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должна быть приложена доверенность на подписание, выданная руководителем пр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мышленного предприятия.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если прилагаемые к заявлению документы (копии документов) подписываются не главным бухгалтером промышленного предприятия, а 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цом, исполняющ</w:t>
      </w:r>
      <w:r w:rsidR="00537AAD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обязанности главного бухгалтера промышленного предпр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ятия, то к нему помимо документов, указанных в пункте 5.</w:t>
      </w:r>
      <w:r w:rsidR="001F415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ка, должен быть приложен приказ о назначении исполняющего обязанности, принятый руководителем промышленного предприятия.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5.4. Ответственность за полноту и достоверность информации и докуме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рации.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5.5. Датой представления участником отбора заявки считается день по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писания участником отбора указанной заявки с присвоением ей регистрацио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ного номера в системе «Электронный бюджет».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5.6. Для участия в отборе субъекты деятельности в сфере промышленн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сти направляют предложение (заявку) по форме, приведенной в приложении </w:t>
      </w:r>
      <w:r w:rsidR="00D1625D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№ 1 к настоящему Порядку, с описью и приложением следующих документов: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экономическое обоснование и расчет размера запрашиваемой субсидии, заверенные подписью руководителя промышленного предприятия и печатью промышленного предприятия (при наличии);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справк</w:t>
      </w:r>
      <w:r w:rsidR="002459A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органа об исполнении налогоплательщиком обяза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ности по уплате налогов, сборов, страховых взносов, пеней, штрафов, проце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тов, выданную по состоянию на дату в пределах 30 календарных дней до дня подачи заявления;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доверенность на представление интересов участника отбора (в случае 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ли заявка подается лицом, не имеющим права без доверенности действовать от имени промышленного предприятия), либо приказ о назначении исполняющего обязанности главного бухгалтера, принятый руководителем промышленного предприятия;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заверенная в установленном законодательством порядке копия договора с ресурсоснабжающей организацией на оказание услуг по подключению к ко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мунальной инфраструктуре, копия договора на выполнение работ (услуг) по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технологическому присоединению к инженерным сетям: электроснабжения, водоснабжения и водоотведения, в том числе с техническими условиями, зав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ренная в установленном законодательством порядке копия акта о технологич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ском присоединении к сетям, акт сдачи-приемки оказанных услуг, документ об оплате указанных услуг;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копии документов, подтверждающих фактически понесенные затраты 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явителя </w:t>
      </w:r>
      <w:r w:rsidR="00D431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копии договоров (контрактов, соглашений) на приобретение осно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ных средств, на осуществление проектных, строительно-монтажных работ, 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пии расчетных (платежных) документов, подтверждающие фактически пон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сенные заявителем затраты, копии документов, подтверждающие поставку об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ектов основных средств, копии паспортов основных средств (при наличии),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держащие информацию о производителе, дате производства и заводском ном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ре объекта основных средств и другие документы, заверенные в установленном законодательством порядке;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полного выполнения технологического присоединения (подкл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чения) объектов инженерной инфраструктуры, находящихся в собственности заявителя, </w:t>
      </w:r>
      <w:r w:rsidR="00D431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копии актов разграничения балансовой принадлежности, копии 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тов разграничения эксплуатационной ответственности, копии актов об ос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ществлении технологического присоединения (подключения) в отношении объектов, по которым осуществлены затраты и другие документы, предусмо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ренные договором технологического присоединения (подключения), завере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ные в установленном законодательством порядке;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частичного (поэтапного) выполнения технологического прис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единения (подключения) объектов инженерной инфраструктуры, находящихся в собственности заявителя, </w:t>
      </w:r>
      <w:r w:rsidR="00D4315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копии актов выполненных работ по этапам работ (приемки объектов) в отношении объектов, по которым осуществлены затраты, заверенные в установленном законодательством порядке;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сведения по форме «Отчет о финансовых результатах» (код по ОКУД 0710002) согласно приложению № 1 к приказу Министерства финансов Росси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ской Федерации от 2 июля 2010 г. № 66н «О формах бухгалтерской отчетности организаций» за базовый год, заверенные подписями руководителя и главного бухгалтера промышленного предприятия и печатью промышленного предпри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тия (при наличии);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сведения по форме № 11 «Сведения о сделках с основными фондами на вторичном рынке и сдаче их в аренду», утвержденной приказом Федеральной службы государственной статистики от 31 июля 2023 г. № 367 «Об утвержд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нии форм федерального статистического наблюдения для организации фед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рального статистического наблюдения за наличием и движением основных фондов (средств) и других нефинансовых активов», за базовый год, заверенные подписями руководителя и главного бухгалтера промышленного предприятия и печатью промышленного предприятия (при наличии);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сведения по форме № П-2 «Сведения об инвестициях в нефинансовые 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тивы», утвержденной приказом Федеральной службы государственной стат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стики от 30 июля 2021 г. № 464 «Об утверждении форм федерального стат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стического наблюдения для организации федерального статистического набл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дения за строительством, инвестициями в нефинансовые активы и жилищно-коммунальным хозяйством», за базовый год, заверенные подписями руковод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теля и главного бухгалтера промышленного предприятия и печатью промы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ленного предприятия (при наличии);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справк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о том, что участник отбора не получает средства из республика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ского бюджета на основании иных нормативных правовых актов Республики Тыва на цели, установленные настоящим Порядком, заверенную печатью (при наличии) участника отбора и подписью его руководителя;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справк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об отсутствии просроченной задолженности по возврату в ре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публиканский бюджет иных субсидий, бюджетных инвестиций, а также иной просроченной (неурегулированной) задолженности по денежным обязател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ствам перед Республикой Тыва, заверенную печатью (при наличии) участника отбора и подписью его руководителя, по форме согласно приложению № 2 к настоя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>щему Порядку.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Фактические затраты на оплату услуг ресурсоснабжающих организаций по подключению к коммунальной инфраструктуре не должны быть произвед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 получателем субсидии в неденежной форме (в том числе по векселям, ба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терным операциям, взаимозачетам, уступкам прав требования).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Промышленное предприятие вправе по собственной инициативе предст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вить выписку из Единого государственного реестра юридических лиц (далее – выписка из ЕГРЮЛ), выданную в срок не позднее одного месяца до дня подачи заявки.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Если промышленным предприятием не представлена выписка из ЕГРЮЛ, главный распорядитель бюджетных средств использует сведения, полученные с помощью электронного сервиса «Предоставление сведений из ЕГРЮЛ (ЕГРИП) о конкретном юридическом лице (индивидуальном предпринимателе) в формате электронного документа» официального сайта Федеральной налог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вой службы в сети Интернет: www.nalog.ru.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Промышленное предприятие несет ответственность в соответствии с де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ствующим законодательством за достоверность информации, содержащейся в документах, представленных в соответствии с настоящим Порядком.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5.7. Участник отбора вправе отозвать заявку до наступления даты око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чания приема заявок. Отозванная заявка не учитывается в конкурсе. Организ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ция, отозвавшая заявку, вправе повторно представить заявку в течение срока, определенного для подачи заявок.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5.8. Возможность внесения изменений до окончания срока приема заявок, но не позднее начала рассмотрения заявки, после формирования участником отбора в электронной форме уведомления об отзыве заявки и последующего формирования новой заявки. 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5.9. Документы на иностранном языке участник отбора подает вместе с их переводом на русский язык, заверенным в соответствии 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требованиями 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конодательства Российской Федерации.</w:t>
      </w:r>
    </w:p>
    <w:p w:rsidR="00D43156" w:rsidRDefault="00D43156" w:rsidP="00D431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A0AAC" w:rsidRDefault="005A0AAC" w:rsidP="00D431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6. Порядок рассмотрения и оценки заявок участников отбора</w:t>
      </w:r>
    </w:p>
    <w:p w:rsidR="00D43156" w:rsidRPr="005A0AAC" w:rsidRDefault="00D43156" w:rsidP="00D431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6.1. Не позднее одного рабочего дня, следующего за днем окончания ср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ка подачи заявок, установленного в объявлении о проведении отбора, в системе «Электронный бюджет» открывается доступ к заявкам главному распорядит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лю бюджетных средств для проверки соответствия участника отбора требов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ниям и категориям, установленным пунктами 4.1 и 4.3 настоящего Порядка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и комиссии 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для оценки заявок.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6.2. Протокол вскрытия заявок автоматически формируется на едином портале и подписывается усиленной квалифицированной электронной подп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сью руководителя главного распорядителя бюджетных средств (уполномоче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ного им лица) 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«Электронный бюджет», а также размещается на 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ном портале не позднее одного рабочего дня, следующего за днем его подпис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ния.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6.3 Заявка участника отбора признается надлежащей, если она соотве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ствует требованиям и категориям, установленным пункт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4.1 и 4.3 настоящ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го Порядка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и при отсутствии оснований для отклонения заявки, установленных пунктом 6.4 настоящего Порядка.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6.4. Заявка участника отбора отклоняется при наличии оснований для 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клонения заявки.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Основаниями для отклонения заявки являются: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несоответствие участника отбора требованиям и категориям, установле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ным в соответствии с пунктами 4.1 и 4.3 настоящего </w:t>
      </w:r>
      <w:r w:rsidR="00AE111D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непредставление (представление не в полном объеме) документов, ук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занных в объявлении о проведении отбора, предусмотренных правовым актом;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несоответствие представленных участником отбора заявок и (или) док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ментов требованиям, установленным в объявлении о проведении отбора, предусмотренных </w:t>
      </w:r>
      <w:r w:rsidR="001F4156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17CAB">
        <w:rPr>
          <w:rFonts w:ascii="Times New Roman" w:hAnsi="Times New Roman"/>
          <w:color w:val="000000" w:themeColor="text1"/>
          <w:sz w:val="28"/>
          <w:szCs w:val="28"/>
        </w:rPr>
        <w:t>астоящим Порядком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недостоверность информации, содержащейся в документах, представле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ных участником отбора в целях подтверждения соответствия установленным </w:t>
      </w:r>
      <w:r w:rsidR="001F4156">
        <w:rPr>
          <w:rFonts w:ascii="Times New Roman" w:hAnsi="Times New Roman"/>
          <w:color w:val="000000" w:themeColor="text1"/>
          <w:sz w:val="28"/>
          <w:szCs w:val="28"/>
        </w:rPr>
        <w:t>настоящим Порядком</w:t>
      </w:r>
      <w:r w:rsidR="00685800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0AAC" w:rsidRPr="005A0AAC" w:rsidRDefault="00317CAB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подача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участником отбора заявки после даты и (или) времени, опред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ленных для подачи заявок.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6.5. Достигнутыми результатами предоставления субсидии </w:t>
      </w:r>
      <w:r w:rsidR="00164132">
        <w:rPr>
          <w:rFonts w:ascii="Times New Roman" w:hAnsi="Times New Roman"/>
          <w:color w:val="000000" w:themeColor="text1"/>
          <w:sz w:val="28"/>
          <w:szCs w:val="28"/>
        </w:rPr>
        <w:t>на 31 декабря 2026 г.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являются: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увеличение полной учетной стоимости основных фондов за отчетный год (поступление) за счет создания новой стоимости (ввода в действие новых 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новных фондов, модернизации, реконструкции) по видам экономической де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тельности раздела «Обрабатывающие производства» Общероссийского класс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фикатора видов экономической деятельности (накопленным итогом), за искл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чением видов деятельности, не относящихся к сфере ведения Министерства промышленности и торговли Российской Федерации, в соответствии с прик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зом Министерства промышленности и торговли Рос</w:t>
      </w:r>
      <w:r w:rsidR="00164132">
        <w:rPr>
          <w:rFonts w:ascii="Times New Roman" w:hAnsi="Times New Roman"/>
          <w:color w:val="000000" w:themeColor="text1"/>
          <w:sz w:val="28"/>
          <w:szCs w:val="28"/>
        </w:rPr>
        <w:t xml:space="preserve">сийской Федерации от                  28 сентября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2022 </w:t>
      </w:r>
      <w:r w:rsidR="00164132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№ 4085;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увеличение объема инвестиций в основной капитал по видам экономич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ства промышленности и торговли Российской Федерации, в соответствии с приказом Министерства промышленности и торговл</w:t>
      </w:r>
      <w:r w:rsidR="00164132">
        <w:rPr>
          <w:rFonts w:ascii="Times New Roman" w:hAnsi="Times New Roman"/>
          <w:color w:val="000000" w:themeColor="text1"/>
          <w:sz w:val="28"/>
          <w:szCs w:val="28"/>
        </w:rPr>
        <w:t xml:space="preserve">и Российской Федерации от 28 сентября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2022 </w:t>
      </w:r>
      <w:r w:rsidR="00164132">
        <w:rPr>
          <w:rFonts w:ascii="Times New Roman" w:hAnsi="Times New Roman"/>
          <w:color w:val="000000" w:themeColor="text1"/>
          <w:sz w:val="28"/>
          <w:szCs w:val="28"/>
        </w:rPr>
        <w:t xml:space="preserve">г.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№ 4085;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увеличение объема отгруженных товаров собственного производства, выполненных собственными силами работ и услуг по видам экономической 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ятельности раздела «Обрабатывающие производства» Общероссийского кла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сификатора видов экономической деятельности (накопленным итогом), за 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ключением видов деятельности, не относящихся к сфере ведения Министерства промышленности и торговли Российской Федерации, в соответствии с прик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зом Министерства промышленности и торговли Российской Федерации от </w:t>
      </w:r>
      <w:r w:rsidR="0016413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28 сентября 2022 г. № 4085.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Значения результатов предоставления субсидии устанавливаются согл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шением.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6.6. Члены конкурсной комиссии оценивают каждую заявку исходя из наилучших условий достижения значений результата предоставления субсидии, указанных в пункте 6.5</w:t>
      </w:r>
      <w:r w:rsidR="00317CA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317CA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критериями, указанными в пункте 7.5 настоящего Порядка.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6.7. По результатам рассмотрения заявок участников отбора автоматич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ски формируется протокол рассмотрения заявок на едином портале на основ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нии результатов рассмотрения заявок и подписывается усиленной квалифиц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рованной электронной подписью руководителя главного распорядителя бю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жетных средств (уполномоченного им лица) в системе «Электронный бюджет», а также размещается на едином портале не позднее одного рабочего дня, сл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дующего за днем его подписания.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6.8. Ранжирование поступивших заявок осуществляется по мере умен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шения полученных баллов по итогам оценки заявок.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6.9. Протокол подведения итогов отбора автоматически формируется на едином портале на основании результатов определения победителей отбора и подписывается усиленной квалифицированной электронной подписью руков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дителя главного распорядителя бюджетных средств в системе «Электронный бюджет», а также размещается на едином портале не позднее одного рабочего дня, следующего за днем его подписания.  </w:t>
      </w:r>
    </w:p>
    <w:p w:rsidR="00164132" w:rsidRPr="005A0AAC" w:rsidRDefault="00164132" w:rsidP="001641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Default="005A0AAC" w:rsidP="001641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7. Порядок формирования комиссии</w:t>
      </w:r>
    </w:p>
    <w:p w:rsidR="00164132" w:rsidRPr="005A0AAC" w:rsidRDefault="00164132" w:rsidP="0016413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7.1. Решение о проведении конкурса принимается главным распорядит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лем бюджетных средств и утверждается приказом </w:t>
      </w:r>
      <w:r w:rsidR="00D014E4">
        <w:rPr>
          <w:rFonts w:ascii="Times New Roman" w:hAnsi="Times New Roman"/>
          <w:color w:val="000000" w:themeColor="text1"/>
          <w:sz w:val="28"/>
          <w:szCs w:val="28"/>
        </w:rPr>
        <w:t>руководителя главного ра</w:t>
      </w:r>
      <w:r w:rsidR="00D014E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014E4">
        <w:rPr>
          <w:rFonts w:ascii="Times New Roman" w:hAnsi="Times New Roman"/>
          <w:color w:val="000000" w:themeColor="text1"/>
          <w:sz w:val="28"/>
          <w:szCs w:val="28"/>
        </w:rPr>
        <w:t>порядителя бюджетных средств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. Приказ публикуется в системе «Электронный бюджет».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7.2. Состав </w:t>
      </w:r>
      <w:r w:rsidR="00212076">
        <w:rPr>
          <w:rFonts w:ascii="Times New Roman" w:hAnsi="Times New Roman"/>
          <w:color w:val="000000" w:themeColor="text1"/>
          <w:sz w:val="28"/>
          <w:szCs w:val="28"/>
        </w:rPr>
        <w:t xml:space="preserve">комиссии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и порядок </w:t>
      </w:r>
      <w:r w:rsidR="00212076">
        <w:rPr>
          <w:rFonts w:ascii="Times New Roman" w:hAnsi="Times New Roman"/>
          <w:color w:val="000000" w:themeColor="text1"/>
          <w:sz w:val="28"/>
          <w:szCs w:val="28"/>
        </w:rPr>
        <w:t xml:space="preserve">ее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работы утверждаются главным расп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рядителем бюджетных средств.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7.3. Главный распорядитель бюджетных средств проводит проверку соо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ветствия участника отбора требования и категориям, установленным пунктами 4.1 и 4.3 настоящего Порядка, в срок не позднее 14 рабочих дней со дня откр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тия доступа в системе «Электронный бюджет» главному распорядителю бю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жетных средств.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7.4. Члены конкурсной комиссии </w:t>
      </w:r>
      <w:r w:rsidR="00212076" w:rsidRPr="005A0AAC">
        <w:rPr>
          <w:rFonts w:ascii="Times New Roman" w:hAnsi="Times New Roman"/>
          <w:color w:val="000000" w:themeColor="text1"/>
          <w:sz w:val="28"/>
          <w:szCs w:val="28"/>
        </w:rPr>
        <w:t>рассматривают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документы, предста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ленные в составе заявки участниками отбора (лицом, имеющим доверенность на право представления интересов участника отбора), в срок не позднее </w:t>
      </w:r>
      <w:r w:rsidR="004F6129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бочих дней со дня открытия доступа в системе «Электронный бюджет» для конкурсной комиссии.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7.5. В случае равенства количества полученных баллов при оценке заявок участников отбора применяются следующие критерии: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наличие у участника отбора опыта, необходимого для достижения 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зультатов предоставления субсидии;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наличие у участника отбора материально-технической базы, необходимой для достижения результатов предоставления субсидии.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7.6. Передача (делегирование) голоса члена конкурсной комиссии друг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му лицу не допускается. Замена члена конкурсной комиссии производится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тем внесения в состав конкурсной комиссии соответствующих изменений.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7.7. Взаимодействие главного распорядителя бюджетных средств и 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миссии с участниками отбора осуществляется с использованием документов в электронной форме.</w:t>
      </w:r>
    </w:p>
    <w:p w:rsidR="002F26B3" w:rsidRPr="005A0AAC" w:rsidRDefault="002F26B3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Default="005A0AAC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8. Порядок отмены проведения отбора</w:t>
      </w:r>
    </w:p>
    <w:p w:rsidR="002F26B3" w:rsidRPr="005A0AAC" w:rsidRDefault="002F26B3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8.1. В случае непоступления главному распорядителю бюджетных средств в течение срока приема заявок ни одной заявки конкурс признается 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состоявшимся.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8.2. Размещение главным распорядителем бюджетных средств объявл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 об отмене проведения отбора на едином портале допускается не позднее, чем за пять рабочих дней до даты окончания срока подачи заявок участниками отбора.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8.3. Объявление об отмене отбора формируется в электронной форме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средством заполнения соответствующих экранных форм веб-интерфейса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жит информацию о причинах отмены отбора.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8.4. Участники отбора, подавшие заявки на участие в отборе, информ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руются об отмене проведения отбора в системе «Электронный бюджет».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8.5. Отбор считается отмененным с момента размещения объявления о его отмене на едином портале.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8.6. После окончания срока отмены проведения отбора в соответствии с пунктом 8.2 настоящего Порядка и до заключения соглашения с победителем (победителями) отбора главный распорядитель бюджетных средств может 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менить отбор только в случае возникновения обстоятельств непреодолимой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лы в соответствии с пунктом 10.6 настоящего Порядка.</w:t>
      </w:r>
    </w:p>
    <w:p w:rsidR="004F6129" w:rsidRPr="005A0AAC" w:rsidRDefault="004F6129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6129" w:rsidRDefault="005A0AAC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9. Порядок распределения субсидий между </w:t>
      </w:r>
    </w:p>
    <w:p w:rsidR="004F6129" w:rsidRDefault="005A0AAC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победителями отбора и порядок взаимодействия </w:t>
      </w:r>
    </w:p>
    <w:p w:rsidR="005A0AAC" w:rsidRDefault="005A0AAC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 победителем (победителями) отбора</w:t>
      </w:r>
    </w:p>
    <w:p w:rsidR="002F26B3" w:rsidRPr="005A0AAC" w:rsidRDefault="002F26B3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9.1. Члены конкурсной комиссии рассматривают документы, предста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ленные в составе заявки участниками отбора (лиц</w:t>
      </w:r>
      <w:r w:rsidR="004F6129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, имеющим</w:t>
      </w:r>
      <w:r w:rsidR="004F612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доверенность на право представления интересов участник</w:t>
      </w:r>
      <w:r w:rsidR="001D1AD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отбора), в срок не позднее </w:t>
      </w:r>
      <w:r w:rsidR="001D1ADE">
        <w:rPr>
          <w:rFonts w:ascii="Times New Roman" w:hAnsi="Times New Roman"/>
          <w:color w:val="000000" w:themeColor="text1"/>
          <w:sz w:val="28"/>
          <w:szCs w:val="28"/>
        </w:rPr>
        <w:t xml:space="preserve">14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бочих дней со дня открытия доступа в системе «Электронный бюджет» для конкурсной комиссии.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9.2. На основании сравнительного анализа результатов, представленных участниками отбора и указанных в пункте 6.5 настоящего Порядка, среди одн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именных значений ранжируются от большего значения к меньшему значению, при этом первый номер присваивается в порядке уменьшения значения резул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тата.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9.3. В случае если несколько заявок имеют равные значения по одному критерию оценки заявки, им присваивается одинаковое место.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Порядковые номера мест, присвоенные по каждому критерию оценки 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явки, суммируются и определяется итоговый балл по заявке (далее – результат).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9.4. На основании результатов в порядке очередности, определяемой по возрастанию порядкового номера заявки, конкурсная комиссия формирует ре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тинг заявок участников отбора, согласно которому определяются победители конкурса.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9.5. Первое место присуждается участнику отбора, заявке которого пр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своен первый порядковый номер, остальным участникам отбора присваиваются места, соответствующие номерам их заявок в рейтинге.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9.6. Победителем конкурса может быть признано одно или несколько промышленных предприятий – участников отбора.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9.7. Решение конкурсной комиссии оформляется протоколом, который подписывается председательствующим и всеми членами конкурсной комиссии (далее – протокол).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Рейтинг заявок участников отбора является приложением к протоколу.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9.8. В случае если совокупный размер субсидии, запрашиваемый учас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никами отбора, не превышает объем лимитов бюджетных обязательств на предоставление субсидии, конкурсная комиссия в соответствии с протоколом рекомендует предоставить субсидии всем участникам отбора, заявки которых включены в рейтинг.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9.9. В случае если совокупный размер субсидии, запрашиваемый учас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никами отбора, превышает объем лимитов бюджетных обязательств на пред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ставление субсидии, конкурсная комиссия в соответствии с протоколом рек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мендует предоставить субсидии только участникам отбора, занявшим более высокие места в рейтинге.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9.10. В случае если остаток лимитов бюджетных обязательств на пред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ставление субсидии в текущем финансовом году окажется меньше, чем размер субсидии, рекомендованный в соответствии с протоколом конкурсной коми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сии для предоставления очередному участнику отбора, включенному в рейтинг заявок участников отбора, субсидия такому очередному участнику отбора предоставляется в размере, равном указанному остатку лимитов бюджетных обязательств. Такой участник отбора включается в число победителей конку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9.11. Количество победителей конкурса определяется исходя из объема лимитов бюджетных обязательств на предоставление субсидии и размера су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сидии, определенного для каждого победителя конкурса, до полного исчерп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 лимитов бюджетных обязательств на предоставление субсидии.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9.12. Размер предоставляемой субсидии определяется главным распор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дителем бюджетных средств на основании заявки, представленной получателем субсидии, и составляет не более 50</w:t>
      </w:r>
      <w:r w:rsidR="001D1AD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фактически произведенных и 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кументально подтвержденных затрат промышленным предприятием в базовом и (или) текущем финансовых годах (без учета налога на добавленную сто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мость), и не может составлять более 20 миллионов рублей, предоставляемых одному получателю субсидии (далее – предельная сумма субсидии).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Размер предоставляемой субсидии определяется по формуле</w:t>
      </w:r>
    </w:p>
    <w:p w:rsidR="002F26B3" w:rsidRPr="005A0AAC" w:rsidRDefault="002F26B3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Default="005A0AAC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R=</w:t>
      </w:r>
      <w:r w:rsidR="001D1A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V×50% /100%,</w:t>
      </w:r>
    </w:p>
    <w:p w:rsidR="002F26B3" w:rsidRPr="005A0AAC" w:rsidRDefault="002F26B3" w:rsidP="002F26B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F26B3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где</w:t>
      </w:r>
      <w:r w:rsidR="002F26B3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V ‒ объем фактически понесенных и документально подтвержденных 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трат получателем субсидии в базовом и (или) текущем финансовых годах, ру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лей.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представления получателем субсидии документов, подтвержд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ющих понесенные затраты, на сумму большую, чем предельная сумма субс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дии, размер предоставляемой субсидии равен предельной сумме субсидии.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9.13. Субсидия по договорам на оказание услуг ресурсоснабжающих 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ганизаций по подключению к коммунальной инфраструктуре, приобретенн</w:t>
      </w:r>
      <w:r w:rsidR="00F463D7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за иностранную валюту, рассчитывается и предоставляется в рублях исходя из курса рубля к иностранной валюте, установленного Центральным банком Ро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сийской Федерации на дату осуществления получателем субсидии указанных затрат и предъявленных к возмещению.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9.14. Условиями предоставления субсидии являются: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признание участника отбора получателем субсидии;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заключение между главным распорядителем бюджетных средств и пол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чателем субсидии соглашения, дополнительного соглашения к соглашению, в том числе дополнительного соглашения о расторжении соглашения (при нео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ходимости), в соответствии с типовыми формами, утвержденными Министе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ством финансов Российской Федерации, в государственной интегрированной информационной системе управления общественными финансами «Электро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ный бюджет» (далее – информационная система «Электронный бюджет»).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Соглашение должно содержать в том числе следующие положения: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согласие получателя субсидии на осуществление главным распорядит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лем бюджетных средств проверок соблюдения получателем субсидии условий и порядка предоставления субсидии, в том числе в части достижения результ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та предоставления субсидии, а также проверок органами финансового контроля Республики Тыва в соответствии со статьями 268.1 и 268.2 Бюджетного кодекса Российской Федерации;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 главному распорядителю бюджетных средств как получателю бюджетных средств ранее доведенных лимитов бюджетных обязательств, приводящее к 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возможности предоставления субсидии в размере, определенном в соглашении;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обязательство получателя субсидии о достижении результата предоста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ления субсидии, предусмотренного пунктом 6.5 настоящего Порядка, в сроки, установленные соглашением;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обязательство получателя субсидии о предоставлении в главным расп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рядителем бюджетных средств отчета о достижении результата предоставления субсидии, в порядке и сроки, установленные в разделе 10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обязательство получателя субсидии о возврате субсидии в республика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ский бюджет в случае недостижения результата предоставления субсидии, предусмотренного пунктом 6.5 настоящего Порядка, в размере, установленном </w:t>
      </w:r>
      <w:r w:rsidR="00F463D7">
        <w:rPr>
          <w:rFonts w:ascii="Times New Roman" w:hAnsi="Times New Roman"/>
          <w:color w:val="000000" w:themeColor="text1"/>
          <w:sz w:val="28"/>
          <w:szCs w:val="28"/>
        </w:rPr>
        <w:t>в разделе 10 настоящего Порядка.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9.15. Победитель конкурса в течение 10 рабочих дней с даты размещения в системе «Электронный бюджет» информации о результатах конкурса подп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сывает соглашение или направляет свои предложения и замечания. Главный распорядитель бюджетных средств принимает решение о внесении (</w:t>
      </w:r>
      <w:r w:rsidR="00F463D7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откл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нении) соответствующих изменений и повторно направляет на подписание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глашение.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если победитель конкурса в течение указанного периода не по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писывает соглашение или не направляет свои предложения и замечания, поб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дитель конкурса считается уклонившимся от заключения соглашения.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9.16. Победитель конкурса вправе отказаться от заключения соглашения.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9.17. При отказе победителя конкурса от заключения соглашения или уклонении от заключения соглашения решение о предоставлении субсидии считается аннулированным.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9.18. Право заключить соглашение предоставляется очередному участн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ку отбора согласно рейтингу, о чем данный участник отбора уведомляется главным распорядителем бюджетных средств в срок не позднее </w:t>
      </w:r>
      <w:r w:rsidR="00F463D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получения главным распорядителем бюджетных средств отказа побед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теля конкурса от заключения с ним соглашения или со дня, следующего за днем истечения срока установленного для подписания соглашения, соответственно. Соглашение с таким участником отбора заключается в порядке, предусмотре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ном для заключения соглашения с победителем конкурса.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9.19. Главный распорядитель бюджетных средств в срок, не превыша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щий 3 рабочих дней от даты подписания победителем конкурса соглашения, подписывает его со своей стороны.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9.20. Субсидия перечисляется на расчетные счета, открытые получател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ми субсидий в учреждениях Центрального банка Российской Федерации или кредитных организациях не позднее 14-го рабочего дня, следующего за днем издания приказа об утверждении результатов конкурса.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9.21. В случае уменьшения главному распорядителю бюджетных средств ранее доведенных лимитов бюджетных обязательств на предоставление субс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дии, указанных в пунктах 1.4 и 1.5 настоящего Порядка, в целях согласования нового условия о размере субсидии главный распорядитель бюджетных средств в срок, не превышающий 10 рабочих дней со дня наступления обстоятельства, указанного в настоящем абзаце, направляет победителю конкурса дополн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тельное соглашение.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Победитель конкурса в течение 10 рабочих дней, следующих за днем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лучения дополнительного соглашения, подписывает его или направляет мот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вированный отказ в заключении дополнительного соглашения.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отказа победителя конкурса от подписания дополнительного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глашения или нарушения срока его подписания главный распорядитель бю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жетных средств в срок не позднее 5 рабочих дней со дня поступления такого отказа или со дня окончания срока, установленного для подписания дополн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тельного соглашения, направляет победителю конкурса проект дополнительн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го соглашения о расторжении соглашения, подписанный со стороны главного распорядителя бюджетных средств. Победитель конкурса в течение 5 рабочих дней, следующих за днем получения дополнительного соглашения о расторж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нии соглашения, подписывает его в системе «Электронный бюджет».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9.22. Внесение в соглашение изменений, предусматривающих ухудшение результата предоставления субсидии, предусмотренного пунктом 6.5 настоящ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го Порядка, не допускается в течение всего периода действия соглашения, за исключением обстоятельств непреодолимой силы, указанных в пункте 10.6 настоящего Порядка.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9.23. Оценка результата предоставления субсидии осуществляется гла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ным распорядителем бюджетных средств путем сравнения конкретного резул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тата предоставления субсидии, установленного в соглашении, фактически 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стигнутыми в отчетном периоде.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9.24. Порядок и сроки возврата субсидии в бюджет Республики Тыва в случае нарушения получателем субсидии условий предоставления субсидии определяются в соответствии с пунктом 10.2 настоящего Порядка.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9.25. Заключение дополнительного соглашения в случае реорганизации промышленного предприятия в форме слияния, присоединения или преобраз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вания с указанием в соглашении юридического лица, являющегося правопр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емником. Расторжение соглашения в одностороннем порядке в случае реорг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низации промышленного предприятия в форме разделения, выделения, а также при ликвидации в соответствии с абзацем вторым пункта 5 статьи 23 Гражда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ского кодекса Российской Федерации с формированием уведомления о расто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жении соглашения в одностороннем порядке и акта об исполнении обяз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тельств по соглашению с отражением информации о неисполненных промы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ленным предприятием обязательствах, источником финансового обеспечения которых является субсидия, и возврате неиспользованного остатка субсидии в бюджет Республики Тыва.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9.26. Основания для отказа получателю субсидий в предоставлении су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сидий: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субсидий документов тр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бованиям, определенным пунктом 4.1 настоящего Порядка, или непредоставл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ние (предоставление не в полном объеме) документов, указанных в пункте 7.5 настоящего Порядка;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установление факта недостоверности предоставленной получателем су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сидий информации;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отказ победителя конкурса от заключения соглашения.</w:t>
      </w:r>
    </w:p>
    <w:p w:rsidR="005E0369" w:rsidRPr="005A0AAC" w:rsidRDefault="005E0369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0369" w:rsidRDefault="005A0AAC" w:rsidP="005E03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 Порядок осуществлени</w:t>
      </w:r>
      <w:r w:rsidR="00F463D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контроля </w:t>
      </w:r>
    </w:p>
    <w:p w:rsidR="005E0369" w:rsidRDefault="005A0AAC" w:rsidP="005E03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за соблюдением порядка и условий предоставления</w:t>
      </w:r>
      <w:r w:rsidR="005E03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0AAC" w:rsidRDefault="005A0AAC" w:rsidP="005E03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субсидии и ответственност</w:t>
      </w:r>
      <w:r w:rsidR="00F463D7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за их нарушение</w:t>
      </w:r>
    </w:p>
    <w:p w:rsidR="005E0369" w:rsidRPr="005A0AAC" w:rsidRDefault="005E0369" w:rsidP="005E036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10.1. В отношении получателей субсидии главным распорядителем бю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жетных средств </w:t>
      </w:r>
      <w:r w:rsidR="00F463D7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проверка соблюдения получателями субсидии порядка и условий предоставления субсидии, в том числе в части достижения результата ее предоставления, а также проверка органами государственного финансового контроля Республики Тыва в соответствии со статьями 268.1 и 269.2 Бюджетного кодекса Российской Федерации.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10.2. Возврат средств субсидии в бюджет Республики Тыва осуществл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ется: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выявления фактов представления получателем субсидии нед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стоверных документов и фактов неправомерного получения субсидии, в том числе по фактам проверок, проведенных главным распорядителем бюджетных средств и органами государственного финансового контроля, сумма неправ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мерно полученной субсидии подлежит возврату в республиканский бюджет в месячный срок со дня получения получателем субсидии письменного требов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 главного распорядителя бюджетных средств о возврате субсидии;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недостижения по состоянию на 31 декабря 2026 г. от года пол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чения субсидии планового результата предоставления субсидии более, чем на 20 процентов, субсидия в полном объеме подлежит возврату в бюджет Респу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лики Тыва в соответствии с бюджетным законодательством Российской Фед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рации;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случае недостижения по состоянию на 31 декабря 2026 г. от года пол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чения субсидии планового результата предоставления субсидии менее, чем на 20 процентов, начиная с итогов 2026 года от 2024 г. (года предоставления су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сидии), объем средств, подлежащих возврату в бюджет Республики Тыва (Vвозврата) до 1 апреля 2027 г., рассчитывается по формуле:</w:t>
      </w:r>
    </w:p>
    <w:p w:rsidR="00412028" w:rsidRPr="005A0AAC" w:rsidRDefault="00412028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412028" w:rsidP="0041202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12028">
        <w:rPr>
          <w:rFonts w:asciiTheme="majorHAnsi" w:hAnsiTheme="majorHAnsi" w:cstheme="majorHAnsi"/>
          <w:noProof/>
          <w:position w:val="-28"/>
          <w:sz w:val="24"/>
          <w:szCs w:val="24"/>
        </w:rPr>
        <w:lastRenderedPageBreak/>
        <w:drawing>
          <wp:inline distT="0" distB="0" distL="0" distR="0" wp14:anchorId="0FFE1022" wp14:editId="20BD9AC8">
            <wp:extent cx="1828800" cy="485775"/>
            <wp:effectExtent l="0" t="0" r="0" b="9525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01" cy="48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86" w:rsidRDefault="002D0C86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де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V субсидии – размер предоставленной субсидии;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Di – индекс, отражающий уровень недостижения i-го значения результ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та, необходимого для предоставления субсидии (при расчете используется только Di &gt; 0);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n – количество показателей результата.</w:t>
      </w:r>
    </w:p>
    <w:p w:rsid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10.3. Индекс, отражающий уровень недостижения i-го результата, нео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ходимого для предоставления субсидии, рассчитывается по формуле</w:t>
      </w:r>
      <w:r w:rsidR="002D0C8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D0C86" w:rsidRPr="005A0AAC" w:rsidRDefault="002D0C86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0C86" w:rsidRDefault="002D0C86" w:rsidP="002D0C8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06FAD">
        <w:rPr>
          <w:noProof/>
          <w:position w:val="-28"/>
          <w:sz w:val="24"/>
          <w:szCs w:val="24"/>
        </w:rPr>
        <w:drawing>
          <wp:inline distT="0" distB="0" distL="0" distR="0" wp14:anchorId="70AFAA2F" wp14:editId="1E20C70F">
            <wp:extent cx="960120" cy="51435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86" w:rsidRPr="002D0C86" w:rsidRDefault="002D0C86" w:rsidP="002D0C8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D0C86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где</w:t>
      </w:r>
      <w:r w:rsidR="002D0C8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Si – плановое значение i-го значения результата, необходимого для предоставления субсидии, установленное соглашением;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Ti – фактически достигнутое значение i-го результата, необходимого для предоставления субсидии.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10.4. Главный распорядитель бюджетных средств в течение 10 рабочих дней со дня обнаружения нарушений и оснований для возврата субсидии, ук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занных в пункте 10.2 настоящего Порядка, направляет получателю субсидии письменное требование о возврате субсидии в бюджет Республики Тыва.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10.5. В случае если в установленный срок получатель субсидии не осущ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ствил возврат субсидии или отказался от возврата субсидии, субсидия подл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жит взысканию в доход республиканского бюджета в порядке, установленном действующим законодательством.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10.6. В случае одностороннего расторжения соглашения в следствие пр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кращения деятельности юридического лица путем: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- самоликвидации без вмешательства суда;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- ликвидации путем продажи доли предприятия;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- реорганизации компании в форме слияния;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- вывод</w:t>
      </w:r>
      <w:r w:rsidR="00BF4F6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учредителей со сменой руководителя организации;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- принудительн</w:t>
      </w:r>
      <w:r w:rsidR="00BF4F64">
        <w:rPr>
          <w:rFonts w:ascii="Times New Roman" w:hAnsi="Times New Roman"/>
          <w:color w:val="000000" w:themeColor="text1"/>
          <w:sz w:val="28"/>
          <w:szCs w:val="28"/>
        </w:rPr>
        <w:t>ой ликвидации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по решению судебных органов;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- ликвидации вследствие банкротства фирмы.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Сумма неправомерно полученной субсидии подлежит возврату в респу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ликанский бюджет в месячный срок со дня получения получателем субсидии письменного требования главного распорядителя бюджетных средств о возвр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F4F64">
        <w:rPr>
          <w:rFonts w:ascii="Times New Roman" w:hAnsi="Times New Roman"/>
          <w:color w:val="000000" w:themeColor="text1"/>
          <w:sz w:val="28"/>
          <w:szCs w:val="28"/>
        </w:rPr>
        <w:t>те субсидии.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Новый отбор пров</w:t>
      </w:r>
      <w:r w:rsidR="00BF4F64">
        <w:rPr>
          <w:rFonts w:ascii="Times New Roman" w:hAnsi="Times New Roman"/>
          <w:color w:val="000000" w:themeColor="text1"/>
          <w:sz w:val="28"/>
          <w:szCs w:val="28"/>
        </w:rPr>
        <w:t>одится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установленными правилами и процедурами, фиксирующими требования и приоритеты, которые должны быть выполнены соискателями для получения субсидии.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Целью повторного отбора является эффективное и целенаправленное 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пользование возвращенных или взысканных средств субсидии для достижения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заданных результатов и целей, связанных с оригинальным предоставлением субсидии. 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В процессе </w:t>
      </w:r>
      <w:r w:rsidR="00A8545E">
        <w:rPr>
          <w:rFonts w:ascii="Times New Roman" w:hAnsi="Times New Roman"/>
          <w:color w:val="000000" w:themeColor="text1"/>
          <w:sz w:val="28"/>
          <w:szCs w:val="28"/>
        </w:rPr>
        <w:t>повторного отбора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8545E" w:rsidRPr="005A0AAC">
        <w:rPr>
          <w:rFonts w:ascii="Times New Roman" w:hAnsi="Times New Roman"/>
          <w:color w:val="000000" w:themeColor="text1"/>
          <w:sz w:val="28"/>
          <w:szCs w:val="28"/>
        </w:rPr>
        <w:t>учи</w:t>
      </w:r>
      <w:r w:rsidR="00A8545E">
        <w:rPr>
          <w:rFonts w:ascii="Times New Roman" w:hAnsi="Times New Roman"/>
          <w:color w:val="000000" w:themeColor="text1"/>
          <w:sz w:val="28"/>
          <w:szCs w:val="28"/>
        </w:rPr>
        <w:t>тываются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предыдущие ошибки и нед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статки, а также осуществл</w:t>
      </w:r>
      <w:r w:rsidR="00A8545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обязательная проверка и оценка прошлых и 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кущих планов и проектов для обеспечения соответствия требованиям.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После завершения повторного отбора средства перераспредел</w:t>
      </w:r>
      <w:r w:rsidR="002C7E75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ме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ду новыми получателями в соответствии с их заявками и проектами, которые в полной мере соответствуют целям и требованиям предоставления субсидии.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Повторный отбор на использование возвращенных или в</w:t>
      </w:r>
      <w:r w:rsidR="002C7E75">
        <w:rPr>
          <w:rFonts w:ascii="Times New Roman" w:hAnsi="Times New Roman"/>
          <w:color w:val="000000" w:themeColor="text1"/>
          <w:sz w:val="28"/>
          <w:szCs w:val="28"/>
        </w:rPr>
        <w:t>зысканных средств субсидии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пров</w:t>
      </w:r>
      <w:r w:rsidR="002C7E75">
        <w:rPr>
          <w:rFonts w:ascii="Times New Roman" w:hAnsi="Times New Roman"/>
          <w:color w:val="000000" w:themeColor="text1"/>
          <w:sz w:val="28"/>
          <w:szCs w:val="28"/>
        </w:rPr>
        <w:t xml:space="preserve">одится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 соответствии с настоящим Порядком.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10.7. Основанием для освобождения получателя субсидии от применения мер ответственности, предусмотренных абзацами третьим и четвертым пункта 10.2 настоящего Порядка, является документально подтвержденное наступл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ние обстоятельств непреодолимой силы, препятствующих исполнению соо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ветствующих обязательств: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Республики Тыва и (или) органа местного самоуправления в Республик</w:t>
      </w:r>
      <w:r w:rsidR="002C7E7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Тыва;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факт установления карантина и (или) иных ограничений, направленных на предотвращение распространения и ликвидацию очагов заразных и иных 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лезней людей или животных, подтвержденный правовым актом органа госуда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ственной власти Республики Тыва;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аномальные погодные условия, подтвержденные справкой территориал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ного органа Федеральной службы по гидрометеорологии и мониторингу окр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жающей среды.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10.8. Получатели субсид</w:t>
      </w:r>
      <w:r w:rsidR="002C7E75">
        <w:rPr>
          <w:rFonts w:ascii="Times New Roman" w:hAnsi="Times New Roman"/>
          <w:color w:val="000000" w:themeColor="text1"/>
          <w:sz w:val="28"/>
          <w:szCs w:val="28"/>
        </w:rPr>
        <w:t>ии представляют в адрес г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лавного распорядителя бюджетных средств отчет о достижении значений результатов предоставления субсидии по форм</w:t>
      </w:r>
      <w:r w:rsidR="002C7E75">
        <w:rPr>
          <w:rFonts w:ascii="Times New Roman" w:hAnsi="Times New Roman"/>
          <w:color w:val="000000" w:themeColor="text1"/>
          <w:sz w:val="28"/>
          <w:szCs w:val="28"/>
        </w:rPr>
        <w:t>е, определенной типовой формой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оглашения, установленной Министерством финансов Российской Федерации: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- ежеквартально </w:t>
      </w:r>
      <w:r w:rsidR="00AC3C8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до 10-го числа второго месяца, следующего за отче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ным кварталом;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- по итогам года </w:t>
      </w:r>
      <w:r w:rsidR="00AC3C8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до 10 февраля года, следующего за отчетным.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Главный распорядитель бюджетных средств как получатель бюджетных средств вправе устанавливать в </w:t>
      </w:r>
      <w:r w:rsidR="00501F1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оглашении сроки и формы представления п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лучателем субсидии дополнительной отчетности.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случаях обнаружения ошибок и (или) несоответствия отчетности уст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новленной форме отчетность возвращается получателю субсидии на доработку с указанием причин возврата.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Срок доработки отчетности не может превышать 3 рабочих дней со дня ее возврата.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Главный распорядитель бюджетных средств вправе устанавливать в с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глашении сроки и формы представления получателем субсидии дополнител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ной отчетности.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10.9. В отношении получателей субсидий осуществляется мониторинг 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стижения результата предоставления субсидии исходя из достижения значений результатов предоставления субсидии и событий, отражающих факт заверш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ния соответствующего мероприятия по получению результата предоставления субсидии (контрольная точка), в порядке и по формам, установленными поря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ком проведения мониторинга достижения результатов.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10.10. В случае недостижения в установленные соглашением сроки зн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чения результата предоставления субсидии получатель субсидии осуществляет уплату пени в размере одной трехсотшестидесятой ключевой ставки Централ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ления субсидии до дня возврата субсидии (части субсидии) в соответствующий бюджет).</w:t>
      </w:r>
    </w:p>
    <w:p w:rsidR="005A0AAC" w:rsidRPr="005A0AAC" w:rsidRDefault="005A0AAC" w:rsidP="004A076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10.11. В случае невозврата субсидии промышленным предприятием в установленный срок они подлежит взысканию в доход республиканского бю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жета в порядке, установленном действующим законодательством.</w:t>
      </w:r>
    </w:p>
    <w:p w:rsid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01F13" w:rsidRPr="005A0AAC" w:rsidRDefault="00501F13" w:rsidP="00501F1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</w:t>
      </w:r>
    </w:p>
    <w:p w:rsidR="00AC3C8C" w:rsidRDefault="00AC3C8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AC3C8C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к Порядку предоставления субсидий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субъектам деятельности в сфере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промышленности на возмещение части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затрат промышленных предприятий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на оплату услуг ресурсоснабжающих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организаций по подключению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к коммунальной инфраструктуре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рамках реализации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инвестиционного проекта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0D2DFA">
      <w:pPr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D2DFA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В Министерство экономического </w:t>
      </w:r>
    </w:p>
    <w:p w:rsidR="000D2DFA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развития</w:t>
      </w:r>
      <w:r w:rsidR="000D2D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и промышленности 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Республики Тыва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от __________________________________</w:t>
      </w:r>
    </w:p>
    <w:p w:rsidR="005A0AAC" w:rsidRPr="000D2DFA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D2DFA">
        <w:rPr>
          <w:rFonts w:ascii="Times New Roman" w:hAnsi="Times New Roman"/>
          <w:color w:val="000000" w:themeColor="text1"/>
          <w:sz w:val="24"/>
          <w:szCs w:val="24"/>
        </w:rPr>
        <w:t>(наименование)</w:t>
      </w:r>
    </w:p>
    <w:p w:rsidR="005A0AAC" w:rsidRPr="005A0AAC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0D2DFA">
        <w:rPr>
          <w:rFonts w:ascii="Times New Roman" w:hAnsi="Times New Roman"/>
          <w:color w:val="000000" w:themeColor="text1"/>
          <w:sz w:val="28"/>
          <w:szCs w:val="28"/>
        </w:rPr>
        <w:t>______________________________</w:t>
      </w:r>
    </w:p>
    <w:p w:rsidR="005A0AAC" w:rsidRPr="000D2DFA" w:rsidRDefault="005A0AAC" w:rsidP="000D2DFA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D2DFA">
        <w:rPr>
          <w:rFonts w:ascii="Times New Roman" w:hAnsi="Times New Roman"/>
          <w:color w:val="000000" w:themeColor="text1"/>
          <w:sz w:val="24"/>
          <w:szCs w:val="24"/>
        </w:rPr>
        <w:t>(должность руководителя)</w:t>
      </w:r>
    </w:p>
    <w:p w:rsidR="005A0AAC" w:rsidRDefault="005A0AAC" w:rsidP="000D2DF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D2DFA" w:rsidRPr="005A0AAC" w:rsidRDefault="000D2DFA" w:rsidP="000D2DF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B92F2F" w:rsidRDefault="005A0AAC" w:rsidP="000D2D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F2F">
        <w:rPr>
          <w:rFonts w:ascii="Times New Roman" w:hAnsi="Times New Roman"/>
          <w:b/>
          <w:color w:val="000000" w:themeColor="text1"/>
          <w:sz w:val="28"/>
          <w:szCs w:val="28"/>
        </w:rPr>
        <w:t>ПРЕДЛОЖЕНИЕ (ЗАЯВКА)</w:t>
      </w:r>
    </w:p>
    <w:p w:rsidR="005A0AAC" w:rsidRPr="005A0AAC" w:rsidRDefault="005A0AAC" w:rsidP="000D2DF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на предоставление субсидии</w:t>
      </w:r>
    </w:p>
    <w:p w:rsidR="005A0AAC" w:rsidRPr="005A0AAC" w:rsidRDefault="005A0AAC" w:rsidP="000D2DF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706F83" w:rsidP="00706F8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Порядком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субсидий субъектам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деятел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ности в сфере промышленности на возмещение части затрат промышленных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предприятий на оплату услуг ресурсоснабжающих организаций по подключ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нию 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коммунальной  инфраструктуре в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рамках реализации инвестиционного проекта,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утвержденным постановлением Правительства Респу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блики Тыва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_________ 2024 г.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______, просим предоставить субсидию в размере</w:t>
      </w:r>
    </w:p>
    <w:p w:rsidR="005A0AAC" w:rsidRPr="005A0AAC" w:rsidRDefault="005A0AAC" w:rsidP="00706F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рублей</w:t>
      </w:r>
    </w:p>
    <w:p w:rsidR="005A0AAC" w:rsidRPr="005A0AAC" w:rsidRDefault="005A0AAC" w:rsidP="00706F8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5A0AAC" w:rsidRPr="00351598" w:rsidRDefault="005A0AAC" w:rsidP="003515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1598">
        <w:rPr>
          <w:rFonts w:ascii="Times New Roman" w:hAnsi="Times New Roman"/>
          <w:color w:val="000000" w:themeColor="text1"/>
          <w:sz w:val="24"/>
          <w:szCs w:val="24"/>
        </w:rPr>
        <w:t>(сумма прописью)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целях _____________________________________________________________.</w:t>
      </w:r>
    </w:p>
    <w:p w:rsidR="005A0AAC" w:rsidRPr="00351598" w:rsidRDefault="005A0AAC" w:rsidP="003515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51598">
        <w:rPr>
          <w:rFonts w:ascii="Times New Roman" w:hAnsi="Times New Roman"/>
          <w:color w:val="000000" w:themeColor="text1"/>
          <w:sz w:val="24"/>
          <w:szCs w:val="24"/>
        </w:rPr>
        <w:t>(целевое назначение субсидии)</w:t>
      </w:r>
    </w:p>
    <w:p w:rsidR="005A0AAC" w:rsidRPr="005A0AAC" w:rsidRDefault="005A0AAC" w:rsidP="0035159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351598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Сведения об организации:</w:t>
      </w:r>
    </w:p>
    <w:p w:rsid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4844"/>
        <w:gridCol w:w="4795"/>
      </w:tblGrid>
      <w:tr w:rsidR="00351598" w:rsidRPr="002E5107" w:rsidTr="00351598">
        <w:trPr>
          <w:jc w:val="center"/>
        </w:trPr>
        <w:tc>
          <w:tcPr>
            <w:tcW w:w="4927" w:type="dxa"/>
          </w:tcPr>
          <w:p w:rsidR="00351598" w:rsidRPr="002E5107" w:rsidRDefault="00351598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и сокращенное наименования учас</w:t>
            </w: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 отбора, организационно-правовая фо</w:t>
            </w: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</w:t>
            </w:r>
          </w:p>
        </w:tc>
        <w:tc>
          <w:tcPr>
            <w:tcW w:w="4927" w:type="dxa"/>
          </w:tcPr>
          <w:p w:rsidR="00351598" w:rsidRPr="002E5107" w:rsidRDefault="00351598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1598" w:rsidRPr="002E5107" w:rsidTr="00351598">
        <w:trPr>
          <w:jc w:val="center"/>
        </w:trPr>
        <w:tc>
          <w:tcPr>
            <w:tcW w:w="4927" w:type="dxa"/>
          </w:tcPr>
          <w:p w:rsidR="00351598" w:rsidRPr="002E5107" w:rsidRDefault="00351598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Ф.И.О. (при наличии) руководителя</w:t>
            </w:r>
          </w:p>
        </w:tc>
        <w:tc>
          <w:tcPr>
            <w:tcW w:w="4927" w:type="dxa"/>
          </w:tcPr>
          <w:p w:rsidR="00351598" w:rsidRPr="002E5107" w:rsidRDefault="00351598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1598" w:rsidRPr="002E5107" w:rsidTr="00351598">
        <w:trPr>
          <w:jc w:val="center"/>
        </w:trPr>
        <w:tc>
          <w:tcPr>
            <w:tcW w:w="4927" w:type="dxa"/>
          </w:tcPr>
          <w:p w:rsidR="00351598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ИНН/ КПП</w:t>
            </w:r>
          </w:p>
        </w:tc>
        <w:tc>
          <w:tcPr>
            <w:tcW w:w="4927" w:type="dxa"/>
          </w:tcPr>
          <w:p w:rsidR="00351598" w:rsidRPr="002E5107" w:rsidRDefault="00351598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1598" w:rsidRPr="002E5107" w:rsidTr="00351598">
        <w:trPr>
          <w:jc w:val="center"/>
        </w:trPr>
        <w:tc>
          <w:tcPr>
            <w:tcW w:w="4927" w:type="dxa"/>
          </w:tcPr>
          <w:p w:rsidR="00351598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Основной вид осуществляемой деятельн</w:t>
            </w: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 (с указанием кодов ОКВЭД)</w:t>
            </w:r>
          </w:p>
        </w:tc>
        <w:tc>
          <w:tcPr>
            <w:tcW w:w="4927" w:type="dxa"/>
          </w:tcPr>
          <w:p w:rsidR="00351598" w:rsidRPr="002E5107" w:rsidRDefault="00351598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5107" w:rsidRPr="002E5107" w:rsidTr="00351598">
        <w:trPr>
          <w:jc w:val="center"/>
        </w:trPr>
        <w:tc>
          <w:tcPr>
            <w:tcW w:w="4927" w:type="dxa"/>
          </w:tcPr>
          <w:p w:rsidR="002E5107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Адрес места нахождения/ почтовый адрес</w:t>
            </w:r>
          </w:p>
        </w:tc>
        <w:tc>
          <w:tcPr>
            <w:tcW w:w="4927" w:type="dxa"/>
          </w:tcPr>
          <w:p w:rsidR="002E5107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5107" w:rsidRPr="002E5107" w:rsidTr="00351598">
        <w:trPr>
          <w:jc w:val="center"/>
        </w:trPr>
        <w:tc>
          <w:tcPr>
            <w:tcW w:w="4927" w:type="dxa"/>
          </w:tcPr>
          <w:p w:rsidR="002E5107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2E5107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E5107" w:rsidRPr="002E5107" w:rsidTr="00351598">
        <w:trPr>
          <w:jc w:val="center"/>
        </w:trPr>
        <w:tc>
          <w:tcPr>
            <w:tcW w:w="4927" w:type="dxa"/>
          </w:tcPr>
          <w:p w:rsidR="002E5107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E5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адрес (e-mail)</w:t>
            </w:r>
          </w:p>
        </w:tc>
        <w:tc>
          <w:tcPr>
            <w:tcW w:w="4927" w:type="dxa"/>
          </w:tcPr>
          <w:p w:rsidR="002E5107" w:rsidRPr="002E5107" w:rsidRDefault="002E5107" w:rsidP="005A0A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1598" w:rsidRPr="005A0AAC" w:rsidRDefault="00351598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Планируемые значения показателей результативности на _________ год: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 _____________________________________________________________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 _____________________________________________________________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3. _____________________________________________________________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Перечень прилагаемых к заявлению документов: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1. _____________________________________________________________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2. _____________________________________________________________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3. _____________________________________________________________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Реквизиты для перечисления субсидии:</w:t>
      </w:r>
    </w:p>
    <w:p w:rsidR="005A0AAC" w:rsidRPr="005A0AAC" w:rsidRDefault="005A0AAC" w:rsidP="004043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5A0AAC" w:rsidRPr="005A0AAC" w:rsidRDefault="005A0AAC" w:rsidP="004043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5A0AAC" w:rsidRPr="005A0AAC" w:rsidRDefault="005A0AAC" w:rsidP="004043AC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Default="005A0AAC" w:rsidP="004043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Приложение на _____ л. в ____ экз.</w:t>
      </w:r>
    </w:p>
    <w:p w:rsidR="004043AC" w:rsidRDefault="004043AC" w:rsidP="004043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043AC" w:rsidRPr="005A0AAC" w:rsidRDefault="004043AC" w:rsidP="004043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4043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принятом решении о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субсидии или об отказе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ставлении субсидии прошу уведомить __________________________________.</w:t>
      </w:r>
    </w:p>
    <w:p w:rsidR="005A0AAC" w:rsidRPr="0006295A" w:rsidRDefault="0006295A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5A0AAC" w:rsidRPr="0006295A">
        <w:rPr>
          <w:rFonts w:ascii="Times New Roman" w:hAnsi="Times New Roman"/>
          <w:color w:val="000000" w:themeColor="text1"/>
          <w:sz w:val="24"/>
          <w:szCs w:val="24"/>
        </w:rPr>
        <w:t>(указать способ уведомления)</w:t>
      </w: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4043A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Согласие на публикацию (размещение) в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информации,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представляемой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 соо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ветствии с Порядком предоставления субсидий субъектам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деятельности в сфере промышленности на возмещение части затрат промышленных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предприятий  на оплату услуг ресурсоснабжающих организаций по подключению к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коммунал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ной  инфраструктуре 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>в рамках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инвестиционного проекта</w:t>
      </w:r>
      <w:r w:rsidR="0006295A">
        <w:rPr>
          <w:rFonts w:ascii="Times New Roman" w:hAnsi="Times New Roman"/>
          <w:color w:val="000000" w:themeColor="text1"/>
          <w:sz w:val="28"/>
          <w:szCs w:val="28"/>
        </w:rPr>
        <w:t xml:space="preserve"> _________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____________________________________________________________________.</w:t>
      </w:r>
    </w:p>
    <w:p w:rsidR="005A0AAC" w:rsidRPr="0006295A" w:rsidRDefault="005A0AAC" w:rsidP="000629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6295A">
        <w:rPr>
          <w:rFonts w:ascii="Times New Roman" w:hAnsi="Times New Roman"/>
          <w:color w:val="000000" w:themeColor="text1"/>
          <w:sz w:val="24"/>
          <w:szCs w:val="24"/>
        </w:rPr>
        <w:t>(представляем/ не представляем)</w:t>
      </w:r>
    </w:p>
    <w:p w:rsid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64EC7" w:rsidRPr="005A0AAC" w:rsidRDefault="00464EC7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464EC7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Руководитель организации</w:t>
      </w:r>
    </w:p>
    <w:p w:rsidR="005A0AAC" w:rsidRPr="005A0AAC" w:rsidRDefault="00464EC7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____</w:t>
      </w:r>
    </w:p>
    <w:p w:rsidR="005A0AAC" w:rsidRPr="005A0AAC" w:rsidRDefault="00464EC7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___    _____________    _________________________</w:t>
      </w:r>
    </w:p>
    <w:p w:rsidR="005A0AAC" w:rsidRPr="00464EC7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64EC7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464EC7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464EC7">
        <w:rPr>
          <w:rFonts w:ascii="Times New Roman" w:hAnsi="Times New Roman"/>
          <w:color w:val="000000" w:themeColor="text1"/>
          <w:sz w:val="24"/>
          <w:szCs w:val="24"/>
        </w:rPr>
        <w:t xml:space="preserve"> (должность)          </w:t>
      </w:r>
      <w:r w:rsidR="00464EC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464EC7">
        <w:rPr>
          <w:rFonts w:ascii="Times New Roman" w:hAnsi="Times New Roman"/>
          <w:color w:val="000000" w:themeColor="text1"/>
          <w:sz w:val="24"/>
          <w:szCs w:val="24"/>
        </w:rPr>
        <w:t xml:space="preserve">     (подпись)     </w:t>
      </w:r>
      <w:r w:rsidR="00464EC7">
        <w:rPr>
          <w:rFonts w:ascii="Times New Roman" w:hAnsi="Times New Roman"/>
          <w:color w:val="000000" w:themeColor="text1"/>
          <w:sz w:val="24"/>
          <w:szCs w:val="24"/>
        </w:rPr>
        <w:t xml:space="preserve">           </w:t>
      </w:r>
      <w:r w:rsidRPr="00464EC7">
        <w:rPr>
          <w:rFonts w:ascii="Times New Roman" w:hAnsi="Times New Roman"/>
          <w:color w:val="000000" w:themeColor="text1"/>
          <w:sz w:val="24"/>
          <w:szCs w:val="24"/>
        </w:rPr>
        <w:t xml:space="preserve">   (расшифровка подписи)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М.П.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464EC7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A0AAC"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579E3" w:rsidRDefault="009579E3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9579E3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к Порядку предоставления субсидий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субъектам деятельности в сфере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промышленности на возмещение части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затрат промышленных предприятий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на оплату услуг ресурсоснабжающих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организаций по подключению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к коммунальной инфраструктуре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рамках реализации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инвестиционного проекта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9579E3">
      <w:pPr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A0AAC" w:rsidRPr="005A0AAC" w:rsidRDefault="005A0AAC" w:rsidP="009579E3">
      <w:pPr>
        <w:spacing w:after="0" w:line="240" w:lineRule="auto"/>
        <w:ind w:left="453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B92F2F" w:rsidRDefault="005A0AAC" w:rsidP="009579E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92F2F">
        <w:rPr>
          <w:rFonts w:ascii="Times New Roman" w:hAnsi="Times New Roman"/>
          <w:b/>
          <w:color w:val="000000" w:themeColor="text1"/>
          <w:sz w:val="28"/>
          <w:szCs w:val="28"/>
        </w:rPr>
        <w:t>СПРАВКА № _____</w:t>
      </w:r>
    </w:p>
    <w:p w:rsidR="005A0AAC" w:rsidRPr="005A0AAC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об отсутствии просроченной задолженности по возврату</w:t>
      </w:r>
    </w:p>
    <w:p w:rsidR="005A0AAC" w:rsidRPr="005A0AAC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республиканский бюджет Республики Тыва субсидий,</w:t>
      </w:r>
    </w:p>
    <w:p w:rsidR="005A0AAC" w:rsidRPr="005A0AAC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бюджетных инвестиций, предоставленных в том числе</w:t>
      </w:r>
    </w:p>
    <w:p w:rsidR="005A0AAC" w:rsidRPr="005A0AAC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в соответствии с иными правовыми актами Республики Тыва,</w:t>
      </w:r>
    </w:p>
    <w:p w:rsidR="005A0AAC" w:rsidRPr="005A0AAC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и иной просроченной (неурегулированной) задолженности</w:t>
      </w:r>
    </w:p>
    <w:p w:rsidR="005A0AAC" w:rsidRPr="005A0AAC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перед республиканским бюджетом Республики Тыва</w:t>
      </w:r>
    </w:p>
    <w:p w:rsidR="005A0AAC" w:rsidRPr="005A0AAC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9579E3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5A0AAC" w:rsidRPr="009579E3" w:rsidRDefault="005A0AAC" w:rsidP="009579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79E3">
        <w:rPr>
          <w:rFonts w:ascii="Times New Roman" w:hAnsi="Times New Roman"/>
          <w:color w:val="000000" w:themeColor="text1"/>
          <w:sz w:val="24"/>
          <w:szCs w:val="24"/>
        </w:rPr>
        <w:t>(наименование организации)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9579E3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ИНН 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 КПП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адрес _______________________________________________________________</w:t>
      </w:r>
    </w:p>
    <w:p w:rsidR="005A0AAC" w:rsidRPr="00F34352" w:rsidRDefault="005A0AAC" w:rsidP="00F3435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4352">
        <w:rPr>
          <w:rFonts w:ascii="Times New Roman" w:hAnsi="Times New Roman"/>
          <w:color w:val="000000" w:themeColor="text1"/>
          <w:sz w:val="24"/>
          <w:szCs w:val="24"/>
        </w:rPr>
        <w:t>(место нахождения/ место жительства)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>«___»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 xml:space="preserve"> ___________ 20___ г.</w:t>
      </w:r>
    </w:p>
    <w:p w:rsidR="005A0AAC" w:rsidRPr="00F34352" w:rsidRDefault="00F34352" w:rsidP="00F3435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5A0AAC" w:rsidRPr="00F34352">
        <w:rPr>
          <w:rFonts w:ascii="Times New Roman" w:hAnsi="Times New Roman"/>
          <w:color w:val="000000" w:themeColor="text1"/>
          <w:sz w:val="24"/>
          <w:szCs w:val="24"/>
        </w:rPr>
        <w:t>(дата)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</w:p>
    <w:p w:rsidR="005A0AAC" w:rsidRPr="00F34352" w:rsidRDefault="005A0AAC" w:rsidP="00F3435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34352">
        <w:rPr>
          <w:rFonts w:ascii="Times New Roman" w:hAnsi="Times New Roman"/>
          <w:color w:val="000000" w:themeColor="text1"/>
          <w:sz w:val="24"/>
          <w:szCs w:val="24"/>
        </w:rPr>
        <w:t>(имеет или не имеет)</w:t>
      </w:r>
    </w:p>
    <w:p w:rsidR="005A0AAC" w:rsidRPr="005A0AAC" w:rsidRDefault="005A0AAC" w:rsidP="00F343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просроченную задолженность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 xml:space="preserve"> по возврату в республиканский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бюджет Респу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лики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 xml:space="preserve"> Тыва субсидий, бюджетных инвестиций, предоставленных в том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чис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 xml:space="preserve">ле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5A0AAC" w:rsidRPr="005A0AAC" w:rsidRDefault="005A0AAC" w:rsidP="00F3435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соответстви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с иными правовыми актами Республики Тыва, и иную просроче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ную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(неурегулированную) задолженность перед республиканским бюджетом Республики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Тыва.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A0AAC">
        <w:rPr>
          <w:rFonts w:ascii="Times New Roman" w:hAnsi="Times New Roman"/>
          <w:color w:val="000000" w:themeColor="text1"/>
          <w:sz w:val="28"/>
          <w:szCs w:val="28"/>
        </w:rPr>
        <w:t>Руководитель    _______________     (_______________________</w:t>
      </w:r>
      <w:r w:rsidR="00F34352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5A0AAC">
        <w:rPr>
          <w:rFonts w:ascii="Times New Roman" w:hAnsi="Times New Roman"/>
          <w:color w:val="000000" w:themeColor="text1"/>
          <w:sz w:val="28"/>
          <w:szCs w:val="28"/>
        </w:rPr>
        <w:t>________)</w:t>
      </w:r>
    </w:p>
    <w:p w:rsidR="005A0AAC" w:rsidRPr="00F34352" w:rsidRDefault="00F34352" w:rsidP="005A0AA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0AAC" w:rsidRPr="00F34352">
        <w:rPr>
          <w:rFonts w:ascii="Times New Roman" w:hAnsi="Times New Roman"/>
          <w:color w:val="000000" w:themeColor="text1"/>
          <w:sz w:val="24"/>
          <w:szCs w:val="24"/>
        </w:rPr>
        <w:t xml:space="preserve">(организации)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5A0AAC" w:rsidRPr="00F34352">
        <w:rPr>
          <w:rFonts w:ascii="Times New Roman" w:hAnsi="Times New Roman"/>
          <w:color w:val="000000" w:themeColor="text1"/>
          <w:sz w:val="24"/>
          <w:szCs w:val="24"/>
        </w:rPr>
        <w:t xml:space="preserve"> (подпись)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</w:t>
      </w:r>
      <w:r w:rsidR="005A0AAC" w:rsidRPr="00F34352">
        <w:rPr>
          <w:rFonts w:ascii="Times New Roman" w:hAnsi="Times New Roman"/>
          <w:color w:val="000000" w:themeColor="text1"/>
          <w:sz w:val="24"/>
          <w:szCs w:val="24"/>
        </w:rPr>
        <w:t xml:space="preserve">      (Ф.И.О.)</w:t>
      </w:r>
    </w:p>
    <w:p w:rsidR="005A0AAC" w:rsidRPr="005A0AAC" w:rsidRDefault="00F34352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A0AAC" w:rsidRPr="005A0AAC" w:rsidRDefault="005A0AAC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34352" w:rsidRDefault="00F34352" w:rsidP="005A0AAC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F34352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4352" w:rsidRPr="00F34352" w:rsidRDefault="00B92F2F" w:rsidP="00B92F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Приложение № 2</w:t>
      </w:r>
    </w:p>
    <w:p w:rsidR="00F34352" w:rsidRPr="00F34352" w:rsidRDefault="00B92F2F" w:rsidP="00B92F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</w:t>
      </w:r>
      <w:r w:rsidR="00F34352" w:rsidRPr="00F34352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F34352" w:rsidRPr="00F3435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Правительства</w:t>
      </w:r>
    </w:p>
    <w:p w:rsidR="00F34352" w:rsidRDefault="00F34352" w:rsidP="00B92F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bCs/>
          <w:sz w:val="28"/>
          <w:szCs w:val="28"/>
          <w:lang w:eastAsia="en-US"/>
        </w:rPr>
        <w:t>Республики Тыва</w:t>
      </w:r>
    </w:p>
    <w:p w:rsidR="00443367" w:rsidRDefault="00443367" w:rsidP="00443367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от 15 мая 2024 г. № 225</w:t>
      </w:r>
    </w:p>
    <w:p w:rsidR="00F34352" w:rsidRPr="00F34352" w:rsidRDefault="00F34352" w:rsidP="00B92F2F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34352" w:rsidRDefault="00F34352" w:rsidP="00F34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4352"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sz w:val="28"/>
        </w:rPr>
        <w:t xml:space="preserve"> </w:t>
      </w:r>
      <w:r w:rsidRPr="00F34352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 </w:t>
      </w:r>
      <w:r w:rsidRPr="00F34352"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 xml:space="preserve"> </w:t>
      </w:r>
      <w:r w:rsidRPr="00F34352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</w:t>
      </w:r>
      <w:r w:rsidRPr="00F34352"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b/>
          <w:sz w:val="28"/>
        </w:rPr>
        <w:t xml:space="preserve"> </w:t>
      </w:r>
      <w:r w:rsidRPr="00F34352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 </w:t>
      </w:r>
      <w:r w:rsidRPr="00F34352">
        <w:rPr>
          <w:rFonts w:ascii="Times New Roman" w:hAnsi="Times New Roman"/>
          <w:b/>
          <w:sz w:val="28"/>
        </w:rPr>
        <w:t>К</w:t>
      </w:r>
    </w:p>
    <w:p w:rsidR="00F34352" w:rsidRDefault="00F34352" w:rsidP="00F34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34352">
        <w:rPr>
          <w:rFonts w:ascii="Times New Roman" w:hAnsi="Times New Roman"/>
          <w:sz w:val="28"/>
        </w:rPr>
        <w:t xml:space="preserve">предоставления субсидий по возмещению </w:t>
      </w:r>
    </w:p>
    <w:p w:rsidR="00F34352" w:rsidRDefault="00F34352" w:rsidP="00F34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34352">
        <w:rPr>
          <w:rFonts w:ascii="Times New Roman" w:hAnsi="Times New Roman"/>
          <w:sz w:val="28"/>
        </w:rPr>
        <w:t xml:space="preserve">промышленным предприятиям части затрат </w:t>
      </w:r>
    </w:p>
    <w:p w:rsidR="00F34352" w:rsidRDefault="00F34352" w:rsidP="00F34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34352">
        <w:rPr>
          <w:rFonts w:ascii="Times New Roman" w:hAnsi="Times New Roman"/>
          <w:sz w:val="28"/>
        </w:rPr>
        <w:t xml:space="preserve">на уплату </w:t>
      </w:r>
      <w:r w:rsidR="00B92F2F">
        <w:rPr>
          <w:rFonts w:ascii="Times New Roman" w:hAnsi="Times New Roman"/>
          <w:sz w:val="28"/>
        </w:rPr>
        <w:t>перво</w:t>
      </w:r>
      <w:r w:rsidRPr="00F34352">
        <w:rPr>
          <w:rFonts w:ascii="Times New Roman" w:hAnsi="Times New Roman"/>
          <w:sz w:val="28"/>
        </w:rPr>
        <w:t xml:space="preserve">го взноса (аванса) при заключении </w:t>
      </w:r>
    </w:p>
    <w:p w:rsidR="00F34352" w:rsidRDefault="00F34352" w:rsidP="00F34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34352">
        <w:rPr>
          <w:rFonts w:ascii="Times New Roman" w:hAnsi="Times New Roman"/>
          <w:sz w:val="28"/>
        </w:rPr>
        <w:t xml:space="preserve">договора (договоров) лизинга оборудования </w:t>
      </w:r>
    </w:p>
    <w:p w:rsidR="00F34352" w:rsidRPr="00F34352" w:rsidRDefault="00F34352" w:rsidP="00F34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F34352">
        <w:rPr>
          <w:rFonts w:ascii="Times New Roman" w:hAnsi="Times New Roman"/>
          <w:sz w:val="28"/>
        </w:rPr>
        <w:t>с российскими лизинговыми организациями</w:t>
      </w:r>
    </w:p>
    <w:p w:rsidR="00F34352" w:rsidRPr="00F34352" w:rsidRDefault="00F34352" w:rsidP="00F343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Default="00F34352" w:rsidP="00F3435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1. Общие положения </w:t>
      </w:r>
    </w:p>
    <w:p w:rsidR="00F34352" w:rsidRPr="00F34352" w:rsidRDefault="00F34352" w:rsidP="00F3435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F3435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1.1 Настоящий Порядок разработан в соответствии со статьями 78 и 85 Бюджетного кодекса Российской Федерации, Правилами предоставления су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сидий из федерального бюджета субъектам Российской Федерации в целях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финансирования расходных обязательств субъектов Российской Федерации, возникающих при реализации региональных программ развития промышленн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сти, утвержденными постановлением Правительства Российской Федерацией от 15 апреля 2014 г. № 328 (далее – Правила), Общими требованиями к норм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тивным правовым актам, муниципальным правовым актам, регулирующим предоставление из бюджетов Российской Федерации, местных бюджетов су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сидий, в том числе грантов в форме субсидий, юридическим лицам, индивид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альным предпринимателям, а также физическим лицам – производителям тов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ров, работ, услуг и проведение отборов получателей указанных субсидий, в том числе грантов в</w:t>
      </w:r>
      <w:r w:rsidR="007571E6">
        <w:rPr>
          <w:rFonts w:ascii="Times New Roman" w:eastAsia="Calibri" w:hAnsi="Times New Roman"/>
          <w:sz w:val="28"/>
          <w:szCs w:val="28"/>
          <w:lang w:eastAsia="en-US"/>
        </w:rPr>
        <w:t xml:space="preserve"> форме субсидий, утвержденными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остановлением Правител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ства Российской Федерации от 25 октября 2023 г. № 1782, и устанавливает м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ханизм определения объема и предоставления на безвозмездной и безвозвра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ной основе за счет средств республиканского бюджета, в том числе формиру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мых за счет поступающих в республиканский бюджет субсидий, предоставля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мых из федерального бюджета бюджетам субъектов Российской Федерации в целях софинансирования расходных обязательств субъектов Российской Фед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рации, возникающих при реализации региональных программ развития пр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мышленности, субсидий за счет средств республиканского бюджета, в том чи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 формируемых за счет планируемых к предоставлению в республиканский бюджет средств федерального бюджета, юридическим лицам – промышленным предприятиям по возм</w:t>
      </w:r>
      <w:r w:rsidR="004D2365">
        <w:rPr>
          <w:rFonts w:ascii="Times New Roman" w:eastAsia="Calibri" w:hAnsi="Times New Roman"/>
          <w:sz w:val="28"/>
          <w:szCs w:val="28"/>
          <w:lang w:eastAsia="en-US"/>
        </w:rPr>
        <w:t>ещению части затрат на уплату перво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го взноса (аванса) при заключении договора (договоров) лизинга оборудования с российскими 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зинговыми организациями, в рамках конкурсного отбора Министерства пр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мышленности и торговли Российской Федерации в соответствии с постановл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нием Правительства Российской Федерации от 15 апреля 2014 г. № 328 (далее – субсидия), постановлением Правительства Республики Тыва от 18 октября 2023 г. № 752 «Об утверждении государственной программы Республики Тыва «Ра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витие промышленности и инвестиционной политики Республики Тыва» (далее – государственная программа).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1.2. Понятия, используемые для целей настоящего Порядка: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базовый год – год, предшествующий году предоставления субсидии;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промышленные предприятия  – юридические лица (за исключением гос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дарственных (муниципальных) учреждений) – субъекты деятельности в сфере промышленности, зарегистрированные на территории Республики Тыва, ос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ществляющие деятельность, относящуюся по виду экономической деятельн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 к разделу «Обрабатывающие производства» Общероссийского классифик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тора видов экономической деятельности ОК 029-2014 (КДЕС Ред. 2), утве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жденного приказом Федерального агентства по техническому регулированию и метрологии от 31 января 2014 г. № 14-ст (далее – приказ Федерального агентства по техническому регулированию и метрологии от 31 января 2014 г. </w:t>
      </w:r>
      <w:r w:rsidR="00424D70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№ 14-ст) (за исключением видов деятельности, не относящихся к сфере ведения Министерства промышленности и торговли Российской Федерации в соотве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ствии с приказом Минпромторга России от 28 сентября 2022 г. № 4085);</w:t>
      </w:r>
    </w:p>
    <w:p w:rsidR="00F34352" w:rsidRPr="00F34352" w:rsidRDefault="00424D70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договор лизинга –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договор, в соответствии с которым лизингодатель об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зуется приобрести в собственность указанные лизингополучателем предметы лизинга и предоставить лизингополучателю эти предметы лизинга за плату во временное владение и пользование;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лизингодатель </w:t>
      </w:r>
      <w:r w:rsidR="004414A0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зингополучателю за определенную плату на определенный срок и на опред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ленных условиях во временное владение и в пользование с переходом или без перехода к лизингополучателю права собственности на предмет лизинга;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лизингополучатель </w:t>
      </w:r>
      <w:r w:rsidR="00406503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физическое или юридическое лицо, которое в соо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ветствии с договором лизинга обязано принять предмет лизинга за определе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ную плату на определенный срок и на определенных условиях во временное владение и пользование в соответствии с договором лизинга;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пе</w:t>
      </w:r>
      <w:r w:rsidR="00406503">
        <w:rPr>
          <w:rFonts w:ascii="Times New Roman" w:eastAsia="Calibri" w:hAnsi="Times New Roman"/>
          <w:sz w:val="28"/>
          <w:szCs w:val="28"/>
          <w:lang w:eastAsia="en-US"/>
        </w:rPr>
        <w:t>рвый взнос по договору лизинга –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авансовый платеж, уплаченный 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зингополучателем за принимаемый у лизингодателя предмет лизинга в соотве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ствии с договором лизинга;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заявка – пакет документов, подаваемый участниками отбора для участия в конкурсном отборе и сформированный в соответствии с требованиями, ук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занными в разделе 5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конкурсная комиссия – совещательный орган, сформированный в целях рассмотрения и оценки заявок участников отбора;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оборудование – промышленная продукция отечественного или иностра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ного производства, выпущенная не ранее двух лет на момент приобретения, 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носимая в соответствии с Общероссийским классификатором продукции по 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дам экономической деятельности ОК 034-2014 (КПЕС 2008), утвержденным приказом Федерального агентства по техническому регулированию и метрол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гии от 31 января 2014 г. № 14-ст, к классам 26, 27 и 28 (за исключением по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класса 28.3), участвующая в производстве основных видов продукции, не бы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шая ранее в употреблении, в соответствии с условиями договора приобретения которой обязательства исполнены в полном объеме;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объем инвестиций в основной капитал – объем инвестиций промышле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ного предприятия в основной капитал по видам экономической деятельности, относящимся к сфере ведения Министерства промышленности и торговли Ро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сийской Федерации в соответствии с приказом Министерства промышленности и торговли Российской Федерации от 28 сентября 2022 г. № 4085;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объем отгруженных товаров собственного производства, выполненных работ и услуг собственными силами – объем отгруженных товаров собственн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го производства, выполненных работ и услуг собственными силами по видам экономической деятельности, относящимся к сфере ведения Министерства промышленности и торговли Российской Федерации в соответствии с приказом Минпромторга России от 28 сентября 2022 г. № 4085;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полная учетная стоимость основных фондов – это первоначальная сто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мость, измененная в ходе проведенных переоценок основных фондов и в 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зультате их достройки, модернизации, дооборудования, реконструкции и ч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стичной ликвидации;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получатели субсидии – промышленные предприятия, в отношении кот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рых принято решение о предоставлении субсидии;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участники отбора – промышленные предприятия, подавшие заявки на участие в конкурсном отборе по возмещению части затрат на уплату </w:t>
      </w:r>
      <w:r w:rsidR="004D2365">
        <w:rPr>
          <w:rFonts w:ascii="Times New Roman" w:eastAsia="Calibri" w:hAnsi="Times New Roman"/>
          <w:sz w:val="28"/>
          <w:szCs w:val="28"/>
          <w:lang w:eastAsia="en-US"/>
        </w:rPr>
        <w:t>перво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го взноса (аванса) при заключении договора (договоров) лизинга оборудования с российскими лизинговыми организациями;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рейтинг – порядковый номер, полученный в результате ранжирования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казателей критериев оценки заявки участника отбора;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– результат деятельности (действий) получат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ля субсидии,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нансов Российской Федерации порядком проведения мониторинга достижения результатов предоставления субсидии (далее </w:t>
      </w:r>
      <w:r w:rsidR="00406503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порядок проведения монитори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га достижения результатов).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Типом результатов предоставления субсидии, определенным в соотве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ствии с Порядком проведения мониторинга достижения результатов предоста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ления субсидии, в том числе грантов в форме субсидий, юридическим лицам, индивидуальным предпринимателям, физическим лицам </w:t>
      </w:r>
      <w:r w:rsidR="00406503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производителям 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варов, работ, услуг, утвержденным приказом Министерства финансов Росси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ской Федерации от 29 сентября 2021 г. № 138н, является приобретение товаров, работ, услуг.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настоящем Порядке используются также иные термины и определения, подлежащие толкованию в соответствии с действующим законодательством Российской Федерации.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1.3. Целью предоставления субсидии является возмещение части затрат субъектам деятельности в сфере промышленности на уплату первого взноса (аванса) при заключении договора (договоров) лизинга оборудования с росси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скими лизинговыми организациями, действующего в текущем финансовом году (на 1 января года выплаты субсидии), заключенного не ранее 1 января года, предшествующего году представления документов.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1.4. Министерство экономического развития и промышленности Респу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лики Тыва осуществляет функции главного распорядителя бюджетных средств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br/>
        <w:t>(далее – главный распорядитель бюджетных средств) в соответствии со сво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ной бюджетной росписью республиканского бюджета на соответствующий ф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нансовый год в пределах лимитов бюджетных обязательств по предоставлению субсидий, доведенных до главного распорядителя бюджетных средств в уст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новленном порядке.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1.5. Источниками получения субсидий являются средства бюджета Ре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публики Тыва и планируемые к поступлению в 2024 году в бюджет Республики Тыва субсидии, предоставляемые из федерального бюджета бюджетам субъе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в рамках конкурсного отбора Министе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ства промышленности и торговли Российской Федерации в соответствии с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становлением Правительства Российской Федерации от 15 апреля 2014 г. № 328 «Об утверждении государственной программы Российской Федерации «Разв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тие промышленности и повышение ее конкурентоспособности».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отсутствия или использования главным распорядителем бю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жетных средств в полном объеме лимитов бюджетных обязательств по пред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ставлению субсидий, доведенных в установленном порядке главному распор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дителю бюджетных средств, субсидии не предоставляются.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1.6. Размещение на едином портале бюджетной системы Российской Ф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дерации в информационно-телекоммуникационной сети «Интернет» (далее –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1.7. Проведение отбора получателей субсидий осуществляется посре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ством проведения конкурса в государственной интегрированной информацио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ной системе управления общественными финансами «Электронный бюджет» (далее – система «Электронный бюджет») исходя из наилучших условий 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стижения результатов предоставления субсидий.</w:t>
      </w:r>
    </w:p>
    <w:p w:rsidR="004D2365" w:rsidRPr="00F34352" w:rsidRDefault="004D2365" w:rsidP="004D236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D2365" w:rsidRDefault="00F34352" w:rsidP="004D236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2. Порядок взаимодействия участников отбора </w:t>
      </w:r>
    </w:p>
    <w:p w:rsidR="00F34352" w:rsidRDefault="00F34352" w:rsidP="004D236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и главного </w:t>
      </w:r>
      <w:r w:rsidR="004D2365">
        <w:rPr>
          <w:rFonts w:ascii="Times New Roman" w:eastAsia="Calibri" w:hAnsi="Times New Roman"/>
          <w:sz w:val="28"/>
          <w:szCs w:val="28"/>
          <w:lang w:eastAsia="en-US"/>
        </w:rPr>
        <w:t>распорядителя бюджетных средств</w:t>
      </w:r>
    </w:p>
    <w:p w:rsidR="004D2365" w:rsidRPr="00F34352" w:rsidRDefault="004D2365" w:rsidP="004D236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2.1. Обеспечение доступа к системе «Электронный бюджет» осуществл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ется с использованием федеральной государственной информационной сист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мы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ционных систем, используемых для предоставления государственных и мун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ципальных услуг в электронной форме».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2.2. Взаимодействие главного распорядителя бюджетных средств и 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миссии с участниками отбора осуществляется с использованием документов в электронной форме в системе «Электронный бюджет».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2.3. Главный распорядитель бюджетных средств в целях подтверждения соответствия участника отбора установленным требованиям не вправе треб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вать от участника отбора представления документов и информации, при нал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чии соответствующей информации в государственных информационных сист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формацию главному распорядителю бюджетных средств по собственной ин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циативе.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2.4. Проверка участника отбора на соответствие требованиям, устано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ленным в пункте 4.1 настоящего Порядка, осуществляется автоматически в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стеме «Электронный бюджет» на основании данных государственных инфо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мационных систем, в том числе с использованием единой системы межведо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ственного электронного взаимодействия (при наличии технической возможн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сти).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2.5. Подтверждение соответствия участника отбора требованиям, указа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ным пункте 4.1 настоящего Порядка, в случае отсутствия технической возмо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ности осуществления автоматической проверки в системе «Электронный бю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жет», производится путем проставления в электронном виде участником отбора отметок о соответствии указанным требованиям посредством заполнения соо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ветствующих экранных форм веб-интерфейса системы «Электронный бюджет».</w:t>
      </w:r>
    </w:p>
    <w:p w:rsidR="00406503" w:rsidRPr="00406503" w:rsidRDefault="00406503" w:rsidP="0040650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06503" w:rsidRDefault="00F34352" w:rsidP="0040650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06503">
        <w:rPr>
          <w:rFonts w:ascii="Times New Roman" w:eastAsia="Calibri" w:hAnsi="Times New Roman"/>
          <w:sz w:val="28"/>
          <w:szCs w:val="28"/>
          <w:lang w:eastAsia="en-US"/>
        </w:rPr>
        <w:t xml:space="preserve">3. Порядок формирования и размещения </w:t>
      </w:r>
    </w:p>
    <w:p w:rsidR="00F34352" w:rsidRPr="00406503" w:rsidRDefault="00F34352" w:rsidP="0040650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06503">
        <w:rPr>
          <w:rFonts w:ascii="Times New Roman" w:eastAsia="Calibri" w:hAnsi="Times New Roman"/>
          <w:sz w:val="28"/>
          <w:szCs w:val="28"/>
          <w:lang w:eastAsia="en-US"/>
        </w:rPr>
        <w:t>объявления о проведении отбора</w:t>
      </w:r>
    </w:p>
    <w:p w:rsidR="00406503" w:rsidRPr="00406503" w:rsidRDefault="00406503" w:rsidP="0040650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3.1. Объявление о проведении отбора размещается главным распорядит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лем бюджетных средств до дня начала приема заявок на официальном сайте «Электронный бюджет» </w:t>
      </w:r>
      <w:r w:rsidR="004D236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www.budget.gov.ru</w:t>
      </w:r>
      <w:r w:rsidR="004D236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3.2. Объявление о проведении отбора формируется в электронной форме посредством заполнения соответствующих экранных форм веб-интерфейса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публикуется на едином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портал</w:t>
      </w:r>
      <w:r w:rsidR="0040650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 не позднее 15 октября 2024 г.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включает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себя следующую информацию: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а) дату размещения объявления о проведении отбора на едином портале;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рядка их проведения;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в) дату начала подачи, а также дату окончания приема заявок участников отбора, при этом дата окончания приема заявок не может быть ранее 30-го 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лендарного дня, следующего за днем размещения объявления о проведении 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бора;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г) наименование, место нахождения, почтовый адрес, адрес электронной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почты, контактный телефон главного распорядителя бюджетных средств, пр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водящего отбор;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д) результаты предоставления субсидии, определенные в соответствии с пунктом 6.5 настоящего Порядка;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е) доменное имя и (или) указатели страниц государственной информац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онной системы в сети «Интернет»;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ж) требования к участникам отбора, определенные в соответствии с пун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том 4.1 настоящего Порядка, которым участник отбора должен соответствовать на дату в пределах 30 календарных дней до дня подачи заявления о предоста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лении субсидии, и к перечню документов, представляемых участниками отбора для подтверждения соответствия указанным требованиям в соответствии с пунктом 4.2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з) категории получателей субсидий и критерии оценки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соответствии с пунктами 4.3 и 7.5 настоящего Порядка;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и) порядок формирования и подачи участниками отбора заявок, внесения в них изменений в соответствии с разделом 5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к) порядок отзыва заявок и порядок внесения изменений в заявки в соо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ветствии с пунктами 5.8</w:t>
      </w:r>
      <w:r w:rsidR="001B25A3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5.9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л) порядок рассмотрения заявок на предмет их соответствия установле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ным в объявлении о проведении отбора требованиям и критериям, сроки ра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смотрения заявок, а также информация об участии комиссии в соответствии с разделами 6 и 7</w:t>
      </w:r>
      <w:r w:rsidR="001B25A3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м) порядок отклонения заявок, а также информацию об основаниях их 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клонения в соответствии пунктом 6.4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н) порядок рассмотрения и оценки заявок участников отбора, включа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щий критерии оценки заявок и их весовое значение в общей оценке, необход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мую для представления участником отбора информацию по каждому критерию оценки заявок, сведения и документы, подтверждающие такую информацию, сроки оценки заявок, а также информацию об участии комиссии в оценке 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явок в соответствии с разделами 6 и 7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о) объем распределяемой субсидии в рамках отбора, порядок расчета ра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мера субсидии, установленный пунктом 9.12 настоящего Порядка, правила ра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пределения субсидии по результатам отбора в соответствии с разделом 9 наст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п) порядок предоставления участникам отбора разъяснений положений объявления о проведении отбора, установленный пунктом 3.3 настоящего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рядка, даты начала и окончания срока такого предоставления;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р) срок, в течение которого победитель (победители) отбора должен (должны) подписать соглашение в соответствии с пунктом 9.16 настоящего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с) условий признания победителя конкурса уклонившимся от заключения соглашения в соответствии с пунктами 9.17, 9.18 и 9.19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т) сроки размещения протокола подведения итогов отбора в соответствии с пунктом 6.9 настоящего Порядка.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3.3. Предоставление участникам отбора разъяснений положений объявл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ния обеспечивается специалистами главного распорядителя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бюджетных средств в рабочее время с даты начала до даты окончания приема заявок по электронной почте, указанной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 объявлении.</w:t>
      </w:r>
    </w:p>
    <w:p w:rsidR="001B25A3" w:rsidRPr="00F34352" w:rsidRDefault="001B25A3" w:rsidP="001B25A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B25A3" w:rsidRDefault="00F34352" w:rsidP="001B25A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4. Требования к участникам отбора, а также </w:t>
      </w:r>
    </w:p>
    <w:p w:rsidR="001B25A3" w:rsidRDefault="00F34352" w:rsidP="001B25A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требования к документам, подтверждающим</w:t>
      </w:r>
    </w:p>
    <w:p w:rsidR="00F34352" w:rsidRDefault="00F34352" w:rsidP="001B25A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</w:t>
      </w:r>
      <w:r w:rsidR="001B25A3">
        <w:rPr>
          <w:rFonts w:ascii="Times New Roman" w:eastAsia="Calibri" w:hAnsi="Times New Roman"/>
          <w:sz w:val="28"/>
          <w:szCs w:val="28"/>
          <w:lang w:eastAsia="en-US"/>
        </w:rPr>
        <w:t>ие участника отбора требованиям</w:t>
      </w:r>
    </w:p>
    <w:p w:rsidR="001B25A3" w:rsidRPr="00F34352" w:rsidRDefault="001B25A3" w:rsidP="001B25A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4.1. Участники отбора по состоянию на дату в пределах 30 календарных дней до дня подачи заявления о предоставлении субсидии должны соответств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вать следующим требованиям: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 являться иностранным юридическим лицом, в том числе местом рег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страции которого является государство или территория, включенные в утве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жденный Министерством финансов Российской Федерации перечень гос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дарств и территорий, используемых для промежуточного (офшорного) влад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ных обществ (в том числе со статусом международной компании), акции кот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ческих лиц, реализованное через участие в капитале указанных публичных 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ционерных обществ;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 находиться в перечне организаций и физических лиц, в отношении 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торых имеются сведения об их причастности к экстремистской деятельности или терроризму;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 находиться в составляемых в рамках реализации полномочий, пред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смотренных главой VII Устава ООН, Советом Безопасности ООН или орган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 получать денежные средства из бюджета Республики Тыва на основ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нии иных нормативных правовых актов Республики Тыва на цель, указанную в пункте 1.3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на едином налоговом счете должна отсутствовать или не превышать ра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мер, определенный пунктом 3 статьи 47 Налогового кодекса Российской Фед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рации, задолженность по уплате налогов, сборов и страховых взносов в бюдж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ты бюджетной системы Российской Федерации;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не иметь просроченной задолженности по возврату в бюджет Республики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Тыва иных субсидий, бюджетных инвестиций, а также иной просроченной (н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урегулированной) задолженности по денежным обязательствам перед публи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но-правовым образованием, из бюджета которого планируется предоставление субсидии в соответствии с правовым актом (за исключением случаев, устано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ленных соответственно высшим исполнительным органом субъекта Российской Федерации (местной администрацией);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 находиться в процессе реорганизации (за исключением реорганизации в форме присоединения к промышленному предприятию, являющемуся пол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чателем субсидии (участником отбора), другого промышленного предприятия), ликвидации, в отношении его не введена процедура банкротства, деятельность получателя субсидии (участника отбора) не приостановлена в порядке, пред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смотренном законодательством Российской Федерации;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 иметь в реестре дисквалифицированных лиц сведений о дисквалиф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ном бухгалтере (при наличии) промышленного предприятия;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отсутствовать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странными государствами, совершающими недружественные действия в отн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шении Российской Федерации, граждан Российской Федерации или российских юридических лиц, и (или) введением иностранными государствами, госуда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ственными объединениями и (или) союзами и (или) государственными (межг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4.2. Перечень документов и сроки их предоставления получателем субс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дии для подтверждения соответствия требованиям: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втором пункта 4.1 наст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сведениями выписки из Единого государстве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ного реестра юридических лиц, сформированной с использованием сервиса «Предоставление сведений из ЕГРЮЛ/ЕГРИП» официального сайта Федерал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ной налоговой службы в сети «Интернет»; 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третьем пункта 4.1 наст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на официальном сайте «Росфинмон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торинг» в сети «Интернет»: https://fedsfm.ru/; 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четвертом пункта 4.1 настоящего Порядка подтверждается на основании информации, полученной главным распорядителем бюджетных средств на официальном сайте «Росфи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мониторинг» в сети «Интернет»: https://fedsfm.ru/;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пятом пункта 4.1 насто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щего Порядка подтверждается на основании информации, полученной главным распорядителем бюджетных средств в рамках межведомственного взаимоде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ствия с органами исполнительной власти Республики Тыва путем направления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запросов;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целях установления сведений в соответствии с требованием, устано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ленным абзацем шестым пункта 4.1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, главный распоряд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тель бюджетных средств осуществляет проверку в сети Интернет на официал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ном сайте Министерства юстиции Российской Федерации по адресу: www.minjust.gov.ru; 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седьмом пункта 4.1 наст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справкой о состоянии расчетов по налогам, сборам, страховым взносам, пеням, штрафам, процентам;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восьмом пункта 4.1 наст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в рамках межведомственного взаим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действия с органами исполнительной власти Республики Тыва путем направл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ния запросов;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девятом пункта 4.1 наст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из Единого федерального реестра юридически значимых сведений о фактах деятельности юридических лиц, и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дивидуальных предпринимателей и иных субъектов экономической деятельн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сти с помощью сервиса Федеральной налоговой службы в информационно-телекоммуникационной сети Интернет;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десятом пункта 4.1 наст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из реестра дисквалифицированных лиц с помощью сервиса Федеральной налоговой службы в сети «Интернет»;</w:t>
      </w:r>
    </w:p>
    <w:p w:rsidR="00F34352" w:rsidRPr="00F34352" w:rsidRDefault="00450E6B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одиннадцатом пункта 4.1 настоящего Порядка</w:t>
      </w:r>
      <w:r w:rsidR="00EA136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подтверждается на основании информации, полученной главным распорядителем бюджетных средств из реестра недобросовестных п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ставщиков (подрядчиков, исполнителей) и реестра недобросовестных подря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ных организаций с помощью сервиса Федеральной антимонопольной службы в сети «Интернет».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Предоставление участниками отбора документов, указанных в пункте 4.2 настоящего Порядка</w:t>
      </w:r>
      <w:r w:rsidR="00EA136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в срок не позднее дня окончания приема заявок, указанного в объявлении.</w:t>
      </w:r>
    </w:p>
    <w:p w:rsidR="00F34352" w:rsidRPr="00F34352" w:rsidRDefault="00F34352" w:rsidP="00424D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color w:val="FF0000"/>
          <w:sz w:val="28"/>
          <w:szCs w:val="20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Проверку о регистрации промышленного предприятия в Государственной информационной системе промышленности главный распорядитель бюдже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ных средств осуществляет самостоятельно.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4.3. Для получения субсидии участник отбора должен одновременно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ответствовать следующим категориям:</w:t>
      </w:r>
    </w:p>
    <w:p w:rsidR="00F34352" w:rsidRPr="00F34352" w:rsidRDefault="00EA1360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F34352" w:rsidRPr="00F34352">
        <w:rPr>
          <w:rFonts w:ascii="Times New Roman" w:eastAsia="Calibri" w:hAnsi="Times New Roman"/>
          <w:sz w:val="28"/>
          <w:szCs w:val="28"/>
          <w:lang w:eastAsia="en-US"/>
        </w:rPr>
        <w:t>вляться промышленным предприятием;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быть зарегистрированным в Государственной информационной системе промышленности;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осуществить затраты на уплату первого взноса (аванса) при заключении договора (договоров) лизинга оборудования с российскими лизинговыми орг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низациями в базовом и</w:t>
      </w:r>
      <w:r w:rsidR="00EA1360">
        <w:rPr>
          <w:rFonts w:ascii="Times New Roman" w:eastAsia="Calibri" w:hAnsi="Times New Roman"/>
          <w:sz w:val="28"/>
          <w:szCs w:val="28"/>
          <w:lang w:eastAsia="en-US"/>
        </w:rPr>
        <w:t xml:space="preserve"> (или) текущем финансовых годах.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Соответствие участника отбора категориям, указанным в настоящем пункте, должно быть подтверждено документально.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Перечень документов для подтверждения соответств</w:t>
      </w:r>
      <w:r w:rsidR="00EA1360">
        <w:rPr>
          <w:rFonts w:ascii="Times New Roman" w:eastAsia="Calibri" w:hAnsi="Times New Roman"/>
          <w:sz w:val="28"/>
          <w:szCs w:val="28"/>
          <w:lang w:eastAsia="en-US"/>
        </w:rPr>
        <w:t>ия критериям указан в пункте 5.6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4.4. Проверка соответствия участника отбора требованиям и категориям, установленным пунктами 4.1 и 4.3 настоящего Порядка, осуществляется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ным распорядителем бюджетных средств не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позднее 14 рабочих дней со дня окончания приема заявок,  на основании документов, представленных в составе заявки, сведений, полученных в рамках межведомственного информационного взаимодействия, а также из государственных информационных систем, откр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тых и общедоступных информационных ресурсов, являющихся официальными источниками соответствующей информации. </w:t>
      </w:r>
    </w:p>
    <w:p w:rsidR="00242E60" w:rsidRPr="00242E60" w:rsidRDefault="00242E60" w:rsidP="00242E6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42E60" w:rsidRDefault="00F34352" w:rsidP="00242E6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42E60">
        <w:rPr>
          <w:rFonts w:ascii="Times New Roman" w:eastAsia="Calibri" w:hAnsi="Times New Roman"/>
          <w:sz w:val="28"/>
          <w:szCs w:val="28"/>
          <w:lang w:eastAsia="en-US"/>
        </w:rPr>
        <w:t xml:space="preserve">5. Порядок формирования и подачи участниками </w:t>
      </w:r>
    </w:p>
    <w:p w:rsidR="00F34352" w:rsidRPr="00242E60" w:rsidRDefault="00F34352" w:rsidP="00242E6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42E60">
        <w:rPr>
          <w:rFonts w:ascii="Times New Roman" w:eastAsia="Calibri" w:hAnsi="Times New Roman"/>
          <w:sz w:val="28"/>
          <w:szCs w:val="28"/>
          <w:lang w:eastAsia="en-US"/>
        </w:rPr>
        <w:t>отбора заявок, внесения в них изменений</w:t>
      </w:r>
    </w:p>
    <w:p w:rsidR="00242E60" w:rsidRPr="00242E60" w:rsidRDefault="00242E60" w:rsidP="00242E6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5.1. Заявка подается в соответствии с требованиями, указанными в объя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лении о проведении отбора, в сроки, установленные данным объявлением.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5.2. Заявка формируется участником отбора в электронной форме посре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ством заполнения соответствующих экранных форм веб-интерфейса системы «Электронный бюджет» и представлени</w:t>
      </w:r>
      <w:r w:rsidR="00EA1360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в систему «Электронный бюджет» электронных копий документов (документов на бумажном носителе, преобр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зованных в электронную форму путем сканирования), предусмотрен</w:t>
      </w:r>
      <w:r w:rsidR="00EA1360">
        <w:rPr>
          <w:rFonts w:ascii="Times New Roman" w:eastAsia="Calibri" w:hAnsi="Times New Roman"/>
          <w:sz w:val="28"/>
          <w:szCs w:val="28"/>
          <w:lang w:eastAsia="en-US"/>
        </w:rPr>
        <w:t>ых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в об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ъ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явлении о проведении отбора.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5.3. Подписание заявки </w:t>
      </w:r>
      <w:r w:rsidR="00C3114C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осуществляется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посредством усиленной квалиф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цированной электронной подпис</w:t>
      </w:r>
      <w:r w:rsidR="00C3114C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руководителя участника отбора или уполн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моченного им лица.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если заявление и (или) прилагаемые к нему документы (копии документов) подписываются не руководителем промышленного предприятия, к нему помимо документов, указанных в пункте 5.</w:t>
      </w:r>
      <w:r w:rsidR="00C3114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должна быть приложена доверенность на подписание, выданная руководителем пр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мышленного предприятия.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если прилагаемые к заявлению документы (копии документов) подписываются не главным бухгалтером промышленного предприятия, а 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цом, исполняющего обязанности главного бухгалтера, промышленного пре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приятия, то к нему помимо документов, указанных в пункте 5.</w:t>
      </w:r>
      <w:r w:rsidR="00C3114C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должен быть приложен приказ о назначении исполняющего обязанн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сти, принятый руководителем промышленного предприятия.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5.4. Ответственность за полноту и достоверность информации и докуме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рации.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5.5. Датой представления участником отбора заявки считается день по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писания участником отбора указанной заявки с присвоением ей регистрацио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ного номера в системе «Электронный бюджет».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5.6. Для участия в отборе субъекты деятельности в сфере промышленн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сти направляют предложение (заявку) по форме, приведенной в приложении </w:t>
      </w:r>
      <w:r w:rsidR="00242E60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 1 к настоящему Порядку, с описью и приложением следующих документов: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экономическое обоснование и расчет размера запрашиваемой субсидии, заверенные подписью руководителя промышленного предприятия и печатью промышленного предприятия (при наличии);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справк</w:t>
      </w:r>
      <w:r w:rsidR="00C3114C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органа об исполнении налогоплательщиком обяза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ности по уплате налогов, сборов, страховых взносов, пеней, штрафов, проце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тов, выданную по состоянию на дату в пределах 30 календарных дней до дня подачи заявления;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доверенность на представление интересов участника отбора (в случае 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ли заявка подается лицом, не имеющим права без доверенности действовать от имени промышленного предприятия), либо приказ о назначении исполняющего обязанности главного бухгалтера, принятый руководителем промышленного предприятия</w:t>
      </w:r>
      <w:r w:rsidRPr="00F34352">
        <w:rPr>
          <w:rFonts w:ascii="Times New Roman" w:eastAsia="Calibri" w:hAnsi="Times New Roman"/>
          <w:color w:val="FF0000"/>
          <w:sz w:val="28"/>
          <w:szCs w:val="28"/>
          <w:lang w:eastAsia="en-US"/>
        </w:rPr>
        <w:t>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сведения по форме «Отчет о финансовых результатах» (код по ОКУД 0710002) согласно приложению № 1 к приказу Министерства финансов Росси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ской Федерации от 2 июля 2010 г. № 66н «О формах бухгалтерской отчетности организаций» за базовый год, заверенные подписями руководителя и главного бухгалтера промышленного предприятия и печатью промышленного предпри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тия (при наличии);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сведения по форме № 11 «Сведения о сделках с основными фондами на вторичном рынке и сдаче их в аренду», утвержденной приказом Федеральной службы государственной статистики от 31 июля 2023 г. № 367 «Об утвержд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нии форм федерального статистического наблюдения для организации фед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рального статистического наблюдения за наличием и движением основных фондов (средств) и других нефинансовых активов», за базовый год, заверенные подписями руководителя и главного бухгалтера промышленного предприятия и печатью промышленного предприятия (при наличии);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сведения по форме № П-2 «Сведения об инвестициях в нефинансовые 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тивы», утвержденной приказом Федеральной службы государственной стат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стики от 30 июля 2021 г. № 464 «Об утверждении форм федерального стат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стического наблюдения для организации федерального статистического набл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дения за строительством, инвестициями в нефинансовые активы и жилищно-коммунальным хозяйством», за базовый год, заверенные подписями руковод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теля и главного бухгалтера промышленного предприятия и печатью промы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ленного предприятия (при наличии);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копия договора лизинга (с графиком погашения лизинговых платежей), заверенная в установленном законодательством порядке руководителем суб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ъ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екта либо лицом, уполномоченным им по доверенности представлять интересы субъекта в органах исполнительной власти Республики Тыва;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копия договора купли-продажи, заверенная в установленном законод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тельством порядке руководителем субъекта либо лицом, уполномоченным им по доверенности представлять интересы субъекта в органах исполнительной власти Республики Тыва;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копия акта приема-передачи предмета лизинга, заверенная в установле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ном законодательством порядке руководителем субъекта либо лицом, уполн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моченным им по доверенности представлять интересы субъекта в органах 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полнительной власти Республики Тыва;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копии платежных документов, подтверждающих оплату лизинговых пл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тежей и (или) оплату первого взноса (аванса) по договору лизинга, заверенные в установленном законодательством порядке руководителем субъекта либо 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цом, уполномоченным им по доверенности представлять интересы субъекта в органах исполнительной власти Республики Тыва;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справк</w:t>
      </w:r>
      <w:r w:rsidR="00C3114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 том, что участник отбора не получает средства из республика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ского бюджета на основании иных нормативных правовых актов Республики Тыва на цели, установленные настоящим Порядком, заверенную печатью (при наличии) участника отбора и подписью его руководителя;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справк</w:t>
      </w:r>
      <w:r w:rsidR="00C3114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об отсутствии просроченной задолженности по возврату в ре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публиканский бюджет иных субсидий, бюджетных инвестиций, а также иной просроченной (неурегулированной) задолженности по денежным обязател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ствам перед Республикой Тыва, заверенную печатью (при наличии) участника отбора и подписью его руководителя,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 форме согласно приложению № 2 к настоящему Порядку;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фотографии приобретенного оборудования, которые: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должны быть цветными, четкими; содержать общий вид оборудования с разных сторон (с читаемым присвоенным инвентарным номером);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должны содержать изображение заводской таблички изготовителя или иной информационной таблички (в том числе пластинка, ярлык) с информацией о наименовании объекта, изготовителя, заводских номерах, дате изготовления, заверенные подписью руководителя промышленного предприятия и печатью промышленного предприятия (при наличии).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Приобретенное оборудование на дату подачи заявки должно быть введ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 в эксплуатацию.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Фактические затраты на оплату лизинговых платежей и (или) оплату пе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вого взноса (аванса) по договору лизинга не должны быть произведены получ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телем субсидии в неденежной форме (в том числе по векселям, бартерным оп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рациям, взаимозачетам, уступкам прав требования).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Промышленное предприятие вправе по собственной инициативе предст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вить выписку из Единого государственного реестра юридических лиц (далее – выписка из ЕГРЮЛ), выданную в срок не позднее одного месяца до дня подачи заявки.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Если промышленным предприятием не представлена выписка из ЕГРЮЛ, главный распорядитель бюджетных средств использует сведения, полученные с помощью электронного сервиса «Предоставление сведений из ЕГРЮЛ (ЕГРИП) о конкретном юридическом лице (индивидуальном предпринимателе) в формате электронного документа» официального сайта Федеральной налог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004C1C">
        <w:rPr>
          <w:rFonts w:ascii="Times New Roman" w:eastAsia="Calibri" w:hAnsi="Times New Roman"/>
          <w:sz w:val="28"/>
          <w:szCs w:val="28"/>
          <w:lang w:eastAsia="en-US"/>
        </w:rPr>
        <w:t xml:space="preserve">вой службы в сети </w:t>
      </w:r>
      <w:r w:rsidR="00DA5DE5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04C1C">
        <w:rPr>
          <w:rFonts w:ascii="Times New Roman" w:eastAsia="Calibri" w:hAnsi="Times New Roman"/>
          <w:sz w:val="28"/>
          <w:szCs w:val="28"/>
          <w:lang w:eastAsia="en-US"/>
        </w:rPr>
        <w:t>Интернет</w:t>
      </w:r>
      <w:r w:rsidR="00DA5DE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4C1C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www.nalog.ru</w:t>
      </w:r>
      <w:r w:rsidR="00004C1C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Промышленное предприятие несет ответственность в соответствии с де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ствующим законодательством за достоверность информации, содержащейся в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документах, представленных в соответствии с настоящим Порядком.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5.7. Участник отбора вправе отозвать заявку до наступления даты око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чания приема заявок. Отозванная заявка не учитывается в конкурсе. Организ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ция, отозвавшая заявку, вправе повторно представить заявку в течение срока, определенного для подачи заявок.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5.8. Возможность внесения изменений до окончания срока приема заявок, но не позднее начала рассмотрения заявки, после формирования участником отбора в электронной форме уведомления об отзыве заявки и последующего формирования новой заявки. 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5.9. Документы на иностранном языке участник отбора подает вместе с их переводом на русский язык, заверенным, в соответствии требованиями зак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нодательства Российской Федерации.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D345A5" w:rsidRDefault="00F34352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345A5">
        <w:rPr>
          <w:rFonts w:ascii="Times New Roman" w:eastAsia="Calibri" w:hAnsi="Times New Roman"/>
          <w:sz w:val="28"/>
          <w:szCs w:val="28"/>
          <w:lang w:eastAsia="en-US"/>
        </w:rPr>
        <w:t>6. Порядок рассмотрения и оценки заявок участников отбора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6.1. Не позднее одного рабочего дня, следующего за днем окончания ср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ка подачи заявок, установленного в объявлении о проведении отбора, в системе «Электронный бюджет» открывается доступ к заявкам главному распорядит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лю бюджетных средств для проверки соответствия участника отбора требов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ниям и категориям, установленным пунктами 4.1 и 4.3 настоящего Порядка и комиссии для оценки заявок.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6.2. Протокол вскрытия заявок автоматически формируется на едином портале и подписывается усиленной квалифицированной электронной подп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сью руководителя главного распорядителя бюджетных средств (уполномоче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ного им лица) </w:t>
      </w:r>
      <w:r w:rsidR="00004C1C">
        <w:rPr>
          <w:rFonts w:ascii="Times New Roman" w:eastAsia="Calibri" w:hAnsi="Times New Roman"/>
          <w:sz w:val="28"/>
          <w:szCs w:val="28"/>
          <w:lang w:eastAsia="en-US"/>
        </w:rPr>
        <w:t xml:space="preserve">в системе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«Электронный бюджет», а также размещается на 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ном портале не позднее одного рабочего дня, следующего за днем его подпис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ния.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6.3 Заявка участника отбора признается надлежащей, если она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соотве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ствует требованиям и категориям, установленным пункт</w:t>
      </w:r>
      <w:r w:rsidR="00004C1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ами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4.1 и 4.3 настоящ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го Порядка</w:t>
      </w:r>
      <w:r w:rsidR="00004C1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и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при отсутствии оснований для отклонения заявки, установленных пунктом 6.4 настоящего Порядка.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6.4. Заявка участника отбора отклоняется при наличии оснований для 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клонения заявки.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Основаниями для отклонения заявки являются: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несоответствие участника отбора требованиям и категориям, установле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ным в соответствии с пунктами 4.1 и 4.3 настоящего </w:t>
      </w:r>
      <w:r w:rsidR="00004C1C">
        <w:rPr>
          <w:rFonts w:ascii="Times New Roman" w:eastAsia="Calibri" w:hAnsi="Times New Roman"/>
          <w:sz w:val="28"/>
          <w:szCs w:val="28"/>
          <w:lang w:eastAsia="en-US"/>
        </w:rPr>
        <w:t>Порядка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непредставление (представление не в полном объеме) документов, ук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занных в объявлении о проведении отбора, предусмотренных правовым актом;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несоответствие представленных участником отбора заявок и (или) док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ментов требованиям, установленным в объявлении о проведении отбора, предусмотренных </w:t>
      </w:r>
      <w:r w:rsidR="00BD666A">
        <w:rPr>
          <w:rFonts w:ascii="Times New Roman" w:eastAsia="Calibri" w:hAnsi="Times New Roman"/>
          <w:sz w:val="28"/>
          <w:szCs w:val="28"/>
          <w:lang w:eastAsia="en-US"/>
        </w:rPr>
        <w:t>настоящим Порядком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недостоверность информации, содержащейся в документах, представле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ных участником отбора в целях подтверждения соответствия установленным </w:t>
      </w:r>
      <w:r w:rsidR="00DA5DE5">
        <w:rPr>
          <w:rFonts w:ascii="Times New Roman" w:hAnsi="Times New Roman"/>
          <w:color w:val="000000" w:themeColor="text1"/>
          <w:sz w:val="28"/>
          <w:szCs w:val="28"/>
        </w:rPr>
        <w:t>настоящим Порядком</w:t>
      </w:r>
      <w:r w:rsidR="00DA5DE5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требованиям;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подач</w:t>
      </w:r>
      <w:r w:rsidR="00BD666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участником отбора заявки после даты и (или) времени, опред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ленных для подачи заявок.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6.5. Достигнутыми результатами предоставления субсидии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31 декабря 2026 г. являются: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увеличение полной учетной стоимости основных фондов за отчетный год (поступление) за счет создания новой стоимости (ввода в действие новых 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новных фондов, модернизации, реконструкции) по видам экономической де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тельности раздела «Обрабатывающие производства» Общероссийского класс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фикатора видов экономической деятельности (накопленным итогом), за искл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чением видов деятельности, не относящихся к сфере ведения Министерства промышленности и торговли Российской Федерации, в соответствии с прик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зом Министерства промышленности и торговли Российской Федерации от </w:t>
      </w:r>
      <w:r w:rsidR="00D345A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28 сентября 2022 г. № 4085;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увеличение объема инвестиций в основной капитал по видам экономич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ства промышленности и торговли Российской Федерации, в соответствии с приказом Министерства промышленности и торговли Российской Федерации от 28 сентября 2022 г. № 4085;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увеличение объема отгруженных товаров собственного производства, выполненных собственными силами работ и услуг по видам экономической 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ятельности раздела «Обрабатывающие производства» Общероссийского кла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сификатора видов экономической деятельности (накопленным итогом), за 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ключением видов деятельности, не относящихся к сфере ведения Министерства промышленности и торговли Российской Федерации, в соответствии с прик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зом Министерства промышленности и торговли Российской Федерации от </w:t>
      </w:r>
      <w:r w:rsidR="00D345A5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28 сентября 2022 г. № 4085.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Значения результатов предоставления субсидии устанавливаются согл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шением.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6.6. Члены конкурсной комиссии оценивают каждую заявку исходя из наилучших условий достижения значений результата предоставления субсидии, указанных в пункте 6.5</w:t>
      </w:r>
      <w:r w:rsidR="00BD666A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</w:t>
      </w:r>
      <w:r w:rsidR="00820CB0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="00BD666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, и соответствии с критериями, ук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занными в пункте 7.5 настоящего Порядка.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6.7. По результатам рассмотрения заявок участников отбора автоматич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ски формируется протокол рассмотрения заявок на едином портале на основ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нии результатов рассмотрения заявок и подписывается усиленной квалифиц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рованной электронной подписью руководителя главного распорядителя бю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жетных средств (уполномоченного им лица) в системе «Электронный бюджет», а также размещается на едином портале не позднее одного рабочего дня, сл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дующего за днем его подписания.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6.8. Ранжирование поступивших заявок осуществляется по мере умен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шения полученных баллов по итогам оценки заявок.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6.9. Протокол подведения итогов отбора автоматически формируется на едином портале на основании результатов определения победителей отбора и подписывается усиленной квалифицированной электронной подписью руков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дителя главного распорядителя бюджетных средств в системе «Электронный бюджет», а также размещается на едином портале не позднее одного рабочего дня, след</w:t>
      </w:r>
      <w:r w:rsidR="00D345A5">
        <w:rPr>
          <w:rFonts w:ascii="Times New Roman" w:eastAsia="Calibri" w:hAnsi="Times New Roman"/>
          <w:sz w:val="28"/>
          <w:szCs w:val="28"/>
          <w:lang w:eastAsia="en-US"/>
        </w:rPr>
        <w:t>ующего за днем его подписания.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34352" w:rsidRPr="00D345A5" w:rsidRDefault="00F34352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345A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7. Порядок формирования комиссии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7.1. Решение о проведении конкурса принимается главным распорядит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лем бюджетных средств и утверждается приказом </w:t>
      </w:r>
      <w:r w:rsidR="00820CB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руководителя главного</w:t>
      </w:r>
      <w:r w:rsidR="009819C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</w:t>
      </w:r>
      <w:r w:rsidR="009819C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</w:t>
      </w:r>
      <w:r w:rsidR="009819C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порядителя бюджетных средств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Приказ публикуется в системе «Электронный бюджет».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7.2. Состав и порядок работы комиссии утверждаются главным распор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дителем бюджетных средств.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7.3. Главный распорядитель бюджетных средств проводит проверку соо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ветствия участника отбора требования и категориям, установленным пунктами 4.1 и 4.3 настоящего Порядка, в срок не позднее 10 рабочих дней со дня откр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ы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тия доступа в системе «Электронный бюджет» главному распорядителю бю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жетных средств.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7.4. Члены конкурсной комиссии рассматривают документы, предста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ленные в составе заявки участниками отбора (лиц</w:t>
      </w:r>
      <w:r w:rsidR="009819C2">
        <w:rPr>
          <w:rFonts w:ascii="Times New Roman" w:eastAsia="Calibri" w:hAnsi="Times New Roman"/>
          <w:sz w:val="28"/>
          <w:szCs w:val="28"/>
          <w:lang w:eastAsia="en-US"/>
        </w:rPr>
        <w:t>ами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, имеющим</w:t>
      </w:r>
      <w:r w:rsidR="009819C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доверенность на право представления интересов участник</w:t>
      </w:r>
      <w:r w:rsidR="009819C2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отбора), в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срок не позднее </w:t>
      </w:r>
      <w:r w:rsidR="005023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14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бочих дней со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дня открытия доступа в системе «Электронный бюджет» для конкурсной комиссии.</w:t>
      </w:r>
    </w:p>
    <w:p w:rsidR="00F34352" w:rsidRPr="00F34352" w:rsidRDefault="00F34352" w:rsidP="00424D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7.5. В случае равенства количества полученных баллов при оценке заявок участников отбора применяются следующие критерии:</w:t>
      </w:r>
    </w:p>
    <w:p w:rsidR="00F34352" w:rsidRPr="00F34352" w:rsidRDefault="00F34352" w:rsidP="00424D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наличие у участника отбора опыта, необходимого для достижения 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зультатов предоставления субсидии;</w:t>
      </w:r>
    </w:p>
    <w:p w:rsidR="00F34352" w:rsidRPr="00F34352" w:rsidRDefault="00F34352" w:rsidP="00424D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наличие у участника отбора материально-технической базы, необходимой для достижения результатов предоставления субсидии</w:t>
      </w:r>
      <w:bookmarkStart w:id="1" w:name="Par0"/>
      <w:bookmarkEnd w:id="1"/>
      <w:r w:rsidRPr="00F3435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7.6. Передача (делегирование) голоса члена конкурсной комиссии друг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му лицу не допускается. Замена члена конкурсной комиссии производится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тем внесения в состав конкурсной комиссии соответствующих изменений.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7.7. Взаимодействие главного распорядителя бюджетных средств и к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миссии с участниками отбора осуществляется с использованием документов в электронной форме.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34352" w:rsidRPr="00D345A5" w:rsidRDefault="00F34352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345A5">
        <w:rPr>
          <w:rFonts w:ascii="Times New Roman" w:eastAsia="Calibri" w:hAnsi="Times New Roman"/>
          <w:sz w:val="28"/>
          <w:szCs w:val="28"/>
          <w:lang w:eastAsia="en-US"/>
        </w:rPr>
        <w:t>8. Порядок отмены проведения отбора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8.1. В случае непоступления главному распорядителю бюджетных средств в течение срока приема заявок ни одной заявки конкурс признается 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состоявшимся.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8.2. Размещение главным распорядителем бюджетных средств объявл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ния об отмене проведения отбора на едином портале допускается не позднее, чем за пять рабочих дней до даты окончания срока подачи заявок участниками отбора.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8.3. Объявление об отмене отбора формируется в электронной форме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средством заполнения соответствующих экранных форм веб-интерфейса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жит информацию о причинах отмены отбора.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8.4. Участники отбора, подавшие заявки на участие в отборе, информ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руются об отмене проведения отбора в системе «Электронный бюджет».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8.5. Отбор считается отмененным с момента размещения объявления о его отмене на едином портале.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8.6. После окончания срока отмены проведения отбора в соответствии с пунктом 8.2 настоящего Порядка и до заключения соглашения с победителем (победителями) отбора главный распорядитель бюджетных средств может 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менить отбор только в случае возникновения обстоятельств непреодолимой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лы в соответствии с пунктом 10.6 настоящего Порядка.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345A5" w:rsidRDefault="00F34352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345A5">
        <w:rPr>
          <w:rFonts w:ascii="Times New Roman" w:eastAsia="Calibri" w:hAnsi="Times New Roman"/>
          <w:sz w:val="28"/>
          <w:szCs w:val="28"/>
          <w:lang w:eastAsia="en-US"/>
        </w:rPr>
        <w:t xml:space="preserve">9. Порядок распределения субсидий между </w:t>
      </w:r>
    </w:p>
    <w:p w:rsidR="00D345A5" w:rsidRDefault="00F34352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345A5">
        <w:rPr>
          <w:rFonts w:ascii="Times New Roman" w:eastAsia="Calibri" w:hAnsi="Times New Roman"/>
          <w:sz w:val="28"/>
          <w:szCs w:val="28"/>
          <w:lang w:eastAsia="en-US"/>
        </w:rPr>
        <w:t xml:space="preserve">победителями </w:t>
      </w:r>
      <w:r w:rsidR="00D345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D345A5">
        <w:rPr>
          <w:rFonts w:ascii="Times New Roman" w:eastAsia="Calibri" w:hAnsi="Times New Roman"/>
          <w:sz w:val="28"/>
          <w:szCs w:val="28"/>
          <w:lang w:eastAsia="en-US"/>
        </w:rPr>
        <w:t xml:space="preserve">отбора и порядок взаимодействия </w:t>
      </w:r>
    </w:p>
    <w:p w:rsidR="00F34352" w:rsidRPr="00D345A5" w:rsidRDefault="00F34352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345A5">
        <w:rPr>
          <w:rFonts w:ascii="Times New Roman" w:eastAsia="Calibri" w:hAnsi="Times New Roman"/>
          <w:sz w:val="28"/>
          <w:szCs w:val="28"/>
          <w:lang w:eastAsia="en-US"/>
        </w:rPr>
        <w:t>с победителем (победителями) отбора</w:t>
      </w:r>
    </w:p>
    <w:p w:rsidR="00D345A5" w:rsidRPr="00D345A5" w:rsidRDefault="00D345A5" w:rsidP="00D345A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.1. Члены конкурсной комиссии рассматривают документы, предста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ленные в составе заявки участниками отбора (лиц</w:t>
      </w:r>
      <w:r w:rsidR="00DA5DE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ами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имеющим</w:t>
      </w:r>
      <w:r w:rsidR="00DA5DE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доверенность на право представления интересов участник</w:t>
      </w:r>
      <w:r w:rsidR="00DA5DE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ов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отбора), в срок не позднее </w:t>
      </w:r>
      <w:r w:rsidR="0050230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14 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бочих дней со дня открытия доступа в системе «Электронный бюджет» для конкурсной комиссии.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9.2. На основании сравнительного анализа результатов, представленных участниками отбора и указанных в пункте 6.5 настоящего Порядка, среди одн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именных значений ранжируются от большего значения к меньшему значению, при этом первый номер присваивается в порядке уменьшения значения резул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тата.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9.3. В случае если несколько заявок имеют равные значения по одному критерию оценки заявки, им присваивается одинаковое место.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Порядковые номера мест, присвоенные по каждому критерию оценки 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явки, суммируются и определяется итоговый балл по заявке (далее – результат).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9.4. На основании результатов в порядке очередности, определяемой по возрастанию порядкового номера заявки, конкурсная комиссия формирует ре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тинг заявок участников отбора, согласно которому определяются победители конкурса.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9.5. Первое место присуждается участнику отбора, заявке которого пр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своен первый порядковый номер, остальным участникам отбора присваиваются места, соответствующие номерам их заявок в рейтинге.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9.6. Победителем конкурса может быть признано одно или несколько промышленных предприятий – участников отбора.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9.7. Решение конкурсной комиссии оформляется протоколом, который подписывается председательствующим и всеми членами конкурсной комиссии (далее – протокол).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Рейтинг заявок участников отбора является приложением к протоколу.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9.8. В случае если совокупный размер субсидии, запрашиваемый учас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никами отбора, не превышает объем лимитов бюджетных обязательств на предоставление субсидии, конкурсная комиссия в соответствии с протоколом рекомендует предоставить субсидии всем участникам отбора, заявки которых включены в рейтинг.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9.9. В случае если совокупный размер субсидии, запрашиваемый учас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никами отбора, превышает объем лимитов бюджетных обязательств на пред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ставление субсидии, конкурсная комиссия в соответствии с протоколом рек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мендует предоставить субсидии только участникам отбора, занявшим более высокие места в рейтинге.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9.10. В случае если остаток лимитов бюджетных обязательств на пред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ставление субсидии в текущем финансовом году окажется меньше, чем размер субсидии, рекомендованный в соответствии с протоколом конкурсной коми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сии для предоставления очередному участнику отбора, включенному в рейтинг заявок участников отбора, субсидия такому очередному участнику отбора предоставляется в размере, равном указанному остатку лимитов бюджетных обязательств. Такой участник отбора включается в число победителей конку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9.11. Количество победителей конкурса определяется исходя из объема лимитов бюджетных обязательств на предоставление субсидии и размера су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сидии, определенного для каждого победителя конкурса, до полного исчерп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ния лимитов бюджетных обязательств на предоставление субсидии.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9.12. Размер предоставляемой субсидии определяется главным распор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дителем бюджетных средств на основании заявки, представленной получателем субсидии, и составляет не более 50</w:t>
      </w:r>
      <w:r w:rsidR="0050230C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фактически произведенных и 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кументально подтвержденных затрат промышленным предприятием в базовом и (или) текущем финансовых годах (без учета налога на добавленную сто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мость), и не может составлять более 20 миллионов рублей, предоставляемых одному получателю субсидии (далее – предельная сумма субсидии).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Размер предоставляемой субсидии определяется по формуле</w:t>
      </w:r>
    </w:p>
    <w:p w:rsidR="00457C3F" w:rsidRPr="00F34352" w:rsidRDefault="00457C3F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457C3F" w:rsidRDefault="00F34352" w:rsidP="00424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m:oMathPara>
        <m:oMath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eastAsia="en-US"/>
            </w:rPr>
            <m:t>R=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m:t>V×50%</m:t>
              </m:r>
            </m:num>
            <m:den>
              <m:r>
                <m:rPr>
                  <m:nor/>
                </m:rPr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m:t>100%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,</m:t>
          </m:r>
        </m:oMath>
      </m:oMathPara>
    </w:p>
    <w:p w:rsidR="00457C3F" w:rsidRPr="0050230C" w:rsidRDefault="00457C3F" w:rsidP="00424D7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4"/>
          <w:lang w:eastAsia="en-US"/>
        </w:rPr>
      </w:pPr>
    </w:p>
    <w:p w:rsidR="00457C3F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="00457C3F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V ‒ объем фактически понесенных и документально подтвержденных 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трат получателем субсидии в базовом и (или) текущем финансовых годах, ру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лей.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получателем субсидии документов, подтвержд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ющих понесенные затраты, на сумму большую, чем предельная сумма субс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дии, размер предоставляемой субсидии равен предельной сумме субсидии.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9.13. Субсидия по договорам лизинга оборудования, приобретенного за иностранную валюту, рассчитывается и предоставляется в рублях исходя из курса рубля к иностранной валюте, установленного Центральным банком Ро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сийской Федерации на дату осуществления получателем субсидии указанных затрат и предъявленных к возмещению.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9.14. Субсидированию подлежат затраты получателя субсидии по догов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ру (договорам) лизинга оборудования, по которому (которым) обязательства по уплате первого взноса (аванса) лизинга на дату подачи заявки полностью 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полнены в соответствии с условиями договора (договоров) лизинга оборудов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ния.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9.15. Условиями предоставления субсидии являются: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признание участника отбора получателем субсидии;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заключение между главным распорядителем бюджетных средств и пол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чателем субсидии соглашения, дополнительного соглашения к соглашению, в том числе дополнительного соглашения о расторжении соглашения (при нео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ходимости), в соответствии с типовыми формами, утвержденными Министе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ством финансов Российской Федерации, в государственной интегрированной информационной системе управления общественными финансами «</w:t>
      </w:r>
      <w:r w:rsidR="00457C3F" w:rsidRPr="00F34352">
        <w:rPr>
          <w:rFonts w:ascii="Times New Roman" w:eastAsia="Calibri" w:hAnsi="Times New Roman"/>
          <w:sz w:val="28"/>
          <w:szCs w:val="28"/>
          <w:lang w:eastAsia="en-US"/>
        </w:rPr>
        <w:t>Электро</w:t>
      </w:r>
      <w:r w:rsidR="00457C3F"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457C3F" w:rsidRPr="00F34352">
        <w:rPr>
          <w:rFonts w:ascii="Times New Roman" w:eastAsia="Calibri" w:hAnsi="Times New Roman"/>
          <w:sz w:val="28"/>
          <w:szCs w:val="28"/>
          <w:lang w:eastAsia="en-US"/>
        </w:rPr>
        <w:t>ный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бюджет» (далее – информационная система «Электронный бюджет»).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Соглашение должно содержать в том числе следующие положения: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согласие получателя субсидии на осуществление главным распорядит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лем бюджетных средств проверок соблюдения получателем субсидии условий и порядка предоставления субсидии, в том числе в части достижения результ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та предоставления субсидии, а также проверок органами финансового контроля Республики Тыва в соответствии со статьями 268.1 и 268.2 Бюджетного кодекса Российской Федерации;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ния главному распорядителю бюджетных средств как получателю бюджетных средств ранее доведенных лимитов бюджетных обязательств, приводящее к 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возможности предоставления субсидии в размере, определенном в соглашении;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 достижении результата предоста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ления субсидии, предусмотренного пунктом 6.5 настоящего Порядка, в сроки, установленные соглашением;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 предоставлении в главным расп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рядителем бюджетных средств отчета о достижении результата предоставления субсидии, в порядке и сроки, установленные в разделе 10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 возврате субсидии в республика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ский бюджет в случае недостижения результата предоставления субсидии, предусмотренного пунктом 6.5 настоящего Порядка, в размере, установленном в разделе 10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об обеспечении сохранности субс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дируемого оборудования в течение срока действия соглашения (за исключен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ем случаев возникновения обстоятельств непреодолимой силы).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9.16. Победитель конкурса в течение 10 рабочих дней с даты размещения в системе «Электронный бюджет» информации о результатах конкурса подп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сывает соглашение или направляет свои предложения и замечания. Главный распорядитель бюджетных средств принимает решение о внесении (отклон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нии) соответствующих изменений и повторно направляет на подписание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глашение.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если победитель конкурса в течение указанного периода не по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писывает соглашение или не направляет свои предложения и замечания, поб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дитель конкурса считается уклонившимся от заключения соглашения.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9.17. Победитель конкурса вправе отказаться от заключения соглашения.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9.18. При отказе победителя конкурса от заключения соглашения или уклонении от заключения соглашения решение о предоставлении субсидии считается аннулированным.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9.19. Право заключить соглашение предоставляется очередному участн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ку отбора согласно рейтингу, о чем данный участник отбора уведомляется главным распорядителем бюджетных средств в срок не позднее </w:t>
      </w:r>
      <w:r w:rsidR="008647CB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 со дня получения главным распорядителем бюджетных средств отказа побед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теля конкурса от заключения с ним соглашения или со дня, следующего за днем истечения срока установленного для подписания соглашения, соответственно. Соглашение с таким участником отбора заключается в порядке, предусмотре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ном для заключения соглашения с победителем конкурса.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9.20. Главный распорядитель бюджетных средств в срок, не превыша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щий 3 рабочих дней от даты подписания победителем конкурса соглашения, подписывает его со своей стороны.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9.21. Субсидия перечисляется на расчетные счета, открытые получател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ми субсидий в учреждениях Центрального банка Российской Федерации или кредитных организациях не позднее 14-го рабочего дня, следующего за днем издания приказа об утверждении результатов конкурса.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9.22. В случае уменьшения главному распорядителю бюджетных средств ранее доведенных лимитов бюджетных обязательств на предоставление субс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дии, указанных в пунктах 1.4 и 1.5 настоящего Порядка, в целях согласования нового условия о размере субсидии главный распорядитель бюджетных средств в срок, не превышающий 10 рабочих дней со дня наступления обстоятельства, указанного в настоящем абзаце, направляет победителю конкурса дополн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тельное соглашение.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Победитель конкурса в течение 10 рабочих дней, следующих за днем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лучения дополнительного соглашения, подписывает его или направляет мот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вированный отказ в заключении дополнительного соглашения.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отказа победителя конкурса от подписания дополнительного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глашения или нарушения срока его подписания главный распорядитель бю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жетных средств в срок не позднее 5 рабочих дней со дня поступления такого отказа или со дня окончания срока, установленного для подписания дополн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тельного соглашения, направляет победителю конкурса проект дополнительн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го соглашения о расторжении соглашения, подписанный со стороны главного распорядителя бюджетных средств. Победитель конкурса в течение 5 рабочих дней, следующих за днем получения дополнительного соглашения о расторж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нии соглашения, подписывает его в системе «Электронный бюджет».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9.23 Внесение в соглашение изменений, предусматривающих ухудшение результата предоставления субсидии, предусмотренного пунктом 6.5 настоящ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го Порядка, не допускается в течение всего периода действия соглашения, за исключением обстоятельств непреодолимой силы, указанных в пункте 10.6 настоящего Порядка.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9.24. Оценка результата предоставления субсидии осуществляется гла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путем сравнения конкретного резул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тата предоставления субсидии, установленного в соглашении, фактически 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стигнутыми в отчетном периоде.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9.25. Порядок и сроки возврата субсидии в бюджет Республики Тыва в случае нарушения получателем субсидии условий предоставления субсидии определяются в соответствии с пунктом 10.2 настоящего Порядка.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9.26. Заключение дополнительного соглашения в случае реорганизации промышленного предприятия в форме слияния, присоединения или преобраз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вания с указанием в соглашении юридического лица, являющегося правопр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емником. Расторжение соглашения в одностороннем порядке в случае реорг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низации промышленного предприятия в форме разделения, выделения, а также при ликвидации в соответствии с абзацем вторым пункта 5 статьи 23 Гражда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ского кодекса Российской Федерации с формированием уведомления о расто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жении соглашения в одностороннем порядке и акта об исполнении обяз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тельств по соглашению с отражением информации о неисполненных промы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ленным предприятием обязательствах, источником финансового обеспечения которых является субсидия, и возврате неиспользованного остатка субсидии в бюджет Республики Тыва.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9.27. Основания для отказа получателю субсидий в предоставлении су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сидий: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несоответствие представленных получателем субсидий документов тр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бованиям, определенным пунктом 4.1 настоящего Порядка, или непредоставл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ние (предоставление не в полном объеме) документов, указанных в пункте 7.5 настоящего Порядка;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установление факта недостоверности предоставленной получателем су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сидий информации;</w:t>
      </w:r>
    </w:p>
    <w:p w:rsidR="00457C3F" w:rsidRDefault="00F34352" w:rsidP="00457C3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отказ победителя конкурса от заключения соглашения.</w:t>
      </w:r>
    </w:p>
    <w:p w:rsidR="00457C3F" w:rsidRPr="00457C3F" w:rsidRDefault="00457C3F" w:rsidP="00457C3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7C3F" w:rsidRDefault="00F34352" w:rsidP="00457C3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C3F">
        <w:rPr>
          <w:rFonts w:ascii="Times New Roman" w:eastAsia="Calibri" w:hAnsi="Times New Roman"/>
          <w:sz w:val="28"/>
          <w:szCs w:val="28"/>
          <w:lang w:eastAsia="en-US"/>
        </w:rPr>
        <w:t xml:space="preserve">10. Порядок </w:t>
      </w:r>
      <w:r w:rsidR="008647CB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Pr="00457C3F">
        <w:rPr>
          <w:rFonts w:ascii="Times New Roman" w:eastAsia="Calibri" w:hAnsi="Times New Roman"/>
          <w:sz w:val="28"/>
          <w:szCs w:val="28"/>
          <w:lang w:eastAsia="en-US"/>
        </w:rPr>
        <w:t xml:space="preserve"> контроля </w:t>
      </w:r>
    </w:p>
    <w:p w:rsidR="00457C3F" w:rsidRDefault="00F34352" w:rsidP="00457C3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C3F">
        <w:rPr>
          <w:rFonts w:ascii="Times New Roman" w:eastAsia="Calibri" w:hAnsi="Times New Roman"/>
          <w:sz w:val="28"/>
          <w:szCs w:val="28"/>
          <w:lang w:eastAsia="en-US"/>
        </w:rPr>
        <w:t xml:space="preserve">за соблюдением порядка и условий предоставления </w:t>
      </w:r>
    </w:p>
    <w:p w:rsidR="00F34352" w:rsidRPr="00457C3F" w:rsidRDefault="00F34352" w:rsidP="00457C3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7C3F">
        <w:rPr>
          <w:rFonts w:ascii="Times New Roman" w:eastAsia="Calibri" w:hAnsi="Times New Roman"/>
          <w:sz w:val="28"/>
          <w:szCs w:val="28"/>
          <w:lang w:eastAsia="en-US"/>
        </w:rPr>
        <w:t>субсидии и ответственност</w:t>
      </w:r>
      <w:r w:rsidR="008647CB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457C3F">
        <w:rPr>
          <w:rFonts w:ascii="Times New Roman" w:eastAsia="Calibri" w:hAnsi="Times New Roman"/>
          <w:sz w:val="28"/>
          <w:szCs w:val="28"/>
          <w:lang w:eastAsia="en-US"/>
        </w:rPr>
        <w:t xml:space="preserve"> за их нарушение</w:t>
      </w:r>
    </w:p>
    <w:p w:rsidR="00457C3F" w:rsidRPr="00457C3F" w:rsidRDefault="00457C3F" w:rsidP="00457C3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10.1. В отношении получателей субсидии главным распорядителем бю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жетных средств </w:t>
      </w:r>
      <w:r w:rsidR="008647CB"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осуществляется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проверка соблюдения получателями субсидии порядка и условий предоставления субсидии, в том числе в части достижения результата ее предоставления, а также проверка органами государственного финансового контроля Республики Тыва в соответствии со статьями 268.1 и 269.2 Бюджетного кодекса Российской Федерации.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10.2. Возврат средств субсидии в бюджет Республики Тыва осуществл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ется: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выявления фактов представления получателем субсидии нед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стоверных документов и фактов неправомерного получения субсидии, в том числе по фактам проверок, проведенных главным распорядителем бюджетных средств и органами государственного финансового контроля, сумма неправ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мерно полученной субсидии подлежит возврату в республиканский бюджет в месячный срок со дня получения получателем субсидии письменного требов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ния главного распорядителя бюджетных средств о возврате субсидии;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недостижения по состоянию на 31 декабря 2026 года от года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лучения субсидии планового результата предоставления субсидии более, чем на 20 процентов, субсидия в полном объеме подлежит возврату в бюджет Респу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лики Тыва в соответствии с бюджетным законодательством Российской Фед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рации;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случае недостижения по состоянию на 31 декабря 2026 г. от года пол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чения субсидии планового результата предоставления субсидии менее, чем на 20 процентов, начиная с итогов 2026 года от 2024 г. (года предоставления су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сидии), объем средств, подлежащих возврату в бюджет Республики Тыва (Vвозврата) до 1 апреля 2027 г., рассчитывается по формуле:</w:t>
      </w:r>
    </w:p>
    <w:p w:rsidR="00CB5161" w:rsidRPr="00F34352" w:rsidRDefault="00CB5161" w:rsidP="00CB5161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Default="00F34352" w:rsidP="00CB5161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noProof/>
          <w:position w:val="-28"/>
          <w:sz w:val="24"/>
          <w:szCs w:val="24"/>
        </w:rPr>
        <w:drawing>
          <wp:inline distT="0" distB="0" distL="0" distR="0" wp14:anchorId="4D000290" wp14:editId="146F3CAF">
            <wp:extent cx="1781175" cy="466725"/>
            <wp:effectExtent l="0" t="0" r="0" b="9525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53" cy="4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61" w:rsidRPr="00F34352" w:rsidRDefault="00CB5161" w:rsidP="00CB5161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B5161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="00CB516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V субсидии – размер предоставленной субсидии;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Di – индекс, отражающий уровень недостижения i-го значения результ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та, необходимого для предоставления субсидии (при расчете используется только Di &gt; 0);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n – количество показателей результата.</w:t>
      </w:r>
    </w:p>
    <w:p w:rsid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10.3. Индекс, отражающий уровень недостижения i-го результата, нео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ходимого для предоставления субсидии, рассчитывается по формуле</w:t>
      </w:r>
    </w:p>
    <w:p w:rsidR="00CB5161" w:rsidRPr="00F34352" w:rsidRDefault="00CB5161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F34352" w:rsidRDefault="00F34352" w:rsidP="00CB5161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noProof/>
          <w:position w:val="-28"/>
          <w:sz w:val="24"/>
          <w:szCs w:val="24"/>
        </w:rPr>
        <w:drawing>
          <wp:inline distT="0" distB="0" distL="0" distR="0" wp14:anchorId="5A5F6040" wp14:editId="17FC4F38">
            <wp:extent cx="960120" cy="51435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61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="00CB516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Si – плановое значение i-го значения результата, необходимого для предоставления субсидии, установленное соглашением;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Ti – фактически достигнутое значение i-го результата, необходимого для предоставления субсидии.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10.4. Главный распорядитель бюджетных средств в течение 10 рабочих дней со дня обнаружения нарушений и оснований для возврата субсидии, ук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занных в пункте 10.2 настоящего Порядка, направляет получателю субсидии письменное требование о возврате субсидии в бюджет Республики Тыва.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10.5. В случае если в установленный срок получатель субсидии не осущ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ствил возврат субсидии или отказался от возврата субсидии, субсидия подл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жит взысканию в доход республиканского бюджета в порядке, установленном действующим законодательством.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10.6. В случае одностороннего расторжения соглашения в следствие пр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кращения деятельности юридического лица путем: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- самоликвидации без вмешательства суда;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- ликвидации путем продажи доли предприятия;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- реорганизации компании в форме слияния;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- вывод</w:t>
      </w:r>
      <w:r w:rsidR="008647CB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учредителей со сменой руководителя организации;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- принудительн</w:t>
      </w:r>
      <w:r w:rsidR="00263088">
        <w:rPr>
          <w:rFonts w:ascii="Times New Roman" w:eastAsia="Calibri" w:hAnsi="Times New Roman"/>
          <w:sz w:val="28"/>
          <w:szCs w:val="28"/>
          <w:lang w:eastAsia="en-US"/>
        </w:rPr>
        <w:t>ой ликвидации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по решению судебных органов;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- ликвидации вследствие банкротства фирмы.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Сумма неправомерно полученной субсидии подлежит возврату в респу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ликанский бюджет в месячный срок со дня получения получателем субсидии письменного требования главного распорядителя бюджетных средств о возвр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263088">
        <w:rPr>
          <w:rFonts w:ascii="Times New Roman" w:eastAsia="Calibri" w:hAnsi="Times New Roman"/>
          <w:sz w:val="28"/>
          <w:szCs w:val="28"/>
          <w:lang w:eastAsia="en-US"/>
        </w:rPr>
        <w:t>те субсидии.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Новый отбор пров</w:t>
      </w:r>
      <w:r w:rsidR="00263088">
        <w:rPr>
          <w:rFonts w:ascii="Times New Roman" w:eastAsia="Calibri" w:hAnsi="Times New Roman"/>
          <w:sz w:val="28"/>
          <w:szCs w:val="28"/>
          <w:lang w:eastAsia="en-US"/>
        </w:rPr>
        <w:t>одится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установленными правилами и процедурами, фиксирующими требования и приоритеты, которые должны быть выполнены соискателями для получения субсидии.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Целью повторного отбора является эффективное и целенаправленное и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пользование возвращенных или взысканных средств субсидии для достижения заданных результатов и целей, связанных с оригинальным предоставлением субсидии. 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В процессе повторного отбора </w:t>
      </w:r>
      <w:r w:rsidR="00263088" w:rsidRPr="00F34352">
        <w:rPr>
          <w:rFonts w:ascii="Times New Roman" w:eastAsia="Calibri" w:hAnsi="Times New Roman"/>
          <w:sz w:val="28"/>
          <w:szCs w:val="28"/>
          <w:lang w:eastAsia="en-US"/>
        </w:rPr>
        <w:t>учи</w:t>
      </w:r>
      <w:r w:rsidR="00263088">
        <w:rPr>
          <w:rFonts w:ascii="Times New Roman" w:eastAsia="Calibri" w:hAnsi="Times New Roman"/>
          <w:sz w:val="28"/>
          <w:szCs w:val="28"/>
          <w:lang w:eastAsia="en-US"/>
        </w:rPr>
        <w:t>тываются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предыдущие ошибки и нед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статки, а также осуществл</w:t>
      </w:r>
      <w:r w:rsidR="00263088">
        <w:rPr>
          <w:rFonts w:ascii="Times New Roman" w:eastAsia="Calibri" w:hAnsi="Times New Roman"/>
          <w:sz w:val="28"/>
          <w:szCs w:val="28"/>
          <w:lang w:eastAsia="en-US"/>
        </w:rPr>
        <w:t>яются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обязательная проверка и оценка прошлых и 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кущих планов и проектов для обеспечения соответствия требованиям.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После завершения повторного отбора средства перераспредел</w:t>
      </w:r>
      <w:r w:rsidR="00CE13CA">
        <w:rPr>
          <w:rFonts w:ascii="Times New Roman" w:eastAsia="Calibri" w:hAnsi="Times New Roman"/>
          <w:sz w:val="28"/>
          <w:szCs w:val="28"/>
          <w:lang w:eastAsia="en-US"/>
        </w:rPr>
        <w:t>яются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ме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ду новыми получателями в соответствии с их заявками и проектами, которые в полной мере соответствуют целям и требованиям предоставления субсидии.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Повторный отбор на использование возвращенных или взысканных средств субсидии пров</w:t>
      </w:r>
      <w:r w:rsidR="00CE13CA">
        <w:rPr>
          <w:rFonts w:ascii="Times New Roman" w:eastAsia="Calibri" w:hAnsi="Times New Roman"/>
          <w:sz w:val="28"/>
          <w:szCs w:val="28"/>
          <w:lang w:eastAsia="en-US"/>
        </w:rPr>
        <w:t>одится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настоящим Порядком.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10.7. Основанием для освобождения получателя субсидии от применения мер ответственности, предусмотренных абзацами третьим и четвертым пункта 10.2 настоящего Порядка, является документально подтвержденное наступл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ние обстоятельств непреодолимой силы, препятствующих исполнению соо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ветствующих обязательств: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Республики Тыва и (или) органа местного самоуправления в Республик</w:t>
      </w:r>
      <w:r w:rsidR="00CE13CA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Тыва;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факт установления карантина и (или) иных ограничений, направленных на предотвращение распространения и ликвидацию очагов заразных и иных б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лезней людей или животных, подтвержденный правовым актом органа госуда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ственной власти Республики Тыва;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аномальные погодные условия, подтвержденные справкой территориал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ного органа Федеральной службы по гидрометеорологии и мониторингу окр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жающей среды.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10.8. Получатели субсидии представляют в адрес </w:t>
      </w:r>
      <w:r w:rsidR="00CE13CA"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лавного распорядителя бюджетных средств отчет о достижении значений результатов предоставления 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субсидии по форм</w:t>
      </w:r>
      <w:r w:rsidR="00CE13CA">
        <w:rPr>
          <w:rFonts w:ascii="Times New Roman" w:eastAsia="Calibri" w:hAnsi="Times New Roman"/>
          <w:sz w:val="28"/>
          <w:szCs w:val="28"/>
          <w:lang w:eastAsia="en-US"/>
        </w:rPr>
        <w:t>е, определенной типовой формой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оглашения, установленной Министерством финансов Российской Федерации: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- ежеквартально </w:t>
      </w:r>
      <w:r w:rsidR="00CB5161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до 10-го числа второго месяца, следующего за отче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ным кварталом;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- по итогам года </w:t>
      </w:r>
      <w:r w:rsidR="00CB5161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 до 10 февраля года, следующего за отчетным.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 xml:space="preserve">Главный распорядитель бюджетных средств как получатель бюджетных </w:t>
      </w:r>
      <w:r w:rsidR="00325CF1">
        <w:rPr>
          <w:rFonts w:ascii="Times New Roman" w:eastAsia="Calibri" w:hAnsi="Times New Roman"/>
          <w:sz w:val="28"/>
          <w:szCs w:val="28"/>
          <w:lang w:eastAsia="en-US"/>
        </w:rPr>
        <w:t>средств вправе устанавливать в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оглашении сроки и формы представления п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лучателем субсидии дополнительной отчетности.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В случаях обнаружения ошибок и (или) несоответствия отчетности уст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новленной форме отчетность возвращается получателю субсидии на доработку с указанием причин возврата.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Срок доработки отчетности не может превышать 3 рабочих дней со дня ее возврата.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Главный распорядитель бюджетных средств вправе устанавливать в с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глашении сроки и формы представления получателем субсидии дополнител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ной отчетности.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10.9. В отношении получателей субсидий осуществляется мониторинг 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стижения результата предоставления субсидии исходя из достижения значений результатов предоставления субсидии и событий, отражающих факт заверш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ния соответствующего мероприятия по получению результата предоставления субсидии (контрольная точка), в порядке и по формам, установленными поря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ком проведения мониторинга достижения результатов.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10.10. В случае недостижения в установленные соглашением сроки зн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чения результата предоставления субсидии получатель субсидии осуществляет уплату пени в размере одной трехсотшестидесятой ключевой ставки Централ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ления субсидии до дня возврата субсидии (части субсидии) в соответствующий бюджет).</w:t>
      </w:r>
    </w:p>
    <w:p w:rsidR="00F34352" w:rsidRPr="00F34352" w:rsidRDefault="00F34352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34352">
        <w:rPr>
          <w:rFonts w:ascii="Times New Roman" w:eastAsia="Calibri" w:hAnsi="Times New Roman"/>
          <w:sz w:val="28"/>
          <w:szCs w:val="28"/>
          <w:lang w:eastAsia="en-US"/>
        </w:rPr>
        <w:t>10.11. В случае невозврата субсидии промышленным предприятием  в установленный срок они подлежит взысканию в доход республиканского бю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F34352">
        <w:rPr>
          <w:rFonts w:ascii="Times New Roman" w:eastAsia="Calibri" w:hAnsi="Times New Roman"/>
          <w:sz w:val="28"/>
          <w:szCs w:val="28"/>
          <w:lang w:eastAsia="en-US"/>
        </w:rPr>
        <w:t>жета в порядке, установленном действующим законодательством.</w:t>
      </w:r>
    </w:p>
    <w:p w:rsidR="00CB5161" w:rsidRDefault="00CB5161" w:rsidP="00325CF1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25CF1" w:rsidRDefault="00325CF1" w:rsidP="00325CF1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</w:p>
    <w:p w:rsidR="00325CF1" w:rsidRDefault="00325CF1" w:rsidP="00424D70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325CF1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субъектам деятельности в сфере</w:t>
      </w:r>
    </w:p>
    <w:p w:rsid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 xml:space="preserve">промышленности на возмещение </w:t>
      </w:r>
      <w:r w:rsidR="00357F4A">
        <w:rPr>
          <w:rFonts w:ascii="Times New Roman" w:hAnsi="Times New Roman"/>
          <w:sz w:val="28"/>
          <w:szCs w:val="28"/>
        </w:rPr>
        <w:br/>
      </w:r>
      <w:r w:rsidRPr="00357F4A">
        <w:rPr>
          <w:rFonts w:ascii="Times New Roman" w:hAnsi="Times New Roman"/>
          <w:sz w:val="28"/>
          <w:szCs w:val="28"/>
        </w:rPr>
        <w:t>промышленным</w:t>
      </w:r>
      <w:r w:rsidR="00357F4A"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 xml:space="preserve">предприятиям части </w:t>
      </w:r>
    </w:p>
    <w:p w:rsid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затрат на уплату</w:t>
      </w:r>
      <w:r w:rsidR="00357F4A"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>первого взноса (аванса) при заключении</w:t>
      </w:r>
      <w:r w:rsidR="00357F4A"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 xml:space="preserve">договора (договоров) 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лизинга</w:t>
      </w:r>
      <w:r w:rsidR="00357F4A"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>оборудования с российскими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лизинговыми организациями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Форма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 xml:space="preserve">В Министерство экономического </w:t>
      </w:r>
    </w:p>
    <w:p w:rsid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развития</w:t>
      </w:r>
      <w:r w:rsidR="00357F4A"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 xml:space="preserve">и промышленности 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Республики Тыва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от _________________________________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8"/>
        </w:rPr>
      </w:pPr>
      <w:r w:rsidRPr="00357F4A">
        <w:rPr>
          <w:rFonts w:ascii="Times New Roman" w:hAnsi="Times New Roman"/>
          <w:sz w:val="24"/>
          <w:szCs w:val="28"/>
        </w:rPr>
        <w:t>(наименование)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____________________________________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8"/>
        </w:rPr>
      </w:pPr>
      <w:r w:rsidRPr="00357F4A">
        <w:rPr>
          <w:rFonts w:ascii="Times New Roman" w:hAnsi="Times New Roman"/>
          <w:sz w:val="24"/>
          <w:szCs w:val="28"/>
        </w:rPr>
        <w:t>(должность руководителя)</w:t>
      </w:r>
    </w:p>
    <w:p w:rsidR="00F34352" w:rsidRDefault="00F34352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325CF1" w:rsidRPr="00357F4A" w:rsidRDefault="00325CF1" w:rsidP="00357F4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34352" w:rsidRPr="000D444C" w:rsidRDefault="00F34352" w:rsidP="00357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710"/>
      <w:bookmarkEnd w:id="2"/>
      <w:r w:rsidRPr="000D444C">
        <w:rPr>
          <w:rFonts w:ascii="Times New Roman" w:hAnsi="Times New Roman"/>
          <w:b/>
          <w:sz w:val="28"/>
          <w:szCs w:val="28"/>
        </w:rPr>
        <w:t>ПРЕДЛОЖЕНИЕ (ЗАЯВКА)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352" w:rsidRPr="00357F4A" w:rsidRDefault="00357F4A" w:rsidP="00357F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57F4A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hyperlink w:anchor="P496">
        <w:r w:rsidR="00F34352" w:rsidRPr="00357F4A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4352" w:rsidRPr="00357F4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</w:t>
      </w:r>
      <w:r w:rsidR="00F34352" w:rsidRPr="00357F4A">
        <w:rPr>
          <w:rFonts w:ascii="Times New Roman" w:hAnsi="Times New Roman"/>
          <w:sz w:val="28"/>
          <w:szCs w:val="28"/>
        </w:rPr>
        <w:t>субсидий субъектам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F34352" w:rsidRPr="00357F4A">
        <w:rPr>
          <w:rFonts w:ascii="Times New Roman" w:hAnsi="Times New Roman"/>
          <w:sz w:val="28"/>
          <w:szCs w:val="28"/>
        </w:rPr>
        <w:t>деятел</w:t>
      </w:r>
      <w:r w:rsidR="00F34352" w:rsidRPr="00357F4A">
        <w:rPr>
          <w:rFonts w:ascii="Times New Roman" w:hAnsi="Times New Roman"/>
          <w:sz w:val="28"/>
          <w:szCs w:val="28"/>
        </w:rPr>
        <w:t>ь</w:t>
      </w:r>
      <w:r w:rsidR="00F34352" w:rsidRPr="00357F4A">
        <w:rPr>
          <w:rFonts w:ascii="Times New Roman" w:hAnsi="Times New Roman"/>
          <w:sz w:val="28"/>
          <w:szCs w:val="28"/>
        </w:rPr>
        <w:t>ности в сфере промышленности на возмещение промышленным предприятиям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F34352" w:rsidRPr="00357F4A">
        <w:rPr>
          <w:rFonts w:ascii="Times New Roman" w:hAnsi="Times New Roman"/>
          <w:sz w:val="28"/>
          <w:szCs w:val="28"/>
        </w:rPr>
        <w:t>части затрат на уплату первого взноса (аванса) при заключении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F34352" w:rsidRPr="00357F4A">
        <w:rPr>
          <w:rFonts w:ascii="Times New Roman" w:hAnsi="Times New Roman"/>
          <w:sz w:val="28"/>
          <w:szCs w:val="28"/>
        </w:rPr>
        <w:t>(дого</w:t>
      </w:r>
      <w:r>
        <w:rPr>
          <w:rFonts w:ascii="Times New Roman" w:hAnsi="Times New Roman"/>
          <w:sz w:val="28"/>
          <w:szCs w:val="28"/>
        </w:rPr>
        <w:t xml:space="preserve">воров) лизинга </w:t>
      </w:r>
      <w:r w:rsidR="00F34352" w:rsidRPr="00357F4A">
        <w:rPr>
          <w:rFonts w:ascii="Times New Roman" w:hAnsi="Times New Roman"/>
          <w:sz w:val="28"/>
          <w:szCs w:val="28"/>
        </w:rPr>
        <w:t>оборудования с российскими лизинговыми организациями,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F34352" w:rsidRPr="00357F4A">
        <w:rPr>
          <w:rFonts w:ascii="Times New Roman" w:hAnsi="Times New Roman"/>
          <w:sz w:val="28"/>
          <w:szCs w:val="28"/>
        </w:rPr>
        <w:t>утвержденным постановлением Правительства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4352" w:rsidRPr="00357F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br/>
        <w:t>«</w:t>
      </w:r>
      <w:r w:rsidR="00F34352" w:rsidRPr="00357F4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F34352" w:rsidRPr="00357F4A">
        <w:rPr>
          <w:rFonts w:ascii="Times New Roman" w:hAnsi="Times New Roman"/>
          <w:sz w:val="28"/>
          <w:szCs w:val="28"/>
        </w:rPr>
        <w:t xml:space="preserve"> _________ 2024 г. </w:t>
      </w:r>
      <w:r>
        <w:rPr>
          <w:rFonts w:ascii="Times New Roman" w:hAnsi="Times New Roman"/>
          <w:sz w:val="28"/>
          <w:szCs w:val="28"/>
        </w:rPr>
        <w:t>№</w:t>
      </w:r>
      <w:r w:rsidR="00F34352" w:rsidRPr="00357F4A">
        <w:rPr>
          <w:rFonts w:ascii="Times New Roman" w:hAnsi="Times New Roman"/>
          <w:sz w:val="28"/>
          <w:szCs w:val="28"/>
        </w:rPr>
        <w:t xml:space="preserve"> ____, просим предоставить  субсидию в размере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______________________________________________________________ рублей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357F4A">
        <w:rPr>
          <w:rFonts w:ascii="Times New Roman" w:hAnsi="Times New Roman"/>
          <w:sz w:val="24"/>
          <w:szCs w:val="28"/>
        </w:rPr>
        <w:t>(сумма прописью)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в целях ____________________</w:t>
      </w:r>
      <w:r w:rsidR="00357F4A">
        <w:rPr>
          <w:rFonts w:ascii="Times New Roman" w:hAnsi="Times New Roman"/>
          <w:sz w:val="28"/>
          <w:szCs w:val="28"/>
        </w:rPr>
        <w:t>_________________________</w:t>
      </w:r>
      <w:r w:rsidRPr="00357F4A">
        <w:rPr>
          <w:rFonts w:ascii="Times New Roman" w:hAnsi="Times New Roman"/>
          <w:sz w:val="28"/>
          <w:szCs w:val="28"/>
        </w:rPr>
        <w:t>___________.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357F4A">
        <w:rPr>
          <w:rFonts w:ascii="Times New Roman" w:hAnsi="Times New Roman"/>
          <w:sz w:val="24"/>
          <w:szCs w:val="28"/>
        </w:rPr>
        <w:t>(целевое назначение субсидии)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Сведения об организации:</w:t>
      </w:r>
    </w:p>
    <w:p w:rsidR="00F34352" w:rsidRPr="00357F4A" w:rsidRDefault="00F34352" w:rsidP="00357F4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5"/>
        <w:gridCol w:w="2834"/>
      </w:tblGrid>
      <w:tr w:rsidR="00357F4A" w:rsidRPr="00357F4A" w:rsidTr="0042509B">
        <w:trPr>
          <w:jc w:val="center"/>
        </w:trPr>
        <w:tc>
          <w:tcPr>
            <w:tcW w:w="6805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и сокращенное наименования участника отбора, орган</w:t>
            </w: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зационно-правовая форма</w:t>
            </w:r>
          </w:p>
        </w:tc>
        <w:tc>
          <w:tcPr>
            <w:tcW w:w="2834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7F4A" w:rsidRPr="00357F4A" w:rsidTr="0042509B">
        <w:trPr>
          <w:jc w:val="center"/>
        </w:trPr>
        <w:tc>
          <w:tcPr>
            <w:tcW w:w="6805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Ф.И.О. (при наличии) руководителя</w:t>
            </w:r>
          </w:p>
        </w:tc>
        <w:tc>
          <w:tcPr>
            <w:tcW w:w="2834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7F4A" w:rsidRPr="00357F4A" w:rsidTr="0042509B">
        <w:trPr>
          <w:jc w:val="center"/>
        </w:trPr>
        <w:tc>
          <w:tcPr>
            <w:tcW w:w="6805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ИНН/ КПП</w:t>
            </w:r>
          </w:p>
        </w:tc>
        <w:tc>
          <w:tcPr>
            <w:tcW w:w="2834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7F4A" w:rsidRPr="00357F4A" w:rsidTr="0042509B">
        <w:trPr>
          <w:jc w:val="center"/>
        </w:trPr>
        <w:tc>
          <w:tcPr>
            <w:tcW w:w="6805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Основной вид осуществляемой деятельности (с указанием кодов </w:t>
            </w:r>
            <w:hyperlink r:id="rId12">
              <w:r w:rsidRPr="00357F4A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834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7F4A" w:rsidRPr="00357F4A" w:rsidTr="0042509B">
        <w:trPr>
          <w:jc w:val="center"/>
        </w:trPr>
        <w:tc>
          <w:tcPr>
            <w:tcW w:w="6805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места нахождения/ почтовый адрес</w:t>
            </w:r>
          </w:p>
        </w:tc>
        <w:tc>
          <w:tcPr>
            <w:tcW w:w="2834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7F4A" w:rsidRPr="00357F4A" w:rsidTr="0042509B">
        <w:trPr>
          <w:jc w:val="center"/>
        </w:trPr>
        <w:tc>
          <w:tcPr>
            <w:tcW w:w="6805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834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57F4A" w:rsidRPr="00357F4A" w:rsidTr="0042509B">
        <w:trPr>
          <w:jc w:val="center"/>
        </w:trPr>
        <w:tc>
          <w:tcPr>
            <w:tcW w:w="6805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7F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Электронный адрес (e-mail)</w:t>
            </w:r>
          </w:p>
        </w:tc>
        <w:tc>
          <w:tcPr>
            <w:tcW w:w="2834" w:type="dxa"/>
          </w:tcPr>
          <w:p w:rsidR="00F34352" w:rsidRPr="00357F4A" w:rsidRDefault="00F34352" w:rsidP="00F34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lastRenderedPageBreak/>
        <w:t>Планируемые значения показателей результативности на _____ год: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1. _____________________________________________________________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2. _____________________________________________________________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3. _____________________________________________________________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Перечень прилагаемых к заявлению документов: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1. _____________________________________________________________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2. _____________________________________________________________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Реквизиты для перечисления субсидии: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Приложение на _______ л. в _______ экз.</w:t>
      </w: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52" w:rsidRPr="0042509B" w:rsidRDefault="0042509B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34352" w:rsidRPr="0042509B">
        <w:rPr>
          <w:rFonts w:ascii="Times New Roman" w:hAnsi="Times New Roman"/>
          <w:sz w:val="28"/>
          <w:szCs w:val="28"/>
        </w:rPr>
        <w:t>принятом решении о предоставлении субсидии или об отказе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F34352" w:rsidRPr="0042509B">
        <w:rPr>
          <w:rFonts w:ascii="Times New Roman" w:hAnsi="Times New Roman"/>
          <w:sz w:val="28"/>
          <w:szCs w:val="28"/>
        </w:rPr>
        <w:t>пред</w:t>
      </w:r>
      <w:r w:rsidR="00F34352" w:rsidRPr="0042509B">
        <w:rPr>
          <w:rFonts w:ascii="Times New Roman" w:hAnsi="Times New Roman"/>
          <w:sz w:val="28"/>
          <w:szCs w:val="28"/>
        </w:rPr>
        <w:t>о</w:t>
      </w:r>
      <w:r w:rsidR="00F34352" w:rsidRPr="0042509B">
        <w:rPr>
          <w:rFonts w:ascii="Times New Roman" w:hAnsi="Times New Roman"/>
          <w:sz w:val="28"/>
          <w:szCs w:val="28"/>
        </w:rPr>
        <w:t>ставлении субсидии прошу уведомить ___________________________________</w:t>
      </w: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42509B">
        <w:rPr>
          <w:rFonts w:ascii="Times New Roman" w:hAnsi="Times New Roman"/>
          <w:sz w:val="24"/>
          <w:szCs w:val="28"/>
        </w:rPr>
        <w:t>(указать способ уведомления)</w:t>
      </w:r>
    </w:p>
    <w:p w:rsidR="00F34352" w:rsidRPr="0042509B" w:rsidRDefault="00F34352" w:rsidP="004250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Согласие на публикацию (размещение) в</w:t>
      </w:r>
      <w:r w:rsidR="0042509B">
        <w:rPr>
          <w:rFonts w:ascii="Times New Roman" w:hAnsi="Times New Roman"/>
          <w:sz w:val="28"/>
          <w:szCs w:val="28"/>
        </w:rPr>
        <w:t xml:space="preserve"> </w:t>
      </w:r>
      <w:r w:rsidRPr="0042509B">
        <w:rPr>
          <w:rFonts w:ascii="Times New Roman" w:hAnsi="Times New Roman"/>
          <w:sz w:val="28"/>
          <w:szCs w:val="28"/>
        </w:rPr>
        <w:t>информационно-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>телекоммуникационной</w:t>
      </w:r>
      <w:r w:rsidR="0042509B"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="0042509B"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 w:rsidR="0042509B" w:rsidRPr="00A7476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информации,</w:t>
      </w:r>
      <w:r w:rsidR="0042509B"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476B">
        <w:rPr>
          <w:rFonts w:ascii="Times New Roman" w:hAnsi="Times New Roman"/>
          <w:color w:val="000000" w:themeColor="text1"/>
          <w:sz w:val="28"/>
          <w:szCs w:val="28"/>
        </w:rPr>
        <w:t>представляемой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 в соо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ветствии с </w:t>
      </w:r>
      <w:hyperlink w:anchor="P496">
        <w:r w:rsidRPr="00A7476B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субсидий субъектам</w:t>
      </w:r>
      <w:r w:rsidR="00A747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476B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в сфере </w:t>
      </w:r>
      <w:r w:rsidRPr="0042509B">
        <w:rPr>
          <w:rFonts w:ascii="Times New Roman" w:hAnsi="Times New Roman"/>
          <w:sz w:val="28"/>
          <w:szCs w:val="28"/>
        </w:rPr>
        <w:t>промышленности на возмещение промышленным предприятиям</w:t>
      </w:r>
      <w:r w:rsidR="00A7476B">
        <w:rPr>
          <w:rFonts w:ascii="Times New Roman" w:hAnsi="Times New Roman"/>
          <w:sz w:val="28"/>
          <w:szCs w:val="28"/>
        </w:rPr>
        <w:t xml:space="preserve"> части </w:t>
      </w:r>
      <w:r w:rsidRPr="0042509B">
        <w:rPr>
          <w:rFonts w:ascii="Times New Roman" w:hAnsi="Times New Roman"/>
          <w:sz w:val="28"/>
          <w:szCs w:val="28"/>
        </w:rPr>
        <w:t>затрат</w:t>
      </w:r>
      <w:r w:rsidR="00A7476B">
        <w:rPr>
          <w:rFonts w:ascii="Times New Roman" w:hAnsi="Times New Roman"/>
          <w:sz w:val="28"/>
          <w:szCs w:val="28"/>
        </w:rPr>
        <w:t xml:space="preserve"> на </w:t>
      </w:r>
      <w:r w:rsidRPr="0042509B">
        <w:rPr>
          <w:rFonts w:ascii="Times New Roman" w:hAnsi="Times New Roman"/>
          <w:sz w:val="28"/>
          <w:szCs w:val="28"/>
        </w:rPr>
        <w:t>уплату первого взноса (аванса) при заключении договора</w:t>
      </w:r>
      <w:r w:rsidR="00A7476B">
        <w:rPr>
          <w:rFonts w:ascii="Times New Roman" w:hAnsi="Times New Roman"/>
          <w:sz w:val="28"/>
          <w:szCs w:val="28"/>
        </w:rPr>
        <w:t xml:space="preserve"> (договоров) </w:t>
      </w:r>
      <w:r w:rsidRPr="0042509B">
        <w:rPr>
          <w:rFonts w:ascii="Times New Roman" w:hAnsi="Times New Roman"/>
          <w:sz w:val="28"/>
          <w:szCs w:val="28"/>
        </w:rPr>
        <w:t>лизи</w:t>
      </w:r>
      <w:r w:rsidRPr="0042509B">
        <w:rPr>
          <w:rFonts w:ascii="Times New Roman" w:hAnsi="Times New Roman"/>
          <w:sz w:val="28"/>
          <w:szCs w:val="28"/>
        </w:rPr>
        <w:t>н</w:t>
      </w:r>
      <w:r w:rsidR="00A7476B">
        <w:rPr>
          <w:rFonts w:ascii="Times New Roman" w:hAnsi="Times New Roman"/>
          <w:sz w:val="28"/>
          <w:szCs w:val="28"/>
        </w:rPr>
        <w:t xml:space="preserve">га оборудования </w:t>
      </w:r>
      <w:r w:rsidRPr="0042509B">
        <w:rPr>
          <w:rFonts w:ascii="Times New Roman" w:hAnsi="Times New Roman"/>
          <w:sz w:val="28"/>
          <w:szCs w:val="28"/>
        </w:rPr>
        <w:t>с российскими лизинговыми организациями</w:t>
      </w:r>
      <w:r w:rsidR="00A7476B">
        <w:rPr>
          <w:rFonts w:ascii="Times New Roman" w:hAnsi="Times New Roman"/>
          <w:sz w:val="28"/>
          <w:szCs w:val="28"/>
        </w:rPr>
        <w:t xml:space="preserve"> _______________</w:t>
      </w: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476B">
        <w:rPr>
          <w:rFonts w:ascii="Times New Roman" w:hAnsi="Times New Roman"/>
          <w:sz w:val="24"/>
          <w:szCs w:val="24"/>
        </w:rPr>
        <w:t>(представляем/ не представляем)</w:t>
      </w:r>
    </w:p>
    <w:p w:rsidR="00F34352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76B" w:rsidRPr="0042509B" w:rsidRDefault="00A7476B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______________________   ______________   _____________________________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7476B">
        <w:rPr>
          <w:rFonts w:ascii="Times New Roman" w:hAnsi="Times New Roman"/>
          <w:sz w:val="24"/>
          <w:szCs w:val="28"/>
        </w:rPr>
        <w:t xml:space="preserve">  </w:t>
      </w:r>
      <w:r w:rsidR="00A7476B">
        <w:rPr>
          <w:rFonts w:ascii="Times New Roman" w:hAnsi="Times New Roman"/>
          <w:sz w:val="24"/>
          <w:szCs w:val="28"/>
        </w:rPr>
        <w:t xml:space="preserve">           </w:t>
      </w:r>
      <w:r w:rsidRPr="00A7476B">
        <w:rPr>
          <w:rFonts w:ascii="Times New Roman" w:hAnsi="Times New Roman"/>
          <w:sz w:val="24"/>
          <w:szCs w:val="28"/>
        </w:rPr>
        <w:t xml:space="preserve">    (должность)            </w:t>
      </w:r>
      <w:r w:rsidR="00A7476B">
        <w:rPr>
          <w:rFonts w:ascii="Times New Roman" w:hAnsi="Times New Roman"/>
          <w:sz w:val="24"/>
          <w:szCs w:val="28"/>
        </w:rPr>
        <w:t xml:space="preserve">             </w:t>
      </w:r>
      <w:r w:rsidRPr="00A7476B">
        <w:rPr>
          <w:rFonts w:ascii="Times New Roman" w:hAnsi="Times New Roman"/>
          <w:sz w:val="24"/>
          <w:szCs w:val="28"/>
        </w:rPr>
        <w:t xml:space="preserve"> (подпись)    </w:t>
      </w:r>
      <w:r w:rsidR="00A7476B">
        <w:rPr>
          <w:rFonts w:ascii="Times New Roman" w:hAnsi="Times New Roman"/>
          <w:sz w:val="24"/>
          <w:szCs w:val="28"/>
        </w:rPr>
        <w:t xml:space="preserve">             </w:t>
      </w:r>
      <w:r w:rsidRPr="00A7476B">
        <w:rPr>
          <w:rFonts w:ascii="Times New Roman" w:hAnsi="Times New Roman"/>
          <w:sz w:val="24"/>
          <w:szCs w:val="28"/>
        </w:rPr>
        <w:t xml:space="preserve">        (расшифровка подписи)</w:t>
      </w: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09B">
        <w:rPr>
          <w:rFonts w:ascii="Times New Roman" w:hAnsi="Times New Roman"/>
          <w:sz w:val="28"/>
          <w:szCs w:val="28"/>
        </w:rPr>
        <w:t>М.П.</w:t>
      </w:r>
    </w:p>
    <w:p w:rsidR="00F34352" w:rsidRPr="0042509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52" w:rsidRPr="0042509B" w:rsidRDefault="00A7476B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34352" w:rsidRPr="0042509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F34352" w:rsidRPr="0042509B">
        <w:rPr>
          <w:rFonts w:ascii="Times New Roman" w:hAnsi="Times New Roman"/>
          <w:sz w:val="28"/>
          <w:szCs w:val="28"/>
        </w:rPr>
        <w:t xml:space="preserve"> __________ 20___ г.</w:t>
      </w:r>
    </w:p>
    <w:p w:rsidR="00F34352" w:rsidRPr="0042509B" w:rsidRDefault="00F34352" w:rsidP="00F3435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42509B" w:rsidRDefault="00F34352" w:rsidP="00F3435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34352" w:rsidRPr="0042509B" w:rsidRDefault="00F34352" w:rsidP="00F3435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7476B" w:rsidRDefault="00A7476B" w:rsidP="00F3435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A7476B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914D4" w:rsidRPr="00357F4A" w:rsidRDefault="00E914D4" w:rsidP="00E914D4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E914D4" w:rsidRPr="00357F4A" w:rsidRDefault="00E914D4" w:rsidP="00E914D4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субъектам деятельности в сфере</w:t>
      </w:r>
    </w:p>
    <w:p w:rsidR="00E914D4" w:rsidRDefault="00E914D4" w:rsidP="00E914D4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 xml:space="preserve">промышленности на возмещение </w:t>
      </w:r>
      <w:r>
        <w:rPr>
          <w:rFonts w:ascii="Times New Roman" w:hAnsi="Times New Roman"/>
          <w:sz w:val="28"/>
          <w:szCs w:val="28"/>
        </w:rPr>
        <w:br/>
      </w:r>
      <w:r w:rsidRPr="00357F4A">
        <w:rPr>
          <w:rFonts w:ascii="Times New Roman" w:hAnsi="Times New Roman"/>
          <w:sz w:val="28"/>
          <w:szCs w:val="28"/>
        </w:rPr>
        <w:t>промышленным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 xml:space="preserve">предприятиям части </w:t>
      </w:r>
    </w:p>
    <w:p w:rsidR="00E914D4" w:rsidRDefault="00E914D4" w:rsidP="00E914D4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затрат на уплату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>первого взноса (аванса) при заключении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 xml:space="preserve">договора (договоров) </w:t>
      </w:r>
    </w:p>
    <w:p w:rsidR="00E914D4" w:rsidRPr="00357F4A" w:rsidRDefault="00E914D4" w:rsidP="00E914D4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лизинга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7F4A">
        <w:rPr>
          <w:rFonts w:ascii="Times New Roman" w:hAnsi="Times New Roman"/>
          <w:sz w:val="28"/>
          <w:szCs w:val="28"/>
        </w:rPr>
        <w:t>оборудования с российскими</w:t>
      </w:r>
    </w:p>
    <w:p w:rsidR="00E914D4" w:rsidRPr="00357F4A" w:rsidRDefault="00E914D4" w:rsidP="00E914D4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57F4A">
        <w:rPr>
          <w:rFonts w:ascii="Times New Roman" w:hAnsi="Times New Roman"/>
          <w:sz w:val="28"/>
          <w:szCs w:val="28"/>
        </w:rPr>
        <w:t>лизинговыми организациями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ind w:left="4678"/>
        <w:jc w:val="right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Форма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F34352" w:rsidRPr="00E914D4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3" w:name="P1196"/>
      <w:bookmarkEnd w:id="3"/>
      <w:r w:rsidRPr="00E914D4">
        <w:rPr>
          <w:rFonts w:ascii="Times New Roman" w:hAnsi="Times New Roman"/>
          <w:b/>
          <w:sz w:val="28"/>
          <w:szCs w:val="28"/>
        </w:rPr>
        <w:t xml:space="preserve">СПРАВКА </w:t>
      </w:r>
      <w:r w:rsidR="00A7476B" w:rsidRPr="00E914D4">
        <w:rPr>
          <w:rFonts w:ascii="Times New Roman" w:hAnsi="Times New Roman"/>
          <w:b/>
          <w:sz w:val="28"/>
          <w:szCs w:val="28"/>
        </w:rPr>
        <w:t>№</w:t>
      </w:r>
      <w:r w:rsidRPr="00E914D4">
        <w:rPr>
          <w:rFonts w:ascii="Times New Roman" w:hAnsi="Times New Roman"/>
          <w:b/>
          <w:sz w:val="28"/>
          <w:szCs w:val="28"/>
        </w:rPr>
        <w:t>______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об отсутствии просроченной задолженности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по возврату в республиканский бюджет Республики Тыва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субсидий, бюджетных инвестиций, предоставленных в том числе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в соответствии с иными правовыми актами Республики Тыва,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и иной просроченной (неурегулированной) задолженности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перед республиканским бюджетом Республики Тыва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7476B">
        <w:rPr>
          <w:rFonts w:ascii="Times New Roman" w:hAnsi="Times New Roman"/>
          <w:sz w:val="24"/>
          <w:szCs w:val="28"/>
        </w:rPr>
        <w:t>(наименование организации)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ИНН ________________________ КПП _____</w:t>
      </w:r>
      <w:r w:rsidR="00A7476B">
        <w:rPr>
          <w:rFonts w:ascii="Times New Roman" w:hAnsi="Times New Roman"/>
          <w:sz w:val="28"/>
          <w:szCs w:val="28"/>
        </w:rPr>
        <w:t>__________________________</w:t>
      </w:r>
      <w:r w:rsidRPr="00A7476B">
        <w:rPr>
          <w:rFonts w:ascii="Times New Roman" w:hAnsi="Times New Roman"/>
          <w:sz w:val="28"/>
          <w:szCs w:val="28"/>
        </w:rPr>
        <w:t>___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адрес _______________________________________________________________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7476B">
        <w:rPr>
          <w:rFonts w:ascii="Times New Roman" w:hAnsi="Times New Roman"/>
          <w:sz w:val="24"/>
          <w:szCs w:val="28"/>
        </w:rPr>
        <w:t>(место нахождения/ место жительства)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 xml:space="preserve">по состоянию на </w:t>
      </w:r>
      <w:r w:rsidR="00A7476B">
        <w:rPr>
          <w:rFonts w:ascii="Times New Roman" w:hAnsi="Times New Roman"/>
          <w:sz w:val="28"/>
          <w:szCs w:val="28"/>
        </w:rPr>
        <w:t>«___»</w:t>
      </w:r>
      <w:r w:rsidRPr="00A7476B">
        <w:rPr>
          <w:rFonts w:ascii="Times New Roman" w:hAnsi="Times New Roman"/>
          <w:sz w:val="28"/>
          <w:szCs w:val="28"/>
        </w:rPr>
        <w:t xml:space="preserve"> __________ 20___ г.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7476B">
        <w:rPr>
          <w:rFonts w:ascii="Times New Roman" w:hAnsi="Times New Roman"/>
          <w:sz w:val="24"/>
          <w:szCs w:val="28"/>
        </w:rPr>
        <w:t xml:space="preserve">                       </w:t>
      </w:r>
      <w:r w:rsidR="00A7476B">
        <w:rPr>
          <w:rFonts w:ascii="Times New Roman" w:hAnsi="Times New Roman"/>
          <w:sz w:val="24"/>
          <w:szCs w:val="28"/>
        </w:rPr>
        <w:t xml:space="preserve">                                    </w:t>
      </w:r>
      <w:r w:rsidRPr="00A7476B">
        <w:rPr>
          <w:rFonts w:ascii="Times New Roman" w:hAnsi="Times New Roman"/>
          <w:sz w:val="24"/>
          <w:szCs w:val="28"/>
        </w:rPr>
        <w:t xml:space="preserve"> (дата)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34352" w:rsidRPr="00A7476B" w:rsidRDefault="00F34352" w:rsidP="00A7476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A7476B">
        <w:rPr>
          <w:rFonts w:ascii="Times New Roman" w:hAnsi="Times New Roman"/>
          <w:sz w:val="24"/>
          <w:szCs w:val="28"/>
        </w:rPr>
        <w:t>(имеет или не имеет)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просроченную задолженность по возврату в республиканский бюджет Респу</w:t>
      </w:r>
      <w:r w:rsidRPr="00A7476B">
        <w:rPr>
          <w:rFonts w:ascii="Times New Roman" w:hAnsi="Times New Roman"/>
          <w:sz w:val="28"/>
          <w:szCs w:val="28"/>
        </w:rPr>
        <w:t>б</w:t>
      </w:r>
      <w:r w:rsidRPr="00A7476B">
        <w:rPr>
          <w:rFonts w:ascii="Times New Roman" w:hAnsi="Times New Roman"/>
          <w:sz w:val="28"/>
          <w:szCs w:val="28"/>
        </w:rPr>
        <w:t>лики</w:t>
      </w:r>
      <w:r w:rsidR="00A7476B">
        <w:rPr>
          <w:rFonts w:ascii="Times New Roman" w:hAnsi="Times New Roman"/>
          <w:sz w:val="28"/>
          <w:szCs w:val="28"/>
        </w:rPr>
        <w:t xml:space="preserve"> </w:t>
      </w:r>
      <w:r w:rsidRPr="00A7476B">
        <w:rPr>
          <w:rFonts w:ascii="Times New Roman" w:hAnsi="Times New Roman"/>
          <w:sz w:val="28"/>
          <w:szCs w:val="28"/>
        </w:rPr>
        <w:t>Тыва субсидий, бюджетных</w:t>
      </w:r>
      <w:r w:rsidR="00A7476B">
        <w:rPr>
          <w:rFonts w:ascii="Times New Roman" w:hAnsi="Times New Roman"/>
          <w:sz w:val="28"/>
          <w:szCs w:val="28"/>
        </w:rPr>
        <w:t xml:space="preserve"> инвестиций, предоставленных в том </w:t>
      </w:r>
      <w:r w:rsidRPr="00A7476B">
        <w:rPr>
          <w:rFonts w:ascii="Times New Roman" w:hAnsi="Times New Roman"/>
          <w:sz w:val="28"/>
          <w:szCs w:val="28"/>
        </w:rPr>
        <w:t>чис</w:t>
      </w:r>
      <w:r w:rsidR="00A7476B">
        <w:rPr>
          <w:rFonts w:ascii="Times New Roman" w:hAnsi="Times New Roman"/>
          <w:sz w:val="28"/>
          <w:szCs w:val="28"/>
        </w:rPr>
        <w:t xml:space="preserve">ле </w:t>
      </w:r>
      <w:r w:rsidRPr="00A7476B">
        <w:rPr>
          <w:rFonts w:ascii="Times New Roman" w:hAnsi="Times New Roman"/>
          <w:sz w:val="28"/>
          <w:szCs w:val="28"/>
        </w:rPr>
        <w:t>в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соответствии с иными правовыми актами Республики Тыва, и иную просроче</w:t>
      </w:r>
      <w:r w:rsidRPr="00A7476B">
        <w:rPr>
          <w:rFonts w:ascii="Times New Roman" w:hAnsi="Times New Roman"/>
          <w:sz w:val="28"/>
          <w:szCs w:val="28"/>
        </w:rPr>
        <w:t>н</w:t>
      </w:r>
      <w:r w:rsidRPr="00A7476B">
        <w:rPr>
          <w:rFonts w:ascii="Times New Roman" w:hAnsi="Times New Roman"/>
          <w:sz w:val="28"/>
          <w:szCs w:val="28"/>
        </w:rPr>
        <w:t>ную</w:t>
      </w:r>
      <w:r w:rsidR="00A7476B">
        <w:rPr>
          <w:rFonts w:ascii="Times New Roman" w:hAnsi="Times New Roman"/>
          <w:sz w:val="28"/>
          <w:szCs w:val="28"/>
        </w:rPr>
        <w:t xml:space="preserve"> </w:t>
      </w:r>
      <w:r w:rsidRPr="00A7476B">
        <w:rPr>
          <w:rFonts w:ascii="Times New Roman" w:hAnsi="Times New Roman"/>
          <w:sz w:val="28"/>
          <w:szCs w:val="28"/>
        </w:rPr>
        <w:t>(неурегулированную) задолженность перед республиканским бюджетом РеспубликиТыва.</w:t>
      </w:r>
    </w:p>
    <w:p w:rsidR="00F34352" w:rsidRPr="00A7476B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352" w:rsidRPr="004C5C2A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476B">
        <w:rPr>
          <w:rFonts w:ascii="Times New Roman" w:hAnsi="Times New Roman"/>
          <w:sz w:val="28"/>
          <w:szCs w:val="28"/>
        </w:rPr>
        <w:t>Руководитель  _______________  (________</w:t>
      </w:r>
      <w:r w:rsidR="004C5C2A">
        <w:rPr>
          <w:rFonts w:ascii="Times New Roman" w:hAnsi="Times New Roman"/>
          <w:sz w:val="28"/>
          <w:szCs w:val="28"/>
        </w:rPr>
        <w:t>______________________________)</w:t>
      </w:r>
      <w:r w:rsidR="004C5C2A">
        <w:rPr>
          <w:rFonts w:ascii="Times New Roman" w:hAnsi="Times New Roman"/>
          <w:sz w:val="24"/>
          <w:szCs w:val="28"/>
        </w:rPr>
        <w:t xml:space="preserve"> </w:t>
      </w:r>
      <w:r w:rsidRPr="004C5C2A">
        <w:rPr>
          <w:rFonts w:ascii="Times New Roman" w:hAnsi="Times New Roman"/>
          <w:sz w:val="24"/>
          <w:szCs w:val="28"/>
        </w:rPr>
        <w:t xml:space="preserve">(организации)     </w:t>
      </w:r>
      <w:r w:rsidR="004C5C2A">
        <w:rPr>
          <w:rFonts w:ascii="Times New Roman" w:hAnsi="Times New Roman"/>
          <w:sz w:val="24"/>
          <w:szCs w:val="28"/>
        </w:rPr>
        <w:t xml:space="preserve">           </w:t>
      </w:r>
      <w:r w:rsidRPr="004C5C2A">
        <w:rPr>
          <w:rFonts w:ascii="Times New Roman" w:hAnsi="Times New Roman"/>
          <w:sz w:val="24"/>
          <w:szCs w:val="28"/>
        </w:rPr>
        <w:t xml:space="preserve"> (подпись) </w:t>
      </w:r>
      <w:r w:rsidR="004C5C2A">
        <w:rPr>
          <w:rFonts w:ascii="Times New Roman" w:hAnsi="Times New Roman"/>
          <w:sz w:val="24"/>
          <w:szCs w:val="28"/>
        </w:rPr>
        <w:t xml:space="preserve">                          </w:t>
      </w:r>
      <w:r w:rsidRPr="004C5C2A">
        <w:rPr>
          <w:rFonts w:ascii="Times New Roman" w:hAnsi="Times New Roman"/>
          <w:sz w:val="24"/>
          <w:szCs w:val="28"/>
        </w:rPr>
        <w:t xml:space="preserve">                      (Ф.И.О.)</w:t>
      </w:r>
    </w:p>
    <w:p w:rsidR="00F34352" w:rsidRDefault="00F34352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5C2A" w:rsidRDefault="004C5C2A" w:rsidP="00F343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C5C2A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3EBB" w:rsidRPr="00453EBB" w:rsidRDefault="00E914D4" w:rsidP="00E914D4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Приложение</w:t>
      </w:r>
      <w:r w:rsidR="003B0CC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№ 3</w:t>
      </w:r>
    </w:p>
    <w:p w:rsidR="00453EBB" w:rsidRPr="00453EBB" w:rsidRDefault="00E914D4" w:rsidP="00E914D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 </w:t>
      </w:r>
      <w:r w:rsidR="00453EBB" w:rsidRPr="00453EBB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="00453EBB" w:rsidRPr="00453EB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Правительства</w:t>
      </w:r>
    </w:p>
    <w:p w:rsidR="00453EBB" w:rsidRDefault="00453EBB" w:rsidP="00E914D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453EBB">
        <w:rPr>
          <w:rFonts w:ascii="Times New Roman" w:eastAsia="Calibri" w:hAnsi="Times New Roman"/>
          <w:bCs/>
          <w:sz w:val="28"/>
          <w:szCs w:val="28"/>
          <w:lang w:eastAsia="en-US"/>
        </w:rPr>
        <w:t>Республики Тыва</w:t>
      </w:r>
    </w:p>
    <w:p w:rsidR="00443367" w:rsidRDefault="00443367" w:rsidP="00443367">
      <w:pPr>
        <w:pStyle w:val="ConsPlusTitle"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от 15 мая 2024 г. № 225</w:t>
      </w:r>
    </w:p>
    <w:p w:rsidR="00453EBB" w:rsidRPr="00453EBB" w:rsidRDefault="00453EBB" w:rsidP="00E914D4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720A0" w:rsidRDefault="00F720A0" w:rsidP="00453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EB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E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EB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EB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EB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E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3EBB">
        <w:rPr>
          <w:rFonts w:ascii="Times New Roman" w:hAnsi="Times New Roman"/>
          <w:b/>
          <w:sz w:val="28"/>
          <w:szCs w:val="28"/>
        </w:rPr>
        <w:t xml:space="preserve">К </w:t>
      </w:r>
    </w:p>
    <w:p w:rsidR="00E40015" w:rsidRDefault="00453EBB" w:rsidP="00453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EBB">
        <w:rPr>
          <w:rFonts w:ascii="Times New Roman" w:hAnsi="Times New Roman"/>
          <w:sz w:val="28"/>
          <w:szCs w:val="28"/>
        </w:rPr>
        <w:t>предоставления субсидий по возмещению части затрат</w:t>
      </w:r>
    </w:p>
    <w:p w:rsidR="00E40015" w:rsidRDefault="00453EBB" w:rsidP="00453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EBB">
        <w:rPr>
          <w:rFonts w:ascii="Times New Roman" w:hAnsi="Times New Roman"/>
          <w:sz w:val="28"/>
          <w:szCs w:val="28"/>
        </w:rPr>
        <w:t xml:space="preserve"> промышленных предприятий, связанных </w:t>
      </w:r>
    </w:p>
    <w:p w:rsidR="00453EBB" w:rsidRPr="00F720A0" w:rsidRDefault="00453EBB" w:rsidP="00453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3EBB">
        <w:rPr>
          <w:rFonts w:ascii="Times New Roman" w:hAnsi="Times New Roman"/>
          <w:sz w:val="28"/>
          <w:szCs w:val="28"/>
        </w:rPr>
        <w:t>с приобретением нового оборудования</w:t>
      </w:r>
    </w:p>
    <w:p w:rsidR="00F720A0" w:rsidRPr="00453EBB" w:rsidRDefault="00F720A0" w:rsidP="00453E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F720A0" w:rsidRDefault="00453EBB" w:rsidP="00453EBB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3EBB">
        <w:rPr>
          <w:rFonts w:ascii="Times New Roman" w:eastAsia="Calibri" w:hAnsi="Times New Roman"/>
          <w:sz w:val="28"/>
          <w:szCs w:val="28"/>
          <w:lang w:eastAsia="en-US"/>
        </w:rPr>
        <w:t xml:space="preserve">1. Общие положения </w:t>
      </w:r>
    </w:p>
    <w:p w:rsidR="00F720A0" w:rsidRPr="00453EBB" w:rsidRDefault="00F720A0" w:rsidP="00453EBB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1.1</w:t>
      </w:r>
      <w:r w:rsidR="009E64C7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Настоящий Порядок разработан в соответствии со статьями 78 и 85 Бюджетного кодекса Российской Федерации, Правилами предоставления су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сидий из федерального бюджета субъектам Российской Федерации в целях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финансирования расходных обязательств субъектов Российской Федерации, возникающих при реализации региональных программ развития промышленн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сти, утвержденными постановлением Правительства Российской Федерацией от 15 апреля 2014 г. № 328 (далее – Правила), Общими требованиями к норм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тивным правовым актам, муниципальным правовым актам, регулирующим предоставление из бюджетов Российской Федерации, местных бюджетов су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сидий, в том числе грантов в форме субсидий, юридическим лицам, индивид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альным предпринимателям, а также физическим лицам – производителям тов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ров, работ, услуг и проведение отборов получателей указанных субсидий, в том числе грантов в</w:t>
      </w:r>
      <w:r w:rsidR="00DE61F5">
        <w:rPr>
          <w:rFonts w:ascii="Times New Roman" w:eastAsia="Calibri" w:hAnsi="Times New Roman"/>
          <w:sz w:val="28"/>
          <w:szCs w:val="28"/>
          <w:lang w:eastAsia="en-US"/>
        </w:rPr>
        <w:t xml:space="preserve"> форме субсидий, утвержденными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остановлением Правител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ства Российской Федерации от 25 октября 2023 г. № 1782, и устанавливает 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ханизм определения объема и предоставления на безвозмездной и безвозвра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ной основе за счет средств республиканского бюджета, в том числе формиру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мых за счет поступающих в республиканский бюджет субсидий, предоставля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мых из федерального бюджета бюджетам субъектов Российской Федерации в целях софинансирования расходных обязательств субъектов Российской Фед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рации, возникающих при реализации региональных программ развития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мышленности, субсидий за счет средств республиканского бюджета, в том чи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 формируемых за счет планируемых к предоставлению в республиканский бюджет средств федерального бюджета, юридическим лицам – промышленным предприятиям в целях возмещения части затрат, связанных с приобретением нового оборудования, в рамках конкурсного отбора Министерства промышле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ности и торговли Российской Федерации в соответствии с постановлением Правительства Российской Федерации от 15 апреля 2014 г. № 328 (далее – су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сидия), постановлением Правительства Республики Тыва от 18 октября 2023 г. № 752 «Об утверждении государственной программы Республики Тыва «Разв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тие промышленности и инвестиционной политики Республики Тыва» (далее – государственная программа).</w:t>
      </w:r>
    </w:p>
    <w:p w:rsidR="009E64C7" w:rsidRPr="00E40015" w:rsidRDefault="009E64C7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1.2. Понятия, используемые для целей настоящего Порядка: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базовый год – год, предшествующий году предоставления субсидии;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промышленные предприятия  – юридические лица (за исключением гос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дарственных (муниципальных) учреждений) – субъекты деятельности в сфере промышленности, зарегистрированные на территории Республики Тыва, ос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ществляющие деятельность, относящуюся по виду экономической деятельн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 к разделу «Обрабатывающие производства» Общероссийского классифик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тора видов экономической деятельности ОК 029-2014 (КДЕС Ред. 2), утве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жденного приказом Федерального агентства по техническому регулированию и метрологии от 31 января 2014 г. № 14-ст (далее – приказ Федерального агентства по техническому регулированию и метрологии от 31 января 2014 г. </w:t>
      </w:r>
      <w:r w:rsidR="009E64C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№ 14-ст) (за исключением видов деятельности, не относящихся к сфере ведения Министерства промышленности и торговли Российской Федерации в соотве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ствии с приказом Минпромторга России от 28 сентября 2022 г. № 4085);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затраты, связанные с приобретением нового оборудования – фактически произведенные и документально подтвержденные финансовые расходы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мышленного предприятия на приобретение нового оборудования (без учета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путствующих расходов), возникшие (осуществленные) не ранее 1 января года, предшествующего году заключения соглашения о предоставлении субсидии;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заявка – пакет документов, подаваемый участниками отбора для участия в конкурсном отборе и сформированный в соответствии с требованиями, ук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занными в разделе 5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конкурсная комиссия – совещательный орган, сформированный в целях рассмотрения и оценки заявок участников отбора;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новое оборудование – промышленная продукция отечественного или иностранного производства, выпущенная не ранее двух лет на момент приобр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тения, относимая в соответствии с Общероссийским классификатором проду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ции по видам экономической деятельности ОК 034-2014 (КПЕС 2008), утве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жденным приказом Федерального агентства по техническому регулированию и метрологии от 31 января 2014 г. № 14-ст, к классам 26, 27 и 28 (за исключением подкласса 28.3), участвующая в производстве основных видов продукции, не бывшая ранее в употреблении, в соответствии с условиями договора приобр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тения которой обязательства исполнены в полном объеме;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объем инвестиций в основной капитал – объем инвестиций промышле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ного предприятия в основной капитал по видам экономической деятельности, относящимся к сфере ведения Министерства промышленности и торговли Ро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сийской Федерации в соответствии с приказом Министерства промышленности и торговли Российской Федерации от 28 сентября 2022 г. № 4085;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объем отгруженных товаров собственного производства, выполненных работ и услуг собственными силами – объем отгруженных товаров собственн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го производства, выполненных работ и услуг собственными силами по видам экономической деятельности, относящимся к сфере ведения Министерства промышленности и торговли Российской Федерации в соответствии с приказом Минпромторга России от 28 сентября 2022 г. № 4085;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полная учетная стоимость основных фондов – это первоначальная сто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мость, измененная в ходе проведенных переоценок основных фондов и в 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зультате их достройки, модернизации, дооборудования, реконструкции и ч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стичной ликвидации;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получатели субсидии – промышленные предприятия, в отношении кот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рых принято решение о предоставлении субсидии;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участники отбора – промышленные предприятия, подавшие заявки на участие в конкурсном отборе в целях возмещения части понесенных затрат, связанных с приобретением нового оборудования;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рейтинг – порядковый номер, полученный в результате ранжирования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казателей критериев оценки заявки участника отбора;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– результат деятельности (действий) получат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ля субсидии, который должен быть конкретным, измеримым, соответствовать целям предоставления субсидии, а также типам результатов предоставления субсидии, определенным в соответствии с установленным Министерством ф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нансов Российской Федерации порядком проведения мониторинга достижения результатов предоставления субсидии (далее </w:t>
      </w:r>
      <w:r w:rsidR="009E64C7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порядок проведения монитори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га достижения результатов).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Типом результатов предоставления субсидии, определенным в соотве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ствии с Порядком проведения мониторинга достижения результатов предоста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ления субсидии, в том числе грантов в форме субсидий, юридическим лицам, индивидуальным предпринимателям, физическим лицам - производителям 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варов, работ, услуг, утвержденным приказом Министерства финансов Росси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ской Федерации от 29 сентября 2021 г. № 138н, является приобретение товаров, работ, услуг.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настоящем Порядке используются также иные термины и определения, подлежащие толкованию в соответствии с действующим законодательством Российской Федерации.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1.3. Целью предоставления субсидий является возмещение части затрат субъектов деятельности в сфере промышленности, связанных с приобретением нового оборудования, год приобретения которых должен быть не ранее 1 янв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ря года, предшествующего году представления документов.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1.4. Министерство экономического развития и промышленности Респу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лики Тыва осуществляет функции главного распорядителя бюджетных средств (далее – главный распорядитель бюджетных средств) в соответствии со сво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ной бюджетной росписью республиканского бюджета на соответствующий ф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нансовый год в пределах лимитов бюджетных обязательств по предоставлению субсидий, доведенных до главного распорядителя бюджетных средств в уст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новленном порядке.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1.5. Источниками получения субсидий являются средства бюджета Ре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публики Тыва и планируемые к поступлению в 2024 году в бюджет Республики Тыва субсидии, предоставляемые из федерального бюджета бюджетам субъе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в рамках конкурсного отбора Министе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ства промышленности и торговли Российской Федерации в соответствии с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становлением Правительства Российской Федерации от 15 апреля 2014 г. № 328 «Об утверждении государственной программы Российской Федерации «Разв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тие промышленности и повышение ее конкурентоспособности».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отсутствия или использования главным распорядителем бю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жетных средств в полном объеме лимитов бюджетных обязательств по пред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ставлению субсидий, доведенных в установленном порядке главному распор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дителю бюджетных средств, субсидии не предоставляются.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1.6. Размещение на едином портале бюджетной системы Российской Ф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дерации в информационно-телекоммуникационной сети «Интернет» (далее – сеть «Интернет»,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1.7. Проведение отбора получателей субсидий осуществляется посре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ством проведения конкурса в государственной интегрированной информацио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ной системе управления общественными финансами «Электронный бюджет» (далее – система «Электронный бюджет») исходя из наилучших условий 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стижения результатов предоставления субсидий.</w:t>
      </w:r>
    </w:p>
    <w:p w:rsidR="009E64C7" w:rsidRPr="00E40015" w:rsidRDefault="009E64C7" w:rsidP="009E64C7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E64C7" w:rsidRDefault="00453EBB" w:rsidP="009E64C7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2. Порядок взаимодействия участников отбора </w:t>
      </w:r>
    </w:p>
    <w:p w:rsidR="00453EBB" w:rsidRDefault="00453EBB" w:rsidP="009E64C7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и главного распорядителя бюджетных средств</w:t>
      </w:r>
    </w:p>
    <w:p w:rsidR="009E64C7" w:rsidRPr="00E40015" w:rsidRDefault="009E64C7" w:rsidP="009E64C7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2.1. Обеспечение доступа к системе «Электронный бюджет» осуществл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ется с использованием федеральной государственной информационной сист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мы «Единая система идентификации и аутентификации в инфраструктуре, обеспечивающей информационно-технологическое взаимодействие информ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ционных систем, используемых для предоставления государственных и мун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ципальных услуг в электронной форме».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2.2. Взаимодействие главного распорядителя бюджетных средств и 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миссии с участниками отбора осуществляется с использованием документов в электронной форме в системе «Электронный бюджет».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2.3. Главный распорядитель бюджетных средств в целях подтверждения соответствия участника отбора установленным требованиям не вправе треб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вать от участника отбора представления документов и информации, при нал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чии соответствующей информации в государственных информационных сист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формацию главному распорядителю бюджетных средств по собственной ин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циативе.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2.4. Проверка участника отбора на соответствие требованиям, устано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ленным в пункте 4.1 настоящего Порядка, осуществляется автоматически в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стеме «Электронный бюджет» на основании данных государственных инфо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мационных систем, в том числе с использованием единой системы межведо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ственного электронного взаимодействия (при наличии технической возможн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сти).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2.5. Подтверждение соответствия участника отбора требованиям, указа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ным пункте 4.1 настоящего Порядка, в случае отсутствия технической возмо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ности осуществления автоматической проверки в системе «Электронный бю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жет», производится путем проставления в электронном виде участником отбора отметок о соответствии указанным требованиям посредством заполнения соо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ветствующих экранных форм веб-интерфейса системы «Электронный бюджет».</w:t>
      </w:r>
    </w:p>
    <w:p w:rsidR="000E2605" w:rsidRPr="00E40015" w:rsidRDefault="000E2605" w:rsidP="000E260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E2605" w:rsidRDefault="00453EBB" w:rsidP="000E260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3. Порядок формирования и размещения</w:t>
      </w:r>
    </w:p>
    <w:p w:rsidR="00453EBB" w:rsidRDefault="00453EBB" w:rsidP="000E260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объявления о проведении отбора</w:t>
      </w:r>
    </w:p>
    <w:p w:rsidR="000E2605" w:rsidRPr="00E40015" w:rsidRDefault="000E2605" w:rsidP="000E260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3.1. Объявление о проведении отбора размещается главным распорядит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лем бюджетных средств до дня начала приема заявок на официальном сайте «Электронный бюджет» </w:t>
      </w:r>
      <w:r w:rsidR="00BD51B5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www.budget.gov.ru</w:t>
      </w:r>
      <w:r w:rsidR="00BD51B5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3.2. Объявление о проведении отбора формируется в электронной форме посредством заполнения соответствующих экранных форм веб-интерфейса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публикуется на едином 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портале не позднее 15 октября 2024 г.  и включает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себя следующую информацию: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а) дату размещения объявления о проведении отбора на едином портале;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б) сроки проведения отбора, а также при необходимости информацию о возможности проведения нескольких этапов отбора с указанием сроков и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рядка их проведения;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в) дату начала подачи, а также дату окончания приема заявок участников отбора, при этом дата окончания приема заявок не может быть ранее 30-го 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лендарного дня, следующего за днем размещения объявления о проведении 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бора;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г) наименование, место нахождения, почтовый адрес, адрес электронной почты, контактный телефон главного распорядителя бюджетных средств,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водящего отбор;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д) результаты предоставления субсидии, определенные в соответствии с пунктом 6.5 настоящего Порядка;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е) доменное имя и (или) указатели страниц государственной информац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онной системы в сети «Интернет»;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ж) требования к участникам отбора, определенные в соответствии с пун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том 4.1 настоящего Порядка, которым участник отбора должен соответствовать на дату в пределах 30 календарных дней до дня подачи заявления о предоста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лении субсидии, и к перечню документов, представляемых участниками отбора для подтверждения соответствия указанным требованиям в соответствии с пунктом 4.2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з) категории получателей субсидий и критерии оценки</w:t>
      </w:r>
      <w:r w:rsidR="009E64C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пунктами 4.3 и 7.5 настоящего Порядка;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и) порядок формирования и подачи участниками отбора заявок, внесения в них изменений в соответствии с разделом 5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к) порядок отзыва заявок и порядок внесения изменений в заявки в соо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ветствии с пунктами 5.8 </w:t>
      </w:r>
      <w:r w:rsidR="00BD51B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5.9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л) порядок рассмотрения заявок на предмет их соответствия установле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ным в объявлении о проведении отбора требованиям и критериям, сроки ра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смотрения заявок, а также информация об участии комиссии в соответствии с разделами 6 и 7</w:t>
      </w:r>
      <w:r w:rsidR="00BD51B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м) порядок отклонения заявок, а также информацию об основаниях их 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клонения в соответствии пунктом 6.4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н) порядок рассмотрения и оценки заявок участников отбора, включа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щий критерии оценки заявок и их весовое значение в общей оценке, необход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мую для представления участником отбора информацию по каждому критерию оценки заявок, сведения и документы, подтверждающие такую информацию, сроки оценки заявок, а также информацию об участии комиссии в оценке з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явок в соответствии с разделами 6 и 7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о) объем распределяемой субсидии в рамках отбора, порядок расчета ра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мера субсидии, установленный пунктом 9.12 настоящего Порядка, правила ра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пределения субсидии по результатам отбора в соответствии с разделом 9 наст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п) порядок предоставления участникам отбора разъяснений положений объявления о проведении отбора, установленный пунктом 3.3 настоящего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рядка, даты начала и окончания срока такого предоставления;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р) срок, в течение которого победитель (победители) отбора должен (должны) подписать соглашение в соответствии с пунктом 9.16 настоящего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с) условий признания победителя конкурса уклонившимся от заключения соглашения в соответствии с пунктами 9.17, 9.18 и 9.19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т) сроки размещения протокола подведения итогов отбора в соответствии с пунктом 6.9 настоящего Порядка.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3.3. Предоставление участникам отбора разъяснений положений объявл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ния обеспечивается специалистами главного распорядителя 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бюджетных средств в рабочее время с даты начала до даты окончания приема заявок по электронной почте, указанной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 объявлении.</w:t>
      </w:r>
    </w:p>
    <w:p w:rsidR="00BD51B5" w:rsidRPr="00E40015" w:rsidRDefault="00BD51B5" w:rsidP="00BD51B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D51B5" w:rsidRDefault="00453EBB" w:rsidP="00BD51B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4. Требования к участникам отбора, а также </w:t>
      </w:r>
    </w:p>
    <w:p w:rsidR="00BD51B5" w:rsidRDefault="00453EBB" w:rsidP="00BD51B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требования к документам, подтверждающим </w:t>
      </w:r>
    </w:p>
    <w:p w:rsidR="00453EBB" w:rsidRDefault="00453EBB" w:rsidP="00BD51B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соответствие участника отбора требованиям</w:t>
      </w:r>
    </w:p>
    <w:p w:rsidR="00BD51B5" w:rsidRPr="00E40015" w:rsidRDefault="00BD51B5" w:rsidP="00BD51B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4.1. Участники отбора по состоянию на дату в пределах 30 календарных дней до дня подачи заявления о предоставлении субсидии должны соответств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вать следующим требованиям: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являться иностранным юридическим лицом, в том числе местом рег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страции которого является государство или территория, включенные в утве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жденный Министерством финансов Российской Федерации перечень гос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дарств и территорий, используемых для промежуточного (офшорного) влад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ния активами в Российской Федерации (далее – офшорные компании), а также российским юридическим лицом, в уставном (складочном) капитале которого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доля прямого или косвенного (через третьих лиц) участия офшорных компаний в совокупности превышает 25 процентов (если иное не предусмотрено закон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ных обществ (в том числе со статусом международной компании), акции кот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ческих лиц, реализованное через участие в капитале указанных публичных 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ционерных обществ;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находиться в перечне организаций и физических лиц, в отношении 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торых имеются сведения об их причастности к экстремистской деятельности или терроризму;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находиться в составляемых в рамках реализации полномочий, пред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смотренных главой VII Устава ООН, Советом Безопасности ООН или орган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получать денежные средства из бюджета Республики Тыва на основ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нии иных нормативных правовых актов Республики Тыва на цель, указанную в пункте 1.3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на едином налоговом счете должна отсутствовать или не превышать ра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мер, определенный пунктом 3 статьи 47 Налогового кодекса Российской Фед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рации, задолженность по уплате налогов, сборов и страховых взносов в бюдж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ты бюджетной системы Российской Федерации;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иметь просроченной задолженности по возврату в бюджет Республики Тыва иных субсидий, бюджетных инвестиций, а также иной просроченной (н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урегулированной) задолженности по денежным обязательствам перед публи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но-правовым образованием, из бюджета которого планируется предоставление субсидии в соответствии с правовым актом (за исключением случаев, устано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ленных соответственно высшим исполнительным органом субъекта Российской Федерации (местной администрацией);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находиться в процессе реорганизации (за исключением реорганизации в форме присоединения к промышленному предприятию, являющемуся пол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чателем субсидии (участником отбора), другого промышленного предприятия), ликвидации, в отношении его не введена процедура банкротства, деятельность получателя субсидии (участника отбора) не приостановлена в порядке, пред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смотренном законодательством Российской Федерации;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 иметь в реестре дисквалифицированных лиц сведений о дисквалиф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ном бухгалтере (при наличии) промышленного предприятия;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отсутствовать в реестре недобросовестных поставщиков (подрядчиков,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странными государствами, совершающими недружественные действия в отн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шении Российской Федерации, граждан Российской Федерации или российских юридических лиц, и (или) введением иностранными государствами, госуда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ственными объединениями и (или) союзами и (или) государственными (межг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453EBB" w:rsidRPr="00E40015" w:rsidRDefault="009E179F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4.2. 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Перечень документов и сроки их предоставления получателем субс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дии для подтверждения соответствия требованиям: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втором пункта 4.1 наст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сведениями выписки из Единого государстве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ного реестра юридических лиц, сформированной с использованием сервиса «Предоставление сведений из ЕГРЮЛ/ЕГРИП» официального сайта Федерал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ной налоговой службы в сети «Интернет»; 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третьем пункта 4.1 наст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на официальном сайте «Росфинмон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торинг» в сети «Интернет»: https://fedsfm.ru/; 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четвертом пункта 4.1 настоящего Порядка подтверждается на основании информации, полученной главным распорядителем бюджетных средств на официальном сайте «Росфи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мониторинг» в сети «Интернет»: https://fedsfm.ru/;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пятом пункта 4.1 насто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щего Порядка подтверждается на основании информации, полученной главным распорядителем бюджетных средств в рамках межведомственного взаимоде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ствия с органами исполнительной власти Республики Тыва путем направления запросов;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целях установления сведений в соответствии с требованием, устано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ленным абзацем шестым пункта 4.1, главный распорядитель бюджетных средств осуществляет проверку в сети Интернет на официальном сайте Мин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стерства юстиции Российской Федерации по адресу: www.minjust.gov.ru; 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седьмом пункта 4.1 наст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справкой о состоянии расчетов по налогам, сборам, страховым взносам, пеням, штрафам, процентам;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восьмом пункта 4.1 наст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в рамках межведомственного взаим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действия с органами исполнительной власти Республики Тыва путем направл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ния запросов;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девятом пункта 4.1 наст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из Единого федерального реестра юридически значимых сведений о фактах деятельности юридических лиц, и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дивидуальных предпринимателей и иных субъектов экономической деятельн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сти с помощью сервиса Федеральной налоговой службы в информационно-телекоммуникационной сети Интернет;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десятом пункта 4.1 наст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ящего Порядка подтверждается на основании информации, полученной гла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из реестра дисквалифицированных лиц с помощью сервиса Федеральной налоговой службы в сети «Интернет»;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оответствие требованию, указанному в абзаце одиннадцатом пункта 4.1 настоящего Порядка подтверждается на основании информации, полученной главным распорядителем бюджетных средств из реестра недобросовестных п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ставщиков (подрядчиков, исполнителей) и реестра недобросовестных подря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ных организаций с помощью сервиса Федеральной антимонопольной службы в сети «Интернет».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Предоставление участниками отбора документов, указанных в пункте 4.2 настоящего Порядка</w:t>
      </w:r>
      <w:r w:rsidR="00252D6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осуществляется в срок не позднее дня окончания приема заявок, указанного в объявлении.</w:t>
      </w:r>
    </w:p>
    <w:p w:rsidR="00453EBB" w:rsidRPr="00E40015" w:rsidRDefault="00453EBB" w:rsidP="00E4001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cs="Calibri"/>
          <w:color w:val="FF0000"/>
          <w:sz w:val="28"/>
          <w:szCs w:val="20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Проверку о регистрации промышленного предприятия в Государственной информационной системе промышленности главный распорядитель бюдже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ных средств осуществляет самостоятельно.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4.3. Для получения субсидии участник отбора должен одновременно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ответствовать следующим категориям:</w:t>
      </w:r>
    </w:p>
    <w:p w:rsidR="00453EBB" w:rsidRPr="00E40015" w:rsidRDefault="00252D65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>вляться промышленным предприятием;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быть зарегистрированным в Государственной информационной системе промышленности;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осуществить затраты на приобретение нового оборудования в базовом и</w:t>
      </w:r>
      <w:r w:rsidR="00252D65">
        <w:rPr>
          <w:rFonts w:ascii="Times New Roman" w:eastAsia="Calibri" w:hAnsi="Times New Roman"/>
          <w:sz w:val="28"/>
          <w:szCs w:val="28"/>
          <w:lang w:eastAsia="en-US"/>
        </w:rPr>
        <w:t xml:space="preserve"> (или) текущем финансовых годах.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Соответствие участника отбора категориям, указанным в настоящем пункте, должно быть подтверждено документально.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Перечень документов для подтверждения соответствия критериям указан в пункте 5.</w:t>
      </w:r>
      <w:r w:rsidR="00252D6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4.4. Проверка соответствия участника отбора требованиям и категориям, установленным пунктами 4.1 и 4.3 настоящего Порядка, осуществляется 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гла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ным распорядителем бюджетных средств не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позднее 14 рабочих дней со дня окончания приема заявок,  на основании документов, представленных в составе заявки, сведений, полученных в рамках межведомственного информационного взаимодействия, а также из государственных информационных систем, откр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тых и общедоступных информационных ресурсов, являющихся официальными источниками соответствующей ин</w:t>
      </w:r>
      <w:r w:rsidR="009E179F">
        <w:rPr>
          <w:rFonts w:ascii="Times New Roman" w:eastAsia="Calibri" w:hAnsi="Times New Roman"/>
          <w:sz w:val="28"/>
          <w:szCs w:val="28"/>
          <w:lang w:eastAsia="en-US"/>
        </w:rPr>
        <w:t>формации.</w:t>
      </w:r>
    </w:p>
    <w:p w:rsidR="009E179F" w:rsidRPr="00E40015" w:rsidRDefault="009E179F" w:rsidP="009E179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E179F" w:rsidRDefault="00453EBB" w:rsidP="009E179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5. Порядок формирования и подачи участниками </w:t>
      </w:r>
    </w:p>
    <w:p w:rsidR="00453EBB" w:rsidRDefault="00453EBB" w:rsidP="009E179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отбора заявок, внесения в них изменений</w:t>
      </w:r>
    </w:p>
    <w:p w:rsidR="009E179F" w:rsidRPr="00E40015" w:rsidRDefault="009E179F" w:rsidP="009E179F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5.1. Заявка подается в соответствии с требованиями, указанными в объя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лении о проведении отбора, в сроки, установленные данным объявлением.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5.2. Заявка формируется участником отбора в электронной форме посре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ством заполнения соответствующих экранных форм веб-интерфейса системы «Электронный бюджет» и представление в систему «Электронный бюджет» электронных копий документов (документов на бумажном носителе, преобр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зованных в электронную форму путем сканирования), представление которых предусмотрено в объявлении о проведении отбора.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5.3. Подписание заявки посредством усиленной квалифицированной электронной подписью руководителя участника отбора или уполномоченного им лица.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если заявление и (или) прилагаемые к нему документы (копии документов) подписываются не руководителем промышленного предприятия, к нему помимо документов, указанных в пункте 5.</w:t>
      </w:r>
      <w:r w:rsidR="00252D6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должна быть приложена доверенность на подписание, выданная руководителем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мышленного предприятия.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если прилагаемые к заявлению документы (копии документов) подписываются не главным бухгалтером промышленного предприятия, а 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цом, исполняющего обязанности главного бухгалтера, промышленного пре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приятия, то к нему помимо документов, указанных в пункте 5.</w:t>
      </w:r>
      <w:r w:rsidR="00252D65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Порядка, должен быть приложен приказ о назначении исполняющего обязанн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сти, принятый руководителем промышленного предприятия.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5.4. Ответственность за полноту и достоверность информации и докуме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тов, содержащихся в заявке, а также за своевременность их представления несет участник отбора в соответствии с законодательством Российской Фед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рации.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5.5. Датой представления участником отбора заявки считается день по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писания участником отбора указанной заявки с присвоением ей регистрацио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ного номера в системе «Электронный бюджет».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5.6. Для участия в отборе субъекты деятельности в сфере промышленн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сти направляют предложение (заявку) по форме, приведенной в приложении </w:t>
      </w:r>
      <w:r w:rsidR="009E179F">
        <w:rPr>
          <w:rFonts w:ascii="Times New Roman" w:eastAsia="Calibri" w:hAnsi="Times New Roman"/>
          <w:color w:val="000000"/>
          <w:sz w:val="28"/>
          <w:szCs w:val="28"/>
          <w:lang w:eastAsia="en-US"/>
        </w:rPr>
        <w:br/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№ 1 к настоящему Порядку, с описью и приложением следующих документов: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экономическое обоснование и расчет размера запрашиваемой субсидии, заверенные подписью руководителя промышленного предприятия и печатью промышленного предприятия (при наличии);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справк</w:t>
      </w:r>
      <w:r w:rsidR="00252D6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органа об исполнении налогоплательщиком обяза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ности по уплате налогов, сборов, страховых взносов, пеней, штрафов, проце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тов, выданную по состоянию на дату в пределах 30 календарных дней до дня подачи заявления;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доверенность на представление интересов участника отбора (в случае 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ли заявка подается лицом, не имеющим права без доверенности действовать от имени промышленного предприятия), либо приказ о назначении исполняющего обязанности главного бухгалтера, принятый руководителем промышленного предприятия</w:t>
      </w:r>
      <w:r w:rsidRPr="00E40015">
        <w:rPr>
          <w:rFonts w:ascii="Times New Roman" w:eastAsia="Calibri" w:hAnsi="Times New Roman"/>
          <w:color w:val="FF0000"/>
          <w:sz w:val="28"/>
          <w:szCs w:val="28"/>
          <w:lang w:eastAsia="en-US"/>
        </w:rPr>
        <w:t>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сведения по форме «Отчет о финансовых результатах» (код по ОКУД 0710002) согласно приложению № 1 к приказу Министерства финансов Росси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ской Федерации от 2 июля 2010 г. № 66н «О формах бухгалтерской отчетности организаций» за базовый год, заверенные подписями руководителя и главного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бухгалтера промышленного предприятия и печатью промышленного предпри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тия (при наличии);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сведения по форме № 11 «Сведения о сделках с основными фондами на вторичном рынке и сдаче их в аренду», утвержденной приказом Федеральной службы госу</w:t>
      </w:r>
      <w:r w:rsidR="009E179F">
        <w:rPr>
          <w:rFonts w:ascii="Times New Roman" w:eastAsia="Calibri" w:hAnsi="Times New Roman"/>
          <w:sz w:val="28"/>
          <w:szCs w:val="28"/>
          <w:lang w:eastAsia="en-US"/>
        </w:rPr>
        <w:t xml:space="preserve">дарственной статистики от 31 июля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2023 </w:t>
      </w:r>
      <w:r w:rsidR="009E179F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№ 367 «Об утвержд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нии форм федерального статистического наблюдения для организации фед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рального статистического наблюдения за наличием и движением основных фондов (средств) и других нефинансовых активов», за базовый год, заверенные подписями руководителя и главного бухгалтера промышленного предприятия и печатью промышленного предприятия (при наличии);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сведения по форме № П-2 «Сведения об инвестициях в нефинансовые 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тивы», утвержденной приказом Федеральной службы государственной стат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стики от 30 июля 2021 г. № 464 «Об утверждении форм федерального стат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стического наблюдения для организации федерального статистического набл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дения за строительством, инвестициями в нефинансовые активы и жилищно-коммунальным хозяйством», за базовый год, заверенные подписями руковод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теля и главного бухгалтера промышленного предприятия и печатью промы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ленного предприятия (при наличии);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перечень нового оборудования и справку-расчет о размере затрат, связа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ных с приобретением нового оборудования и предлагаемых к возмещению за счет средств субсидии, составленные в произвольной форме, заверенные по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писью руководителя промышленного предприятия и печатью промышленного предприятия (при наличии);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копии первичных учетных документов, подтверждающих произведенные промышленным предприятием затраты на приобретение нового оборудования (договор на приобретения нового оборудования, накладные, платежные пор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чения, грузовые таможенные декларации (при условии поставки оборудования из-за пределов таможенной территории Российской Федерации), универсал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ные передаточные документы, подтверждающие получение нового оборудов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ния, акты ввода в эксплуатацию нового оборудования, инвентарные карточки учета объекта основных средств, подтверждающих постановку нового обор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дования на баланс промышленного предприятия), заверенные подписями рук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водителя и главного бухгалтера промышленного предприятия и печатью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мышленного предприятия (при наличии);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копии документов, подтверждающих дату выпуска нового оборудования (копия технического паспорта завода-изготовителя с указанием заводского 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мера и даты выпуска, при отсутствии технического паспорта – копия сервисной книжки или гарантийного талона изготовителя с указанием заводского номера и даты выпуска, при отсутствии указанных документов – фотографию идент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фикационной таблички (шильды) или маркировки, нанесенной изготовителем оборудования с указанием заводского номера и даты выпуска оборудования, или копии иных документов, подтверждающих дату выпуска приобретенного оборудования), заверенные подписью руководителя промышленного предпри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тия и печатью промышленного предприятия (при наличии);</w:t>
      </w:r>
      <w:r w:rsidRPr="00E40015">
        <w:rPr>
          <w:rFonts w:ascii="Times New Roman" w:eastAsia="Calibri" w:hAnsi="Times New Roman"/>
          <w:color w:val="FF0000"/>
          <w:sz w:val="28"/>
          <w:szCs w:val="28"/>
          <w:lang w:eastAsia="en-US"/>
        </w:rPr>
        <w:t xml:space="preserve">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справк</w:t>
      </w:r>
      <w:r w:rsidR="00A92B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 том, что участник отбора не получает средства из республика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ского бюджета на основании иных нормативных правовых актов Республики Тыва на цели, установленные настоящим Порядком, заверенную печатью (при наличии) участника отбора и подписью его руководителя;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справк</w:t>
      </w:r>
      <w:r w:rsidR="00A92B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об отсутствии просроченной задолженности по возврату в ре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публиканский бюджет иных субсидий, бюджетных инвестиций, а также иной просроченной (неурегулированной) задолженности по денежным обязател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ствам перед Республикой Тыва, заверенную печатью (при наличии) участника отбора и подписью его руководителя, по форме согласно приложению № 2 к настоящему Порядку;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фотографии приобретенного нового оборудования, которые: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должны быть цветными, четкими; содержать общий вид оборудования с разных сторон (с читаемым присвоенным инвентарным номером);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должны содержать изображение заводской таблички изготовителя или иной информационной таблички (в том числе пластинка, ярлык) с информацией о наименовании объекта, изготовителя, заводских номерах, дате изготовления, заверенные подписью руководителя промышленного предприятия и печатью промышленного предприятия (при наличии).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Приобретенное новое оборудование на дату подачи заявки должно быть введено в эксплуатацию.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Фактические затраты на приобретение нового оборудования не должны быть произведены получателем субсидии в неденежной форме (в том числе по векселям, бартерным операциям, взаимозачетам, уступкам прав требования).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Промышленное предприятие вправе по собственной инициативе предст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вить выписку из Единого государственного реестра юридических лиц (далее – выписка из ЕГРЮЛ), выданную в срок не позднее одного месяца до дня подачи заявки.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Если промышленным предприятием не представлена выписка из ЕГРЮЛ, главный распорядитель бюджетных средств использует сведения, полученные с помощью электронного сервиса «Предоставление сведений из ЕГРЮЛ (ЕГРИП) о конкретном юридическом лице (индивидуальном предпринимателе) в формате электронного документа» официального сайта Федеральной налог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вой службы в сети Интерне</w:t>
      </w:r>
      <w:r w:rsidR="00A92BD2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92BD2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www.nalog.ru</w:t>
      </w:r>
      <w:r w:rsidR="00A92BD2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Промышленное предприятие несет ответственность в соответствии с де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ствующим законодательством за достоверность информации, содержащейся в документах, представленных в соответствии с настоящим Порядком.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5.7. Участник отбора вправе отозвать заявку до наступления даты око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чания приема заявок. Отозванная заявка не учитывается в конкурсе. Организ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ция, отозвавшая заявку, вправе повторно представить заявку в течение срока, определенного для подачи заявок.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5.8. Возможность внесения изменений до окончания срока приема заявок, но не позднее начала рассмотрения заявки, после формирования участником отбора в электронной форме уведомления об отзыве заявки и последующего формирования новой заявки. 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5.9. Документы на иностранном языке участник отбора подает вместе с их переводом на русский язык, заверенным, в соответствии требованиями зак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нодательства Российской Федерации.</w:t>
      </w:r>
    </w:p>
    <w:p w:rsidR="00A92BD2" w:rsidRPr="00E40015" w:rsidRDefault="00A92BD2" w:rsidP="00A92BD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Default="00453EBB" w:rsidP="00A92BD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 Порядок рассмотрения и оценки заявок участников отбора</w:t>
      </w:r>
    </w:p>
    <w:p w:rsidR="00A92BD2" w:rsidRPr="00E40015" w:rsidRDefault="00A92BD2" w:rsidP="00A92BD2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6.1. Не позднее одного рабочего дня, следующего за днем окончания ср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ка подачи заявок, установленного в объявлении о проведении отбора, в системе «Электронный бюджет» открывается доступ к заявкам главному распорядит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лю бюджетных средств для проверки соответствия участника отбора требов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ниям и категориям, установленным пунктами 4.1 и 4.3 настоящего Порядка и комиссии для оценки заявок.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6.2. Протокол вскрытия заявок автоматически формируется на едином портале и подписывается усиленной квалифицированной электронной подп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сью руководителя главного распорядителя бюджетных средств (уполномоче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ного им лица) </w:t>
      </w:r>
      <w:r w:rsidR="00A92BD2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2762FC">
        <w:rPr>
          <w:rFonts w:ascii="Times New Roman" w:eastAsia="Calibri" w:hAnsi="Times New Roman"/>
          <w:sz w:val="28"/>
          <w:szCs w:val="28"/>
          <w:lang w:eastAsia="en-US"/>
        </w:rPr>
        <w:t>системе</w:t>
      </w:r>
      <w:r w:rsidR="00A92BD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«Электронный бюджет», а также размещается на 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ном портале не позднее одного рабочего дня, следующего за днем его подпис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ния.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6.3 Заявка участника отбора признается надлежащей, если она 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соотве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ствует требованиям и категориям, установленным пункт</w:t>
      </w:r>
      <w:r w:rsidR="00A92BD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ами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4.1 и 4.3 настоящ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го Порядка и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при отсутствии оснований для отклонения заявки, установленных пунктом 6.4 настоящего Порядка.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6.4. Заявка участника отбора отклоняется при наличии оснований для 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клонения заявки.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Основаниями для отклонения заявки являются: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несоответствие участника отбора требованиям и категориям, установле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ным в соответствии с пунктами 4.1 и 4.3 настоящего </w:t>
      </w:r>
      <w:r w:rsidR="00524715">
        <w:rPr>
          <w:rFonts w:ascii="Times New Roman" w:eastAsia="Calibri" w:hAnsi="Times New Roman"/>
          <w:sz w:val="28"/>
          <w:szCs w:val="28"/>
          <w:lang w:eastAsia="en-US"/>
        </w:rPr>
        <w:t>Порядка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непредставление (представление не в полном объеме) документов, ук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занных в объявлении о проведении отбора, предусмотренных </w:t>
      </w:r>
      <w:r w:rsidR="000D444C">
        <w:rPr>
          <w:rFonts w:ascii="Times New Roman" w:hAnsi="Times New Roman"/>
          <w:color w:val="000000" w:themeColor="text1"/>
          <w:sz w:val="28"/>
          <w:szCs w:val="28"/>
        </w:rPr>
        <w:t>настоящим П</w:t>
      </w:r>
      <w:r w:rsidR="000D444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0D444C">
        <w:rPr>
          <w:rFonts w:ascii="Times New Roman" w:hAnsi="Times New Roman"/>
          <w:color w:val="000000" w:themeColor="text1"/>
          <w:sz w:val="28"/>
          <w:szCs w:val="28"/>
        </w:rPr>
        <w:t>рядком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несоответствие представленных участником отбора заявок и (или) док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ментов требованиям, установленным в объявлении о проведении отбора, предусмотренных </w:t>
      </w:r>
      <w:r w:rsidR="000D444C">
        <w:rPr>
          <w:rFonts w:ascii="Times New Roman" w:hAnsi="Times New Roman"/>
          <w:color w:val="000000" w:themeColor="text1"/>
          <w:sz w:val="28"/>
          <w:szCs w:val="28"/>
        </w:rPr>
        <w:t>настоящим Порядком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недостоверность информации, содержащейся в документах, представле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ных участником отбора в целях подтверждения соответствия</w:t>
      </w:r>
      <w:r w:rsidR="008149BC">
        <w:rPr>
          <w:rFonts w:ascii="Times New Roman" w:eastAsia="Calibri" w:hAnsi="Times New Roman"/>
          <w:sz w:val="28"/>
          <w:szCs w:val="28"/>
          <w:lang w:eastAsia="en-US"/>
        </w:rPr>
        <w:t xml:space="preserve"> требованиям,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установленным </w:t>
      </w:r>
      <w:r w:rsidR="008149BC">
        <w:rPr>
          <w:rFonts w:ascii="Times New Roman" w:hAnsi="Times New Roman"/>
          <w:color w:val="000000" w:themeColor="text1"/>
          <w:sz w:val="28"/>
          <w:szCs w:val="28"/>
        </w:rPr>
        <w:t>настоящим Порядком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подач</w:t>
      </w:r>
      <w:r w:rsidR="005247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участником отбора заявки после даты и (или) времени, опред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ленных для подачи заявок.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6.5. Достигнутыми результатами предоставления субсидии на 31 декабря 2026 г. являются: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увеличение полной учетной стоимости основных фондов за отчетный год (поступление) за счет создания новой стоимости (ввода в действие новых 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новных фондов, модернизации, реконструкции) по видам экономической де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тельности раздела «Обрабатывающие производства» Общероссийского класс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фикатора видов экономической деятельности (накопленным итогом), за искл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чением видов деятельности, не относящихся к сфере ведения Министерства промышленности и торговли Российской Федерации, в соответствии с прик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зом Министерства промышленности и торговли Российской Фе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t xml:space="preserve">дерации от 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28 сентября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2022 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№ 4085;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увеличение объема инвестиций в основной капитал по видам экономич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ства промышленности и торговли Российской Федерации, в соответствии с приказом Министерства промышленности и торговл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t xml:space="preserve">и Российской Федерации от 28 сентября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2022 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№ 4085;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увеличение объема отгруженных товаров собственного производства, выполненных собственными силами работ и услуг по видам экономической 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ятельности раздела «Обрабатывающие производства» Общероссийского кла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сификатора видов экономической деятельности (накопленным итогом), за 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ключением видов деятельности, не относящихся к сфере ведения Министерства промышленности и торговли Российской Федерации, в соответствии с прик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зом Министерства промышленности и торговл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t xml:space="preserve">и Российской Федерации от 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28 сентября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2022 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t xml:space="preserve">г.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№ 4085.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Значения результатов предоставления субсидии устанавливаются согл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шением.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6.6. Члены конкурсной комиссии оценивают каждую заявку исходя из наилучших условий достижения значений результата предоставления субсидии, указанных в пункте 6.5</w:t>
      </w:r>
      <w:r w:rsidR="002A3039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настоящего Порядка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, и соответствии с критериями, ук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занными в пункте 7.5 настоящего Порядка.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6.7. По результатам рассмотрения заявок участников отбора автоматич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ски формируется протокол рассмотрения заявок на едином портале на основ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нии результатов рассмотрения заявок и подписывается усиленной квалифиц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рованной электронной подписью руководителя главного распорядителя бю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жетных средств (уполномоченного им лица) в системе «Электронный бюджет», а также размещается на едином портале не позднее одного рабочего дня, сл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дующего за днем его подписания.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6.8. Ранжирование поступивших заявок осуществляется по мере умен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шения полученных баллов по итогам оценки заявок.</w:t>
      </w:r>
    </w:p>
    <w:p w:rsidR="0020645A" w:rsidRDefault="00453EBB" w:rsidP="0020645A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6.9. Протокол подведения итогов отбора автоматически формируется на едином портале на основании результатов определения победителей отбора и подписывается усиленной квалифицированной электронной подписью руков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дителя главного распорядителя бюджетных средств в системе «Электронный бюджет», а также размещается на едином портале не позднее одного рабочего дня, след</w:t>
      </w:r>
      <w:r w:rsidR="0020645A">
        <w:rPr>
          <w:rFonts w:ascii="Times New Roman" w:eastAsia="Calibri" w:hAnsi="Times New Roman"/>
          <w:sz w:val="28"/>
          <w:szCs w:val="28"/>
          <w:lang w:eastAsia="en-US"/>
        </w:rPr>
        <w:t xml:space="preserve">ующего за днем его подписания. </w:t>
      </w:r>
    </w:p>
    <w:p w:rsidR="0020645A" w:rsidRDefault="0020645A" w:rsidP="0020645A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Default="00453EBB" w:rsidP="0020645A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7. Порядок формирования комиссии</w:t>
      </w:r>
    </w:p>
    <w:p w:rsidR="0020645A" w:rsidRPr="00E40015" w:rsidRDefault="0020645A" w:rsidP="0020645A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7.1. Решение о проведении конкурса принимается главным распорядит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лем бюджетных средств и утверждается приказом </w:t>
      </w:r>
      <w:r w:rsidR="002A303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руководителем главного ра</w:t>
      </w:r>
      <w:r w:rsidR="002A303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</w:t>
      </w:r>
      <w:r w:rsidR="002A303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порядителя бюджетных средств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Приказ публикуется в системе «Электронный бюджет».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7.2. Состав и порядок работы комиссии утверждаются главным распор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дителем бюджетных средств.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7.3. Главный распорядитель бюджетных средств проводит проверку соо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ветствия участника отбора требования и категориям, установленным пунктами 4.1 и 4.3 настоящего Порядка, в срок не позднее 14 рабочих дней со дня откр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ы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тия доступа в системе «Электронный бюджет» главному распорядителю бю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жетных средств.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7.4. Члены конкурсной комиссии рассматривают документы, предста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ленные в составе заявки участниками отбора (лиц</w:t>
      </w:r>
      <w:r w:rsidR="005D7936">
        <w:rPr>
          <w:rFonts w:ascii="Times New Roman" w:eastAsia="Calibri" w:hAnsi="Times New Roman"/>
          <w:sz w:val="28"/>
          <w:szCs w:val="28"/>
          <w:lang w:eastAsia="en-US"/>
        </w:rPr>
        <w:t>ами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, имеющим</w:t>
      </w:r>
      <w:r w:rsidR="005D793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доверенность на право представления интересов участник</w:t>
      </w:r>
      <w:r w:rsidR="005D7936">
        <w:rPr>
          <w:rFonts w:ascii="Times New Roman" w:eastAsia="Calibri" w:hAnsi="Times New Roman"/>
          <w:sz w:val="28"/>
          <w:szCs w:val="28"/>
          <w:lang w:eastAsia="en-US"/>
        </w:rPr>
        <w:t>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отбора), в 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срок не позднее ч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тырнадцати рабочих дней со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дня открытия доступа в системе «Электронный бюджет» для конкурсной комиссии.</w:t>
      </w:r>
    </w:p>
    <w:p w:rsidR="00453EBB" w:rsidRPr="00E40015" w:rsidRDefault="00453EBB" w:rsidP="00E40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7.5. В случае равенства количества полученных баллов при оценке заявок участников отбора применяются следующие критерии:</w:t>
      </w:r>
    </w:p>
    <w:p w:rsidR="00453EBB" w:rsidRPr="00E40015" w:rsidRDefault="00453EBB" w:rsidP="00E40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наличие у участника отбора опыта, необходимого для достижения 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зультатов предоставления субсидии;</w:t>
      </w:r>
    </w:p>
    <w:p w:rsidR="00453EBB" w:rsidRPr="00E40015" w:rsidRDefault="00453EBB" w:rsidP="00E40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наличие у участника отбора материально-технической базы, необходимой для достижения результатов предоставления субсидии.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7.6. Передача (делегирование) голоса члена конкурсной комиссии друг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му лицу не допускается. Замена члена конкурсной комиссии производится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тем внесения в состав конкурсной комиссии соответствующих изменений.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7.7. Взаимодействие главного распорядителя бюджетных средств и к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миссии с участниками отбора осуществляется с использованием документов в электронной форме.</w:t>
      </w:r>
    </w:p>
    <w:p w:rsidR="0020645A" w:rsidRPr="00E40015" w:rsidRDefault="0020645A" w:rsidP="0020645A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453EBB" w:rsidRDefault="00453EBB" w:rsidP="0020645A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8. Порядок отмены проведения отбора</w:t>
      </w:r>
    </w:p>
    <w:p w:rsidR="0020645A" w:rsidRPr="00E40015" w:rsidRDefault="0020645A" w:rsidP="0020645A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8.1. В случае непоступления главному распорядителю бюджетных средств в течение срока приема заявок ни одной заявки конкурс признается 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состоявшимся.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8.2. Размещение главным распорядителем бюджетных средств объявл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ния об отмене проведения отбора на едином портале допускается не позднее, чем за пять рабочих дней до даты окончания срока подачи заявок участниками отбора.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8.3. Объявление об отмене отбора формируется в электронной форме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средством заполнения соответствующих экранных форм веб-интерфейса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стемы «Электронный бюджет», подписывается усиленной квалифицированной электронной подписью руководителя главного распорядителя бюджетных средств (уполномоченного им лица), размещается на едином портале и соде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жит информацию о причинах отмены отбора.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8.4. Участники отбора, подавшие заявки на участие в отборе, информ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руются об отмене проведения отбора в системе «Электронный бюджет».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8.5. Отбор считается отмененным с момента размещения объявления о его отмене на едином портале.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8.6. После окончания срока отмены проведения отбора в соответствии с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пунктом 8.2 настоящего Порядка и до заключения соглашения с победителем (победителями) отбора главный распорядитель бюджетных средств может 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менить отбор только в случае возникновения обстоятельств непреодолимой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лы в соответствии с пунктом 10.6 настоящего Порядка.</w:t>
      </w:r>
    </w:p>
    <w:p w:rsidR="0023131C" w:rsidRPr="00E40015" w:rsidRDefault="0023131C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3131C" w:rsidRDefault="00453EBB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9. Порядок распределения субсидий между </w:t>
      </w:r>
    </w:p>
    <w:p w:rsidR="0023131C" w:rsidRDefault="00453EBB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победителями отбора и порядок взаиодействия </w:t>
      </w:r>
    </w:p>
    <w:p w:rsidR="00453EBB" w:rsidRDefault="00453EBB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 победителем (победителями) отбора</w:t>
      </w:r>
    </w:p>
    <w:p w:rsidR="0023131C" w:rsidRPr="00E40015" w:rsidRDefault="0023131C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.1. Члены конкурсной комиссии рассматривают документы, предста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ленные в составе заявки участниками отбора, представленный на конкурс участником отбора (лицом, имеющим доверенность на право представления интересов участника отбора), в срок не позднее четырнадцати рабочих дней со дня открытия доступа в системе «Электронный бюджет» для конкурсной к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миссии.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9.2. На основании сравнительного анализа результатов, представленных участниками отбора и указанных в пункте 6.5 настоящего Порядка, среди одн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именных значений ранжируются от большего значения к меньшему значению, при этом первый номер присваивается в порядке уменьшения значения резул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тата.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9.3. В случае если несколько заявок имеют равные значения по одному критерию оценки заявки, им присваивается одинаковое место.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Порядковые номера мест, присвоенные по каждому критерию оценки з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явки, суммируются и определяется итоговый балл по заявке (далее – результат).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9.4. На основании результатов в порядке очередности, определяемой по возрастанию порядкового номера заявки, конкурсная комиссия формирует ре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й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тинг заявок участников отбора, согласно которому определяются победители конкурса.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9.5. Первое место присуждается участнику отбора, заявке которого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своен первый порядковый номер, остальным участникам отбора присваиваются места, соответствующие номерам их заявок в рейтинге.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9.6. Победителем конкурса может быть признано одно или несколько промышленных предприятий – участников отбора.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9.7. Решение конкурсной комиссии оформляется протоколом, который подписывается председательствующим и всеми членами конкурсной комиссии (далее – протокол).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Рейтинг заявок участников отбора является приложением к протоколу.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9.8. В случае если совокупный размер субсидии, запрашиваемый учас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никами отбора, не превышает объем лимитов бюджетных обязательств на предоставление субсидии, конкурсная комиссия в соответствии с протоколом рекомендует предоставить субсидии всем участникам отбора, заявки которых включены в рейтинг.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9.9. В случае если совокупный размер субсидии, запрашиваемый учас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никами отбора, превышает объем лимитов бюджетных обязательств на пред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ставление субсидии, конкурсная комиссия в соответствии с протоколом рек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мендует предоставить субсидии только участникам отбора, занявшим более высокие места в рейтинге.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9.10. В случае если остаток лимитов бюджетных обязательств на пред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ставление субсидии в текущем финансовом году окажется меньше, чем размер субсидии, рекомендованный в соответствии с протоколом конкурсной коми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сии для предоставления очередному участнику отбора, включенному в рейтинг заявок участников отбора, субсидия такому очередному участнику отбора предоставляется в размере, равном указанному остатку лимитов бюджетных обязательств. Такой участник отбора включается в число победителей конку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9.11. Количество победителей конкурса определяется исходя из объема лимитов бюджетных обязательств на предоставление субсидии и размера су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сидии, определенного для каждого победителя конкурса, до полного исчерп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ния лимитов бюджетных обязательств на предоставление субсидии.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9.12. Размер предоставляемой субсидии определяется главным распор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дителем бюджетных средств на основании заявки, представленной получателем субсидии, и составляет не более 50</w:t>
      </w:r>
      <w:r w:rsidR="0005510D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фактически произведенных и 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кументально подтвержденных затрат промышленным предприятием в базовом и (или) текущем финансовых годах (без учета налога на добавленную сто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мость), и не может составлять более 20 миллионов рублей, предоставляемых одному получателю субсидии (далее – предельная сумма субсидии).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Размер предоставляемой субсидии определяется по формуле</w:t>
      </w:r>
    </w:p>
    <w:p w:rsidR="0023131C" w:rsidRPr="0023131C" w:rsidRDefault="0023131C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23131C" w:rsidRDefault="00453EBB" w:rsidP="002313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m:oMathPara>
        <m:oMath>
          <m:r>
            <m:rPr>
              <m:nor/>
            </m:rPr>
            <w:rPr>
              <w:rFonts w:ascii="Times New Roman" w:eastAsia="Calibri" w:hAnsi="Times New Roman"/>
              <w:sz w:val="28"/>
              <w:szCs w:val="28"/>
              <w:lang w:eastAsia="en-US"/>
            </w:rPr>
            <m:t>R=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m:t>V×50%</m:t>
              </m:r>
            </m:num>
            <m:den>
              <m:r>
                <m:rPr>
                  <m:nor/>
                </m:rPr>
                <w:rPr>
                  <w:rFonts w:ascii="Times New Roman" w:eastAsia="Calibri" w:hAnsi="Times New Roman"/>
                  <w:sz w:val="28"/>
                  <w:szCs w:val="28"/>
                  <w:lang w:eastAsia="en-US"/>
                </w:rPr>
                <m:t>100%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eastAsia="en-US"/>
            </w:rPr>
            <m:t>,</m:t>
          </m:r>
        </m:oMath>
      </m:oMathPara>
    </w:p>
    <w:p w:rsidR="0023131C" w:rsidRPr="0023131C" w:rsidRDefault="0023131C" w:rsidP="002313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где V ‒ объем фактически понесенных и документально подтвержденных затрат получателем субсидии в базовом и (или) текущем финансовых годах, рублей.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представления получателем субсидии документов, подтвержд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ющих понесенные затраты, на сумму большую, чем предельная сумма субс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дии, размер предоставляемой субсидии равен предельной сумме субсидии.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9.13. Субсидия по договорам купли-продажи нового оборудования,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обретенного за иностранную валюту, рассчитывается и предоставляется в ру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лях исходя из курса рубля к иностранной валюте, установленного Центральным банком Российской Федерации на дату осуществления получателем субсидии указанных затрат и предъявленных к возмещению.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9.14. Субсидированию подлежат затраты получателя субсидии по догов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ру (договорам) приобретения нового оборудования, по которому (которым) обязательства по уплате на дату подачи заявки полностью исполнены в соо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ветствии с условиями договора (договоров) приобретения нового оборудов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ния.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9.15. Условиями предоставления субсидии являются: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признание участника отбора получателем субсидии;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заключение между главным распорядителем бюджетных средств и пол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чателем субсидии соглашения, дополнительного соглашения к соглашению, в том числе дополнительного соглашения о расторжении соглашения (при нео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ходимости), в соответствии с типовыми формами, утвержденными Министе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ством финансов Российской Федерации, в государственной интегрированной информационной системе управления общественными финансами «Электро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ный бюджет» (далее – информационная система «Электронный бюджет»).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Соглашение должно содержать в том числе следующие положения: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согласие получателя субсидии на осуществление главным распорядит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лем бюджетных средств проверок соблюдения получателем субсидии условий и порядка предоставления субсидии, в том числе в части достижения результ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та предоставления субсидии, а также проверок органами финансового контроля Республики Тыва в соответствии со статьями 268.1 и 268.2 Бюджетного кодекса Российской Федерации;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ния главному распорядителю бюджетных средств как получателю бюджетных средств ранее доведенных лимитов бюджетных обязательств, приводящее к 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возможности предоставления субсидии в размере, определенном в соглашении;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 достижении результата предоста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ления субсидии, предусмотренного пунктом 6.5 настоящего Порядка, в сроки, установленные соглашением;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 предоставлении в главным расп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рядителем бюджетных средств отчета о достижении результата предоставления субсидии, в порядке и сроки, установленные в разделе 10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 возврате субсидии в республика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ский бюджет в случае недостижения результата предоставления субсидии, предусмотренного пунктом 6.5 настоящего Порядка, в размере, установленном в разделе 10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обязательство получателя субсидии об обеспечении сохранности субс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дируемого оборудования в течение срока действия соглашения (за исключен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ем случаев возникновения обстоятельств непреодолимой силы).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9.16. Победитель конкурса в течение 10 рабочих дней с даты размещения в системе «Электронный бюджет» информации о результатах конкурса подп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сывает соглашение или направляет свои предложения и замечания. Главный распорядитель бюджетных средств принимает решение о внесении (отклон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нии) соответствующих изменений и повторно направляет на подписание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глашение.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если победитель конкурса в течение указанного периода не по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писывает соглашение или не направляет свои предложения и замечания, поб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дитель конкурса считается уклонившимся от заключения соглашения.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9.17. Победитель конкурса вправе отказаться от заключения соглашения.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9.18. При отказе победителя конкурса от заключения соглашения или уклонении от заключения соглашения решение о предоставлении субсидии считается аннулированным.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9.19. Право заключить соглашение предоставляется очередному участн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ку отбора согласно рейтингу, о чем данный участник отбора уведомляется главным распорядителем бюджетных средств в срок не позднее </w:t>
      </w:r>
      <w:r w:rsidR="0005510D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 со дня получения главным распорядителем бюджетных средств отказа побед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теля конкурса от заключения с ним соглашения или со дня, следующего за днем истечения срока установленного для подписания соглашения, соответственно. Соглашение с таким участником отбора заключается в порядке, предусмотре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ном для заключения соглашения с победителем конкурса.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9.20. Главный распорядитель бюджетных средств в срок, не превыша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щий 3 рабочих дней от даты подписания победителем конкурса соглашения, подписывает его со своей стороны.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9.21. Субсидия перечисляется на расчетные счета, открытые получател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ми субсидий в учреждениях Центрального банка Российской Федерации или кредитных организациях не позднее 14-го рабочего дня, следующего за днем издания приказа об утверждении результатов конкурса.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9.22. В случае уменьшения главному распорядителю бюджетных средств ранее доведенных лимитов бюджетных обязательств на предоставление субс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дии, указанных в пунктах 1.4 и 1.5 настоящего Порядка, в целях согласования нового условия о размере субсидии главный распорядитель бюджетных средств в срок, не превышающий 10 рабочих дней со дня наступления обстоятельства, указанного в настоящем абзаце, направляет победителю конкурса дополн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тельное соглашение.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Победитель конкурса в течение 10 рабочих дней, следующих за днем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лучения дополнительного соглашения, подписывает его или направляет мот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вированный отказ в заключении дополнительного соглашения.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отказа победителя конкурса от подписания дополнительного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глашения или нарушения срока его подписания главный распорядитель бю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жетных средств в срок не позднее 5 рабочих дней со дня поступления такого отказа или со дня окончания срока, установленного для подписания дополн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тельного соглашения, направляет победителю конкурса проект дополнительн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го соглашения о расторжении соглашения, подписанный со стороны главного распорядителя бюджетных средств. Победитель конкурса в течение 5 рабочих дней, следующих за днем получения дополнительного соглашения о расторж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нии соглашения, подписывает его в системе «Электронный бюджет».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9.23 Внесение в соглашение изменений, предусматривающих ухудшение результата предоставления субсидии, предусмотренного пунктом 6.5 настоящ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го Порядка, не допускается в течение всего периода действия соглашения, за исключением обстоятельств непреодолимой силы, указанных в пункте 10.6 настоящего Порядка.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9.24. Оценка результата предоставления субсидии осуществляется гла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ным распорядителем бюджетных средств путем сравнения конкретного резул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тата предоставления субсидии, установленного в соглашении, фактически 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стигнутыми в отчетном периоде.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9.25. Порядок и сроки возврата субсидии в бюджет Республики Тыва в случае нарушения получателем субсидии условий предоставления субсидии определяются в соответствии с пунктом 10.2 настоящего Порядка.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9.26. Заключение дополнительного соглашения в случае реорганизации промышленного предприятия в форме слияния, присоединения или преобраз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вания с указанием в соглашении юридического лица, являющегося правопр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емником. Расторжение соглашения в одностороннем порядке в случае реорг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низации промышленного предприятия в форме разделения, выделения, а также при ликвидации в соответствии с абзацем вторым пункта 5 статьи 23 Гражда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ского кодекса Российской Федерации с формированием уведомления о расто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жении соглашения в одностороннем порядке и акта об исполнении обяз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тельств по соглашению с отражением информации о неисполненных промы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ш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ленным предприятием обязательствах, источником финансового обеспечения которых является субсидия, и возврате неиспользованного остатка субсидии в бюджет Республики Тыва.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9.27. Основания для отказа получателю субсидий в предоставлении су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сидий: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несоответствие представленных получателем субсидий документов тр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бованиям, определенным пунктом 4.1 настоящего Порядка, или непредоставл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ние (предоставление не в полном объеме) документов, указанных в пункте 7.5 настоящего Порядка;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установление факта недостоверности предоставленной получателем су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сидий информации;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отказ победителя конкурса от заключения соглашения.</w:t>
      </w:r>
    </w:p>
    <w:p w:rsidR="0005510D" w:rsidRDefault="0005510D" w:rsidP="0005510D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5510D" w:rsidRDefault="00453EBB" w:rsidP="0005510D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10. Порядок </w:t>
      </w:r>
      <w:r w:rsidR="004060E8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контроля </w:t>
      </w:r>
    </w:p>
    <w:p w:rsidR="0005510D" w:rsidRDefault="00453EBB" w:rsidP="0005510D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за соблюдением порядка и условий предоставления </w:t>
      </w:r>
    </w:p>
    <w:p w:rsidR="00453EBB" w:rsidRDefault="00453EBB" w:rsidP="0005510D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субсидии и ответственност</w:t>
      </w:r>
      <w:r w:rsidR="004060E8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за их нарушение</w:t>
      </w:r>
    </w:p>
    <w:p w:rsidR="0005510D" w:rsidRPr="00E40015" w:rsidRDefault="0005510D" w:rsidP="0005510D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10.1. В отношении получателей субсидии главным распорядителем бю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жетных средств </w:t>
      </w:r>
      <w:r w:rsidR="004060E8"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осуществляется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проверка соблюдения получателями субсидии порядка и условий предоставления субсидии, в том числе в части достижения результата ее предоставления, а также проверка органами государственного финансового контроля Республики Тыва в соответствии со статьями 268.1 и 269.2 Бюджетного кодекса Российской Федерации.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10.2. Возврат средств субсидии в бюджет Республики Тыва осуществл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ется: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выявления фактов представления получателем субсидии нед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стоверных документов и фактов неправомерного получения субсидии, в том числе по фактам проверок, проведенных главным распорядителем бюджетных средств и органами государственного финансового контроля, сумма неправ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мерно полученной субсидии подлежит возврату в республиканский бюджет в месячный срок со дня получения получателем субсидии письменного требов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ния главного распорядителя бюджетных средств о возврате субсидии;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недостижения по состоянию на 31 декабря 2026 г. от года пол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чения субсидии планового результата предоставления субсидии более, чем на 20 процентов, субсидия в полном объеме подлежит возврату в бюджет Респу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лики Тыва в соответствии с бюджетным законодательством Российской Фед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рации;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случае недостижения по состоянию на 31 декабря 2026 года от года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лучения субсидии планового результата предоставления субсидии менее, чем на 20 процентов, начиная с итогов 2026 г. от 2024 г. ( года предоставления су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сидии), объем средств, подлежащих возврату в бюджет Республики Тыва (Vвозврата) до 1 апреля 2027 г., рассчитывается по формуле:</w:t>
      </w:r>
    </w:p>
    <w:p w:rsidR="0023131C" w:rsidRPr="00E40015" w:rsidRDefault="0023131C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Default="00453EBB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noProof/>
          <w:position w:val="-28"/>
          <w:sz w:val="24"/>
          <w:szCs w:val="24"/>
        </w:rPr>
        <w:drawing>
          <wp:inline distT="0" distB="0" distL="0" distR="0" wp14:anchorId="69527262" wp14:editId="1AFB0C3F">
            <wp:extent cx="1790700" cy="447675"/>
            <wp:effectExtent l="0" t="0" r="0" b="9525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42" cy="45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1C" w:rsidRPr="00E40015" w:rsidRDefault="0023131C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3131C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="0023131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V субсидии – размер предоставленной субсидии;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Di – индекс, отражающий уровень недостижения i-го значения результ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та, необходимого для предоставления субсидии (при расчете используется только Di &gt; 0);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n – количество показателей результата.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10.3. Индекс, отражающий уровень недостижения i-го результата, нео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ходимого для предоставления субсидии, рассчитывается по формуле</w:t>
      </w:r>
    </w:p>
    <w:p w:rsidR="0023131C" w:rsidRPr="00E40015" w:rsidRDefault="0023131C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3EBB" w:rsidRDefault="00453EBB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noProof/>
          <w:position w:val="-28"/>
          <w:sz w:val="24"/>
          <w:szCs w:val="24"/>
        </w:rPr>
        <w:drawing>
          <wp:inline distT="0" distB="0" distL="0" distR="0" wp14:anchorId="3C8DDD59" wp14:editId="29717AE5">
            <wp:extent cx="960120" cy="51435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31C" w:rsidRPr="00E40015" w:rsidRDefault="0023131C" w:rsidP="0023131C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3131C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где</w:t>
      </w:r>
      <w:r w:rsidR="0023131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Si – плановое значение i-го значения результата, необходимого для предоставления субсидии, установленное соглашением;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Ti – фактически достигнутое значение i-го результата, необходимого для предоставления субсидии.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10.4. Главный распорядитель бюджетных средств в течение 10 рабочих дней со дня обнаружения нарушений и оснований для возврата субсидии, ук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занных в пункте 10.2 настоящего Порядка, направляет получателю субсидии письменное требование о возврате субсидии в бюджет Республики Тыва.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10.5. В случае если в установленный срок получатель субсидии не осущ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ствил возврат субсидии или отказался от возврата субсидии, субсидия подл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жит взысканию в доход республиканского бюджета в порядке, установленном действующим законодательством.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10.6. В случае одностороннего расторжения соглашения в следствие пр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кращения деятельности юридического лица путем: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- самоликвидации без вмешательства суда;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- ликвидации путем продажи доли предприятия;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- реорганизации компании в форме слияния;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- вывод</w:t>
      </w:r>
      <w:r w:rsidR="004060E8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учредителей со сменой руководителя организации;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- принудительн</w:t>
      </w:r>
      <w:r w:rsidR="004060E8"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ликвидаци</w:t>
      </w:r>
      <w:r w:rsidR="004060E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по решению судебных органов;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- ликвидации вследствие банкротства фирмы.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Сумма неправомерно полученной субсидии подлежит возврату в респу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ликанский бюджет в месячный срок со дня получения получателем субсидии письменного требования главного распорядителя бюджетных средств о возвр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060E8">
        <w:rPr>
          <w:rFonts w:ascii="Times New Roman" w:eastAsia="Calibri" w:hAnsi="Times New Roman"/>
          <w:sz w:val="28"/>
          <w:szCs w:val="28"/>
          <w:lang w:eastAsia="en-US"/>
        </w:rPr>
        <w:t>те субсидии.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Новый отбор пров</w:t>
      </w:r>
      <w:r w:rsidR="004060E8">
        <w:rPr>
          <w:rFonts w:ascii="Times New Roman" w:eastAsia="Calibri" w:hAnsi="Times New Roman"/>
          <w:sz w:val="28"/>
          <w:szCs w:val="28"/>
          <w:lang w:eastAsia="en-US"/>
        </w:rPr>
        <w:t>одится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установленными правилами и процедурами, фиксирующими требования и приоритеты, которые должны быть выполнены соискателями для получения субсидии.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Целью повторного отбора является эффективное и целенаправленное 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пользование возвращенных или взысканных средств субсидии для достижения заданных результатов и целей, связанных с оригинальным предоставлением субсидии. 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процессе повторного отбора уч</w:t>
      </w:r>
      <w:r w:rsidR="003B0F86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ты</w:t>
      </w:r>
      <w:r w:rsidR="003B0F86">
        <w:rPr>
          <w:rFonts w:ascii="Times New Roman" w:eastAsia="Calibri" w:hAnsi="Times New Roman"/>
          <w:sz w:val="28"/>
          <w:szCs w:val="28"/>
          <w:lang w:eastAsia="en-US"/>
        </w:rPr>
        <w:t>ваются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предыдущие ошибки и нед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статки, а также осуществл</w:t>
      </w:r>
      <w:r w:rsidR="003B0F86">
        <w:rPr>
          <w:rFonts w:ascii="Times New Roman" w:eastAsia="Calibri" w:hAnsi="Times New Roman"/>
          <w:sz w:val="28"/>
          <w:szCs w:val="28"/>
          <w:lang w:eastAsia="en-US"/>
        </w:rPr>
        <w:t>яются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обязательная проверка и оценка прошлых и 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кущих планов и проектов для обеспечения соответствия требованиям.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После завершения повторного отбора средства перераспредел</w:t>
      </w:r>
      <w:r w:rsidR="003B0F86">
        <w:rPr>
          <w:rFonts w:ascii="Times New Roman" w:eastAsia="Calibri" w:hAnsi="Times New Roman"/>
          <w:sz w:val="28"/>
          <w:szCs w:val="28"/>
          <w:lang w:eastAsia="en-US"/>
        </w:rPr>
        <w:t>яются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ме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ду новыми получателями в соответствии с их заявками и проектами, которые в полной мере соответствуют целям и требованиям предоставления субсидии.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Повторный отбор на использование возвращенных или взысканных средств субсидии пров</w:t>
      </w:r>
      <w:r w:rsidR="008A3E83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8A3E83">
        <w:rPr>
          <w:rFonts w:ascii="Times New Roman" w:eastAsia="Calibri" w:hAnsi="Times New Roman"/>
          <w:sz w:val="28"/>
          <w:szCs w:val="28"/>
          <w:lang w:eastAsia="en-US"/>
        </w:rPr>
        <w:t>ится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в соответствии с настоящим Порядком.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10.7. Основанием для освобождения получателя субсидии от применения мер ответственности, предусмотренных абзацами третьим и четвертым пункта 10.2 настоящего Порядка, является документально подтвержденное наступл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ние обстоятельств непреодолимой силы, препятствующих исполнению соо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ветствующих обязательств: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органа государственной власти Республики Тыва и (или) органа местного самоуправления в Республик</w:t>
      </w:r>
      <w:r w:rsidR="008A3E83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Тыва;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факт установления карантина и (или) иных ограничений, направленных на предотвращение распространения и ликвидацию очагов заразных и иных б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лезней людей или животных, подтвержденный правовым актом органа госуда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ственной власти Республики Тыва;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аномальные погодные условия, подтвержденные справкой территориал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ного органа Федеральной службы по гидрометеорологии и мониторингу окр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жающей среды.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10.8. Получатели субсидии представляют в адрес Главного распорядителя бюджетных средств отчет о достижении значений результатов предоставления субсидии по форме, определенной типовой формой </w:t>
      </w:r>
      <w:r w:rsidR="008A3E83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оглашения, установленной Министерством финансов Российской Федерации: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- ежеквартально </w:t>
      </w:r>
      <w:r w:rsidR="0023131C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до 10-го числа второго месяца, следующего за отче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ным кварталом;</w:t>
      </w:r>
    </w:p>
    <w:p w:rsidR="00453EBB" w:rsidRPr="00E40015" w:rsidRDefault="0023131C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по итогам года –</w:t>
      </w:r>
      <w:r w:rsidR="00453EBB"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 до 10 февраля года, следующего за отчетным.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Главный распорядитель бюджетных средств как получатель бюджетных </w:t>
      </w:r>
      <w:r w:rsidR="008A3E83">
        <w:rPr>
          <w:rFonts w:ascii="Times New Roman" w:eastAsia="Calibri" w:hAnsi="Times New Roman"/>
          <w:sz w:val="28"/>
          <w:szCs w:val="28"/>
          <w:lang w:eastAsia="en-US"/>
        </w:rPr>
        <w:t>средств вправе устанавливать в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оглашении сроки и формы представления п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лучателем субсидии дополнительной отчетности.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В случаях обнаружения ошибок и (или) несоответствия отчетности уст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новленной форме отчетность возвращается получателю субсидии на доработку с указанием причин возврата.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 xml:space="preserve">Срок доработки отчетности не может превышать 3 рабочих дней 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br/>
        <w:t>со дня ее возврата.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Главный распорядитель бюджетных средств вправе устанавливать в с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глашении сроки и формы представления получателем субсидии дополнител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ной отчетности.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10.9. В отношении получателей субсидий осуществляется мониторинг 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стижения результата предоставления субсидии исходя из достижения значений результатов предоставления субсидии и событий, отражающих факт заверш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ния соответствующего мероприятия по получению результата предоставления субсидии (контрольная точка), в порядке и по формам, установленными поря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ком проведения мониторинга достижения результатов.</w:t>
      </w:r>
    </w:p>
    <w:p w:rsidR="00453EBB" w:rsidRPr="00E40015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10.10. В случае недостижения в установленные соглашением сроки зн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чения результата предоставления субсидии получатель субсидии осуществляет уплату пени в размере одной трехсотшестидесятой ключевой ставки Централ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ного банка Российской Федерации, действующей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результата предоста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ления субсидии до дня возврата субсидии (части субсидии) в соответствующий бюджет).</w:t>
      </w:r>
    </w:p>
    <w:p w:rsidR="00453EBB" w:rsidRDefault="00453EBB" w:rsidP="00E40015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0015">
        <w:rPr>
          <w:rFonts w:ascii="Times New Roman" w:eastAsia="Calibri" w:hAnsi="Times New Roman"/>
          <w:sz w:val="28"/>
          <w:szCs w:val="28"/>
          <w:lang w:eastAsia="en-US"/>
        </w:rPr>
        <w:t>10.11. В случае невозврата субсидии промышленным предприятием  в установленный срок они подлежит взысканию в доход республиканского бю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E40015">
        <w:rPr>
          <w:rFonts w:ascii="Times New Roman" w:eastAsia="Calibri" w:hAnsi="Times New Roman"/>
          <w:sz w:val="28"/>
          <w:szCs w:val="28"/>
          <w:lang w:eastAsia="en-US"/>
        </w:rPr>
        <w:t>жета в порядке, установленном действующим законодательством.</w:t>
      </w:r>
    </w:p>
    <w:p w:rsidR="008A3E83" w:rsidRDefault="008A3E83" w:rsidP="008A3E8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A3E83" w:rsidRPr="00E40015" w:rsidRDefault="008A3E83" w:rsidP="008A3E83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:rsidR="00FD125A" w:rsidRDefault="00FD125A" w:rsidP="00453EBB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FD125A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к Порядку предоставления субсидий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субъектам деятельности в сфере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промышленности промышленным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предприятиям на возмещение части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затрат промышленных предприятий,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связанных с приобретением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нового оборудования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Форма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В Министерство экономического</w:t>
      </w:r>
    </w:p>
    <w:p w:rsid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развития</w:t>
      </w:r>
      <w:r w:rsidR="00FD125A">
        <w:rPr>
          <w:rFonts w:ascii="Times New Roman" w:hAnsi="Times New Roman"/>
          <w:sz w:val="28"/>
          <w:szCs w:val="28"/>
        </w:rPr>
        <w:t xml:space="preserve"> </w:t>
      </w:r>
      <w:r w:rsidRPr="00FD125A">
        <w:rPr>
          <w:rFonts w:ascii="Times New Roman" w:hAnsi="Times New Roman"/>
          <w:sz w:val="28"/>
          <w:szCs w:val="28"/>
        </w:rPr>
        <w:t xml:space="preserve">и промышленности 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Республики Тыва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от _________________________________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8"/>
        </w:rPr>
      </w:pPr>
      <w:r w:rsidRPr="00FD125A">
        <w:rPr>
          <w:rFonts w:ascii="Times New Roman" w:hAnsi="Times New Roman"/>
          <w:sz w:val="24"/>
          <w:szCs w:val="28"/>
        </w:rPr>
        <w:t>(наименование)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____________________________________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4"/>
          <w:szCs w:val="28"/>
        </w:rPr>
      </w:pPr>
      <w:r w:rsidRPr="00FD125A">
        <w:rPr>
          <w:rFonts w:ascii="Times New Roman" w:hAnsi="Times New Roman"/>
          <w:sz w:val="24"/>
          <w:szCs w:val="28"/>
        </w:rPr>
        <w:t>(должность руководителя)</w:t>
      </w:r>
    </w:p>
    <w:p w:rsidR="00453EBB" w:rsidRDefault="00453EBB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FD125A" w:rsidRPr="00FD125A" w:rsidRDefault="00FD125A" w:rsidP="00FD125A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3EBB" w:rsidRPr="00D572D7" w:rsidRDefault="00453EBB" w:rsidP="00FD1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P1053"/>
      <w:bookmarkEnd w:id="4"/>
      <w:r w:rsidRPr="00D572D7">
        <w:rPr>
          <w:rFonts w:ascii="Times New Roman" w:hAnsi="Times New Roman"/>
          <w:b/>
          <w:sz w:val="28"/>
          <w:szCs w:val="28"/>
        </w:rPr>
        <w:t>ПРЕДЛОЖЕНИЕ (ЗАЯВКА)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на предоставление субсидии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3EBB" w:rsidRPr="00FD125A" w:rsidRDefault="00FD125A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В </w:t>
      </w:r>
      <w:r w:rsidR="00453EBB" w:rsidRPr="00FD125A">
        <w:rPr>
          <w:rFonts w:ascii="Times New Roman" w:hAnsi="Times New Roman"/>
          <w:color w:val="0D0D0D" w:themeColor="text1" w:themeTint="F2"/>
          <w:sz w:val="28"/>
          <w:szCs w:val="28"/>
        </w:rPr>
        <w:t xml:space="preserve">соответствии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с </w:t>
      </w:r>
      <w:hyperlink w:anchor="P849">
        <w:r w:rsidR="00453EBB" w:rsidRPr="00FD125A">
          <w:rPr>
            <w:rFonts w:ascii="Times New Roman" w:hAnsi="Times New Roman"/>
            <w:color w:val="0D0D0D" w:themeColor="text1" w:themeTint="F2"/>
            <w:sz w:val="28"/>
            <w:szCs w:val="28"/>
          </w:rPr>
          <w:t>Порядком</w:t>
        </w:r>
      </w:hyperlink>
      <w:r w:rsidR="00453EBB" w:rsidRPr="00FD125A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предоставления субсидий субъектам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53EBB" w:rsidRPr="00FD125A">
        <w:rPr>
          <w:rFonts w:ascii="Times New Roman" w:hAnsi="Times New Roman"/>
          <w:color w:val="0D0D0D" w:themeColor="text1" w:themeTint="F2"/>
          <w:sz w:val="28"/>
          <w:szCs w:val="28"/>
        </w:rPr>
        <w:t>деятел</w:t>
      </w:r>
      <w:r w:rsidR="00453EBB" w:rsidRPr="00FD125A">
        <w:rPr>
          <w:rFonts w:ascii="Times New Roman" w:hAnsi="Times New Roman"/>
          <w:color w:val="0D0D0D" w:themeColor="text1" w:themeTint="F2"/>
          <w:sz w:val="28"/>
          <w:szCs w:val="28"/>
        </w:rPr>
        <w:t>ь</w:t>
      </w:r>
      <w:r w:rsidR="00453EBB" w:rsidRPr="00FD125A">
        <w:rPr>
          <w:rFonts w:ascii="Times New Roman" w:hAnsi="Times New Roman"/>
          <w:color w:val="0D0D0D" w:themeColor="text1" w:themeTint="F2"/>
          <w:sz w:val="28"/>
          <w:szCs w:val="28"/>
        </w:rPr>
        <w:t>ности в сфере промышленности промышленным предприятиям на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453EBB" w:rsidRPr="00FD125A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возмещение части затрат промышленных </w:t>
      </w:r>
      <w:r w:rsidR="00453EBB" w:rsidRPr="00FD125A">
        <w:rPr>
          <w:rFonts w:ascii="Times New Roman" w:hAnsi="Times New Roman"/>
          <w:sz w:val="28"/>
          <w:szCs w:val="28"/>
        </w:rPr>
        <w:t>предприятий, связанных с приобретением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453EBB" w:rsidRPr="00FD125A">
        <w:rPr>
          <w:rFonts w:ascii="Times New Roman" w:hAnsi="Times New Roman"/>
          <w:sz w:val="28"/>
          <w:szCs w:val="28"/>
        </w:rPr>
        <w:t>нового оборудования, утвержденным постановлением Правительства Республики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3EBB" w:rsidRPr="00FD125A">
        <w:rPr>
          <w:rFonts w:ascii="Times New Roman" w:hAnsi="Times New Roman"/>
          <w:sz w:val="28"/>
          <w:szCs w:val="28"/>
        </w:rPr>
        <w:t xml:space="preserve">Тыва </w:t>
      </w:r>
      <w:r>
        <w:rPr>
          <w:rFonts w:ascii="Times New Roman" w:hAnsi="Times New Roman"/>
          <w:sz w:val="28"/>
          <w:szCs w:val="28"/>
        </w:rPr>
        <w:t>от «</w:t>
      </w:r>
      <w:r w:rsidR="00453EBB" w:rsidRPr="00FD125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» _________ 2024 г. №___, просим </w:t>
      </w:r>
      <w:r w:rsidR="00453EBB" w:rsidRPr="00FD125A">
        <w:rPr>
          <w:rFonts w:ascii="Times New Roman" w:hAnsi="Times New Roman"/>
          <w:sz w:val="28"/>
          <w:szCs w:val="28"/>
        </w:rPr>
        <w:t>предоставить субсидию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53EBB" w:rsidRPr="00FD125A">
        <w:rPr>
          <w:rFonts w:ascii="Times New Roman" w:hAnsi="Times New Roman"/>
          <w:sz w:val="28"/>
          <w:szCs w:val="28"/>
        </w:rPr>
        <w:t>размере 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="00453EBB" w:rsidRPr="00FD125A">
        <w:rPr>
          <w:rFonts w:ascii="Times New Roman" w:hAnsi="Times New Roman"/>
          <w:sz w:val="28"/>
          <w:szCs w:val="28"/>
        </w:rPr>
        <w:t>_______ рублей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D125A">
        <w:rPr>
          <w:rFonts w:ascii="Times New Roman" w:hAnsi="Times New Roman"/>
          <w:sz w:val="24"/>
          <w:szCs w:val="28"/>
        </w:rPr>
        <w:t>(сумма прописью)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в целях ________________________________________________________.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</w:rPr>
      </w:pPr>
      <w:r w:rsidRPr="00FD125A">
        <w:rPr>
          <w:rFonts w:ascii="Times New Roman" w:hAnsi="Times New Roman"/>
          <w:sz w:val="24"/>
          <w:szCs w:val="28"/>
        </w:rPr>
        <w:t>(целевое назначение субсидии)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Сведения об организации: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9"/>
        <w:gridCol w:w="3950"/>
      </w:tblGrid>
      <w:tr w:rsidR="00453EBB" w:rsidRPr="00FD125A" w:rsidTr="00FD125A">
        <w:trPr>
          <w:jc w:val="center"/>
        </w:trPr>
        <w:tc>
          <w:tcPr>
            <w:tcW w:w="5307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A">
              <w:rPr>
                <w:rFonts w:ascii="Times New Roman" w:hAnsi="Times New Roman"/>
                <w:sz w:val="24"/>
                <w:szCs w:val="24"/>
              </w:rPr>
              <w:t>Полное и сокращенное наименования участника о</w:t>
            </w:r>
            <w:r w:rsidRPr="00FD125A">
              <w:rPr>
                <w:rFonts w:ascii="Times New Roman" w:hAnsi="Times New Roman"/>
                <w:sz w:val="24"/>
                <w:szCs w:val="24"/>
              </w:rPr>
              <w:t>т</w:t>
            </w:r>
            <w:r w:rsidRPr="00FD125A">
              <w:rPr>
                <w:rFonts w:ascii="Times New Roman" w:hAnsi="Times New Roman"/>
                <w:sz w:val="24"/>
                <w:szCs w:val="24"/>
              </w:rPr>
              <w:t>бора, организационно-правовая форма</w:t>
            </w:r>
          </w:p>
        </w:tc>
        <w:tc>
          <w:tcPr>
            <w:tcW w:w="3685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BB" w:rsidRPr="00FD125A" w:rsidTr="00FD125A">
        <w:trPr>
          <w:jc w:val="center"/>
        </w:trPr>
        <w:tc>
          <w:tcPr>
            <w:tcW w:w="5307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A">
              <w:rPr>
                <w:rFonts w:ascii="Times New Roman" w:hAnsi="Times New Roman"/>
                <w:sz w:val="24"/>
                <w:szCs w:val="24"/>
              </w:rPr>
              <w:t>Ф.И.О. (при наличии) руководителя</w:t>
            </w:r>
          </w:p>
        </w:tc>
        <w:tc>
          <w:tcPr>
            <w:tcW w:w="3685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BB" w:rsidRPr="00FD125A" w:rsidTr="00FD125A">
        <w:trPr>
          <w:jc w:val="center"/>
        </w:trPr>
        <w:tc>
          <w:tcPr>
            <w:tcW w:w="5307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A">
              <w:rPr>
                <w:rFonts w:ascii="Times New Roman" w:hAnsi="Times New Roman"/>
                <w:sz w:val="24"/>
                <w:szCs w:val="24"/>
              </w:rPr>
              <w:t>ИНН/ КПП</w:t>
            </w:r>
          </w:p>
        </w:tc>
        <w:tc>
          <w:tcPr>
            <w:tcW w:w="3685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BB" w:rsidRPr="00FD125A" w:rsidTr="00FD125A">
        <w:trPr>
          <w:jc w:val="center"/>
        </w:trPr>
        <w:tc>
          <w:tcPr>
            <w:tcW w:w="5307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A">
              <w:rPr>
                <w:rFonts w:ascii="Times New Roman" w:hAnsi="Times New Roman"/>
                <w:sz w:val="24"/>
                <w:szCs w:val="24"/>
              </w:rPr>
              <w:t>Основной вид осуществляемой деятельности (с ук</w:t>
            </w:r>
            <w:r w:rsidRPr="00FD1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FD125A">
              <w:rPr>
                <w:rFonts w:ascii="Times New Roman" w:hAnsi="Times New Roman"/>
                <w:sz w:val="24"/>
                <w:szCs w:val="24"/>
              </w:rPr>
              <w:t>занием кодов ОКВЭД)</w:t>
            </w:r>
          </w:p>
        </w:tc>
        <w:tc>
          <w:tcPr>
            <w:tcW w:w="3685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BB" w:rsidRPr="00FD125A" w:rsidTr="00FD125A">
        <w:trPr>
          <w:jc w:val="center"/>
        </w:trPr>
        <w:tc>
          <w:tcPr>
            <w:tcW w:w="5307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A">
              <w:rPr>
                <w:rFonts w:ascii="Times New Roman" w:hAnsi="Times New Roman"/>
                <w:sz w:val="24"/>
                <w:szCs w:val="24"/>
              </w:rPr>
              <w:t>Адрес места нахождения/ почтовый адрес</w:t>
            </w:r>
          </w:p>
        </w:tc>
        <w:tc>
          <w:tcPr>
            <w:tcW w:w="3685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BB" w:rsidRPr="00FD125A" w:rsidTr="00FD125A">
        <w:trPr>
          <w:jc w:val="center"/>
        </w:trPr>
        <w:tc>
          <w:tcPr>
            <w:tcW w:w="5307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A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685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EBB" w:rsidRPr="00FD125A" w:rsidTr="00FD125A">
        <w:trPr>
          <w:jc w:val="center"/>
        </w:trPr>
        <w:tc>
          <w:tcPr>
            <w:tcW w:w="5307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125A">
              <w:rPr>
                <w:rFonts w:ascii="Times New Roman" w:hAnsi="Times New Roman"/>
                <w:sz w:val="24"/>
                <w:szCs w:val="24"/>
              </w:rPr>
              <w:t>Электронный адрес (e-mail)</w:t>
            </w:r>
          </w:p>
        </w:tc>
        <w:tc>
          <w:tcPr>
            <w:tcW w:w="3685" w:type="dxa"/>
          </w:tcPr>
          <w:p w:rsidR="00453EBB" w:rsidRPr="00FD125A" w:rsidRDefault="00453EBB" w:rsidP="00453E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EBB" w:rsidRPr="00453EBB" w:rsidRDefault="00453EBB" w:rsidP="00453E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Планируемые значения показателей результативности на ______ год: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lastRenderedPageBreak/>
        <w:t>1. __________</w:t>
      </w:r>
      <w:r w:rsidR="00B66644">
        <w:rPr>
          <w:rFonts w:ascii="Times New Roman" w:hAnsi="Times New Roman"/>
          <w:sz w:val="28"/>
          <w:szCs w:val="28"/>
        </w:rPr>
        <w:t>_</w:t>
      </w:r>
      <w:r w:rsidRPr="00FD125A">
        <w:rPr>
          <w:rFonts w:ascii="Times New Roman" w:hAnsi="Times New Roman"/>
          <w:sz w:val="28"/>
          <w:szCs w:val="28"/>
        </w:rPr>
        <w:t>__________________________________________________;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2. _____________________________________________________________;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3. _____________________________________________________________.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Перечень прилагаемых к заявлению документов: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1. _____________________________________________________________;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2. _____________________________________________________________;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3. _____________________________________________________________.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Реквизиты для перечисления субсидии:</w:t>
      </w:r>
    </w:p>
    <w:p w:rsidR="00453EBB" w:rsidRPr="00FD125A" w:rsidRDefault="00453EBB" w:rsidP="00B6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B66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Приложение на _____ л. в _____ экз.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 xml:space="preserve">О принятом решении о предоставлении субсидии или об </w:t>
      </w:r>
      <w:r w:rsidR="00241C6E">
        <w:rPr>
          <w:rFonts w:ascii="Times New Roman" w:hAnsi="Times New Roman"/>
          <w:sz w:val="28"/>
          <w:szCs w:val="28"/>
        </w:rPr>
        <w:t xml:space="preserve">отказе </w:t>
      </w:r>
      <w:r w:rsidRPr="00FD125A">
        <w:rPr>
          <w:rFonts w:ascii="Times New Roman" w:hAnsi="Times New Roman"/>
          <w:sz w:val="28"/>
          <w:szCs w:val="28"/>
        </w:rPr>
        <w:t>в</w:t>
      </w:r>
      <w:r w:rsidR="00241C6E">
        <w:rPr>
          <w:rFonts w:ascii="Times New Roman" w:hAnsi="Times New Roman"/>
          <w:sz w:val="28"/>
          <w:szCs w:val="28"/>
        </w:rPr>
        <w:t xml:space="preserve"> </w:t>
      </w:r>
      <w:r w:rsidRPr="00FD125A">
        <w:rPr>
          <w:rFonts w:ascii="Times New Roman" w:hAnsi="Times New Roman"/>
          <w:sz w:val="28"/>
          <w:szCs w:val="28"/>
        </w:rPr>
        <w:t>пред</w:t>
      </w:r>
      <w:r w:rsidRPr="00FD125A">
        <w:rPr>
          <w:rFonts w:ascii="Times New Roman" w:hAnsi="Times New Roman"/>
          <w:sz w:val="28"/>
          <w:szCs w:val="28"/>
        </w:rPr>
        <w:t>о</w:t>
      </w:r>
      <w:r w:rsidRPr="00FD125A">
        <w:rPr>
          <w:rFonts w:ascii="Times New Roman" w:hAnsi="Times New Roman"/>
          <w:sz w:val="28"/>
          <w:szCs w:val="28"/>
        </w:rPr>
        <w:t>ставлении субсидии прошу уведомить ___________________________________</w:t>
      </w:r>
    </w:p>
    <w:p w:rsidR="00453EBB" w:rsidRPr="00FD125A" w:rsidRDefault="00453EBB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453EBB" w:rsidRPr="00241C6E" w:rsidRDefault="00453EBB" w:rsidP="0024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41C6E">
        <w:rPr>
          <w:rFonts w:ascii="Times New Roman" w:hAnsi="Times New Roman"/>
          <w:sz w:val="24"/>
          <w:szCs w:val="28"/>
        </w:rPr>
        <w:t>(указать способ уведомления)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241C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Согласие на публикацию (размещение) в</w:t>
      </w:r>
      <w:r w:rsidR="00241C6E">
        <w:rPr>
          <w:rFonts w:ascii="Times New Roman" w:hAnsi="Times New Roman"/>
          <w:sz w:val="28"/>
          <w:szCs w:val="28"/>
        </w:rPr>
        <w:t xml:space="preserve"> </w:t>
      </w:r>
      <w:r w:rsidRPr="00FD125A">
        <w:rPr>
          <w:rFonts w:ascii="Times New Roman" w:hAnsi="Times New Roman"/>
          <w:sz w:val="28"/>
          <w:szCs w:val="28"/>
        </w:rPr>
        <w:t>информационно-</w:t>
      </w:r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 xml:space="preserve">телекоммуникационной сети </w:t>
      </w:r>
      <w:r w:rsidR="00241C6E" w:rsidRPr="00241C6E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>Интернет</w:t>
      </w:r>
      <w:r w:rsidR="00241C6E" w:rsidRPr="00241C6E">
        <w:rPr>
          <w:rFonts w:ascii="Times New Roman" w:hAnsi="Times New Roman"/>
          <w:color w:val="0D0D0D" w:themeColor="text1" w:themeTint="F2"/>
          <w:sz w:val="28"/>
          <w:szCs w:val="28"/>
        </w:rPr>
        <w:t>»</w:t>
      </w:r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информации,</w:t>
      </w:r>
      <w:r w:rsidR="00241C6E" w:rsidRPr="00241C6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>представляемой в соо</w:t>
      </w:r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>т</w:t>
      </w:r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 xml:space="preserve">ветствии с </w:t>
      </w:r>
      <w:hyperlink w:anchor="P849">
        <w:r w:rsidRPr="00241C6E">
          <w:rPr>
            <w:rFonts w:ascii="Times New Roman" w:hAnsi="Times New Roman"/>
            <w:color w:val="0D0D0D" w:themeColor="text1" w:themeTint="F2"/>
            <w:sz w:val="28"/>
            <w:szCs w:val="28"/>
          </w:rPr>
          <w:t>Порядком</w:t>
        </w:r>
      </w:hyperlink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предоставления субсидий субъектам</w:t>
      </w:r>
      <w:r w:rsidR="00241C6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241C6E">
        <w:rPr>
          <w:rFonts w:ascii="Times New Roman" w:hAnsi="Times New Roman"/>
          <w:color w:val="0D0D0D" w:themeColor="text1" w:themeTint="F2"/>
          <w:sz w:val="28"/>
          <w:szCs w:val="28"/>
        </w:rPr>
        <w:t>деятельности в сфере промышленности промышленным предприятиям на</w:t>
      </w:r>
      <w:r w:rsidR="00241C6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Pr="00FD125A">
        <w:rPr>
          <w:rFonts w:ascii="Times New Roman" w:hAnsi="Times New Roman"/>
          <w:sz w:val="28"/>
          <w:szCs w:val="28"/>
        </w:rPr>
        <w:t>возмещение части затрат промышленных предприятий, связанных с приобретением</w:t>
      </w:r>
      <w:r w:rsidR="00241C6E">
        <w:rPr>
          <w:rFonts w:ascii="Times New Roman" w:hAnsi="Times New Roman"/>
          <w:sz w:val="28"/>
          <w:szCs w:val="28"/>
        </w:rPr>
        <w:t xml:space="preserve"> </w:t>
      </w:r>
      <w:r w:rsidRPr="00FD125A">
        <w:rPr>
          <w:rFonts w:ascii="Times New Roman" w:hAnsi="Times New Roman"/>
          <w:sz w:val="28"/>
          <w:szCs w:val="28"/>
        </w:rPr>
        <w:t>нового оборудования ___________________________________</w:t>
      </w:r>
      <w:r w:rsidR="00241C6E">
        <w:rPr>
          <w:rFonts w:ascii="Times New Roman" w:hAnsi="Times New Roman"/>
          <w:sz w:val="28"/>
          <w:szCs w:val="28"/>
        </w:rPr>
        <w:t>______________</w:t>
      </w:r>
      <w:r w:rsidRPr="00FD125A">
        <w:rPr>
          <w:rFonts w:ascii="Times New Roman" w:hAnsi="Times New Roman"/>
          <w:sz w:val="28"/>
          <w:szCs w:val="28"/>
        </w:rPr>
        <w:t>___________________.</w:t>
      </w:r>
    </w:p>
    <w:p w:rsidR="00453EBB" w:rsidRPr="00241C6E" w:rsidRDefault="00453EBB" w:rsidP="00241C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241C6E">
        <w:rPr>
          <w:rFonts w:ascii="Times New Roman" w:hAnsi="Times New Roman"/>
          <w:sz w:val="24"/>
          <w:szCs w:val="28"/>
        </w:rPr>
        <w:t>(представляем/ не представляем)</w:t>
      </w:r>
    </w:p>
    <w:p w:rsidR="00453EBB" w:rsidRPr="00FD125A" w:rsidRDefault="00453EBB" w:rsidP="00FD125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453EBB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453EBB" w:rsidRPr="00FD125A" w:rsidRDefault="00241C6E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453EBB" w:rsidRPr="00FD125A">
        <w:rPr>
          <w:rFonts w:ascii="Times New Roman" w:hAnsi="Times New Roman"/>
          <w:sz w:val="28"/>
          <w:szCs w:val="28"/>
        </w:rPr>
        <w:t>______   _____________   _____________________________</w:t>
      </w:r>
    </w:p>
    <w:p w:rsidR="00453EBB" w:rsidRPr="009F2F0F" w:rsidRDefault="00453EBB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F2F0F">
        <w:rPr>
          <w:rFonts w:ascii="Times New Roman" w:hAnsi="Times New Roman"/>
          <w:sz w:val="24"/>
          <w:szCs w:val="28"/>
        </w:rPr>
        <w:t xml:space="preserve">      </w:t>
      </w:r>
      <w:r w:rsidR="009F2F0F">
        <w:rPr>
          <w:rFonts w:ascii="Times New Roman" w:hAnsi="Times New Roman"/>
          <w:sz w:val="24"/>
          <w:szCs w:val="28"/>
        </w:rPr>
        <w:t xml:space="preserve">           </w:t>
      </w:r>
      <w:r w:rsidRPr="009F2F0F">
        <w:rPr>
          <w:rFonts w:ascii="Times New Roman" w:hAnsi="Times New Roman"/>
          <w:sz w:val="24"/>
          <w:szCs w:val="28"/>
        </w:rPr>
        <w:t xml:space="preserve"> (должность)         </w:t>
      </w:r>
      <w:r w:rsidR="009F2F0F">
        <w:rPr>
          <w:rFonts w:ascii="Times New Roman" w:hAnsi="Times New Roman"/>
          <w:sz w:val="24"/>
          <w:szCs w:val="28"/>
        </w:rPr>
        <w:t xml:space="preserve">            </w:t>
      </w:r>
      <w:r w:rsidRPr="009F2F0F">
        <w:rPr>
          <w:rFonts w:ascii="Times New Roman" w:hAnsi="Times New Roman"/>
          <w:sz w:val="24"/>
          <w:szCs w:val="28"/>
        </w:rPr>
        <w:t xml:space="preserve">    (подпись)        </w:t>
      </w:r>
      <w:r w:rsidR="009F2F0F">
        <w:rPr>
          <w:rFonts w:ascii="Times New Roman" w:hAnsi="Times New Roman"/>
          <w:sz w:val="24"/>
          <w:szCs w:val="28"/>
        </w:rPr>
        <w:t xml:space="preserve">               </w:t>
      </w:r>
      <w:r w:rsidRPr="009F2F0F">
        <w:rPr>
          <w:rFonts w:ascii="Times New Roman" w:hAnsi="Times New Roman"/>
          <w:sz w:val="24"/>
          <w:szCs w:val="28"/>
        </w:rPr>
        <w:t xml:space="preserve">  (расшифровка подписи)</w:t>
      </w:r>
    </w:p>
    <w:p w:rsidR="00453EBB" w:rsidRPr="00FD125A" w:rsidRDefault="009F2F0F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3EBB" w:rsidRPr="00FD125A" w:rsidRDefault="00453EBB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М.П.</w:t>
      </w:r>
    </w:p>
    <w:p w:rsidR="00453EBB" w:rsidRPr="00FD125A" w:rsidRDefault="00453EBB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EBB" w:rsidRPr="00FD125A" w:rsidRDefault="009F2F0F" w:rsidP="00241C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53EBB" w:rsidRPr="00FD125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453EBB" w:rsidRPr="00FD125A">
        <w:rPr>
          <w:rFonts w:ascii="Times New Roman" w:hAnsi="Times New Roman"/>
          <w:sz w:val="28"/>
          <w:szCs w:val="28"/>
        </w:rPr>
        <w:t xml:space="preserve"> ___________ 20___ г.</w:t>
      </w:r>
    </w:p>
    <w:p w:rsidR="009F2F0F" w:rsidRDefault="009F2F0F" w:rsidP="00241C6E">
      <w:pPr>
        <w:widowControl w:val="0"/>
        <w:tabs>
          <w:tab w:val="left" w:pos="14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  <w:sectPr w:rsidR="009F2F0F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572D7" w:rsidRPr="00FD125A" w:rsidRDefault="00453EBB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 xml:space="preserve">к </w:t>
      </w:r>
      <w:r w:rsidR="00D572D7" w:rsidRPr="00FD125A">
        <w:rPr>
          <w:rFonts w:ascii="Times New Roman" w:hAnsi="Times New Roman"/>
          <w:sz w:val="28"/>
          <w:szCs w:val="28"/>
        </w:rPr>
        <w:t>Порядку предоставления субсидий</w:t>
      </w:r>
    </w:p>
    <w:p w:rsidR="00D572D7" w:rsidRPr="00FD125A" w:rsidRDefault="00D572D7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субъектам деятельности в сфере</w:t>
      </w:r>
    </w:p>
    <w:p w:rsidR="00D572D7" w:rsidRPr="00FD125A" w:rsidRDefault="00D572D7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промышленности промышленным</w:t>
      </w:r>
    </w:p>
    <w:p w:rsidR="00D572D7" w:rsidRPr="00FD125A" w:rsidRDefault="00D572D7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предприятиям на возмещение части</w:t>
      </w:r>
    </w:p>
    <w:p w:rsidR="00D572D7" w:rsidRPr="00FD125A" w:rsidRDefault="00D572D7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затрат промышленных предприятий,</w:t>
      </w:r>
    </w:p>
    <w:p w:rsidR="00D572D7" w:rsidRPr="00FD125A" w:rsidRDefault="00D572D7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связанных с приобретением</w:t>
      </w:r>
    </w:p>
    <w:p w:rsidR="00D572D7" w:rsidRPr="00FD125A" w:rsidRDefault="00D572D7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FD125A">
        <w:rPr>
          <w:rFonts w:ascii="Times New Roman" w:hAnsi="Times New Roman"/>
          <w:sz w:val="28"/>
          <w:szCs w:val="28"/>
        </w:rPr>
        <w:t>нового оборудования</w:t>
      </w:r>
    </w:p>
    <w:p w:rsidR="00453EBB" w:rsidRPr="009F2F0F" w:rsidRDefault="00453EBB" w:rsidP="00D572D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Форма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453EBB" w:rsidRPr="00D572D7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2D7">
        <w:rPr>
          <w:rFonts w:ascii="Times New Roman" w:hAnsi="Times New Roman"/>
          <w:b/>
          <w:sz w:val="28"/>
          <w:szCs w:val="28"/>
        </w:rPr>
        <w:t xml:space="preserve">СПРАВКА </w:t>
      </w:r>
      <w:r w:rsidR="009F2F0F" w:rsidRPr="00D572D7">
        <w:rPr>
          <w:rFonts w:ascii="Times New Roman" w:hAnsi="Times New Roman"/>
          <w:b/>
          <w:sz w:val="28"/>
          <w:szCs w:val="28"/>
        </w:rPr>
        <w:t>№</w:t>
      </w:r>
      <w:r w:rsidRPr="00D572D7">
        <w:rPr>
          <w:rFonts w:ascii="Times New Roman" w:hAnsi="Times New Roman"/>
          <w:b/>
          <w:sz w:val="28"/>
          <w:szCs w:val="28"/>
        </w:rPr>
        <w:t xml:space="preserve"> _____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об отсутствии просроченной задолженности по возврату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в республиканский бюджет Республики Тыва субсидий,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бюджетных инвестиций, предоставленных в том числе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в соответствии с иными правовыми актами Республики Тыва,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и иной просроченной (неурегулированной) задолженности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перед республиканским бюджетом Республики Тыва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F2F0F">
        <w:rPr>
          <w:rFonts w:ascii="Times New Roman" w:hAnsi="Times New Roman"/>
          <w:sz w:val="24"/>
          <w:szCs w:val="28"/>
        </w:rPr>
        <w:t>(наименование организации)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ИНН _________________________ КПП _________________________________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адрес ____________________________________________________________________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F2F0F">
        <w:rPr>
          <w:rFonts w:ascii="Times New Roman" w:hAnsi="Times New Roman"/>
          <w:sz w:val="24"/>
          <w:szCs w:val="28"/>
        </w:rPr>
        <w:t>(место нахождения/ место жительства)</w:t>
      </w:r>
    </w:p>
    <w:p w:rsidR="00453EBB" w:rsidRPr="009F2F0F" w:rsidRDefault="009F2F0F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</w:t>
      </w:r>
      <w:r w:rsidR="00453EBB" w:rsidRPr="009F2F0F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453EBB" w:rsidRPr="009F2F0F">
        <w:rPr>
          <w:rFonts w:ascii="Times New Roman" w:hAnsi="Times New Roman"/>
          <w:sz w:val="28"/>
          <w:szCs w:val="28"/>
        </w:rPr>
        <w:t xml:space="preserve"> ___________ 20___ г.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F2F0F">
        <w:rPr>
          <w:rFonts w:ascii="Times New Roman" w:hAnsi="Times New Roman"/>
          <w:sz w:val="24"/>
          <w:szCs w:val="28"/>
        </w:rPr>
        <w:t xml:space="preserve">                 </w:t>
      </w:r>
      <w:r w:rsidR="009F2F0F">
        <w:rPr>
          <w:rFonts w:ascii="Times New Roman" w:hAnsi="Times New Roman"/>
          <w:sz w:val="24"/>
          <w:szCs w:val="28"/>
        </w:rPr>
        <w:t xml:space="preserve">                               </w:t>
      </w:r>
      <w:r w:rsidRPr="009F2F0F">
        <w:rPr>
          <w:rFonts w:ascii="Times New Roman" w:hAnsi="Times New Roman"/>
          <w:sz w:val="24"/>
          <w:szCs w:val="28"/>
        </w:rPr>
        <w:t xml:space="preserve">        (дата)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9F2F0F">
        <w:rPr>
          <w:rFonts w:ascii="Times New Roman" w:hAnsi="Times New Roman"/>
          <w:sz w:val="24"/>
          <w:szCs w:val="28"/>
        </w:rPr>
        <w:t>(имеет или не имеет)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просроченную задолженность по возврату в республиканский бюджет Респу</w:t>
      </w:r>
      <w:r w:rsidRPr="009F2F0F">
        <w:rPr>
          <w:rFonts w:ascii="Times New Roman" w:hAnsi="Times New Roman"/>
          <w:sz w:val="28"/>
          <w:szCs w:val="28"/>
        </w:rPr>
        <w:t>б</w:t>
      </w:r>
      <w:r w:rsidRPr="009F2F0F">
        <w:rPr>
          <w:rFonts w:ascii="Times New Roman" w:hAnsi="Times New Roman"/>
          <w:sz w:val="28"/>
          <w:szCs w:val="28"/>
        </w:rPr>
        <w:t>лики</w:t>
      </w:r>
      <w:r w:rsidR="009F2F0F">
        <w:rPr>
          <w:rFonts w:ascii="Times New Roman" w:hAnsi="Times New Roman"/>
          <w:sz w:val="28"/>
          <w:szCs w:val="28"/>
        </w:rPr>
        <w:t xml:space="preserve"> </w:t>
      </w:r>
      <w:r w:rsidRPr="009F2F0F">
        <w:rPr>
          <w:rFonts w:ascii="Times New Roman" w:hAnsi="Times New Roman"/>
          <w:sz w:val="28"/>
          <w:szCs w:val="28"/>
        </w:rPr>
        <w:t>Тыва субсидий, бюджетных инвестиций, предоставленных</w:t>
      </w:r>
      <w:r w:rsidR="009F2F0F">
        <w:rPr>
          <w:rFonts w:ascii="Times New Roman" w:hAnsi="Times New Roman"/>
          <w:sz w:val="28"/>
          <w:szCs w:val="28"/>
        </w:rPr>
        <w:t xml:space="preserve"> в </w:t>
      </w:r>
      <w:r w:rsidRPr="009F2F0F">
        <w:rPr>
          <w:rFonts w:ascii="Times New Roman" w:hAnsi="Times New Roman"/>
          <w:sz w:val="28"/>
          <w:szCs w:val="28"/>
        </w:rPr>
        <w:t>том числе в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соответствии с иными правовыми актами Республики Тыва, и иную просроче</w:t>
      </w:r>
      <w:r w:rsidRPr="009F2F0F">
        <w:rPr>
          <w:rFonts w:ascii="Times New Roman" w:hAnsi="Times New Roman"/>
          <w:sz w:val="28"/>
          <w:szCs w:val="28"/>
        </w:rPr>
        <w:t>н</w:t>
      </w:r>
      <w:r w:rsidRPr="009F2F0F">
        <w:rPr>
          <w:rFonts w:ascii="Times New Roman" w:hAnsi="Times New Roman"/>
          <w:sz w:val="28"/>
          <w:szCs w:val="28"/>
        </w:rPr>
        <w:t>ную</w:t>
      </w:r>
      <w:r w:rsidR="009F2F0F">
        <w:rPr>
          <w:rFonts w:ascii="Times New Roman" w:hAnsi="Times New Roman"/>
          <w:sz w:val="28"/>
          <w:szCs w:val="28"/>
        </w:rPr>
        <w:t xml:space="preserve"> </w:t>
      </w:r>
      <w:r w:rsidRPr="009F2F0F">
        <w:rPr>
          <w:rFonts w:ascii="Times New Roman" w:hAnsi="Times New Roman"/>
          <w:sz w:val="28"/>
          <w:szCs w:val="28"/>
        </w:rPr>
        <w:t>(неурегулированную) задолженность перед республиканским бюджетом Республики</w:t>
      </w:r>
      <w:r w:rsidR="009F2F0F">
        <w:rPr>
          <w:rFonts w:ascii="Times New Roman" w:hAnsi="Times New Roman"/>
          <w:sz w:val="28"/>
          <w:szCs w:val="28"/>
        </w:rPr>
        <w:t xml:space="preserve"> </w:t>
      </w:r>
      <w:r w:rsidRPr="009F2F0F">
        <w:rPr>
          <w:rFonts w:ascii="Times New Roman" w:hAnsi="Times New Roman"/>
          <w:sz w:val="28"/>
          <w:szCs w:val="28"/>
        </w:rPr>
        <w:t>Тыва.</w:t>
      </w:r>
    </w:p>
    <w:p w:rsidR="00453EBB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2F0F" w:rsidRPr="009F2F0F" w:rsidRDefault="009F2F0F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2F0F">
        <w:rPr>
          <w:rFonts w:ascii="Times New Roman" w:hAnsi="Times New Roman"/>
          <w:sz w:val="28"/>
          <w:szCs w:val="28"/>
        </w:rPr>
        <w:t>Руководитель    _______________     (_______________________________)</w:t>
      </w:r>
    </w:p>
    <w:p w:rsidR="00453EBB" w:rsidRPr="009F2F0F" w:rsidRDefault="00453EBB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F2F0F">
        <w:rPr>
          <w:rFonts w:ascii="Times New Roman" w:hAnsi="Times New Roman"/>
          <w:sz w:val="24"/>
          <w:szCs w:val="28"/>
        </w:rPr>
        <w:t xml:space="preserve">(организации)    </w:t>
      </w:r>
      <w:r w:rsidR="009F2F0F">
        <w:rPr>
          <w:rFonts w:ascii="Times New Roman" w:hAnsi="Times New Roman"/>
          <w:sz w:val="24"/>
          <w:szCs w:val="28"/>
        </w:rPr>
        <w:t xml:space="preserve">                 </w:t>
      </w:r>
      <w:r w:rsidRPr="009F2F0F">
        <w:rPr>
          <w:rFonts w:ascii="Times New Roman" w:hAnsi="Times New Roman"/>
          <w:sz w:val="24"/>
          <w:szCs w:val="28"/>
        </w:rPr>
        <w:t xml:space="preserve">  (подпись)         </w:t>
      </w:r>
      <w:r w:rsidR="009F2F0F">
        <w:rPr>
          <w:rFonts w:ascii="Times New Roman" w:hAnsi="Times New Roman"/>
          <w:sz w:val="24"/>
          <w:szCs w:val="28"/>
        </w:rPr>
        <w:t xml:space="preserve">                      </w:t>
      </w:r>
      <w:r w:rsidRPr="009F2F0F">
        <w:rPr>
          <w:rFonts w:ascii="Times New Roman" w:hAnsi="Times New Roman"/>
          <w:sz w:val="24"/>
          <w:szCs w:val="28"/>
        </w:rPr>
        <w:t xml:space="preserve">           (Ф.И.О.)</w:t>
      </w:r>
    </w:p>
    <w:p w:rsidR="00453EBB" w:rsidRPr="009F2F0F" w:rsidRDefault="00453EBB" w:rsidP="009F2F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3319D" w:rsidRDefault="0073319D" w:rsidP="009F2F0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3319D" w:rsidSect="00F3435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640D1" w:rsidRPr="00E640D1" w:rsidRDefault="00D572D7" w:rsidP="00D572D7">
      <w:pPr>
        <w:spacing w:after="0" w:line="240" w:lineRule="auto"/>
        <w:ind w:left="567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4</w:t>
      </w:r>
    </w:p>
    <w:p w:rsidR="00E640D1" w:rsidRPr="00E640D1" w:rsidRDefault="00D572D7" w:rsidP="00D572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="00E640D1" w:rsidRPr="00E640D1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="00E640D1" w:rsidRPr="00E640D1">
        <w:rPr>
          <w:rFonts w:ascii="Times New Roman" w:hAnsi="Times New Roman"/>
          <w:bCs/>
          <w:sz w:val="28"/>
          <w:szCs w:val="28"/>
        </w:rPr>
        <w:t xml:space="preserve"> Правительства</w:t>
      </w:r>
    </w:p>
    <w:p w:rsidR="00E640D1" w:rsidRPr="00E640D1" w:rsidRDefault="00E640D1" w:rsidP="00D572D7">
      <w:pPr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E640D1"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443367" w:rsidRDefault="00443367" w:rsidP="00443367">
      <w:pPr>
        <w:pStyle w:val="ConsPlusTitle"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15 мая 2024 г. № 225</w:t>
      </w:r>
    </w:p>
    <w:p w:rsidR="00E640D1" w:rsidRPr="00E640D1" w:rsidRDefault="00E640D1" w:rsidP="00D572D7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E640D1" w:rsidP="00D572D7">
      <w:pPr>
        <w:spacing w:after="0" w:line="240" w:lineRule="auto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Default="00E640D1" w:rsidP="00E640D1">
      <w:pPr>
        <w:pStyle w:val="a3"/>
        <w:tabs>
          <w:tab w:val="left" w:pos="993"/>
        </w:tabs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b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 </w:t>
      </w:r>
    </w:p>
    <w:p w:rsidR="00E640D1" w:rsidRDefault="00E640D1" w:rsidP="00E640D1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субсидий на финансовое </w:t>
      </w:r>
    </w:p>
    <w:p w:rsidR="00E640D1" w:rsidRDefault="00E640D1" w:rsidP="00E640D1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создания (капитализации) и (или) </w:t>
      </w:r>
    </w:p>
    <w:p w:rsidR="00E640D1" w:rsidRDefault="00E640D1" w:rsidP="00E640D1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 (докапитализация) регионального</w:t>
      </w:r>
    </w:p>
    <w:p w:rsidR="00E640D1" w:rsidRPr="00E640D1" w:rsidRDefault="00E640D1" w:rsidP="00E640D1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фонда развития промышленности</w:t>
      </w:r>
    </w:p>
    <w:p w:rsidR="00E640D1" w:rsidRPr="00E640D1" w:rsidRDefault="00E640D1" w:rsidP="00E640D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D572D7" w:rsidP="00E640D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. Общие положения</w:t>
      </w:r>
    </w:p>
    <w:p w:rsidR="00E640D1" w:rsidRPr="00E640D1" w:rsidRDefault="00E640D1" w:rsidP="00E640D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1. Настоящий Порядок регулирует отношения по предоставлению субс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дии на финансовое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создания (капитализации) и (или) деятельности (докапитализации) регионального фонда развития промышленности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субсидия).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2. Для целей настоящего Порядка используются следующие понятия: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сфера ведения Министерства промышленности и торговли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совокупность видов экономической деятельности, относящихся к </w:t>
      </w:r>
      <w:hyperlink r:id="rId13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разделу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«Обрабатывающие производства» Общероссийского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классификатора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экономической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(в соответствии с </w:t>
      </w:r>
      <w:hyperlink r:id="rId14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промышленности и торговли Российской Федерации от 28 сентября 2022 г.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№ 4085 «Об определении совокупности видов экономической деятельности, относящихся к разделу «Обрабатывающие производства»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Общероссийского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классификатора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экономической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ведения Мин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стерства промышленности и торговли Российской Федерации»); </w:t>
      </w:r>
    </w:p>
    <w:p w:rsidR="00E640D1" w:rsidRPr="00E640D1" w:rsidRDefault="00E23222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промышленные предприятия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– юридические лица (за исключением гос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дарственных (муниципальных) учреждений) – субъекты деятельности в сфере промышленности, зарегистрированные на территории Республики Тыва, ос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ществляющие деятельность, относящуюся по виду экономической деятельн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сти к разделу «Обрабатывающие производства» Общероссийского классифик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тора видов экономической деятельности ОК 029-2014 (КДЕС Ред. 2), утве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жденного приказом Федерального агентства по техническому регулированию и метрологии от 31 января 2014 г. № 14-ст (далее – приказ Федерального агентства по техническому регулированию и метрологии от 31 января 2014 г. </w:t>
      </w:r>
      <w:r w:rsidR="00D572D7">
        <w:rPr>
          <w:rFonts w:ascii="Times New Roman" w:hAnsi="Times New Roman"/>
          <w:color w:val="000000" w:themeColor="text1"/>
          <w:sz w:val="28"/>
          <w:szCs w:val="28"/>
        </w:rPr>
        <w:br/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№ 14-ст) (за исключением видов деятельности, не относящихся к сфере ведения Министерства промышленности и торговли Российской Федерации в соотве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ствии с приказом Минпромторга России от 28 сентября 2022 г. № 4085)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Субсидия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некоммерческим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организациям,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входящим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состав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инфраструктуры поддержки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промышленности,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наделенным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спец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альными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полномочиями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сфере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промышленности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 созданным в организ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ционно-правовой форме, предусмотренно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11</w:t>
        </w:r>
      </w:hyperlink>
      <w:r w:rsidR="00E23222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="00E23222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закона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 промышленной политике в Российской Федерации</w:t>
      </w:r>
      <w:r w:rsidR="00E2322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E2322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заяв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тель).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Целью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 является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финансово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обеспечение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оказ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мер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финансовой поддержки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субъектам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промы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ш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ленности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территории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Республики Тыва в соответствии с законодател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ством.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целях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достижения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направл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расходов,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источником финансового обеспечения</w:t>
      </w:r>
      <w:r w:rsidRPr="00E640D1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которых является</w:t>
      </w:r>
      <w:r w:rsidRPr="00E640D1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сидия,</w:t>
      </w:r>
      <w:r w:rsidRPr="00E640D1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E640D1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Pr="00E640D1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заявителям</w:t>
      </w:r>
      <w:r w:rsidRPr="00E640D1">
        <w:rPr>
          <w:rFonts w:ascii="Times New Roman" w:hAnsi="Times New Roman"/>
          <w:color w:val="000000" w:themeColor="text1"/>
          <w:spacing w:val="5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мер финансовой поддержки суб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ектам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промышленности (далее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="00E23222">
        <w:rPr>
          <w:rFonts w:ascii="Times New Roman" w:hAnsi="Times New Roman"/>
          <w:color w:val="000000" w:themeColor="text1"/>
          <w:spacing w:val="15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промышленные пре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приятия)</w:t>
      </w:r>
      <w:r w:rsidRPr="00E640D1">
        <w:rPr>
          <w:rFonts w:ascii="Times New Roman" w:hAnsi="Times New Roman"/>
          <w:color w:val="000000" w:themeColor="text1"/>
          <w:spacing w:val="2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форме займов, грантов.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4. Средства субсидии не могут быть направлены на: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 финансирование административно-хозяйственной деятельности заяв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теля;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 предоставление заявителем финансовой поддержки промышленным предприятиям, основной вид деятельности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которых не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относится к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дения Министерства промышленности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торговли Российской Федерации и Министерства;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финансирование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инвестиционных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проектов,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обязательства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соф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нансированию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 стороны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заявителя,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частных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инвесторов,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банковских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кредитов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составляют суммарно менее 20 процентов общего бюджета инвестиционного проекта. </w:t>
      </w:r>
    </w:p>
    <w:p w:rsidR="00E640D1" w:rsidRPr="00E640D1" w:rsidRDefault="00E640D1" w:rsidP="00E640D1">
      <w:pPr>
        <w:tabs>
          <w:tab w:val="left" w:pos="2151"/>
          <w:tab w:val="left" w:pos="2480"/>
          <w:tab w:val="left" w:pos="3047"/>
          <w:tab w:val="left" w:pos="3730"/>
          <w:tab w:val="left" w:pos="4052"/>
          <w:tab w:val="left" w:pos="4638"/>
          <w:tab w:val="left" w:pos="5501"/>
          <w:tab w:val="left" w:pos="5600"/>
          <w:tab w:val="left" w:pos="6025"/>
          <w:tab w:val="left" w:pos="6744"/>
          <w:tab w:val="left" w:pos="7321"/>
          <w:tab w:val="left" w:pos="8584"/>
          <w:tab w:val="left" w:pos="8828"/>
          <w:tab w:val="left" w:pos="8901"/>
          <w:tab w:val="left" w:pos="992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Субсидия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государственной пр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граммой Республики Тыва «Развитие промышленности и инвестиционной де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тельности», утвержденной постановлением Правительства Республики Тыва от 18 октября 2023 г. № 752,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условиях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софинансирования из федерального бюджета расходных обязательств Республики Тыва, возникающих при реализ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ции региональных программ развития промышленности,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ствии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соглашением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федерального бюджета,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заключенным между Министерством промышленности и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торговли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Федерации и Правительством Республики Тыва. </w:t>
      </w:r>
    </w:p>
    <w:p w:rsidR="00E640D1" w:rsidRPr="00E640D1" w:rsidRDefault="00E640D1" w:rsidP="00E640D1">
      <w:pPr>
        <w:tabs>
          <w:tab w:val="left" w:pos="2378"/>
          <w:tab w:val="left" w:pos="2759"/>
          <w:tab w:val="left" w:pos="3382"/>
          <w:tab w:val="left" w:pos="4075"/>
          <w:tab w:val="left" w:pos="4345"/>
          <w:tab w:val="left" w:pos="5365"/>
          <w:tab w:val="left" w:pos="5667"/>
          <w:tab w:val="left" w:pos="5890"/>
          <w:tab w:val="left" w:pos="7207"/>
          <w:tab w:val="left" w:pos="7648"/>
          <w:tab w:val="left" w:pos="8518"/>
          <w:tab w:val="left" w:pos="9427"/>
          <w:tab w:val="left" w:pos="94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6. Главным распорядителем средств республиканского бюджета, до кот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нансовый год, является Министерство экономического развития и промышле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ности Республики Тыва (далее – Министерство). </w:t>
      </w:r>
    </w:p>
    <w:p w:rsidR="00E640D1" w:rsidRPr="00E640D1" w:rsidRDefault="00E23222" w:rsidP="00E23222">
      <w:pPr>
        <w:tabs>
          <w:tab w:val="left" w:pos="961"/>
          <w:tab w:val="left" w:pos="2043"/>
          <w:tab w:val="left" w:pos="3821"/>
          <w:tab w:val="left" w:pos="4994"/>
          <w:tab w:val="left" w:pos="5276"/>
          <w:tab w:val="left" w:pos="6695"/>
          <w:tab w:val="left" w:pos="7081"/>
          <w:tab w:val="left" w:pos="8023"/>
          <w:tab w:val="left" w:pos="924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Субсидия предоставляется заявителю в соответствии со сводной бю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жетной росписью республиканского бюджета в</w:t>
      </w:r>
      <w:r w:rsidR="00E640D1"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пределах</w:t>
      </w:r>
      <w:r w:rsidR="00E640D1"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лимитов</w:t>
      </w:r>
      <w:r w:rsidR="00E640D1"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="00E640D1"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обязательств,</w:t>
      </w:r>
      <w:r w:rsidR="00E640D1"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утвержденных</w:t>
      </w:r>
      <w:r w:rsidR="00E640D1"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Министерству. Способом предоставления субс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дии является финансовое обеспечение затрат.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8.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Информация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размещается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бюджетной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системы Российской Федерации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 информационно-телекоммуникационной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«Интернет» (далее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="00E23222">
        <w:rPr>
          <w:rFonts w:ascii="Times New Roman" w:hAnsi="Times New Roman"/>
          <w:color w:val="000000" w:themeColor="text1"/>
          <w:spacing w:val="27"/>
          <w:sz w:val="28"/>
          <w:szCs w:val="28"/>
        </w:rPr>
        <w:t>–</w:t>
      </w:r>
      <w:r w:rsidR="00E23222">
        <w:rPr>
          <w:rFonts w:ascii="Times New Roman" w:hAnsi="Times New Roman"/>
          <w:color w:val="000000" w:themeColor="text1"/>
          <w:sz w:val="28"/>
          <w:szCs w:val="28"/>
        </w:rPr>
        <w:t xml:space="preserve"> сеть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Интернет», единый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портал)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(в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разделе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единого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портала)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порядке,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установленном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финансов Российской Федерации. </w:t>
      </w:r>
    </w:p>
    <w:p w:rsidR="00E640D1" w:rsidRPr="00E23222" w:rsidRDefault="00E640D1" w:rsidP="00E232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A10DC" w:rsidRDefault="007114CF" w:rsidP="00E232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E640D1" w:rsidRPr="00E23222">
        <w:rPr>
          <w:rFonts w:ascii="Times New Roman" w:hAnsi="Times New Roman"/>
          <w:color w:val="000000" w:themeColor="text1"/>
          <w:sz w:val="28"/>
          <w:szCs w:val="28"/>
        </w:rPr>
        <w:t xml:space="preserve">. Порядок проведения отбора получателей </w:t>
      </w:r>
    </w:p>
    <w:p w:rsidR="00E640D1" w:rsidRPr="00E23222" w:rsidRDefault="00E640D1" w:rsidP="00E232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23222">
        <w:rPr>
          <w:rFonts w:ascii="Times New Roman" w:hAnsi="Times New Roman"/>
          <w:color w:val="000000" w:themeColor="text1"/>
          <w:sz w:val="28"/>
          <w:szCs w:val="28"/>
        </w:rPr>
        <w:t xml:space="preserve">субсидии (далее 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23222">
        <w:rPr>
          <w:rFonts w:ascii="Times New Roman" w:hAnsi="Times New Roman"/>
          <w:color w:val="000000" w:themeColor="text1"/>
          <w:sz w:val="28"/>
          <w:szCs w:val="28"/>
        </w:rPr>
        <w:t xml:space="preserve"> отбор)</w:t>
      </w:r>
    </w:p>
    <w:p w:rsidR="00E640D1" w:rsidRPr="00E23222" w:rsidRDefault="00E640D1" w:rsidP="00E2322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9. Проведение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обеспечивается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интегрирова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ной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информационной системе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общественными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финансами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тронный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бюджет»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="00FA10DC">
        <w:rPr>
          <w:rFonts w:ascii="Times New Roman" w:hAnsi="Times New Roman"/>
          <w:color w:val="000000" w:themeColor="text1"/>
          <w:spacing w:val="25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система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E640D1" w:rsidRPr="00E640D1" w:rsidRDefault="00FA10DC" w:rsidP="00E640D1">
      <w:pPr>
        <w:tabs>
          <w:tab w:val="left" w:pos="2218"/>
          <w:tab w:val="left" w:pos="2665"/>
          <w:tab w:val="left" w:pos="3581"/>
          <w:tab w:val="left" w:pos="3846"/>
          <w:tab w:val="left" w:pos="4033"/>
          <w:tab w:val="left" w:pos="4786"/>
          <w:tab w:val="left" w:pos="5911"/>
          <w:tab w:val="left" w:pos="6283"/>
          <w:tab w:val="left" w:pos="6945"/>
          <w:tab w:val="left" w:pos="7248"/>
          <w:tab w:val="left" w:pos="7947"/>
          <w:tab w:val="left" w:pos="8945"/>
          <w:tab w:val="left" w:pos="922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Обеспечение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доступа к с</w:t>
      </w:r>
      <w:r>
        <w:rPr>
          <w:rFonts w:ascii="Times New Roman" w:hAnsi="Times New Roman"/>
          <w:color w:val="000000" w:themeColor="text1"/>
          <w:sz w:val="28"/>
          <w:szCs w:val="28"/>
        </w:rPr>
        <w:t>истеме «Электронный бюджет»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Единая система идентификации и аутентификации</w:t>
      </w:r>
      <w:r w:rsidR="00E640D1"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640D1"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инфраструктуре,</w:t>
      </w:r>
      <w:r w:rsidR="00E640D1"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обе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печивающей</w:t>
      </w:r>
      <w:r w:rsidR="00E640D1"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информационно-технологическое</w:t>
      </w:r>
      <w:r w:rsidR="00E640D1"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взаимодействие информацио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ных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систем,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используемых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муниц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пальных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услуг</w:t>
      </w:r>
      <w:r w:rsidR="00E640D1"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>в электронной форме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Взаимодействие Министерства с участниками отбора осуществляется с использованием документов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в системе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Получатели субсидии определяются по результатам отбора, проводимого на конкурентной основе в форме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запроса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предложений,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исходя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ствия заявителей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критерию отбора 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очередности поступления предложений (заявок), направленных заявителями для участия в отборе (далее 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заявка).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10. Объявление о проведении отбора формируется в электронной форме посредством заполнения соответствующих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экранных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 веб-интерфейса 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стемы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FA10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подписывается усиленной квалифицирова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ной электронной подписью руководителя Министерства (уполномоченного им лица)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размещается на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портале,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 на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официальном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стерства (далее </w:t>
      </w:r>
      <w:r w:rsidR="00B548F8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официальный сайт) в срок не позднее 1 рабочего дня, след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ющего за днем принятия Министерством приказа о проведении отбора. Объя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ление о проведении отбора содержит</w:t>
      </w:r>
      <w:r w:rsidR="0071461F" w:rsidRPr="0071461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461F">
        <w:rPr>
          <w:rFonts w:ascii="Times New Roman" w:hAnsi="Times New Roman"/>
          <w:color w:val="000000" w:themeColor="text1"/>
          <w:sz w:val="28"/>
          <w:szCs w:val="28"/>
        </w:rPr>
        <w:t>информацию 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дат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врем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ени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начала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подачи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заявок,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дат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врем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ени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око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чания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приема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заявок,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которая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 может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ранее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5-го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календарного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дня,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следующего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размещения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объявления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проведении отбора;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 наименовани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и, месте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нахождения, почтов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адрес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 адрес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электро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ной почты Министерства;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 результат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субсидии в соответствии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29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доменно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ени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указател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страниц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сайта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Инте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нет</w:t>
      </w:r>
      <w:r w:rsidR="000122D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котором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обеспечивается проведение отбора;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5) требования</w:t>
      </w:r>
      <w:r w:rsidR="000D5CA8">
        <w:rPr>
          <w:rFonts w:ascii="Times New Roman" w:hAnsi="Times New Roman"/>
          <w:color w:val="000000" w:themeColor="text1"/>
          <w:sz w:val="28"/>
          <w:szCs w:val="28"/>
        </w:rPr>
        <w:t>х к заявителям, предъявляемых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11 настоящего Порядка, и к перечню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представляемых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заявителями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подтверждения их соответствия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указанным требованиям, в соответствии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12</w:t>
      </w:r>
      <w:r w:rsidR="000D5CA8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13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6) критери</w:t>
      </w:r>
      <w:r w:rsidR="000D5CA8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отбора;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7) поряд</w:t>
      </w:r>
      <w:r w:rsidR="000D5CA8">
        <w:rPr>
          <w:rFonts w:ascii="Times New Roman" w:hAnsi="Times New Roman"/>
          <w:color w:val="000000" w:themeColor="text1"/>
          <w:sz w:val="28"/>
          <w:szCs w:val="28"/>
        </w:rPr>
        <w:t>ке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подачи заявок и требования</w:t>
      </w:r>
      <w:r w:rsidR="000D5CA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 предъявляемы</w:t>
      </w:r>
      <w:r w:rsidR="000D5CA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к форме и 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держанию заявок, подаваемых заявителями, в соответствии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12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8) поряд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ке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отзыва заявок, порядк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их возврата, определяющ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 том чи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ле основания для возврата заявок, порядок внесения изменений в заявки;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9) правила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 заявок; </w:t>
      </w:r>
    </w:p>
    <w:p w:rsidR="00E640D1" w:rsidRPr="00E640D1" w:rsidRDefault="001B7388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 порядке</w:t>
      </w:r>
      <w:r w:rsidR="00E640D1"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возврата заявок на доработку;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11) поряд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ке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отклонения заявок, а также об основаниях их отклонения в соответствии с пунктом 14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12)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объем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распределяемой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отбора,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расчета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размера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 установленн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настоящим Порядком, правила</w:t>
      </w:r>
      <w:r w:rsidR="001B738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распред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ления субсидии по результатам отбора;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13)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="005F149E">
        <w:rPr>
          <w:rFonts w:ascii="Times New Roman" w:hAnsi="Times New Roman"/>
          <w:color w:val="000000" w:themeColor="text1"/>
          <w:sz w:val="28"/>
          <w:szCs w:val="28"/>
        </w:rPr>
        <w:t>поряд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5F149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разъяснений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положений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объявления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ведении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отбора,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дат</w:t>
      </w:r>
      <w:r w:rsidR="005F149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начала и окончания срока такого предоставления;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14)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="005F149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которого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победитель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должен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подписать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глашение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предоставлении субсидии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="00B548F8">
        <w:rPr>
          <w:rFonts w:ascii="Times New Roman" w:hAnsi="Times New Roman"/>
          <w:color w:val="000000" w:themeColor="text1"/>
          <w:spacing w:val="18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Соглашение),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условия</w:t>
      </w:r>
      <w:r w:rsidR="005F149E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признания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победителя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уклонившимися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от заключения Соглашения;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15) срок</w:t>
      </w:r>
      <w:r w:rsidR="005F149E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протокола подведения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итогов отбора на едином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портале, а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 на официальном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сайте,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которые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 могут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14-го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календарного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дня,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следующего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днем определения победителя (победителей) отбора в соответствии с результатами отбора.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11. Заявители (заявитель) должны (должен) соответствовать следующим требованиям: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налоговом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счете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отсутствует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шает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размер,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определенный  </w:t>
      </w:r>
      <w:hyperlink r:id="rId16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ской Федерации, задолженность по уплате налогов, сборов и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страховых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взн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сов в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бюджеты бюджетной системы Российской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Федерации на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дату формир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вания налоговым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органом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справки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исполнении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обязанности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уплате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налогов,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сборов,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страховых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взносов, пеней,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штрафов,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процентов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="00F8289B">
        <w:rPr>
          <w:rFonts w:ascii="Times New Roman" w:hAnsi="Times New Roman"/>
          <w:color w:val="000000" w:themeColor="text1"/>
          <w:spacing w:val="49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справка налогового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органа),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представляемой заявителем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зацем четвертым пункта 13 настоящего Порядка или запрашиваемой Мин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стерством в соответствии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абзацем пятым пункта 13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2) на дату подачи заявки заявитель: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не является иностранным юридическим лицом, в том числе местом 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гистрации которого является государство или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территория,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включенные в утверждаемый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 финансов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Российской Федерации перечень го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ударств и территорий, используемых для промежуточного (офшорного) влад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 активами в Российской Федерации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F8289B">
        <w:rPr>
          <w:rFonts w:ascii="Times New Roman" w:hAnsi="Times New Roman"/>
          <w:color w:val="000000" w:themeColor="text1"/>
          <w:spacing w:val="2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офшорные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компании), а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российским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юридическим лицом,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уставном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(складочном)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капитале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которого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доля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прямого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косвенного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(через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третьих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лиц) участия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офшорных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ний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совокупности превышает 25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если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иное не предусмотрено 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конодательством Российской Федерации;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не находится в перечне организаций и физических лиц, в отношении 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торых имеются сведения об их причастности к экстремистской деятельности или терроризму; </w:t>
      </w:r>
    </w:p>
    <w:p w:rsidR="00E640D1" w:rsidRPr="00E640D1" w:rsidRDefault="00E640D1" w:rsidP="00E640D1">
      <w:pPr>
        <w:tabs>
          <w:tab w:val="left" w:pos="2180"/>
          <w:tab w:val="left" w:pos="2882"/>
          <w:tab w:val="left" w:pos="3938"/>
          <w:tab w:val="left" w:pos="5298"/>
          <w:tab w:val="left" w:pos="5601"/>
          <w:tab w:val="left" w:pos="6886"/>
          <w:tab w:val="left" w:pos="7475"/>
          <w:tab w:val="left" w:pos="8648"/>
          <w:tab w:val="left" w:pos="893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5F14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 находится в составляемых в рамках реализации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полномочий,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смотренны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главой</w:t>
        </w:r>
        <w:r w:rsidRPr="00E640D1">
          <w:rPr>
            <w:rFonts w:ascii="Times New Roman" w:hAnsi="Times New Roman"/>
            <w:color w:val="000000" w:themeColor="text1"/>
            <w:spacing w:val="1"/>
            <w:sz w:val="28"/>
            <w:szCs w:val="28"/>
          </w:rPr>
          <w:t xml:space="preserve"> 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VII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Устава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ООН,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Советом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Безопасности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ООН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нами,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специально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созданными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решениями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Совета Безопасности ООН, пере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нях организаций и физических лиц, связанных с террористическими организ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циями и террористами или с распространением оружия массового уничтож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ния;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получает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средства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из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республиканского бюджета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основании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иных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нормативных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правовых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актов Республики Тыва на цель, указанную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заце втором пункта 3 настоящего Порядка; </w:t>
      </w:r>
    </w:p>
    <w:p w:rsidR="00E640D1" w:rsidRPr="00E640D1" w:rsidRDefault="00E640D1" w:rsidP="00E640D1">
      <w:pPr>
        <w:tabs>
          <w:tab w:val="left" w:pos="83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является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иностранным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агентом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Федеральным зак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ном «О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контроле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 деятельностью лиц, находящихся под иностранным вли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нием</w:t>
      </w:r>
      <w:r w:rsidR="00482C2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640D1" w:rsidRPr="00E640D1" w:rsidRDefault="00E640D1" w:rsidP="00E640D1">
      <w:pPr>
        <w:tabs>
          <w:tab w:val="left" w:pos="1141"/>
          <w:tab w:val="left" w:pos="2134"/>
          <w:tab w:val="left" w:pos="3350"/>
          <w:tab w:val="left" w:pos="4772"/>
          <w:tab w:val="left" w:pos="6269"/>
          <w:tab w:val="left" w:pos="7445"/>
          <w:tab w:val="left" w:pos="7887"/>
          <w:tab w:val="left" w:pos="9629"/>
          <w:tab w:val="left" w:pos="99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не находится в процессе реорганизации (за исключением реорганизации в форме присоединения к юридическому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лицу,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участвующему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отборе,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друг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юридического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лица),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ликвидации,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его не введена процедура банкротства, деятельность заявителя не приостановлена в порядке, предусмо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ренном законодательством Российской Федерации; </w:t>
      </w:r>
    </w:p>
    <w:p w:rsidR="00E640D1" w:rsidRPr="00E640D1" w:rsidRDefault="00E640D1" w:rsidP="00E640D1">
      <w:pPr>
        <w:tabs>
          <w:tab w:val="left" w:pos="1141"/>
          <w:tab w:val="left" w:pos="2134"/>
          <w:tab w:val="left" w:pos="3350"/>
          <w:tab w:val="left" w:pos="4772"/>
          <w:tab w:val="left" w:pos="6269"/>
          <w:tab w:val="left" w:pos="7445"/>
          <w:tab w:val="left" w:pos="7887"/>
          <w:tab w:val="left" w:pos="9629"/>
          <w:tab w:val="left" w:pos="995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E640D1"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 дискв</w:t>
      </w:r>
      <w:r w:rsidRPr="00E640D1">
        <w:rPr>
          <w:rFonts w:ascii="Times New Roman" w:hAnsi="Times New Roman"/>
          <w:sz w:val="28"/>
          <w:szCs w:val="28"/>
        </w:rPr>
        <w:t>а</w:t>
      </w:r>
      <w:r w:rsidRPr="00E640D1">
        <w:rPr>
          <w:rFonts w:ascii="Times New Roman" w:hAnsi="Times New Roman"/>
          <w:sz w:val="28"/>
          <w:szCs w:val="28"/>
        </w:rPr>
        <w:t>лифицированных руководителе, членах коллегиального исполнительного орг</w:t>
      </w:r>
      <w:r w:rsidRPr="00E640D1">
        <w:rPr>
          <w:rFonts w:ascii="Times New Roman" w:hAnsi="Times New Roman"/>
          <w:sz w:val="28"/>
          <w:szCs w:val="28"/>
        </w:rPr>
        <w:t>а</w:t>
      </w:r>
      <w:r w:rsidRPr="00E640D1">
        <w:rPr>
          <w:rFonts w:ascii="Times New Roman" w:hAnsi="Times New Roman"/>
          <w:sz w:val="28"/>
          <w:szCs w:val="28"/>
        </w:rPr>
        <w:t>на, лице, исполняющем функции единоличного исполнительного органа, или главном бухгалтере (при наличии) получателя субсидии (участника отбора), я</w:t>
      </w:r>
      <w:r w:rsidRPr="00E640D1">
        <w:rPr>
          <w:rFonts w:ascii="Times New Roman" w:hAnsi="Times New Roman"/>
          <w:sz w:val="28"/>
          <w:szCs w:val="28"/>
        </w:rPr>
        <w:t>в</w:t>
      </w:r>
      <w:r w:rsidRPr="00E640D1">
        <w:rPr>
          <w:rFonts w:ascii="Times New Roman" w:hAnsi="Times New Roman"/>
          <w:sz w:val="28"/>
          <w:szCs w:val="28"/>
        </w:rPr>
        <w:t>ляющегося юридическим лицом, об индивидуальном предпринимателе и о ф</w:t>
      </w:r>
      <w:r w:rsidRPr="00E640D1">
        <w:rPr>
          <w:rFonts w:ascii="Times New Roman" w:hAnsi="Times New Roman"/>
          <w:sz w:val="28"/>
          <w:szCs w:val="28"/>
        </w:rPr>
        <w:t>и</w:t>
      </w:r>
      <w:r w:rsidRPr="00E640D1">
        <w:rPr>
          <w:rFonts w:ascii="Times New Roman" w:hAnsi="Times New Roman"/>
          <w:sz w:val="28"/>
          <w:szCs w:val="28"/>
        </w:rPr>
        <w:t xml:space="preserve">зическом лице </w:t>
      </w:r>
      <w:r w:rsidR="00482C22">
        <w:rPr>
          <w:rFonts w:ascii="Times New Roman" w:hAnsi="Times New Roman"/>
          <w:sz w:val="28"/>
          <w:szCs w:val="28"/>
        </w:rPr>
        <w:t>–</w:t>
      </w:r>
      <w:r w:rsidRPr="00E640D1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получател</w:t>
      </w:r>
      <w:r w:rsidRPr="00E640D1">
        <w:rPr>
          <w:rFonts w:ascii="Times New Roman" w:hAnsi="Times New Roman"/>
          <w:sz w:val="28"/>
          <w:szCs w:val="28"/>
        </w:rPr>
        <w:t>я</w:t>
      </w:r>
      <w:r w:rsidRPr="00E640D1">
        <w:rPr>
          <w:rFonts w:ascii="Times New Roman" w:hAnsi="Times New Roman"/>
          <w:sz w:val="28"/>
          <w:szCs w:val="28"/>
        </w:rPr>
        <w:t>ми субсидии;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 на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дату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подачи заявки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 отсутствует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просроченная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задо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женность по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возврату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 республиканский бюджет иных субсидий, бюджетных инвестиций, а также иная просроченная (неурегулированная) задолженность по денежным обязательствам перед Республикой Тыва.</w:t>
      </w:r>
    </w:p>
    <w:p w:rsidR="00E640D1" w:rsidRPr="00E640D1" w:rsidRDefault="00E640D1" w:rsidP="00E640D1">
      <w:pPr>
        <w:tabs>
          <w:tab w:val="left" w:pos="1956"/>
          <w:tab w:val="left" w:pos="2299"/>
          <w:tab w:val="left" w:pos="3328"/>
          <w:tab w:val="left" w:pos="4175"/>
          <w:tab w:val="left" w:pos="5137"/>
          <w:tab w:val="left" w:pos="6718"/>
          <w:tab w:val="left" w:pos="8317"/>
          <w:tab w:val="left" w:pos="100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12.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целях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участия в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отборе заявитель формирует заявку в электронной форме посредством заполнения соответствующих экранных форм веб-интерфейса системы</w:t>
      </w:r>
      <w:r w:rsidR="00B81C6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B81C6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 предоставления в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систему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="00B81C6B">
        <w:rPr>
          <w:rFonts w:ascii="Times New Roman" w:hAnsi="Times New Roman"/>
          <w:color w:val="000000" w:themeColor="text1"/>
          <w:spacing w:val="44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B81C6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электронных копий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(документов на 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мажном носителе,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преобразованных в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электронную форму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путем сканиров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подлежащих просмотру средствами общедоступного программного обеспечения), представление которых предусмотрено подпунктами 1-4 насто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щего пункта.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Данная заявка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подписывается усиленной квалифицированной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подписью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руководителя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 уполномоченного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лица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и содержит следующие сведения: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1) информация о заявителе;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документы,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подтверждающие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соответствие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требованиям,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установленным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настоящим Порядком (в том числе представленные по со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ственной инициативе);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 подтверждение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согласия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публикацию (размещение)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сети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«И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тернет» информации о заявителе, связанной с соответствующим отбором и 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зультатом предоставления субсидии, подаваемое посредством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заполнения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ответствующих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экранных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веб-интерфейса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системы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бюджет»;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4) предлагаемое заявителем значение результата предоставления субс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дии и размер запрашиваемой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13. Одновременно с заявкой заявитель представляет следующие докуме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ты: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1) копия учредительного документа заявителя;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2) выписка из Единого государственного реестра юридических лиц;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3) справка налогового органа, полученная не ранее чем за 5 рабочих дней до дня подачи заявки в соответствии с объявлением о проведении отбора (при наличии).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 не вправе требовать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 представления докуме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тов</w:t>
      </w:r>
      <w:r w:rsidRPr="00E640D1">
        <w:rPr>
          <w:rFonts w:ascii="Times New Roman" w:hAnsi="Times New Roman"/>
          <w:color w:val="000000" w:themeColor="text1"/>
          <w:spacing w:val="4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 информации, предусмотренных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настоящим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Порядком,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наличии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ответствующей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государственных информационных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системах,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доступ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которым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имеется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рамках</w:t>
      </w:r>
      <w:r w:rsidRPr="00E640D1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межведомственного эле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тронного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взаимодействия,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исключением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случая,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если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заявитель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готов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ставить</w:t>
      </w:r>
      <w:r w:rsidRPr="00E640D1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документы и информацию Министерству по собственной инициативе.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Заявка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скан</w:t>
      </w:r>
      <w:r w:rsidR="00827092">
        <w:rPr>
          <w:rFonts w:ascii="Times New Roman" w:hAnsi="Times New Roman"/>
          <w:color w:val="000000" w:themeColor="text1"/>
          <w:sz w:val="28"/>
          <w:szCs w:val="28"/>
        </w:rPr>
        <w:t>-копии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которые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представляются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заявителем, должны быть составлены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 русском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языке.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Скан</w:t>
      </w:r>
      <w:r w:rsidR="00827092">
        <w:rPr>
          <w:rFonts w:ascii="Times New Roman" w:hAnsi="Times New Roman"/>
          <w:color w:val="000000" w:themeColor="text1"/>
          <w:sz w:val="28"/>
          <w:szCs w:val="28"/>
        </w:rPr>
        <w:t>-копии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странном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языке,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оригиналы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выданы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третьими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лицами, могут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быть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представлены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условии,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ним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прилагается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перевод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русский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язык,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заверенный нотариально.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может подать только одну заявку.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14. Основаниями для отклонения заявок на стадии рассмотрения являю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ся: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 несоответствие заявителя требованиям, установленны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11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непредставление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(представление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объеме)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указанных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объявлении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 проведении отбора, предусмотренны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12</w:t>
      </w:r>
      <w:r w:rsidR="0082709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13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несоответствие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представленных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заявки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тов,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предусмотренных пунктами 12</w:t>
      </w:r>
      <w:r w:rsidR="00827092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13 настоящего Порядка, требованиям, установленным в объявлении о проведении отбора;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4) недостоверность информации, содержащейся в документах, предста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ленных заявителем в целях подтверждения соответствия установленным наст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ящим Порядком требованиям;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5) подача заявителем заявки после даты и (или) времени, определенных для подачи заявок;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6) несоответствие критерию отбора, предусмотренном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17 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рядка.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15.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Датой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представления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заявителем заявки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считается день подписания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заявки с присвоением рег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истрационного номера в системе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тронный бюджет»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40D1" w:rsidRPr="00E640D1" w:rsidRDefault="00E640D1" w:rsidP="00E640D1">
      <w:pPr>
        <w:tabs>
          <w:tab w:val="left" w:pos="2331"/>
          <w:tab w:val="left" w:pos="3530"/>
          <w:tab w:val="left" w:pos="3828"/>
          <w:tab w:val="left" w:pos="4625"/>
          <w:tab w:val="left" w:pos="5157"/>
          <w:tab w:val="left" w:pos="5894"/>
          <w:tab w:val="left" w:pos="6702"/>
          <w:tab w:val="left" w:pos="8415"/>
          <w:tab w:val="left" w:pos="9704"/>
          <w:tab w:val="left" w:pos="1000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Внесение изменений в заявку или отзыв заявки осуществляется заявит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лем в системе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 порядке, аналогичном порядку форм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рования заявки. </w:t>
      </w:r>
    </w:p>
    <w:p w:rsidR="00E640D1" w:rsidRPr="00E640D1" w:rsidRDefault="00E640D1" w:rsidP="00E640D1">
      <w:pPr>
        <w:tabs>
          <w:tab w:val="left" w:pos="1695"/>
          <w:tab w:val="left" w:pos="2767"/>
          <w:tab w:val="left" w:pos="3872"/>
          <w:tab w:val="left" w:pos="4701"/>
          <w:tab w:val="left" w:pos="5100"/>
          <w:tab w:val="left" w:pos="6522"/>
          <w:tab w:val="left" w:pos="7980"/>
          <w:tab w:val="left" w:pos="9618"/>
          <w:tab w:val="left" w:pos="1054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16. Проверка участника отбора на соответствие требованиям, устано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ленным пунктом 11 настоящего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Порядка,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автоматически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стеме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«Электронный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бюджет» на</w:t>
      </w:r>
      <w:r w:rsidRPr="00E640D1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основании данных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государственных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инфо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мационных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систем,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числе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использованием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единой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системы межведо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ственного электронного взаимодействия (при наличии технической возможн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сти).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отсутствия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технической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возможности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осуществления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автом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тической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проверки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системе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бюджет» подтверждение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ствия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участника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требованиям,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установленным пунктом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Порядка,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путем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проставления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электронном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виде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 отбора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отметок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указанным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требованиям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полнения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соответствующих экранных форм веб-интерфе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йса системы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тронный бюджет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40D1" w:rsidRPr="00E640D1" w:rsidRDefault="00E640D1" w:rsidP="00E640D1">
      <w:pPr>
        <w:tabs>
          <w:tab w:val="left" w:pos="1750"/>
          <w:tab w:val="left" w:pos="2150"/>
          <w:tab w:val="left" w:pos="3478"/>
          <w:tab w:val="left" w:pos="4309"/>
          <w:tab w:val="left" w:pos="5123"/>
          <w:tab w:val="left" w:pos="5369"/>
          <w:tab w:val="left" w:pos="6539"/>
          <w:tab w:val="left" w:pos="7339"/>
          <w:tab w:val="left" w:pos="7631"/>
          <w:tab w:val="left" w:pos="8565"/>
          <w:tab w:val="left" w:pos="100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Не позднее 1-го рабочего дня, следующего за днем окончания срока 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дачи заявок, установленного в объявлении о проведении отбора, в системе 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открывается доступ Министерству и комиссии по пр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 xml:space="preserve">ведению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отбора (далее </w:t>
      </w:r>
      <w:r w:rsidR="0071736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комиссия), состав и порядок деятельности которой утверждаются Министерством, к поданным заявкам для их рассмотрения.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Протокол вскрытия заявок формируется на едином портале автоматич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ски и в срок не позднее 1-го рабочего дня, следующего за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 вскрытия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явок,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подписывается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усиленной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квалифицированной электронной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подписью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председателя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членов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системе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жет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pacing w:val="3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 также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размещается на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 портале не позднее 1-го рабочего дня, следующего за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его подписания. </w:t>
      </w:r>
    </w:p>
    <w:p w:rsidR="00E640D1" w:rsidRPr="00E640D1" w:rsidRDefault="00E640D1" w:rsidP="00E640D1">
      <w:pPr>
        <w:tabs>
          <w:tab w:val="left" w:pos="2287"/>
          <w:tab w:val="left" w:pos="3471"/>
          <w:tab w:val="left" w:pos="3806"/>
          <w:tab w:val="left" w:pos="4656"/>
          <w:tab w:val="left" w:pos="6430"/>
          <w:tab w:val="left" w:pos="7667"/>
          <w:tab w:val="left" w:pos="958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17.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Критерием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 является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принадлежность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 к действу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щим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некоммерческим организациям, входящим в состав инфраструктуры по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держки промышленности, наделенным специальными полномочиями в сфере промышленности и созданным в организационно-правовой форме, предусмо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ренно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частью</w:t>
        </w:r>
        <w:r w:rsidRPr="00E640D1">
          <w:rPr>
            <w:rFonts w:ascii="Times New Roman" w:hAnsi="Times New Roman"/>
            <w:color w:val="000000" w:themeColor="text1"/>
            <w:spacing w:val="48"/>
            <w:sz w:val="28"/>
            <w:szCs w:val="28"/>
          </w:rPr>
          <w:t xml:space="preserve"> 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1</w:t>
        </w:r>
        <w:r w:rsidRPr="00E640D1">
          <w:rPr>
            <w:rFonts w:ascii="Times New Roman" w:hAnsi="Times New Roman"/>
            <w:color w:val="000000" w:themeColor="text1"/>
            <w:spacing w:val="48"/>
            <w:sz w:val="28"/>
            <w:szCs w:val="28"/>
          </w:rPr>
          <w:t xml:space="preserve"> 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статьи</w:t>
        </w:r>
        <w:r w:rsidRPr="00E640D1">
          <w:rPr>
            <w:rFonts w:ascii="Times New Roman" w:hAnsi="Times New Roman"/>
            <w:color w:val="000000" w:themeColor="text1"/>
            <w:spacing w:val="48"/>
            <w:sz w:val="28"/>
            <w:szCs w:val="28"/>
          </w:rPr>
          <w:t xml:space="preserve"> 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11</w:t>
        </w:r>
      </w:hyperlink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закона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промышленной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полит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ке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 осуществляющим деятельность в сфере пр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мышленности на территории Республики Тыва.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18.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Комиссия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окончания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срока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приема заявок, осуществляет рассмотрение представленных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(далее 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подведение результатов отбора).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Взаимодействие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участниками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пользованием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документов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в электронной форме в системе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40D1" w:rsidRPr="00E640D1" w:rsidRDefault="00E640D1" w:rsidP="00E640D1">
      <w:pPr>
        <w:tabs>
          <w:tab w:val="left" w:pos="826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 если объявлением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проведении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 по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пунктом 10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пункта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10 настоящего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предусмотрена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возможность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врата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доработку,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 возврате заявок на доработку принимаются в равной мере ко всем участникам отбора, при рассмотрении 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явок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которых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выявлены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основания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возврата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доработку,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доводятся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участников о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тбора с использованием системы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 течение 1 рабочего дня со дня их принятия с указанием оснований для возврата заявки, а также положений заявки, нуждающихся в доработке. </w:t>
      </w:r>
    </w:p>
    <w:p w:rsidR="00E640D1" w:rsidRPr="00E640D1" w:rsidRDefault="00E640D1" w:rsidP="00E640D1">
      <w:pPr>
        <w:tabs>
          <w:tab w:val="left" w:pos="809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направления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 запроса в соответствии с абзацем пятым пункта 13 настоящего Порядка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 неполучения ответа до окончания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ка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подведения результатов отбора, определенног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абзацем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первым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пункта,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подведения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продлевается до дня, следующего за днем получения Министерством запрашиваемых сведений.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Протокол рассмотрения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формируется на едином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автом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тически на основании результатов рассмотрения заявок и подписывается ус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ленной квалифицированной электронной подписью председателя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членов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системе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размещается</w:t>
      </w:r>
      <w:r w:rsidRPr="00E640D1">
        <w:rPr>
          <w:rFonts w:ascii="Times New Roman" w:hAnsi="Times New Roman"/>
          <w:color w:val="000000" w:themeColor="text1"/>
          <w:spacing w:val="3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 едином портале не позднее 1-го рабочего дня, следующего за днем его подп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сания.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Определение победителя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(победителей) отбора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коми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сией не позднее</w:t>
      </w:r>
      <w:r w:rsidRPr="00E640D1">
        <w:rPr>
          <w:rFonts w:ascii="Times New Roman" w:hAnsi="Times New Roman"/>
          <w:color w:val="000000" w:themeColor="text1"/>
          <w:spacing w:val="5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3-го рабочего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после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подписания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протокола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рассмо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рения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ранжирования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 исходя из очередности 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ступления заявок.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Распределение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субсидий между победителями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отбора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исходя из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очередности поступления заявок.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19.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Протокол подведения итогов отбора формируется на едином портале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автоматически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определения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победителя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(победит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лей) отбора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 подписывается усиленной квалифицированной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подписью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председателя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 и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членов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комиссии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системе 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394AE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размещается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 не позднее 1-го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чего дня, следующего за днем его подписания.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14 календарных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следующих за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 подписания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кола,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 размещает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портале,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официальном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протокол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подведения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итогов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отбора, который включает: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1) дату, время и место проведения рассмотрения заявок;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2) информацию о заявителях, заявки которых были рассмотрены;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 информацию о заявителях, заявки которых были отклонены, с указан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ем причин их отклонения, в том числе положений объявления о проведении 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бора, которым не соответствуют заявки;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4) наименование получателя (получателей) субсидии, с которым заключ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ется соглашение, и размер предоставляемой ему (им)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20.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вправе принять решение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отмене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проведения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указанием причин отмены отбора: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 не позднее чем за 1 рабочий день до даты окончания срока подачи 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явок в случае: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уменьшения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лимитов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обязательств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сидий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соответствующий финансовый год;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внесения изменений в законодательство Российской Федерации, треб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ющих внесения изменений в настоящий Порядок; </w:t>
      </w:r>
    </w:p>
    <w:p w:rsidR="00E640D1" w:rsidRPr="00E640D1" w:rsidRDefault="00E640D1" w:rsidP="00E640D1">
      <w:pPr>
        <w:tabs>
          <w:tab w:val="left" w:pos="2203"/>
          <w:tab w:val="left" w:pos="3063"/>
          <w:tab w:val="left" w:pos="4563"/>
          <w:tab w:val="left" w:pos="5116"/>
          <w:tab w:val="left" w:pos="6975"/>
          <w:tab w:val="left" w:pos="7921"/>
          <w:tab w:val="left" w:pos="9228"/>
          <w:tab w:val="left" w:pos="9552"/>
          <w:tab w:val="left" w:pos="1009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2) не позднее заключения Соглашения в случае возникновения обсто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тельств непреодолимой силы (введение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режима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повышенной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готовности,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чрезвычайной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ситуации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военного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положения,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4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 установление уровня реагирования для соответствующих органов управления и сил единой государственной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системы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предупреждения и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ликвидации чрезвычайных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аций, ограничительных мероприятий (карантина) в соответствии с законод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тельством).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Объявление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 отмене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 формируется в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форме 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средством заполнения соответствующих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экранных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веб-интерфейса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стемы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="00B91A86">
        <w:rPr>
          <w:rFonts w:ascii="Times New Roman" w:hAnsi="Times New Roman"/>
          <w:color w:val="000000" w:themeColor="text1"/>
          <w:spacing w:val="46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="00B91A8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подписывается усиленной квалифицирова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ной электронной подписью руководителя Министерства (уполномоченного им лица),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размещается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портале,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официальном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день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принятия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об отмене проведения отбора.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если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окончании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срока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подачи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подано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одной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заявки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либо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результатам рассмотрения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заявок отклонены все заявки,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стерство принимает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решение о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признании</w:t>
      </w:r>
      <w:r w:rsidRPr="00E640D1">
        <w:rPr>
          <w:rFonts w:ascii="Times New Roman" w:hAnsi="Times New Roman"/>
          <w:color w:val="000000" w:themeColor="text1"/>
          <w:spacing w:val="1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 несостоявшимся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размещает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соответствующее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объявление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портале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официальном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в срок не позднее 5 рабочих дней, следующих за днем окончания срока рассмотрения заявок.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Победитель отбора вправе отказаться от заключения Соглашения. При отказе победителя отбора от заключения Соглашения или уклонении от закл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чения Соглашения решение о предоставлении субсидии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Право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заключить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Соглашение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предоставляется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очередному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участнику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рейтингу,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 чем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данный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участник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уведомляется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нистерством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дня получения</w:t>
      </w:r>
      <w:r w:rsidRPr="00E640D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ством отказа победителя отбора от заключения с ним Соглашения или со дня, следующего за днем истечения срока, установленного для подписания Согл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шения. Соглашение с таким участником отбора заключается в порядке, пред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смотренном для заключения Соглашения с победителем отбора. </w:t>
      </w:r>
    </w:p>
    <w:p w:rsidR="00E640D1" w:rsidRPr="000D389A" w:rsidRDefault="00E640D1" w:rsidP="000D38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0D389A" w:rsidRDefault="00827092" w:rsidP="000D38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E640D1" w:rsidRPr="000D389A">
        <w:rPr>
          <w:rFonts w:ascii="Times New Roman" w:hAnsi="Times New Roman"/>
          <w:color w:val="000000" w:themeColor="text1"/>
          <w:sz w:val="28"/>
          <w:szCs w:val="28"/>
        </w:rPr>
        <w:t>. Условия и порядок предоставления субсидии</w:t>
      </w:r>
    </w:p>
    <w:p w:rsidR="00E640D1" w:rsidRPr="000D389A" w:rsidRDefault="00E640D1" w:rsidP="000D389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21. Условиями предоставления субсидий являются: </w:t>
      </w:r>
    </w:p>
    <w:p w:rsidR="00E640D1" w:rsidRPr="00E640D1" w:rsidRDefault="00E640D1" w:rsidP="00E640D1">
      <w:pPr>
        <w:tabs>
          <w:tab w:val="left" w:pos="977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заявителем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 в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целью, пред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смотренной пунктом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3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2) направление субсидии на расходы в соответствии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3 насто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3) соответствие заявителя требованиям, указанным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пункте 11 насто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4) соответствие заявителя критерию отбора, предусмотренном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17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представление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хозяйствующим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субъектом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отчетн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25"/>
          <w:sz w:val="28"/>
          <w:szCs w:val="28"/>
        </w:rPr>
        <w:t xml:space="preserve"> 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30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6) достижение заявителем значений результатов предоставления субс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дии;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7) достоверность представленных в Министерство заявителем сведений, в том числе отчетности;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8) заключение с Министерством Соглашения, которое должно содержать: </w:t>
      </w:r>
    </w:p>
    <w:p w:rsidR="00E640D1" w:rsidRPr="00E640D1" w:rsidRDefault="00E640D1" w:rsidP="00E640D1">
      <w:pPr>
        <w:tabs>
          <w:tab w:val="left" w:pos="641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условие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согласии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19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пунктом 3 статьи</w:t>
        </w:r>
        <w:r w:rsidRPr="00E640D1">
          <w:rPr>
            <w:rFonts w:ascii="Times New Roman" w:hAnsi="Times New Roman"/>
            <w:color w:val="000000" w:themeColor="text1"/>
            <w:spacing w:val="14"/>
            <w:sz w:val="28"/>
            <w:szCs w:val="28"/>
          </w:rPr>
          <w:t xml:space="preserve"> 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78.1</w:t>
        </w:r>
      </w:hyperlink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Бюджетного кодекса Российской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осуществление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отношении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него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проверок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им порядка и условий предоста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ления субсидий, в том числе в части достижения результата предоставления субсидии,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 также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проверок органами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государственного финансового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троля в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hyperlink r:id="rId20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и</w:t>
      </w:r>
      <w:hyperlink r:id="rId21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ской Федерации;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условие о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согласии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лиц,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получающих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средства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сновании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догов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ров,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заключенных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 получателем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 (за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исключением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государственных (муниципальных)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унитарных предприятий, хозяйственных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товариществ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 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ществ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участием публично-правовых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образований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уставных (складо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ных)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капиталах,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коммерческих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организаций с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участием таких товариществ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обществ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их уставных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(складочных)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капиталах)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соответственно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="000D389A">
        <w:rPr>
          <w:rFonts w:ascii="Times New Roman" w:hAnsi="Times New Roman"/>
          <w:color w:val="000000" w:themeColor="text1"/>
          <w:spacing w:val="39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говор,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получатели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субсидии),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 осуществление в отношении их пр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верки Министерством соблюдения порядка и условий предоставления субс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дии, в том числе в части достижения результата предоставления субсидии,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проверки органами государственного финансового контроля в соотве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ствии с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2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23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Федерации. Данное условие подлежит включению в Договор; </w:t>
      </w:r>
    </w:p>
    <w:p w:rsidR="00E640D1" w:rsidRPr="00E640D1" w:rsidRDefault="00E640D1" w:rsidP="00E640D1">
      <w:pPr>
        <w:tabs>
          <w:tab w:val="left" w:pos="1974"/>
          <w:tab w:val="left" w:pos="2528"/>
          <w:tab w:val="left" w:pos="3448"/>
          <w:tab w:val="left" w:pos="4632"/>
          <w:tab w:val="left" w:pos="6961"/>
          <w:tab w:val="left" w:pos="8261"/>
          <w:tab w:val="left" w:pos="986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условие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соблюдении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получателем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получателями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запрета приобретения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счет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полученных из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бюджета Ре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публики Тыва средств иностранной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валюты,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 исключением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операций,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ществляемых в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валютным законодательством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Российской Ф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дерации при закупке (поставке) высокотехнологичного импортного оборудов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ния, сырья и комплектующих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изделий,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связанных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достижением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зультатов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этих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 иных операций, определенных наст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ящим Порядком; </w:t>
      </w:r>
    </w:p>
    <w:p w:rsidR="00E640D1" w:rsidRPr="00E640D1" w:rsidRDefault="00E640D1" w:rsidP="00E640D1">
      <w:pPr>
        <w:tabs>
          <w:tab w:val="left" w:pos="1511"/>
          <w:tab w:val="left" w:pos="2330"/>
          <w:tab w:val="left" w:pos="2473"/>
          <w:tab w:val="left" w:pos="2789"/>
          <w:tab w:val="left" w:pos="4048"/>
          <w:tab w:val="left" w:pos="4268"/>
          <w:tab w:val="left" w:pos="5045"/>
          <w:tab w:val="left" w:pos="5107"/>
          <w:tab w:val="left" w:pos="5406"/>
          <w:tab w:val="left" w:pos="6007"/>
          <w:tab w:val="left" w:pos="6439"/>
          <w:tab w:val="left" w:pos="7370"/>
          <w:tab w:val="left" w:pos="7681"/>
          <w:tab w:val="left" w:pos="7999"/>
          <w:tab w:val="left" w:pos="8298"/>
          <w:tab w:val="left" w:pos="8529"/>
          <w:tab w:val="left" w:pos="9707"/>
          <w:tab w:val="left" w:pos="989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условие о согласовании новых условий Соглашения в случае уменьш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 главному распорядителю бюджетных средств ранее доведенных лимитов бюджетных обязательств, приводящего к невозможности предоставления 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сидии в размере, определенном в Соглашении, условия о согласовании новых условий Соглашения или о расторжении Соглашения при недостижении согл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сия по новым условиям;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- значения результатов предоставления субсидий в соответствии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том 29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перечень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планируемых расходов,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источником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финансового обеспеч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 которых является субсидия, в соответствии с направлениями расходов, ук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занными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пункте 3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возможности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осуществления расходов,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источником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нансового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обеспечения которых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являются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остатки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субсидий,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использова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ные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отчетном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финансовом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году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(далее</w:t>
      </w:r>
      <w:r w:rsidR="00CD6DE6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остатки субсидий), при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принятии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 с законодательством решения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E640D1">
        <w:rPr>
          <w:rFonts w:ascii="Times New Roman" w:hAnsi="Times New Roman"/>
          <w:color w:val="000000" w:themeColor="text1"/>
          <w:spacing w:val="3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наличии 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требности в указанных средствах или возврате указанных средств при отсу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ствии в них потребности;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согласие на распространение Министерством информации о получе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ных субсидиях (если иное не предусмотрено законодательством); </w:t>
      </w:r>
    </w:p>
    <w:p w:rsidR="00E640D1" w:rsidRPr="00E640D1" w:rsidRDefault="00E640D1" w:rsidP="00E640D1">
      <w:pPr>
        <w:tabs>
          <w:tab w:val="left" w:pos="96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необходимость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представления получателем субсидии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отчета об ос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ществлении расходов, источником финансового обеспечения которых является субсидия, в соответствии с пунктом 30 настоящего Порядка; </w:t>
      </w:r>
    </w:p>
    <w:p w:rsidR="00E640D1" w:rsidRPr="00E640D1" w:rsidRDefault="00E640D1" w:rsidP="00E640D1">
      <w:pPr>
        <w:tabs>
          <w:tab w:val="left" w:pos="1512"/>
          <w:tab w:val="left" w:pos="3149"/>
          <w:tab w:val="left" w:pos="4769"/>
          <w:tab w:val="left" w:pos="6194"/>
          <w:tab w:val="left" w:pos="7266"/>
          <w:tab w:val="left" w:pos="8092"/>
          <w:tab w:val="left" w:pos="8409"/>
          <w:tab w:val="left" w:pos="97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- необходимость представления получателем субсидии отчета о достиж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нии результата предоставления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субсидий,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дополнительной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отчетн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сти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(при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необходимости)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 пунктом 30 настоящего Порядка. </w:t>
      </w:r>
    </w:p>
    <w:p w:rsidR="00E640D1" w:rsidRPr="00E640D1" w:rsidRDefault="00E640D1" w:rsidP="00E640D1">
      <w:pPr>
        <w:tabs>
          <w:tab w:val="left" w:pos="248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Соглашение, дополнительные соглашения к Соглашению, в том числе дополнительное соглашение о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расторжении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Соглашения (при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необходимости)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заключаются в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системе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="00CD6DE6">
        <w:rPr>
          <w:rFonts w:ascii="Times New Roman" w:hAnsi="Times New Roman"/>
          <w:color w:val="000000" w:themeColor="text1"/>
          <w:spacing w:val="26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</w:t>
      </w:r>
      <w:r w:rsidRPr="00E640D1">
        <w:rPr>
          <w:rFonts w:ascii="Times New Roman" w:hAnsi="Times New Roman"/>
          <w:color w:val="000000" w:themeColor="text1"/>
          <w:spacing w:val="26"/>
          <w:sz w:val="28"/>
          <w:szCs w:val="28"/>
        </w:rPr>
        <w:t xml:space="preserve"> </w:t>
      </w:r>
      <w:r w:rsidR="00CD6DE6">
        <w:rPr>
          <w:rFonts w:ascii="Times New Roman" w:hAnsi="Times New Roman"/>
          <w:color w:val="000000" w:themeColor="text1"/>
          <w:sz w:val="28"/>
          <w:szCs w:val="28"/>
        </w:rPr>
        <w:t>бюджет»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типовыми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формами,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установленными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Федерации, </w:t>
      </w:r>
      <w:hyperlink r:id="rId24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подпунктами</w:t>
        </w:r>
        <w:r w:rsidRPr="00E640D1">
          <w:rPr>
            <w:rFonts w:ascii="Times New Roman" w:hAnsi="Times New Roman"/>
            <w:color w:val="000000" w:themeColor="text1"/>
            <w:spacing w:val="22"/>
            <w:sz w:val="28"/>
            <w:szCs w:val="28"/>
          </w:rPr>
          <w:t xml:space="preserve"> </w:t>
        </w:r>
        <w:r w:rsidR="00CD6DE6">
          <w:rPr>
            <w:rFonts w:ascii="Times New Roman" w:hAnsi="Times New Roman"/>
            <w:color w:val="000000" w:themeColor="text1"/>
            <w:sz w:val="28"/>
            <w:szCs w:val="28"/>
          </w:rPr>
          <w:t>«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ж</w:t>
        </w:r>
      </w:hyperlink>
      <w:r w:rsidR="00CD6DE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5" w:history="1">
        <w:r w:rsidR="00CD6DE6">
          <w:rPr>
            <w:rFonts w:ascii="Times New Roman" w:hAnsi="Times New Roman"/>
            <w:color w:val="000000" w:themeColor="text1"/>
            <w:sz w:val="28"/>
            <w:szCs w:val="28"/>
          </w:rPr>
          <w:t>«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и</w:t>
        </w:r>
        <w:r w:rsidR="00CD6DE6">
          <w:rPr>
            <w:rFonts w:ascii="Times New Roman" w:hAnsi="Times New Roman"/>
            <w:color w:val="000000" w:themeColor="text1"/>
            <w:sz w:val="28"/>
            <w:szCs w:val="28"/>
          </w:rPr>
          <w:t>»</w:t>
        </w:r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3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общих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требований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нормативным правовым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актам,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муниципальным правовым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актам,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регулирующим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предоставление 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сидий,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 том числе грантов в форме</w:t>
      </w:r>
      <w:r w:rsidRPr="00E640D1">
        <w:rPr>
          <w:rFonts w:ascii="Times New Roman" w:hAnsi="Times New Roman"/>
          <w:color w:val="000000" w:themeColor="text1"/>
          <w:spacing w:val="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субсидий, юридическим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лицам,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индивид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альным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предпринимателям,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физическим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лицам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="00CD6DE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производителям 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варов,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работ,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услуг,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утвержденных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Правительства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ской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25 октября 2023 г. № 1782. </w:t>
      </w:r>
    </w:p>
    <w:p w:rsidR="00E640D1" w:rsidRPr="00E640D1" w:rsidRDefault="00E640D1" w:rsidP="00E640D1">
      <w:pPr>
        <w:tabs>
          <w:tab w:val="left" w:pos="2206"/>
          <w:tab w:val="left" w:pos="3180"/>
          <w:tab w:val="left" w:pos="3478"/>
          <w:tab w:val="left" w:pos="3960"/>
          <w:tab w:val="left" w:pos="5366"/>
          <w:tab w:val="left" w:pos="6606"/>
          <w:tab w:val="left" w:pos="8103"/>
          <w:tab w:val="left" w:pos="953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22.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подписания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проток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ла,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указанного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пункте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19 настоящего Порядка, Министерство осуществляет подготовку проекта Соглашения с использованием государственной интегрир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ванной информационной системы у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>правления общественными финансами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 его направление заявителю, являющемуся победит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лем отбора, для подписания. </w:t>
      </w:r>
    </w:p>
    <w:p w:rsidR="00E640D1" w:rsidRPr="00E640D1" w:rsidRDefault="00E640D1" w:rsidP="00E640D1">
      <w:pPr>
        <w:tabs>
          <w:tab w:val="left" w:pos="1827"/>
          <w:tab w:val="left" w:pos="2464"/>
          <w:tab w:val="left" w:pos="2753"/>
          <w:tab w:val="left" w:pos="4306"/>
          <w:tab w:val="left" w:pos="4589"/>
          <w:tab w:val="left" w:pos="5744"/>
          <w:tab w:val="left" w:pos="6033"/>
          <w:tab w:val="left" w:pos="7334"/>
          <w:tab w:val="left" w:pos="8816"/>
          <w:tab w:val="left" w:pos="950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23. При реорганизации получателя субсидии в форме слияния, присоед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нения или преобразования в Соглашение вносятся изменения путем заключ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 дополнительного соглашения к Соглашению в части перемены лица в об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зательстве с указанием в соглашении юридического лица, являющегося прав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преемником. </w:t>
      </w:r>
    </w:p>
    <w:p w:rsidR="00E640D1" w:rsidRPr="00E640D1" w:rsidRDefault="00E640D1" w:rsidP="00E640D1">
      <w:pPr>
        <w:tabs>
          <w:tab w:val="left" w:pos="1968"/>
          <w:tab w:val="left" w:pos="2069"/>
          <w:tab w:val="left" w:pos="2112"/>
          <w:tab w:val="left" w:pos="2355"/>
          <w:tab w:val="left" w:pos="2751"/>
          <w:tab w:val="left" w:pos="3023"/>
          <w:tab w:val="left" w:pos="3080"/>
          <w:tab w:val="left" w:pos="4160"/>
          <w:tab w:val="left" w:pos="4373"/>
          <w:tab w:val="left" w:pos="5271"/>
          <w:tab w:val="left" w:pos="5554"/>
          <w:tab w:val="left" w:pos="5594"/>
          <w:tab w:val="left" w:pos="5794"/>
          <w:tab w:val="left" w:pos="6084"/>
          <w:tab w:val="left" w:pos="6594"/>
          <w:tab w:val="left" w:pos="6645"/>
          <w:tab w:val="left" w:pos="7819"/>
          <w:tab w:val="left" w:pos="8293"/>
          <w:tab w:val="left" w:pos="8666"/>
          <w:tab w:val="left" w:pos="9250"/>
          <w:tab w:val="left" w:pos="955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мированием 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уведомления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вого обеспечения которых является субсидия, и возврате неис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 xml:space="preserve">пользованного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остатка субсидии в соответствующий бюджет бюджетной системы Российской Федерации.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24. Заявитель, являющийся победителем отбора, обязан подписать проект Соглашения в течение 2 рабочих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получения.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несоблюдении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установленного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срока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подписания Соглашения такой з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явитель признается уклонившимся от заключения Соглашения. </w:t>
      </w:r>
    </w:p>
    <w:p w:rsidR="00E640D1" w:rsidRPr="00E640D1" w:rsidRDefault="00E640D1" w:rsidP="00E640D1">
      <w:pPr>
        <w:tabs>
          <w:tab w:val="left" w:pos="1504"/>
          <w:tab w:val="left" w:pos="1921"/>
          <w:tab w:val="left" w:pos="3209"/>
          <w:tab w:val="left" w:pos="4249"/>
          <w:tab w:val="left" w:pos="5768"/>
          <w:tab w:val="left" w:pos="6967"/>
          <w:tab w:val="left" w:pos="7990"/>
          <w:tab w:val="left" w:pos="8291"/>
          <w:tab w:val="left" w:pos="912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25. Не позднее 10 рабочих дней, следующих за днем подписания коми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сией протокола, указанного в пункте 19 настоящего Порядка, Министерство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принимает решение в форме распоряжения о предоставлении субсидии либо об отказе в предоставлении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26.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принятия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субсидий либо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отказе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предоставлении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субсидий,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инфо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мация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таком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решении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основаниях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E640D1">
        <w:rPr>
          <w:rFonts w:ascii="Times New Roman" w:hAnsi="Times New Roman"/>
          <w:color w:val="000000" w:themeColor="text1"/>
          <w:spacing w:val="3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принятия направляется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ством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виде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электронного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документа,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подписанного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усиленной квалифицированной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электронной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подписью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законодател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ством,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документа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(по выбору заявителя).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27.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Перечисление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субсидий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ленном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законодательством порядке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 расчетные счета, открытые получател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ми субсидий в учреждениях Центрального банка Российской Федерации или кредитных организациях, согласно реквизитам, указанным в заявке, не позднее 10-го рабочего дня, следующего за днем принятия Министерством решения о предоставлении субсидий.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лицевом счете заявителя также учитываются операции со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средствами,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полученными при возврате выданных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займов,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процентов, а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иные доходы в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форме штрафов, пеней,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источником финансового обеспечения которых стали средства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Средства,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полученные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возврате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выданных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займов,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процентов,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иные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доходы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форме штрафов, пеней заявитель вправе направлять 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ключительно на цели и в соответствии с направлениями, которые установлен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ы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3 настоящего Порядка.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Объем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определяется Министерством исходя из потребностей заявителя в пределах лимитов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обязательств,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утвержденных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нистерству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соответствующие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цели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текущем финансовом году.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28. Основаниями для отказа в предоставлении субсидии являются: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несоответствие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представленных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заявителем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заявки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(или)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тов,</w:t>
      </w:r>
      <w:r w:rsidRPr="00E640D1">
        <w:rPr>
          <w:rFonts w:ascii="Times New Roman" w:hAnsi="Times New Roman"/>
          <w:color w:val="000000" w:themeColor="text1"/>
          <w:spacing w:val="4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предусмотренных пунктами 12</w:t>
      </w:r>
      <w:r w:rsidR="00A9578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13 настоящего Порядка,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 установление факта недостоверности представленной заявителем 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формации;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несоответствие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заявителя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требованиям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критерию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отбора,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ленным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A95780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17 настоящего Порядка;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распределение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полном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объеме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бюджетных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средств,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предусмотре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ных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Министерству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сводной бюджетной росписью республиканского бюджета в текущем финансовом году на предоставление субсидий;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5) признание хозяйствующего субъекта уклонившимся от заключения 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глашения в соответствии с пунктом 24 настоящего Порядка.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29. Результатами предоставления субсидии являются: </w:t>
      </w:r>
    </w:p>
    <w:p w:rsidR="00E640D1" w:rsidRPr="00E640D1" w:rsidRDefault="00E640D1" w:rsidP="00E640D1">
      <w:pPr>
        <w:tabs>
          <w:tab w:val="left" w:pos="1488"/>
          <w:tab w:val="left" w:pos="3090"/>
          <w:tab w:val="left" w:pos="4580"/>
          <w:tab w:val="left" w:pos="5555"/>
          <w:tab w:val="left" w:pos="7538"/>
          <w:tab w:val="left" w:pos="909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увеличение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полной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учетной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стоимости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основных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фондов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отчетный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(поступление)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счет создания новой стоимости (ввода в действие новых основных фондов, модернизации, реконструкции) по видам экономической 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ятельности </w:t>
      </w:r>
      <w:hyperlink r:id="rId26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раздела</w:t>
        </w:r>
      </w:hyperlink>
      <w:r w:rsidR="0003727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Обрабатывающие производства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Общероссийского кла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сификатора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экономической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 (накопленным итогом),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ключением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видов деятельности,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относящихся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ведения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ства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промышленности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торговли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(строка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графы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формы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федерального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статистического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наблюдения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="0003727A">
        <w:rPr>
          <w:rFonts w:ascii="Times New Roman" w:hAnsi="Times New Roman"/>
          <w:color w:val="000000" w:themeColor="text1"/>
          <w:spacing w:val="48"/>
          <w:sz w:val="28"/>
          <w:szCs w:val="28"/>
        </w:rPr>
        <w:t>№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E640D1">
        <w:rPr>
          <w:rFonts w:ascii="Times New Roman" w:hAnsi="Times New Roman"/>
          <w:color w:val="000000" w:themeColor="text1"/>
          <w:spacing w:val="4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 нал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чии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движении основных фондов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(средств)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других нефинансовых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акт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>вов»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(в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денежном выражении); </w:t>
      </w:r>
    </w:p>
    <w:p w:rsidR="00E640D1" w:rsidRPr="00E640D1" w:rsidRDefault="00E640D1" w:rsidP="00E640D1">
      <w:pPr>
        <w:tabs>
          <w:tab w:val="left" w:pos="999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объем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инвестиций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основной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капитал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видам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экономической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тельности</w:t>
      </w:r>
      <w:hyperlink r:id="rId27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раздела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Обрабатывающие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производства</w:t>
      </w:r>
      <w:r w:rsidR="0003727A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Общероссийского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кла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сификатора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экономической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 (накопленным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итогом),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ключением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деятельности, не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относящихся к сфере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ведения Министе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ства промышленности и торговли Российской Федерации (в денежном выраж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нии); </w:t>
      </w:r>
    </w:p>
    <w:p w:rsidR="00E640D1" w:rsidRPr="00E640D1" w:rsidRDefault="00E640D1" w:rsidP="00E640D1">
      <w:pPr>
        <w:tabs>
          <w:tab w:val="left" w:pos="2566"/>
          <w:tab w:val="left" w:pos="4285"/>
          <w:tab w:val="left" w:pos="5029"/>
          <w:tab w:val="left" w:pos="6526"/>
          <w:tab w:val="left" w:pos="6618"/>
          <w:tab w:val="left" w:pos="8095"/>
          <w:tab w:val="left" w:pos="9612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объем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отгруженных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товаров собственного производства,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выполненных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собственными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силами работ и услуг по</w:t>
      </w:r>
      <w:r w:rsidRPr="00E640D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видам экономической деятельности </w:t>
      </w:r>
      <w:hyperlink r:id="rId28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раздела</w:t>
        </w:r>
      </w:hyperlink>
      <w:r w:rsidRPr="00E640D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="00B00F0E">
        <w:rPr>
          <w:rFonts w:ascii="Times New Roman" w:hAnsi="Times New Roman"/>
          <w:color w:val="000000" w:themeColor="text1"/>
          <w:spacing w:val="6"/>
          <w:sz w:val="28"/>
          <w:szCs w:val="28"/>
        </w:rPr>
        <w:t>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Обрабатывающие производства</w:t>
      </w:r>
      <w:r w:rsidR="00B00F0E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Общероссийского классификатора видов экономической  деятельности (накопленным итогом), за исключением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деятельности,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относящихся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сфере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ведения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Министерства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мышленности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и торговли Российской Федерации (в денежном выражении). </w:t>
      </w:r>
    </w:p>
    <w:p w:rsidR="00E640D1" w:rsidRPr="00901FE3" w:rsidRDefault="00E640D1" w:rsidP="00901FE3">
      <w:pPr>
        <w:tabs>
          <w:tab w:val="left" w:pos="2566"/>
          <w:tab w:val="left" w:pos="4285"/>
          <w:tab w:val="left" w:pos="5029"/>
          <w:tab w:val="left" w:pos="6526"/>
          <w:tab w:val="left" w:pos="6618"/>
          <w:tab w:val="left" w:pos="8095"/>
          <w:tab w:val="left" w:pos="9612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901FE3" w:rsidRDefault="00941DC2" w:rsidP="00901F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="00E640D1" w:rsidRPr="00901FE3">
        <w:rPr>
          <w:rFonts w:ascii="Times New Roman" w:hAnsi="Times New Roman"/>
          <w:color w:val="000000" w:themeColor="text1"/>
          <w:sz w:val="28"/>
          <w:szCs w:val="28"/>
        </w:rPr>
        <w:t>. Требования к представлению отчетности, осуществлению</w:t>
      </w:r>
    </w:p>
    <w:p w:rsidR="00E640D1" w:rsidRPr="00901FE3" w:rsidRDefault="00E640D1" w:rsidP="00901F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1FE3">
        <w:rPr>
          <w:rFonts w:ascii="Times New Roman" w:hAnsi="Times New Roman"/>
          <w:color w:val="000000" w:themeColor="text1"/>
          <w:sz w:val="28"/>
          <w:szCs w:val="28"/>
        </w:rPr>
        <w:t xml:space="preserve">контроля (мониторинга) за соблюдением условий и порядка </w:t>
      </w:r>
      <w:r w:rsidRPr="00901FE3">
        <w:rPr>
          <w:rFonts w:ascii="Times New Roman" w:hAnsi="Times New Roman"/>
          <w:color w:val="000000" w:themeColor="text1"/>
          <w:sz w:val="28"/>
          <w:szCs w:val="28"/>
        </w:rPr>
        <w:br w:type="textWrapping" w:clear="all"/>
        <w:t>предоставления субсидий и ответственности за их нарушение</w:t>
      </w:r>
    </w:p>
    <w:p w:rsidR="00E640D1" w:rsidRPr="00901FE3" w:rsidRDefault="00E640D1" w:rsidP="00901FE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30.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Получатель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ежеквартально,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10-го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месяца,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следующего</w:t>
      </w:r>
      <w:r w:rsidRPr="00E640D1">
        <w:rPr>
          <w:rFonts w:ascii="Times New Roman" w:hAnsi="Times New Roman"/>
          <w:color w:val="000000" w:themeColor="text1"/>
          <w:spacing w:val="4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отчетным кварталом, представляет в Министерство: </w:t>
      </w:r>
    </w:p>
    <w:p w:rsidR="00E640D1" w:rsidRPr="00E640D1" w:rsidRDefault="00E640D1" w:rsidP="00E640D1">
      <w:pPr>
        <w:tabs>
          <w:tab w:val="left" w:pos="1814"/>
          <w:tab w:val="left" w:pos="1999"/>
          <w:tab w:val="left" w:pos="2111"/>
          <w:tab w:val="left" w:pos="3326"/>
          <w:tab w:val="left" w:pos="3582"/>
          <w:tab w:val="left" w:pos="4309"/>
          <w:tab w:val="left" w:pos="5243"/>
          <w:tab w:val="left" w:pos="5644"/>
          <w:tab w:val="left" w:pos="6823"/>
          <w:tab w:val="left" w:pos="6948"/>
          <w:tab w:val="left" w:pos="7694"/>
          <w:tab w:val="left" w:pos="8067"/>
          <w:tab w:val="left" w:pos="8568"/>
          <w:tab w:val="left" w:pos="8802"/>
          <w:tab w:val="left" w:pos="9683"/>
          <w:tab w:val="left" w:pos="984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E640D1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Pr="00E640D1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 осуществлении расходов, источником</w:t>
      </w:r>
      <w:r w:rsidRPr="00E640D1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финансового</w:t>
      </w:r>
      <w:r w:rsidRPr="00E640D1">
        <w:rPr>
          <w:rFonts w:ascii="Times New Roman" w:hAnsi="Times New Roman"/>
          <w:color w:val="000000" w:themeColor="text1"/>
          <w:spacing w:val="1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обесп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чения которых является субсидия, приложением копий документов, заверенных руководителем получателя субсидии, подтверждающих фактические затраты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(договоры (соглашения)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 получателем гранта и (или)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займа, платежные док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менты, подтверждающие перечисление гранта и (или) займа, отчетность, предусмотренная договором (соглашением) с получателем гранта и (или) за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ма);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2) отчет о достижении значений результатов предоставления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Отчеты, предусмотренные настоящим пунктом, представляются получ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телем субсидии по формам, предусмотренным типовыми формами, устано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ленными Министерством финансов Российской Федерации для соглашений, в сист</w:t>
      </w:r>
      <w:r w:rsidR="00901FE3">
        <w:rPr>
          <w:rFonts w:ascii="Times New Roman" w:hAnsi="Times New Roman"/>
          <w:color w:val="000000" w:themeColor="text1"/>
          <w:sz w:val="28"/>
          <w:szCs w:val="28"/>
        </w:rPr>
        <w:t>еме «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Электронный бюджет</w:t>
      </w:r>
      <w:r w:rsidR="00901FE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40D1" w:rsidRPr="00E640D1" w:rsidRDefault="00E640D1" w:rsidP="00E640D1">
      <w:pPr>
        <w:tabs>
          <w:tab w:val="left" w:pos="2767"/>
          <w:tab w:val="left" w:pos="3625"/>
          <w:tab w:val="left" w:pos="4161"/>
          <w:tab w:val="left" w:pos="5803"/>
          <w:tab w:val="left" w:pos="7379"/>
          <w:tab w:val="left" w:pos="7690"/>
          <w:tab w:val="left" w:pos="9056"/>
          <w:tab w:val="left" w:pos="9781"/>
          <w:tab w:val="left" w:pos="1009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 вправе при необходимости устанавливать в Соглашении сроки и формы представления получателем субсидии дополнительной отчетн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31.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осуществляет проверку и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принятие отчетов, предста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ленных получателем субсидии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рядка,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срок,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превышающий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рабочих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дней, следующих за днем пре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ставления таких отчетов.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32. В отношении получателя субсидии, получателей средств субсидии: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1)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осуществляются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проверки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соблюдения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ими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условий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E640D1">
        <w:rPr>
          <w:rFonts w:ascii="Times New Roman" w:hAnsi="Times New Roman"/>
          <w:color w:val="000000" w:themeColor="text1"/>
          <w:spacing w:val="3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субсидий, в том числе в части достижения результ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та предоставления субсидий;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органами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государственного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финансового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контроля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осуществляются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проверки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3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hyperlink r:id="rId29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и</w:t>
      </w:r>
      <w:hyperlink r:id="rId30" w:history="1">
        <w:r w:rsidRPr="00E640D1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сийской Федерации.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Проведение мониторинга достижения результатов предоставления субс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дии исходя из достижения значений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определенных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Соглашением,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событий,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отражающих факты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завершения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ответствующих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мероприятий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получению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2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сидии (контрольная точка), осуществляется в порядке и по формам, которые установлены порядком проведения мониторинга достижения результатов предоставления субсидии, утвержденным Министерством финансов Росси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ской Федерации.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33.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 нарушения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получателем субсидии</w:t>
      </w:r>
      <w:r w:rsidRPr="00E640D1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(получателями средств субсидии) условий предоставления субсидии, предусмотренны</w:t>
      </w:r>
      <w:r w:rsidRPr="00E640D1">
        <w:rPr>
          <w:rFonts w:ascii="Times New Roman" w:hAnsi="Times New Roman"/>
          <w:color w:val="000000" w:themeColor="text1"/>
          <w:spacing w:val="1"/>
          <w:sz w:val="28"/>
          <w:szCs w:val="28"/>
        </w:rPr>
        <w:t>х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21 настоящего Порядка, выявленного в том числе по фактам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проверок,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проведе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ных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Министерством и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органами государственного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финансового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контроля, 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нистерство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течение 5 рабочих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дней,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 обнаружения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занного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нарушения (получения информации от органа государственного ф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нансового контроля об обнаружении нарушения), направляет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получателю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сидии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(получателям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субсидии)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возврате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субсидии (средств, полученных на основании Договоров (далее </w:t>
      </w:r>
      <w:r w:rsidR="00901FE3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средства субсидии)). </w:t>
      </w:r>
    </w:p>
    <w:p w:rsidR="00E640D1" w:rsidRPr="00E640D1" w:rsidRDefault="00E640D1" w:rsidP="00E640D1">
      <w:pPr>
        <w:tabs>
          <w:tab w:val="left" w:pos="1599"/>
          <w:tab w:val="left" w:pos="2469"/>
          <w:tab w:val="left" w:pos="3730"/>
          <w:tab w:val="left" w:pos="4995"/>
          <w:tab w:val="left" w:pos="5176"/>
          <w:tab w:val="left" w:pos="6268"/>
          <w:tab w:val="left" w:pos="7889"/>
          <w:tab w:val="left" w:pos="8852"/>
          <w:tab w:val="left" w:pos="1001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 случае нарушения получателем субсидии (получателями средств 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сидии) условия предоставления субсидии, установленного подпунктом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2 пун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Порядка, возврату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 республиканский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бюджет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подлежит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субсидия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(средства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субсидии)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сумме,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израсходованной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3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целевому назначению.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 использования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(средств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субсидии)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приобретение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иностранной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валюты в нарушение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условия,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предусмотренного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абзацем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четве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тым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подпункта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9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пункта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Порядка, субсидия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(средства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субс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дии)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подлежит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возврату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 республиканский бюджет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сумме,</w:t>
      </w:r>
      <w:r w:rsidRPr="00E640D1">
        <w:rPr>
          <w:rFonts w:ascii="Times New Roman" w:hAnsi="Times New Roman"/>
          <w:color w:val="000000" w:themeColor="text1"/>
          <w:spacing w:val="1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использованной на приобретение иностранной валюты. </w:t>
      </w:r>
    </w:p>
    <w:p w:rsid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34.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недостижения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получателем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значения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результата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2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 предусмотренног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29 настоящего Порядка, выявленного в том числе по результатам проверок в соответствии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 пунктом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настоящего Порядка, возврату в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республиканский бюджет подлежат средства субсидии в размере, определяемом по формуле: </w:t>
      </w:r>
    </w:p>
    <w:p w:rsidR="00941DC2" w:rsidRPr="00E640D1" w:rsidRDefault="00941DC2" w:rsidP="00941D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41DC2" w:rsidRDefault="00E640D1" w:rsidP="00941D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V возврата = V субсидии x k x m / n,</w:t>
      </w:r>
    </w:p>
    <w:p w:rsidR="00941DC2" w:rsidRDefault="00941DC2" w:rsidP="00941D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где: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V возврата </w:t>
      </w:r>
      <w:r w:rsidR="00666B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сумма субсидии, подлежащая возврату, рублей;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V субсидии </w:t>
      </w:r>
      <w:r w:rsidR="00666B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размер субсидии, предоставленной в отчетном финансовом году, рублей;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m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666BC2">
        <w:rPr>
          <w:rFonts w:ascii="Times New Roman" w:hAnsi="Times New Roman"/>
          <w:color w:val="000000" w:themeColor="text1"/>
          <w:spacing w:val="3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значений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результатов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торым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индекс,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отражающий уровень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недостижения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i-го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значения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результ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субсидии,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имеет</w:t>
      </w:r>
      <w:r w:rsidRPr="00E640D1">
        <w:rPr>
          <w:rFonts w:ascii="Times New Roman" w:hAnsi="Times New Roman"/>
          <w:color w:val="000000" w:themeColor="text1"/>
          <w:spacing w:val="5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положительное значение;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n </w:t>
      </w:r>
      <w:r w:rsidR="00666B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общее количество значений результатов предоставления субсидии; </w:t>
      </w:r>
    </w:p>
    <w:p w:rsid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k </w:t>
      </w:r>
      <w:r w:rsidR="00666B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коэффициент возврата субсидии, рассчитываемый по формуле: </w:t>
      </w:r>
    </w:p>
    <w:p w:rsidR="00666BC2" w:rsidRPr="00E640D1" w:rsidRDefault="00666BC2" w:rsidP="00666B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BC2" w:rsidRPr="000C075E" w:rsidRDefault="00E640D1" w:rsidP="00666B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  <w:lang w:val="en-US"/>
        </w:rPr>
        <w:t>k = SUM Di / m,</w:t>
      </w:r>
    </w:p>
    <w:p w:rsidR="00666BC2" w:rsidRPr="000C075E" w:rsidRDefault="00666BC2" w:rsidP="00666B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E640D1" w:rsidRPr="000C075E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где</w:t>
      </w:r>
      <w:r w:rsidRPr="000C075E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: </w:t>
      </w:r>
    </w:p>
    <w:p w:rsid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Di </w:t>
      </w:r>
      <w:r w:rsidR="00666BC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индекс, отражающий уровень недостижения i-го значения результата предоставления субсидии, определяемый для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значений результатов предоста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ления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 по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которым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большее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значение фактически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достигнутого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чения отражает большую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эффективность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использования</w:t>
      </w:r>
      <w:r w:rsidRPr="00E640D1">
        <w:rPr>
          <w:rFonts w:ascii="Times New Roman" w:hAnsi="Times New Roman"/>
          <w:color w:val="000000" w:themeColor="text1"/>
          <w:spacing w:val="3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 по форм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ле: </w:t>
      </w:r>
    </w:p>
    <w:p w:rsidR="00666BC2" w:rsidRPr="00E640D1" w:rsidRDefault="00666BC2" w:rsidP="00666B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BC2" w:rsidRDefault="00E640D1" w:rsidP="00666B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Di = 1 - Ti / Si,</w:t>
      </w:r>
    </w:p>
    <w:p w:rsidR="00666BC2" w:rsidRDefault="00666BC2" w:rsidP="00666B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где: </w:t>
      </w:r>
    </w:p>
    <w:p w:rsid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Ti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="00666BC2">
        <w:rPr>
          <w:rFonts w:ascii="Times New Roman" w:hAnsi="Times New Roman"/>
          <w:color w:val="000000" w:themeColor="text1"/>
          <w:spacing w:val="3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фактически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достигнутое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значение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i-го значения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результата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ставления субсидии</w:t>
      </w:r>
      <w:r w:rsidRPr="00E640D1">
        <w:rPr>
          <w:rFonts w:ascii="Times New Roman" w:hAnsi="Times New Roman"/>
          <w:color w:val="000000" w:themeColor="text1"/>
          <w:spacing w:val="3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на отчетную дату;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Si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="00E608C9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плановое значение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i-го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значения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результата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сидии,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установленное Соглашением.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расчете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коэффициента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возврата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используются только п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ложительные значения индекса, отражающего уровень недостижения i-го зн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чения результата предоставления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35. Получатель субсидии освобождается от ответственности, установле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Pr="00E640D1">
        <w:rPr>
          <w:rFonts w:ascii="Times New Roman" w:hAnsi="Times New Roman"/>
          <w:color w:val="000000" w:themeColor="text1"/>
          <w:spacing w:val="8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 34 настоящего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Порядка, при наличии документально подтвержденного наступления 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стоятельств непреодолимой силы, препятствующих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достижению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значения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зультата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основании</w:t>
      </w:r>
      <w:r w:rsidRPr="00E640D1">
        <w:rPr>
          <w:rFonts w:ascii="Times New Roman" w:hAnsi="Times New Roman"/>
          <w:color w:val="000000" w:themeColor="text1"/>
          <w:spacing w:val="5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принятого Министерством распоряжения.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Под обстоятельствами непреодолимой силы в рамках настоящего Поря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ка понимаются: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введение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режима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повышенной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готовности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чрезвычайной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ситу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ции,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4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установление уровня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реагирования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соответствующих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орг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нов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управления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сил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единой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государственной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системы предупреждения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ликвидации чрезвычайных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ситуаций,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ограничительных</w:t>
      </w:r>
      <w:r w:rsidRPr="00E640D1">
        <w:rPr>
          <w:rFonts w:ascii="Times New Roman" w:hAnsi="Times New Roman"/>
          <w:color w:val="000000" w:themeColor="text1"/>
          <w:spacing w:val="1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мероприятий (карант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на) в соответствии с законодательством;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E640D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введение</w:t>
      </w:r>
      <w:r w:rsidRPr="00E640D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иностранными</w:t>
      </w:r>
      <w:r w:rsidRPr="00E640D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государствами экономических санкций в</w:t>
      </w:r>
      <w:r w:rsidRPr="00E640D1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ношении Российской Федерации, ее граждан и российских юридических лиц.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Сопроводительное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письмо,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подписанное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получателем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соде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жащее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обоснование,</w:t>
      </w:r>
      <w:r w:rsidRPr="00E640D1">
        <w:rPr>
          <w:rFonts w:ascii="Times New Roman" w:hAnsi="Times New Roman"/>
          <w:color w:val="000000" w:themeColor="text1"/>
          <w:spacing w:val="19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что обстоятельства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непреодолимой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силы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препятствовали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достижению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значения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результата</w:t>
      </w:r>
      <w:r w:rsidRPr="00E640D1">
        <w:rPr>
          <w:rFonts w:ascii="Times New Roman" w:hAnsi="Times New Roman"/>
          <w:color w:val="000000" w:themeColor="text1"/>
          <w:spacing w:val="27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предоставления субсидии,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копии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ответствующих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подтверждающих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наступление</w:t>
      </w:r>
      <w:r w:rsidRPr="00E640D1">
        <w:rPr>
          <w:rFonts w:ascii="Times New Roman" w:hAnsi="Times New Roman"/>
          <w:color w:val="000000" w:themeColor="text1"/>
          <w:spacing w:val="1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обстоятельств непреодолимой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силы,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прилагаются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получателем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отчету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дост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lastRenderedPageBreak/>
        <w:t>жении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значения</w:t>
      </w:r>
      <w:r w:rsidRPr="00E640D1">
        <w:rPr>
          <w:rFonts w:ascii="Times New Roman" w:hAnsi="Times New Roman"/>
          <w:color w:val="000000" w:themeColor="text1"/>
          <w:spacing w:val="4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результата предоставления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субсидии,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представляемому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pacing w:val="45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пунктом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E640D1">
        <w:rPr>
          <w:rFonts w:ascii="Times New Roman" w:hAnsi="Times New Roman"/>
          <w:color w:val="000000" w:themeColor="text1"/>
          <w:spacing w:val="4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Порядка.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рассматривает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документы,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указанные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настоящем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пункте,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течение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E640D1">
        <w:rPr>
          <w:rFonts w:ascii="Times New Roman" w:hAnsi="Times New Roman"/>
          <w:color w:val="000000" w:themeColor="text1"/>
          <w:spacing w:val="54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рабочих дней,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следующих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поступления.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результатам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рассмотрения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2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указанный срок подготавливает распоряжение Министерства об освобождении получателя субсидии от прим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нения мер ответственности за недостижение значения результата предоставл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ния субсидии либо об отсутствии оснований для освобождения получателя 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сидии от применения мер ответственности за недостижение значения результ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та предоставления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отсутствия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оснований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освобождения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получателя субсидии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применения</w:t>
      </w:r>
      <w:r w:rsidRPr="00E640D1">
        <w:rPr>
          <w:rFonts w:ascii="Times New Roman" w:hAnsi="Times New Roman"/>
          <w:color w:val="000000" w:themeColor="text1"/>
          <w:spacing w:val="3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мер ответственности, предусмотренных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настоящим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пунктом,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Министерство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позднее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5-го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рабочего</w:t>
      </w:r>
      <w:r w:rsidRPr="00E640D1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дня, следующего за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днем принятия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ответствующего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правового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акта, направляет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получателю</w:t>
      </w:r>
      <w:r w:rsidRPr="00E640D1">
        <w:rPr>
          <w:rFonts w:ascii="Times New Roman" w:hAnsi="Times New Roman"/>
          <w:color w:val="000000" w:themeColor="text1"/>
          <w:spacing w:val="18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 уведомл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ние о возврате субсидии. </w:t>
      </w:r>
    </w:p>
    <w:p w:rsidR="00E640D1" w:rsidRPr="00E640D1" w:rsidRDefault="00E640D1" w:rsidP="00E640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36. Субсидия (средства субсидии) подлежит возврату получателем субс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дии (получателями средств субсидии) в республиканский бюджет в течение 30 рабочих дней, следующих за днем получения уведомления, предусмотренног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33</w:t>
      </w:r>
      <w:r w:rsidRPr="00E640D1">
        <w:rPr>
          <w:rFonts w:ascii="Times New Roman" w:hAnsi="Times New Roman"/>
          <w:color w:val="000000" w:themeColor="text1"/>
          <w:spacing w:val="55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35 настоящего Порядка. </w:t>
      </w:r>
    </w:p>
    <w:p w:rsidR="00E640D1" w:rsidRPr="00E640D1" w:rsidRDefault="00E640D1" w:rsidP="00E640D1">
      <w:pPr>
        <w:tabs>
          <w:tab w:val="left" w:pos="4418"/>
          <w:tab w:val="left" w:pos="566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37.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Уведомление,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указанное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 пунктах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33, 35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настоящего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Порядка,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направляется</w:t>
      </w:r>
      <w:r w:rsidRPr="00E640D1">
        <w:rPr>
          <w:rFonts w:ascii="Times New Roman" w:hAnsi="Times New Roman"/>
          <w:color w:val="000000" w:themeColor="text1"/>
          <w:spacing w:val="20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получателю субсидии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(получателям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средств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субсидии)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форме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электронного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документа,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подписанного</w:t>
      </w:r>
      <w:r w:rsidRPr="00E640D1">
        <w:rPr>
          <w:rFonts w:ascii="Times New Roman" w:hAnsi="Times New Roman"/>
          <w:color w:val="000000" w:themeColor="text1"/>
          <w:spacing w:val="51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усиленной квалифицированной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эле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тронной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подписью в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соответствии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законодательством,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документа</w:t>
      </w:r>
      <w:r w:rsidRPr="00E640D1">
        <w:rPr>
          <w:rFonts w:ascii="Times New Roman" w:hAnsi="Times New Roman"/>
          <w:color w:val="000000" w:themeColor="text1"/>
          <w:spacing w:val="22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на 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мажном носителе (по выбору получателя субсидии (получателей средств су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сидии)). </w:t>
      </w:r>
    </w:p>
    <w:p w:rsidR="00E640D1" w:rsidRPr="005067C4" w:rsidRDefault="00E640D1" w:rsidP="00E640D1">
      <w:pPr>
        <w:tabs>
          <w:tab w:val="left" w:pos="1438"/>
          <w:tab w:val="left" w:pos="2741"/>
          <w:tab w:val="left" w:pos="3177"/>
          <w:tab w:val="left" w:pos="3885"/>
          <w:tab w:val="left" w:pos="5078"/>
          <w:tab w:val="left" w:pos="7042"/>
          <w:tab w:val="left" w:pos="7851"/>
          <w:tab w:val="left" w:pos="9219"/>
          <w:tab w:val="left" w:pos="96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640D1">
        <w:rPr>
          <w:rFonts w:ascii="Times New Roman" w:hAnsi="Times New Roman"/>
          <w:color w:val="000000" w:themeColor="text1"/>
          <w:sz w:val="28"/>
          <w:szCs w:val="28"/>
        </w:rPr>
        <w:t>38.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случае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если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субсидия,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остатки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(средства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субсидии)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не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возвращены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640D1">
        <w:rPr>
          <w:rFonts w:ascii="Times New Roman" w:hAnsi="Times New Roman"/>
          <w:color w:val="000000" w:themeColor="text1"/>
          <w:spacing w:val="46"/>
          <w:sz w:val="28"/>
          <w:szCs w:val="28"/>
        </w:rPr>
        <w:t xml:space="preserve"> 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республиканский бюджет в установленны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>й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36</w:t>
      </w:r>
      <w:r w:rsidRPr="00E640D1">
        <w:rPr>
          <w:rFonts w:ascii="Times New Roman" w:hAnsi="Times New Roman"/>
          <w:color w:val="000000" w:themeColor="text1"/>
          <w:spacing w:val="17"/>
          <w:sz w:val="28"/>
          <w:szCs w:val="28"/>
        </w:rPr>
        <w:t>,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 xml:space="preserve"> 38 настоящего Порядка срок, Министерство в течение 30 рабочих дней, следу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щих за днем истечения соответствующего срока, обращается за взысканием с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ответствующих денежных средств в порядке, установленном законодател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E640D1">
        <w:rPr>
          <w:rFonts w:ascii="Times New Roman" w:hAnsi="Times New Roman"/>
          <w:color w:val="000000" w:themeColor="text1"/>
          <w:sz w:val="28"/>
          <w:szCs w:val="28"/>
        </w:rPr>
        <w:t>ством.</w:t>
      </w:r>
      <w:r w:rsidRPr="00506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277F6" w:rsidRDefault="009277F6" w:rsidP="004E6683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941DC2" w:rsidRPr="00C4586C" w:rsidRDefault="00941DC2" w:rsidP="00941DC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</w:t>
      </w:r>
    </w:p>
    <w:p w:rsidR="00AF5E60" w:rsidRPr="006D5907" w:rsidRDefault="00AF5E60" w:rsidP="006D59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F5E60" w:rsidRPr="006D5907" w:rsidSect="00F3435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0D0" w:rsidRDefault="00DC20D0" w:rsidP="00F34352">
      <w:pPr>
        <w:spacing w:after="0" w:line="240" w:lineRule="auto"/>
      </w:pPr>
      <w:r>
        <w:separator/>
      </w:r>
    </w:p>
  </w:endnote>
  <w:endnote w:type="continuationSeparator" w:id="0">
    <w:p w:rsidR="00DC20D0" w:rsidRDefault="00DC20D0" w:rsidP="00F3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0D0" w:rsidRDefault="00DC20D0" w:rsidP="00F34352">
      <w:pPr>
        <w:spacing w:after="0" w:line="240" w:lineRule="auto"/>
      </w:pPr>
      <w:r>
        <w:separator/>
      </w:r>
    </w:p>
  </w:footnote>
  <w:footnote w:type="continuationSeparator" w:id="0">
    <w:p w:rsidR="00DC20D0" w:rsidRDefault="00DC20D0" w:rsidP="00F3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7851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1F4156" w:rsidRPr="00F34352" w:rsidRDefault="00521ECB">
        <w:pPr>
          <w:pStyle w:val="aa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11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21ECB" w:rsidRPr="00521ECB" w:rsidRDefault="00521ECB" w:rsidP="00521ECB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620200099/29013(11)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" filled="f" fillcolor="#5b9bd5 [3204]" stroked="f" strokecolor="#1f4d78 [1604]" strokeweight="1pt">
                  <v:textbox inset="0,0,0,0">
                    <w:txbxContent>
                      <w:p w:rsidR="00521ECB" w:rsidRPr="00521ECB" w:rsidRDefault="00521ECB" w:rsidP="00521ECB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620200099/29013(11)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F4156" w:rsidRPr="00F34352">
          <w:rPr>
            <w:rFonts w:ascii="Times New Roman" w:hAnsi="Times New Roman"/>
            <w:sz w:val="24"/>
          </w:rPr>
          <w:fldChar w:fldCharType="begin"/>
        </w:r>
        <w:r w:rsidR="001F4156" w:rsidRPr="00F34352">
          <w:rPr>
            <w:rFonts w:ascii="Times New Roman" w:hAnsi="Times New Roman"/>
            <w:sz w:val="24"/>
          </w:rPr>
          <w:instrText>PAGE   \* MERGEFORMAT</w:instrText>
        </w:r>
        <w:r w:rsidR="001F4156" w:rsidRPr="00F34352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="001F4156" w:rsidRPr="00F34352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B78"/>
    <w:multiLevelType w:val="singleLevel"/>
    <w:tmpl w:val="530686E0"/>
    <w:lvl w:ilvl="0">
      <w:start w:val="1"/>
      <w:numFmt w:val="decimal"/>
      <w:lvlText w:val="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">
    <w:nsid w:val="0C595A4A"/>
    <w:multiLevelType w:val="singleLevel"/>
    <w:tmpl w:val="3962DD7E"/>
    <w:lvl w:ilvl="0">
      <w:start w:val="4"/>
      <w:numFmt w:val="decimal"/>
      <w:lvlText w:val="3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">
    <w:nsid w:val="0EB440FB"/>
    <w:multiLevelType w:val="hybridMultilevel"/>
    <w:tmpl w:val="27DA1A50"/>
    <w:lvl w:ilvl="0" w:tplc="4056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6DDD"/>
    <w:multiLevelType w:val="singleLevel"/>
    <w:tmpl w:val="0A00083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6A5507C"/>
    <w:multiLevelType w:val="hybridMultilevel"/>
    <w:tmpl w:val="98EE7BA4"/>
    <w:lvl w:ilvl="0" w:tplc="D8364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A10F66"/>
    <w:multiLevelType w:val="singleLevel"/>
    <w:tmpl w:val="EEE0924E"/>
    <w:lvl w:ilvl="0">
      <w:start w:val="12"/>
      <w:numFmt w:val="decimal"/>
      <w:lvlText w:val="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6">
    <w:nsid w:val="60237A5F"/>
    <w:multiLevelType w:val="hybridMultilevel"/>
    <w:tmpl w:val="AB24176E"/>
    <w:lvl w:ilvl="0" w:tplc="5AF4D9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386A3B"/>
    <w:multiLevelType w:val="singleLevel"/>
    <w:tmpl w:val="5DA26EF2"/>
    <w:lvl w:ilvl="0">
      <w:start w:val="9"/>
      <w:numFmt w:val="decimal"/>
      <w:lvlText w:val="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8">
    <w:nsid w:val="6ADE22E8"/>
    <w:multiLevelType w:val="singleLevel"/>
    <w:tmpl w:val="C84826A0"/>
    <w:lvl w:ilvl="0">
      <w:start w:val="2"/>
      <w:numFmt w:val="decimal"/>
      <w:lvlText w:val="5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6C647D1C"/>
    <w:multiLevelType w:val="hybridMultilevel"/>
    <w:tmpl w:val="17381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B00A7"/>
    <w:multiLevelType w:val="multilevel"/>
    <w:tmpl w:val="4B96464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1ebb602-26ba-47c2-9cf3-117607064ed4"/>
  </w:docVars>
  <w:rsids>
    <w:rsidRoot w:val="00A564BD"/>
    <w:rsid w:val="00004C1C"/>
    <w:rsid w:val="000102FC"/>
    <w:rsid w:val="000122DA"/>
    <w:rsid w:val="00034210"/>
    <w:rsid w:val="0003727A"/>
    <w:rsid w:val="00050E2D"/>
    <w:rsid w:val="00051DD1"/>
    <w:rsid w:val="0005510D"/>
    <w:rsid w:val="0006295A"/>
    <w:rsid w:val="00082934"/>
    <w:rsid w:val="00084F36"/>
    <w:rsid w:val="00092B57"/>
    <w:rsid w:val="000B7A6B"/>
    <w:rsid w:val="000C075E"/>
    <w:rsid w:val="000D2DFA"/>
    <w:rsid w:val="000D389A"/>
    <w:rsid w:val="000D444C"/>
    <w:rsid w:val="000D5CA8"/>
    <w:rsid w:val="000E2605"/>
    <w:rsid w:val="0012583A"/>
    <w:rsid w:val="00164132"/>
    <w:rsid w:val="00180DD1"/>
    <w:rsid w:val="001859AA"/>
    <w:rsid w:val="001B25A3"/>
    <w:rsid w:val="001B7388"/>
    <w:rsid w:val="001D1ADE"/>
    <w:rsid w:val="001F4156"/>
    <w:rsid w:val="0020645A"/>
    <w:rsid w:val="00207D85"/>
    <w:rsid w:val="00212076"/>
    <w:rsid w:val="002120C9"/>
    <w:rsid w:val="0023131C"/>
    <w:rsid w:val="00241C6E"/>
    <w:rsid w:val="00242E60"/>
    <w:rsid w:val="002459AE"/>
    <w:rsid w:val="00252D65"/>
    <w:rsid w:val="002567EF"/>
    <w:rsid w:val="00263088"/>
    <w:rsid w:val="002762FC"/>
    <w:rsid w:val="002A3039"/>
    <w:rsid w:val="002C7E75"/>
    <w:rsid w:val="002D0C86"/>
    <w:rsid w:val="002E164D"/>
    <w:rsid w:val="002E5107"/>
    <w:rsid w:val="002F26B3"/>
    <w:rsid w:val="00317CAB"/>
    <w:rsid w:val="00325CF1"/>
    <w:rsid w:val="00336192"/>
    <w:rsid w:val="00351598"/>
    <w:rsid w:val="00357F4A"/>
    <w:rsid w:val="00375290"/>
    <w:rsid w:val="00394AEF"/>
    <w:rsid w:val="003B0CC0"/>
    <w:rsid w:val="003B0F86"/>
    <w:rsid w:val="004043AC"/>
    <w:rsid w:val="004060E8"/>
    <w:rsid w:val="00406503"/>
    <w:rsid w:val="00412028"/>
    <w:rsid w:val="00424D70"/>
    <w:rsid w:val="0042509B"/>
    <w:rsid w:val="004414A0"/>
    <w:rsid w:val="00443367"/>
    <w:rsid w:val="00450E6B"/>
    <w:rsid w:val="00453EBB"/>
    <w:rsid w:val="00457C3F"/>
    <w:rsid w:val="00464EC7"/>
    <w:rsid w:val="0047646F"/>
    <w:rsid w:val="00482C22"/>
    <w:rsid w:val="004A0766"/>
    <w:rsid w:val="004C5C2A"/>
    <w:rsid w:val="004D2365"/>
    <w:rsid w:val="004E6683"/>
    <w:rsid w:val="004F6129"/>
    <w:rsid w:val="00501F13"/>
    <w:rsid w:val="0050230C"/>
    <w:rsid w:val="00521ECB"/>
    <w:rsid w:val="00524715"/>
    <w:rsid w:val="00532508"/>
    <w:rsid w:val="00537AAD"/>
    <w:rsid w:val="00555CA2"/>
    <w:rsid w:val="005A0AAC"/>
    <w:rsid w:val="005C008E"/>
    <w:rsid w:val="005D66C2"/>
    <w:rsid w:val="005D7936"/>
    <w:rsid w:val="005E0369"/>
    <w:rsid w:val="005F149E"/>
    <w:rsid w:val="00666BC2"/>
    <w:rsid w:val="00680E52"/>
    <w:rsid w:val="00685800"/>
    <w:rsid w:val="006C62EF"/>
    <w:rsid w:val="006D5907"/>
    <w:rsid w:val="006E1608"/>
    <w:rsid w:val="00706F83"/>
    <w:rsid w:val="007114CF"/>
    <w:rsid w:val="00714034"/>
    <w:rsid w:val="0071461F"/>
    <w:rsid w:val="00717361"/>
    <w:rsid w:val="00725324"/>
    <w:rsid w:val="0073319D"/>
    <w:rsid w:val="007571E6"/>
    <w:rsid w:val="00774807"/>
    <w:rsid w:val="0078285C"/>
    <w:rsid w:val="007918BA"/>
    <w:rsid w:val="007A723E"/>
    <w:rsid w:val="00800985"/>
    <w:rsid w:val="00805B94"/>
    <w:rsid w:val="008149BC"/>
    <w:rsid w:val="00815E09"/>
    <w:rsid w:val="00820CB0"/>
    <w:rsid w:val="00827092"/>
    <w:rsid w:val="00832F9F"/>
    <w:rsid w:val="00854E5F"/>
    <w:rsid w:val="008647CB"/>
    <w:rsid w:val="00875FF5"/>
    <w:rsid w:val="008A3E83"/>
    <w:rsid w:val="008D5A59"/>
    <w:rsid w:val="008E1517"/>
    <w:rsid w:val="008F33DE"/>
    <w:rsid w:val="00901FE3"/>
    <w:rsid w:val="00903A6D"/>
    <w:rsid w:val="0090508B"/>
    <w:rsid w:val="009277F6"/>
    <w:rsid w:val="00933FFA"/>
    <w:rsid w:val="00941DC2"/>
    <w:rsid w:val="00946673"/>
    <w:rsid w:val="009579E3"/>
    <w:rsid w:val="00966C01"/>
    <w:rsid w:val="009819C2"/>
    <w:rsid w:val="009910A8"/>
    <w:rsid w:val="009E179F"/>
    <w:rsid w:val="009E5875"/>
    <w:rsid w:val="009E64C7"/>
    <w:rsid w:val="009F2F0F"/>
    <w:rsid w:val="00A01C9E"/>
    <w:rsid w:val="00A564BD"/>
    <w:rsid w:val="00A7476B"/>
    <w:rsid w:val="00A8545E"/>
    <w:rsid w:val="00A92BD2"/>
    <w:rsid w:val="00A95780"/>
    <w:rsid w:val="00AC3C8C"/>
    <w:rsid w:val="00AD5938"/>
    <w:rsid w:val="00AE111D"/>
    <w:rsid w:val="00AF5E60"/>
    <w:rsid w:val="00B00F0E"/>
    <w:rsid w:val="00B436B3"/>
    <w:rsid w:val="00B548F8"/>
    <w:rsid w:val="00B66644"/>
    <w:rsid w:val="00B81C6B"/>
    <w:rsid w:val="00B91A86"/>
    <w:rsid w:val="00B92F2F"/>
    <w:rsid w:val="00BA4569"/>
    <w:rsid w:val="00BC03D5"/>
    <w:rsid w:val="00BD51B5"/>
    <w:rsid w:val="00BD666A"/>
    <w:rsid w:val="00BE649F"/>
    <w:rsid w:val="00BF4F64"/>
    <w:rsid w:val="00C0566B"/>
    <w:rsid w:val="00C06CC7"/>
    <w:rsid w:val="00C3114C"/>
    <w:rsid w:val="00C36490"/>
    <w:rsid w:val="00C4586C"/>
    <w:rsid w:val="00C54A14"/>
    <w:rsid w:val="00CB38C7"/>
    <w:rsid w:val="00CB5161"/>
    <w:rsid w:val="00CD6DE6"/>
    <w:rsid w:val="00CE13CA"/>
    <w:rsid w:val="00CF560B"/>
    <w:rsid w:val="00D014E4"/>
    <w:rsid w:val="00D1625D"/>
    <w:rsid w:val="00D25FE0"/>
    <w:rsid w:val="00D345A5"/>
    <w:rsid w:val="00D3510C"/>
    <w:rsid w:val="00D406C0"/>
    <w:rsid w:val="00D43156"/>
    <w:rsid w:val="00D572D7"/>
    <w:rsid w:val="00D60CD3"/>
    <w:rsid w:val="00D65273"/>
    <w:rsid w:val="00D6700A"/>
    <w:rsid w:val="00DA4CF0"/>
    <w:rsid w:val="00DA5DE5"/>
    <w:rsid w:val="00DC0325"/>
    <w:rsid w:val="00DC20D0"/>
    <w:rsid w:val="00DE61F5"/>
    <w:rsid w:val="00DF0D55"/>
    <w:rsid w:val="00E15A5C"/>
    <w:rsid w:val="00E23222"/>
    <w:rsid w:val="00E25D66"/>
    <w:rsid w:val="00E36952"/>
    <w:rsid w:val="00E40015"/>
    <w:rsid w:val="00E608C9"/>
    <w:rsid w:val="00E640D1"/>
    <w:rsid w:val="00E83F8F"/>
    <w:rsid w:val="00E914D4"/>
    <w:rsid w:val="00E93216"/>
    <w:rsid w:val="00E96299"/>
    <w:rsid w:val="00EA1360"/>
    <w:rsid w:val="00ED464A"/>
    <w:rsid w:val="00EF7F1C"/>
    <w:rsid w:val="00F16E44"/>
    <w:rsid w:val="00F34352"/>
    <w:rsid w:val="00F463D7"/>
    <w:rsid w:val="00F567D2"/>
    <w:rsid w:val="00F720A0"/>
    <w:rsid w:val="00F8289B"/>
    <w:rsid w:val="00F877C6"/>
    <w:rsid w:val="00FA10DC"/>
    <w:rsid w:val="00FD125A"/>
    <w:rsid w:val="00FF0309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74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A4CF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2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9277F6"/>
    <w:pPr>
      <w:ind w:left="720"/>
      <w:contextualSpacing/>
    </w:pPr>
  </w:style>
  <w:style w:type="paragraph" w:customStyle="1" w:styleId="ConsPlusNonformat">
    <w:name w:val="ConsPlusNonformat"/>
    <w:rsid w:val="004E66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02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34352"/>
  </w:style>
  <w:style w:type="character" w:styleId="a9">
    <w:name w:val="Placeholder Text"/>
    <w:basedOn w:val="a0"/>
    <w:uiPriority w:val="99"/>
    <w:semiHidden/>
    <w:rsid w:val="00F34352"/>
    <w:rPr>
      <w:color w:val="808080"/>
    </w:rPr>
  </w:style>
  <w:style w:type="paragraph" w:customStyle="1" w:styleId="10">
    <w:name w:val="Верхний колонтитул1"/>
    <w:basedOn w:val="a"/>
    <w:next w:val="aa"/>
    <w:link w:val="ab"/>
    <w:uiPriority w:val="99"/>
    <w:unhideWhenUsed/>
    <w:rsid w:val="00F34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10"/>
    <w:uiPriority w:val="99"/>
    <w:rsid w:val="00F34352"/>
  </w:style>
  <w:style w:type="paragraph" w:customStyle="1" w:styleId="11">
    <w:name w:val="Нижний колонтитул1"/>
    <w:basedOn w:val="a"/>
    <w:next w:val="ac"/>
    <w:link w:val="ad"/>
    <w:uiPriority w:val="99"/>
    <w:unhideWhenUsed/>
    <w:rsid w:val="00F34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11"/>
    <w:uiPriority w:val="99"/>
    <w:rsid w:val="00F34352"/>
  </w:style>
  <w:style w:type="table" w:customStyle="1" w:styleId="12">
    <w:name w:val="Сетка таблицы1"/>
    <w:basedOn w:val="a1"/>
    <w:next w:val="a5"/>
    <w:uiPriority w:val="59"/>
    <w:rsid w:val="00F343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3"/>
    <w:uiPriority w:val="99"/>
    <w:unhideWhenUsed/>
    <w:rsid w:val="00F3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a"/>
    <w:uiPriority w:val="99"/>
    <w:rsid w:val="00F3435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14"/>
    <w:uiPriority w:val="99"/>
    <w:unhideWhenUsed/>
    <w:rsid w:val="00F3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F34352"/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53EBB"/>
  </w:style>
  <w:style w:type="table" w:customStyle="1" w:styleId="20">
    <w:name w:val="Сетка таблицы2"/>
    <w:basedOn w:val="a1"/>
    <w:next w:val="a5"/>
    <w:uiPriority w:val="59"/>
    <w:rsid w:val="00453E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40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640D1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E640D1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640D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7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7748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A4CF0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92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9277F6"/>
    <w:pPr>
      <w:ind w:left="720"/>
      <w:contextualSpacing/>
    </w:pPr>
  </w:style>
  <w:style w:type="paragraph" w:customStyle="1" w:styleId="ConsPlusNonformat">
    <w:name w:val="ConsPlusNonformat"/>
    <w:rsid w:val="004E668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2028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34352"/>
  </w:style>
  <w:style w:type="character" w:styleId="a9">
    <w:name w:val="Placeholder Text"/>
    <w:basedOn w:val="a0"/>
    <w:uiPriority w:val="99"/>
    <w:semiHidden/>
    <w:rsid w:val="00F34352"/>
    <w:rPr>
      <w:color w:val="808080"/>
    </w:rPr>
  </w:style>
  <w:style w:type="paragraph" w:customStyle="1" w:styleId="10">
    <w:name w:val="Верхний колонтитул1"/>
    <w:basedOn w:val="a"/>
    <w:next w:val="aa"/>
    <w:link w:val="ab"/>
    <w:uiPriority w:val="99"/>
    <w:unhideWhenUsed/>
    <w:rsid w:val="00F34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10"/>
    <w:uiPriority w:val="99"/>
    <w:rsid w:val="00F34352"/>
  </w:style>
  <w:style w:type="paragraph" w:customStyle="1" w:styleId="11">
    <w:name w:val="Нижний колонтитул1"/>
    <w:basedOn w:val="a"/>
    <w:next w:val="ac"/>
    <w:link w:val="ad"/>
    <w:uiPriority w:val="99"/>
    <w:unhideWhenUsed/>
    <w:rsid w:val="00F343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11"/>
    <w:uiPriority w:val="99"/>
    <w:rsid w:val="00F34352"/>
  </w:style>
  <w:style w:type="table" w:customStyle="1" w:styleId="12">
    <w:name w:val="Сетка таблицы1"/>
    <w:basedOn w:val="a1"/>
    <w:next w:val="a5"/>
    <w:uiPriority w:val="59"/>
    <w:rsid w:val="00F343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3"/>
    <w:uiPriority w:val="99"/>
    <w:unhideWhenUsed/>
    <w:rsid w:val="00F3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a"/>
    <w:uiPriority w:val="99"/>
    <w:rsid w:val="00F3435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14"/>
    <w:uiPriority w:val="99"/>
    <w:unhideWhenUsed/>
    <w:rsid w:val="00F34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c"/>
    <w:uiPriority w:val="99"/>
    <w:rsid w:val="00F34352"/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53EBB"/>
  </w:style>
  <w:style w:type="table" w:customStyle="1" w:styleId="20">
    <w:name w:val="Сетка таблицы2"/>
    <w:basedOn w:val="a1"/>
    <w:next w:val="a5"/>
    <w:uiPriority w:val="59"/>
    <w:rsid w:val="00453EB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640D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640D1"/>
    <w:pPr>
      <w:widowControl w:val="0"/>
      <w:spacing w:before="159" w:after="0" w:line="240" w:lineRule="auto"/>
      <w:ind w:left="511"/>
    </w:pPr>
    <w:rPr>
      <w:rFonts w:ascii="Algerian" w:eastAsia="Algerian" w:hAnsi="Algerian" w:cstheme="minorBidi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E640D1"/>
    <w:rPr>
      <w:rFonts w:ascii="Algerian" w:eastAsia="Algerian" w:hAnsi="Algeri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E640D1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amp;amp;base=LAW&amp;amp;amp;n=462157&amp;amp;amp;date=13.02.2024&amp;amp;amp;dst=100711&amp;amp;amp;field=134" TargetMode="External"/><Relationship Id="rId18" Type="http://schemas.openxmlformats.org/officeDocument/2006/relationships/hyperlink" Target="https://login.consultant.ru/link/?req=doc&amp;amp;amp;base=LAW&amp;amp;amp;n=454121&amp;amp;amp;date=13.02.2024&amp;amp;amp;dst=100105&amp;amp;amp;field=134" TargetMode="External"/><Relationship Id="rId26" Type="http://schemas.openxmlformats.org/officeDocument/2006/relationships/hyperlink" Target="https://login.consultant.ru/link/?req=doc&amp;amp;amp;base=LAW&amp;amp;amp;n=462157&amp;amp;amp;date=13.02.2024&amp;amp;amp;dst=100711&amp;amp;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amp;amp;base=LAW&amp;amp;amp;n=465808&amp;amp;amp;date=13.02.2024&amp;amp;amp;dst=3722&amp;amp;amp;field=13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2158" TargetMode="External"/><Relationship Id="rId17" Type="http://schemas.openxmlformats.org/officeDocument/2006/relationships/hyperlink" Target="https://login.consultant.ru/link/?req=doc&amp;amp;amp;base=LAW&amp;amp;amp;n=121087&amp;amp;amp;date=13.02.2024&amp;amp;amp;dst=100142&amp;amp;amp;field=134" TargetMode="External"/><Relationship Id="rId25" Type="http://schemas.openxmlformats.org/officeDocument/2006/relationships/hyperlink" Target="https://login.consultant.ru/link/?req=doc&amp;amp;amp;base=LAW&amp;amp;amp;n=461663&amp;amp;amp;date=13.02.2024&amp;amp;amp;dst=100064&amp;amp;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amp;amp;base=LAW&amp;amp;amp;n=451215&amp;amp;amp;date=13.02.2024&amp;amp;amp;dst=5769&amp;amp;amp;field=134" TargetMode="External"/><Relationship Id="rId20" Type="http://schemas.openxmlformats.org/officeDocument/2006/relationships/hyperlink" Target="https://login.consultant.ru/link/?req=doc&amp;amp;amp;base=LAW&amp;amp;amp;n=465808&amp;amp;amp;date=13.02.2024&amp;amp;amp;dst=3704&amp;amp;amp;field=134" TargetMode="External"/><Relationship Id="rId29" Type="http://schemas.openxmlformats.org/officeDocument/2006/relationships/hyperlink" Target="https://login.consultant.ru/link/?req=doc&amp;amp;amp;base=LAW&amp;amp;amp;n=465808&amp;amp;amp;date=13.02.2024&amp;amp;amp;dst=3704&amp;amp;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s://login.consultant.ru/link/?req=doc&amp;amp;amp;base=LAW&amp;amp;amp;n=461663&amp;amp;amp;date=13.02.2024&amp;amp;amp;dst=100062&amp;amp;amp;field=134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amp;amp;base=LAW&amp;amp;amp;n=454121&amp;amp;amp;date=13.02.2024&amp;amp;amp;dst=100105&amp;amp;amp;field=134" TargetMode="External"/><Relationship Id="rId23" Type="http://schemas.openxmlformats.org/officeDocument/2006/relationships/hyperlink" Target="https://login.consultant.ru/link/?req=doc&amp;amp;amp;base=LAW&amp;amp;amp;n=465808&amp;amp;amp;date=13.02.2024&amp;amp;amp;dst=3722&amp;amp;amp;field=134" TargetMode="External"/><Relationship Id="rId28" Type="http://schemas.openxmlformats.org/officeDocument/2006/relationships/hyperlink" Target="https://login.consultant.ru/link/?req=doc&amp;amp;amp;base=LAW&amp;amp;amp;n=462157&amp;amp;amp;date=13.02.2024&amp;amp;amp;dst=100711&amp;amp;amp;field=134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s://login.consultant.ru/link/?req=doc&amp;amp;amp;base=LAW&amp;amp;amp;n=465808&amp;amp;amp;date=13.02.2024&amp;amp;amp;dst=7184&amp;amp;amp;field=13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amp;amp;base=LAW&amp;amp;amp;n=430422&amp;amp;amp;date=13.02.2024" TargetMode="External"/><Relationship Id="rId22" Type="http://schemas.openxmlformats.org/officeDocument/2006/relationships/hyperlink" Target="https://login.consultant.ru/link/?req=doc&amp;amp;amp;base=LAW&amp;amp;amp;n=465808&amp;amp;amp;date=13.02.2024&amp;amp;amp;dst=3704&amp;amp;amp;field=134" TargetMode="External"/><Relationship Id="rId27" Type="http://schemas.openxmlformats.org/officeDocument/2006/relationships/hyperlink" Target="https://login.consultant.ru/link/?req=doc&amp;amp;amp;base=LAW&amp;amp;amp;n=462157&amp;amp;amp;date=13.02.2024&amp;amp;amp;dst=100711&amp;amp;amp;field=134" TargetMode="External"/><Relationship Id="rId30" Type="http://schemas.openxmlformats.org/officeDocument/2006/relationships/hyperlink" Target="https://login.consultant.ru/link/?req=doc&amp;amp;amp;base=LAW&amp;amp;amp;n=465808&amp;amp;amp;date=13.02.2024&amp;amp;amp;dst=3722&amp;amp;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29A8-75BB-4972-A69D-2F474264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36136</Words>
  <Characters>205976</Characters>
  <Application>Microsoft Office Word</Application>
  <DocSecurity>0</DocSecurity>
  <Lines>1716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Айдын Мергенович</dc:creator>
  <cp:lastModifiedBy>Грецких О.П.</cp:lastModifiedBy>
  <cp:revision>2</cp:revision>
  <cp:lastPrinted>2024-05-16T02:09:00Z</cp:lastPrinted>
  <dcterms:created xsi:type="dcterms:W3CDTF">2024-05-16T02:09:00Z</dcterms:created>
  <dcterms:modified xsi:type="dcterms:W3CDTF">2024-05-16T02:09:00Z</dcterms:modified>
</cp:coreProperties>
</file>