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52" w:rsidRDefault="00221952" w:rsidP="00221952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952" w:rsidRPr="00221952" w:rsidRDefault="00221952" w:rsidP="0022195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620200099/28890(4)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2SAMAANU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CYyW62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221952" w:rsidRPr="00221952" w:rsidRDefault="00221952" w:rsidP="0022195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620200099/28890(4)</w:t>
                      </w:r>
                    </w:p>
                  </w:txbxContent>
                </v:textbox>
              </v:rect>
            </w:pict>
          </mc:Fallback>
        </mc:AlternateContent>
      </w:r>
    </w:p>
    <w:p w:rsidR="00221952" w:rsidRDefault="00221952" w:rsidP="00221952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21952" w:rsidRPr="00221952" w:rsidRDefault="00221952" w:rsidP="00221952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221952" w:rsidRPr="00221952" w:rsidRDefault="00221952" w:rsidP="00221952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21952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22195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22195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221952" w:rsidRPr="00221952" w:rsidRDefault="00221952" w:rsidP="00221952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221952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22195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22195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1F3978" w:rsidRDefault="001F3978" w:rsidP="001F3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978" w:rsidRDefault="00D5682D" w:rsidP="00D56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2024 г. № 181</w:t>
      </w:r>
    </w:p>
    <w:p w:rsidR="00D5682D" w:rsidRPr="001F3978" w:rsidRDefault="00D5682D" w:rsidP="00D56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F3978" w:rsidRPr="001F3978" w:rsidRDefault="001F3978" w:rsidP="001F3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978" w:rsidRDefault="00822F91" w:rsidP="001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78">
        <w:rPr>
          <w:rFonts w:ascii="Times New Roman" w:hAnsi="Times New Roman" w:cs="Times New Roman"/>
          <w:b/>
          <w:sz w:val="28"/>
          <w:szCs w:val="28"/>
        </w:rPr>
        <w:t>Об утверждении доклада о реализации</w:t>
      </w:r>
    </w:p>
    <w:p w:rsidR="001F3978" w:rsidRDefault="00822F91" w:rsidP="001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78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Республики </w:t>
      </w:r>
    </w:p>
    <w:p w:rsidR="001F3978" w:rsidRDefault="00822F91" w:rsidP="001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78">
        <w:rPr>
          <w:rFonts w:ascii="Times New Roman" w:hAnsi="Times New Roman" w:cs="Times New Roman"/>
          <w:b/>
          <w:sz w:val="28"/>
          <w:szCs w:val="28"/>
        </w:rPr>
        <w:t>Тыва «</w:t>
      </w:r>
      <w:r w:rsidR="00B52E58" w:rsidRPr="001F3978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="00B52E58" w:rsidRPr="001F3978">
        <w:rPr>
          <w:rFonts w:ascii="Times New Roman" w:hAnsi="Times New Roman" w:cs="Times New Roman"/>
          <w:b/>
          <w:sz w:val="28"/>
          <w:szCs w:val="28"/>
        </w:rPr>
        <w:t>общественного</w:t>
      </w:r>
      <w:proofErr w:type="gramEnd"/>
      <w:r w:rsidR="00B52E58" w:rsidRPr="001F3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978" w:rsidRDefault="00B52E58" w:rsidP="001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78">
        <w:rPr>
          <w:rFonts w:ascii="Times New Roman" w:hAnsi="Times New Roman" w:cs="Times New Roman"/>
          <w:b/>
          <w:sz w:val="28"/>
          <w:szCs w:val="28"/>
        </w:rPr>
        <w:t xml:space="preserve">порядка и противодействие преступности </w:t>
      </w:r>
    </w:p>
    <w:p w:rsidR="001F3978" w:rsidRDefault="00B52E58" w:rsidP="001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78">
        <w:rPr>
          <w:rFonts w:ascii="Times New Roman" w:hAnsi="Times New Roman" w:cs="Times New Roman"/>
          <w:b/>
          <w:sz w:val="28"/>
          <w:szCs w:val="28"/>
        </w:rPr>
        <w:t>в Республике Тыва на 2021-2023 годы</w:t>
      </w:r>
      <w:r w:rsidR="00822F91" w:rsidRPr="001F397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22F91" w:rsidRPr="001F3978" w:rsidRDefault="00B52E58" w:rsidP="001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78">
        <w:rPr>
          <w:rFonts w:ascii="Times New Roman" w:hAnsi="Times New Roman" w:cs="Times New Roman"/>
          <w:b/>
          <w:sz w:val="28"/>
          <w:szCs w:val="28"/>
        </w:rPr>
        <w:t xml:space="preserve">за период с 2021 </w:t>
      </w:r>
      <w:r w:rsidR="00822F91" w:rsidRPr="001F3978">
        <w:rPr>
          <w:rFonts w:ascii="Times New Roman" w:hAnsi="Times New Roman" w:cs="Times New Roman"/>
          <w:b/>
          <w:sz w:val="28"/>
          <w:szCs w:val="28"/>
        </w:rPr>
        <w:t>года по 2023 год</w:t>
      </w:r>
    </w:p>
    <w:p w:rsidR="00822F91" w:rsidRDefault="00822F91" w:rsidP="001F3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978" w:rsidRPr="001F3978" w:rsidRDefault="001F3978" w:rsidP="001F3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F91" w:rsidRDefault="00822F91" w:rsidP="00CF5C1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C1C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CF5C1C">
        <w:rPr>
          <w:rFonts w:ascii="Times New Roman" w:hAnsi="Times New Roman" w:cs="Times New Roman"/>
          <w:sz w:val="28"/>
          <w:szCs w:val="28"/>
        </w:rPr>
        <w:t>в</w:t>
      </w:r>
      <w:r w:rsidRPr="00CF5C1C">
        <w:rPr>
          <w:rFonts w:ascii="Times New Roman" w:hAnsi="Times New Roman" w:cs="Times New Roman"/>
          <w:sz w:val="28"/>
          <w:szCs w:val="28"/>
        </w:rPr>
        <w:t>ности государственных программ Республики Тыва, утвержденным постано</w:t>
      </w:r>
      <w:r w:rsidRPr="00CF5C1C">
        <w:rPr>
          <w:rFonts w:ascii="Times New Roman" w:hAnsi="Times New Roman" w:cs="Times New Roman"/>
          <w:sz w:val="28"/>
          <w:szCs w:val="28"/>
        </w:rPr>
        <w:t>в</w:t>
      </w:r>
      <w:r w:rsidRPr="00CF5C1C">
        <w:rPr>
          <w:rFonts w:ascii="Times New Roman" w:hAnsi="Times New Roman" w:cs="Times New Roman"/>
          <w:sz w:val="28"/>
          <w:szCs w:val="28"/>
        </w:rPr>
        <w:t>лением Правительства Республики Тыва от 5 июня 2014</w:t>
      </w:r>
      <w:r w:rsidR="00CF5C1C">
        <w:rPr>
          <w:rFonts w:ascii="Times New Roman" w:hAnsi="Times New Roman" w:cs="Times New Roman"/>
          <w:sz w:val="28"/>
          <w:szCs w:val="28"/>
        </w:rPr>
        <w:t xml:space="preserve"> </w:t>
      </w:r>
      <w:r w:rsidRPr="00CF5C1C">
        <w:rPr>
          <w:rFonts w:ascii="Times New Roman" w:hAnsi="Times New Roman" w:cs="Times New Roman"/>
          <w:sz w:val="28"/>
          <w:szCs w:val="28"/>
        </w:rPr>
        <w:t>г. №</w:t>
      </w:r>
      <w:r w:rsidR="00CF5C1C">
        <w:rPr>
          <w:rFonts w:ascii="Times New Roman" w:hAnsi="Times New Roman" w:cs="Times New Roman"/>
          <w:sz w:val="28"/>
          <w:szCs w:val="28"/>
        </w:rPr>
        <w:t xml:space="preserve"> </w:t>
      </w:r>
      <w:r w:rsidRPr="00CF5C1C">
        <w:rPr>
          <w:rFonts w:ascii="Times New Roman" w:hAnsi="Times New Roman" w:cs="Times New Roman"/>
          <w:sz w:val="28"/>
          <w:szCs w:val="28"/>
        </w:rPr>
        <w:t>259,</w:t>
      </w:r>
      <w:r w:rsidR="00646105" w:rsidRPr="00CF5C1C">
        <w:rPr>
          <w:rFonts w:ascii="Times New Roman" w:hAnsi="Times New Roman" w:cs="Times New Roman"/>
          <w:sz w:val="28"/>
          <w:szCs w:val="28"/>
        </w:rPr>
        <w:t xml:space="preserve"> и постано</w:t>
      </w:r>
      <w:r w:rsidR="00646105" w:rsidRPr="00CF5C1C">
        <w:rPr>
          <w:rFonts w:ascii="Times New Roman" w:hAnsi="Times New Roman" w:cs="Times New Roman"/>
          <w:sz w:val="28"/>
          <w:szCs w:val="28"/>
        </w:rPr>
        <w:t>в</w:t>
      </w:r>
      <w:r w:rsidR="00646105" w:rsidRPr="00CF5C1C">
        <w:rPr>
          <w:rFonts w:ascii="Times New Roman" w:hAnsi="Times New Roman" w:cs="Times New Roman"/>
          <w:sz w:val="28"/>
          <w:szCs w:val="28"/>
        </w:rPr>
        <w:t>лением Пра</w:t>
      </w:r>
      <w:r w:rsidR="00B52E58" w:rsidRPr="00CF5C1C">
        <w:rPr>
          <w:rFonts w:ascii="Times New Roman" w:hAnsi="Times New Roman" w:cs="Times New Roman"/>
          <w:sz w:val="28"/>
          <w:szCs w:val="28"/>
        </w:rPr>
        <w:t>вительства Республики Тыва от 25 ноября 2020</w:t>
      </w:r>
      <w:r w:rsidR="00646105" w:rsidRPr="00CF5C1C">
        <w:rPr>
          <w:rFonts w:ascii="Times New Roman" w:hAnsi="Times New Roman" w:cs="Times New Roman"/>
          <w:sz w:val="28"/>
          <w:szCs w:val="28"/>
        </w:rPr>
        <w:t xml:space="preserve"> г. №</w:t>
      </w:r>
      <w:r w:rsidRPr="00CF5C1C">
        <w:rPr>
          <w:rFonts w:ascii="Times New Roman" w:hAnsi="Times New Roman" w:cs="Times New Roman"/>
          <w:sz w:val="28"/>
          <w:szCs w:val="28"/>
        </w:rPr>
        <w:t xml:space="preserve"> </w:t>
      </w:r>
      <w:r w:rsidR="00B52E58" w:rsidRPr="00CF5C1C">
        <w:rPr>
          <w:rFonts w:ascii="Times New Roman" w:hAnsi="Times New Roman" w:cs="Times New Roman"/>
          <w:sz w:val="28"/>
          <w:szCs w:val="28"/>
        </w:rPr>
        <w:t xml:space="preserve">581 </w:t>
      </w:r>
      <w:r w:rsidR="00CF5C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46105" w:rsidRPr="00CF5C1C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Республики Тыва </w:t>
      </w:r>
      <w:r w:rsidR="00646105" w:rsidRPr="00CF5C1C">
        <w:rPr>
          <w:rFonts w:ascii="Times New Roman" w:hAnsi="Times New Roman" w:cs="Times New Roman"/>
          <w:b/>
          <w:sz w:val="28"/>
          <w:szCs w:val="28"/>
        </w:rPr>
        <w:t>«</w:t>
      </w:r>
      <w:r w:rsidR="00B52E58" w:rsidRPr="00CF5C1C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Республике Тыва на 2021-2023 годы</w:t>
      </w:r>
      <w:r w:rsidR="00646105" w:rsidRPr="00CF5C1C">
        <w:rPr>
          <w:rFonts w:ascii="Times New Roman" w:hAnsi="Times New Roman" w:cs="Times New Roman"/>
          <w:b/>
          <w:sz w:val="28"/>
          <w:szCs w:val="28"/>
        </w:rPr>
        <w:t>»</w:t>
      </w:r>
      <w:r w:rsidR="00646105" w:rsidRPr="00CF5C1C">
        <w:rPr>
          <w:rFonts w:ascii="Times New Roman" w:hAnsi="Times New Roman" w:cs="Times New Roman"/>
          <w:sz w:val="28"/>
          <w:szCs w:val="28"/>
        </w:rPr>
        <w:t xml:space="preserve"> </w:t>
      </w:r>
      <w:r w:rsidRPr="00CF5C1C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CF5C1C" w:rsidRPr="00CF5C1C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CF5C1C" w:rsidRPr="00CF5C1C" w:rsidRDefault="00CF5C1C" w:rsidP="00CF5C1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91" w:rsidRDefault="00CF5C1C" w:rsidP="00CF5C1C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5C1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22F91" w:rsidRPr="00CF5C1C">
        <w:rPr>
          <w:rFonts w:ascii="Times New Roman" w:hAnsi="Times New Roman" w:cs="Times New Roman"/>
          <w:b w:val="0"/>
          <w:sz w:val="28"/>
          <w:szCs w:val="28"/>
        </w:rPr>
        <w:t>Утвердить прилагаемый доклад о реализации государственной пр</w:t>
      </w:r>
      <w:r w:rsidR="00822F91" w:rsidRPr="00CF5C1C">
        <w:rPr>
          <w:rFonts w:ascii="Times New Roman" w:hAnsi="Times New Roman" w:cs="Times New Roman"/>
          <w:b w:val="0"/>
          <w:sz w:val="28"/>
          <w:szCs w:val="28"/>
        </w:rPr>
        <w:t>о</w:t>
      </w:r>
      <w:r w:rsidR="00822F91" w:rsidRPr="00CF5C1C">
        <w:rPr>
          <w:rFonts w:ascii="Times New Roman" w:hAnsi="Times New Roman" w:cs="Times New Roman"/>
          <w:b w:val="0"/>
          <w:sz w:val="28"/>
          <w:szCs w:val="28"/>
        </w:rPr>
        <w:t xml:space="preserve">граммы Республики Тыва </w:t>
      </w:r>
      <w:r w:rsidR="00646105" w:rsidRPr="00CF5C1C">
        <w:rPr>
          <w:rFonts w:ascii="Times New Roman" w:hAnsi="Times New Roman" w:cs="Times New Roman"/>
          <w:b w:val="0"/>
          <w:sz w:val="28"/>
          <w:szCs w:val="28"/>
        </w:rPr>
        <w:t>«</w:t>
      </w:r>
      <w:r w:rsidR="00B52E58" w:rsidRPr="00CF5C1C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</w:t>
      </w:r>
      <w:r w:rsidR="00B52E58" w:rsidRPr="00CF5C1C">
        <w:rPr>
          <w:rFonts w:ascii="Times New Roman" w:hAnsi="Times New Roman" w:cs="Times New Roman"/>
          <w:b w:val="0"/>
          <w:sz w:val="28"/>
          <w:szCs w:val="28"/>
        </w:rPr>
        <w:t>й</w:t>
      </w:r>
      <w:r w:rsidR="00B52E58" w:rsidRPr="00CF5C1C">
        <w:rPr>
          <w:rFonts w:ascii="Times New Roman" w:hAnsi="Times New Roman" w:cs="Times New Roman"/>
          <w:b w:val="0"/>
          <w:sz w:val="28"/>
          <w:szCs w:val="28"/>
        </w:rPr>
        <w:t>ствие преступности в Республике Тыва на 2021-2023 годы</w:t>
      </w:r>
      <w:r w:rsidR="00646105" w:rsidRPr="00CF5C1C">
        <w:rPr>
          <w:rFonts w:ascii="Times New Roman" w:hAnsi="Times New Roman" w:cs="Times New Roman"/>
          <w:b w:val="0"/>
          <w:sz w:val="28"/>
          <w:szCs w:val="28"/>
        </w:rPr>
        <w:t>»</w:t>
      </w:r>
      <w:r w:rsidR="00822F91" w:rsidRPr="00CF5C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2E58" w:rsidRPr="00CF5C1C">
        <w:rPr>
          <w:rFonts w:ascii="Times New Roman" w:hAnsi="Times New Roman" w:cs="Times New Roman"/>
          <w:b w:val="0"/>
          <w:sz w:val="28"/>
          <w:szCs w:val="28"/>
        </w:rPr>
        <w:t xml:space="preserve">за период с 2021 </w:t>
      </w:r>
      <w:r w:rsidR="00822F91" w:rsidRPr="00CF5C1C">
        <w:rPr>
          <w:rFonts w:ascii="Times New Roman" w:hAnsi="Times New Roman" w:cs="Times New Roman"/>
          <w:b w:val="0"/>
          <w:sz w:val="28"/>
          <w:szCs w:val="28"/>
        </w:rPr>
        <w:t>года по 2023 год.</w:t>
      </w:r>
    </w:p>
    <w:p w:rsidR="00CF5C1C" w:rsidRDefault="00CF5C1C" w:rsidP="00CF5C1C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5C1C" w:rsidRDefault="00CF5C1C" w:rsidP="00CF5C1C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1952" w:rsidRDefault="00221952" w:rsidP="00CF5C1C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1952" w:rsidRDefault="00221952" w:rsidP="00CF5C1C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5C1C" w:rsidRDefault="00CF5C1C" w:rsidP="00CF5C1C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5C1C" w:rsidRPr="00CF5C1C" w:rsidRDefault="00CF5C1C" w:rsidP="00CF5C1C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2F91" w:rsidRPr="00CF5C1C" w:rsidRDefault="00646105" w:rsidP="00CF5C1C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5C1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="00822F91" w:rsidRPr="00CF5C1C">
        <w:rPr>
          <w:rFonts w:ascii="Times New Roman" w:hAnsi="Times New Roman" w:cs="Times New Roman"/>
          <w:b w:val="0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822F91" w:rsidRPr="00CF5C1C">
        <w:rPr>
          <w:rFonts w:ascii="Times New Roman" w:hAnsi="Times New Roman" w:cs="Times New Roman"/>
          <w:b w:val="0"/>
          <w:sz w:val="28"/>
          <w:szCs w:val="28"/>
        </w:rPr>
        <w:t>интернет-портале</w:t>
      </w:r>
      <w:proofErr w:type="gramEnd"/>
      <w:r w:rsidR="00822F91" w:rsidRPr="00CF5C1C">
        <w:rPr>
          <w:rFonts w:ascii="Times New Roman" w:hAnsi="Times New Roman" w:cs="Times New Roman"/>
          <w:b w:val="0"/>
          <w:sz w:val="28"/>
          <w:szCs w:val="28"/>
        </w:rPr>
        <w:t xml:space="preserve"> правовой информации» (www.pravo.gov.ru) и официальном сайте Ре</w:t>
      </w:r>
      <w:r w:rsidR="00822F91" w:rsidRPr="00CF5C1C">
        <w:rPr>
          <w:rFonts w:ascii="Times New Roman" w:hAnsi="Times New Roman" w:cs="Times New Roman"/>
          <w:b w:val="0"/>
          <w:sz w:val="28"/>
          <w:szCs w:val="28"/>
        </w:rPr>
        <w:t>с</w:t>
      </w:r>
      <w:r w:rsidR="00822F91" w:rsidRPr="00CF5C1C">
        <w:rPr>
          <w:rFonts w:ascii="Times New Roman" w:hAnsi="Times New Roman" w:cs="Times New Roman"/>
          <w:b w:val="0"/>
          <w:sz w:val="28"/>
          <w:szCs w:val="28"/>
        </w:rPr>
        <w:t>публики Тыва в информационно-телекоммуникационной сети «Интернет».</w:t>
      </w:r>
    </w:p>
    <w:p w:rsidR="00822F91" w:rsidRPr="00CF5C1C" w:rsidRDefault="00822F91" w:rsidP="006C0C17">
      <w:pPr>
        <w:pStyle w:val="ConsPlusTitle"/>
        <w:tabs>
          <w:tab w:val="left" w:pos="993"/>
        </w:tabs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822F91" w:rsidRPr="00CF5C1C" w:rsidRDefault="00822F91" w:rsidP="006C0C17">
      <w:pPr>
        <w:pStyle w:val="ConsPlusNormal"/>
        <w:spacing w:line="360" w:lineRule="atLeast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2F91" w:rsidRPr="00CF5C1C" w:rsidRDefault="00822F91" w:rsidP="006C0C17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02399" w:rsidRDefault="00702399" w:rsidP="00702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702399" w:rsidRDefault="00702399" w:rsidP="00702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В. Донских</w:t>
      </w:r>
    </w:p>
    <w:p w:rsidR="00822F91" w:rsidRDefault="00822F91">
      <w:pPr>
        <w:rPr>
          <w:rFonts w:ascii="Calibri" w:eastAsia="Times New Roman" w:hAnsi="Calibri" w:cs="Calibri"/>
          <w:b/>
          <w:szCs w:val="20"/>
        </w:rPr>
      </w:pPr>
    </w:p>
    <w:p w:rsidR="006C0C17" w:rsidRDefault="006C0C17">
      <w:pPr>
        <w:rPr>
          <w:rFonts w:ascii="Times New Roman" w:eastAsia="Times New Roman" w:hAnsi="Times New Roman" w:cs="Times New Roman"/>
          <w:i/>
          <w:sz w:val="28"/>
          <w:szCs w:val="28"/>
        </w:rPr>
        <w:sectPr w:rsidR="006C0C17" w:rsidSect="006C0C1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D2AC7" w:rsidRPr="006C0C17" w:rsidRDefault="00DD2AC7" w:rsidP="006C0C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0C1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D2AC7" w:rsidRPr="006C0C17" w:rsidRDefault="00DD2AC7" w:rsidP="006C0C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0C1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D2AC7" w:rsidRPr="006C0C17" w:rsidRDefault="00DD2AC7" w:rsidP="006C0C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0C1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5682D" w:rsidRDefault="00D5682D" w:rsidP="00D5682D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16 апреля 2024 г. № 181</w:t>
      </w:r>
    </w:p>
    <w:p w:rsidR="006C0C17" w:rsidRPr="006C0C17" w:rsidRDefault="006C0C17" w:rsidP="006C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AC7" w:rsidRPr="006C0C17" w:rsidRDefault="00DD2AC7" w:rsidP="006C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105" w:rsidRPr="006C0C17" w:rsidRDefault="006C0C17" w:rsidP="006C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1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1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1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1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17">
        <w:rPr>
          <w:rFonts w:ascii="Times New Roman" w:hAnsi="Times New Roman" w:cs="Times New Roman"/>
          <w:b/>
          <w:sz w:val="28"/>
          <w:szCs w:val="28"/>
        </w:rPr>
        <w:t>Д</w:t>
      </w:r>
    </w:p>
    <w:p w:rsidR="006C0C17" w:rsidRDefault="00646105" w:rsidP="006C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17">
        <w:rPr>
          <w:rFonts w:ascii="Times New Roman" w:hAnsi="Times New Roman" w:cs="Times New Roman"/>
          <w:sz w:val="28"/>
          <w:szCs w:val="28"/>
        </w:rPr>
        <w:t xml:space="preserve">о реализации государственной программы </w:t>
      </w:r>
    </w:p>
    <w:p w:rsidR="006C0C17" w:rsidRDefault="00646105" w:rsidP="006C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17">
        <w:rPr>
          <w:rFonts w:ascii="Times New Roman" w:hAnsi="Times New Roman" w:cs="Times New Roman"/>
          <w:sz w:val="28"/>
          <w:szCs w:val="28"/>
        </w:rPr>
        <w:t>Республики Тыва «</w:t>
      </w:r>
      <w:r w:rsidR="00B52E58" w:rsidRPr="006C0C1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B52E58" w:rsidRPr="006C0C17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6C0C17" w:rsidRDefault="00B52E58" w:rsidP="006C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17">
        <w:rPr>
          <w:rFonts w:ascii="Times New Roman" w:hAnsi="Times New Roman" w:cs="Times New Roman"/>
          <w:sz w:val="28"/>
          <w:szCs w:val="28"/>
        </w:rPr>
        <w:t xml:space="preserve"> порядка и противодействие преступности </w:t>
      </w:r>
    </w:p>
    <w:p w:rsidR="00646105" w:rsidRPr="006C0C17" w:rsidRDefault="00B52E58" w:rsidP="006C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17">
        <w:rPr>
          <w:rFonts w:ascii="Times New Roman" w:hAnsi="Times New Roman" w:cs="Times New Roman"/>
          <w:sz w:val="28"/>
          <w:szCs w:val="28"/>
        </w:rPr>
        <w:t>в Республике Тыва на 2021-2023 годы</w:t>
      </w:r>
      <w:r w:rsidR="00646105" w:rsidRPr="006C0C17">
        <w:rPr>
          <w:rFonts w:ascii="Times New Roman" w:hAnsi="Times New Roman" w:cs="Times New Roman"/>
          <w:sz w:val="28"/>
          <w:szCs w:val="28"/>
        </w:rPr>
        <w:t xml:space="preserve">» </w:t>
      </w:r>
      <w:r w:rsidR="00646105" w:rsidRPr="006C0C17">
        <w:rPr>
          <w:rFonts w:ascii="Times New Roman" w:hAnsi="Times New Roman" w:cs="Times New Roman"/>
          <w:sz w:val="28"/>
          <w:szCs w:val="28"/>
        </w:rPr>
        <w:br/>
      </w:r>
      <w:r w:rsidRPr="006C0C17">
        <w:rPr>
          <w:rFonts w:ascii="Times New Roman" w:hAnsi="Times New Roman" w:cs="Times New Roman"/>
          <w:sz w:val="28"/>
          <w:szCs w:val="28"/>
        </w:rPr>
        <w:t xml:space="preserve">за период с 2021 </w:t>
      </w:r>
      <w:r w:rsidR="00646105" w:rsidRPr="006C0C17">
        <w:rPr>
          <w:rFonts w:ascii="Times New Roman" w:hAnsi="Times New Roman" w:cs="Times New Roman"/>
          <w:sz w:val="28"/>
          <w:szCs w:val="28"/>
        </w:rPr>
        <w:t>года по 2023 год</w:t>
      </w:r>
    </w:p>
    <w:p w:rsidR="00822F91" w:rsidRPr="006C0C17" w:rsidRDefault="00822F91" w:rsidP="006C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2A7" w:rsidRPr="006C0C17" w:rsidRDefault="00E252A7" w:rsidP="006C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17">
        <w:rPr>
          <w:rFonts w:ascii="Times New Roman" w:hAnsi="Times New Roman" w:cs="Times New Roman"/>
          <w:sz w:val="28"/>
          <w:szCs w:val="28"/>
        </w:rPr>
        <w:t>I. Общая часть</w:t>
      </w:r>
    </w:p>
    <w:p w:rsidR="00E252A7" w:rsidRPr="006C0C17" w:rsidRDefault="00E252A7" w:rsidP="006C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E58" w:rsidRPr="00F2173E" w:rsidRDefault="007F5CF6" w:rsidP="009B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5CF6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F5CF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5CF6">
        <w:rPr>
          <w:rFonts w:ascii="Times New Roman" w:hAnsi="Times New Roman" w:cs="Times New Roman"/>
          <w:sz w:val="28"/>
          <w:szCs w:val="28"/>
        </w:rPr>
        <w:t xml:space="preserve"> Республики Тыва «Обеспечение обществе</w:t>
      </w:r>
      <w:r w:rsidRPr="007F5CF6">
        <w:rPr>
          <w:rFonts w:ascii="Times New Roman" w:hAnsi="Times New Roman" w:cs="Times New Roman"/>
          <w:sz w:val="28"/>
          <w:szCs w:val="28"/>
        </w:rPr>
        <w:t>н</w:t>
      </w:r>
      <w:r w:rsidRPr="007F5CF6">
        <w:rPr>
          <w:rFonts w:ascii="Times New Roman" w:hAnsi="Times New Roman" w:cs="Times New Roman"/>
          <w:sz w:val="28"/>
          <w:szCs w:val="28"/>
        </w:rPr>
        <w:t>ного порядка и противодействие преступности в Республике Тыва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 реализовывалас</w:t>
      </w:r>
      <w:r w:rsidR="009B34B6">
        <w:rPr>
          <w:rFonts w:ascii="Times New Roman" w:hAnsi="Times New Roman" w:cs="Times New Roman"/>
          <w:sz w:val="28"/>
          <w:szCs w:val="28"/>
        </w:rPr>
        <w:t>ь в обозначенный период в один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E58" w:rsidRPr="00F2173E" w:rsidRDefault="00B52E58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Основные цели</w:t>
      </w:r>
      <w:r w:rsidR="009B34B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2173E">
        <w:rPr>
          <w:rFonts w:ascii="Times New Roman" w:hAnsi="Times New Roman" w:cs="Times New Roman"/>
          <w:sz w:val="28"/>
          <w:szCs w:val="28"/>
        </w:rPr>
        <w:t>: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1)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обеспечение безопасности и правопорядка, повышение качества и р</w:t>
      </w:r>
      <w:r w:rsidR="00B52E58" w:rsidRPr="00F2173E">
        <w:rPr>
          <w:rFonts w:ascii="Times New Roman" w:hAnsi="Times New Roman" w:cs="Times New Roman"/>
          <w:sz w:val="28"/>
          <w:szCs w:val="28"/>
        </w:rPr>
        <w:t>е</w:t>
      </w:r>
      <w:r w:rsidR="00B52E58" w:rsidRPr="00F2173E">
        <w:rPr>
          <w:rFonts w:ascii="Times New Roman" w:hAnsi="Times New Roman" w:cs="Times New Roman"/>
          <w:sz w:val="28"/>
          <w:szCs w:val="28"/>
        </w:rPr>
        <w:t>зультативности противодействия преступности, совершенствование системы профилактики правонарушений;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2)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повышение уровня защищенности жизни и спокойствия граждан, пр</w:t>
      </w:r>
      <w:r w:rsidR="00B52E58" w:rsidRPr="00F2173E">
        <w:rPr>
          <w:rFonts w:ascii="Times New Roman" w:hAnsi="Times New Roman" w:cs="Times New Roman"/>
          <w:sz w:val="28"/>
          <w:szCs w:val="28"/>
        </w:rPr>
        <w:t>о</w:t>
      </w:r>
      <w:r w:rsidR="00B52E58" w:rsidRPr="00F2173E">
        <w:rPr>
          <w:rFonts w:ascii="Times New Roman" w:hAnsi="Times New Roman" w:cs="Times New Roman"/>
          <w:sz w:val="28"/>
          <w:szCs w:val="28"/>
        </w:rPr>
        <w:t>живающих на территории Республики Тыва;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 xml:space="preserve">3) </w:t>
      </w:r>
      <w:r w:rsidR="00B52E58" w:rsidRPr="00F2173E">
        <w:rPr>
          <w:rFonts w:ascii="Times New Roman" w:hAnsi="Times New Roman" w:cs="Times New Roman"/>
          <w:sz w:val="28"/>
          <w:szCs w:val="28"/>
        </w:rPr>
        <w:t>повышение уровня доверия граждан к органам внутренних дел Росси</w:t>
      </w:r>
      <w:r w:rsidR="00B52E58" w:rsidRPr="00F2173E">
        <w:rPr>
          <w:rFonts w:ascii="Times New Roman" w:hAnsi="Times New Roman" w:cs="Times New Roman"/>
          <w:sz w:val="28"/>
          <w:szCs w:val="28"/>
        </w:rPr>
        <w:t>й</w:t>
      </w:r>
      <w:r w:rsidR="00B52E58" w:rsidRPr="00F2173E">
        <w:rPr>
          <w:rFonts w:ascii="Times New Roman" w:hAnsi="Times New Roman" w:cs="Times New Roman"/>
          <w:sz w:val="28"/>
          <w:szCs w:val="28"/>
        </w:rPr>
        <w:t>ской Федерации со стороны населения;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4)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развитие инфраструктуры региональной системы оказания помощи л</w:t>
      </w:r>
      <w:r w:rsidR="00B52E58" w:rsidRPr="00F2173E">
        <w:rPr>
          <w:rFonts w:ascii="Times New Roman" w:hAnsi="Times New Roman" w:cs="Times New Roman"/>
          <w:sz w:val="28"/>
          <w:szCs w:val="28"/>
        </w:rPr>
        <w:t>и</w:t>
      </w:r>
      <w:r w:rsidR="00B52E58" w:rsidRPr="00F2173E">
        <w:rPr>
          <w:rFonts w:ascii="Times New Roman" w:hAnsi="Times New Roman" w:cs="Times New Roman"/>
          <w:sz w:val="28"/>
          <w:szCs w:val="28"/>
        </w:rPr>
        <w:t>цам, освобожденным из мест лишения свободы, для дальнейшей их социализ</w:t>
      </w:r>
      <w:r w:rsidR="00B52E58" w:rsidRPr="00F2173E">
        <w:rPr>
          <w:rFonts w:ascii="Times New Roman" w:hAnsi="Times New Roman" w:cs="Times New Roman"/>
          <w:sz w:val="28"/>
          <w:szCs w:val="28"/>
        </w:rPr>
        <w:t>а</w:t>
      </w:r>
      <w:r w:rsidR="00B52E58" w:rsidRPr="00F2173E">
        <w:rPr>
          <w:rFonts w:ascii="Times New Roman" w:hAnsi="Times New Roman" w:cs="Times New Roman"/>
          <w:sz w:val="28"/>
          <w:szCs w:val="28"/>
        </w:rPr>
        <w:t>ции.</w:t>
      </w:r>
    </w:p>
    <w:p w:rsidR="00B52E58" w:rsidRPr="00F2173E" w:rsidRDefault="00B52E58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Задачи</w:t>
      </w:r>
      <w:r w:rsidR="009B34B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2173E">
        <w:rPr>
          <w:rFonts w:ascii="Times New Roman" w:hAnsi="Times New Roman" w:cs="Times New Roman"/>
          <w:sz w:val="28"/>
          <w:szCs w:val="28"/>
        </w:rPr>
        <w:t>: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1)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совершенствование региональной системы профилактики правонар</w:t>
      </w:r>
      <w:r w:rsidR="00B52E58" w:rsidRPr="00F2173E">
        <w:rPr>
          <w:rFonts w:ascii="Times New Roman" w:hAnsi="Times New Roman" w:cs="Times New Roman"/>
          <w:sz w:val="28"/>
          <w:szCs w:val="28"/>
        </w:rPr>
        <w:t>у</w:t>
      </w:r>
      <w:r w:rsidR="00B52E58" w:rsidRPr="00F2173E">
        <w:rPr>
          <w:rFonts w:ascii="Times New Roman" w:hAnsi="Times New Roman" w:cs="Times New Roman"/>
          <w:sz w:val="28"/>
          <w:szCs w:val="28"/>
        </w:rPr>
        <w:t>шений;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2)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правоохранительной деятельн</w:t>
      </w:r>
      <w:r w:rsidR="00B52E58" w:rsidRPr="00F2173E">
        <w:rPr>
          <w:rFonts w:ascii="Times New Roman" w:hAnsi="Times New Roman" w:cs="Times New Roman"/>
          <w:sz w:val="28"/>
          <w:szCs w:val="28"/>
        </w:rPr>
        <w:t>о</w:t>
      </w:r>
      <w:r w:rsidR="00B52E58" w:rsidRPr="00F2173E">
        <w:rPr>
          <w:rFonts w:ascii="Times New Roman" w:hAnsi="Times New Roman" w:cs="Times New Roman"/>
          <w:sz w:val="28"/>
          <w:szCs w:val="28"/>
        </w:rPr>
        <w:t>сти;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3)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повышение эффективности охраны общественного порядка, обеспеч</w:t>
      </w:r>
      <w:r w:rsidR="00B52E58" w:rsidRPr="00F2173E">
        <w:rPr>
          <w:rFonts w:ascii="Times New Roman" w:hAnsi="Times New Roman" w:cs="Times New Roman"/>
          <w:sz w:val="28"/>
          <w:szCs w:val="28"/>
        </w:rPr>
        <w:t>е</w:t>
      </w:r>
      <w:r w:rsidR="00B52E58" w:rsidRPr="00F2173E">
        <w:rPr>
          <w:rFonts w:ascii="Times New Roman" w:hAnsi="Times New Roman" w:cs="Times New Roman"/>
          <w:sz w:val="28"/>
          <w:szCs w:val="28"/>
        </w:rPr>
        <w:t>ния общественной безопасности;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4)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усиление борьбы с правонарушениями на почве пьянства, алкоголизма и наркомании;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5)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выявление и устранение причин коррупции, противодействие услов</w:t>
      </w:r>
      <w:r w:rsidR="00B52E58" w:rsidRPr="00F2173E">
        <w:rPr>
          <w:rFonts w:ascii="Times New Roman" w:hAnsi="Times New Roman" w:cs="Times New Roman"/>
          <w:sz w:val="28"/>
          <w:szCs w:val="28"/>
        </w:rPr>
        <w:t>и</w:t>
      </w:r>
      <w:r w:rsidR="00B52E58" w:rsidRPr="00F2173E">
        <w:rPr>
          <w:rFonts w:ascii="Times New Roman" w:hAnsi="Times New Roman" w:cs="Times New Roman"/>
          <w:sz w:val="28"/>
          <w:szCs w:val="28"/>
        </w:rPr>
        <w:t>ям, способствующим ее проявлениям, формирование в обществе нетерпимого отношения к коррупции;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6)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социальная реабилитация и адаптация лиц, отбывших наказание в виде лишения свободы;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создание и развертывание систем, обеспечивающих общественный п</w:t>
      </w:r>
      <w:r w:rsidR="00B52E58" w:rsidRPr="00F2173E">
        <w:rPr>
          <w:rFonts w:ascii="Times New Roman" w:hAnsi="Times New Roman" w:cs="Times New Roman"/>
          <w:sz w:val="28"/>
          <w:szCs w:val="28"/>
        </w:rPr>
        <w:t>о</w:t>
      </w:r>
      <w:r w:rsidR="00B52E58" w:rsidRPr="00F2173E">
        <w:rPr>
          <w:rFonts w:ascii="Times New Roman" w:hAnsi="Times New Roman" w:cs="Times New Roman"/>
          <w:sz w:val="28"/>
          <w:szCs w:val="28"/>
        </w:rPr>
        <w:t>рядок и безопасность граждан на территории Республики Тыва;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8)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популяризация деятельности народных дружин путем материального стимулирования;</w:t>
      </w:r>
    </w:p>
    <w:p w:rsidR="00B52E58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9)</w:t>
      </w:r>
      <w:r w:rsidR="00B52E58" w:rsidRPr="00F2173E">
        <w:rPr>
          <w:rFonts w:ascii="Times New Roman" w:hAnsi="Times New Roman" w:cs="Times New Roman"/>
          <w:sz w:val="28"/>
          <w:szCs w:val="28"/>
        </w:rPr>
        <w:t xml:space="preserve"> проведение мероприятий с участием населения для предупреждения совершения преступлений и правонарушений.</w:t>
      </w:r>
    </w:p>
    <w:p w:rsidR="00B52E58" w:rsidRPr="00F2173E" w:rsidRDefault="00B52E58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9B34B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2173E">
        <w:rPr>
          <w:rFonts w:ascii="Times New Roman" w:hAnsi="Times New Roman" w:cs="Times New Roman"/>
          <w:sz w:val="28"/>
          <w:szCs w:val="28"/>
        </w:rPr>
        <w:t>:</w:t>
      </w:r>
    </w:p>
    <w:p w:rsidR="00B52E58" w:rsidRPr="00F2173E" w:rsidRDefault="00B52E58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сокращение удельного веса тяжких и особо тяжких преступлений от о</w:t>
      </w:r>
      <w:r w:rsidRPr="00F2173E">
        <w:rPr>
          <w:rFonts w:ascii="Times New Roman" w:hAnsi="Times New Roman" w:cs="Times New Roman"/>
          <w:sz w:val="28"/>
          <w:szCs w:val="28"/>
        </w:rPr>
        <w:t>б</w:t>
      </w:r>
      <w:r w:rsidRPr="00F2173E">
        <w:rPr>
          <w:rFonts w:ascii="Times New Roman" w:hAnsi="Times New Roman" w:cs="Times New Roman"/>
          <w:sz w:val="28"/>
          <w:szCs w:val="28"/>
        </w:rPr>
        <w:t>щего числа зарегистрированных преступлений к 2023 году до 20,1 процента;</w:t>
      </w:r>
    </w:p>
    <w:p w:rsidR="00B52E58" w:rsidRPr="00F2173E" w:rsidRDefault="00B52E58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сокращение удельного веса преступлений, совершенных в состоянии а</w:t>
      </w:r>
      <w:r w:rsidRPr="00F2173E">
        <w:rPr>
          <w:rFonts w:ascii="Times New Roman" w:hAnsi="Times New Roman" w:cs="Times New Roman"/>
          <w:sz w:val="28"/>
          <w:szCs w:val="28"/>
        </w:rPr>
        <w:t>л</w:t>
      </w:r>
      <w:r w:rsidRPr="00F2173E">
        <w:rPr>
          <w:rFonts w:ascii="Times New Roman" w:hAnsi="Times New Roman" w:cs="Times New Roman"/>
          <w:sz w:val="28"/>
          <w:szCs w:val="28"/>
        </w:rPr>
        <w:t>когольного опьянения, в общем числе преступлений к 2023 году до 53,1 пр</w:t>
      </w:r>
      <w:r w:rsidRPr="00F2173E">
        <w:rPr>
          <w:rFonts w:ascii="Times New Roman" w:hAnsi="Times New Roman" w:cs="Times New Roman"/>
          <w:sz w:val="28"/>
          <w:szCs w:val="28"/>
        </w:rPr>
        <w:t>о</w:t>
      </w:r>
      <w:r w:rsidRPr="00F2173E">
        <w:rPr>
          <w:rFonts w:ascii="Times New Roman" w:hAnsi="Times New Roman" w:cs="Times New Roman"/>
          <w:sz w:val="28"/>
          <w:szCs w:val="28"/>
        </w:rPr>
        <w:t>цента;</w:t>
      </w:r>
    </w:p>
    <w:p w:rsidR="00B52E58" w:rsidRPr="00F2173E" w:rsidRDefault="008C09A1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материальное стимулирование деятельности народных дружин и граждан, участвующих в охране общественного порядка, в том числе в охране Госуда</w:t>
      </w:r>
      <w:r w:rsidRPr="00F2173E">
        <w:rPr>
          <w:rFonts w:ascii="Times New Roman" w:hAnsi="Times New Roman" w:cs="Times New Roman"/>
          <w:sz w:val="28"/>
          <w:szCs w:val="28"/>
        </w:rPr>
        <w:t>р</w:t>
      </w:r>
      <w:r w:rsidRPr="00F2173E">
        <w:rPr>
          <w:rFonts w:ascii="Times New Roman" w:hAnsi="Times New Roman" w:cs="Times New Roman"/>
          <w:sz w:val="28"/>
          <w:szCs w:val="28"/>
        </w:rPr>
        <w:t>ственной границы Российской Федерации, к 2023 году до 80 человек;</w:t>
      </w:r>
    </w:p>
    <w:p w:rsidR="008C09A1" w:rsidRPr="00F2173E" w:rsidRDefault="008C09A1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личное страхование народных дружинников на период участия в охране общественного порядка в Республике Тыва, в том числе в охране Госуда</w:t>
      </w:r>
      <w:r w:rsidRPr="00F2173E">
        <w:rPr>
          <w:rFonts w:ascii="Times New Roman" w:hAnsi="Times New Roman" w:cs="Times New Roman"/>
          <w:sz w:val="28"/>
          <w:szCs w:val="28"/>
        </w:rPr>
        <w:t>р</w:t>
      </w:r>
      <w:r w:rsidRPr="00F2173E">
        <w:rPr>
          <w:rFonts w:ascii="Times New Roman" w:hAnsi="Times New Roman" w:cs="Times New Roman"/>
          <w:sz w:val="28"/>
          <w:szCs w:val="28"/>
        </w:rPr>
        <w:t>ственной границы Российской Федерации, к 2023 году до 1400 человек.</w:t>
      </w:r>
    </w:p>
    <w:p w:rsidR="00B52E58" w:rsidRPr="00F2173E" w:rsidRDefault="00B52E58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91" w:rsidRPr="00F2173E" w:rsidRDefault="00E252A7" w:rsidP="00435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II</w:t>
      </w:r>
      <w:r w:rsidR="00822F91" w:rsidRPr="00F2173E">
        <w:rPr>
          <w:rFonts w:ascii="Times New Roman" w:hAnsi="Times New Roman" w:cs="Times New Roman"/>
          <w:sz w:val="28"/>
          <w:szCs w:val="28"/>
        </w:rPr>
        <w:t>. Результаты реализации</w:t>
      </w:r>
      <w:r w:rsidR="00391C40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B34B6">
        <w:rPr>
          <w:rFonts w:ascii="Times New Roman" w:hAnsi="Times New Roman" w:cs="Times New Roman"/>
          <w:sz w:val="28"/>
          <w:szCs w:val="28"/>
        </w:rPr>
        <w:t>П</w:t>
      </w:r>
      <w:r w:rsidR="00391C40" w:rsidRPr="00F2173E">
        <w:rPr>
          <w:rFonts w:ascii="Times New Roman" w:hAnsi="Times New Roman" w:cs="Times New Roman"/>
          <w:sz w:val="28"/>
          <w:szCs w:val="28"/>
        </w:rPr>
        <w:t>рограммы</w:t>
      </w:r>
    </w:p>
    <w:p w:rsidR="00E252A7" w:rsidRPr="00F2173E" w:rsidRDefault="00E252A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D17" w:rsidRPr="00F2173E" w:rsidRDefault="000F4E96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За период с 2021</w:t>
      </w:r>
      <w:r w:rsidR="00DD2AC7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01029" w:rsidRPr="00F2173E">
        <w:rPr>
          <w:rFonts w:ascii="Times New Roman" w:hAnsi="Times New Roman" w:cs="Times New Roman"/>
          <w:sz w:val="28"/>
          <w:szCs w:val="28"/>
        </w:rPr>
        <w:t>по 2023 год</w:t>
      </w:r>
      <w:r w:rsidR="00DD2AC7" w:rsidRPr="00F2173E">
        <w:rPr>
          <w:rFonts w:ascii="Times New Roman" w:hAnsi="Times New Roman" w:cs="Times New Roman"/>
          <w:sz w:val="28"/>
          <w:szCs w:val="28"/>
        </w:rPr>
        <w:t>ы</w:t>
      </w:r>
      <w:r w:rsidR="00901029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80B42" w:rsidRPr="00F2173E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9B34B6">
        <w:rPr>
          <w:rFonts w:ascii="Times New Roman" w:hAnsi="Times New Roman" w:cs="Times New Roman"/>
          <w:sz w:val="28"/>
          <w:szCs w:val="28"/>
        </w:rPr>
        <w:t>«О</w:t>
      </w:r>
      <w:r w:rsidR="00A80B42" w:rsidRPr="00F2173E">
        <w:rPr>
          <w:rFonts w:ascii="Times New Roman" w:hAnsi="Times New Roman" w:cs="Times New Roman"/>
          <w:sz w:val="28"/>
          <w:szCs w:val="28"/>
        </w:rPr>
        <w:t>беспечение о</w:t>
      </w:r>
      <w:r w:rsidR="00A80B42" w:rsidRPr="00F2173E">
        <w:rPr>
          <w:rFonts w:ascii="Times New Roman" w:hAnsi="Times New Roman" w:cs="Times New Roman"/>
          <w:sz w:val="28"/>
          <w:szCs w:val="28"/>
        </w:rPr>
        <w:t>б</w:t>
      </w:r>
      <w:r w:rsidR="00A80B42" w:rsidRPr="00F2173E">
        <w:rPr>
          <w:rFonts w:ascii="Times New Roman" w:hAnsi="Times New Roman" w:cs="Times New Roman"/>
          <w:sz w:val="28"/>
          <w:szCs w:val="28"/>
        </w:rPr>
        <w:t>щественного порядка и безопасности граждан</w:t>
      </w:r>
      <w:r w:rsidR="00692206">
        <w:rPr>
          <w:rFonts w:ascii="Times New Roman" w:hAnsi="Times New Roman" w:cs="Times New Roman"/>
          <w:sz w:val="28"/>
          <w:szCs w:val="28"/>
        </w:rPr>
        <w:t>»</w:t>
      </w:r>
      <w:r w:rsidR="00A80B42" w:rsidRPr="00F2173E">
        <w:rPr>
          <w:rFonts w:ascii="Times New Roman" w:hAnsi="Times New Roman" w:cs="Times New Roman"/>
          <w:sz w:val="28"/>
          <w:szCs w:val="28"/>
        </w:rPr>
        <w:t xml:space="preserve"> 294 народных дружин получили материальное стимулирование, застрахован</w:t>
      </w:r>
      <w:r w:rsidR="00692206">
        <w:rPr>
          <w:rFonts w:ascii="Times New Roman" w:hAnsi="Times New Roman" w:cs="Times New Roman"/>
          <w:sz w:val="28"/>
          <w:szCs w:val="28"/>
        </w:rPr>
        <w:t>о</w:t>
      </w:r>
      <w:r w:rsidR="00A80B42" w:rsidRPr="00F2173E">
        <w:rPr>
          <w:rFonts w:ascii="Times New Roman" w:hAnsi="Times New Roman" w:cs="Times New Roman"/>
          <w:sz w:val="28"/>
          <w:szCs w:val="28"/>
        </w:rPr>
        <w:t xml:space="preserve"> 5042 </w:t>
      </w:r>
      <w:r w:rsidR="00412E1E" w:rsidRPr="00F2173E">
        <w:rPr>
          <w:rFonts w:ascii="Times New Roman" w:hAnsi="Times New Roman" w:cs="Times New Roman"/>
          <w:sz w:val="28"/>
          <w:szCs w:val="28"/>
        </w:rPr>
        <w:t xml:space="preserve">добровольных </w:t>
      </w:r>
      <w:r w:rsidR="00A80B42" w:rsidRPr="00F2173E">
        <w:rPr>
          <w:rFonts w:ascii="Times New Roman" w:hAnsi="Times New Roman" w:cs="Times New Roman"/>
          <w:sz w:val="28"/>
          <w:szCs w:val="28"/>
        </w:rPr>
        <w:t>народных дружин</w:t>
      </w:r>
      <w:r w:rsidR="00692206">
        <w:rPr>
          <w:rFonts w:ascii="Times New Roman" w:hAnsi="Times New Roman" w:cs="Times New Roman"/>
          <w:sz w:val="28"/>
          <w:szCs w:val="28"/>
        </w:rPr>
        <w:t>ы</w:t>
      </w:r>
      <w:r w:rsidR="00A80B42" w:rsidRPr="00F2173E">
        <w:rPr>
          <w:rFonts w:ascii="Times New Roman" w:hAnsi="Times New Roman" w:cs="Times New Roman"/>
          <w:sz w:val="28"/>
          <w:szCs w:val="28"/>
        </w:rPr>
        <w:t>.</w:t>
      </w:r>
    </w:p>
    <w:p w:rsidR="00A80B42" w:rsidRPr="00F2173E" w:rsidRDefault="00A80B42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692206">
        <w:rPr>
          <w:rFonts w:ascii="Times New Roman" w:hAnsi="Times New Roman" w:cs="Times New Roman"/>
          <w:sz w:val="28"/>
          <w:szCs w:val="28"/>
        </w:rPr>
        <w:t xml:space="preserve">по </w:t>
      </w:r>
      <w:r w:rsidRPr="00F2173E">
        <w:rPr>
          <w:rFonts w:ascii="Times New Roman" w:hAnsi="Times New Roman" w:cs="Times New Roman"/>
          <w:sz w:val="28"/>
          <w:szCs w:val="28"/>
        </w:rPr>
        <w:t>п</w:t>
      </w:r>
      <w:r w:rsidR="00ED6D17" w:rsidRPr="00F2173E">
        <w:rPr>
          <w:rFonts w:ascii="Times New Roman" w:hAnsi="Times New Roman" w:cs="Times New Roman"/>
          <w:sz w:val="28"/>
          <w:szCs w:val="28"/>
        </w:rPr>
        <w:t>рофилактик</w:t>
      </w:r>
      <w:r w:rsidR="00692206">
        <w:rPr>
          <w:rFonts w:ascii="Times New Roman" w:hAnsi="Times New Roman" w:cs="Times New Roman"/>
          <w:sz w:val="28"/>
          <w:szCs w:val="28"/>
        </w:rPr>
        <w:t>е</w:t>
      </w:r>
      <w:r w:rsidRPr="00F2173E">
        <w:rPr>
          <w:rFonts w:ascii="Times New Roman" w:hAnsi="Times New Roman" w:cs="Times New Roman"/>
          <w:sz w:val="28"/>
          <w:szCs w:val="28"/>
        </w:rPr>
        <w:t xml:space="preserve"> преступлений, совершенных с применением </w:t>
      </w:r>
      <w:r w:rsidR="00ED6D17" w:rsidRPr="00F2173E">
        <w:rPr>
          <w:rFonts w:ascii="Times New Roman" w:hAnsi="Times New Roman" w:cs="Times New Roman"/>
          <w:sz w:val="28"/>
          <w:szCs w:val="28"/>
        </w:rPr>
        <w:t>огнестрельного оружия,</w:t>
      </w:r>
      <w:r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ED6D17" w:rsidRPr="00F2173E">
        <w:rPr>
          <w:rFonts w:ascii="Times New Roman" w:hAnsi="Times New Roman" w:cs="Times New Roman"/>
          <w:sz w:val="28"/>
          <w:szCs w:val="28"/>
        </w:rPr>
        <w:t>добровольно сдано на возмездной основе оружия, боеприпасов и взрывных устройств – 331 штук</w:t>
      </w:r>
      <w:r w:rsidR="005661B9">
        <w:rPr>
          <w:rFonts w:ascii="Times New Roman" w:hAnsi="Times New Roman" w:cs="Times New Roman"/>
          <w:sz w:val="28"/>
          <w:szCs w:val="28"/>
        </w:rPr>
        <w:t>а</w:t>
      </w:r>
      <w:r w:rsidR="00ED6D17" w:rsidRPr="00F2173E">
        <w:rPr>
          <w:rFonts w:ascii="Times New Roman" w:hAnsi="Times New Roman" w:cs="Times New Roman"/>
          <w:sz w:val="28"/>
          <w:szCs w:val="28"/>
        </w:rPr>
        <w:t>, из них нарезного оружия – 17, гладкоствольного оружия – 19, боеприпасов – 295 штук патрон</w:t>
      </w:r>
      <w:r w:rsidR="008E6CEE">
        <w:rPr>
          <w:rFonts w:ascii="Times New Roman" w:hAnsi="Times New Roman" w:cs="Times New Roman"/>
          <w:sz w:val="28"/>
          <w:szCs w:val="28"/>
        </w:rPr>
        <w:t>ов</w:t>
      </w:r>
      <w:r w:rsidR="00ED6D17" w:rsidRPr="00F2173E">
        <w:rPr>
          <w:rFonts w:ascii="Times New Roman" w:hAnsi="Times New Roman" w:cs="Times New Roman"/>
          <w:sz w:val="28"/>
          <w:szCs w:val="28"/>
        </w:rPr>
        <w:t>.</w:t>
      </w:r>
    </w:p>
    <w:p w:rsidR="00ED6D17" w:rsidRPr="00F2173E" w:rsidRDefault="00ED6D1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692206">
        <w:rPr>
          <w:rFonts w:ascii="Times New Roman" w:hAnsi="Times New Roman" w:cs="Times New Roman"/>
          <w:sz w:val="28"/>
          <w:szCs w:val="28"/>
        </w:rPr>
        <w:t xml:space="preserve">по </w:t>
      </w:r>
      <w:r w:rsidRPr="00F2173E">
        <w:rPr>
          <w:rFonts w:ascii="Times New Roman" w:hAnsi="Times New Roman" w:cs="Times New Roman"/>
          <w:sz w:val="28"/>
          <w:szCs w:val="28"/>
        </w:rPr>
        <w:t>профилактик</w:t>
      </w:r>
      <w:r w:rsidR="00692206">
        <w:rPr>
          <w:rFonts w:ascii="Times New Roman" w:hAnsi="Times New Roman" w:cs="Times New Roman"/>
          <w:sz w:val="28"/>
          <w:szCs w:val="28"/>
        </w:rPr>
        <w:t>е</w:t>
      </w:r>
      <w:r w:rsidRPr="00F2173E">
        <w:rPr>
          <w:rFonts w:ascii="Times New Roman" w:hAnsi="Times New Roman" w:cs="Times New Roman"/>
          <w:sz w:val="28"/>
          <w:szCs w:val="28"/>
        </w:rPr>
        <w:t xml:space="preserve"> алкоголизма и наркомании пр</w:t>
      </w:r>
      <w:r w:rsidRPr="00F2173E">
        <w:rPr>
          <w:rFonts w:ascii="Times New Roman" w:hAnsi="Times New Roman" w:cs="Times New Roman"/>
          <w:sz w:val="28"/>
          <w:szCs w:val="28"/>
        </w:rPr>
        <w:t>и</w:t>
      </w:r>
      <w:r w:rsidRPr="00F2173E">
        <w:rPr>
          <w:rFonts w:ascii="Times New Roman" w:hAnsi="Times New Roman" w:cs="Times New Roman"/>
          <w:sz w:val="28"/>
          <w:szCs w:val="28"/>
        </w:rPr>
        <w:t>обретен</w:t>
      </w:r>
      <w:r w:rsidR="00692206">
        <w:rPr>
          <w:rFonts w:ascii="Times New Roman" w:hAnsi="Times New Roman" w:cs="Times New Roman"/>
          <w:sz w:val="28"/>
          <w:szCs w:val="28"/>
        </w:rPr>
        <w:t>о</w:t>
      </w:r>
      <w:r w:rsidRPr="00F2173E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692206">
        <w:rPr>
          <w:rFonts w:ascii="Times New Roman" w:hAnsi="Times New Roman" w:cs="Times New Roman"/>
          <w:sz w:val="28"/>
          <w:szCs w:val="28"/>
        </w:rPr>
        <w:t>алкотестер</w:t>
      </w:r>
      <w:proofErr w:type="spellEnd"/>
      <w:r w:rsidR="00E600F1">
        <w:rPr>
          <w:rFonts w:ascii="Times New Roman" w:hAnsi="Times New Roman" w:cs="Times New Roman"/>
          <w:sz w:val="28"/>
          <w:szCs w:val="28"/>
        </w:rPr>
        <w:t>, организован</w:t>
      </w:r>
      <w:r w:rsidRPr="00F2173E">
        <w:rPr>
          <w:rFonts w:ascii="Times New Roman" w:hAnsi="Times New Roman" w:cs="Times New Roman"/>
          <w:sz w:val="28"/>
          <w:szCs w:val="28"/>
        </w:rPr>
        <w:t>ы и проведены конкурсы: «Лучший учас</w:t>
      </w:r>
      <w:r w:rsidRPr="00F2173E">
        <w:rPr>
          <w:rFonts w:ascii="Times New Roman" w:hAnsi="Times New Roman" w:cs="Times New Roman"/>
          <w:sz w:val="28"/>
          <w:szCs w:val="28"/>
        </w:rPr>
        <w:t>т</w:t>
      </w:r>
      <w:r w:rsidRPr="00F2173E">
        <w:rPr>
          <w:rFonts w:ascii="Times New Roman" w:hAnsi="Times New Roman" w:cs="Times New Roman"/>
          <w:sz w:val="28"/>
          <w:szCs w:val="28"/>
        </w:rPr>
        <w:t>ковый уполномоченный полиции», «Лучший заместитель председателя адм</w:t>
      </w:r>
      <w:r w:rsidRPr="00F2173E">
        <w:rPr>
          <w:rFonts w:ascii="Times New Roman" w:hAnsi="Times New Roman" w:cs="Times New Roman"/>
          <w:sz w:val="28"/>
          <w:szCs w:val="28"/>
        </w:rPr>
        <w:t>и</w:t>
      </w:r>
      <w:r w:rsidRPr="00F2173E">
        <w:rPr>
          <w:rFonts w:ascii="Times New Roman" w:hAnsi="Times New Roman" w:cs="Times New Roman"/>
          <w:sz w:val="28"/>
          <w:szCs w:val="28"/>
        </w:rPr>
        <w:t>нистрации муниципального района (городского округа) Республики Тыва по профилактике правонарушений», «Сообщи, где торгуют смертью», «Спасем жизнь вместе», а также профилактических мероприятия, приуроченных к Ме</w:t>
      </w:r>
      <w:r w:rsidRPr="00F2173E">
        <w:rPr>
          <w:rFonts w:ascii="Times New Roman" w:hAnsi="Times New Roman" w:cs="Times New Roman"/>
          <w:sz w:val="28"/>
          <w:szCs w:val="28"/>
        </w:rPr>
        <w:t>ж</w:t>
      </w:r>
      <w:r w:rsidRPr="00F2173E">
        <w:rPr>
          <w:rFonts w:ascii="Times New Roman" w:hAnsi="Times New Roman" w:cs="Times New Roman"/>
          <w:sz w:val="28"/>
          <w:szCs w:val="28"/>
        </w:rPr>
        <w:t>дународному дню борьбы со злоупотреблением наркотическими средствами и их незаконным оборотом.</w:t>
      </w:r>
    </w:p>
    <w:p w:rsidR="00ED6D17" w:rsidRPr="00F2173E" w:rsidRDefault="00ED6D1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Также проведено 101 исследовани</w:t>
      </w:r>
      <w:r w:rsidR="00E600F1">
        <w:rPr>
          <w:rFonts w:ascii="Times New Roman" w:hAnsi="Times New Roman" w:cs="Times New Roman"/>
          <w:sz w:val="28"/>
          <w:szCs w:val="28"/>
        </w:rPr>
        <w:t>е</w:t>
      </w:r>
      <w:r w:rsidRPr="00F2173E">
        <w:rPr>
          <w:rFonts w:ascii="Times New Roman" w:hAnsi="Times New Roman" w:cs="Times New Roman"/>
          <w:sz w:val="28"/>
          <w:szCs w:val="28"/>
        </w:rPr>
        <w:t xml:space="preserve"> спиртосодержащей жидкости на предмет соответствия пищевым стандартам</w:t>
      </w:r>
      <w:r w:rsidR="00E600F1">
        <w:rPr>
          <w:rFonts w:ascii="Times New Roman" w:hAnsi="Times New Roman" w:cs="Times New Roman"/>
          <w:sz w:val="28"/>
          <w:szCs w:val="28"/>
        </w:rPr>
        <w:t>,</w:t>
      </w:r>
      <w:r w:rsidRPr="00F2173E">
        <w:rPr>
          <w:rFonts w:ascii="Times New Roman" w:hAnsi="Times New Roman" w:cs="Times New Roman"/>
          <w:sz w:val="28"/>
          <w:szCs w:val="28"/>
        </w:rPr>
        <w:t xml:space="preserve"> арендовано специализированное помещени</w:t>
      </w:r>
      <w:r w:rsidR="00E600F1">
        <w:rPr>
          <w:rFonts w:ascii="Times New Roman" w:hAnsi="Times New Roman" w:cs="Times New Roman"/>
          <w:sz w:val="28"/>
          <w:szCs w:val="28"/>
        </w:rPr>
        <w:t>е</w:t>
      </w:r>
      <w:r w:rsidRPr="00F2173E">
        <w:rPr>
          <w:rFonts w:ascii="Times New Roman" w:hAnsi="Times New Roman" w:cs="Times New Roman"/>
          <w:sz w:val="28"/>
          <w:szCs w:val="28"/>
        </w:rPr>
        <w:t xml:space="preserve"> для хранения изъятой алкогольной и спиртосодержащей продукции.</w:t>
      </w:r>
    </w:p>
    <w:p w:rsidR="00ED6D17" w:rsidRPr="00F2173E" w:rsidRDefault="00ED6D1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E600F1">
        <w:rPr>
          <w:rFonts w:ascii="Times New Roman" w:hAnsi="Times New Roman" w:cs="Times New Roman"/>
          <w:sz w:val="28"/>
          <w:szCs w:val="28"/>
        </w:rPr>
        <w:t xml:space="preserve">по </w:t>
      </w:r>
      <w:r w:rsidRPr="00F2173E">
        <w:rPr>
          <w:rFonts w:ascii="Times New Roman" w:hAnsi="Times New Roman" w:cs="Times New Roman"/>
          <w:sz w:val="28"/>
          <w:szCs w:val="28"/>
        </w:rPr>
        <w:t>социальн</w:t>
      </w:r>
      <w:r w:rsidR="00E600F1">
        <w:rPr>
          <w:rFonts w:ascii="Times New Roman" w:hAnsi="Times New Roman" w:cs="Times New Roman"/>
          <w:sz w:val="28"/>
          <w:szCs w:val="28"/>
        </w:rPr>
        <w:t>ой</w:t>
      </w:r>
      <w:r w:rsidRPr="00F2173E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E600F1">
        <w:rPr>
          <w:rFonts w:ascii="Times New Roman" w:hAnsi="Times New Roman" w:cs="Times New Roman"/>
          <w:sz w:val="28"/>
          <w:szCs w:val="28"/>
        </w:rPr>
        <w:t>и</w:t>
      </w:r>
      <w:r w:rsidRPr="00F2173E">
        <w:rPr>
          <w:rFonts w:ascii="Times New Roman" w:hAnsi="Times New Roman" w:cs="Times New Roman"/>
          <w:sz w:val="28"/>
          <w:szCs w:val="28"/>
        </w:rPr>
        <w:t xml:space="preserve"> лиц, отбывших нак</w:t>
      </w:r>
      <w:r w:rsidRPr="00F2173E">
        <w:rPr>
          <w:rFonts w:ascii="Times New Roman" w:hAnsi="Times New Roman" w:cs="Times New Roman"/>
          <w:sz w:val="28"/>
          <w:szCs w:val="28"/>
        </w:rPr>
        <w:t>а</w:t>
      </w:r>
      <w:r w:rsidRPr="00F2173E">
        <w:rPr>
          <w:rFonts w:ascii="Times New Roman" w:hAnsi="Times New Roman" w:cs="Times New Roman"/>
          <w:sz w:val="28"/>
          <w:szCs w:val="28"/>
        </w:rPr>
        <w:t>зание в виде лишения свободы</w:t>
      </w:r>
      <w:r w:rsidR="00E600F1">
        <w:rPr>
          <w:rFonts w:ascii="Times New Roman" w:hAnsi="Times New Roman" w:cs="Times New Roman"/>
          <w:sz w:val="28"/>
          <w:szCs w:val="28"/>
        </w:rPr>
        <w:t>,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в</w:t>
      </w:r>
      <w:r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F0AB1" w:rsidRPr="00F2173E">
        <w:rPr>
          <w:rFonts w:ascii="Times New Roman" w:hAnsi="Times New Roman" w:cs="Times New Roman"/>
          <w:sz w:val="28"/>
          <w:szCs w:val="28"/>
        </w:rPr>
        <w:t>губернаторском проекте «Новая жизнь» («</w:t>
      </w:r>
      <w:proofErr w:type="spellStart"/>
      <w:r w:rsidR="004F0AB1" w:rsidRPr="00F2173E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="004F0AB1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AB1" w:rsidRPr="00F2173E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 w:rsidR="004F0AB1" w:rsidRPr="00F2173E">
        <w:rPr>
          <w:rFonts w:ascii="Times New Roman" w:hAnsi="Times New Roman" w:cs="Times New Roman"/>
          <w:sz w:val="28"/>
          <w:szCs w:val="28"/>
        </w:rPr>
        <w:t>») приняло участие 79 человек.</w:t>
      </w:r>
    </w:p>
    <w:p w:rsidR="004F0AB1" w:rsidRPr="00F2173E" w:rsidRDefault="00E600F1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="004F0AB1" w:rsidRPr="00F2173E">
        <w:rPr>
          <w:rFonts w:ascii="Times New Roman" w:hAnsi="Times New Roman" w:cs="Times New Roman"/>
          <w:sz w:val="28"/>
          <w:szCs w:val="28"/>
        </w:rPr>
        <w:t>редупреждени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экстремизма и терроризма в 2021 году приобретен</w:t>
      </w:r>
      <w:r w:rsidR="00B73A2B">
        <w:rPr>
          <w:rFonts w:ascii="Times New Roman" w:hAnsi="Times New Roman" w:cs="Times New Roman"/>
          <w:sz w:val="28"/>
          <w:szCs w:val="28"/>
        </w:rPr>
        <w:t>о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и установлен</w:t>
      </w:r>
      <w:r w:rsidR="00B73A2B">
        <w:rPr>
          <w:rFonts w:ascii="Times New Roman" w:hAnsi="Times New Roman" w:cs="Times New Roman"/>
          <w:sz w:val="28"/>
          <w:szCs w:val="28"/>
        </w:rPr>
        <w:t>о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B73A2B">
        <w:rPr>
          <w:rFonts w:ascii="Times New Roman" w:hAnsi="Times New Roman" w:cs="Times New Roman"/>
          <w:sz w:val="28"/>
          <w:szCs w:val="28"/>
        </w:rPr>
        <w:t>е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системного контроля и </w:t>
      </w:r>
      <w:r w:rsidR="004F0AB1" w:rsidRPr="00F2173E">
        <w:rPr>
          <w:rFonts w:ascii="Times New Roman" w:hAnsi="Times New Roman" w:cs="Times New Roman"/>
          <w:sz w:val="28"/>
          <w:szCs w:val="28"/>
        </w:rPr>
        <w:lastRenderedPageBreak/>
        <w:t>управления (камеры видеонаблюдения, монтаж камер) доступом здания (о</w:t>
      </w:r>
      <w:r w:rsidR="004F0AB1" w:rsidRPr="00F2173E">
        <w:rPr>
          <w:rFonts w:ascii="Times New Roman" w:hAnsi="Times New Roman" w:cs="Times New Roman"/>
          <w:sz w:val="28"/>
          <w:szCs w:val="28"/>
        </w:rPr>
        <w:t>с</w:t>
      </w:r>
      <w:r w:rsidR="00B73A2B">
        <w:rPr>
          <w:rFonts w:ascii="Times New Roman" w:hAnsi="Times New Roman" w:cs="Times New Roman"/>
          <w:sz w:val="28"/>
          <w:szCs w:val="28"/>
        </w:rPr>
        <w:t xml:space="preserve">новное) МБОУ СОШ № 1 им. М.А. </w:t>
      </w:r>
      <w:proofErr w:type="spellStart"/>
      <w:r w:rsidR="00B73A2B">
        <w:rPr>
          <w:rFonts w:ascii="Times New Roman" w:hAnsi="Times New Roman" w:cs="Times New Roman"/>
          <w:sz w:val="28"/>
          <w:szCs w:val="28"/>
        </w:rPr>
        <w:t>Бухтуева</w:t>
      </w:r>
      <w:proofErr w:type="spellEnd"/>
      <w:r w:rsidR="00B73A2B">
        <w:rPr>
          <w:rFonts w:ascii="Times New Roman" w:hAnsi="Times New Roman" w:cs="Times New Roman"/>
          <w:sz w:val="28"/>
          <w:szCs w:val="28"/>
        </w:rPr>
        <w:t xml:space="preserve"> </w:t>
      </w:r>
      <w:r w:rsidR="004F0AB1" w:rsidRPr="00F2173E">
        <w:rPr>
          <w:rFonts w:ascii="Times New Roman" w:hAnsi="Times New Roman" w:cs="Times New Roman"/>
          <w:sz w:val="28"/>
          <w:szCs w:val="28"/>
        </w:rPr>
        <w:t>г. Кызыла. В 2022 году приобр</w:t>
      </w:r>
      <w:r w:rsidR="004F0AB1" w:rsidRPr="00F2173E">
        <w:rPr>
          <w:rFonts w:ascii="Times New Roman" w:hAnsi="Times New Roman" w:cs="Times New Roman"/>
          <w:sz w:val="28"/>
          <w:szCs w:val="28"/>
        </w:rPr>
        <w:t>е</w:t>
      </w:r>
      <w:r w:rsidR="004F0AB1" w:rsidRPr="00F2173E">
        <w:rPr>
          <w:rFonts w:ascii="Times New Roman" w:hAnsi="Times New Roman" w:cs="Times New Roman"/>
          <w:sz w:val="28"/>
          <w:szCs w:val="28"/>
        </w:rPr>
        <w:t>тен системный бло</w:t>
      </w:r>
      <w:r w:rsidR="00B73A2B">
        <w:rPr>
          <w:rFonts w:ascii="Times New Roman" w:hAnsi="Times New Roman" w:cs="Times New Roman"/>
          <w:sz w:val="28"/>
          <w:szCs w:val="28"/>
        </w:rPr>
        <w:t>к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ПК </w:t>
      </w:r>
      <w:proofErr w:type="spellStart"/>
      <w:r w:rsidR="004F0AB1" w:rsidRPr="00F2173E">
        <w:rPr>
          <w:rFonts w:ascii="Times New Roman" w:hAnsi="Times New Roman" w:cs="Times New Roman"/>
          <w:sz w:val="28"/>
          <w:szCs w:val="28"/>
        </w:rPr>
        <w:t>DeepCool</w:t>
      </w:r>
      <w:proofErr w:type="spellEnd"/>
      <w:r w:rsidR="004F0AB1" w:rsidRPr="00F2173E">
        <w:rPr>
          <w:rFonts w:ascii="Times New Roman" w:hAnsi="Times New Roman" w:cs="Times New Roman"/>
          <w:sz w:val="28"/>
          <w:szCs w:val="28"/>
        </w:rPr>
        <w:t xml:space="preserve"> со специальным программным обеспечение</w:t>
      </w:r>
      <w:r w:rsidR="00EC07BF" w:rsidRPr="00F2173E">
        <w:rPr>
          <w:rFonts w:ascii="Times New Roman" w:hAnsi="Times New Roman" w:cs="Times New Roman"/>
          <w:sz w:val="28"/>
          <w:szCs w:val="28"/>
        </w:rPr>
        <w:t>м для системы видеонаблюдения</w:t>
      </w:r>
      <w:r w:rsidR="00B73A2B">
        <w:rPr>
          <w:rFonts w:ascii="Times New Roman" w:hAnsi="Times New Roman" w:cs="Times New Roman"/>
          <w:sz w:val="28"/>
          <w:szCs w:val="28"/>
        </w:rPr>
        <w:t>. В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027EB4" w:rsidRPr="00F2173E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="004F0AB1" w:rsidRPr="00F2173E">
        <w:rPr>
          <w:rFonts w:ascii="Times New Roman" w:hAnsi="Times New Roman" w:cs="Times New Roman"/>
          <w:sz w:val="28"/>
          <w:szCs w:val="28"/>
        </w:rPr>
        <w:t>мобильные (скла</w:t>
      </w:r>
      <w:r w:rsidR="004F0AB1" w:rsidRPr="00F2173E">
        <w:rPr>
          <w:rFonts w:ascii="Times New Roman" w:hAnsi="Times New Roman" w:cs="Times New Roman"/>
          <w:sz w:val="28"/>
          <w:szCs w:val="28"/>
        </w:rPr>
        <w:t>д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ные) </w:t>
      </w:r>
      <w:proofErr w:type="spellStart"/>
      <w:r w:rsidR="004F0AB1" w:rsidRPr="00F2173E">
        <w:rPr>
          <w:rFonts w:ascii="Times New Roman" w:hAnsi="Times New Roman" w:cs="Times New Roman"/>
          <w:sz w:val="28"/>
          <w:szCs w:val="28"/>
        </w:rPr>
        <w:t>металлодетекторы</w:t>
      </w:r>
      <w:proofErr w:type="spellEnd"/>
      <w:r w:rsidR="004F0AB1" w:rsidRPr="00F2173E">
        <w:rPr>
          <w:rFonts w:ascii="Times New Roman" w:hAnsi="Times New Roman" w:cs="Times New Roman"/>
          <w:sz w:val="28"/>
          <w:szCs w:val="28"/>
        </w:rPr>
        <w:t xml:space="preserve"> «Поиск-СК» в количестве 9 штук.</w:t>
      </w:r>
    </w:p>
    <w:p w:rsidR="004F0AB1" w:rsidRPr="00F2173E" w:rsidRDefault="004F0AB1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6C0929">
        <w:rPr>
          <w:rFonts w:ascii="Times New Roman" w:hAnsi="Times New Roman" w:cs="Times New Roman"/>
          <w:sz w:val="28"/>
          <w:szCs w:val="28"/>
        </w:rPr>
        <w:t xml:space="preserve">по </w:t>
      </w:r>
      <w:r w:rsidRPr="00F2173E">
        <w:rPr>
          <w:rFonts w:ascii="Times New Roman" w:hAnsi="Times New Roman" w:cs="Times New Roman"/>
          <w:sz w:val="28"/>
          <w:szCs w:val="28"/>
        </w:rPr>
        <w:t>профилактик</w:t>
      </w:r>
      <w:r w:rsidR="006C0929">
        <w:rPr>
          <w:rFonts w:ascii="Times New Roman" w:hAnsi="Times New Roman" w:cs="Times New Roman"/>
          <w:sz w:val="28"/>
          <w:szCs w:val="28"/>
        </w:rPr>
        <w:t>е</w:t>
      </w:r>
      <w:r w:rsidRPr="00F2173E">
        <w:rPr>
          <w:rFonts w:ascii="Times New Roman" w:hAnsi="Times New Roman" w:cs="Times New Roman"/>
          <w:sz w:val="28"/>
          <w:szCs w:val="28"/>
        </w:rPr>
        <w:t xml:space="preserve"> преступлений и администрати</w:t>
      </w:r>
      <w:r w:rsidRPr="00F2173E">
        <w:rPr>
          <w:rFonts w:ascii="Times New Roman" w:hAnsi="Times New Roman" w:cs="Times New Roman"/>
          <w:sz w:val="28"/>
          <w:szCs w:val="28"/>
        </w:rPr>
        <w:t>в</w:t>
      </w:r>
      <w:r w:rsidRPr="00F2173E">
        <w:rPr>
          <w:rFonts w:ascii="Times New Roman" w:hAnsi="Times New Roman" w:cs="Times New Roman"/>
          <w:sz w:val="28"/>
          <w:szCs w:val="28"/>
        </w:rPr>
        <w:t xml:space="preserve">ных правонарушений построено жилье для участковых уполномоченных, </w:t>
      </w:r>
      <w:r w:rsidR="006C09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73E">
        <w:rPr>
          <w:rFonts w:ascii="Times New Roman" w:hAnsi="Times New Roman" w:cs="Times New Roman"/>
          <w:sz w:val="28"/>
          <w:szCs w:val="28"/>
        </w:rPr>
        <w:t>совмещенн</w:t>
      </w:r>
      <w:r w:rsidR="006C0929">
        <w:rPr>
          <w:rFonts w:ascii="Times New Roman" w:hAnsi="Times New Roman" w:cs="Times New Roman"/>
          <w:sz w:val="28"/>
          <w:szCs w:val="28"/>
        </w:rPr>
        <w:t>ое</w:t>
      </w:r>
      <w:r w:rsidRPr="00F2173E">
        <w:rPr>
          <w:rFonts w:ascii="Times New Roman" w:hAnsi="Times New Roman" w:cs="Times New Roman"/>
          <w:sz w:val="28"/>
          <w:szCs w:val="28"/>
        </w:rPr>
        <w:t xml:space="preserve"> с общественным пунктом полиции</w:t>
      </w:r>
      <w:r w:rsidR="006C0929">
        <w:rPr>
          <w:rFonts w:ascii="Times New Roman" w:hAnsi="Times New Roman" w:cs="Times New Roman"/>
          <w:sz w:val="28"/>
          <w:szCs w:val="28"/>
        </w:rPr>
        <w:t>,</w:t>
      </w:r>
      <w:r w:rsidRPr="00F2173E">
        <w:rPr>
          <w:rFonts w:ascii="Times New Roman" w:hAnsi="Times New Roman" w:cs="Times New Roman"/>
          <w:sz w:val="28"/>
          <w:szCs w:val="28"/>
        </w:rPr>
        <w:t xml:space="preserve"> в с</w:t>
      </w:r>
      <w:r w:rsidR="006C0929">
        <w:rPr>
          <w:rFonts w:ascii="Times New Roman" w:hAnsi="Times New Roman" w:cs="Times New Roman"/>
          <w:sz w:val="28"/>
          <w:szCs w:val="28"/>
        </w:rPr>
        <w:t>.</w:t>
      </w:r>
      <w:r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73E">
        <w:rPr>
          <w:rFonts w:ascii="Times New Roman" w:hAnsi="Times New Roman" w:cs="Times New Roman"/>
          <w:sz w:val="28"/>
          <w:szCs w:val="28"/>
        </w:rPr>
        <w:t>Шуй</w:t>
      </w:r>
      <w:proofErr w:type="spellEnd"/>
      <w:r w:rsidRPr="00F2173E">
        <w:rPr>
          <w:rFonts w:ascii="Times New Roman" w:hAnsi="Times New Roman" w:cs="Times New Roman"/>
          <w:sz w:val="28"/>
          <w:szCs w:val="28"/>
        </w:rPr>
        <w:t xml:space="preserve"> Бай-</w:t>
      </w:r>
      <w:proofErr w:type="spellStart"/>
      <w:r w:rsidRPr="00F2173E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7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2173E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F2173E">
        <w:rPr>
          <w:rFonts w:ascii="Times New Roman" w:hAnsi="Times New Roman" w:cs="Times New Roman"/>
          <w:sz w:val="28"/>
          <w:szCs w:val="28"/>
        </w:rPr>
        <w:t>Вавилинском</w:t>
      </w:r>
      <w:proofErr w:type="spellEnd"/>
      <w:r w:rsidRPr="00F2173E">
        <w:rPr>
          <w:rFonts w:ascii="Times New Roman" w:hAnsi="Times New Roman" w:cs="Times New Roman"/>
          <w:sz w:val="28"/>
          <w:szCs w:val="28"/>
        </w:rPr>
        <w:t xml:space="preserve"> затоне в пригороде г.</w:t>
      </w:r>
      <w:r w:rsidR="000C1E1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Pr="00F2173E">
        <w:rPr>
          <w:rFonts w:ascii="Times New Roman" w:hAnsi="Times New Roman" w:cs="Times New Roman"/>
          <w:sz w:val="28"/>
          <w:szCs w:val="28"/>
        </w:rPr>
        <w:t>Кызыла.</w:t>
      </w:r>
    </w:p>
    <w:p w:rsidR="00481A90" w:rsidRPr="00F2173E" w:rsidRDefault="00481A90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1. Обеспечение общественного порядка и бе</w:t>
      </w:r>
      <w:r w:rsidRPr="00F2173E">
        <w:rPr>
          <w:rFonts w:ascii="Times New Roman" w:hAnsi="Times New Roman" w:cs="Times New Roman"/>
          <w:sz w:val="28"/>
          <w:szCs w:val="28"/>
        </w:rPr>
        <w:t>з</w:t>
      </w:r>
      <w:r w:rsidRPr="00F2173E">
        <w:rPr>
          <w:rFonts w:ascii="Times New Roman" w:hAnsi="Times New Roman" w:cs="Times New Roman"/>
          <w:sz w:val="28"/>
          <w:szCs w:val="28"/>
        </w:rPr>
        <w:t>опасности граждан:</w:t>
      </w:r>
    </w:p>
    <w:p w:rsidR="00FA4DDA" w:rsidRPr="00F2173E" w:rsidRDefault="006C0929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5170" w:rsidRPr="00F2173E">
        <w:rPr>
          <w:rFonts w:ascii="Times New Roman" w:hAnsi="Times New Roman" w:cs="Times New Roman"/>
          <w:sz w:val="28"/>
          <w:szCs w:val="28"/>
        </w:rPr>
        <w:t>ероприятие 1.1.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Дальнейшее развертывание и (или) модернизация пр</w:t>
      </w:r>
      <w:r w:rsidR="000F4E96" w:rsidRPr="00F2173E">
        <w:rPr>
          <w:rFonts w:ascii="Times New Roman" w:hAnsi="Times New Roman" w:cs="Times New Roman"/>
          <w:sz w:val="28"/>
          <w:szCs w:val="28"/>
        </w:rPr>
        <w:t>а</w:t>
      </w:r>
      <w:r w:rsidR="000F4E96" w:rsidRPr="00F2173E">
        <w:rPr>
          <w:rFonts w:ascii="Times New Roman" w:hAnsi="Times New Roman" w:cs="Times New Roman"/>
          <w:sz w:val="28"/>
          <w:szCs w:val="28"/>
        </w:rPr>
        <w:t>воохранительного сегмента систем видеонаблюдения в сфере общественного порядка аппаратно-программного комплекса «Безопасный город», прокладка сети оптоволоконной связи на территории Республики Тыва 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F4E96" w:rsidRPr="00F2173E">
        <w:rPr>
          <w:rFonts w:ascii="Times New Roman" w:hAnsi="Times New Roman" w:cs="Times New Roman"/>
          <w:sz w:val="28"/>
          <w:szCs w:val="28"/>
        </w:rPr>
        <w:t>в связи с отсу</w:t>
      </w:r>
      <w:r w:rsidR="000F4E96" w:rsidRPr="00F2173E">
        <w:rPr>
          <w:rFonts w:ascii="Times New Roman" w:hAnsi="Times New Roman" w:cs="Times New Roman"/>
          <w:sz w:val="28"/>
          <w:szCs w:val="28"/>
        </w:rPr>
        <w:t>т</w:t>
      </w:r>
      <w:r w:rsidR="000F4E96" w:rsidRPr="00F2173E">
        <w:rPr>
          <w:rFonts w:ascii="Times New Roman" w:hAnsi="Times New Roman" w:cs="Times New Roman"/>
          <w:sz w:val="28"/>
          <w:szCs w:val="28"/>
        </w:rPr>
        <w:t>ствием финансовых средств данное мероприятие не реализовывалось</w:t>
      </w:r>
      <w:r w:rsidR="00FA4DDA" w:rsidRPr="00F2173E">
        <w:rPr>
          <w:rFonts w:ascii="Times New Roman" w:hAnsi="Times New Roman" w:cs="Times New Roman"/>
          <w:sz w:val="28"/>
          <w:szCs w:val="28"/>
        </w:rPr>
        <w:t>;</w:t>
      </w:r>
    </w:p>
    <w:p w:rsidR="000F4E96" w:rsidRPr="00F2173E" w:rsidRDefault="006C0929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5170" w:rsidRPr="00F2173E">
        <w:rPr>
          <w:rFonts w:ascii="Times New Roman" w:hAnsi="Times New Roman" w:cs="Times New Roman"/>
          <w:sz w:val="28"/>
          <w:szCs w:val="28"/>
        </w:rPr>
        <w:t>ероприятие 1.2.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Содержание и обслуживание аппаратно-программног</w:t>
      </w:r>
      <w:r w:rsidR="000C1E13" w:rsidRPr="00F2173E">
        <w:rPr>
          <w:rFonts w:ascii="Times New Roman" w:hAnsi="Times New Roman" w:cs="Times New Roman"/>
          <w:sz w:val="28"/>
          <w:szCs w:val="28"/>
        </w:rPr>
        <w:t>о комплекса «Безопасный город» 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в связи с отсутствием финансовых средств данное</w:t>
      </w:r>
      <w:r w:rsidR="00FA4DDA" w:rsidRPr="00F2173E">
        <w:rPr>
          <w:rFonts w:ascii="Times New Roman" w:hAnsi="Times New Roman" w:cs="Times New Roman"/>
          <w:sz w:val="28"/>
          <w:szCs w:val="28"/>
        </w:rPr>
        <w:t xml:space="preserve"> мероприятие не реализовывалось;</w:t>
      </w:r>
    </w:p>
    <w:p w:rsidR="000F4E96" w:rsidRPr="00F2173E" w:rsidRDefault="006C0929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5170" w:rsidRPr="00F2173E">
        <w:rPr>
          <w:rFonts w:ascii="Times New Roman" w:hAnsi="Times New Roman" w:cs="Times New Roman"/>
          <w:sz w:val="28"/>
          <w:szCs w:val="28"/>
        </w:rPr>
        <w:t xml:space="preserve">ероприятие 1.3. </w:t>
      </w:r>
      <w:proofErr w:type="gramStart"/>
      <w:r w:rsidR="000F4E96" w:rsidRPr="00F2173E">
        <w:rPr>
          <w:rFonts w:ascii="Times New Roman" w:hAnsi="Times New Roman" w:cs="Times New Roman"/>
          <w:sz w:val="28"/>
          <w:szCs w:val="28"/>
        </w:rPr>
        <w:t>Материальное стимулирование деятельности народных дружин и граждан, участвующих в охране общественного порядка, в том числе в охране Государственной границы Российской Федерации</w:t>
      </w:r>
      <w:r w:rsidR="007808EE"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– всего за 3 года материальное стимулирование народных дружин и граждан, участвующих в охране общественного порядка</w:t>
      </w:r>
      <w:r w:rsidR="008F7901"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получили 294 человек</w:t>
      </w:r>
      <w:r w:rsidR="007808EE">
        <w:rPr>
          <w:rFonts w:ascii="Times New Roman" w:hAnsi="Times New Roman" w:cs="Times New Roman"/>
          <w:sz w:val="28"/>
          <w:szCs w:val="28"/>
        </w:rPr>
        <w:t>а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(в 2021 г</w:t>
      </w:r>
      <w:r w:rsidR="00027EB4" w:rsidRPr="00F2173E">
        <w:rPr>
          <w:rFonts w:ascii="Times New Roman" w:hAnsi="Times New Roman" w:cs="Times New Roman"/>
          <w:sz w:val="28"/>
          <w:szCs w:val="28"/>
        </w:rPr>
        <w:t>оду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7808E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82</w:t>
      </w:r>
      <w:r w:rsidR="00027EB4" w:rsidRPr="00F2173E">
        <w:rPr>
          <w:rFonts w:ascii="Times New Roman" w:hAnsi="Times New Roman" w:cs="Times New Roman"/>
          <w:sz w:val="28"/>
          <w:szCs w:val="28"/>
        </w:rPr>
        <w:t>, в 2022 году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7808E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77</w:t>
      </w:r>
      <w:r w:rsidR="00FA4DDA" w:rsidRPr="00F2173E">
        <w:rPr>
          <w:rFonts w:ascii="Times New Roman" w:hAnsi="Times New Roman" w:cs="Times New Roman"/>
          <w:sz w:val="28"/>
          <w:szCs w:val="28"/>
        </w:rPr>
        <w:t xml:space="preserve">, </w:t>
      </w:r>
      <w:r w:rsidR="007808EE">
        <w:rPr>
          <w:rFonts w:ascii="Times New Roman" w:hAnsi="Times New Roman" w:cs="Times New Roman"/>
          <w:sz w:val="28"/>
          <w:szCs w:val="28"/>
        </w:rPr>
        <w:t xml:space="preserve">в </w:t>
      </w:r>
      <w:r w:rsidR="00FA4DDA" w:rsidRPr="00F2173E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7808EE">
        <w:rPr>
          <w:rFonts w:ascii="Times New Roman" w:hAnsi="Times New Roman" w:cs="Times New Roman"/>
          <w:sz w:val="28"/>
          <w:szCs w:val="28"/>
        </w:rPr>
        <w:t>–</w:t>
      </w:r>
      <w:r w:rsidR="00FA4DDA" w:rsidRPr="00F2173E">
        <w:rPr>
          <w:rFonts w:ascii="Times New Roman" w:hAnsi="Times New Roman" w:cs="Times New Roman"/>
          <w:sz w:val="28"/>
          <w:szCs w:val="28"/>
        </w:rPr>
        <w:t xml:space="preserve"> 135);</w:t>
      </w:r>
      <w:proofErr w:type="gramEnd"/>
    </w:p>
    <w:p w:rsidR="000F4E96" w:rsidRPr="00F2173E" w:rsidRDefault="006C0929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5170" w:rsidRPr="00F2173E">
        <w:rPr>
          <w:rFonts w:ascii="Times New Roman" w:hAnsi="Times New Roman" w:cs="Times New Roman"/>
          <w:sz w:val="28"/>
          <w:szCs w:val="28"/>
        </w:rPr>
        <w:t>ероприятие 1.4.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Личное страхование народных дружин</w:t>
      </w:r>
      <w:r w:rsidR="008B6B5A">
        <w:rPr>
          <w:rFonts w:ascii="Times New Roman" w:hAnsi="Times New Roman" w:cs="Times New Roman"/>
          <w:sz w:val="28"/>
          <w:szCs w:val="28"/>
        </w:rPr>
        <w:t>ников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на период участия в охране общественного порядка в Республике Тыва – всего</w:t>
      </w:r>
      <w:r w:rsidR="009B4139" w:rsidRPr="00F2173E">
        <w:rPr>
          <w:rFonts w:ascii="Times New Roman" w:hAnsi="Times New Roman" w:cs="Times New Roman"/>
          <w:sz w:val="28"/>
          <w:szCs w:val="28"/>
        </w:rPr>
        <w:t xml:space="preserve"> застрах</w:t>
      </w:r>
      <w:r w:rsidR="009B4139" w:rsidRPr="00F2173E">
        <w:rPr>
          <w:rFonts w:ascii="Times New Roman" w:hAnsi="Times New Roman" w:cs="Times New Roman"/>
          <w:sz w:val="28"/>
          <w:szCs w:val="28"/>
        </w:rPr>
        <w:t>о</w:t>
      </w:r>
      <w:r w:rsidR="009B4139" w:rsidRPr="00F2173E">
        <w:rPr>
          <w:rFonts w:ascii="Times New Roman" w:hAnsi="Times New Roman" w:cs="Times New Roman"/>
          <w:sz w:val="28"/>
          <w:szCs w:val="28"/>
        </w:rPr>
        <w:t>ваны 5042 народных дружинник</w:t>
      </w:r>
      <w:r w:rsidR="00D1056F" w:rsidRPr="0072746B">
        <w:rPr>
          <w:rFonts w:ascii="Times New Roman" w:hAnsi="Times New Roman" w:cs="Times New Roman"/>
          <w:sz w:val="28"/>
          <w:szCs w:val="28"/>
        </w:rPr>
        <w:t>а</w:t>
      </w:r>
      <w:r w:rsidR="009B4139" w:rsidRPr="00F2173E">
        <w:rPr>
          <w:rFonts w:ascii="Times New Roman" w:hAnsi="Times New Roman" w:cs="Times New Roman"/>
          <w:sz w:val="28"/>
          <w:szCs w:val="28"/>
        </w:rPr>
        <w:t xml:space="preserve"> (</w:t>
      </w:r>
      <w:r w:rsidR="008F7901">
        <w:rPr>
          <w:rFonts w:ascii="Times New Roman" w:hAnsi="Times New Roman" w:cs="Times New Roman"/>
          <w:sz w:val="28"/>
          <w:szCs w:val="28"/>
        </w:rPr>
        <w:t xml:space="preserve">в </w:t>
      </w:r>
      <w:r w:rsidR="000F4E96" w:rsidRPr="00F2173E">
        <w:rPr>
          <w:rFonts w:ascii="Times New Roman" w:hAnsi="Times New Roman" w:cs="Times New Roman"/>
          <w:sz w:val="28"/>
          <w:szCs w:val="28"/>
        </w:rPr>
        <w:t>2021 г.</w:t>
      </w:r>
      <w:r w:rsidR="009B4139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C1E13" w:rsidRPr="00F2173E">
        <w:rPr>
          <w:rFonts w:ascii="Times New Roman" w:hAnsi="Times New Roman" w:cs="Times New Roman"/>
          <w:sz w:val="28"/>
          <w:szCs w:val="28"/>
        </w:rPr>
        <w:t>–</w:t>
      </w:r>
      <w:r w:rsidR="00EC07BF" w:rsidRPr="00F2173E">
        <w:rPr>
          <w:rFonts w:ascii="Times New Roman" w:hAnsi="Times New Roman" w:cs="Times New Roman"/>
          <w:sz w:val="28"/>
          <w:szCs w:val="28"/>
        </w:rPr>
        <w:t xml:space="preserve"> 1975</w:t>
      </w:r>
      <w:r w:rsidR="009B4139" w:rsidRPr="00F2173E">
        <w:rPr>
          <w:rFonts w:ascii="Times New Roman" w:hAnsi="Times New Roman" w:cs="Times New Roman"/>
          <w:sz w:val="28"/>
          <w:szCs w:val="28"/>
        </w:rPr>
        <w:t xml:space="preserve">, в 2022 г. </w:t>
      </w:r>
      <w:r w:rsidR="000C1E13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1192</w:t>
      </w:r>
      <w:r w:rsidR="009B4139" w:rsidRPr="00F2173E">
        <w:rPr>
          <w:rFonts w:ascii="Times New Roman" w:hAnsi="Times New Roman" w:cs="Times New Roman"/>
          <w:sz w:val="28"/>
          <w:szCs w:val="28"/>
        </w:rPr>
        <w:t xml:space="preserve">, </w:t>
      </w:r>
      <w:r w:rsidR="008F7901">
        <w:rPr>
          <w:rFonts w:ascii="Times New Roman" w:hAnsi="Times New Roman" w:cs="Times New Roman"/>
          <w:sz w:val="28"/>
          <w:szCs w:val="28"/>
        </w:rPr>
        <w:t xml:space="preserve">в </w:t>
      </w:r>
      <w:r w:rsidR="009B4139" w:rsidRPr="00F2173E">
        <w:rPr>
          <w:rFonts w:ascii="Times New Roman" w:hAnsi="Times New Roman" w:cs="Times New Roman"/>
          <w:sz w:val="28"/>
          <w:szCs w:val="28"/>
        </w:rPr>
        <w:t>2023</w:t>
      </w:r>
      <w:r w:rsidR="000C1E1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B4139" w:rsidRPr="00F2173E">
        <w:rPr>
          <w:rFonts w:ascii="Times New Roman" w:hAnsi="Times New Roman" w:cs="Times New Roman"/>
          <w:sz w:val="28"/>
          <w:szCs w:val="28"/>
        </w:rPr>
        <w:t>г. – 1875)</w:t>
      </w:r>
      <w:r w:rsidR="000C1E13" w:rsidRPr="00F2173E">
        <w:rPr>
          <w:rFonts w:ascii="Times New Roman" w:hAnsi="Times New Roman" w:cs="Times New Roman"/>
          <w:sz w:val="28"/>
          <w:szCs w:val="28"/>
        </w:rPr>
        <w:t>;</w:t>
      </w:r>
    </w:p>
    <w:p w:rsidR="009B4139" w:rsidRPr="00F2173E" w:rsidRDefault="008B6B5A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5170" w:rsidRPr="00F2173E">
        <w:rPr>
          <w:rFonts w:ascii="Times New Roman" w:hAnsi="Times New Roman" w:cs="Times New Roman"/>
          <w:sz w:val="28"/>
          <w:szCs w:val="28"/>
        </w:rPr>
        <w:t xml:space="preserve">ероприятие 1.5. 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Приобретение модульных или передвижных пунктов охраны общественного порядка </w:t>
      </w:r>
      <w:r w:rsidR="000C1E13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B4139" w:rsidRPr="00F2173E">
        <w:rPr>
          <w:rFonts w:ascii="Times New Roman" w:hAnsi="Times New Roman" w:cs="Times New Roman"/>
          <w:sz w:val="28"/>
          <w:szCs w:val="28"/>
        </w:rPr>
        <w:t>в</w:t>
      </w:r>
      <w:r w:rsidR="000C1E1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B4139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</w:t>
      </w:r>
      <w:r w:rsidR="00385170" w:rsidRPr="00F2173E">
        <w:rPr>
          <w:rFonts w:ascii="Times New Roman" w:hAnsi="Times New Roman" w:cs="Times New Roman"/>
          <w:sz w:val="28"/>
          <w:szCs w:val="28"/>
        </w:rPr>
        <w:t xml:space="preserve"> мероприятие не реализовывалось.</w:t>
      </w:r>
    </w:p>
    <w:p w:rsidR="00385170" w:rsidRPr="00F2173E" w:rsidRDefault="00385170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2. Профилактика преступлений, совершенных с применением огнестрельного оружия</w:t>
      </w:r>
      <w:r w:rsidR="00BF6C57" w:rsidRPr="00F2173E">
        <w:rPr>
          <w:rFonts w:ascii="Times New Roman" w:hAnsi="Times New Roman" w:cs="Times New Roman"/>
          <w:sz w:val="28"/>
          <w:szCs w:val="28"/>
        </w:rPr>
        <w:t>:</w:t>
      </w:r>
    </w:p>
    <w:p w:rsidR="00481A90" w:rsidRDefault="008B6B5A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5170" w:rsidRPr="00F2173E">
        <w:rPr>
          <w:rFonts w:ascii="Times New Roman" w:hAnsi="Times New Roman" w:cs="Times New Roman"/>
          <w:sz w:val="28"/>
          <w:szCs w:val="28"/>
        </w:rPr>
        <w:t>ероприятие 2.1.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Проведение мероприятий по добровольной сдаче огн</w:t>
      </w:r>
      <w:r w:rsidR="000F4E96" w:rsidRPr="00F2173E">
        <w:rPr>
          <w:rFonts w:ascii="Times New Roman" w:hAnsi="Times New Roman" w:cs="Times New Roman"/>
          <w:sz w:val="28"/>
          <w:szCs w:val="28"/>
        </w:rPr>
        <w:t>е</w:t>
      </w:r>
      <w:r w:rsidR="000F4E96" w:rsidRPr="00F2173E">
        <w:rPr>
          <w:rFonts w:ascii="Times New Roman" w:hAnsi="Times New Roman" w:cs="Times New Roman"/>
          <w:sz w:val="28"/>
          <w:szCs w:val="28"/>
        </w:rPr>
        <w:t>стрельного оружия, боеприпасов, взрывчатых веществ и взрывных устройств, незаконно хранящихся у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– всего </w:t>
      </w:r>
      <w:r w:rsidR="00481A90" w:rsidRPr="00F2173E">
        <w:rPr>
          <w:rFonts w:ascii="Times New Roman" w:hAnsi="Times New Roman" w:cs="Times New Roman"/>
          <w:sz w:val="28"/>
          <w:szCs w:val="28"/>
        </w:rPr>
        <w:t>поступило 37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материалов по добр</w:t>
      </w:r>
      <w:r w:rsidR="000F4E96" w:rsidRPr="00F2173E">
        <w:rPr>
          <w:rFonts w:ascii="Times New Roman" w:hAnsi="Times New Roman" w:cs="Times New Roman"/>
          <w:sz w:val="28"/>
          <w:szCs w:val="28"/>
        </w:rPr>
        <w:t>о</w:t>
      </w:r>
      <w:r w:rsidR="000F4E96" w:rsidRPr="00F2173E">
        <w:rPr>
          <w:rFonts w:ascii="Times New Roman" w:hAnsi="Times New Roman" w:cs="Times New Roman"/>
          <w:sz w:val="28"/>
          <w:szCs w:val="28"/>
        </w:rPr>
        <w:t>вольной сдаче огнестрельного оружия, боеприпасов, взрывчатых веществ и взрывных устройств, незаконно хранящихся у населения</w:t>
      </w:r>
      <w:r w:rsidR="00481A90" w:rsidRPr="00F2173E">
        <w:rPr>
          <w:rFonts w:ascii="Times New Roman" w:hAnsi="Times New Roman" w:cs="Times New Roman"/>
          <w:sz w:val="28"/>
          <w:szCs w:val="28"/>
        </w:rPr>
        <w:t xml:space="preserve"> (в 2021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81A90" w:rsidRPr="00F2173E">
        <w:rPr>
          <w:rFonts w:ascii="Times New Roman" w:hAnsi="Times New Roman" w:cs="Times New Roman"/>
          <w:sz w:val="28"/>
          <w:szCs w:val="28"/>
        </w:rPr>
        <w:t xml:space="preserve">12, </w:t>
      </w:r>
      <w:r w:rsidR="003D5FC1">
        <w:rPr>
          <w:rFonts w:ascii="Times New Roman" w:hAnsi="Times New Roman" w:cs="Times New Roman"/>
          <w:sz w:val="28"/>
          <w:szCs w:val="28"/>
        </w:rPr>
        <w:t xml:space="preserve">в </w:t>
      </w:r>
      <w:r w:rsidR="00481A90" w:rsidRPr="00F2173E">
        <w:rPr>
          <w:rFonts w:ascii="Times New Roman" w:hAnsi="Times New Roman" w:cs="Times New Roman"/>
          <w:sz w:val="28"/>
          <w:szCs w:val="28"/>
        </w:rPr>
        <w:t xml:space="preserve">2022 году </w:t>
      </w:r>
      <w:r>
        <w:rPr>
          <w:rFonts w:ascii="Times New Roman" w:hAnsi="Times New Roman" w:cs="Times New Roman"/>
          <w:sz w:val="28"/>
          <w:szCs w:val="28"/>
        </w:rPr>
        <w:t>– 8,</w:t>
      </w:r>
      <w:r w:rsidR="00481A90" w:rsidRPr="00F2173E">
        <w:rPr>
          <w:rFonts w:ascii="Times New Roman" w:hAnsi="Times New Roman" w:cs="Times New Roman"/>
          <w:sz w:val="28"/>
          <w:szCs w:val="28"/>
        </w:rPr>
        <w:t xml:space="preserve"> в 2023 году </w:t>
      </w:r>
      <w:r>
        <w:rPr>
          <w:rFonts w:ascii="Times New Roman" w:hAnsi="Times New Roman" w:cs="Times New Roman"/>
          <w:sz w:val="28"/>
          <w:szCs w:val="28"/>
        </w:rPr>
        <w:t>– 17</w:t>
      </w:r>
      <w:r w:rsidR="00481A90" w:rsidRPr="00F2173E">
        <w:rPr>
          <w:rFonts w:ascii="Times New Roman" w:hAnsi="Times New Roman" w:cs="Times New Roman"/>
          <w:sz w:val="28"/>
          <w:szCs w:val="28"/>
        </w:rPr>
        <w:t>)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. </w:t>
      </w:r>
      <w:r w:rsidR="00A80B42" w:rsidRPr="00F2173E">
        <w:rPr>
          <w:rFonts w:ascii="Times New Roman" w:hAnsi="Times New Roman" w:cs="Times New Roman"/>
          <w:sz w:val="28"/>
          <w:szCs w:val="28"/>
        </w:rPr>
        <w:t>Общее количество добровольно сданного на возмездной основе оружия, боеп</w:t>
      </w:r>
      <w:r w:rsidR="00ED6D17" w:rsidRPr="00F2173E">
        <w:rPr>
          <w:rFonts w:ascii="Times New Roman" w:hAnsi="Times New Roman" w:cs="Times New Roman"/>
          <w:sz w:val="28"/>
          <w:szCs w:val="28"/>
        </w:rPr>
        <w:t>рипасов и взрывных устройств – 3</w:t>
      </w:r>
      <w:r w:rsidR="00A80B42" w:rsidRPr="00F2173E">
        <w:rPr>
          <w:rFonts w:ascii="Times New Roman" w:hAnsi="Times New Roman" w:cs="Times New Roman"/>
          <w:sz w:val="28"/>
          <w:szCs w:val="28"/>
        </w:rPr>
        <w:t>31 ш</w:t>
      </w:r>
      <w:r w:rsidR="00EC07BF" w:rsidRPr="00F2173E">
        <w:rPr>
          <w:rFonts w:ascii="Times New Roman" w:hAnsi="Times New Roman" w:cs="Times New Roman"/>
          <w:sz w:val="28"/>
          <w:szCs w:val="28"/>
        </w:rPr>
        <w:t>тук</w:t>
      </w:r>
      <w:r w:rsidR="00D1056F">
        <w:rPr>
          <w:rFonts w:ascii="Times New Roman" w:hAnsi="Times New Roman" w:cs="Times New Roman"/>
          <w:sz w:val="28"/>
          <w:szCs w:val="28"/>
        </w:rPr>
        <w:t>а</w:t>
      </w:r>
      <w:r w:rsidR="00A80B42" w:rsidRPr="00F2173E">
        <w:rPr>
          <w:rFonts w:ascii="Times New Roman" w:hAnsi="Times New Roman" w:cs="Times New Roman"/>
          <w:sz w:val="28"/>
          <w:szCs w:val="28"/>
        </w:rPr>
        <w:t xml:space="preserve">, из них нарезного оружия – 17, </w:t>
      </w:r>
      <w:r w:rsidR="00EC07BF" w:rsidRPr="00F2173E">
        <w:rPr>
          <w:rFonts w:ascii="Times New Roman" w:hAnsi="Times New Roman" w:cs="Times New Roman"/>
          <w:sz w:val="28"/>
          <w:szCs w:val="28"/>
        </w:rPr>
        <w:t>гладкоствольного оружия – 19</w:t>
      </w:r>
      <w:r w:rsidR="00A80B42" w:rsidRPr="00F2173E">
        <w:rPr>
          <w:rFonts w:ascii="Times New Roman" w:hAnsi="Times New Roman" w:cs="Times New Roman"/>
          <w:sz w:val="28"/>
          <w:szCs w:val="28"/>
        </w:rPr>
        <w:t>, боеприпасов – 295</w:t>
      </w:r>
      <w:r w:rsidR="00EC07BF" w:rsidRPr="00F2173E">
        <w:rPr>
          <w:rFonts w:ascii="Times New Roman" w:hAnsi="Times New Roman" w:cs="Times New Roman"/>
          <w:sz w:val="28"/>
          <w:szCs w:val="28"/>
        </w:rPr>
        <w:t xml:space="preserve"> штук</w:t>
      </w:r>
      <w:r w:rsidR="00A80B42" w:rsidRPr="00F2173E">
        <w:rPr>
          <w:rFonts w:ascii="Times New Roman" w:hAnsi="Times New Roman" w:cs="Times New Roman"/>
          <w:sz w:val="28"/>
          <w:szCs w:val="28"/>
        </w:rPr>
        <w:t xml:space="preserve"> патрон</w:t>
      </w:r>
      <w:r w:rsidR="00D1056F">
        <w:rPr>
          <w:rFonts w:ascii="Times New Roman" w:hAnsi="Times New Roman" w:cs="Times New Roman"/>
          <w:sz w:val="28"/>
          <w:szCs w:val="28"/>
        </w:rPr>
        <w:t>ов</w:t>
      </w:r>
      <w:r w:rsidR="00A80B42" w:rsidRPr="00F2173E">
        <w:rPr>
          <w:rFonts w:ascii="Times New Roman" w:hAnsi="Times New Roman" w:cs="Times New Roman"/>
          <w:sz w:val="28"/>
          <w:szCs w:val="28"/>
        </w:rPr>
        <w:t>.</w:t>
      </w:r>
    </w:p>
    <w:p w:rsidR="003D5FC1" w:rsidRDefault="003D5FC1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FC1" w:rsidRPr="00F2173E" w:rsidRDefault="003D5FC1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70" w:rsidRPr="00F2173E" w:rsidRDefault="00385170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3.</w:t>
      </w:r>
      <w:r w:rsidR="00BF6C57" w:rsidRPr="00F2173E">
        <w:rPr>
          <w:rFonts w:ascii="Times New Roman" w:hAnsi="Times New Roman" w:cs="Times New Roman"/>
          <w:sz w:val="28"/>
          <w:szCs w:val="28"/>
        </w:rPr>
        <w:t xml:space="preserve"> Профилактика алкоголизма и наркомании:</w:t>
      </w:r>
    </w:p>
    <w:p w:rsidR="000F4E96" w:rsidRPr="00F2173E" w:rsidRDefault="00D1056F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F6C57" w:rsidRPr="00F2173E">
        <w:rPr>
          <w:rFonts w:ascii="Times New Roman" w:hAnsi="Times New Roman" w:cs="Times New Roman"/>
          <w:sz w:val="28"/>
          <w:szCs w:val="28"/>
        </w:rPr>
        <w:t xml:space="preserve">ероприятие 3.1. </w:t>
      </w:r>
      <w:r w:rsidR="000F4E96" w:rsidRPr="00F2173E">
        <w:rPr>
          <w:rFonts w:ascii="Times New Roman" w:hAnsi="Times New Roman" w:cs="Times New Roman"/>
          <w:sz w:val="28"/>
          <w:szCs w:val="28"/>
        </w:rPr>
        <w:t>Приобретение портативных приборов для измерения концентрации паров эталона в выдыхаемом воздухе (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алкотестеры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) – всего </w:t>
      </w:r>
      <w:r w:rsidR="00BF6C57" w:rsidRPr="00F2173E">
        <w:rPr>
          <w:rFonts w:ascii="Times New Roman" w:hAnsi="Times New Roman" w:cs="Times New Roman"/>
          <w:sz w:val="28"/>
          <w:szCs w:val="28"/>
        </w:rPr>
        <w:t>пр</w:t>
      </w:r>
      <w:r w:rsidR="00BF6C57" w:rsidRPr="00F2173E">
        <w:rPr>
          <w:rFonts w:ascii="Times New Roman" w:hAnsi="Times New Roman" w:cs="Times New Roman"/>
          <w:sz w:val="28"/>
          <w:szCs w:val="28"/>
        </w:rPr>
        <w:t>и</w:t>
      </w:r>
      <w:r w:rsidR="00BF6C57" w:rsidRPr="00F2173E">
        <w:rPr>
          <w:rFonts w:ascii="Times New Roman" w:hAnsi="Times New Roman" w:cs="Times New Roman"/>
          <w:sz w:val="28"/>
          <w:szCs w:val="28"/>
        </w:rPr>
        <w:t>обретено 21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алкотестер</w:t>
      </w:r>
      <w:proofErr w:type="spellEnd"/>
      <w:r w:rsidR="00BF6C57" w:rsidRPr="00F2173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передан</w:t>
      </w:r>
      <w:proofErr w:type="gram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в МВД по Республике Тыва (в </w:t>
      </w:r>
      <w:r w:rsidR="00BF6C57" w:rsidRPr="00F2173E">
        <w:rPr>
          <w:rFonts w:ascii="Times New Roman" w:hAnsi="Times New Roman" w:cs="Times New Roman"/>
          <w:sz w:val="28"/>
          <w:szCs w:val="28"/>
        </w:rPr>
        <w:t>2022 году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2E0149">
        <w:rPr>
          <w:rFonts w:ascii="Times New Roman" w:hAnsi="Times New Roman" w:cs="Times New Roman"/>
          <w:sz w:val="28"/>
          <w:szCs w:val="28"/>
        </w:rPr>
        <w:t xml:space="preserve">– </w:t>
      </w:r>
      <w:r w:rsidR="000F4E96" w:rsidRPr="00F2173E">
        <w:rPr>
          <w:rFonts w:ascii="Times New Roman" w:hAnsi="Times New Roman" w:cs="Times New Roman"/>
          <w:sz w:val="28"/>
          <w:szCs w:val="28"/>
        </w:rPr>
        <w:t>16</w:t>
      </w:r>
      <w:r w:rsidR="00BF6C57" w:rsidRPr="00F2173E">
        <w:rPr>
          <w:rFonts w:ascii="Times New Roman" w:hAnsi="Times New Roman" w:cs="Times New Roman"/>
          <w:sz w:val="28"/>
          <w:szCs w:val="28"/>
        </w:rPr>
        <w:t xml:space="preserve">, в 2023 году </w:t>
      </w:r>
      <w:r w:rsidR="002E0149">
        <w:rPr>
          <w:rFonts w:ascii="Times New Roman" w:hAnsi="Times New Roman" w:cs="Times New Roman"/>
          <w:sz w:val="28"/>
          <w:szCs w:val="28"/>
        </w:rPr>
        <w:t>–</w:t>
      </w:r>
      <w:r w:rsidR="004039C5">
        <w:rPr>
          <w:rFonts w:ascii="Times New Roman" w:hAnsi="Times New Roman" w:cs="Times New Roman"/>
          <w:sz w:val="28"/>
          <w:szCs w:val="28"/>
        </w:rPr>
        <w:t xml:space="preserve"> 5</w:t>
      </w:r>
      <w:r w:rsidR="000F4E96" w:rsidRPr="00F2173E">
        <w:rPr>
          <w:rFonts w:ascii="Times New Roman" w:hAnsi="Times New Roman" w:cs="Times New Roman"/>
          <w:sz w:val="28"/>
          <w:szCs w:val="28"/>
        </w:rPr>
        <w:t>)</w:t>
      </w:r>
      <w:r w:rsidR="00BF6C57" w:rsidRPr="00F2173E">
        <w:rPr>
          <w:rFonts w:ascii="Times New Roman" w:hAnsi="Times New Roman" w:cs="Times New Roman"/>
          <w:sz w:val="28"/>
          <w:szCs w:val="28"/>
        </w:rPr>
        <w:t>;</w:t>
      </w:r>
    </w:p>
    <w:p w:rsidR="00BF6C57" w:rsidRPr="00F2173E" w:rsidRDefault="004039C5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F6C57" w:rsidRPr="00F2173E">
        <w:rPr>
          <w:rFonts w:ascii="Times New Roman" w:hAnsi="Times New Roman" w:cs="Times New Roman"/>
          <w:sz w:val="28"/>
          <w:szCs w:val="28"/>
        </w:rPr>
        <w:t>ероприятие 3</w:t>
      </w:r>
      <w:r w:rsidR="00393E0D" w:rsidRPr="00F2173E">
        <w:rPr>
          <w:rFonts w:ascii="Times New Roman" w:hAnsi="Times New Roman" w:cs="Times New Roman"/>
          <w:sz w:val="28"/>
          <w:szCs w:val="28"/>
        </w:rPr>
        <w:t>.2</w:t>
      </w:r>
      <w:r w:rsidR="00BF6C57" w:rsidRPr="00F2173E">
        <w:rPr>
          <w:rFonts w:ascii="Times New Roman" w:hAnsi="Times New Roman" w:cs="Times New Roman"/>
          <w:sz w:val="28"/>
          <w:szCs w:val="28"/>
        </w:rPr>
        <w:t xml:space="preserve">. </w:t>
      </w:r>
      <w:r w:rsidR="000F4E96" w:rsidRPr="00F2173E">
        <w:rPr>
          <w:rFonts w:ascii="Times New Roman" w:hAnsi="Times New Roman" w:cs="Times New Roman"/>
          <w:sz w:val="28"/>
          <w:szCs w:val="28"/>
        </w:rPr>
        <w:t>Создание социальных видеороликов на русском и т</w:t>
      </w:r>
      <w:r w:rsidR="000F4E96" w:rsidRPr="00F2173E">
        <w:rPr>
          <w:rFonts w:ascii="Times New Roman" w:hAnsi="Times New Roman" w:cs="Times New Roman"/>
          <w:sz w:val="28"/>
          <w:szCs w:val="28"/>
        </w:rPr>
        <w:t>у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винском языках о пагубном воздействии потребления наркотиков и алкоголя </w:t>
      </w:r>
      <w:r w:rsidR="00435E11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6015DD" w:rsidRPr="00F2173E">
        <w:rPr>
          <w:rFonts w:ascii="Times New Roman" w:hAnsi="Times New Roman" w:cs="Times New Roman"/>
          <w:sz w:val="28"/>
          <w:szCs w:val="28"/>
        </w:rPr>
        <w:t>с</w:t>
      </w:r>
      <w:r w:rsidR="00435E11">
        <w:rPr>
          <w:rFonts w:ascii="Times New Roman" w:hAnsi="Times New Roman" w:cs="Times New Roman"/>
          <w:sz w:val="28"/>
          <w:szCs w:val="28"/>
        </w:rPr>
        <w:t xml:space="preserve"> </w:t>
      </w:r>
      <w:r w:rsidR="006015DD" w:rsidRPr="00F2173E">
        <w:rPr>
          <w:rFonts w:ascii="Times New Roman" w:hAnsi="Times New Roman" w:cs="Times New Roman"/>
          <w:sz w:val="28"/>
          <w:szCs w:val="28"/>
        </w:rPr>
        <w:t>2021-2023 годы</w:t>
      </w:r>
      <w:r w:rsidR="00BF6C57" w:rsidRPr="00F2173E">
        <w:rPr>
          <w:rFonts w:ascii="Times New Roman" w:hAnsi="Times New Roman" w:cs="Times New Roman"/>
          <w:sz w:val="28"/>
          <w:szCs w:val="28"/>
        </w:rPr>
        <w:t xml:space="preserve"> в связи с отсутствием финансовых средств данное меропри</w:t>
      </w:r>
      <w:r w:rsidR="00BF6C57" w:rsidRPr="00F2173E">
        <w:rPr>
          <w:rFonts w:ascii="Times New Roman" w:hAnsi="Times New Roman" w:cs="Times New Roman"/>
          <w:sz w:val="28"/>
          <w:szCs w:val="28"/>
        </w:rPr>
        <w:t>я</w:t>
      </w:r>
      <w:r w:rsidR="00BF6C57" w:rsidRPr="00F2173E">
        <w:rPr>
          <w:rFonts w:ascii="Times New Roman" w:hAnsi="Times New Roman" w:cs="Times New Roman"/>
          <w:sz w:val="28"/>
          <w:szCs w:val="28"/>
        </w:rPr>
        <w:t>тие не реализовывалось;</w:t>
      </w:r>
    </w:p>
    <w:p w:rsidR="000F4E96" w:rsidRPr="00F2173E" w:rsidRDefault="004039C5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3E0D" w:rsidRPr="00F2173E">
        <w:rPr>
          <w:rFonts w:ascii="Times New Roman" w:hAnsi="Times New Roman" w:cs="Times New Roman"/>
          <w:sz w:val="28"/>
          <w:szCs w:val="28"/>
        </w:rPr>
        <w:t>ероприятие 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3E0D" w:rsidRPr="00F2173E">
        <w:rPr>
          <w:rFonts w:ascii="Times New Roman" w:hAnsi="Times New Roman" w:cs="Times New Roman"/>
          <w:sz w:val="28"/>
          <w:szCs w:val="28"/>
        </w:rPr>
        <w:t>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E96" w:rsidRPr="00F2173E">
        <w:rPr>
          <w:rFonts w:ascii="Times New Roman" w:hAnsi="Times New Roman" w:cs="Times New Roman"/>
          <w:sz w:val="28"/>
          <w:szCs w:val="28"/>
        </w:rPr>
        <w:t>Организация и проведение конкурса на звание «Лучший участ</w:t>
      </w:r>
      <w:r w:rsidR="008A2940" w:rsidRPr="00F2173E">
        <w:rPr>
          <w:rFonts w:ascii="Times New Roman" w:hAnsi="Times New Roman" w:cs="Times New Roman"/>
          <w:sz w:val="28"/>
          <w:szCs w:val="28"/>
        </w:rPr>
        <w:t xml:space="preserve">ковый уполномоченный полиции» – </w:t>
      </w:r>
      <w:r w:rsidR="00393E0D" w:rsidRPr="00F2173E">
        <w:rPr>
          <w:rFonts w:ascii="Times New Roman" w:hAnsi="Times New Roman" w:cs="Times New Roman"/>
          <w:sz w:val="28"/>
          <w:szCs w:val="28"/>
        </w:rPr>
        <w:t>в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2021 году в соответствии с расп</w:t>
      </w:r>
      <w:r w:rsidR="000F4E96" w:rsidRPr="00F2173E">
        <w:rPr>
          <w:rFonts w:ascii="Times New Roman" w:hAnsi="Times New Roman" w:cs="Times New Roman"/>
          <w:sz w:val="28"/>
          <w:szCs w:val="28"/>
        </w:rPr>
        <w:t>о</w:t>
      </w:r>
      <w:r w:rsidR="000F4E96" w:rsidRPr="00F2173E">
        <w:rPr>
          <w:rFonts w:ascii="Times New Roman" w:hAnsi="Times New Roman" w:cs="Times New Roman"/>
          <w:sz w:val="28"/>
          <w:szCs w:val="28"/>
        </w:rPr>
        <w:t>ряжением Правите</w:t>
      </w:r>
      <w:r w:rsidR="008A2940" w:rsidRPr="00F2173E">
        <w:rPr>
          <w:rFonts w:ascii="Times New Roman" w:hAnsi="Times New Roman" w:cs="Times New Roman"/>
          <w:sz w:val="28"/>
          <w:szCs w:val="28"/>
        </w:rPr>
        <w:t xml:space="preserve">льства Республики Тыва от 30 декабря </w:t>
      </w:r>
      <w:r w:rsidR="000F4E96" w:rsidRPr="00F2173E">
        <w:rPr>
          <w:rFonts w:ascii="Times New Roman" w:hAnsi="Times New Roman" w:cs="Times New Roman"/>
          <w:sz w:val="28"/>
          <w:szCs w:val="28"/>
        </w:rPr>
        <w:t>2020 г. № 592-р ко</w:t>
      </w:r>
      <w:r w:rsidR="000F4E96" w:rsidRPr="00F2173E">
        <w:rPr>
          <w:rFonts w:ascii="Times New Roman" w:hAnsi="Times New Roman" w:cs="Times New Roman"/>
          <w:sz w:val="28"/>
          <w:szCs w:val="28"/>
        </w:rPr>
        <w:t>н</w:t>
      </w:r>
      <w:r w:rsidR="000F4E96" w:rsidRPr="00F2173E">
        <w:rPr>
          <w:rFonts w:ascii="Times New Roman" w:hAnsi="Times New Roman" w:cs="Times New Roman"/>
          <w:sz w:val="28"/>
          <w:szCs w:val="28"/>
        </w:rPr>
        <w:t>курс проведен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и по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0F4E96" w:rsidRPr="00F2173E">
        <w:rPr>
          <w:rFonts w:ascii="Times New Roman" w:hAnsi="Times New Roman" w:cs="Times New Roman"/>
          <w:sz w:val="28"/>
          <w:szCs w:val="28"/>
        </w:rPr>
        <w:t>итогам осуществлены выплаты денежного поощрения всем победителям в соответствии с выданными сертификатами: за 1-</w:t>
      </w:r>
      <w:r w:rsidR="00EC07BF" w:rsidRPr="00F2173E">
        <w:rPr>
          <w:rFonts w:ascii="Times New Roman" w:hAnsi="Times New Roman" w:cs="Times New Roman"/>
          <w:sz w:val="28"/>
          <w:szCs w:val="28"/>
        </w:rPr>
        <w:t>е место в размере 80,0 тыс. рублей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, за 2-е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50,0 тыс. руб</w:t>
      </w:r>
      <w:r w:rsidR="00EC07BF" w:rsidRPr="00F2173E">
        <w:rPr>
          <w:rFonts w:ascii="Times New Roman" w:hAnsi="Times New Roman" w:cs="Times New Roman"/>
          <w:sz w:val="28"/>
          <w:szCs w:val="28"/>
        </w:rPr>
        <w:t>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>, за 3-</w:t>
      </w:r>
      <w:r w:rsidR="00EC07BF" w:rsidRPr="00F2173E">
        <w:rPr>
          <w:rFonts w:ascii="Times New Roman" w:hAnsi="Times New Roman" w:cs="Times New Roman"/>
          <w:sz w:val="28"/>
          <w:szCs w:val="28"/>
        </w:rPr>
        <w:t>е место</w:t>
      </w:r>
      <w:proofErr w:type="gramEnd"/>
      <w:r w:rsidR="00EC0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C07BF" w:rsidRPr="00F2173E">
        <w:rPr>
          <w:rFonts w:ascii="Times New Roman" w:hAnsi="Times New Roman" w:cs="Times New Roman"/>
          <w:sz w:val="28"/>
          <w:szCs w:val="28"/>
        </w:rPr>
        <w:t xml:space="preserve"> 30,0 тыс. рублей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>, специальный приз Главы Республики Тыва в размере 100,0 тыс. руб</w:t>
      </w:r>
      <w:r w:rsidR="00EC07BF" w:rsidRPr="00F2173E">
        <w:rPr>
          <w:rFonts w:ascii="Times New Roman" w:hAnsi="Times New Roman" w:cs="Times New Roman"/>
          <w:sz w:val="28"/>
          <w:szCs w:val="28"/>
        </w:rPr>
        <w:t>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4E96" w:rsidRPr="00F2173E">
        <w:rPr>
          <w:rFonts w:ascii="Times New Roman" w:hAnsi="Times New Roman" w:cs="Times New Roman"/>
          <w:sz w:val="28"/>
          <w:szCs w:val="28"/>
        </w:rPr>
        <w:t>В 2022 году в соответствии с постановлением Правительства Рес</w:t>
      </w:r>
      <w:r w:rsidR="008A2940" w:rsidRPr="00F2173E">
        <w:rPr>
          <w:rFonts w:ascii="Times New Roman" w:hAnsi="Times New Roman" w:cs="Times New Roman"/>
          <w:sz w:val="28"/>
          <w:szCs w:val="28"/>
        </w:rPr>
        <w:t>публ</w:t>
      </w:r>
      <w:r w:rsidR="008A2940" w:rsidRPr="00F2173E">
        <w:rPr>
          <w:rFonts w:ascii="Times New Roman" w:hAnsi="Times New Roman" w:cs="Times New Roman"/>
          <w:sz w:val="28"/>
          <w:szCs w:val="28"/>
        </w:rPr>
        <w:t>и</w:t>
      </w:r>
      <w:r w:rsidR="008A2940" w:rsidRPr="00F2173E">
        <w:rPr>
          <w:rFonts w:ascii="Times New Roman" w:hAnsi="Times New Roman" w:cs="Times New Roman"/>
          <w:sz w:val="28"/>
          <w:szCs w:val="28"/>
        </w:rPr>
        <w:t xml:space="preserve">ки Тыва от 13 июля 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2022 </w:t>
      </w:r>
      <w:r w:rsidR="008A2940" w:rsidRPr="00F2173E">
        <w:rPr>
          <w:rFonts w:ascii="Times New Roman" w:hAnsi="Times New Roman" w:cs="Times New Roman"/>
          <w:sz w:val="28"/>
          <w:szCs w:val="28"/>
        </w:rPr>
        <w:t xml:space="preserve">г. </w:t>
      </w:r>
      <w:r w:rsidR="000F4E96" w:rsidRPr="00F2173E">
        <w:rPr>
          <w:rFonts w:ascii="Times New Roman" w:hAnsi="Times New Roman" w:cs="Times New Roman"/>
          <w:sz w:val="28"/>
          <w:szCs w:val="28"/>
        </w:rPr>
        <w:t>№ 454 конкурс проведен</w:t>
      </w:r>
      <w:r w:rsidR="009B1054"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и по </w:t>
      </w:r>
      <w:r w:rsidR="009B1054">
        <w:rPr>
          <w:rFonts w:ascii="Times New Roman" w:hAnsi="Times New Roman" w:cs="Times New Roman"/>
          <w:sz w:val="28"/>
          <w:szCs w:val="28"/>
        </w:rPr>
        <w:t xml:space="preserve">его </w:t>
      </w:r>
      <w:r w:rsidR="000F4E96" w:rsidRPr="00F2173E">
        <w:rPr>
          <w:rFonts w:ascii="Times New Roman" w:hAnsi="Times New Roman" w:cs="Times New Roman"/>
          <w:sz w:val="28"/>
          <w:szCs w:val="28"/>
        </w:rPr>
        <w:t>итогам осущест</w:t>
      </w:r>
      <w:r w:rsidR="000F4E96" w:rsidRPr="00F2173E">
        <w:rPr>
          <w:rFonts w:ascii="Times New Roman" w:hAnsi="Times New Roman" w:cs="Times New Roman"/>
          <w:sz w:val="28"/>
          <w:szCs w:val="28"/>
        </w:rPr>
        <w:t>в</w:t>
      </w:r>
      <w:r w:rsidR="000F4E96" w:rsidRPr="00F2173E">
        <w:rPr>
          <w:rFonts w:ascii="Times New Roman" w:hAnsi="Times New Roman" w:cs="Times New Roman"/>
          <w:sz w:val="28"/>
          <w:szCs w:val="28"/>
        </w:rPr>
        <w:t>лены выплаты денежного поощрения всем победителям в соответствии с в</w:t>
      </w:r>
      <w:r w:rsidR="000F4E96" w:rsidRPr="00F2173E">
        <w:rPr>
          <w:rFonts w:ascii="Times New Roman" w:hAnsi="Times New Roman" w:cs="Times New Roman"/>
          <w:sz w:val="28"/>
          <w:szCs w:val="28"/>
        </w:rPr>
        <w:t>ы</w:t>
      </w:r>
      <w:r w:rsidR="000F4E96" w:rsidRPr="00F2173E">
        <w:rPr>
          <w:rFonts w:ascii="Times New Roman" w:hAnsi="Times New Roman" w:cs="Times New Roman"/>
          <w:sz w:val="28"/>
          <w:szCs w:val="28"/>
        </w:rPr>
        <w:t>данными сертификатами: за 1-е</w:t>
      </w:r>
      <w:r w:rsidR="00EC07BF" w:rsidRPr="00F2173E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9B1054">
        <w:rPr>
          <w:rFonts w:ascii="Times New Roman" w:hAnsi="Times New Roman" w:cs="Times New Roman"/>
          <w:sz w:val="28"/>
          <w:szCs w:val="28"/>
        </w:rPr>
        <w:t xml:space="preserve">– </w:t>
      </w:r>
      <w:r w:rsidR="00EC07BF" w:rsidRPr="00F2173E">
        <w:rPr>
          <w:rFonts w:ascii="Times New Roman" w:hAnsi="Times New Roman" w:cs="Times New Roman"/>
          <w:sz w:val="28"/>
          <w:szCs w:val="28"/>
        </w:rPr>
        <w:t>100,0 тыс. рублей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, за 2-е место </w:t>
      </w:r>
      <w:r w:rsidR="009B1054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60,0 тыс. руб</w:t>
      </w:r>
      <w:r w:rsidR="00EC07BF" w:rsidRPr="00F2173E">
        <w:rPr>
          <w:rFonts w:ascii="Times New Roman" w:hAnsi="Times New Roman" w:cs="Times New Roman"/>
          <w:sz w:val="28"/>
          <w:szCs w:val="28"/>
        </w:rPr>
        <w:t>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>, за 3-е м</w:t>
      </w:r>
      <w:r w:rsidR="008A2940" w:rsidRPr="00F2173E">
        <w:rPr>
          <w:rFonts w:ascii="Times New Roman" w:hAnsi="Times New Roman" w:cs="Times New Roman"/>
          <w:sz w:val="28"/>
          <w:szCs w:val="28"/>
        </w:rPr>
        <w:t xml:space="preserve">есто </w:t>
      </w:r>
      <w:r w:rsidR="009B1054">
        <w:rPr>
          <w:rFonts w:ascii="Times New Roman" w:hAnsi="Times New Roman" w:cs="Times New Roman"/>
          <w:sz w:val="28"/>
          <w:szCs w:val="28"/>
        </w:rPr>
        <w:t>–</w:t>
      </w:r>
      <w:r w:rsidR="008A2940" w:rsidRPr="00F2173E">
        <w:rPr>
          <w:rFonts w:ascii="Times New Roman" w:hAnsi="Times New Roman" w:cs="Times New Roman"/>
          <w:sz w:val="28"/>
          <w:szCs w:val="28"/>
        </w:rPr>
        <w:t xml:space="preserve"> 45,0 тыс. рублей;</w:t>
      </w:r>
      <w:proofErr w:type="gramEnd"/>
    </w:p>
    <w:p w:rsidR="000F4E96" w:rsidRPr="00F2173E" w:rsidRDefault="008300AA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3E0D" w:rsidRPr="00F2173E">
        <w:rPr>
          <w:rFonts w:ascii="Times New Roman" w:hAnsi="Times New Roman" w:cs="Times New Roman"/>
          <w:sz w:val="28"/>
          <w:szCs w:val="28"/>
        </w:rPr>
        <w:t>ероприятие 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93E0D" w:rsidRPr="00F2173E">
        <w:rPr>
          <w:rFonts w:ascii="Times New Roman" w:hAnsi="Times New Roman" w:cs="Times New Roman"/>
          <w:sz w:val="28"/>
          <w:szCs w:val="28"/>
        </w:rPr>
        <w:t>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E96" w:rsidRPr="00F2173E">
        <w:rPr>
          <w:rFonts w:ascii="Times New Roman" w:hAnsi="Times New Roman" w:cs="Times New Roman"/>
          <w:sz w:val="28"/>
          <w:szCs w:val="28"/>
        </w:rPr>
        <w:t>Организация и проведение конкурса на звание «Лучший заместитель председателя администрации муниципального района (городского округа) Республики Тыва по профилактике правонарушен</w:t>
      </w:r>
      <w:r w:rsidR="008A2940" w:rsidRPr="00F2173E">
        <w:rPr>
          <w:rFonts w:ascii="Times New Roman" w:hAnsi="Times New Roman" w:cs="Times New Roman"/>
          <w:sz w:val="28"/>
          <w:szCs w:val="28"/>
        </w:rPr>
        <w:t>ий» 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393E0D" w:rsidRPr="00F2173E">
        <w:rPr>
          <w:rFonts w:ascii="Times New Roman" w:hAnsi="Times New Roman" w:cs="Times New Roman"/>
          <w:sz w:val="28"/>
          <w:szCs w:val="28"/>
        </w:rPr>
        <w:t>в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2021 году в соответствии с распоряжением Правите</w:t>
      </w:r>
      <w:r w:rsidR="008A2940" w:rsidRPr="00F2173E">
        <w:rPr>
          <w:rFonts w:ascii="Times New Roman" w:hAnsi="Times New Roman" w:cs="Times New Roman"/>
          <w:sz w:val="28"/>
          <w:szCs w:val="28"/>
        </w:rPr>
        <w:t xml:space="preserve">льства Республики Тыва от </w:t>
      </w:r>
      <w:r w:rsidR="006015DD" w:rsidRPr="00F2173E">
        <w:rPr>
          <w:rFonts w:ascii="Times New Roman" w:hAnsi="Times New Roman" w:cs="Times New Roman"/>
          <w:sz w:val="28"/>
          <w:szCs w:val="28"/>
        </w:rPr>
        <w:t>1 февраля 2021 г</w:t>
      </w:r>
      <w:r w:rsidR="008A2940" w:rsidRPr="00F2173E">
        <w:rPr>
          <w:rFonts w:ascii="Times New Roman" w:hAnsi="Times New Roman" w:cs="Times New Roman"/>
          <w:sz w:val="28"/>
          <w:szCs w:val="28"/>
        </w:rPr>
        <w:t>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№ 34-р конкурс проведен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и по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0F4E96" w:rsidRPr="00F2173E">
        <w:rPr>
          <w:rFonts w:ascii="Times New Roman" w:hAnsi="Times New Roman" w:cs="Times New Roman"/>
          <w:sz w:val="28"/>
          <w:szCs w:val="28"/>
        </w:rPr>
        <w:t>итогам осуществлены выплаты д</w:t>
      </w:r>
      <w:r w:rsidR="000F4E96" w:rsidRPr="00F2173E">
        <w:rPr>
          <w:rFonts w:ascii="Times New Roman" w:hAnsi="Times New Roman" w:cs="Times New Roman"/>
          <w:sz w:val="28"/>
          <w:szCs w:val="28"/>
        </w:rPr>
        <w:t>е</w:t>
      </w:r>
      <w:r w:rsidR="000F4E96" w:rsidRPr="00F2173E">
        <w:rPr>
          <w:rFonts w:ascii="Times New Roman" w:hAnsi="Times New Roman" w:cs="Times New Roman"/>
          <w:sz w:val="28"/>
          <w:szCs w:val="28"/>
        </w:rPr>
        <w:t>нежного поощрения всем победителям в соответствии с выданными сертифик</w:t>
      </w:r>
      <w:r w:rsidR="000F4E96" w:rsidRPr="00F2173E">
        <w:rPr>
          <w:rFonts w:ascii="Times New Roman" w:hAnsi="Times New Roman" w:cs="Times New Roman"/>
          <w:sz w:val="28"/>
          <w:szCs w:val="28"/>
        </w:rPr>
        <w:t>а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тами: за 1-е место </w:t>
      </w:r>
      <w:r w:rsidR="00964B28">
        <w:rPr>
          <w:rFonts w:ascii="Times New Roman" w:hAnsi="Times New Roman" w:cs="Times New Roman"/>
          <w:sz w:val="28"/>
          <w:szCs w:val="28"/>
        </w:rPr>
        <w:t>–</w:t>
      </w:r>
      <w:r w:rsidR="00EC07BF" w:rsidRPr="00F2173E">
        <w:rPr>
          <w:rFonts w:ascii="Times New Roman" w:hAnsi="Times New Roman" w:cs="Times New Roman"/>
          <w:sz w:val="28"/>
          <w:szCs w:val="28"/>
        </w:rPr>
        <w:t xml:space="preserve"> 80,0 тыс. рублей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>, за 2-</w:t>
      </w:r>
      <w:r w:rsidR="00EC07BF" w:rsidRPr="00F2173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C07BF" w:rsidRPr="00F2173E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964B28">
        <w:rPr>
          <w:rFonts w:ascii="Times New Roman" w:hAnsi="Times New Roman" w:cs="Times New Roman"/>
          <w:sz w:val="28"/>
          <w:szCs w:val="28"/>
        </w:rPr>
        <w:t>–</w:t>
      </w:r>
      <w:r w:rsidR="00EC07BF" w:rsidRPr="00F2173E">
        <w:rPr>
          <w:rFonts w:ascii="Times New Roman" w:hAnsi="Times New Roman" w:cs="Times New Roman"/>
          <w:sz w:val="28"/>
          <w:szCs w:val="28"/>
        </w:rPr>
        <w:t xml:space="preserve"> 40,0 тыс. рублей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>, за 3-е м</w:t>
      </w:r>
      <w:r w:rsidR="000F4E96" w:rsidRPr="00F2173E">
        <w:rPr>
          <w:rFonts w:ascii="Times New Roman" w:hAnsi="Times New Roman" w:cs="Times New Roman"/>
          <w:sz w:val="28"/>
          <w:szCs w:val="28"/>
        </w:rPr>
        <w:t>е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сто </w:t>
      </w:r>
      <w:r w:rsidR="00964B28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30,0 тыс. руб</w:t>
      </w:r>
      <w:r w:rsidR="00EC07BF" w:rsidRPr="00F2173E">
        <w:rPr>
          <w:rFonts w:ascii="Times New Roman" w:hAnsi="Times New Roman" w:cs="Times New Roman"/>
          <w:sz w:val="28"/>
          <w:szCs w:val="28"/>
        </w:rPr>
        <w:t>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4E96" w:rsidRPr="00F2173E">
        <w:rPr>
          <w:rFonts w:ascii="Times New Roman" w:hAnsi="Times New Roman" w:cs="Times New Roman"/>
          <w:sz w:val="28"/>
          <w:szCs w:val="28"/>
        </w:rPr>
        <w:t>В 2022 году в соответствии с постановлением Прав</w:t>
      </w:r>
      <w:r w:rsidR="000F4E96" w:rsidRPr="00F2173E">
        <w:rPr>
          <w:rFonts w:ascii="Times New Roman" w:hAnsi="Times New Roman" w:cs="Times New Roman"/>
          <w:sz w:val="28"/>
          <w:szCs w:val="28"/>
        </w:rPr>
        <w:t>и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тельства Республики Тыва 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от 12 июля </w:t>
      </w:r>
      <w:r w:rsidR="000F4E96" w:rsidRPr="00F2173E">
        <w:rPr>
          <w:rFonts w:ascii="Times New Roman" w:hAnsi="Times New Roman" w:cs="Times New Roman"/>
          <w:sz w:val="28"/>
          <w:szCs w:val="28"/>
        </w:rPr>
        <w:t>2022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 г</w:t>
      </w:r>
      <w:r w:rsidR="00964B28">
        <w:rPr>
          <w:rFonts w:ascii="Times New Roman" w:hAnsi="Times New Roman" w:cs="Times New Roman"/>
          <w:sz w:val="28"/>
          <w:szCs w:val="28"/>
        </w:rPr>
        <w:t xml:space="preserve">. </w:t>
      </w:r>
      <w:r w:rsidR="000F4E96" w:rsidRPr="00F2173E">
        <w:rPr>
          <w:rFonts w:ascii="Times New Roman" w:hAnsi="Times New Roman" w:cs="Times New Roman"/>
          <w:sz w:val="28"/>
          <w:szCs w:val="28"/>
        </w:rPr>
        <w:t>№ 443 конкурс проведен</w:t>
      </w:r>
      <w:r w:rsidR="00964B28"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и по </w:t>
      </w:r>
      <w:r w:rsidR="00964B28">
        <w:rPr>
          <w:rFonts w:ascii="Times New Roman" w:hAnsi="Times New Roman" w:cs="Times New Roman"/>
          <w:sz w:val="28"/>
          <w:szCs w:val="28"/>
        </w:rPr>
        <w:t xml:space="preserve">его 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итогам осуществлены выплаты денежного поощрения всем победителям в </w:t>
      </w:r>
      <w:r w:rsidR="00964B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соответствии с выданными сертификатами: за 1-е место </w:t>
      </w:r>
      <w:r w:rsidR="00964B28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100,0 тыс. руб</w:t>
      </w:r>
      <w:r w:rsidR="00EC07BF" w:rsidRPr="00F2173E">
        <w:rPr>
          <w:rFonts w:ascii="Times New Roman" w:hAnsi="Times New Roman" w:cs="Times New Roman"/>
          <w:sz w:val="28"/>
          <w:szCs w:val="28"/>
        </w:rPr>
        <w:t>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>, за 2-</w:t>
      </w:r>
      <w:r w:rsidR="00EC07BF" w:rsidRPr="00F2173E">
        <w:rPr>
          <w:rFonts w:ascii="Times New Roman" w:hAnsi="Times New Roman" w:cs="Times New Roman"/>
          <w:sz w:val="28"/>
          <w:szCs w:val="28"/>
        </w:rPr>
        <w:t xml:space="preserve">е место </w:t>
      </w:r>
      <w:r w:rsidR="00964B28">
        <w:rPr>
          <w:rFonts w:ascii="Times New Roman" w:hAnsi="Times New Roman" w:cs="Times New Roman"/>
          <w:sz w:val="28"/>
          <w:szCs w:val="28"/>
        </w:rPr>
        <w:t>–</w:t>
      </w:r>
      <w:r w:rsidR="00EC07BF" w:rsidRPr="00F2173E">
        <w:rPr>
          <w:rFonts w:ascii="Times New Roman" w:hAnsi="Times New Roman" w:cs="Times New Roman"/>
          <w:sz w:val="28"/>
          <w:szCs w:val="28"/>
        </w:rPr>
        <w:t xml:space="preserve"> 60,0 тыс. рублей</w:t>
      </w:r>
      <w:r w:rsidR="000F4E96" w:rsidRPr="00F2173E">
        <w:rPr>
          <w:rFonts w:ascii="Times New Roman" w:hAnsi="Times New Roman" w:cs="Times New Roman"/>
          <w:sz w:val="28"/>
          <w:szCs w:val="28"/>
        </w:rPr>
        <w:t>, за</w:t>
      </w:r>
      <w:r w:rsidR="008A2940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3-е место </w:t>
      </w:r>
      <w:r w:rsidR="00964B28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45,0 тыс. руб</w:t>
      </w:r>
      <w:r w:rsidR="00EC07BF" w:rsidRPr="00F2173E">
        <w:rPr>
          <w:rFonts w:ascii="Times New Roman" w:hAnsi="Times New Roman" w:cs="Times New Roman"/>
          <w:sz w:val="28"/>
          <w:szCs w:val="28"/>
        </w:rPr>
        <w:t>лей</w:t>
      </w:r>
      <w:r w:rsidR="008A2940" w:rsidRPr="00F217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4E96" w:rsidRPr="00F2173E" w:rsidRDefault="00652BD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3E0D" w:rsidRPr="00F2173E">
        <w:rPr>
          <w:rFonts w:ascii="Times New Roman" w:hAnsi="Times New Roman" w:cs="Times New Roman"/>
          <w:sz w:val="28"/>
          <w:szCs w:val="28"/>
        </w:rPr>
        <w:t>е</w:t>
      </w:r>
      <w:r w:rsidR="00E738BC" w:rsidRPr="00F2173E">
        <w:rPr>
          <w:rFonts w:ascii="Times New Roman" w:hAnsi="Times New Roman" w:cs="Times New Roman"/>
          <w:sz w:val="28"/>
          <w:szCs w:val="28"/>
        </w:rPr>
        <w:t>роприятие 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93E0D" w:rsidRPr="00F2173E">
        <w:rPr>
          <w:rFonts w:ascii="Times New Roman" w:hAnsi="Times New Roman" w:cs="Times New Roman"/>
          <w:sz w:val="28"/>
          <w:szCs w:val="28"/>
        </w:rPr>
        <w:t>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Проведение исследований спиртосодержащей жидкости на предмет соответствия пищевым стандартам </w:t>
      </w:r>
      <w:r w:rsidR="008E4100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8E4100" w:rsidRPr="00F2173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2023 год получен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101 мат</w:t>
      </w:r>
      <w:r w:rsidR="000F4E96" w:rsidRPr="00F217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на проведение исследовани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F4E96" w:rsidRPr="00F2173E">
        <w:rPr>
          <w:rFonts w:ascii="Times New Roman" w:hAnsi="Times New Roman" w:cs="Times New Roman"/>
          <w:sz w:val="28"/>
          <w:szCs w:val="28"/>
        </w:rPr>
        <w:t>, которые направлены в АНО «Право и мед</w:t>
      </w:r>
      <w:r w:rsidR="000F4E96" w:rsidRPr="00F2173E">
        <w:rPr>
          <w:rFonts w:ascii="Times New Roman" w:hAnsi="Times New Roman" w:cs="Times New Roman"/>
          <w:sz w:val="28"/>
          <w:szCs w:val="28"/>
        </w:rPr>
        <w:t>и</w:t>
      </w:r>
      <w:r w:rsidR="000F4E96" w:rsidRPr="00F2173E">
        <w:rPr>
          <w:rFonts w:ascii="Times New Roman" w:hAnsi="Times New Roman" w:cs="Times New Roman"/>
          <w:sz w:val="28"/>
          <w:szCs w:val="28"/>
        </w:rPr>
        <w:t>цина» г. Оренбург. Согласно документу о приемке, акта об оказании услуг от 26 декабря 2023 г</w:t>
      </w:r>
      <w:r w:rsidR="008E4100" w:rsidRPr="00F2173E">
        <w:rPr>
          <w:rFonts w:ascii="Times New Roman" w:hAnsi="Times New Roman" w:cs="Times New Roman"/>
          <w:sz w:val="28"/>
          <w:szCs w:val="28"/>
        </w:rPr>
        <w:t xml:space="preserve">. № 8 </w:t>
      </w:r>
      <w:r w:rsidR="000F4E96" w:rsidRPr="00F2173E">
        <w:rPr>
          <w:rFonts w:ascii="Times New Roman" w:hAnsi="Times New Roman" w:cs="Times New Roman"/>
          <w:sz w:val="28"/>
          <w:szCs w:val="28"/>
        </w:rPr>
        <w:t>АНО «Право и медицина» г.</w:t>
      </w:r>
      <w:r w:rsidR="008E4100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F4E96" w:rsidRPr="00F2173E">
        <w:rPr>
          <w:rFonts w:ascii="Times New Roman" w:hAnsi="Times New Roman" w:cs="Times New Roman"/>
          <w:sz w:val="28"/>
          <w:szCs w:val="28"/>
        </w:rPr>
        <w:t>Оренбург выполнены усл</w:t>
      </w:r>
      <w:r w:rsidR="000F4E96" w:rsidRPr="00F2173E">
        <w:rPr>
          <w:rFonts w:ascii="Times New Roman" w:hAnsi="Times New Roman" w:cs="Times New Roman"/>
          <w:sz w:val="28"/>
          <w:szCs w:val="28"/>
        </w:rPr>
        <w:t>у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ги в виде исследований спиртосодержащей продукции на предмет соответствия пищевым стандартам и отнесения ее </w:t>
      </w:r>
      <w:proofErr w:type="gramStart"/>
      <w:r w:rsidR="000F4E96" w:rsidRPr="00F217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изготовленной из пищевого и непищев</w:t>
      </w:r>
      <w:r w:rsidR="000F4E96" w:rsidRPr="00F2173E">
        <w:rPr>
          <w:rFonts w:ascii="Times New Roman" w:hAnsi="Times New Roman" w:cs="Times New Roman"/>
          <w:sz w:val="28"/>
          <w:szCs w:val="28"/>
        </w:rPr>
        <w:t>о</w:t>
      </w:r>
      <w:r w:rsidR="000F4E96" w:rsidRPr="00F2173E">
        <w:rPr>
          <w:rFonts w:ascii="Times New Roman" w:hAnsi="Times New Roman" w:cs="Times New Roman"/>
          <w:sz w:val="28"/>
          <w:szCs w:val="28"/>
        </w:rPr>
        <w:t>го сырья в к</w:t>
      </w:r>
      <w:r w:rsidR="008E4100" w:rsidRPr="00F2173E">
        <w:rPr>
          <w:rFonts w:ascii="Times New Roman" w:hAnsi="Times New Roman" w:cs="Times New Roman"/>
          <w:sz w:val="28"/>
          <w:szCs w:val="28"/>
        </w:rPr>
        <w:t>оличестве 101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4100" w:rsidRPr="00F2173E">
        <w:rPr>
          <w:rFonts w:ascii="Times New Roman" w:hAnsi="Times New Roman" w:cs="Times New Roman"/>
          <w:sz w:val="28"/>
          <w:szCs w:val="28"/>
        </w:rPr>
        <w:t>;</w:t>
      </w:r>
    </w:p>
    <w:p w:rsidR="000F4E96" w:rsidRPr="00F2173E" w:rsidRDefault="00652BD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738BC" w:rsidRPr="00F2173E">
        <w:rPr>
          <w:rFonts w:ascii="Times New Roman" w:hAnsi="Times New Roman" w:cs="Times New Roman"/>
          <w:sz w:val="28"/>
          <w:szCs w:val="28"/>
        </w:rPr>
        <w:t>ероприятие 3.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738BC" w:rsidRPr="00F2173E">
        <w:rPr>
          <w:rFonts w:ascii="Times New Roman" w:hAnsi="Times New Roman" w:cs="Times New Roman"/>
          <w:sz w:val="28"/>
          <w:szCs w:val="28"/>
        </w:rPr>
        <w:t xml:space="preserve">. </w:t>
      </w:r>
      <w:r w:rsidR="000F4E96" w:rsidRPr="00F2173E">
        <w:rPr>
          <w:rFonts w:ascii="Times New Roman" w:hAnsi="Times New Roman" w:cs="Times New Roman"/>
          <w:sz w:val="28"/>
          <w:szCs w:val="28"/>
        </w:rPr>
        <w:t>Строительство контрольно</w:t>
      </w:r>
      <w:r w:rsidR="008E4100" w:rsidRPr="00F2173E">
        <w:rPr>
          <w:rFonts w:ascii="Times New Roman" w:hAnsi="Times New Roman" w:cs="Times New Roman"/>
          <w:sz w:val="28"/>
          <w:szCs w:val="28"/>
        </w:rPr>
        <w:t>-</w:t>
      </w:r>
      <w:r w:rsidR="000F4E96" w:rsidRPr="00F2173E">
        <w:rPr>
          <w:rFonts w:ascii="Times New Roman" w:hAnsi="Times New Roman" w:cs="Times New Roman"/>
          <w:sz w:val="28"/>
          <w:szCs w:val="28"/>
        </w:rPr>
        <w:t>пропускного пункта «Ак» в г. Ак</w:t>
      </w:r>
      <w:r w:rsidR="006015DD" w:rsidRPr="00F2173E">
        <w:rPr>
          <w:rFonts w:ascii="Times New Roman" w:hAnsi="Times New Roman" w:cs="Times New Roman"/>
          <w:sz w:val="28"/>
          <w:szCs w:val="28"/>
        </w:rPr>
        <w:t>-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Довураке </w:t>
      </w:r>
      <w:r w:rsidR="008E4100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E738BC" w:rsidRPr="00F2173E">
        <w:rPr>
          <w:rFonts w:ascii="Times New Roman" w:hAnsi="Times New Roman" w:cs="Times New Roman"/>
          <w:sz w:val="28"/>
          <w:szCs w:val="28"/>
        </w:rPr>
        <w:t>в</w:t>
      </w:r>
      <w:r w:rsidR="008E4100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E738BC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меропри</w:t>
      </w:r>
      <w:r w:rsidR="00E738BC" w:rsidRPr="00F2173E">
        <w:rPr>
          <w:rFonts w:ascii="Times New Roman" w:hAnsi="Times New Roman" w:cs="Times New Roman"/>
          <w:sz w:val="28"/>
          <w:szCs w:val="28"/>
        </w:rPr>
        <w:t>я</w:t>
      </w:r>
      <w:r w:rsidR="00E738BC" w:rsidRPr="00F2173E">
        <w:rPr>
          <w:rFonts w:ascii="Times New Roman" w:hAnsi="Times New Roman" w:cs="Times New Roman"/>
          <w:sz w:val="28"/>
          <w:szCs w:val="28"/>
        </w:rPr>
        <w:t>тие не реализовывалось</w:t>
      </w:r>
      <w:r w:rsidR="008E4100" w:rsidRPr="00F2173E">
        <w:rPr>
          <w:rFonts w:ascii="Times New Roman" w:hAnsi="Times New Roman" w:cs="Times New Roman"/>
          <w:sz w:val="28"/>
          <w:szCs w:val="28"/>
        </w:rPr>
        <w:t>;</w:t>
      </w:r>
    </w:p>
    <w:p w:rsidR="000F4E96" w:rsidRPr="00F2173E" w:rsidRDefault="00652BD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738BC" w:rsidRPr="00F2173E">
        <w:rPr>
          <w:rFonts w:ascii="Times New Roman" w:hAnsi="Times New Roman" w:cs="Times New Roman"/>
          <w:sz w:val="28"/>
          <w:szCs w:val="28"/>
        </w:rPr>
        <w:t>ероприятие 3.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738BC" w:rsidRPr="00F2173E">
        <w:rPr>
          <w:rFonts w:ascii="Times New Roman" w:hAnsi="Times New Roman" w:cs="Times New Roman"/>
          <w:sz w:val="28"/>
          <w:szCs w:val="28"/>
        </w:rPr>
        <w:t>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Предоставление аренды специализированного помещ</w:t>
      </w:r>
      <w:r w:rsidR="000F4E96" w:rsidRPr="00F2173E">
        <w:rPr>
          <w:rFonts w:ascii="Times New Roman" w:hAnsi="Times New Roman" w:cs="Times New Roman"/>
          <w:sz w:val="28"/>
          <w:szCs w:val="28"/>
        </w:rPr>
        <w:t>е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ния для </w:t>
      </w:r>
      <w:proofErr w:type="gramStart"/>
      <w:r w:rsidR="000F4E96" w:rsidRPr="00F2173E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изъятой алкогольной и спиртосодержащей продукции </w:t>
      </w:r>
      <w:r w:rsidR="008E4100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36D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8BC" w:rsidRPr="00F2173E">
        <w:rPr>
          <w:rFonts w:ascii="Times New Roman" w:hAnsi="Times New Roman" w:cs="Times New Roman"/>
          <w:sz w:val="28"/>
          <w:szCs w:val="28"/>
        </w:rPr>
        <w:t>с</w:t>
      </w:r>
      <w:r w:rsidR="000F4E96" w:rsidRPr="00F2173E">
        <w:rPr>
          <w:rFonts w:ascii="Times New Roman" w:hAnsi="Times New Roman" w:cs="Times New Roman"/>
          <w:sz w:val="28"/>
          <w:szCs w:val="28"/>
        </w:rPr>
        <w:t>оставлен договор аренды между Министерством земельных и имущественных отношени</w:t>
      </w:r>
      <w:r w:rsidR="00A36DF9">
        <w:rPr>
          <w:rFonts w:ascii="Times New Roman" w:hAnsi="Times New Roman" w:cs="Times New Roman"/>
          <w:sz w:val="28"/>
          <w:szCs w:val="28"/>
        </w:rPr>
        <w:t>й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Р</w:t>
      </w:r>
      <w:r w:rsidR="00E738BC" w:rsidRPr="00F2173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F4E96" w:rsidRPr="00F2173E">
        <w:rPr>
          <w:rFonts w:ascii="Times New Roman" w:hAnsi="Times New Roman" w:cs="Times New Roman"/>
          <w:sz w:val="28"/>
          <w:szCs w:val="28"/>
        </w:rPr>
        <w:t>Т</w:t>
      </w:r>
      <w:r w:rsidR="00E738BC" w:rsidRPr="00F2173E">
        <w:rPr>
          <w:rFonts w:ascii="Times New Roman" w:hAnsi="Times New Roman" w:cs="Times New Roman"/>
          <w:sz w:val="28"/>
          <w:szCs w:val="28"/>
        </w:rPr>
        <w:t>ыва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 и ООО «</w:t>
      </w:r>
      <w:proofErr w:type="spellStart"/>
      <w:r w:rsidR="006015DD" w:rsidRPr="00F2173E">
        <w:rPr>
          <w:rFonts w:ascii="Times New Roman" w:hAnsi="Times New Roman" w:cs="Times New Roman"/>
          <w:sz w:val="28"/>
          <w:szCs w:val="28"/>
        </w:rPr>
        <w:t>Ютфи</w:t>
      </w:r>
      <w:proofErr w:type="spellEnd"/>
      <w:r w:rsidR="006015DD" w:rsidRPr="00F2173E">
        <w:rPr>
          <w:rFonts w:ascii="Times New Roman" w:hAnsi="Times New Roman" w:cs="Times New Roman"/>
          <w:sz w:val="28"/>
          <w:szCs w:val="28"/>
        </w:rPr>
        <w:t>» до конца 2023 года</w:t>
      </w:r>
      <w:r w:rsidR="008E4100" w:rsidRPr="00F2173E">
        <w:rPr>
          <w:rFonts w:ascii="Times New Roman" w:hAnsi="Times New Roman" w:cs="Times New Roman"/>
          <w:sz w:val="28"/>
          <w:szCs w:val="28"/>
        </w:rPr>
        <w:t xml:space="preserve">. </w:t>
      </w:r>
      <w:r w:rsidR="000F4E96" w:rsidRPr="00F2173E">
        <w:rPr>
          <w:rFonts w:ascii="Times New Roman" w:hAnsi="Times New Roman" w:cs="Times New Roman"/>
          <w:sz w:val="28"/>
          <w:szCs w:val="28"/>
        </w:rPr>
        <w:t>В соотве</w:t>
      </w:r>
      <w:r w:rsidR="000F4E96" w:rsidRPr="00F2173E">
        <w:rPr>
          <w:rFonts w:ascii="Times New Roman" w:hAnsi="Times New Roman" w:cs="Times New Roman"/>
          <w:sz w:val="28"/>
          <w:szCs w:val="28"/>
        </w:rPr>
        <w:t>т</w:t>
      </w:r>
      <w:r w:rsidR="000F4E96" w:rsidRPr="00F2173E">
        <w:rPr>
          <w:rFonts w:ascii="Times New Roman" w:hAnsi="Times New Roman" w:cs="Times New Roman"/>
          <w:sz w:val="28"/>
          <w:szCs w:val="28"/>
        </w:rPr>
        <w:t>ствии с Законом Республики Тыва от 15 декабря 2022 г</w:t>
      </w:r>
      <w:r w:rsidR="008E4100" w:rsidRPr="00F2173E">
        <w:rPr>
          <w:rFonts w:ascii="Times New Roman" w:hAnsi="Times New Roman" w:cs="Times New Roman"/>
          <w:sz w:val="28"/>
          <w:szCs w:val="28"/>
        </w:rPr>
        <w:t>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№ 887-ЗРТ «О респу</w:t>
      </w:r>
      <w:r w:rsidR="000F4E96" w:rsidRPr="00F2173E">
        <w:rPr>
          <w:rFonts w:ascii="Times New Roman" w:hAnsi="Times New Roman" w:cs="Times New Roman"/>
          <w:sz w:val="28"/>
          <w:szCs w:val="28"/>
        </w:rPr>
        <w:t>б</w:t>
      </w:r>
      <w:r w:rsidR="000F4E96" w:rsidRPr="00F2173E">
        <w:rPr>
          <w:rFonts w:ascii="Times New Roman" w:hAnsi="Times New Roman" w:cs="Times New Roman"/>
          <w:sz w:val="28"/>
          <w:szCs w:val="28"/>
        </w:rPr>
        <w:t>ликанском бюджете Республики Тыва на 2023 год и на плановый период 2024 и 2025 годов» финансовые средства переданы в Министерство земельных и им</w:t>
      </w:r>
      <w:r w:rsidR="000F4E96" w:rsidRPr="00F2173E">
        <w:rPr>
          <w:rFonts w:ascii="Times New Roman" w:hAnsi="Times New Roman" w:cs="Times New Roman"/>
          <w:sz w:val="28"/>
          <w:szCs w:val="28"/>
        </w:rPr>
        <w:t>у</w:t>
      </w:r>
      <w:r w:rsidR="000F4E96" w:rsidRPr="00F2173E">
        <w:rPr>
          <w:rFonts w:ascii="Times New Roman" w:hAnsi="Times New Roman" w:cs="Times New Roman"/>
          <w:sz w:val="28"/>
          <w:szCs w:val="28"/>
        </w:rPr>
        <w:t>ществ</w:t>
      </w:r>
      <w:r>
        <w:rPr>
          <w:rFonts w:ascii="Times New Roman" w:hAnsi="Times New Roman" w:cs="Times New Roman"/>
          <w:sz w:val="28"/>
          <w:szCs w:val="28"/>
        </w:rPr>
        <w:t>енных отношений Республики Тыва;</w:t>
      </w:r>
    </w:p>
    <w:p w:rsidR="000F4E96" w:rsidRPr="00F2173E" w:rsidRDefault="00652BD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738BC" w:rsidRPr="00F2173E">
        <w:rPr>
          <w:rFonts w:ascii="Times New Roman" w:hAnsi="Times New Roman" w:cs="Times New Roman"/>
          <w:sz w:val="28"/>
          <w:szCs w:val="28"/>
        </w:rPr>
        <w:t xml:space="preserve">ероприятие 3.8. </w:t>
      </w:r>
      <w:r w:rsidR="000F4E96" w:rsidRPr="00F2173E">
        <w:rPr>
          <w:rFonts w:ascii="Times New Roman" w:hAnsi="Times New Roman" w:cs="Times New Roman"/>
          <w:sz w:val="28"/>
          <w:szCs w:val="28"/>
        </w:rPr>
        <w:t>Развитие инфраструктуры, форм и методов первичной профилактики незаконного употребления наркотиков –</w:t>
      </w:r>
      <w:r w:rsidR="008E4100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EC07BF" w:rsidRPr="00F2173E">
        <w:rPr>
          <w:rFonts w:ascii="Times New Roman" w:hAnsi="Times New Roman" w:cs="Times New Roman"/>
          <w:sz w:val="28"/>
          <w:szCs w:val="28"/>
        </w:rPr>
        <w:t>проведен</w:t>
      </w:r>
      <w:r w:rsidR="00E738BC" w:rsidRPr="00F2173E">
        <w:rPr>
          <w:rFonts w:ascii="Times New Roman" w:hAnsi="Times New Roman" w:cs="Times New Roman"/>
          <w:sz w:val="28"/>
          <w:szCs w:val="28"/>
        </w:rPr>
        <w:t>ы оперативно-профилактические</w:t>
      </w:r>
      <w:r w:rsidR="00ED6D17" w:rsidRPr="00F2173E">
        <w:rPr>
          <w:rFonts w:ascii="Times New Roman" w:hAnsi="Times New Roman" w:cs="Times New Roman"/>
          <w:sz w:val="28"/>
          <w:szCs w:val="28"/>
        </w:rPr>
        <w:t xml:space="preserve"> акции «</w:t>
      </w:r>
      <w:r w:rsidR="000F4E96" w:rsidRPr="00F2173E">
        <w:rPr>
          <w:rFonts w:ascii="Times New Roman" w:hAnsi="Times New Roman" w:cs="Times New Roman"/>
          <w:sz w:val="28"/>
          <w:szCs w:val="28"/>
        </w:rPr>
        <w:t>Сообщи</w:t>
      </w:r>
      <w:r w:rsidR="00ED6D17" w:rsidRPr="00F2173E">
        <w:rPr>
          <w:rFonts w:ascii="Times New Roman" w:hAnsi="Times New Roman" w:cs="Times New Roman"/>
          <w:sz w:val="28"/>
          <w:szCs w:val="28"/>
        </w:rPr>
        <w:t>, где торгуют смертью»</w:t>
      </w:r>
      <w:r w:rsidR="00E738BC" w:rsidRPr="00F2173E">
        <w:rPr>
          <w:rFonts w:ascii="Times New Roman" w:hAnsi="Times New Roman" w:cs="Times New Roman"/>
          <w:sz w:val="28"/>
          <w:szCs w:val="28"/>
        </w:rPr>
        <w:t>, конкурсы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0F4E96" w:rsidRPr="00F2173E">
        <w:rPr>
          <w:rFonts w:ascii="Times New Roman" w:hAnsi="Times New Roman" w:cs="Times New Roman"/>
          <w:sz w:val="28"/>
          <w:szCs w:val="28"/>
        </w:rPr>
        <w:t>ь</w:t>
      </w:r>
      <w:r w:rsidR="000F4E96" w:rsidRPr="00F2173E">
        <w:rPr>
          <w:rFonts w:ascii="Times New Roman" w:hAnsi="Times New Roman" w:cs="Times New Roman"/>
          <w:sz w:val="28"/>
          <w:szCs w:val="28"/>
        </w:rPr>
        <w:t>ной антинаркотической рекламы и про</w:t>
      </w:r>
      <w:r w:rsidR="00ED6D17" w:rsidRPr="00F2173E">
        <w:rPr>
          <w:rFonts w:ascii="Times New Roman" w:hAnsi="Times New Roman" w:cs="Times New Roman"/>
          <w:sz w:val="28"/>
          <w:szCs w:val="28"/>
        </w:rPr>
        <w:t>паганды здорового образа жизни «Сп</w:t>
      </w:r>
      <w:r w:rsidR="00ED6D17" w:rsidRPr="00F2173E">
        <w:rPr>
          <w:rFonts w:ascii="Times New Roman" w:hAnsi="Times New Roman" w:cs="Times New Roman"/>
          <w:sz w:val="28"/>
          <w:szCs w:val="28"/>
        </w:rPr>
        <w:t>а</w:t>
      </w:r>
      <w:r w:rsidR="00ED6D17" w:rsidRPr="00F2173E">
        <w:rPr>
          <w:rFonts w:ascii="Times New Roman" w:hAnsi="Times New Roman" w:cs="Times New Roman"/>
          <w:sz w:val="28"/>
          <w:szCs w:val="28"/>
        </w:rPr>
        <w:t>сем жизнь вместе»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, </w:t>
      </w:r>
      <w:r w:rsidR="00E738BC" w:rsidRPr="00F2173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F4E96" w:rsidRPr="00F2173E">
        <w:rPr>
          <w:rFonts w:ascii="Times New Roman" w:hAnsi="Times New Roman" w:cs="Times New Roman"/>
          <w:sz w:val="28"/>
          <w:szCs w:val="28"/>
        </w:rPr>
        <w:t>профилактическ</w:t>
      </w:r>
      <w:r w:rsidR="004C11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C111B">
        <w:rPr>
          <w:rFonts w:ascii="Times New Roman" w:hAnsi="Times New Roman" w:cs="Times New Roman"/>
          <w:sz w:val="28"/>
          <w:szCs w:val="28"/>
        </w:rPr>
        <w:t>я</w:t>
      </w:r>
      <w:r w:rsidR="000F4E96" w:rsidRPr="00F2173E">
        <w:rPr>
          <w:rFonts w:ascii="Times New Roman" w:hAnsi="Times New Roman" w:cs="Times New Roman"/>
          <w:sz w:val="28"/>
          <w:szCs w:val="28"/>
        </w:rPr>
        <w:t>, приуроченны</w:t>
      </w:r>
      <w:r w:rsidR="004C111B">
        <w:rPr>
          <w:rFonts w:ascii="Times New Roman" w:hAnsi="Times New Roman" w:cs="Times New Roman"/>
          <w:sz w:val="28"/>
          <w:szCs w:val="28"/>
        </w:rPr>
        <w:t>е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к Международному дню борьбы со злоупотреблением наркотическими сред</w:t>
      </w:r>
      <w:r w:rsidR="00E738BC" w:rsidRPr="00F2173E">
        <w:rPr>
          <w:rFonts w:ascii="Times New Roman" w:hAnsi="Times New Roman" w:cs="Times New Roman"/>
          <w:sz w:val="28"/>
          <w:szCs w:val="28"/>
        </w:rPr>
        <w:t>ств</w:t>
      </w:r>
      <w:r w:rsidR="00E738BC" w:rsidRPr="00F2173E">
        <w:rPr>
          <w:rFonts w:ascii="Times New Roman" w:hAnsi="Times New Roman" w:cs="Times New Roman"/>
          <w:sz w:val="28"/>
          <w:szCs w:val="28"/>
        </w:rPr>
        <w:t>а</w:t>
      </w:r>
      <w:r w:rsidR="00E738BC" w:rsidRPr="00F2173E">
        <w:rPr>
          <w:rFonts w:ascii="Times New Roman" w:hAnsi="Times New Roman" w:cs="Times New Roman"/>
          <w:sz w:val="28"/>
          <w:szCs w:val="28"/>
        </w:rPr>
        <w:t>ми и их незаконным оборотом</w:t>
      </w:r>
      <w:r w:rsidR="000F4E96" w:rsidRPr="00F2173E">
        <w:rPr>
          <w:rFonts w:ascii="Times New Roman" w:hAnsi="Times New Roman" w:cs="Times New Roman"/>
          <w:sz w:val="28"/>
          <w:szCs w:val="28"/>
        </w:rPr>
        <w:t>.</w:t>
      </w:r>
    </w:p>
    <w:p w:rsidR="00E738BC" w:rsidRPr="00F2173E" w:rsidRDefault="00E738BC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4. Социальная реабилитация лиц, отбывших нак</w:t>
      </w:r>
      <w:r w:rsidRPr="00F2173E">
        <w:rPr>
          <w:rFonts w:ascii="Times New Roman" w:hAnsi="Times New Roman" w:cs="Times New Roman"/>
          <w:sz w:val="28"/>
          <w:szCs w:val="28"/>
        </w:rPr>
        <w:t>а</w:t>
      </w:r>
      <w:r w:rsidRPr="00F2173E">
        <w:rPr>
          <w:rFonts w:ascii="Times New Roman" w:hAnsi="Times New Roman" w:cs="Times New Roman"/>
          <w:sz w:val="28"/>
          <w:szCs w:val="28"/>
        </w:rPr>
        <w:t>зание в виде лишения свободы:</w:t>
      </w:r>
    </w:p>
    <w:p w:rsidR="000F4E96" w:rsidRPr="00F2173E" w:rsidRDefault="004C111B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738BC" w:rsidRPr="00F2173E">
        <w:rPr>
          <w:rFonts w:ascii="Times New Roman" w:hAnsi="Times New Roman" w:cs="Times New Roman"/>
          <w:sz w:val="28"/>
          <w:szCs w:val="28"/>
        </w:rPr>
        <w:t>ероприятие 4.1.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Предоставление субсидий региональным негосуда</w:t>
      </w:r>
      <w:r w:rsidR="000F4E96" w:rsidRPr="00F2173E">
        <w:rPr>
          <w:rFonts w:ascii="Times New Roman" w:hAnsi="Times New Roman" w:cs="Times New Roman"/>
          <w:sz w:val="28"/>
          <w:szCs w:val="28"/>
        </w:rPr>
        <w:t>р</w:t>
      </w:r>
      <w:r w:rsidR="000F4E96" w:rsidRPr="00F2173E">
        <w:rPr>
          <w:rFonts w:ascii="Times New Roman" w:hAnsi="Times New Roman" w:cs="Times New Roman"/>
          <w:sz w:val="28"/>
          <w:szCs w:val="28"/>
        </w:rPr>
        <w:t>ственным некоммерческим организациям, действующим на территории Ре</w:t>
      </w:r>
      <w:r w:rsidR="000F4E96" w:rsidRPr="00F2173E">
        <w:rPr>
          <w:rFonts w:ascii="Times New Roman" w:hAnsi="Times New Roman" w:cs="Times New Roman"/>
          <w:sz w:val="28"/>
          <w:szCs w:val="28"/>
        </w:rPr>
        <w:t>с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публики Тыва, которые осуществляют деятельность по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лиц, освобожденных из мест лишения свободы и имеющих непогашенную суд</w:t>
      </w:r>
      <w:r w:rsidR="000F4E96" w:rsidRPr="00F2173E">
        <w:rPr>
          <w:rFonts w:ascii="Times New Roman" w:hAnsi="Times New Roman" w:cs="Times New Roman"/>
          <w:sz w:val="28"/>
          <w:szCs w:val="28"/>
        </w:rPr>
        <w:t>и</w:t>
      </w:r>
      <w:r w:rsidR="000F4E96" w:rsidRPr="00F2173E">
        <w:rPr>
          <w:rFonts w:ascii="Times New Roman" w:hAnsi="Times New Roman" w:cs="Times New Roman"/>
          <w:sz w:val="28"/>
          <w:szCs w:val="28"/>
        </w:rPr>
        <w:t>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8E4100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6F22E3" w:rsidRPr="00F2173E">
        <w:rPr>
          <w:rFonts w:ascii="Times New Roman" w:hAnsi="Times New Roman" w:cs="Times New Roman"/>
          <w:sz w:val="28"/>
          <w:szCs w:val="28"/>
        </w:rPr>
        <w:t>в</w:t>
      </w:r>
      <w:r w:rsidR="008E4100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6F22E3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мероприятие не ре</w:t>
      </w:r>
      <w:r w:rsidR="006F22E3" w:rsidRPr="00F2173E">
        <w:rPr>
          <w:rFonts w:ascii="Times New Roman" w:hAnsi="Times New Roman" w:cs="Times New Roman"/>
          <w:sz w:val="28"/>
          <w:szCs w:val="28"/>
        </w:rPr>
        <w:t>а</w:t>
      </w:r>
      <w:r w:rsidR="006F22E3" w:rsidRPr="00F2173E">
        <w:rPr>
          <w:rFonts w:ascii="Times New Roman" w:hAnsi="Times New Roman" w:cs="Times New Roman"/>
          <w:sz w:val="28"/>
          <w:szCs w:val="28"/>
        </w:rPr>
        <w:t>лизовывалось;</w:t>
      </w:r>
    </w:p>
    <w:p w:rsidR="004F0AB1" w:rsidRPr="00F2173E" w:rsidRDefault="004C111B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22E3" w:rsidRPr="00F2173E">
        <w:rPr>
          <w:rFonts w:ascii="Times New Roman" w:hAnsi="Times New Roman" w:cs="Times New Roman"/>
          <w:sz w:val="28"/>
          <w:szCs w:val="28"/>
        </w:rPr>
        <w:t xml:space="preserve">ероприятие 4.2. </w:t>
      </w:r>
      <w:r w:rsidR="000F4E96" w:rsidRPr="00F2173E">
        <w:rPr>
          <w:rFonts w:ascii="Times New Roman" w:hAnsi="Times New Roman" w:cs="Times New Roman"/>
          <w:sz w:val="28"/>
          <w:szCs w:val="28"/>
        </w:rPr>
        <w:t>Реализация губернаторского проекта «Новая жизнь» («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>») –</w:t>
      </w:r>
      <w:r w:rsidR="006F22E3" w:rsidRPr="00F2173E">
        <w:rPr>
          <w:rFonts w:ascii="Times New Roman" w:hAnsi="Times New Roman" w:cs="Times New Roman"/>
          <w:sz w:val="28"/>
          <w:szCs w:val="28"/>
        </w:rPr>
        <w:t xml:space="preserve"> м</w:t>
      </w:r>
      <w:r w:rsidR="000F4E96" w:rsidRPr="00F2173E">
        <w:rPr>
          <w:rFonts w:ascii="Times New Roman" w:hAnsi="Times New Roman" w:cs="Times New Roman"/>
          <w:sz w:val="28"/>
          <w:szCs w:val="28"/>
        </w:rPr>
        <w:t>ежведомственной комиссией на участие в губернаторском проекте были отобраны 82 участника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количество уча</w:t>
      </w:r>
      <w:r w:rsidR="004F0AB1" w:rsidRPr="00F2173E">
        <w:rPr>
          <w:rFonts w:ascii="Times New Roman" w:hAnsi="Times New Roman" w:cs="Times New Roman"/>
          <w:sz w:val="28"/>
          <w:szCs w:val="28"/>
        </w:rPr>
        <w:t>стников уменьшилось на 23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(план 105 человек). </w:t>
      </w:r>
      <w:r w:rsidR="000F4E96" w:rsidRPr="00F2173E">
        <w:rPr>
          <w:rFonts w:ascii="Times New Roman" w:hAnsi="Times New Roman" w:cs="Times New Roman"/>
          <w:sz w:val="28"/>
          <w:szCs w:val="28"/>
        </w:rPr>
        <w:t>В связи с отказом 3 участников губернаторск</w:t>
      </w:r>
      <w:r w:rsidR="000F4E96" w:rsidRPr="00F2173E">
        <w:rPr>
          <w:rFonts w:ascii="Times New Roman" w:hAnsi="Times New Roman" w:cs="Times New Roman"/>
          <w:sz w:val="28"/>
          <w:szCs w:val="28"/>
        </w:rPr>
        <w:t>о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го проекта из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Адыр-Кежиг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общее количество </w:t>
      </w:r>
      <w:r w:rsidR="004F0AB1" w:rsidRPr="00F2173E">
        <w:rPr>
          <w:rFonts w:ascii="Times New Roman" w:hAnsi="Times New Roman" w:cs="Times New Roman"/>
          <w:sz w:val="28"/>
          <w:szCs w:val="28"/>
        </w:rPr>
        <w:t>отобранных участников составило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79 чел</w:t>
      </w:r>
      <w:r w:rsidR="004F0AB1" w:rsidRPr="00F2173E">
        <w:rPr>
          <w:rFonts w:ascii="Times New Roman" w:hAnsi="Times New Roman" w:cs="Times New Roman"/>
          <w:sz w:val="28"/>
          <w:szCs w:val="28"/>
        </w:rPr>
        <w:t>овек. Всего было закуплено 680 голов КРС и 9000 голов МРС для 79 учас</w:t>
      </w:r>
      <w:r w:rsidR="004F0AB1" w:rsidRPr="00F2173E">
        <w:rPr>
          <w:rFonts w:ascii="Times New Roman" w:hAnsi="Times New Roman" w:cs="Times New Roman"/>
          <w:sz w:val="28"/>
          <w:szCs w:val="28"/>
        </w:rPr>
        <w:t>т</w:t>
      </w:r>
      <w:r w:rsidR="004F0AB1" w:rsidRPr="00F2173E">
        <w:rPr>
          <w:rFonts w:ascii="Times New Roman" w:hAnsi="Times New Roman" w:cs="Times New Roman"/>
          <w:sz w:val="28"/>
          <w:szCs w:val="28"/>
        </w:rPr>
        <w:t>ников.</w:t>
      </w:r>
    </w:p>
    <w:p w:rsidR="006F22E3" w:rsidRPr="00F2173E" w:rsidRDefault="006F22E3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5. Предупре</w:t>
      </w:r>
      <w:r w:rsidR="0050085C">
        <w:rPr>
          <w:rFonts w:ascii="Times New Roman" w:hAnsi="Times New Roman" w:cs="Times New Roman"/>
          <w:sz w:val="28"/>
          <w:szCs w:val="28"/>
        </w:rPr>
        <w:t>ждение экстремизма и терроризма:</w:t>
      </w:r>
    </w:p>
    <w:p w:rsidR="006F22E3" w:rsidRPr="00F2173E" w:rsidRDefault="00535A2D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22E3" w:rsidRPr="00F2173E">
        <w:rPr>
          <w:rFonts w:ascii="Times New Roman" w:hAnsi="Times New Roman" w:cs="Times New Roman"/>
          <w:sz w:val="28"/>
          <w:szCs w:val="28"/>
        </w:rPr>
        <w:t xml:space="preserve">ероприятие 5.1. </w:t>
      </w:r>
      <w:r w:rsidR="000F4E96" w:rsidRPr="00F2173E">
        <w:rPr>
          <w:rFonts w:ascii="Times New Roman" w:hAnsi="Times New Roman" w:cs="Times New Roman"/>
          <w:sz w:val="28"/>
          <w:szCs w:val="28"/>
        </w:rPr>
        <w:t>Проведение «круглых столов», диспутов, встреч, реал</w:t>
      </w:r>
      <w:r w:rsidR="000F4E96" w:rsidRPr="00F2173E">
        <w:rPr>
          <w:rFonts w:ascii="Times New Roman" w:hAnsi="Times New Roman" w:cs="Times New Roman"/>
          <w:sz w:val="28"/>
          <w:szCs w:val="28"/>
        </w:rPr>
        <w:t>и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зация проектов отдыха и занятости детей и молодежи в целях профилактики экстремизма в молодежной среде </w:t>
      </w:r>
      <w:r w:rsidR="00926C5B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6F22E3" w:rsidRPr="00F2173E">
        <w:rPr>
          <w:rFonts w:ascii="Times New Roman" w:hAnsi="Times New Roman" w:cs="Times New Roman"/>
          <w:sz w:val="28"/>
          <w:szCs w:val="28"/>
        </w:rPr>
        <w:t>в</w:t>
      </w:r>
      <w:r w:rsidR="00926C5B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6F22E3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мероприятие не реализовывалось;</w:t>
      </w:r>
    </w:p>
    <w:p w:rsidR="006F22E3" w:rsidRPr="00F2173E" w:rsidRDefault="00535A2D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22E3" w:rsidRPr="00F2173E">
        <w:rPr>
          <w:rFonts w:ascii="Times New Roman" w:hAnsi="Times New Roman" w:cs="Times New Roman"/>
          <w:sz w:val="28"/>
          <w:szCs w:val="28"/>
        </w:rPr>
        <w:t xml:space="preserve">ероприятие 5.2. </w:t>
      </w:r>
      <w:r w:rsidR="000F4E96" w:rsidRPr="00F2173E">
        <w:rPr>
          <w:rFonts w:ascii="Times New Roman" w:hAnsi="Times New Roman" w:cs="Times New Roman"/>
          <w:sz w:val="28"/>
          <w:szCs w:val="28"/>
        </w:rPr>
        <w:t>Организация и проведение межведомственных практ</w:t>
      </w:r>
      <w:r w:rsidR="000F4E96" w:rsidRPr="00F2173E">
        <w:rPr>
          <w:rFonts w:ascii="Times New Roman" w:hAnsi="Times New Roman" w:cs="Times New Roman"/>
          <w:sz w:val="28"/>
          <w:szCs w:val="28"/>
        </w:rPr>
        <w:t>и</w:t>
      </w:r>
      <w:r w:rsidR="000F4E96" w:rsidRPr="00F2173E">
        <w:rPr>
          <w:rFonts w:ascii="Times New Roman" w:hAnsi="Times New Roman" w:cs="Times New Roman"/>
          <w:sz w:val="28"/>
          <w:szCs w:val="28"/>
        </w:rPr>
        <w:t>ческих занятий, семинаров для должностных лиц, осуществляющих управление в сфере социальной защиты населения, работников учреждений по вопросам профилактики правонарушений, в том числе профилактики проявлений терр</w:t>
      </w:r>
      <w:r w:rsidR="000F4E96" w:rsidRPr="00F2173E">
        <w:rPr>
          <w:rFonts w:ascii="Times New Roman" w:hAnsi="Times New Roman" w:cs="Times New Roman"/>
          <w:sz w:val="28"/>
          <w:szCs w:val="28"/>
        </w:rPr>
        <w:t>о</w:t>
      </w:r>
      <w:r w:rsidR="000F4E96" w:rsidRPr="00F2173E">
        <w:rPr>
          <w:rFonts w:ascii="Times New Roman" w:hAnsi="Times New Roman" w:cs="Times New Roman"/>
          <w:sz w:val="28"/>
          <w:szCs w:val="28"/>
        </w:rPr>
        <w:t>ризма и экстремизма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26C5B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6F22E3" w:rsidRPr="00F2173E">
        <w:rPr>
          <w:rFonts w:ascii="Times New Roman" w:hAnsi="Times New Roman" w:cs="Times New Roman"/>
          <w:sz w:val="28"/>
          <w:szCs w:val="28"/>
        </w:rPr>
        <w:t>в</w:t>
      </w:r>
      <w:r w:rsidR="00926C5B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6F22E3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</w:t>
      </w:r>
      <w:r w:rsidR="006F22E3" w:rsidRPr="00F2173E">
        <w:rPr>
          <w:rFonts w:ascii="Times New Roman" w:hAnsi="Times New Roman" w:cs="Times New Roman"/>
          <w:sz w:val="28"/>
          <w:szCs w:val="28"/>
        </w:rPr>
        <w:t>е</w:t>
      </w:r>
      <w:r w:rsidR="006F22E3" w:rsidRPr="00F2173E">
        <w:rPr>
          <w:rFonts w:ascii="Times New Roman" w:hAnsi="Times New Roman" w:cs="Times New Roman"/>
          <w:sz w:val="28"/>
          <w:szCs w:val="28"/>
        </w:rPr>
        <w:t>роприятие не реализовывалось;</w:t>
      </w:r>
    </w:p>
    <w:p w:rsidR="004F0AB1" w:rsidRPr="00F2173E" w:rsidRDefault="00535A2D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E1EB7">
        <w:rPr>
          <w:rFonts w:ascii="Times New Roman" w:hAnsi="Times New Roman" w:cs="Times New Roman"/>
          <w:sz w:val="28"/>
          <w:szCs w:val="28"/>
        </w:rPr>
        <w:t xml:space="preserve">ероприятие 5.3. </w:t>
      </w:r>
      <w:r w:rsidR="000F4E96" w:rsidRPr="00F2173E">
        <w:rPr>
          <w:rFonts w:ascii="Times New Roman" w:hAnsi="Times New Roman" w:cs="Times New Roman"/>
          <w:sz w:val="28"/>
          <w:szCs w:val="28"/>
        </w:rPr>
        <w:t>Приобретение технических средств и оборудования для обеспечения антитеррористической защищенности населения, объектов –</w:t>
      </w:r>
      <w:r w:rsidR="008B1201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F0AB1" w:rsidRPr="00F2173E">
        <w:rPr>
          <w:rFonts w:ascii="Times New Roman" w:hAnsi="Times New Roman" w:cs="Times New Roman"/>
          <w:sz w:val="28"/>
          <w:szCs w:val="28"/>
        </w:rPr>
        <w:t>в 2021 году приобретен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и установлен</w:t>
      </w:r>
      <w:r w:rsidR="00DB0F15">
        <w:rPr>
          <w:rFonts w:ascii="Times New Roman" w:hAnsi="Times New Roman" w:cs="Times New Roman"/>
          <w:sz w:val="28"/>
          <w:szCs w:val="28"/>
        </w:rPr>
        <w:t>о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 системного контроля и </w:t>
      </w:r>
      <w:r w:rsidR="004F0AB1" w:rsidRPr="00F2173E">
        <w:rPr>
          <w:rFonts w:ascii="Times New Roman" w:hAnsi="Times New Roman" w:cs="Times New Roman"/>
          <w:sz w:val="28"/>
          <w:szCs w:val="28"/>
        </w:rPr>
        <w:lastRenderedPageBreak/>
        <w:t>управления (камеры видеонаблюдения, монтаж камер) доступом здания (о</w:t>
      </w:r>
      <w:r w:rsidR="004F0AB1" w:rsidRPr="00F2173E">
        <w:rPr>
          <w:rFonts w:ascii="Times New Roman" w:hAnsi="Times New Roman" w:cs="Times New Roman"/>
          <w:sz w:val="28"/>
          <w:szCs w:val="28"/>
        </w:rPr>
        <w:t>с</w:t>
      </w:r>
      <w:r w:rsidR="004F0AB1" w:rsidRPr="00F2173E">
        <w:rPr>
          <w:rFonts w:ascii="Times New Roman" w:hAnsi="Times New Roman" w:cs="Times New Roman"/>
          <w:sz w:val="28"/>
          <w:szCs w:val="28"/>
        </w:rPr>
        <w:t>новное) МБОУ СОШ № 1</w:t>
      </w:r>
      <w:r>
        <w:rPr>
          <w:rFonts w:ascii="Times New Roman" w:hAnsi="Times New Roman" w:cs="Times New Roman"/>
          <w:sz w:val="28"/>
          <w:szCs w:val="28"/>
        </w:rPr>
        <w:t xml:space="preserve"> им.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B1" w:rsidRPr="00F2173E">
        <w:rPr>
          <w:rFonts w:ascii="Times New Roman" w:hAnsi="Times New Roman" w:cs="Times New Roman"/>
          <w:sz w:val="28"/>
          <w:szCs w:val="28"/>
        </w:rPr>
        <w:t>г. Кызыла. В 2022 году приобр</w:t>
      </w:r>
      <w:r w:rsidR="004F0AB1" w:rsidRPr="00F2173E">
        <w:rPr>
          <w:rFonts w:ascii="Times New Roman" w:hAnsi="Times New Roman" w:cs="Times New Roman"/>
          <w:sz w:val="28"/>
          <w:szCs w:val="28"/>
        </w:rPr>
        <w:t>е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тен системный блок ПК </w:t>
      </w:r>
      <w:proofErr w:type="spellStart"/>
      <w:r w:rsidR="004F0AB1" w:rsidRPr="00F2173E">
        <w:rPr>
          <w:rFonts w:ascii="Times New Roman" w:hAnsi="Times New Roman" w:cs="Times New Roman"/>
          <w:sz w:val="28"/>
          <w:szCs w:val="28"/>
        </w:rPr>
        <w:t>DeepCool</w:t>
      </w:r>
      <w:proofErr w:type="spellEnd"/>
      <w:r w:rsidR="004F0AB1" w:rsidRPr="00F2173E">
        <w:rPr>
          <w:rFonts w:ascii="Times New Roman" w:hAnsi="Times New Roman" w:cs="Times New Roman"/>
          <w:sz w:val="28"/>
          <w:szCs w:val="28"/>
        </w:rPr>
        <w:t xml:space="preserve"> со специальным программным обеспечением для системы видео</w:t>
      </w:r>
      <w:r w:rsidR="0050085C">
        <w:rPr>
          <w:rFonts w:ascii="Times New Roman" w:hAnsi="Times New Roman" w:cs="Times New Roman"/>
          <w:sz w:val="28"/>
          <w:szCs w:val="28"/>
        </w:rPr>
        <w:t>наблюдения, в</w:t>
      </w:r>
      <w:r w:rsidR="00826B9F">
        <w:rPr>
          <w:rFonts w:ascii="Times New Roman" w:hAnsi="Times New Roman" w:cs="Times New Roman"/>
          <w:sz w:val="28"/>
          <w:szCs w:val="28"/>
        </w:rPr>
        <w:t xml:space="preserve"> </w:t>
      </w:r>
      <w:r w:rsidR="004F0AB1" w:rsidRPr="00F2173E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50085C">
        <w:rPr>
          <w:rFonts w:ascii="Times New Roman" w:hAnsi="Times New Roman" w:cs="Times New Roman"/>
          <w:sz w:val="28"/>
          <w:szCs w:val="28"/>
        </w:rPr>
        <w:t>–</w:t>
      </w:r>
      <w:r w:rsidR="00826B9F">
        <w:rPr>
          <w:rFonts w:ascii="Times New Roman" w:hAnsi="Times New Roman" w:cs="Times New Roman"/>
          <w:sz w:val="28"/>
          <w:szCs w:val="28"/>
        </w:rPr>
        <w:t xml:space="preserve"> 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мобильные (складные)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металл</w:t>
      </w:r>
      <w:r w:rsidR="000F4E96" w:rsidRPr="00F2173E">
        <w:rPr>
          <w:rFonts w:ascii="Times New Roman" w:hAnsi="Times New Roman" w:cs="Times New Roman"/>
          <w:sz w:val="28"/>
          <w:szCs w:val="28"/>
        </w:rPr>
        <w:t>о</w:t>
      </w:r>
      <w:r w:rsidR="000F4E96" w:rsidRPr="00F2173E">
        <w:rPr>
          <w:rFonts w:ascii="Times New Roman" w:hAnsi="Times New Roman" w:cs="Times New Roman"/>
          <w:sz w:val="28"/>
          <w:szCs w:val="28"/>
        </w:rPr>
        <w:t>детекторы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F0AB1" w:rsidRPr="00F2173E">
        <w:rPr>
          <w:rFonts w:ascii="Times New Roman" w:hAnsi="Times New Roman" w:cs="Times New Roman"/>
          <w:sz w:val="28"/>
          <w:szCs w:val="28"/>
        </w:rPr>
        <w:t>«Поиск-СК» в количестве 9 штук.</w:t>
      </w:r>
    </w:p>
    <w:p w:rsidR="006F22E3" w:rsidRPr="00F2173E" w:rsidRDefault="006F22E3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 xml:space="preserve">Основное мероприятие 6. </w:t>
      </w:r>
      <w:r w:rsidR="008B1201" w:rsidRPr="00F2173E">
        <w:rPr>
          <w:rFonts w:ascii="Times New Roman" w:hAnsi="Times New Roman" w:cs="Times New Roman"/>
          <w:sz w:val="28"/>
          <w:szCs w:val="28"/>
        </w:rPr>
        <w:t>Профилактика коррупционных проявлений со стороны должностных лиц органов исполн</w:t>
      </w:r>
      <w:r w:rsidR="00826B9F">
        <w:rPr>
          <w:rFonts w:ascii="Times New Roman" w:hAnsi="Times New Roman" w:cs="Times New Roman"/>
          <w:sz w:val="28"/>
          <w:szCs w:val="28"/>
        </w:rPr>
        <w:t>ительной власти Республики Тыва:</w:t>
      </w:r>
    </w:p>
    <w:p w:rsidR="000F4E96" w:rsidRPr="00F2173E" w:rsidRDefault="00DB0F15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6C5B" w:rsidRPr="00F2173E">
        <w:rPr>
          <w:rFonts w:ascii="Times New Roman" w:hAnsi="Times New Roman" w:cs="Times New Roman"/>
          <w:sz w:val="28"/>
          <w:szCs w:val="28"/>
        </w:rPr>
        <w:t xml:space="preserve">ероприятие 6. 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Разработка и изготовление информационной печатной продукции, направленной на профилактику коррупционных преступлений </w:t>
      </w:r>
      <w:r w:rsidR="00926C5B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8B1201" w:rsidRPr="00F2173E">
        <w:rPr>
          <w:rFonts w:ascii="Times New Roman" w:hAnsi="Times New Roman" w:cs="Times New Roman"/>
          <w:sz w:val="28"/>
          <w:szCs w:val="28"/>
        </w:rPr>
        <w:t>в</w:t>
      </w:r>
      <w:r w:rsidR="00926C5B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8B1201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мероприятие не реализовыв</w:t>
      </w:r>
      <w:r w:rsidR="008B1201" w:rsidRPr="00F217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лось.</w:t>
      </w:r>
    </w:p>
    <w:p w:rsidR="008B1201" w:rsidRPr="00F2173E" w:rsidRDefault="008B1201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7. Профилактика преступлений и администрати</w:t>
      </w:r>
      <w:r w:rsidRPr="00F2173E">
        <w:rPr>
          <w:rFonts w:ascii="Times New Roman" w:hAnsi="Times New Roman" w:cs="Times New Roman"/>
          <w:sz w:val="28"/>
          <w:szCs w:val="28"/>
        </w:rPr>
        <w:t>в</w:t>
      </w:r>
      <w:r w:rsidRPr="00F2173E">
        <w:rPr>
          <w:rFonts w:ascii="Times New Roman" w:hAnsi="Times New Roman" w:cs="Times New Roman"/>
          <w:sz w:val="28"/>
          <w:szCs w:val="28"/>
        </w:rPr>
        <w:t>ных правонарушений учас</w:t>
      </w:r>
      <w:r w:rsidR="00DB0F15">
        <w:rPr>
          <w:rFonts w:ascii="Times New Roman" w:hAnsi="Times New Roman" w:cs="Times New Roman"/>
          <w:sz w:val="28"/>
          <w:szCs w:val="28"/>
        </w:rPr>
        <w:t>тковыми уполномоченными полиции:</w:t>
      </w:r>
    </w:p>
    <w:p w:rsidR="007965F6" w:rsidRPr="00F2173E" w:rsidRDefault="00DB0F15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65F6" w:rsidRPr="00F2173E">
        <w:rPr>
          <w:rFonts w:ascii="Times New Roman" w:hAnsi="Times New Roman" w:cs="Times New Roman"/>
          <w:sz w:val="28"/>
          <w:szCs w:val="28"/>
        </w:rPr>
        <w:t>ероприятие 7.1</w:t>
      </w:r>
      <w:r w:rsidR="008B1201" w:rsidRPr="00F2173E">
        <w:rPr>
          <w:rFonts w:ascii="Times New Roman" w:hAnsi="Times New Roman" w:cs="Times New Roman"/>
          <w:sz w:val="28"/>
          <w:szCs w:val="28"/>
        </w:rPr>
        <w:t xml:space="preserve">. </w:t>
      </w:r>
      <w:r w:rsidR="000F4E96" w:rsidRPr="00F2173E">
        <w:rPr>
          <w:rFonts w:ascii="Times New Roman" w:hAnsi="Times New Roman" w:cs="Times New Roman"/>
          <w:sz w:val="28"/>
          <w:szCs w:val="28"/>
        </w:rPr>
        <w:t>Обеспечение участковых уполномоченных полиции служебным помещением на территории обслуживаемого административного участка –</w:t>
      </w:r>
      <w:r w:rsidR="008B1201" w:rsidRPr="00F2173E">
        <w:rPr>
          <w:rFonts w:ascii="Times New Roman" w:hAnsi="Times New Roman" w:cs="Times New Roman"/>
          <w:sz w:val="28"/>
          <w:szCs w:val="28"/>
        </w:rPr>
        <w:t xml:space="preserve"> в 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 w:rsidR="008B1201" w:rsidRPr="00F2173E">
        <w:rPr>
          <w:rFonts w:ascii="Times New Roman" w:hAnsi="Times New Roman" w:cs="Times New Roman"/>
          <w:sz w:val="28"/>
          <w:szCs w:val="28"/>
        </w:rPr>
        <w:t>мероприятия в 2022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году обеспечено строител</w:t>
      </w:r>
      <w:r w:rsidR="000F4E96" w:rsidRPr="00F2173E">
        <w:rPr>
          <w:rFonts w:ascii="Times New Roman" w:hAnsi="Times New Roman" w:cs="Times New Roman"/>
          <w:sz w:val="28"/>
          <w:szCs w:val="28"/>
        </w:rPr>
        <w:t>ь</w:t>
      </w:r>
      <w:r w:rsidR="000F4E96" w:rsidRPr="00F2173E">
        <w:rPr>
          <w:rFonts w:ascii="Times New Roman" w:hAnsi="Times New Roman" w:cs="Times New Roman"/>
          <w:sz w:val="28"/>
          <w:szCs w:val="28"/>
        </w:rPr>
        <w:t>ство жилья для участковых уполномоченных, совмещенного с общественным пунктом полиции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Шуй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Бай-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="000F4E96" w:rsidRPr="00F2173E">
        <w:rPr>
          <w:rFonts w:ascii="Times New Roman" w:hAnsi="Times New Roman" w:cs="Times New Roman"/>
          <w:sz w:val="28"/>
          <w:szCs w:val="28"/>
        </w:rPr>
        <w:t>Вавилинском</w:t>
      </w:r>
      <w:proofErr w:type="spellEnd"/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затоне в пригороде г.</w:t>
      </w:r>
      <w:r w:rsidR="00926C5B" w:rsidRPr="00F2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Кызыла;</w:t>
      </w:r>
    </w:p>
    <w:p w:rsidR="000F4E96" w:rsidRPr="00F2173E" w:rsidRDefault="00DB0F15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65F6" w:rsidRPr="00F2173E">
        <w:rPr>
          <w:rFonts w:ascii="Times New Roman" w:hAnsi="Times New Roman" w:cs="Times New Roman"/>
          <w:sz w:val="28"/>
          <w:szCs w:val="28"/>
        </w:rPr>
        <w:t xml:space="preserve">ероприятие 7.2. </w:t>
      </w:r>
      <w:r w:rsidR="000F4E96" w:rsidRPr="00F2173E">
        <w:rPr>
          <w:rFonts w:ascii="Times New Roman" w:hAnsi="Times New Roman" w:cs="Times New Roman"/>
          <w:sz w:val="28"/>
          <w:szCs w:val="28"/>
        </w:rPr>
        <w:t>Организация и проведение конкурса «Лучший по пр</w:t>
      </w:r>
      <w:r w:rsidR="000F4E96" w:rsidRPr="00F2173E">
        <w:rPr>
          <w:rFonts w:ascii="Times New Roman" w:hAnsi="Times New Roman" w:cs="Times New Roman"/>
          <w:sz w:val="28"/>
          <w:szCs w:val="28"/>
        </w:rPr>
        <w:t>о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фессии – 2023» среди участковых уполномоченных полиции в честь 100-летия со дня </w:t>
      </w:r>
      <w:r w:rsidR="0005606C" w:rsidRPr="00F2173E">
        <w:rPr>
          <w:rFonts w:ascii="Times New Roman" w:hAnsi="Times New Roman" w:cs="Times New Roman"/>
          <w:sz w:val="28"/>
          <w:szCs w:val="28"/>
        </w:rPr>
        <w:t>образования службы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участковых уполномоченных полиции в системе МВД России, а также проведение республиканского съезда участковых упо</w:t>
      </w:r>
      <w:r w:rsidR="000F4E96" w:rsidRPr="00F2173E">
        <w:rPr>
          <w:rFonts w:ascii="Times New Roman" w:hAnsi="Times New Roman" w:cs="Times New Roman"/>
          <w:sz w:val="28"/>
          <w:szCs w:val="28"/>
        </w:rPr>
        <w:t>л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номоченных полиции в 2023 году </w:t>
      </w:r>
      <w:r w:rsidR="00926C5B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5606C" w:rsidRPr="00F2173E">
        <w:rPr>
          <w:rFonts w:ascii="Times New Roman" w:hAnsi="Times New Roman" w:cs="Times New Roman"/>
          <w:sz w:val="28"/>
          <w:szCs w:val="28"/>
        </w:rPr>
        <w:t>в</w:t>
      </w:r>
      <w:r w:rsidR="00926C5B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5606C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мероприятие не реализовывалось;</w:t>
      </w:r>
    </w:p>
    <w:p w:rsidR="000F4E96" w:rsidRPr="00F2173E" w:rsidRDefault="0080035E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5606C" w:rsidRPr="00F2173E">
        <w:rPr>
          <w:rFonts w:ascii="Times New Roman" w:hAnsi="Times New Roman" w:cs="Times New Roman"/>
          <w:sz w:val="28"/>
          <w:szCs w:val="28"/>
        </w:rPr>
        <w:t xml:space="preserve">ероприятие 7.3. </w:t>
      </w:r>
      <w:r w:rsidR="000F4E96" w:rsidRPr="00F2173E">
        <w:rPr>
          <w:rFonts w:ascii="Times New Roman" w:hAnsi="Times New Roman" w:cs="Times New Roman"/>
          <w:sz w:val="28"/>
          <w:szCs w:val="28"/>
        </w:rPr>
        <w:t>Установление отдельного служебного входа в участк</w:t>
      </w:r>
      <w:r w:rsidR="000F4E96" w:rsidRPr="00F2173E">
        <w:rPr>
          <w:rFonts w:ascii="Times New Roman" w:hAnsi="Times New Roman" w:cs="Times New Roman"/>
          <w:sz w:val="28"/>
          <w:szCs w:val="28"/>
        </w:rPr>
        <w:t>о</w:t>
      </w:r>
      <w:r w:rsidR="000F4E96" w:rsidRPr="00F2173E">
        <w:rPr>
          <w:rFonts w:ascii="Times New Roman" w:hAnsi="Times New Roman" w:cs="Times New Roman"/>
          <w:sz w:val="28"/>
          <w:szCs w:val="28"/>
        </w:rPr>
        <w:t>вые пункты полиции г. Кызыла, оборудование помещений мебелью, оргтехн</w:t>
      </w:r>
      <w:r w:rsidR="000F4E96" w:rsidRPr="00F2173E">
        <w:rPr>
          <w:rFonts w:ascii="Times New Roman" w:hAnsi="Times New Roman" w:cs="Times New Roman"/>
          <w:sz w:val="28"/>
          <w:szCs w:val="28"/>
        </w:rPr>
        <w:t>и</w:t>
      </w:r>
      <w:r w:rsidR="000F4E96" w:rsidRPr="00F2173E">
        <w:rPr>
          <w:rFonts w:ascii="Times New Roman" w:hAnsi="Times New Roman" w:cs="Times New Roman"/>
          <w:sz w:val="28"/>
          <w:szCs w:val="28"/>
        </w:rPr>
        <w:t>кой и средствами связи и обеспечение технической эксплуатации этих помещ</w:t>
      </w:r>
      <w:r w:rsidR="000F4E96" w:rsidRPr="00F2173E">
        <w:rPr>
          <w:rFonts w:ascii="Times New Roman" w:hAnsi="Times New Roman" w:cs="Times New Roman"/>
          <w:sz w:val="28"/>
          <w:szCs w:val="28"/>
        </w:rPr>
        <w:t>е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ний (водоснабжение, отопление, освещение, уборка, ремонт) </w:t>
      </w:r>
      <w:r w:rsidR="00926C5B" w:rsidRPr="00F2173E">
        <w:rPr>
          <w:rFonts w:ascii="Times New Roman" w:hAnsi="Times New Roman" w:cs="Times New Roman"/>
          <w:sz w:val="28"/>
          <w:szCs w:val="28"/>
        </w:rPr>
        <w:t>–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5606C" w:rsidRPr="00F2173E">
        <w:rPr>
          <w:rFonts w:ascii="Times New Roman" w:hAnsi="Times New Roman" w:cs="Times New Roman"/>
          <w:sz w:val="28"/>
          <w:szCs w:val="28"/>
        </w:rPr>
        <w:t>в</w:t>
      </w:r>
      <w:r w:rsidR="00926C5B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5606C" w:rsidRPr="00F2173E">
        <w:rPr>
          <w:rFonts w:ascii="Times New Roman" w:hAnsi="Times New Roman" w:cs="Times New Roman"/>
          <w:sz w:val="28"/>
          <w:szCs w:val="28"/>
        </w:rPr>
        <w:t>связи с отсу</w:t>
      </w:r>
      <w:r w:rsidR="0005606C" w:rsidRPr="00F2173E">
        <w:rPr>
          <w:rFonts w:ascii="Times New Roman" w:hAnsi="Times New Roman" w:cs="Times New Roman"/>
          <w:sz w:val="28"/>
          <w:szCs w:val="28"/>
        </w:rPr>
        <w:t>т</w:t>
      </w:r>
      <w:r w:rsidR="0005606C" w:rsidRPr="00F2173E">
        <w:rPr>
          <w:rFonts w:ascii="Times New Roman" w:hAnsi="Times New Roman" w:cs="Times New Roman"/>
          <w:sz w:val="28"/>
          <w:szCs w:val="28"/>
        </w:rPr>
        <w:t>ствием финансовых средств данное мероприятие не реализовывалось;</w:t>
      </w:r>
    </w:p>
    <w:p w:rsidR="000F4E96" w:rsidRPr="00F2173E" w:rsidRDefault="0080035E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5606C" w:rsidRPr="00F2173E">
        <w:rPr>
          <w:rFonts w:ascii="Times New Roman" w:hAnsi="Times New Roman" w:cs="Times New Roman"/>
          <w:sz w:val="28"/>
          <w:szCs w:val="28"/>
        </w:rPr>
        <w:t xml:space="preserve">ероприятие 7.4. </w:t>
      </w:r>
      <w:r w:rsidR="000F4E96" w:rsidRPr="00F2173E">
        <w:rPr>
          <w:rFonts w:ascii="Times New Roman" w:hAnsi="Times New Roman" w:cs="Times New Roman"/>
          <w:sz w:val="28"/>
          <w:szCs w:val="28"/>
        </w:rPr>
        <w:t>Разработка, изготовление информационной печатной продукции, содержащей правовую информацию о профилактике преступлений и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– всего </w:t>
      </w:r>
      <w:r w:rsidR="0005606C" w:rsidRPr="00F2173E">
        <w:rPr>
          <w:rFonts w:ascii="Times New Roman" w:hAnsi="Times New Roman" w:cs="Times New Roman"/>
          <w:sz w:val="28"/>
          <w:szCs w:val="28"/>
        </w:rPr>
        <w:t>разработано 26500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буклетов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переданы в Министерство внутренних дел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F4E96" w:rsidRPr="00F2173E">
        <w:rPr>
          <w:rFonts w:ascii="Times New Roman" w:hAnsi="Times New Roman" w:cs="Times New Roman"/>
          <w:sz w:val="28"/>
          <w:szCs w:val="28"/>
        </w:rPr>
        <w:t>Р</w:t>
      </w:r>
      <w:r w:rsidR="0005606C" w:rsidRPr="00F2173E">
        <w:rPr>
          <w:rFonts w:ascii="Times New Roman" w:hAnsi="Times New Roman" w:cs="Times New Roman"/>
          <w:sz w:val="28"/>
          <w:szCs w:val="28"/>
        </w:rPr>
        <w:t>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06C" w:rsidRPr="00F2173E">
        <w:rPr>
          <w:rFonts w:ascii="Times New Roman" w:hAnsi="Times New Roman" w:cs="Times New Roman"/>
          <w:sz w:val="28"/>
          <w:szCs w:val="28"/>
        </w:rPr>
        <w:t xml:space="preserve"> Тыва</w:t>
      </w:r>
      <w:r w:rsidR="000F4E96" w:rsidRPr="00F2173E">
        <w:rPr>
          <w:rFonts w:ascii="Times New Roman" w:hAnsi="Times New Roman" w:cs="Times New Roman"/>
          <w:sz w:val="28"/>
          <w:szCs w:val="28"/>
        </w:rPr>
        <w:t xml:space="preserve"> (в 2021 г. </w:t>
      </w:r>
      <w:r w:rsidR="00926C5B" w:rsidRPr="00F2173E">
        <w:rPr>
          <w:rFonts w:ascii="Times New Roman" w:hAnsi="Times New Roman" w:cs="Times New Roman"/>
          <w:sz w:val="28"/>
          <w:szCs w:val="28"/>
        </w:rPr>
        <w:t>–</w:t>
      </w:r>
      <w:r w:rsidR="0005606C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F4E96" w:rsidRPr="00F2173E">
        <w:rPr>
          <w:rFonts w:ascii="Times New Roman" w:hAnsi="Times New Roman" w:cs="Times New Roman"/>
          <w:sz w:val="28"/>
          <w:szCs w:val="28"/>
        </w:rPr>
        <w:t>4000 шт</w:t>
      </w:r>
      <w:r w:rsidR="0005606C" w:rsidRPr="00F2173E">
        <w:rPr>
          <w:rFonts w:ascii="Times New Roman" w:hAnsi="Times New Roman" w:cs="Times New Roman"/>
          <w:sz w:val="28"/>
          <w:szCs w:val="28"/>
        </w:rPr>
        <w:t>ук, в 2022 году – 12000 штук, 2023 году – 10500 штук</w:t>
      </w:r>
      <w:r w:rsidR="000F4E96" w:rsidRPr="00F217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C8B" w:rsidRPr="00F2173E" w:rsidRDefault="00373C8B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91" w:rsidRPr="00F2173E" w:rsidRDefault="00391C40" w:rsidP="008E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III</w:t>
      </w:r>
      <w:r w:rsidR="00822F91" w:rsidRPr="00F2173E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80035E">
        <w:rPr>
          <w:rFonts w:ascii="Times New Roman" w:hAnsi="Times New Roman" w:cs="Times New Roman"/>
          <w:sz w:val="28"/>
          <w:szCs w:val="28"/>
        </w:rPr>
        <w:t>П</w:t>
      </w:r>
      <w:r w:rsidR="00822F91" w:rsidRPr="00F2173E">
        <w:rPr>
          <w:rFonts w:ascii="Times New Roman" w:hAnsi="Times New Roman" w:cs="Times New Roman"/>
          <w:sz w:val="28"/>
          <w:szCs w:val="28"/>
        </w:rPr>
        <w:t>рограммы</w:t>
      </w:r>
    </w:p>
    <w:p w:rsidR="006015DD" w:rsidRPr="00F2173E" w:rsidRDefault="006015DD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7BF" w:rsidRPr="00F2173E" w:rsidRDefault="00AD67BF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80035E">
        <w:rPr>
          <w:rFonts w:ascii="Times New Roman" w:hAnsi="Times New Roman" w:cs="Times New Roman"/>
          <w:sz w:val="28"/>
          <w:szCs w:val="28"/>
        </w:rPr>
        <w:t>П</w:t>
      </w:r>
      <w:r w:rsidRPr="00F2173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80035E">
        <w:rPr>
          <w:rFonts w:ascii="Times New Roman" w:hAnsi="Times New Roman" w:cs="Times New Roman"/>
          <w:sz w:val="28"/>
          <w:szCs w:val="28"/>
        </w:rPr>
        <w:t>в</w:t>
      </w:r>
      <w:r w:rsidRPr="00F2173E">
        <w:rPr>
          <w:rFonts w:ascii="Times New Roman" w:hAnsi="Times New Roman" w:cs="Times New Roman"/>
          <w:sz w:val="28"/>
          <w:szCs w:val="28"/>
        </w:rPr>
        <w:t xml:space="preserve"> 2021-2023 годы составило 123648,1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Pr="00F2173E">
        <w:rPr>
          <w:rFonts w:ascii="Times New Roman" w:hAnsi="Times New Roman" w:cs="Times New Roman"/>
          <w:sz w:val="28"/>
          <w:szCs w:val="28"/>
        </w:rPr>
        <w:t>, в том числе средства республиканского бюджета – 121548,1 тыс. 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Pr="00F2173E">
        <w:rPr>
          <w:rFonts w:ascii="Times New Roman" w:hAnsi="Times New Roman" w:cs="Times New Roman"/>
          <w:sz w:val="28"/>
          <w:szCs w:val="28"/>
        </w:rPr>
        <w:t xml:space="preserve">, средства муниципального </w:t>
      </w:r>
      <w:r w:rsidR="00567ACE" w:rsidRPr="00F2173E">
        <w:rPr>
          <w:rFonts w:ascii="Times New Roman" w:hAnsi="Times New Roman" w:cs="Times New Roman"/>
          <w:sz w:val="28"/>
          <w:szCs w:val="28"/>
        </w:rPr>
        <w:t>бюджета – 2100 тыс. рублей</w:t>
      </w:r>
      <w:r w:rsidRPr="00F2173E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AD67BF" w:rsidRPr="00F2173E" w:rsidRDefault="00AD67BF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в 2021 году – 93886,0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406503" w:rsidRPr="00F2173E">
        <w:rPr>
          <w:rFonts w:ascii="Times New Roman" w:hAnsi="Times New Roman" w:cs="Times New Roman"/>
          <w:sz w:val="28"/>
          <w:szCs w:val="28"/>
        </w:rPr>
        <w:t>,</w:t>
      </w:r>
      <w:r w:rsidRPr="00F2173E">
        <w:rPr>
          <w:rFonts w:ascii="Times New Roman" w:hAnsi="Times New Roman" w:cs="Times New Roman"/>
          <w:sz w:val="28"/>
          <w:szCs w:val="28"/>
        </w:rPr>
        <w:t xml:space="preserve"> из них средства республиканского бюджета </w:t>
      </w:r>
      <w:r w:rsidR="00406503" w:rsidRPr="00F2173E">
        <w:rPr>
          <w:rFonts w:ascii="Times New Roman" w:hAnsi="Times New Roman" w:cs="Times New Roman"/>
          <w:sz w:val="28"/>
          <w:szCs w:val="28"/>
        </w:rPr>
        <w:t>–</w:t>
      </w:r>
      <w:r w:rsidRPr="00F2173E">
        <w:rPr>
          <w:rFonts w:ascii="Times New Roman" w:hAnsi="Times New Roman" w:cs="Times New Roman"/>
          <w:sz w:val="28"/>
          <w:szCs w:val="28"/>
        </w:rPr>
        <w:t xml:space="preserve"> 91786,0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Pr="00F2173E">
        <w:rPr>
          <w:rFonts w:ascii="Times New Roman" w:hAnsi="Times New Roman" w:cs="Times New Roman"/>
          <w:sz w:val="28"/>
          <w:szCs w:val="28"/>
        </w:rPr>
        <w:t>, средства муниципального бюджета 2100,0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лей. За 2021 год освоено 91608,8 тыс. рублей (исполнение 99,8</w:t>
      </w:r>
      <w:r w:rsidR="00406503" w:rsidRPr="00F2173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67ACE" w:rsidRPr="00F2173E">
        <w:rPr>
          <w:rFonts w:ascii="Times New Roman" w:hAnsi="Times New Roman" w:cs="Times New Roman"/>
          <w:sz w:val="28"/>
          <w:szCs w:val="28"/>
        </w:rPr>
        <w:t>);</w:t>
      </w:r>
    </w:p>
    <w:p w:rsidR="00567ACE" w:rsidRPr="00F2173E" w:rsidRDefault="00AD67BF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lastRenderedPageBreak/>
        <w:t xml:space="preserve">в 2022 году – 24047,2 тыс. 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F2173E">
        <w:rPr>
          <w:rFonts w:ascii="Times New Roman" w:hAnsi="Times New Roman" w:cs="Times New Roman"/>
          <w:sz w:val="28"/>
          <w:szCs w:val="28"/>
        </w:rPr>
        <w:t>из них из средств республиканского бюджета – 24047,2 тыс. 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Pr="00F2173E">
        <w:rPr>
          <w:rFonts w:ascii="Times New Roman" w:hAnsi="Times New Roman" w:cs="Times New Roman"/>
          <w:sz w:val="28"/>
          <w:szCs w:val="28"/>
        </w:rPr>
        <w:t xml:space="preserve"> и средств муниципаль</w:t>
      </w:r>
      <w:r w:rsidR="00567ACE" w:rsidRPr="00F2173E">
        <w:rPr>
          <w:rFonts w:ascii="Times New Roman" w:hAnsi="Times New Roman" w:cs="Times New Roman"/>
          <w:sz w:val="28"/>
          <w:szCs w:val="28"/>
        </w:rPr>
        <w:t>ных бюджетов – 0,0 тыс. рублей. За 2022 год освоено 23451,68 тыс. рублей (исполнение 97,5</w:t>
      </w:r>
      <w:r w:rsidR="00406503" w:rsidRPr="00F2173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67ACE" w:rsidRPr="00F2173E">
        <w:rPr>
          <w:rFonts w:ascii="Times New Roman" w:hAnsi="Times New Roman" w:cs="Times New Roman"/>
          <w:sz w:val="28"/>
          <w:szCs w:val="28"/>
        </w:rPr>
        <w:t>);</w:t>
      </w:r>
    </w:p>
    <w:p w:rsidR="00AD67BF" w:rsidRPr="00F2173E" w:rsidRDefault="00AD67BF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в 2023 году – 5714,9 тыс. 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Pr="00F2173E">
        <w:rPr>
          <w:rFonts w:ascii="Times New Roman" w:hAnsi="Times New Roman" w:cs="Times New Roman"/>
          <w:sz w:val="28"/>
          <w:szCs w:val="28"/>
        </w:rPr>
        <w:t>, из них из средств республиканского бюджета – 5714,9 тыс. 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Pr="00F2173E">
        <w:rPr>
          <w:rFonts w:ascii="Times New Roman" w:hAnsi="Times New Roman" w:cs="Times New Roman"/>
          <w:sz w:val="28"/>
          <w:szCs w:val="28"/>
        </w:rPr>
        <w:t xml:space="preserve"> и средств муниципальных бюджетов – 0,0 тыс. 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Pr="00F2173E">
        <w:rPr>
          <w:rFonts w:ascii="Times New Roman" w:hAnsi="Times New Roman" w:cs="Times New Roman"/>
          <w:sz w:val="28"/>
          <w:szCs w:val="28"/>
        </w:rPr>
        <w:t>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За 2023 год освоено 4479,9 тыс. рублей (исполнение 78,4</w:t>
      </w:r>
      <w:r w:rsidR="00406503" w:rsidRPr="00F2173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67ACE" w:rsidRPr="00F2173E">
        <w:rPr>
          <w:rFonts w:ascii="Times New Roman" w:hAnsi="Times New Roman" w:cs="Times New Roman"/>
          <w:sz w:val="28"/>
          <w:szCs w:val="28"/>
        </w:rPr>
        <w:t>).</w:t>
      </w:r>
    </w:p>
    <w:p w:rsidR="002F79F8" w:rsidRPr="00F2173E" w:rsidRDefault="002F79F8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1. Обеспечение общественного порядка и бе</w:t>
      </w:r>
      <w:r w:rsidRPr="00F2173E">
        <w:rPr>
          <w:rFonts w:ascii="Times New Roman" w:hAnsi="Times New Roman" w:cs="Times New Roman"/>
          <w:sz w:val="28"/>
          <w:szCs w:val="28"/>
        </w:rPr>
        <w:t>з</w:t>
      </w:r>
      <w:r w:rsidRPr="00F2173E">
        <w:rPr>
          <w:rFonts w:ascii="Times New Roman" w:hAnsi="Times New Roman" w:cs="Times New Roman"/>
          <w:sz w:val="28"/>
          <w:szCs w:val="28"/>
        </w:rPr>
        <w:t>опасности граждан:</w:t>
      </w:r>
    </w:p>
    <w:p w:rsidR="00AD67BF" w:rsidRPr="00F2173E" w:rsidRDefault="00721562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F79F8" w:rsidRPr="00F2173E">
        <w:rPr>
          <w:rFonts w:ascii="Times New Roman" w:hAnsi="Times New Roman" w:cs="Times New Roman"/>
          <w:sz w:val="28"/>
          <w:szCs w:val="28"/>
        </w:rPr>
        <w:t>ероприятие 1.1. Дальнейшее развертывание и (или) модернизация пр</w:t>
      </w:r>
      <w:r w:rsidR="002F79F8" w:rsidRPr="00F2173E">
        <w:rPr>
          <w:rFonts w:ascii="Times New Roman" w:hAnsi="Times New Roman" w:cs="Times New Roman"/>
          <w:sz w:val="28"/>
          <w:szCs w:val="28"/>
        </w:rPr>
        <w:t>а</w:t>
      </w:r>
      <w:r w:rsidR="002F79F8" w:rsidRPr="00F2173E">
        <w:rPr>
          <w:rFonts w:ascii="Times New Roman" w:hAnsi="Times New Roman" w:cs="Times New Roman"/>
          <w:sz w:val="28"/>
          <w:szCs w:val="28"/>
        </w:rPr>
        <w:t>воохранительного сегмента систем видеонаблюдения в сфере общественного порядка аппаратно-программного комплекса «Безопасный город», прокладка сети оптоволоконной связи на территории Республики Тыва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– в связи с отсу</w:t>
      </w:r>
      <w:r w:rsidR="00AD67BF" w:rsidRPr="00F2173E">
        <w:rPr>
          <w:rFonts w:ascii="Times New Roman" w:hAnsi="Times New Roman" w:cs="Times New Roman"/>
          <w:sz w:val="28"/>
          <w:szCs w:val="28"/>
        </w:rPr>
        <w:t>т</w:t>
      </w:r>
      <w:r w:rsidR="00AD67BF" w:rsidRPr="00F2173E">
        <w:rPr>
          <w:rFonts w:ascii="Times New Roman" w:hAnsi="Times New Roman" w:cs="Times New Roman"/>
          <w:sz w:val="28"/>
          <w:szCs w:val="28"/>
        </w:rPr>
        <w:t>ствием финансовых средств данное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не реализовывалось;</w:t>
      </w:r>
    </w:p>
    <w:p w:rsidR="00AD67BF" w:rsidRPr="00F2173E" w:rsidRDefault="00721562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15EB" w:rsidRPr="00F2173E">
        <w:rPr>
          <w:rFonts w:ascii="Times New Roman" w:hAnsi="Times New Roman" w:cs="Times New Roman"/>
          <w:sz w:val="28"/>
          <w:szCs w:val="28"/>
        </w:rPr>
        <w:t xml:space="preserve">ероприятие 1.2. Содержание и обслуживание аппаратно-программного комплекса «Безопасный город» </w:t>
      </w:r>
      <w:r w:rsidR="00406503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в связи с отсутствием финансовых средств данное мероприятие н</w:t>
      </w:r>
      <w:r>
        <w:rPr>
          <w:rFonts w:ascii="Times New Roman" w:hAnsi="Times New Roman" w:cs="Times New Roman"/>
          <w:sz w:val="28"/>
          <w:szCs w:val="28"/>
        </w:rPr>
        <w:t>е реализовывалось;</w:t>
      </w:r>
    </w:p>
    <w:p w:rsidR="00AD67BF" w:rsidRPr="00F2173E" w:rsidRDefault="00721562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15EB" w:rsidRPr="00F2173E">
        <w:rPr>
          <w:rFonts w:ascii="Times New Roman" w:hAnsi="Times New Roman" w:cs="Times New Roman"/>
          <w:sz w:val="28"/>
          <w:szCs w:val="28"/>
        </w:rPr>
        <w:t xml:space="preserve">ероприятие 1.3. </w:t>
      </w:r>
      <w:proofErr w:type="gramStart"/>
      <w:r w:rsidR="009F15EB" w:rsidRPr="00F2173E">
        <w:rPr>
          <w:rFonts w:ascii="Times New Roman" w:hAnsi="Times New Roman" w:cs="Times New Roman"/>
          <w:sz w:val="28"/>
          <w:szCs w:val="28"/>
        </w:rPr>
        <w:t>Материальное стимулирование деятельности народных дружин и граждан, участвующих в охране общественного порядка, в том числе в охране Государственной границы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15EB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– всего </w:t>
      </w:r>
      <w:r>
        <w:rPr>
          <w:rFonts w:ascii="Times New Roman" w:hAnsi="Times New Roman" w:cs="Times New Roman"/>
          <w:sz w:val="28"/>
          <w:szCs w:val="28"/>
        </w:rPr>
        <w:t>на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данно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предусмотрено 2200, тыс. 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(в 2021 г</w:t>
      </w:r>
      <w:r w:rsidR="006015DD" w:rsidRPr="00F2173E">
        <w:rPr>
          <w:rFonts w:ascii="Times New Roman" w:hAnsi="Times New Roman" w:cs="Times New Roman"/>
          <w:sz w:val="28"/>
          <w:szCs w:val="28"/>
        </w:rPr>
        <w:t>оду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06503" w:rsidRPr="00F2173E">
        <w:rPr>
          <w:rFonts w:ascii="Times New Roman" w:hAnsi="Times New Roman" w:cs="Times New Roman"/>
          <w:sz w:val="28"/>
          <w:szCs w:val="28"/>
        </w:rPr>
        <w:t xml:space="preserve">– </w:t>
      </w:r>
      <w:r w:rsidR="00AD67BF" w:rsidRPr="00F2173E">
        <w:rPr>
          <w:rFonts w:ascii="Times New Roman" w:hAnsi="Times New Roman" w:cs="Times New Roman"/>
          <w:sz w:val="28"/>
          <w:szCs w:val="28"/>
        </w:rPr>
        <w:t>590,0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F15EB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6015DD" w:rsidRPr="00F2173E">
        <w:rPr>
          <w:rFonts w:ascii="Times New Roman" w:hAnsi="Times New Roman" w:cs="Times New Roman"/>
          <w:sz w:val="28"/>
          <w:szCs w:val="28"/>
        </w:rPr>
        <w:t>, в 2022 году</w:t>
      </w:r>
      <w:r w:rsidR="009F15EB" w:rsidRPr="00F2173E">
        <w:rPr>
          <w:rFonts w:ascii="Times New Roman" w:hAnsi="Times New Roman" w:cs="Times New Roman"/>
          <w:sz w:val="28"/>
          <w:szCs w:val="28"/>
        </w:rPr>
        <w:t xml:space="preserve"> – 610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F15EB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9F15EB" w:rsidRPr="00F2173E">
        <w:rPr>
          <w:rFonts w:ascii="Times New Roman" w:hAnsi="Times New Roman" w:cs="Times New Roman"/>
          <w:sz w:val="28"/>
          <w:szCs w:val="28"/>
        </w:rPr>
        <w:t xml:space="preserve"> и </w:t>
      </w:r>
      <w:r w:rsidR="006015DD" w:rsidRPr="00F2173E">
        <w:rPr>
          <w:rFonts w:ascii="Times New Roman" w:hAnsi="Times New Roman" w:cs="Times New Roman"/>
          <w:sz w:val="28"/>
          <w:szCs w:val="28"/>
        </w:rPr>
        <w:t>2023 году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06503" w:rsidRPr="00F2173E">
        <w:rPr>
          <w:rFonts w:ascii="Times New Roman" w:hAnsi="Times New Roman" w:cs="Times New Roman"/>
          <w:sz w:val="28"/>
          <w:szCs w:val="28"/>
        </w:rPr>
        <w:t xml:space="preserve">– </w:t>
      </w:r>
      <w:r w:rsidR="00567ACE" w:rsidRPr="00F2173E">
        <w:rPr>
          <w:rFonts w:ascii="Times New Roman" w:hAnsi="Times New Roman" w:cs="Times New Roman"/>
          <w:sz w:val="28"/>
          <w:szCs w:val="28"/>
        </w:rPr>
        <w:t>1000,0 тыс.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567ACE" w:rsidRPr="00F2173E">
        <w:rPr>
          <w:rFonts w:ascii="Times New Roman" w:hAnsi="Times New Roman" w:cs="Times New Roman"/>
          <w:sz w:val="28"/>
          <w:szCs w:val="28"/>
        </w:rPr>
        <w:t>ру</w:t>
      </w:r>
      <w:r w:rsidR="00567ACE" w:rsidRPr="00F2173E">
        <w:rPr>
          <w:rFonts w:ascii="Times New Roman" w:hAnsi="Times New Roman" w:cs="Times New Roman"/>
          <w:sz w:val="28"/>
          <w:szCs w:val="28"/>
        </w:rPr>
        <w:t>б</w:t>
      </w:r>
      <w:r w:rsidR="006015DD" w:rsidRPr="00F2173E">
        <w:rPr>
          <w:rFonts w:ascii="Times New Roman" w:hAnsi="Times New Roman" w:cs="Times New Roman"/>
          <w:sz w:val="28"/>
          <w:szCs w:val="28"/>
        </w:rPr>
        <w:t>лей</w:t>
      </w:r>
      <w:r w:rsidR="00567ACE" w:rsidRPr="00F2173E">
        <w:rPr>
          <w:rFonts w:ascii="Times New Roman" w:hAnsi="Times New Roman" w:cs="Times New Roman"/>
          <w:sz w:val="28"/>
          <w:szCs w:val="28"/>
        </w:rPr>
        <w:t>), за 3 года выделенные финансовые с</w:t>
      </w:r>
      <w:r>
        <w:rPr>
          <w:rFonts w:ascii="Times New Roman" w:hAnsi="Times New Roman" w:cs="Times New Roman"/>
          <w:sz w:val="28"/>
          <w:szCs w:val="28"/>
        </w:rPr>
        <w:t>редства освоены в полном объеме;</w:t>
      </w:r>
      <w:proofErr w:type="gramEnd"/>
    </w:p>
    <w:p w:rsidR="00AD67BF" w:rsidRPr="00F2173E" w:rsidRDefault="00721562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15EB" w:rsidRPr="00F2173E">
        <w:rPr>
          <w:rFonts w:ascii="Times New Roman" w:hAnsi="Times New Roman" w:cs="Times New Roman"/>
          <w:sz w:val="28"/>
          <w:szCs w:val="28"/>
        </w:rPr>
        <w:t>ероприятие 1.4. Личное страхование народных дружин</w:t>
      </w:r>
      <w:r w:rsidR="00657535">
        <w:rPr>
          <w:rFonts w:ascii="Times New Roman" w:hAnsi="Times New Roman" w:cs="Times New Roman"/>
          <w:sz w:val="28"/>
          <w:szCs w:val="28"/>
        </w:rPr>
        <w:t>ников</w:t>
      </w:r>
      <w:r w:rsidR="009F15EB" w:rsidRPr="00F2173E">
        <w:rPr>
          <w:rFonts w:ascii="Times New Roman" w:hAnsi="Times New Roman" w:cs="Times New Roman"/>
          <w:sz w:val="28"/>
          <w:szCs w:val="28"/>
        </w:rPr>
        <w:t xml:space="preserve"> на период участия в охране общественного порядка в Республике Тыва </w:t>
      </w:r>
      <w:r w:rsidR="00AD67BF" w:rsidRPr="00F2173E">
        <w:rPr>
          <w:rFonts w:ascii="Times New Roman" w:hAnsi="Times New Roman" w:cs="Times New Roman"/>
          <w:sz w:val="28"/>
          <w:szCs w:val="28"/>
        </w:rPr>
        <w:t>– всего пред</w:t>
      </w:r>
      <w:r w:rsidR="00AD67BF" w:rsidRPr="00F2173E">
        <w:rPr>
          <w:rFonts w:ascii="Times New Roman" w:hAnsi="Times New Roman" w:cs="Times New Roman"/>
          <w:sz w:val="28"/>
          <w:szCs w:val="28"/>
        </w:rPr>
        <w:t>у</w:t>
      </w:r>
      <w:r w:rsidR="00AD67BF" w:rsidRPr="00F2173E">
        <w:rPr>
          <w:rFonts w:ascii="Times New Roman" w:hAnsi="Times New Roman" w:cs="Times New Roman"/>
          <w:sz w:val="28"/>
          <w:szCs w:val="28"/>
        </w:rPr>
        <w:t>смотрено 2260,0 тыс. 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 (в 2021 году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050E7" w:rsidRPr="00F2173E">
        <w:rPr>
          <w:rFonts w:ascii="Times New Roman" w:hAnsi="Times New Roman" w:cs="Times New Roman"/>
          <w:sz w:val="28"/>
          <w:szCs w:val="28"/>
        </w:rPr>
        <w:t xml:space="preserve">– </w:t>
      </w:r>
      <w:r w:rsidR="00AD67BF" w:rsidRPr="00F2173E">
        <w:rPr>
          <w:rFonts w:ascii="Times New Roman" w:hAnsi="Times New Roman" w:cs="Times New Roman"/>
          <w:sz w:val="28"/>
          <w:szCs w:val="28"/>
        </w:rPr>
        <w:t>1020,0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в 2022 г</w:t>
      </w:r>
      <w:r w:rsidR="006015DD" w:rsidRPr="00F2173E">
        <w:rPr>
          <w:rFonts w:ascii="Times New Roman" w:hAnsi="Times New Roman" w:cs="Times New Roman"/>
          <w:sz w:val="28"/>
          <w:szCs w:val="28"/>
        </w:rPr>
        <w:t>оду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050E7" w:rsidRPr="00F2173E">
        <w:rPr>
          <w:rFonts w:ascii="Times New Roman" w:hAnsi="Times New Roman" w:cs="Times New Roman"/>
          <w:sz w:val="28"/>
          <w:szCs w:val="28"/>
        </w:rPr>
        <w:t xml:space="preserve">– </w:t>
      </w:r>
      <w:r w:rsidR="00AD67BF" w:rsidRPr="00F2173E">
        <w:rPr>
          <w:rFonts w:ascii="Times New Roman" w:hAnsi="Times New Roman" w:cs="Times New Roman"/>
          <w:sz w:val="28"/>
          <w:szCs w:val="28"/>
        </w:rPr>
        <w:t>240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6015DD" w:rsidRPr="00F2173E">
        <w:rPr>
          <w:rFonts w:ascii="Times New Roman" w:hAnsi="Times New Roman" w:cs="Times New Roman"/>
          <w:sz w:val="28"/>
          <w:szCs w:val="28"/>
        </w:rPr>
        <w:t>, в 2023 году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050E7" w:rsidRPr="00F2173E">
        <w:rPr>
          <w:rFonts w:ascii="Times New Roman" w:hAnsi="Times New Roman" w:cs="Times New Roman"/>
          <w:sz w:val="28"/>
          <w:szCs w:val="28"/>
        </w:rPr>
        <w:t xml:space="preserve">– </w:t>
      </w:r>
      <w:r w:rsidR="00AD67BF" w:rsidRPr="00F2173E">
        <w:rPr>
          <w:rFonts w:ascii="Times New Roman" w:hAnsi="Times New Roman" w:cs="Times New Roman"/>
          <w:sz w:val="28"/>
          <w:szCs w:val="28"/>
        </w:rPr>
        <w:t>100</w:t>
      </w:r>
      <w:r w:rsidR="009F15EB" w:rsidRPr="00F2173E">
        <w:rPr>
          <w:rFonts w:ascii="Times New Roman" w:hAnsi="Times New Roman" w:cs="Times New Roman"/>
          <w:sz w:val="28"/>
          <w:szCs w:val="28"/>
        </w:rPr>
        <w:t>0</w:t>
      </w:r>
      <w:r w:rsidR="00AD67BF" w:rsidRPr="00F2173E">
        <w:rPr>
          <w:rFonts w:ascii="Times New Roman" w:hAnsi="Times New Roman" w:cs="Times New Roman"/>
          <w:sz w:val="28"/>
          <w:szCs w:val="28"/>
        </w:rPr>
        <w:t>,0 тыс.</w:t>
      </w:r>
      <w:r w:rsidR="00391C40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). 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За 2021-2022 </w:t>
      </w:r>
      <w:proofErr w:type="gramStart"/>
      <w:r w:rsidR="006015DD" w:rsidRPr="00F2173E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391C40" w:rsidRPr="00F2173E">
        <w:rPr>
          <w:rFonts w:ascii="Times New Roman" w:hAnsi="Times New Roman" w:cs="Times New Roman"/>
          <w:sz w:val="28"/>
          <w:szCs w:val="28"/>
        </w:rPr>
        <w:t>выделе</w:t>
      </w:r>
      <w:r w:rsidR="00391C40" w:rsidRPr="00F2173E">
        <w:rPr>
          <w:rFonts w:ascii="Times New Roman" w:hAnsi="Times New Roman" w:cs="Times New Roman"/>
          <w:sz w:val="28"/>
          <w:szCs w:val="28"/>
        </w:rPr>
        <w:t>н</w:t>
      </w:r>
      <w:r w:rsidR="00391C40" w:rsidRPr="00F2173E">
        <w:rPr>
          <w:rFonts w:ascii="Times New Roman" w:hAnsi="Times New Roman" w:cs="Times New Roman"/>
          <w:sz w:val="28"/>
          <w:szCs w:val="28"/>
        </w:rPr>
        <w:t>ные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финансовые средства освоены в полном объеме. В </w:t>
      </w:r>
      <w:r w:rsidR="00BF323C" w:rsidRPr="00F2173E">
        <w:rPr>
          <w:rFonts w:ascii="Times New Roman" w:hAnsi="Times New Roman" w:cs="Times New Roman"/>
          <w:sz w:val="28"/>
          <w:szCs w:val="28"/>
        </w:rPr>
        <w:t>2023 году застрахованы 1875 народных дружиннико</w:t>
      </w:r>
      <w:r w:rsidR="00F050E7" w:rsidRPr="00F2173E">
        <w:rPr>
          <w:rFonts w:ascii="Times New Roman" w:hAnsi="Times New Roman" w:cs="Times New Roman"/>
          <w:sz w:val="28"/>
          <w:szCs w:val="28"/>
        </w:rPr>
        <w:t xml:space="preserve">в на общую сумму 370, 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28 тыс. </w:t>
      </w:r>
      <w:r w:rsidR="00567ACE" w:rsidRPr="00F2173E">
        <w:rPr>
          <w:rFonts w:ascii="Times New Roman" w:hAnsi="Times New Roman" w:cs="Times New Roman"/>
          <w:sz w:val="28"/>
          <w:szCs w:val="28"/>
        </w:rPr>
        <w:t>рублей</w:t>
      </w:r>
      <w:r w:rsidR="004871A1" w:rsidRPr="00F2173E">
        <w:rPr>
          <w:rFonts w:ascii="Times New Roman" w:hAnsi="Times New Roman" w:cs="Times New Roman"/>
          <w:sz w:val="28"/>
          <w:szCs w:val="28"/>
        </w:rPr>
        <w:t xml:space="preserve"> (с ПАО СК «Росгосстрах» заключен </w:t>
      </w:r>
      <w:proofErr w:type="spellStart"/>
      <w:r w:rsidR="004871A1" w:rsidRPr="00F2173E">
        <w:rPr>
          <w:rFonts w:ascii="Times New Roman" w:hAnsi="Times New Roman" w:cs="Times New Roman"/>
          <w:sz w:val="28"/>
          <w:szCs w:val="28"/>
        </w:rPr>
        <w:t>госконтракт</w:t>
      </w:r>
      <w:proofErr w:type="spellEnd"/>
      <w:r w:rsidR="004871A1" w:rsidRPr="00F2173E">
        <w:rPr>
          <w:rFonts w:ascii="Times New Roman" w:hAnsi="Times New Roman" w:cs="Times New Roman"/>
          <w:sz w:val="28"/>
          <w:szCs w:val="28"/>
        </w:rPr>
        <w:t xml:space="preserve"> на 134,1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871A1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лей для страхования </w:t>
      </w:r>
      <w:r w:rsidR="002A32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7ACE" w:rsidRPr="00F2173E">
        <w:rPr>
          <w:rFonts w:ascii="Times New Roman" w:hAnsi="Times New Roman" w:cs="Times New Roman"/>
          <w:sz w:val="28"/>
          <w:szCs w:val="28"/>
        </w:rPr>
        <w:t>513 человек</w:t>
      </w:r>
      <w:r w:rsidR="004871A1" w:rsidRPr="00F2173E">
        <w:rPr>
          <w:rFonts w:ascii="Times New Roman" w:hAnsi="Times New Roman" w:cs="Times New Roman"/>
          <w:sz w:val="28"/>
          <w:szCs w:val="28"/>
        </w:rPr>
        <w:t xml:space="preserve">, с ООО СК «Гранта» заключен </w:t>
      </w:r>
      <w:proofErr w:type="spellStart"/>
      <w:r w:rsidR="004871A1" w:rsidRPr="00F2173E">
        <w:rPr>
          <w:rFonts w:ascii="Times New Roman" w:hAnsi="Times New Roman" w:cs="Times New Roman"/>
          <w:sz w:val="28"/>
          <w:szCs w:val="28"/>
        </w:rPr>
        <w:t>госконтра</w:t>
      </w:r>
      <w:r w:rsidR="00D95B36">
        <w:rPr>
          <w:rFonts w:ascii="Times New Roman" w:hAnsi="Times New Roman" w:cs="Times New Roman"/>
          <w:sz w:val="28"/>
          <w:szCs w:val="28"/>
        </w:rPr>
        <w:t>к</w:t>
      </w:r>
      <w:r w:rsidR="004871A1" w:rsidRPr="00F2173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871A1" w:rsidRPr="00F2173E">
        <w:rPr>
          <w:rFonts w:ascii="Times New Roman" w:hAnsi="Times New Roman" w:cs="Times New Roman"/>
          <w:sz w:val="28"/>
          <w:szCs w:val="28"/>
        </w:rPr>
        <w:t xml:space="preserve"> на 258,7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871A1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4871A1" w:rsidRPr="00F2173E">
        <w:rPr>
          <w:rFonts w:ascii="Times New Roman" w:hAnsi="Times New Roman" w:cs="Times New Roman"/>
          <w:sz w:val="28"/>
          <w:szCs w:val="28"/>
        </w:rPr>
        <w:t xml:space="preserve"> для страхования 1362 чел</w:t>
      </w:r>
      <w:r w:rsidR="00567ACE" w:rsidRPr="00F2173E">
        <w:rPr>
          <w:rFonts w:ascii="Times New Roman" w:hAnsi="Times New Roman" w:cs="Times New Roman"/>
          <w:sz w:val="28"/>
          <w:szCs w:val="28"/>
        </w:rPr>
        <w:t>овек</w:t>
      </w:r>
      <w:r w:rsidR="004871A1" w:rsidRPr="00F217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5EB" w:rsidRPr="00F2173E" w:rsidRDefault="00721562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15EB" w:rsidRPr="00F2173E">
        <w:rPr>
          <w:rFonts w:ascii="Times New Roman" w:hAnsi="Times New Roman" w:cs="Times New Roman"/>
          <w:sz w:val="28"/>
          <w:szCs w:val="28"/>
        </w:rPr>
        <w:t xml:space="preserve">ероприятие 1.5. Приобретение модульных или передвижных пунктов охраны общественного порядка </w:t>
      </w:r>
      <w:r w:rsidR="00F050E7" w:rsidRPr="00F2173E">
        <w:rPr>
          <w:rFonts w:ascii="Times New Roman" w:hAnsi="Times New Roman" w:cs="Times New Roman"/>
          <w:sz w:val="28"/>
          <w:szCs w:val="28"/>
        </w:rPr>
        <w:t>–</w:t>
      </w:r>
      <w:r w:rsidR="009F15EB" w:rsidRPr="00F2173E">
        <w:rPr>
          <w:rFonts w:ascii="Times New Roman" w:hAnsi="Times New Roman" w:cs="Times New Roman"/>
          <w:sz w:val="28"/>
          <w:szCs w:val="28"/>
        </w:rPr>
        <w:t xml:space="preserve"> в</w:t>
      </w:r>
      <w:r w:rsidR="00F050E7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F15EB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мероприятие не реализовывалось.</w:t>
      </w:r>
    </w:p>
    <w:p w:rsidR="009F15EB" w:rsidRPr="00F2173E" w:rsidRDefault="009F15EB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2. Профилактика преступлений, совершенных с применением огнестрельного оружия:</w:t>
      </w:r>
    </w:p>
    <w:p w:rsidR="00AD67BF" w:rsidRDefault="00657535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15EB" w:rsidRPr="00F2173E">
        <w:rPr>
          <w:rFonts w:ascii="Times New Roman" w:hAnsi="Times New Roman" w:cs="Times New Roman"/>
          <w:sz w:val="28"/>
          <w:szCs w:val="28"/>
        </w:rPr>
        <w:t xml:space="preserve">ероприятие 2.1. </w:t>
      </w:r>
      <w:proofErr w:type="gramStart"/>
      <w:r w:rsidR="009F15EB" w:rsidRPr="00F2173E">
        <w:rPr>
          <w:rFonts w:ascii="Times New Roman" w:hAnsi="Times New Roman" w:cs="Times New Roman"/>
          <w:sz w:val="28"/>
          <w:szCs w:val="28"/>
        </w:rPr>
        <w:t>Проведение мероприятий по добровольной сдаче огн</w:t>
      </w:r>
      <w:r w:rsidR="009F15EB" w:rsidRPr="00F2173E">
        <w:rPr>
          <w:rFonts w:ascii="Times New Roman" w:hAnsi="Times New Roman" w:cs="Times New Roman"/>
          <w:sz w:val="28"/>
          <w:szCs w:val="28"/>
        </w:rPr>
        <w:t>е</w:t>
      </w:r>
      <w:r w:rsidR="009F15EB" w:rsidRPr="00F2173E">
        <w:rPr>
          <w:rFonts w:ascii="Times New Roman" w:hAnsi="Times New Roman" w:cs="Times New Roman"/>
          <w:sz w:val="28"/>
          <w:szCs w:val="28"/>
        </w:rPr>
        <w:t>стрельного оружия, боеприпасов, взрывчатых веществ и взрывных устройств, незаконно хранящихся у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15EB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– всего предусмотрено 500,2 тыс. руб</w:t>
      </w:r>
      <w:r w:rsidR="006015DD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(в 2021 г</w:t>
      </w:r>
      <w:r w:rsidR="006015DD" w:rsidRPr="00F2173E">
        <w:rPr>
          <w:rFonts w:ascii="Times New Roman" w:hAnsi="Times New Roman" w:cs="Times New Roman"/>
          <w:sz w:val="28"/>
          <w:szCs w:val="28"/>
        </w:rPr>
        <w:t>оду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– 100,0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6015DD" w:rsidRPr="00F2173E">
        <w:rPr>
          <w:rFonts w:ascii="Times New Roman" w:hAnsi="Times New Roman" w:cs="Times New Roman"/>
          <w:sz w:val="28"/>
          <w:szCs w:val="28"/>
        </w:rPr>
        <w:t>, 2022 году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– 100,0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лей,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 2023 году</w:t>
      </w:r>
      <w:r w:rsidR="00025637" w:rsidRPr="00F2173E">
        <w:rPr>
          <w:rFonts w:ascii="Times New Roman" w:hAnsi="Times New Roman" w:cs="Times New Roman"/>
          <w:sz w:val="28"/>
          <w:szCs w:val="28"/>
        </w:rPr>
        <w:t xml:space="preserve"> – 300,2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тыс.</w:t>
      </w:r>
      <w:r w:rsidR="00F050E7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050E7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В 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2021 году </w:t>
      </w:r>
      <w:r w:rsidR="00AD67BF" w:rsidRPr="00F2173E">
        <w:rPr>
          <w:rFonts w:ascii="Times New Roman" w:hAnsi="Times New Roman" w:cs="Times New Roman"/>
          <w:sz w:val="28"/>
          <w:szCs w:val="28"/>
        </w:rPr>
        <w:t>поступило 12 материалов на общую сумму 42,8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в 2022 г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8 материалов на общую сумму 95,19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, 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17 материалов на общую сумму 291,1 тыс. 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.</w:t>
      </w:r>
    </w:p>
    <w:p w:rsidR="00657535" w:rsidRDefault="00657535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535" w:rsidRPr="00F2173E" w:rsidRDefault="00657535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637" w:rsidRPr="00F2173E" w:rsidRDefault="00025637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3. Профилактика алкоголизма и наркомании:</w:t>
      </w:r>
    </w:p>
    <w:p w:rsidR="00025637" w:rsidRPr="00F2173E" w:rsidRDefault="00657535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5637" w:rsidRPr="00F2173E">
        <w:rPr>
          <w:rFonts w:ascii="Times New Roman" w:hAnsi="Times New Roman" w:cs="Times New Roman"/>
          <w:sz w:val="28"/>
          <w:szCs w:val="28"/>
        </w:rPr>
        <w:t xml:space="preserve">ероприятие 3.1. </w:t>
      </w:r>
      <w:r w:rsidR="00AD67BF" w:rsidRPr="00F2173E">
        <w:rPr>
          <w:rFonts w:ascii="Times New Roman" w:hAnsi="Times New Roman" w:cs="Times New Roman"/>
          <w:sz w:val="28"/>
          <w:szCs w:val="28"/>
        </w:rPr>
        <w:t>Приобретение портативных приборов для измерения концентрации паров эталона в выдыхаемом воздухе (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алкотестеры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>) – всего предусмотрено 2627,7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(в 2022 г</w:t>
      </w:r>
      <w:r w:rsidR="006015DD" w:rsidRPr="00F2173E">
        <w:rPr>
          <w:rFonts w:ascii="Times New Roman" w:hAnsi="Times New Roman" w:cs="Times New Roman"/>
          <w:sz w:val="28"/>
          <w:szCs w:val="28"/>
        </w:rPr>
        <w:t>оду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718A1">
        <w:rPr>
          <w:rFonts w:ascii="Times New Roman" w:hAnsi="Times New Roman" w:cs="Times New Roman"/>
          <w:sz w:val="28"/>
          <w:szCs w:val="28"/>
        </w:rPr>
        <w:t xml:space="preserve">– </w:t>
      </w:r>
      <w:r w:rsidR="00AD67BF" w:rsidRPr="00F2173E">
        <w:rPr>
          <w:rFonts w:ascii="Times New Roman" w:hAnsi="Times New Roman" w:cs="Times New Roman"/>
          <w:sz w:val="28"/>
          <w:szCs w:val="28"/>
        </w:rPr>
        <w:t>2000,0 тыс.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, </w:t>
      </w:r>
      <w:r w:rsidR="00025637" w:rsidRPr="00F2173E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9718A1">
        <w:rPr>
          <w:rFonts w:ascii="Times New Roman" w:hAnsi="Times New Roman" w:cs="Times New Roman"/>
          <w:sz w:val="28"/>
          <w:szCs w:val="28"/>
        </w:rPr>
        <w:t>–</w:t>
      </w:r>
      <w:r w:rsidR="00025637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627,7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)</w:t>
      </w:r>
      <w:r w:rsidR="00025637" w:rsidRPr="00F2173E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25637" w:rsidRPr="00F2173E">
        <w:rPr>
          <w:rFonts w:ascii="Times New Roman" w:hAnsi="Times New Roman" w:cs="Times New Roman"/>
          <w:sz w:val="28"/>
          <w:szCs w:val="28"/>
        </w:rPr>
        <w:t>В 2022 году между Администрацией Главы Республики Тыва и Аппарат</w:t>
      </w:r>
      <w:r w:rsidR="00F050E7" w:rsidRPr="00F2173E">
        <w:rPr>
          <w:rFonts w:ascii="Times New Roman" w:hAnsi="Times New Roman" w:cs="Times New Roman"/>
          <w:sz w:val="28"/>
          <w:szCs w:val="28"/>
        </w:rPr>
        <w:t>ом</w:t>
      </w:r>
      <w:r w:rsidR="00025637" w:rsidRPr="00F2173E">
        <w:rPr>
          <w:rFonts w:ascii="Times New Roman" w:hAnsi="Times New Roman" w:cs="Times New Roman"/>
          <w:sz w:val="28"/>
          <w:szCs w:val="28"/>
        </w:rPr>
        <w:t xml:space="preserve"> Пр</w:t>
      </w:r>
      <w:r w:rsidR="009718A1">
        <w:rPr>
          <w:rFonts w:ascii="Times New Roman" w:hAnsi="Times New Roman" w:cs="Times New Roman"/>
          <w:sz w:val="28"/>
          <w:szCs w:val="28"/>
        </w:rPr>
        <w:t>авительства Республики Тыв</w:t>
      </w:r>
      <w:proofErr w:type="gramStart"/>
      <w:r w:rsidR="009718A1">
        <w:rPr>
          <w:rFonts w:ascii="Times New Roman" w:hAnsi="Times New Roman" w:cs="Times New Roman"/>
          <w:sz w:val="28"/>
          <w:szCs w:val="28"/>
        </w:rPr>
        <w:t xml:space="preserve">а и </w:t>
      </w:r>
      <w:r w:rsidR="00025637" w:rsidRPr="00F2173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25637" w:rsidRPr="00F2173E">
        <w:rPr>
          <w:rFonts w:ascii="Times New Roman" w:hAnsi="Times New Roman" w:cs="Times New Roman"/>
          <w:sz w:val="28"/>
          <w:szCs w:val="28"/>
        </w:rPr>
        <w:t xml:space="preserve"> «Предприятие ЭМАН» заключ</w:t>
      </w:r>
      <w:r w:rsidR="00F050E7" w:rsidRPr="00F2173E">
        <w:rPr>
          <w:rFonts w:ascii="Times New Roman" w:hAnsi="Times New Roman" w:cs="Times New Roman"/>
          <w:sz w:val="28"/>
          <w:szCs w:val="28"/>
        </w:rPr>
        <w:t xml:space="preserve">ен государственный контракт от </w:t>
      </w:r>
      <w:r w:rsidR="00025637" w:rsidRPr="00F2173E">
        <w:rPr>
          <w:rFonts w:ascii="Times New Roman" w:hAnsi="Times New Roman" w:cs="Times New Roman"/>
          <w:sz w:val="28"/>
          <w:szCs w:val="28"/>
        </w:rPr>
        <w:t>6 октября 2022 г. № Ф.2022.37 на приобретение портативных приборов для измерения концентрации паров эталона в выдыхаемом воздухе (</w:t>
      </w:r>
      <w:proofErr w:type="spellStart"/>
      <w:r w:rsidR="00025637" w:rsidRPr="00F2173E">
        <w:rPr>
          <w:rFonts w:ascii="Times New Roman" w:hAnsi="Times New Roman" w:cs="Times New Roman"/>
          <w:sz w:val="28"/>
          <w:szCs w:val="28"/>
        </w:rPr>
        <w:t>алкотестеров</w:t>
      </w:r>
      <w:proofErr w:type="spellEnd"/>
      <w:r w:rsidR="00025637" w:rsidRPr="00F2173E">
        <w:rPr>
          <w:rFonts w:ascii="Times New Roman" w:hAnsi="Times New Roman" w:cs="Times New Roman"/>
          <w:sz w:val="28"/>
          <w:szCs w:val="28"/>
        </w:rPr>
        <w:t>) в количестве 16 шт</w:t>
      </w:r>
      <w:r w:rsidR="006015DD" w:rsidRPr="00F2173E">
        <w:rPr>
          <w:rFonts w:ascii="Times New Roman" w:hAnsi="Times New Roman" w:cs="Times New Roman"/>
          <w:sz w:val="28"/>
          <w:szCs w:val="28"/>
        </w:rPr>
        <w:t>ук</w:t>
      </w:r>
      <w:r w:rsidR="00025637" w:rsidRPr="00F2173E">
        <w:rPr>
          <w:rFonts w:ascii="Times New Roman" w:hAnsi="Times New Roman" w:cs="Times New Roman"/>
          <w:sz w:val="28"/>
          <w:szCs w:val="28"/>
        </w:rPr>
        <w:t xml:space="preserve"> на общую сумму 1952,0 тыс. рублей. В 2023 году з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аключен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госконтракт</w:t>
      </w:r>
      <w:proofErr w:type="spellEnd"/>
      <w:r w:rsidR="006015DD" w:rsidRPr="00F2173E">
        <w:rPr>
          <w:rFonts w:ascii="Times New Roman" w:hAnsi="Times New Roman" w:cs="Times New Roman"/>
          <w:sz w:val="28"/>
          <w:szCs w:val="28"/>
        </w:rPr>
        <w:t xml:space="preserve"> от 10 апреля </w:t>
      </w:r>
      <w:r w:rsidR="009718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5DD" w:rsidRPr="00F2173E">
        <w:rPr>
          <w:rFonts w:ascii="Times New Roman" w:hAnsi="Times New Roman" w:cs="Times New Roman"/>
          <w:sz w:val="28"/>
          <w:szCs w:val="28"/>
        </w:rPr>
        <w:t>2023 г</w:t>
      </w:r>
      <w:r w:rsidR="009718A1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9718A1" w:rsidRPr="00F2173E">
        <w:rPr>
          <w:rFonts w:ascii="Times New Roman" w:hAnsi="Times New Roman" w:cs="Times New Roman"/>
          <w:sz w:val="28"/>
          <w:szCs w:val="28"/>
        </w:rPr>
        <w:t xml:space="preserve">№ Ф.2023.10 </w:t>
      </w:r>
      <w:r w:rsidR="00AD67BF" w:rsidRPr="00F2173E">
        <w:rPr>
          <w:rFonts w:ascii="Times New Roman" w:hAnsi="Times New Roman" w:cs="Times New Roman"/>
          <w:sz w:val="28"/>
          <w:szCs w:val="28"/>
        </w:rPr>
        <w:t>с поставщиком на сумму 627,67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9718A1">
        <w:rPr>
          <w:rFonts w:ascii="Times New Roman" w:hAnsi="Times New Roman" w:cs="Times New Roman"/>
          <w:sz w:val="28"/>
          <w:szCs w:val="28"/>
        </w:rPr>
        <w:t>;</w:t>
      </w:r>
    </w:p>
    <w:p w:rsidR="00025637" w:rsidRPr="00F2173E" w:rsidRDefault="009718A1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5637" w:rsidRPr="00F2173E">
        <w:rPr>
          <w:rFonts w:ascii="Times New Roman" w:hAnsi="Times New Roman" w:cs="Times New Roman"/>
          <w:sz w:val="28"/>
          <w:szCs w:val="28"/>
        </w:rPr>
        <w:t xml:space="preserve">ероприятие 3.2. </w:t>
      </w:r>
      <w:r w:rsidR="00AD67BF" w:rsidRPr="00F2173E">
        <w:rPr>
          <w:rFonts w:ascii="Times New Roman" w:hAnsi="Times New Roman" w:cs="Times New Roman"/>
          <w:sz w:val="28"/>
          <w:szCs w:val="28"/>
        </w:rPr>
        <w:t>Создание социальных видеороликов на русском и т</w:t>
      </w:r>
      <w:r w:rsidR="00AD67BF" w:rsidRPr="00F2173E">
        <w:rPr>
          <w:rFonts w:ascii="Times New Roman" w:hAnsi="Times New Roman" w:cs="Times New Roman"/>
          <w:sz w:val="28"/>
          <w:szCs w:val="28"/>
        </w:rPr>
        <w:t>у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винском языках о пагубном воздействии потребления наркотиков и алкоголя </w:t>
      </w:r>
      <w:r w:rsidR="00F050E7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25637" w:rsidRPr="00F2173E">
        <w:rPr>
          <w:rFonts w:ascii="Times New Roman" w:hAnsi="Times New Roman" w:cs="Times New Roman"/>
          <w:sz w:val="28"/>
          <w:szCs w:val="28"/>
        </w:rPr>
        <w:t>в</w:t>
      </w:r>
      <w:r w:rsidR="00F050E7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25637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мероприятие не реализов</w:t>
      </w:r>
      <w:r w:rsidR="00025637" w:rsidRPr="00F2173E">
        <w:rPr>
          <w:rFonts w:ascii="Times New Roman" w:hAnsi="Times New Roman" w:cs="Times New Roman"/>
          <w:sz w:val="28"/>
          <w:szCs w:val="28"/>
        </w:rPr>
        <w:t>ы</w:t>
      </w:r>
      <w:r w:rsidR="00025637" w:rsidRPr="00F2173E">
        <w:rPr>
          <w:rFonts w:ascii="Times New Roman" w:hAnsi="Times New Roman" w:cs="Times New Roman"/>
          <w:sz w:val="28"/>
          <w:szCs w:val="28"/>
        </w:rPr>
        <w:t>валось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31E" w:rsidRPr="00F2173E" w:rsidRDefault="009718A1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5637" w:rsidRPr="00F2173E">
        <w:rPr>
          <w:rFonts w:ascii="Times New Roman" w:hAnsi="Times New Roman" w:cs="Times New Roman"/>
          <w:sz w:val="28"/>
          <w:szCs w:val="28"/>
        </w:rPr>
        <w:t xml:space="preserve">ероприятие 3.3. </w:t>
      </w:r>
      <w:r w:rsidR="00AD67BF" w:rsidRPr="00F2173E">
        <w:rPr>
          <w:rFonts w:ascii="Times New Roman" w:hAnsi="Times New Roman" w:cs="Times New Roman"/>
          <w:sz w:val="28"/>
          <w:szCs w:val="28"/>
        </w:rPr>
        <w:t>Организация и проведение конкурса на звание «Лучший учас</w:t>
      </w:r>
      <w:r w:rsidR="00F050E7" w:rsidRPr="00F2173E">
        <w:rPr>
          <w:rFonts w:ascii="Times New Roman" w:hAnsi="Times New Roman" w:cs="Times New Roman"/>
          <w:sz w:val="28"/>
          <w:szCs w:val="28"/>
        </w:rPr>
        <w:t>тковый уполномоченный полиции» 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всего предусмотрено 465,0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</w:t>
      </w:r>
      <w:r w:rsidR="00AD67BF" w:rsidRPr="00F2173E">
        <w:rPr>
          <w:rFonts w:ascii="Times New Roman" w:hAnsi="Times New Roman" w:cs="Times New Roman"/>
          <w:sz w:val="28"/>
          <w:szCs w:val="28"/>
        </w:rPr>
        <w:t>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(в 2021 г. </w:t>
      </w:r>
      <w:r w:rsidR="00F050E7" w:rsidRPr="00F2173E">
        <w:rPr>
          <w:rFonts w:ascii="Times New Roman" w:hAnsi="Times New Roman" w:cs="Times New Roman"/>
          <w:sz w:val="28"/>
          <w:szCs w:val="28"/>
        </w:rPr>
        <w:t xml:space="preserve">– </w:t>
      </w:r>
      <w:r w:rsidR="00AD67BF" w:rsidRPr="00F2173E">
        <w:rPr>
          <w:rFonts w:ascii="Times New Roman" w:hAnsi="Times New Roman" w:cs="Times New Roman"/>
          <w:sz w:val="28"/>
          <w:szCs w:val="28"/>
        </w:rPr>
        <w:t>260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2022 г. – 205,0 тыс.</w:t>
      </w:r>
      <w:r w:rsidR="00567AC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567ACE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AD67BF" w:rsidRPr="00F2173E">
        <w:rPr>
          <w:rFonts w:ascii="Times New Roman" w:hAnsi="Times New Roman" w:cs="Times New Roman"/>
          <w:sz w:val="28"/>
          <w:szCs w:val="28"/>
        </w:rPr>
        <w:t>В 2021 году в с</w:t>
      </w:r>
      <w:r w:rsidR="00AD67BF" w:rsidRPr="00F2173E">
        <w:rPr>
          <w:rFonts w:ascii="Times New Roman" w:hAnsi="Times New Roman" w:cs="Times New Roman"/>
          <w:sz w:val="28"/>
          <w:szCs w:val="28"/>
        </w:rPr>
        <w:t>о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ответствии с распоряжением Правительства Республики Тыва от </w:t>
      </w:r>
      <w:r w:rsidR="006015DD" w:rsidRPr="00F2173E">
        <w:rPr>
          <w:rFonts w:ascii="Times New Roman" w:hAnsi="Times New Roman" w:cs="Times New Roman"/>
          <w:sz w:val="28"/>
          <w:szCs w:val="28"/>
        </w:rPr>
        <w:t>30 декабря 2020 г</w:t>
      </w:r>
      <w:r w:rsidR="004839BB" w:rsidRPr="00F2173E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№ 592-р конкурс проведен</w:t>
      </w:r>
      <w:r w:rsidR="00097E05">
        <w:rPr>
          <w:rFonts w:ascii="Times New Roman" w:hAnsi="Times New Roman" w:cs="Times New Roman"/>
          <w:sz w:val="28"/>
          <w:szCs w:val="28"/>
        </w:rPr>
        <w:t>,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 по </w:t>
      </w:r>
      <w:r w:rsidR="00097E05">
        <w:rPr>
          <w:rFonts w:ascii="Times New Roman" w:hAnsi="Times New Roman" w:cs="Times New Roman"/>
          <w:sz w:val="28"/>
          <w:szCs w:val="28"/>
        </w:rPr>
        <w:t xml:space="preserve">его </w:t>
      </w:r>
      <w:r w:rsidR="00AD67BF" w:rsidRPr="00F2173E">
        <w:rPr>
          <w:rFonts w:ascii="Times New Roman" w:hAnsi="Times New Roman" w:cs="Times New Roman"/>
          <w:sz w:val="28"/>
          <w:szCs w:val="28"/>
        </w:rPr>
        <w:t>итогам осуществлены выплаты д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>нежного поощрения всем победителям в соответствии с выданными сертифик</w:t>
      </w:r>
      <w:r w:rsidR="00AD67BF" w:rsidRPr="00F2173E">
        <w:rPr>
          <w:rFonts w:ascii="Times New Roman" w:hAnsi="Times New Roman" w:cs="Times New Roman"/>
          <w:sz w:val="28"/>
          <w:szCs w:val="28"/>
        </w:rPr>
        <w:t>а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тами: за 1-е место </w:t>
      </w:r>
      <w:r w:rsidR="00097E05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80,0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, за 2-е место </w:t>
      </w:r>
      <w:r w:rsidR="00097E05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50,0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за 3-е м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сто </w:t>
      </w:r>
      <w:r w:rsidR="00097E05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30,0 тыс. </w:t>
      </w:r>
      <w:r w:rsidR="00FA0AA3" w:rsidRPr="00F2173E">
        <w:rPr>
          <w:rFonts w:ascii="Times New Roman" w:hAnsi="Times New Roman" w:cs="Times New Roman"/>
          <w:sz w:val="28"/>
          <w:szCs w:val="28"/>
        </w:rPr>
        <w:t>рублей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специальный приз Главы Республики Тыва в размере 100,0 тыс</w:t>
      </w:r>
      <w:proofErr w:type="gramEnd"/>
      <w:r w:rsidR="00AD67BF" w:rsidRPr="00F2173E">
        <w:rPr>
          <w:rFonts w:ascii="Times New Roman" w:hAnsi="Times New Roman" w:cs="Times New Roman"/>
          <w:sz w:val="28"/>
          <w:szCs w:val="28"/>
        </w:rPr>
        <w:t>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67BF" w:rsidRPr="00F2173E">
        <w:rPr>
          <w:rFonts w:ascii="Times New Roman" w:hAnsi="Times New Roman" w:cs="Times New Roman"/>
          <w:sz w:val="28"/>
          <w:szCs w:val="28"/>
        </w:rPr>
        <w:t>В 2022 году в соответствии с постановлением Правите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льства Республики Тыва от 13 июля </w:t>
      </w:r>
      <w:r w:rsidR="00AD67BF" w:rsidRPr="00F2173E">
        <w:rPr>
          <w:rFonts w:ascii="Times New Roman" w:hAnsi="Times New Roman" w:cs="Times New Roman"/>
          <w:sz w:val="28"/>
          <w:szCs w:val="28"/>
        </w:rPr>
        <w:t>2022</w:t>
      </w:r>
      <w:r w:rsidR="006015DD" w:rsidRPr="00F2173E">
        <w:rPr>
          <w:rFonts w:ascii="Times New Roman" w:hAnsi="Times New Roman" w:cs="Times New Roman"/>
          <w:sz w:val="28"/>
          <w:szCs w:val="28"/>
        </w:rPr>
        <w:t xml:space="preserve"> г</w:t>
      </w:r>
      <w:r w:rsidR="004839BB" w:rsidRPr="00F2173E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№ 454 конкурс проведен</w:t>
      </w:r>
      <w:r w:rsidR="00097E05">
        <w:rPr>
          <w:rFonts w:ascii="Times New Roman" w:hAnsi="Times New Roman" w:cs="Times New Roman"/>
          <w:sz w:val="28"/>
          <w:szCs w:val="28"/>
        </w:rPr>
        <w:t>,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 по </w:t>
      </w:r>
      <w:r w:rsidR="00097E05">
        <w:rPr>
          <w:rFonts w:ascii="Times New Roman" w:hAnsi="Times New Roman" w:cs="Times New Roman"/>
          <w:sz w:val="28"/>
          <w:szCs w:val="28"/>
        </w:rPr>
        <w:t xml:space="preserve">его </w:t>
      </w:r>
      <w:r w:rsidR="00AD67BF" w:rsidRPr="00F2173E">
        <w:rPr>
          <w:rFonts w:ascii="Times New Roman" w:hAnsi="Times New Roman" w:cs="Times New Roman"/>
          <w:sz w:val="28"/>
          <w:szCs w:val="28"/>
        </w:rPr>
        <w:t>итогам осуществлены выплаты денежного поощрения всем победителям в соотве</w:t>
      </w:r>
      <w:r w:rsidR="00AD67BF" w:rsidRPr="00F2173E">
        <w:rPr>
          <w:rFonts w:ascii="Times New Roman" w:hAnsi="Times New Roman" w:cs="Times New Roman"/>
          <w:sz w:val="28"/>
          <w:szCs w:val="28"/>
        </w:rPr>
        <w:t>т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ствии с выданными сертификатами: за 1-е место </w:t>
      </w:r>
      <w:r w:rsidR="00097E05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100,0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за 2-е м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сто </w:t>
      </w:r>
      <w:r w:rsidR="00097E05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60,0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, за 3-е место </w:t>
      </w:r>
      <w:r w:rsidR="00097E05">
        <w:rPr>
          <w:rFonts w:ascii="Times New Roman" w:hAnsi="Times New Roman" w:cs="Times New Roman"/>
          <w:sz w:val="28"/>
          <w:szCs w:val="28"/>
        </w:rPr>
        <w:t>–</w:t>
      </w:r>
      <w:r w:rsidR="0052457A">
        <w:rPr>
          <w:rFonts w:ascii="Times New Roman" w:hAnsi="Times New Roman" w:cs="Times New Roman"/>
          <w:sz w:val="28"/>
          <w:szCs w:val="28"/>
        </w:rPr>
        <w:t xml:space="preserve"> 45,0 тыс. рублей;</w:t>
      </w:r>
      <w:proofErr w:type="gramEnd"/>
    </w:p>
    <w:p w:rsidR="00DE731E" w:rsidRPr="00F2173E" w:rsidRDefault="0052457A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731E" w:rsidRPr="00F2173E">
        <w:rPr>
          <w:rFonts w:ascii="Times New Roman" w:hAnsi="Times New Roman" w:cs="Times New Roman"/>
          <w:sz w:val="28"/>
          <w:szCs w:val="28"/>
        </w:rPr>
        <w:t>ероприятие 3.4.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Организация и проведение конкурса на звание «Лучший заместитель председателя администрации муниципального района (городского округа) Республики Тыва по профилактике правонарушений» </w:t>
      </w:r>
      <w:r w:rsidR="004839BB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всего пред</w:t>
      </w:r>
      <w:r w:rsidR="00AD67BF" w:rsidRPr="00F2173E">
        <w:rPr>
          <w:rFonts w:ascii="Times New Roman" w:hAnsi="Times New Roman" w:cs="Times New Roman"/>
          <w:sz w:val="28"/>
          <w:szCs w:val="28"/>
        </w:rPr>
        <w:t>у</w:t>
      </w:r>
      <w:r w:rsidR="00AD67BF" w:rsidRPr="00F2173E">
        <w:rPr>
          <w:rFonts w:ascii="Times New Roman" w:hAnsi="Times New Roman" w:cs="Times New Roman"/>
          <w:sz w:val="28"/>
          <w:szCs w:val="28"/>
        </w:rPr>
        <w:t>смотрено 355,0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(в 2021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 году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839BB" w:rsidRPr="00F2173E">
        <w:rPr>
          <w:rFonts w:ascii="Times New Roman" w:hAnsi="Times New Roman" w:cs="Times New Roman"/>
          <w:sz w:val="28"/>
          <w:szCs w:val="28"/>
        </w:rPr>
        <w:t xml:space="preserve">– </w:t>
      </w:r>
      <w:r w:rsidR="00AD67BF" w:rsidRPr="00F2173E">
        <w:rPr>
          <w:rFonts w:ascii="Times New Roman" w:hAnsi="Times New Roman" w:cs="Times New Roman"/>
          <w:sz w:val="28"/>
          <w:szCs w:val="28"/>
        </w:rPr>
        <w:t>150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533DB4" w:rsidRPr="00F2173E">
        <w:rPr>
          <w:rFonts w:ascii="Times New Roman" w:hAnsi="Times New Roman" w:cs="Times New Roman"/>
          <w:sz w:val="28"/>
          <w:szCs w:val="28"/>
        </w:rPr>
        <w:t>, в 2022 году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– 205 тыс.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AD67BF" w:rsidRPr="00F2173E">
        <w:rPr>
          <w:rFonts w:ascii="Times New Roman" w:hAnsi="Times New Roman" w:cs="Times New Roman"/>
          <w:sz w:val="28"/>
          <w:szCs w:val="28"/>
        </w:rPr>
        <w:t>В 2021 году в соответствии с распоряжением Правите</w:t>
      </w:r>
      <w:r w:rsidR="004839BB" w:rsidRPr="00F2173E">
        <w:rPr>
          <w:rFonts w:ascii="Times New Roman" w:hAnsi="Times New Roman" w:cs="Times New Roman"/>
          <w:sz w:val="28"/>
          <w:szCs w:val="28"/>
        </w:rPr>
        <w:t>льства Ре</w:t>
      </w:r>
      <w:r w:rsidR="004839BB" w:rsidRPr="00F2173E">
        <w:rPr>
          <w:rFonts w:ascii="Times New Roman" w:hAnsi="Times New Roman" w:cs="Times New Roman"/>
          <w:sz w:val="28"/>
          <w:szCs w:val="28"/>
        </w:rPr>
        <w:t>с</w:t>
      </w:r>
      <w:r w:rsidR="004839BB" w:rsidRPr="00F2173E">
        <w:rPr>
          <w:rFonts w:ascii="Times New Roman" w:hAnsi="Times New Roman" w:cs="Times New Roman"/>
          <w:sz w:val="28"/>
          <w:szCs w:val="28"/>
        </w:rPr>
        <w:t xml:space="preserve">публики Тыва от 1 февраля </w:t>
      </w:r>
      <w:r w:rsidR="00AD67BF" w:rsidRPr="00F2173E">
        <w:rPr>
          <w:rFonts w:ascii="Times New Roman" w:hAnsi="Times New Roman" w:cs="Times New Roman"/>
          <w:sz w:val="28"/>
          <w:szCs w:val="28"/>
        </w:rPr>
        <w:t>2021 г. № 34-р конкурс проведен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 по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AD67BF" w:rsidRPr="00F2173E">
        <w:rPr>
          <w:rFonts w:ascii="Times New Roman" w:hAnsi="Times New Roman" w:cs="Times New Roman"/>
          <w:sz w:val="28"/>
          <w:szCs w:val="28"/>
        </w:rPr>
        <w:t>итогам осуществлены выплаты денежного поощрения всем победителям в соотве</w:t>
      </w:r>
      <w:r w:rsidR="00AD67BF" w:rsidRPr="00F2173E">
        <w:rPr>
          <w:rFonts w:ascii="Times New Roman" w:hAnsi="Times New Roman" w:cs="Times New Roman"/>
          <w:sz w:val="28"/>
          <w:szCs w:val="28"/>
        </w:rPr>
        <w:t>т</w:t>
      </w:r>
      <w:r w:rsidR="00AD67BF" w:rsidRPr="00F2173E">
        <w:rPr>
          <w:rFonts w:ascii="Times New Roman" w:hAnsi="Times New Roman" w:cs="Times New Roman"/>
          <w:sz w:val="28"/>
          <w:szCs w:val="28"/>
        </w:rPr>
        <w:t>ствии с выданными сертификатами: за 1-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е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0AA3" w:rsidRPr="00F2173E">
        <w:rPr>
          <w:rFonts w:ascii="Times New Roman" w:hAnsi="Times New Roman" w:cs="Times New Roman"/>
          <w:sz w:val="28"/>
          <w:szCs w:val="28"/>
        </w:rPr>
        <w:t>80,0 тыс. рублей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за 2-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40,0 тыс. рублей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, за 3-е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30,0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7BF" w:rsidRPr="00F2173E">
        <w:rPr>
          <w:rFonts w:ascii="Times New Roman" w:hAnsi="Times New Roman" w:cs="Times New Roman"/>
          <w:sz w:val="28"/>
          <w:szCs w:val="28"/>
        </w:rPr>
        <w:t>В 2022 году в соответствии с постановлением Правите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льства Республики Тыва от 12 июля 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2022 </w:t>
      </w:r>
      <w:r w:rsidR="00533DB4" w:rsidRPr="00F2173E">
        <w:rPr>
          <w:rFonts w:ascii="Times New Roman" w:hAnsi="Times New Roman" w:cs="Times New Roman"/>
          <w:sz w:val="28"/>
          <w:szCs w:val="28"/>
        </w:rPr>
        <w:t>г</w:t>
      </w:r>
      <w:r w:rsidR="004839BB" w:rsidRPr="00F2173E">
        <w:rPr>
          <w:rFonts w:ascii="Times New Roman" w:hAnsi="Times New Roman" w:cs="Times New Roman"/>
          <w:sz w:val="28"/>
          <w:szCs w:val="28"/>
        </w:rPr>
        <w:t>.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№ 443 конкурс проведен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 по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AD67BF" w:rsidRPr="00F2173E">
        <w:rPr>
          <w:rFonts w:ascii="Times New Roman" w:hAnsi="Times New Roman" w:cs="Times New Roman"/>
          <w:sz w:val="28"/>
          <w:szCs w:val="28"/>
        </w:rPr>
        <w:t>итогам осуществлены выплаты денежного поощр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>ния всем победителям в соответствии с выданными сертификатами: за 1-е м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100,0 тыс. рублей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, за 2-е место </w:t>
      </w:r>
      <w:r w:rsidR="00FB3EFC">
        <w:rPr>
          <w:rFonts w:ascii="Times New Roman" w:hAnsi="Times New Roman" w:cs="Times New Roman"/>
          <w:sz w:val="28"/>
          <w:szCs w:val="28"/>
        </w:rPr>
        <w:t xml:space="preserve">– </w:t>
      </w:r>
      <w:r w:rsidR="00AD67BF" w:rsidRPr="00F2173E">
        <w:rPr>
          <w:rFonts w:ascii="Times New Roman" w:hAnsi="Times New Roman" w:cs="Times New Roman"/>
          <w:sz w:val="28"/>
          <w:szCs w:val="28"/>
        </w:rPr>
        <w:t>60,0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, за 3-е место </w:t>
      </w:r>
      <w:r w:rsidR="00FB3EFC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45,0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FB3EF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731E" w:rsidRPr="00F2173E" w:rsidRDefault="00FB3EFC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731E" w:rsidRPr="00F2173E">
        <w:rPr>
          <w:rFonts w:ascii="Times New Roman" w:hAnsi="Times New Roman" w:cs="Times New Roman"/>
          <w:sz w:val="28"/>
          <w:szCs w:val="28"/>
        </w:rPr>
        <w:t xml:space="preserve">ероприятие 3.5. 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Проведение исследований спиртосодержащей жидкости на предмет соответствия пищевым стандартам </w:t>
      </w:r>
      <w:r w:rsidR="004839BB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предусмотрено 1000,0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. Кассовое освоение в 2023 году составило 404,0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(исполн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lastRenderedPageBreak/>
        <w:t xml:space="preserve">ние </w:t>
      </w:r>
      <w:r w:rsidR="004839BB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40,4</w:t>
      </w:r>
      <w:r w:rsidR="004839BB" w:rsidRPr="00F2173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). Заключен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госконтракт</w:t>
      </w:r>
      <w:proofErr w:type="spellEnd"/>
      <w:r w:rsidR="00533DB4" w:rsidRPr="00F2173E">
        <w:rPr>
          <w:rFonts w:ascii="Times New Roman" w:hAnsi="Times New Roman" w:cs="Times New Roman"/>
          <w:sz w:val="28"/>
          <w:szCs w:val="28"/>
        </w:rPr>
        <w:t xml:space="preserve"> от 13 апреля 2023 г</w:t>
      </w:r>
      <w:r w:rsidR="004839BB" w:rsidRPr="00F2173E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839BB" w:rsidRPr="00F2173E">
        <w:rPr>
          <w:rFonts w:ascii="Times New Roman" w:hAnsi="Times New Roman" w:cs="Times New Roman"/>
          <w:sz w:val="28"/>
          <w:szCs w:val="28"/>
        </w:rPr>
        <w:t xml:space="preserve">№ Ф.2023.12 </w:t>
      </w:r>
      <w:r w:rsidR="00AD67BF" w:rsidRPr="00F2173E">
        <w:rPr>
          <w:rFonts w:ascii="Times New Roman" w:hAnsi="Times New Roman" w:cs="Times New Roman"/>
          <w:sz w:val="28"/>
          <w:szCs w:val="28"/>
        </w:rPr>
        <w:t>с поставщиком на сумму 1000,0 тыс.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. Согласно документу о п</w:t>
      </w:r>
      <w:r w:rsidR="00A04C68">
        <w:rPr>
          <w:rFonts w:ascii="Times New Roman" w:hAnsi="Times New Roman" w:cs="Times New Roman"/>
          <w:sz w:val="28"/>
          <w:szCs w:val="28"/>
        </w:rPr>
        <w:t xml:space="preserve">риемке, акта об оказании услуг </w:t>
      </w:r>
      <w:r w:rsidR="00AD67BF" w:rsidRPr="00F2173E">
        <w:rPr>
          <w:rFonts w:ascii="Times New Roman" w:hAnsi="Times New Roman" w:cs="Times New Roman"/>
          <w:sz w:val="28"/>
          <w:szCs w:val="28"/>
        </w:rPr>
        <w:t>от 26 декабря 2023 г</w:t>
      </w:r>
      <w:r w:rsidR="004839BB" w:rsidRPr="00F2173E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839BB" w:rsidRPr="00F2173E">
        <w:rPr>
          <w:rFonts w:ascii="Times New Roman" w:hAnsi="Times New Roman" w:cs="Times New Roman"/>
          <w:sz w:val="28"/>
          <w:szCs w:val="28"/>
        </w:rPr>
        <w:t>№ 8</w:t>
      </w:r>
      <w:r w:rsidR="00AD67BF" w:rsidRPr="00F2173E">
        <w:rPr>
          <w:rFonts w:ascii="Times New Roman" w:hAnsi="Times New Roman" w:cs="Times New Roman"/>
          <w:sz w:val="28"/>
          <w:szCs w:val="28"/>
        </w:rPr>
        <w:t>АНО «Право и медицина» г.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Оре</w:t>
      </w:r>
      <w:r w:rsidR="00AD67BF" w:rsidRPr="00F2173E">
        <w:rPr>
          <w:rFonts w:ascii="Times New Roman" w:hAnsi="Times New Roman" w:cs="Times New Roman"/>
          <w:sz w:val="28"/>
          <w:szCs w:val="28"/>
        </w:rPr>
        <w:t>н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бург выполнены услуги в виде исследований спиртосодержащей продукции на предмет соответствия пищевым стандартам и отнесения ее </w:t>
      </w:r>
      <w:proofErr w:type="gramStart"/>
      <w:r w:rsidR="00AD67BF" w:rsidRPr="00F217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изготовленной из пищевого и непищевого сырья в количестве 101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на сумму 404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31E" w:rsidRPr="00F2173E" w:rsidRDefault="00ED65C0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731E" w:rsidRPr="00F2173E">
        <w:rPr>
          <w:rFonts w:ascii="Times New Roman" w:hAnsi="Times New Roman" w:cs="Times New Roman"/>
          <w:sz w:val="28"/>
          <w:szCs w:val="28"/>
        </w:rPr>
        <w:t xml:space="preserve">ероприятие 3.6. </w:t>
      </w:r>
      <w:r w:rsidR="00AD67BF" w:rsidRPr="00F2173E">
        <w:rPr>
          <w:rFonts w:ascii="Times New Roman" w:hAnsi="Times New Roman" w:cs="Times New Roman"/>
          <w:sz w:val="28"/>
          <w:szCs w:val="28"/>
        </w:rPr>
        <w:t>Строительство контрольно</w:t>
      </w:r>
      <w:r w:rsidR="00FA0AA3" w:rsidRPr="00F2173E">
        <w:rPr>
          <w:rFonts w:ascii="Times New Roman" w:hAnsi="Times New Roman" w:cs="Times New Roman"/>
          <w:sz w:val="28"/>
          <w:szCs w:val="28"/>
        </w:rPr>
        <w:t>-</w:t>
      </w:r>
      <w:r w:rsidR="00AD67BF" w:rsidRPr="00F2173E">
        <w:rPr>
          <w:rFonts w:ascii="Times New Roman" w:hAnsi="Times New Roman" w:cs="Times New Roman"/>
          <w:sz w:val="28"/>
          <w:szCs w:val="28"/>
        </w:rPr>
        <w:t>пропускного пункта «Ак» в г. Ак</w:t>
      </w:r>
      <w:r w:rsidR="00E45799" w:rsidRPr="00F2173E">
        <w:rPr>
          <w:rFonts w:ascii="Times New Roman" w:hAnsi="Times New Roman" w:cs="Times New Roman"/>
          <w:sz w:val="28"/>
          <w:szCs w:val="28"/>
        </w:rPr>
        <w:t>-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Довураке </w:t>
      </w:r>
      <w:r w:rsidR="00440FA7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DE731E" w:rsidRPr="00F2173E">
        <w:rPr>
          <w:rFonts w:ascii="Times New Roman" w:hAnsi="Times New Roman" w:cs="Times New Roman"/>
          <w:sz w:val="28"/>
          <w:szCs w:val="28"/>
        </w:rPr>
        <w:t>в</w:t>
      </w:r>
      <w:r w:rsidR="00440FA7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DE731E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меропри</w:t>
      </w:r>
      <w:r w:rsidR="00DE731E" w:rsidRPr="00F2173E">
        <w:rPr>
          <w:rFonts w:ascii="Times New Roman" w:hAnsi="Times New Roman" w:cs="Times New Roman"/>
          <w:sz w:val="28"/>
          <w:szCs w:val="28"/>
        </w:rPr>
        <w:t>я</w:t>
      </w:r>
      <w:r w:rsidR="00DE731E" w:rsidRPr="00F2173E">
        <w:rPr>
          <w:rFonts w:ascii="Times New Roman" w:hAnsi="Times New Roman" w:cs="Times New Roman"/>
          <w:sz w:val="28"/>
          <w:szCs w:val="28"/>
        </w:rPr>
        <w:t xml:space="preserve">тие </w:t>
      </w:r>
      <w:r>
        <w:rPr>
          <w:rFonts w:ascii="Times New Roman" w:hAnsi="Times New Roman" w:cs="Times New Roman"/>
          <w:sz w:val="28"/>
          <w:szCs w:val="28"/>
        </w:rPr>
        <w:t>не реализовывалось;</w:t>
      </w:r>
    </w:p>
    <w:p w:rsidR="00DE731E" w:rsidRPr="00F2173E" w:rsidRDefault="00ED65C0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731E" w:rsidRPr="00F2173E">
        <w:rPr>
          <w:rFonts w:ascii="Times New Roman" w:hAnsi="Times New Roman" w:cs="Times New Roman"/>
          <w:sz w:val="28"/>
          <w:szCs w:val="28"/>
        </w:rPr>
        <w:t xml:space="preserve">ероприятие 3.7. </w:t>
      </w:r>
      <w:r w:rsidR="00AD67BF" w:rsidRPr="00F2173E">
        <w:rPr>
          <w:rFonts w:ascii="Times New Roman" w:hAnsi="Times New Roman" w:cs="Times New Roman"/>
          <w:sz w:val="28"/>
          <w:szCs w:val="28"/>
        </w:rPr>
        <w:t>Предоставление аренды специализированного помещ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ния для </w:t>
      </w:r>
      <w:proofErr w:type="gramStart"/>
      <w:r w:rsidR="00AD67BF" w:rsidRPr="00F2173E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изъятой алкогольной и спиртосодержащей продукции </w:t>
      </w:r>
      <w:r w:rsidR="00FA0AA3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AD67BF" w:rsidRPr="00F2173E">
        <w:rPr>
          <w:rFonts w:ascii="Times New Roman" w:hAnsi="Times New Roman" w:cs="Times New Roman"/>
          <w:sz w:val="28"/>
          <w:szCs w:val="28"/>
        </w:rPr>
        <w:t>420,0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. Составлен договор аренды между Министе</w:t>
      </w:r>
      <w:r w:rsidR="00AD67BF" w:rsidRPr="00F2173E">
        <w:rPr>
          <w:rFonts w:ascii="Times New Roman" w:hAnsi="Times New Roman" w:cs="Times New Roman"/>
          <w:sz w:val="28"/>
          <w:szCs w:val="28"/>
        </w:rPr>
        <w:t>р</w:t>
      </w:r>
      <w:r w:rsidR="00AD67BF" w:rsidRPr="00F2173E">
        <w:rPr>
          <w:rFonts w:ascii="Times New Roman" w:hAnsi="Times New Roman" w:cs="Times New Roman"/>
          <w:sz w:val="28"/>
          <w:szCs w:val="28"/>
        </w:rPr>
        <w:t>ством земельных и имущественных отношени</w:t>
      </w:r>
      <w:r w:rsidR="00CB0CF2">
        <w:rPr>
          <w:rFonts w:ascii="Times New Roman" w:hAnsi="Times New Roman" w:cs="Times New Roman"/>
          <w:sz w:val="28"/>
          <w:szCs w:val="28"/>
        </w:rPr>
        <w:t>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CB0CF2" w:rsidRPr="00F2173E">
        <w:rPr>
          <w:rFonts w:ascii="Times New Roman" w:hAnsi="Times New Roman" w:cs="Times New Roman"/>
          <w:sz w:val="28"/>
          <w:szCs w:val="28"/>
        </w:rPr>
        <w:t>Республики Тыв</w:t>
      </w:r>
      <w:proofErr w:type="gramStart"/>
      <w:r w:rsidR="00CB0CF2" w:rsidRPr="00F2173E">
        <w:rPr>
          <w:rFonts w:ascii="Times New Roman" w:hAnsi="Times New Roman" w:cs="Times New Roman"/>
          <w:sz w:val="28"/>
          <w:szCs w:val="28"/>
        </w:rPr>
        <w:t>а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 ООО</w:t>
      </w:r>
      <w:proofErr w:type="gram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Ю</w:t>
      </w:r>
      <w:r w:rsidR="00AD67BF" w:rsidRPr="00F2173E">
        <w:rPr>
          <w:rFonts w:ascii="Times New Roman" w:hAnsi="Times New Roman" w:cs="Times New Roman"/>
          <w:sz w:val="28"/>
          <w:szCs w:val="28"/>
        </w:rPr>
        <w:t>т</w:t>
      </w:r>
      <w:r w:rsidR="00AD67BF" w:rsidRPr="00F2173E">
        <w:rPr>
          <w:rFonts w:ascii="Times New Roman" w:hAnsi="Times New Roman" w:cs="Times New Roman"/>
          <w:sz w:val="28"/>
          <w:szCs w:val="28"/>
        </w:rPr>
        <w:t>фи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>» до конца 2023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г</w:t>
      </w:r>
      <w:r w:rsidR="00533DB4" w:rsidRPr="00F2173E">
        <w:rPr>
          <w:rFonts w:ascii="Times New Roman" w:hAnsi="Times New Roman" w:cs="Times New Roman"/>
          <w:sz w:val="28"/>
          <w:szCs w:val="28"/>
        </w:rPr>
        <w:t>ода</w:t>
      </w:r>
      <w:r w:rsidR="00A04C68">
        <w:rPr>
          <w:rFonts w:ascii="Times New Roman" w:hAnsi="Times New Roman" w:cs="Times New Roman"/>
          <w:sz w:val="28"/>
          <w:szCs w:val="28"/>
        </w:rPr>
        <w:t xml:space="preserve">. </w:t>
      </w:r>
      <w:r w:rsidR="00AD67BF" w:rsidRPr="00F2173E">
        <w:rPr>
          <w:rFonts w:ascii="Times New Roman" w:hAnsi="Times New Roman" w:cs="Times New Roman"/>
          <w:sz w:val="28"/>
          <w:szCs w:val="28"/>
        </w:rPr>
        <w:t>В соответствии с Законом Республики Тыва от 15 д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>кабря 2022 г</w:t>
      </w:r>
      <w:r w:rsidR="00440FA7" w:rsidRPr="00F2173E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№ 887-ЗРТ «О республиканском бюджете Республики Тыва на 2023 год и на плановый период 2024 и 2025 годов» финансовые средства пер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>даны в Министерство земельных и имущественных отношений Республики Тыва. Министерством земельных и имущественных отношений Республики Тыв</w:t>
      </w:r>
      <w:r w:rsidR="00533DB4" w:rsidRPr="00F2173E">
        <w:rPr>
          <w:rFonts w:ascii="Times New Roman" w:hAnsi="Times New Roman" w:cs="Times New Roman"/>
          <w:sz w:val="28"/>
          <w:szCs w:val="28"/>
        </w:rPr>
        <w:t>а платежным поручением от 30 декабря 2023 г</w:t>
      </w:r>
      <w:r w:rsidR="00440FA7" w:rsidRPr="00F2173E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№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61038 (210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) и от 30 декабря </w:t>
      </w:r>
      <w:r w:rsidR="00AD67BF" w:rsidRPr="00F2173E">
        <w:rPr>
          <w:rFonts w:ascii="Times New Roman" w:hAnsi="Times New Roman" w:cs="Times New Roman"/>
          <w:sz w:val="28"/>
          <w:szCs w:val="28"/>
        </w:rPr>
        <w:t>2023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 г</w:t>
      </w:r>
      <w:r w:rsidR="00440FA7" w:rsidRPr="00F2173E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№ 60404 (210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) пе</w:t>
      </w:r>
      <w:r w:rsidR="00CB0CF2">
        <w:rPr>
          <w:rFonts w:ascii="Times New Roman" w:hAnsi="Times New Roman" w:cs="Times New Roman"/>
          <w:sz w:val="28"/>
          <w:szCs w:val="28"/>
        </w:rPr>
        <w:t>реведены на счет ООО «</w:t>
      </w:r>
      <w:proofErr w:type="spellStart"/>
      <w:r w:rsidR="00CB0CF2">
        <w:rPr>
          <w:rFonts w:ascii="Times New Roman" w:hAnsi="Times New Roman" w:cs="Times New Roman"/>
          <w:sz w:val="28"/>
          <w:szCs w:val="28"/>
        </w:rPr>
        <w:t>Ютфи</w:t>
      </w:r>
      <w:proofErr w:type="spellEnd"/>
      <w:r w:rsidR="00CB0CF2">
        <w:rPr>
          <w:rFonts w:ascii="Times New Roman" w:hAnsi="Times New Roman" w:cs="Times New Roman"/>
          <w:sz w:val="28"/>
          <w:szCs w:val="28"/>
        </w:rPr>
        <w:t>»;</w:t>
      </w:r>
    </w:p>
    <w:p w:rsidR="00FD2950" w:rsidRPr="00F2173E" w:rsidRDefault="00CB0CF2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3.8.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7BF" w:rsidRPr="00F2173E">
        <w:rPr>
          <w:rFonts w:ascii="Times New Roman" w:hAnsi="Times New Roman" w:cs="Times New Roman"/>
          <w:sz w:val="28"/>
          <w:szCs w:val="28"/>
        </w:rPr>
        <w:t>Развитие инфраструктуры, форм и методов первичной профилактики незаконного употребления наркотиков – предусмотрено в 2023 году 90 тыс.</w:t>
      </w:r>
      <w:r w:rsidR="00533DB4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(исполнение </w:t>
      </w:r>
      <w:r w:rsidR="00440FA7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100</w:t>
      </w:r>
      <w:r w:rsidR="00440FA7" w:rsidRPr="00F2173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AD67BF" w:rsidRPr="00F2173E">
        <w:rPr>
          <w:rFonts w:ascii="Times New Roman" w:hAnsi="Times New Roman" w:cs="Times New Roman"/>
          <w:sz w:val="28"/>
          <w:szCs w:val="28"/>
        </w:rPr>
        <w:t>) (проведение опе</w:t>
      </w:r>
      <w:r w:rsidR="00533DB4" w:rsidRPr="00F2173E">
        <w:rPr>
          <w:rFonts w:ascii="Times New Roman" w:hAnsi="Times New Roman" w:cs="Times New Roman"/>
          <w:sz w:val="28"/>
          <w:szCs w:val="28"/>
        </w:rPr>
        <w:t>ративно-профилактической акции «Сообщи, где торгуют смертью»</w:t>
      </w:r>
      <w:r w:rsidR="00AD67BF" w:rsidRPr="00F2173E">
        <w:rPr>
          <w:rFonts w:ascii="Times New Roman" w:hAnsi="Times New Roman" w:cs="Times New Roman"/>
          <w:sz w:val="28"/>
          <w:szCs w:val="28"/>
        </w:rPr>
        <w:t>, конкурса социал</w:t>
      </w:r>
      <w:r w:rsidR="00AD67BF" w:rsidRPr="00F2173E">
        <w:rPr>
          <w:rFonts w:ascii="Times New Roman" w:hAnsi="Times New Roman" w:cs="Times New Roman"/>
          <w:sz w:val="28"/>
          <w:szCs w:val="28"/>
        </w:rPr>
        <w:t>ь</w:t>
      </w:r>
      <w:r w:rsidR="00AD67BF" w:rsidRPr="00F2173E">
        <w:rPr>
          <w:rFonts w:ascii="Times New Roman" w:hAnsi="Times New Roman" w:cs="Times New Roman"/>
          <w:sz w:val="28"/>
          <w:szCs w:val="28"/>
        </w:rPr>
        <w:t>ной антинаркотической рекламы и про</w:t>
      </w:r>
      <w:r w:rsidR="00533DB4" w:rsidRPr="00F2173E">
        <w:rPr>
          <w:rFonts w:ascii="Times New Roman" w:hAnsi="Times New Roman" w:cs="Times New Roman"/>
          <w:sz w:val="28"/>
          <w:szCs w:val="28"/>
        </w:rPr>
        <w:t>паганды здорового образа жизни «Сп</w:t>
      </w:r>
      <w:r w:rsidR="00533DB4" w:rsidRPr="00F2173E">
        <w:rPr>
          <w:rFonts w:ascii="Times New Roman" w:hAnsi="Times New Roman" w:cs="Times New Roman"/>
          <w:sz w:val="28"/>
          <w:szCs w:val="28"/>
        </w:rPr>
        <w:t>а</w:t>
      </w:r>
      <w:r w:rsidR="00533DB4" w:rsidRPr="00F2173E">
        <w:rPr>
          <w:rFonts w:ascii="Times New Roman" w:hAnsi="Times New Roman" w:cs="Times New Roman"/>
          <w:sz w:val="28"/>
          <w:szCs w:val="28"/>
        </w:rPr>
        <w:t>сем жизнь вместе»</w:t>
      </w:r>
      <w:r w:rsidR="00AD67BF" w:rsidRPr="00F2173E">
        <w:rPr>
          <w:rFonts w:ascii="Times New Roman" w:hAnsi="Times New Roman" w:cs="Times New Roman"/>
          <w:sz w:val="28"/>
          <w:szCs w:val="28"/>
        </w:rPr>
        <w:t>, поведение профилактических мероприятий, приуроченных к Международному дню борьбы со злоупотреблением наркотическими сре</w:t>
      </w:r>
      <w:r w:rsidR="00AD67BF" w:rsidRPr="00F2173E">
        <w:rPr>
          <w:rFonts w:ascii="Times New Roman" w:hAnsi="Times New Roman" w:cs="Times New Roman"/>
          <w:sz w:val="28"/>
          <w:szCs w:val="28"/>
        </w:rPr>
        <w:t>д</w:t>
      </w:r>
      <w:r w:rsidR="00AD67BF" w:rsidRPr="00F2173E">
        <w:rPr>
          <w:rFonts w:ascii="Times New Roman" w:hAnsi="Times New Roman" w:cs="Times New Roman"/>
          <w:sz w:val="28"/>
          <w:szCs w:val="28"/>
        </w:rPr>
        <w:t>ствами и их незаконным оборотом).</w:t>
      </w:r>
      <w:proofErr w:type="gramEnd"/>
    </w:p>
    <w:p w:rsidR="00FD2950" w:rsidRPr="00F2173E" w:rsidRDefault="00FD2950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4. Социальная реабилитация лиц, отбывших нак</w:t>
      </w:r>
      <w:r w:rsidRPr="00F2173E">
        <w:rPr>
          <w:rFonts w:ascii="Times New Roman" w:hAnsi="Times New Roman" w:cs="Times New Roman"/>
          <w:sz w:val="28"/>
          <w:szCs w:val="28"/>
        </w:rPr>
        <w:t>а</w:t>
      </w:r>
      <w:r w:rsidRPr="00F2173E">
        <w:rPr>
          <w:rFonts w:ascii="Times New Roman" w:hAnsi="Times New Roman" w:cs="Times New Roman"/>
          <w:sz w:val="28"/>
          <w:szCs w:val="28"/>
        </w:rPr>
        <w:t>зание в виде лишения свободы</w:t>
      </w:r>
      <w:r w:rsidR="00391C40" w:rsidRPr="00F2173E">
        <w:rPr>
          <w:rFonts w:ascii="Times New Roman" w:hAnsi="Times New Roman" w:cs="Times New Roman"/>
          <w:sz w:val="28"/>
          <w:szCs w:val="28"/>
        </w:rPr>
        <w:t>:</w:t>
      </w:r>
    </w:p>
    <w:p w:rsidR="00FD2950" w:rsidRPr="00F2173E" w:rsidRDefault="00CB0CF2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40FA7" w:rsidRPr="00F2173E">
        <w:rPr>
          <w:rFonts w:ascii="Times New Roman" w:hAnsi="Times New Roman" w:cs="Times New Roman"/>
          <w:sz w:val="28"/>
          <w:szCs w:val="28"/>
        </w:rPr>
        <w:t xml:space="preserve">ероприятие 4.1. </w:t>
      </w:r>
      <w:r w:rsidR="00AD67BF" w:rsidRPr="00F2173E">
        <w:rPr>
          <w:rFonts w:ascii="Times New Roman" w:hAnsi="Times New Roman" w:cs="Times New Roman"/>
          <w:sz w:val="28"/>
          <w:szCs w:val="28"/>
        </w:rPr>
        <w:t>Предоставление субсидий региональным негосуда</w:t>
      </w:r>
      <w:r w:rsidR="00AD67BF" w:rsidRPr="00F2173E">
        <w:rPr>
          <w:rFonts w:ascii="Times New Roman" w:hAnsi="Times New Roman" w:cs="Times New Roman"/>
          <w:sz w:val="28"/>
          <w:szCs w:val="28"/>
        </w:rPr>
        <w:t>р</w:t>
      </w:r>
      <w:r w:rsidR="00AD67BF" w:rsidRPr="00F2173E">
        <w:rPr>
          <w:rFonts w:ascii="Times New Roman" w:hAnsi="Times New Roman" w:cs="Times New Roman"/>
          <w:sz w:val="28"/>
          <w:szCs w:val="28"/>
        </w:rPr>
        <w:t>ственным некоммерческим организациям, действующим на территории Ре</w:t>
      </w:r>
      <w:r w:rsidR="00AD67BF" w:rsidRPr="00F2173E">
        <w:rPr>
          <w:rFonts w:ascii="Times New Roman" w:hAnsi="Times New Roman" w:cs="Times New Roman"/>
          <w:sz w:val="28"/>
          <w:szCs w:val="28"/>
        </w:rPr>
        <w:t>с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публики Тыва, которые осуществляют деятельность по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лиц, освобожденных из мест лишения свободы и имеющих непогашенную суд</w:t>
      </w:r>
      <w:r w:rsidR="00AD67BF" w:rsidRPr="00F2173E">
        <w:rPr>
          <w:rFonts w:ascii="Times New Roman" w:hAnsi="Times New Roman" w:cs="Times New Roman"/>
          <w:sz w:val="28"/>
          <w:szCs w:val="28"/>
        </w:rPr>
        <w:t>и</w:t>
      </w:r>
      <w:r w:rsidR="00AD67BF" w:rsidRPr="00F2173E">
        <w:rPr>
          <w:rFonts w:ascii="Times New Roman" w:hAnsi="Times New Roman" w:cs="Times New Roman"/>
          <w:sz w:val="28"/>
          <w:szCs w:val="28"/>
        </w:rPr>
        <w:t>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440FA7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>в</w:t>
      </w:r>
      <w:r w:rsidR="00440FA7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мероприятие не ре</w:t>
      </w:r>
      <w:r w:rsidR="00FD2950" w:rsidRPr="00F217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лизовывалось;</w:t>
      </w:r>
    </w:p>
    <w:p w:rsidR="00AD67BF" w:rsidRPr="00F2173E" w:rsidRDefault="00CB0CF2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40FA7" w:rsidRPr="00F2173E">
        <w:rPr>
          <w:rFonts w:ascii="Times New Roman" w:hAnsi="Times New Roman" w:cs="Times New Roman"/>
          <w:sz w:val="28"/>
          <w:szCs w:val="28"/>
        </w:rPr>
        <w:t xml:space="preserve">ероприятие 4.2. </w:t>
      </w:r>
      <w:r w:rsidR="00AD67BF" w:rsidRPr="00F2173E">
        <w:rPr>
          <w:rFonts w:ascii="Times New Roman" w:hAnsi="Times New Roman" w:cs="Times New Roman"/>
          <w:sz w:val="28"/>
          <w:szCs w:val="28"/>
        </w:rPr>
        <w:t>Реализация губернаторского проекта «Новая жизнь» («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>») – всего предусмотрено 91370,0 тыс</w:t>
      </w:r>
      <w:r w:rsidR="00956A73" w:rsidRPr="00F2173E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из них средства ре</w:t>
      </w:r>
      <w:r w:rsidR="00AD67BF" w:rsidRPr="00F2173E">
        <w:rPr>
          <w:rFonts w:ascii="Times New Roman" w:hAnsi="Times New Roman" w:cs="Times New Roman"/>
          <w:sz w:val="28"/>
          <w:szCs w:val="28"/>
        </w:rPr>
        <w:t>с</w:t>
      </w:r>
      <w:r w:rsidR="00AD67BF" w:rsidRPr="00F2173E">
        <w:rPr>
          <w:rFonts w:ascii="Times New Roman" w:hAnsi="Times New Roman" w:cs="Times New Roman"/>
          <w:sz w:val="28"/>
          <w:szCs w:val="28"/>
        </w:rPr>
        <w:t>публиканского бюджета 89270,0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</w:t>
      </w:r>
      <w:r w:rsidR="00FA0AA3" w:rsidRPr="00F2173E">
        <w:rPr>
          <w:rFonts w:ascii="Times New Roman" w:hAnsi="Times New Roman" w:cs="Times New Roman"/>
          <w:sz w:val="28"/>
          <w:szCs w:val="28"/>
        </w:rPr>
        <w:t>блей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средства муниципального бюдж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>та 2100,0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(в 2021 году). </w:t>
      </w:r>
      <w:proofErr w:type="gramStart"/>
      <w:r w:rsidR="00AD67BF" w:rsidRPr="00F2173E">
        <w:rPr>
          <w:rFonts w:ascii="Times New Roman" w:hAnsi="Times New Roman" w:cs="Times New Roman"/>
          <w:sz w:val="28"/>
          <w:szCs w:val="28"/>
        </w:rPr>
        <w:t>Межведомственной комиссией на участие в губернаторском проекте были отобраны 82 участника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количество у</w:t>
      </w:r>
      <w:r w:rsidR="00FA0AA3" w:rsidRPr="00F2173E">
        <w:rPr>
          <w:rFonts w:ascii="Times New Roman" w:hAnsi="Times New Roman" w:cs="Times New Roman"/>
          <w:sz w:val="28"/>
          <w:szCs w:val="28"/>
        </w:rPr>
        <w:t>частников уменьшилось на 23 человек</w:t>
      </w:r>
      <w:r w:rsidR="00E34399">
        <w:rPr>
          <w:rFonts w:ascii="Times New Roman" w:hAnsi="Times New Roman" w:cs="Times New Roman"/>
          <w:sz w:val="28"/>
          <w:szCs w:val="28"/>
        </w:rPr>
        <w:t>а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>(план 105 чел</w:t>
      </w:r>
      <w:r w:rsidR="00FA0AA3" w:rsidRPr="00F2173E">
        <w:rPr>
          <w:rFonts w:ascii="Times New Roman" w:hAnsi="Times New Roman" w:cs="Times New Roman"/>
          <w:sz w:val="28"/>
          <w:szCs w:val="28"/>
        </w:rPr>
        <w:t>овек</w:t>
      </w:r>
      <w:r w:rsidR="00FD2950" w:rsidRPr="00F2173E">
        <w:rPr>
          <w:rFonts w:ascii="Times New Roman" w:hAnsi="Times New Roman" w:cs="Times New Roman"/>
          <w:sz w:val="28"/>
          <w:szCs w:val="28"/>
        </w:rPr>
        <w:t>)</w:t>
      </w:r>
      <w:r w:rsidR="00AD67BF" w:rsidRPr="00F2173E">
        <w:rPr>
          <w:rFonts w:ascii="Times New Roman" w:hAnsi="Times New Roman" w:cs="Times New Roman"/>
          <w:sz w:val="28"/>
          <w:szCs w:val="28"/>
        </w:rPr>
        <w:t>, общая потребность снизилась на 25990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</w:t>
      </w:r>
      <w:r w:rsidR="00FA0AA3" w:rsidRPr="00F2173E">
        <w:rPr>
          <w:rFonts w:ascii="Times New Roman" w:hAnsi="Times New Roman" w:cs="Times New Roman"/>
          <w:sz w:val="28"/>
          <w:szCs w:val="28"/>
        </w:rPr>
        <w:t>ли с 118 650 до 92 660 тыс. рублей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из них на строител</w:t>
      </w:r>
      <w:r w:rsidR="00AD67BF" w:rsidRPr="00F2173E">
        <w:rPr>
          <w:rFonts w:ascii="Times New Roman" w:hAnsi="Times New Roman" w:cs="Times New Roman"/>
          <w:sz w:val="28"/>
          <w:szCs w:val="28"/>
        </w:rPr>
        <w:t>ь</w:t>
      </w:r>
      <w:r w:rsidR="00AD67BF" w:rsidRPr="00F2173E">
        <w:rPr>
          <w:rFonts w:ascii="Times New Roman" w:hAnsi="Times New Roman" w:cs="Times New Roman"/>
          <w:sz w:val="28"/>
          <w:szCs w:val="28"/>
        </w:rPr>
        <w:lastRenderedPageBreak/>
        <w:t xml:space="preserve">ство животноводческой стоянки </w:t>
      </w:r>
      <w:r w:rsidR="00440FA7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27060,0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на приобретение пог</w:t>
      </w:r>
      <w:r w:rsidR="00AD67BF" w:rsidRPr="00F2173E">
        <w:rPr>
          <w:rFonts w:ascii="Times New Roman" w:hAnsi="Times New Roman" w:cs="Times New Roman"/>
          <w:sz w:val="28"/>
          <w:szCs w:val="28"/>
        </w:rPr>
        <w:t>о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ловья скота </w:t>
      </w:r>
      <w:r w:rsidR="00440FA7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65 600,0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лей.</w:t>
      </w:r>
      <w:proofErr w:type="gram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Министерством финансов Республики Тыва всего профинансировано</w:t>
      </w:r>
      <w:r w:rsidR="00E34399">
        <w:rPr>
          <w:rFonts w:ascii="Times New Roman" w:hAnsi="Times New Roman" w:cs="Times New Roman"/>
          <w:sz w:val="28"/>
          <w:szCs w:val="28"/>
        </w:rPr>
        <w:t>: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в Министерство сельского хозяйства и продовол</w:t>
      </w:r>
      <w:r w:rsidR="00AD67BF" w:rsidRPr="00F2173E">
        <w:rPr>
          <w:rFonts w:ascii="Times New Roman" w:hAnsi="Times New Roman" w:cs="Times New Roman"/>
          <w:sz w:val="28"/>
          <w:szCs w:val="28"/>
        </w:rPr>
        <w:t>ь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ствия Республики Тыва </w:t>
      </w:r>
      <w:r w:rsidR="00E34399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в размере 26 730,0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на строительство ж</w:t>
      </w:r>
      <w:r w:rsidR="00AD67BF" w:rsidRPr="00F2173E">
        <w:rPr>
          <w:rFonts w:ascii="Times New Roman" w:hAnsi="Times New Roman" w:cs="Times New Roman"/>
          <w:sz w:val="28"/>
          <w:szCs w:val="28"/>
        </w:rPr>
        <w:t>и</w:t>
      </w:r>
      <w:r w:rsidR="00AD67BF" w:rsidRPr="00F2173E">
        <w:rPr>
          <w:rFonts w:ascii="Times New Roman" w:hAnsi="Times New Roman" w:cs="Times New Roman"/>
          <w:sz w:val="28"/>
          <w:szCs w:val="28"/>
        </w:rPr>
        <w:t>вотноводческой стоянки, а также на приобретение поголовья скота</w:t>
      </w:r>
      <w:r w:rsidR="00E34399">
        <w:rPr>
          <w:rFonts w:ascii="Times New Roman" w:hAnsi="Times New Roman" w:cs="Times New Roman"/>
          <w:sz w:val="28"/>
          <w:szCs w:val="28"/>
        </w:rPr>
        <w:t>,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AD67BF" w:rsidRPr="00F2173E">
        <w:rPr>
          <w:rFonts w:ascii="Times New Roman" w:hAnsi="Times New Roman" w:cs="Times New Roman"/>
          <w:sz w:val="28"/>
          <w:szCs w:val="28"/>
        </w:rPr>
        <w:t>р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ство труда и социальной политики Республики Тыва </w:t>
      </w:r>
      <w:r w:rsidR="00E34399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63 200,</w:t>
      </w:r>
      <w:r w:rsidR="00FA0AA3" w:rsidRPr="00F2173E">
        <w:rPr>
          <w:rFonts w:ascii="Times New Roman" w:hAnsi="Times New Roman" w:cs="Times New Roman"/>
          <w:sz w:val="28"/>
          <w:szCs w:val="28"/>
        </w:rPr>
        <w:t>0 тыс. рублей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. В связи с отказом 3 участников губернаторского проекта из </w:t>
      </w:r>
      <w:proofErr w:type="spellStart"/>
      <w:r w:rsidR="00E34399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E343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4399">
        <w:rPr>
          <w:rFonts w:ascii="Times New Roman" w:hAnsi="Times New Roman" w:cs="Times New Roman"/>
          <w:sz w:val="28"/>
          <w:szCs w:val="28"/>
        </w:rPr>
        <w:t>Чааты</w:t>
      </w:r>
      <w:proofErr w:type="spellEnd"/>
      <w:r w:rsidR="00E34399">
        <w:rPr>
          <w:rFonts w:ascii="Times New Roman" w:hAnsi="Times New Roman" w:cs="Times New Roman"/>
          <w:sz w:val="28"/>
          <w:szCs w:val="28"/>
        </w:rPr>
        <w:t>,</w:t>
      </w:r>
      <w:r w:rsidR="00A0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</w:t>
      </w:r>
      <w:r w:rsidR="00C62161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Адыр-Кежиг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общее колич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>ство отобранных участников состав</w:t>
      </w:r>
      <w:r w:rsidR="00B83C9A">
        <w:rPr>
          <w:rFonts w:ascii="Times New Roman" w:hAnsi="Times New Roman" w:cs="Times New Roman"/>
          <w:sz w:val="28"/>
          <w:szCs w:val="28"/>
        </w:rPr>
        <w:t>ило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79 чел</w:t>
      </w:r>
      <w:r w:rsidR="00FA0AA3" w:rsidRPr="00F2173E">
        <w:rPr>
          <w:rFonts w:ascii="Times New Roman" w:hAnsi="Times New Roman" w:cs="Times New Roman"/>
          <w:sz w:val="28"/>
          <w:szCs w:val="28"/>
        </w:rPr>
        <w:t>овек</w:t>
      </w:r>
      <w:r w:rsidR="00AD67BF" w:rsidRPr="00F2173E">
        <w:rPr>
          <w:rFonts w:ascii="Times New Roman" w:hAnsi="Times New Roman" w:cs="Times New Roman"/>
          <w:sz w:val="28"/>
          <w:szCs w:val="28"/>
        </w:rPr>
        <w:t>. Внесением изменений в З</w:t>
      </w:r>
      <w:r w:rsidR="00AD67BF" w:rsidRPr="00F2173E">
        <w:rPr>
          <w:rFonts w:ascii="Times New Roman" w:hAnsi="Times New Roman" w:cs="Times New Roman"/>
          <w:sz w:val="28"/>
          <w:szCs w:val="28"/>
        </w:rPr>
        <w:t>а</w:t>
      </w:r>
      <w:r w:rsidR="00AD67BF" w:rsidRPr="00F2173E">
        <w:rPr>
          <w:rFonts w:ascii="Times New Roman" w:hAnsi="Times New Roman" w:cs="Times New Roman"/>
          <w:sz w:val="28"/>
          <w:szCs w:val="28"/>
        </w:rPr>
        <w:t>кон о республиканском бюджете от 21 декабря 2020 г</w:t>
      </w:r>
      <w:r w:rsidR="00C62161" w:rsidRPr="00F2173E">
        <w:rPr>
          <w:rFonts w:ascii="Times New Roman" w:hAnsi="Times New Roman" w:cs="Times New Roman"/>
          <w:sz w:val="28"/>
          <w:szCs w:val="28"/>
        </w:rPr>
        <w:t>.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№ 677-ЗРТ в связи с п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>рерасчетом фактической численности участников губернаторского проекта сумма была уменьшена до 89 270,0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. Из республиканского бюджета направлено 89 270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из них на строительство животноводческой стоянки 26 070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, на приобретение поголовья скота 63 200 тыс. ру</w:t>
      </w:r>
      <w:r w:rsidR="00AD67BF" w:rsidRPr="00F2173E">
        <w:rPr>
          <w:rFonts w:ascii="Times New Roman" w:hAnsi="Times New Roman" w:cs="Times New Roman"/>
          <w:sz w:val="28"/>
          <w:szCs w:val="28"/>
        </w:rPr>
        <w:t>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. Возврат был осуществлен в размере 660,0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.</w:t>
      </w:r>
    </w:p>
    <w:p w:rsidR="00FD2950" w:rsidRPr="00F2173E" w:rsidRDefault="00FD2950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5. Предупреждение экстремизма и терроризма:</w:t>
      </w:r>
    </w:p>
    <w:p w:rsidR="00FD2950" w:rsidRPr="00F2173E" w:rsidRDefault="00B83C9A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2950" w:rsidRPr="00F2173E">
        <w:rPr>
          <w:rFonts w:ascii="Times New Roman" w:hAnsi="Times New Roman" w:cs="Times New Roman"/>
          <w:sz w:val="28"/>
          <w:szCs w:val="28"/>
        </w:rPr>
        <w:t xml:space="preserve">ероприятие 5.1. </w:t>
      </w:r>
      <w:r w:rsidR="00AD67BF" w:rsidRPr="00F2173E">
        <w:rPr>
          <w:rFonts w:ascii="Times New Roman" w:hAnsi="Times New Roman" w:cs="Times New Roman"/>
          <w:sz w:val="28"/>
          <w:szCs w:val="28"/>
        </w:rPr>
        <w:t>Проведение «круглых столов», диспутов, встреч, реал</w:t>
      </w:r>
      <w:r w:rsidR="00AD67BF" w:rsidRPr="00F2173E">
        <w:rPr>
          <w:rFonts w:ascii="Times New Roman" w:hAnsi="Times New Roman" w:cs="Times New Roman"/>
          <w:sz w:val="28"/>
          <w:szCs w:val="28"/>
        </w:rPr>
        <w:t>и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зация проектов отдыха и занятости детей и молодежи в целях профилактики экстремизма в молодежной среде </w:t>
      </w:r>
      <w:r w:rsidR="00C62161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>в</w:t>
      </w:r>
      <w:r w:rsidR="00C62161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не реализовывалось;</w:t>
      </w:r>
    </w:p>
    <w:p w:rsidR="00FD2950" w:rsidRPr="00F2173E" w:rsidRDefault="00B83C9A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2950" w:rsidRPr="00F2173E">
        <w:rPr>
          <w:rFonts w:ascii="Times New Roman" w:hAnsi="Times New Roman" w:cs="Times New Roman"/>
          <w:sz w:val="28"/>
          <w:szCs w:val="28"/>
        </w:rPr>
        <w:t xml:space="preserve">ероприятие 5.2. </w:t>
      </w:r>
      <w:r w:rsidR="00AD67BF" w:rsidRPr="00F2173E">
        <w:rPr>
          <w:rFonts w:ascii="Times New Roman" w:hAnsi="Times New Roman" w:cs="Times New Roman"/>
          <w:sz w:val="28"/>
          <w:szCs w:val="28"/>
        </w:rPr>
        <w:t>Организация и проведение межведомственных практ</w:t>
      </w:r>
      <w:r w:rsidR="00AD67BF" w:rsidRPr="00F2173E">
        <w:rPr>
          <w:rFonts w:ascii="Times New Roman" w:hAnsi="Times New Roman" w:cs="Times New Roman"/>
          <w:sz w:val="28"/>
          <w:szCs w:val="28"/>
        </w:rPr>
        <w:t>и</w:t>
      </w:r>
      <w:r w:rsidR="00AD67BF" w:rsidRPr="00F2173E">
        <w:rPr>
          <w:rFonts w:ascii="Times New Roman" w:hAnsi="Times New Roman" w:cs="Times New Roman"/>
          <w:sz w:val="28"/>
          <w:szCs w:val="28"/>
        </w:rPr>
        <w:t>ческих занятий, семинаров для должностных лиц, осуществляющих управление в сфере социальной защиты населения, работников учреждений по вопросам профилактики правонарушений, в том числе профилактики проявлений терр</w:t>
      </w:r>
      <w:r w:rsidR="00AD67BF" w:rsidRPr="00F2173E">
        <w:rPr>
          <w:rFonts w:ascii="Times New Roman" w:hAnsi="Times New Roman" w:cs="Times New Roman"/>
          <w:sz w:val="28"/>
          <w:szCs w:val="28"/>
        </w:rPr>
        <w:t>о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ризма и экстремизма </w:t>
      </w:r>
      <w:r w:rsidR="00C62161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>в</w:t>
      </w:r>
      <w:r w:rsidR="00C62161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</w:t>
      </w:r>
      <w:r w:rsidR="00FD2950" w:rsidRPr="00F217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приятие не реализовывалось;</w:t>
      </w:r>
    </w:p>
    <w:p w:rsidR="00FD2950" w:rsidRPr="00F2173E" w:rsidRDefault="00B83C9A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2950" w:rsidRPr="00F2173E">
        <w:rPr>
          <w:rFonts w:ascii="Times New Roman" w:hAnsi="Times New Roman" w:cs="Times New Roman"/>
          <w:sz w:val="28"/>
          <w:szCs w:val="28"/>
        </w:rPr>
        <w:t xml:space="preserve">ероприятие 5.3. </w:t>
      </w:r>
      <w:proofErr w:type="gramStart"/>
      <w:r w:rsidR="00AD67BF" w:rsidRPr="00F2173E">
        <w:rPr>
          <w:rFonts w:ascii="Times New Roman" w:hAnsi="Times New Roman" w:cs="Times New Roman"/>
          <w:sz w:val="28"/>
          <w:szCs w:val="28"/>
        </w:rPr>
        <w:t>Приобретение технических средств и оборудования для обеспечения антитеррористической защищенности населения, объектов – всего предусмотрено 1919,0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(в 2021</w:t>
      </w:r>
      <w:r w:rsidR="00C62161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г. – 346,0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, в 2022 г. – </w:t>
      </w:r>
      <w:r w:rsidR="00C62161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346,0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FD2950" w:rsidRPr="00F2173E">
        <w:rPr>
          <w:rFonts w:ascii="Times New Roman" w:hAnsi="Times New Roman" w:cs="Times New Roman"/>
          <w:sz w:val="28"/>
          <w:szCs w:val="28"/>
        </w:rPr>
        <w:t>, в 2023 г. – 1227,0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FD2950" w:rsidRPr="00F2173E">
        <w:rPr>
          <w:rFonts w:ascii="Times New Roman" w:hAnsi="Times New Roman" w:cs="Times New Roman"/>
          <w:sz w:val="28"/>
          <w:szCs w:val="28"/>
        </w:rPr>
        <w:t>)</w:t>
      </w:r>
      <w:r w:rsidR="00C62161" w:rsidRPr="00F217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2950" w:rsidRPr="00F2173E">
        <w:rPr>
          <w:rFonts w:ascii="Times New Roman" w:hAnsi="Times New Roman" w:cs="Times New Roman"/>
          <w:sz w:val="28"/>
          <w:szCs w:val="28"/>
        </w:rPr>
        <w:t xml:space="preserve"> В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C62161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приобретен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и 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системного контроля и управления (камеры виде</w:t>
      </w:r>
      <w:r w:rsidR="00AD67BF" w:rsidRPr="00F2173E">
        <w:rPr>
          <w:rFonts w:ascii="Times New Roman" w:hAnsi="Times New Roman" w:cs="Times New Roman"/>
          <w:sz w:val="28"/>
          <w:szCs w:val="28"/>
        </w:rPr>
        <w:t>о</w:t>
      </w:r>
      <w:r w:rsidR="00AD67BF" w:rsidRPr="00F2173E">
        <w:rPr>
          <w:rFonts w:ascii="Times New Roman" w:hAnsi="Times New Roman" w:cs="Times New Roman"/>
          <w:sz w:val="28"/>
          <w:szCs w:val="28"/>
        </w:rPr>
        <w:t>наблюдения, монтаж камер) доступом здания (основное) МБОУ СОШ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F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им.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B14FBD"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14F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C62161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г. Кызыла на общую сумму 346,0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. В 2022 году</w:t>
      </w:r>
      <w:r w:rsidR="00FD2950" w:rsidRPr="00F2173E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системный блок ПК </w:t>
      </w:r>
      <w:proofErr w:type="spellStart"/>
      <w:r w:rsidR="00AD67BF" w:rsidRPr="00F2173E">
        <w:rPr>
          <w:rFonts w:ascii="Times New Roman" w:hAnsi="Times New Roman" w:cs="Times New Roman"/>
          <w:sz w:val="28"/>
          <w:szCs w:val="28"/>
        </w:rPr>
        <w:t>DeepCool</w:t>
      </w:r>
      <w:proofErr w:type="spellEnd"/>
      <w:r w:rsidR="00AD67BF" w:rsidRPr="00F2173E">
        <w:rPr>
          <w:rFonts w:ascii="Times New Roman" w:hAnsi="Times New Roman" w:cs="Times New Roman"/>
          <w:sz w:val="28"/>
          <w:szCs w:val="28"/>
        </w:rPr>
        <w:t xml:space="preserve"> со специальным программным обе</w:t>
      </w:r>
      <w:r w:rsidR="00AD67BF" w:rsidRPr="00F2173E">
        <w:rPr>
          <w:rFonts w:ascii="Times New Roman" w:hAnsi="Times New Roman" w:cs="Times New Roman"/>
          <w:sz w:val="28"/>
          <w:szCs w:val="28"/>
        </w:rPr>
        <w:t>с</w:t>
      </w:r>
      <w:r w:rsidR="00AD67BF" w:rsidRPr="00F2173E">
        <w:rPr>
          <w:rFonts w:ascii="Times New Roman" w:hAnsi="Times New Roman" w:cs="Times New Roman"/>
          <w:sz w:val="28"/>
          <w:szCs w:val="28"/>
        </w:rPr>
        <w:t>печением для системы видеонаблюдения на общую сумму 346,0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B14FBD">
        <w:rPr>
          <w:rFonts w:ascii="Times New Roman" w:hAnsi="Times New Roman" w:cs="Times New Roman"/>
          <w:sz w:val="28"/>
          <w:szCs w:val="28"/>
        </w:rPr>
        <w:t>, в</w:t>
      </w:r>
      <w:r w:rsidR="00FD2950" w:rsidRPr="00F2173E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C62161" w:rsidRPr="00F2173E">
        <w:rPr>
          <w:rFonts w:ascii="Times New Roman" w:hAnsi="Times New Roman" w:cs="Times New Roman"/>
          <w:sz w:val="28"/>
          <w:szCs w:val="28"/>
        </w:rPr>
        <w:t>–</w:t>
      </w:r>
      <w:r w:rsidR="00B14FBD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 xml:space="preserve">мобильные (складные) </w:t>
      </w:r>
      <w:proofErr w:type="spellStart"/>
      <w:r w:rsidR="00FD2950" w:rsidRPr="00F2173E">
        <w:rPr>
          <w:rFonts w:ascii="Times New Roman" w:hAnsi="Times New Roman" w:cs="Times New Roman"/>
          <w:sz w:val="28"/>
          <w:szCs w:val="28"/>
        </w:rPr>
        <w:t>металлодетекторы</w:t>
      </w:r>
      <w:proofErr w:type="spellEnd"/>
      <w:r w:rsidR="00FD2950" w:rsidRPr="00F2173E">
        <w:rPr>
          <w:rFonts w:ascii="Times New Roman" w:hAnsi="Times New Roman" w:cs="Times New Roman"/>
          <w:sz w:val="28"/>
          <w:szCs w:val="28"/>
        </w:rPr>
        <w:t xml:space="preserve"> «Поиск-СК» в количестве 9 штук на общую сумму 1 226,9 тыс.</w:t>
      </w:r>
      <w:r w:rsidR="00956A7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>.</w:t>
      </w:r>
    </w:p>
    <w:p w:rsidR="00FD2950" w:rsidRPr="00F2173E" w:rsidRDefault="00FD2950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6. Профилактика коррупционных проявлений со стороны должностных лиц органов исполнительной власти Республики Тыва</w:t>
      </w:r>
      <w:r w:rsidR="00391C40" w:rsidRPr="00F2173E">
        <w:rPr>
          <w:rFonts w:ascii="Times New Roman" w:hAnsi="Times New Roman" w:cs="Times New Roman"/>
          <w:sz w:val="28"/>
          <w:szCs w:val="28"/>
        </w:rPr>
        <w:t>:</w:t>
      </w:r>
    </w:p>
    <w:p w:rsidR="00FD2950" w:rsidRPr="00F2173E" w:rsidRDefault="00B14FBD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2950" w:rsidRPr="00F2173E">
        <w:rPr>
          <w:rFonts w:ascii="Times New Roman" w:hAnsi="Times New Roman" w:cs="Times New Roman"/>
          <w:sz w:val="28"/>
          <w:szCs w:val="28"/>
        </w:rPr>
        <w:t xml:space="preserve">ероприятие 6.1. </w:t>
      </w:r>
      <w:r w:rsidR="00AD67BF" w:rsidRPr="00F2173E">
        <w:rPr>
          <w:rFonts w:ascii="Times New Roman" w:hAnsi="Times New Roman" w:cs="Times New Roman"/>
          <w:sz w:val="28"/>
          <w:szCs w:val="28"/>
        </w:rPr>
        <w:t>Разработка и изготовление информационной печатной продукции, направленной на профилактику коррупционных преступлений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C62161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FD2950" w:rsidRPr="00F2173E">
        <w:rPr>
          <w:rFonts w:ascii="Times New Roman" w:hAnsi="Times New Roman" w:cs="Times New Roman"/>
          <w:sz w:val="28"/>
          <w:szCs w:val="28"/>
        </w:rPr>
        <w:t>в</w:t>
      </w:r>
      <w:r w:rsidR="00C62161" w:rsidRPr="00F2173E">
        <w:rPr>
          <w:rFonts w:ascii="Times New Roman" w:hAnsi="Times New Roman" w:cs="Times New Roman"/>
          <w:sz w:val="28"/>
          <w:szCs w:val="28"/>
        </w:rPr>
        <w:t xml:space="preserve">  </w:t>
      </w:r>
      <w:r w:rsidR="00FD2950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 мероприятие не реализовыв</w:t>
      </w:r>
      <w:r w:rsidR="00FD2950" w:rsidRPr="00F2173E">
        <w:rPr>
          <w:rFonts w:ascii="Times New Roman" w:hAnsi="Times New Roman" w:cs="Times New Roman"/>
          <w:sz w:val="28"/>
          <w:szCs w:val="28"/>
        </w:rPr>
        <w:t>а</w:t>
      </w:r>
      <w:r w:rsidR="00FD2950" w:rsidRPr="00F2173E">
        <w:rPr>
          <w:rFonts w:ascii="Times New Roman" w:hAnsi="Times New Roman" w:cs="Times New Roman"/>
          <w:sz w:val="28"/>
          <w:szCs w:val="28"/>
        </w:rPr>
        <w:t>лось.</w:t>
      </w:r>
    </w:p>
    <w:p w:rsidR="00FD2950" w:rsidRPr="00F2173E" w:rsidRDefault="00FD2950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Основное мероприятие 7. Профилактика преступлений и администрати</w:t>
      </w:r>
      <w:r w:rsidRPr="00F2173E">
        <w:rPr>
          <w:rFonts w:ascii="Times New Roman" w:hAnsi="Times New Roman" w:cs="Times New Roman"/>
          <w:sz w:val="28"/>
          <w:szCs w:val="28"/>
        </w:rPr>
        <w:t>в</w:t>
      </w:r>
      <w:r w:rsidRPr="00F2173E">
        <w:rPr>
          <w:rFonts w:ascii="Times New Roman" w:hAnsi="Times New Roman" w:cs="Times New Roman"/>
          <w:sz w:val="28"/>
          <w:szCs w:val="28"/>
        </w:rPr>
        <w:t>ных правонарушений участковыми уполномоченными полиции</w:t>
      </w:r>
      <w:r w:rsidR="00C62161" w:rsidRPr="00F2173E">
        <w:rPr>
          <w:rFonts w:ascii="Times New Roman" w:hAnsi="Times New Roman" w:cs="Times New Roman"/>
          <w:sz w:val="28"/>
          <w:szCs w:val="28"/>
        </w:rPr>
        <w:t>:</w:t>
      </w:r>
    </w:p>
    <w:p w:rsidR="000C653F" w:rsidRPr="00F2173E" w:rsidRDefault="00B14FBD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62161" w:rsidRPr="00F2173E">
        <w:rPr>
          <w:rFonts w:ascii="Times New Roman" w:hAnsi="Times New Roman" w:cs="Times New Roman"/>
          <w:sz w:val="28"/>
          <w:szCs w:val="28"/>
        </w:rPr>
        <w:t xml:space="preserve">ероприятие 7.1. 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Обеспечение участковых уполномоченных полиции служебным помещением на территории обслуживаемого административного участка – </w:t>
      </w:r>
      <w:r w:rsidR="000C653F" w:rsidRPr="00F2173E">
        <w:rPr>
          <w:rFonts w:ascii="Times New Roman" w:hAnsi="Times New Roman" w:cs="Times New Roman"/>
          <w:sz w:val="28"/>
          <w:szCs w:val="28"/>
        </w:rPr>
        <w:t>в рамках реализации мероприятия в 2022 году обеспечено строител</w:t>
      </w:r>
      <w:r w:rsidR="000C653F" w:rsidRPr="00F2173E">
        <w:rPr>
          <w:rFonts w:ascii="Times New Roman" w:hAnsi="Times New Roman" w:cs="Times New Roman"/>
          <w:sz w:val="28"/>
          <w:szCs w:val="28"/>
        </w:rPr>
        <w:t>ь</w:t>
      </w:r>
      <w:r w:rsidR="000C653F" w:rsidRPr="00F2173E">
        <w:rPr>
          <w:rFonts w:ascii="Times New Roman" w:hAnsi="Times New Roman" w:cs="Times New Roman"/>
          <w:sz w:val="28"/>
          <w:szCs w:val="28"/>
        </w:rPr>
        <w:t>ство жилья для участковых уполномоченных, совмещенного с общественным пунктом полиции</w:t>
      </w:r>
      <w:r w:rsidR="00AF6F9D">
        <w:rPr>
          <w:rFonts w:ascii="Times New Roman" w:hAnsi="Times New Roman" w:cs="Times New Roman"/>
          <w:sz w:val="28"/>
          <w:szCs w:val="28"/>
        </w:rPr>
        <w:t>,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 в с</w:t>
      </w:r>
      <w:r w:rsidR="00AF6F9D">
        <w:rPr>
          <w:rFonts w:ascii="Times New Roman" w:hAnsi="Times New Roman" w:cs="Times New Roman"/>
          <w:sz w:val="28"/>
          <w:szCs w:val="28"/>
        </w:rPr>
        <w:t>.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53F" w:rsidRPr="00F2173E">
        <w:rPr>
          <w:rFonts w:ascii="Times New Roman" w:hAnsi="Times New Roman" w:cs="Times New Roman"/>
          <w:sz w:val="28"/>
          <w:szCs w:val="28"/>
        </w:rPr>
        <w:t>Шуй</w:t>
      </w:r>
      <w:proofErr w:type="spellEnd"/>
      <w:r w:rsidR="000C653F" w:rsidRPr="00F2173E">
        <w:rPr>
          <w:rFonts w:ascii="Times New Roman" w:hAnsi="Times New Roman" w:cs="Times New Roman"/>
          <w:sz w:val="28"/>
          <w:szCs w:val="28"/>
        </w:rPr>
        <w:t xml:space="preserve"> Бай-</w:t>
      </w:r>
      <w:proofErr w:type="spellStart"/>
      <w:r w:rsidR="000C653F" w:rsidRPr="00F2173E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0C653F" w:rsidRPr="00F21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53F" w:rsidRPr="00F217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C653F" w:rsidRPr="00F2173E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="000C653F" w:rsidRPr="00F2173E">
        <w:rPr>
          <w:rFonts w:ascii="Times New Roman" w:hAnsi="Times New Roman" w:cs="Times New Roman"/>
          <w:sz w:val="28"/>
          <w:szCs w:val="28"/>
        </w:rPr>
        <w:t>Вавилинском</w:t>
      </w:r>
      <w:proofErr w:type="spellEnd"/>
      <w:r w:rsidR="000C653F" w:rsidRPr="00F2173E">
        <w:rPr>
          <w:rFonts w:ascii="Times New Roman" w:hAnsi="Times New Roman" w:cs="Times New Roman"/>
          <w:sz w:val="28"/>
          <w:szCs w:val="28"/>
        </w:rPr>
        <w:t xml:space="preserve"> затоне в пригороде г.</w:t>
      </w:r>
      <w:r w:rsidR="00C62161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Кызыла </w:t>
      </w:r>
      <w:r w:rsidR="004C5712" w:rsidRPr="00F2173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общую сумму 20291,2 тыс. рублей;</w:t>
      </w:r>
    </w:p>
    <w:p w:rsidR="000C653F" w:rsidRPr="00F2173E" w:rsidRDefault="00B14FBD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2161" w:rsidRPr="00F2173E">
        <w:rPr>
          <w:rFonts w:ascii="Times New Roman" w:hAnsi="Times New Roman" w:cs="Times New Roman"/>
          <w:sz w:val="28"/>
          <w:szCs w:val="28"/>
        </w:rPr>
        <w:t xml:space="preserve">ероприятие 7.2. </w:t>
      </w:r>
      <w:r w:rsidR="00AD67BF" w:rsidRPr="00F2173E">
        <w:rPr>
          <w:rFonts w:ascii="Times New Roman" w:hAnsi="Times New Roman" w:cs="Times New Roman"/>
          <w:sz w:val="28"/>
          <w:szCs w:val="28"/>
        </w:rPr>
        <w:t>Организация и проведение конкурса «Лучший по пр</w:t>
      </w:r>
      <w:r w:rsidR="00AD67BF" w:rsidRPr="00F2173E">
        <w:rPr>
          <w:rFonts w:ascii="Times New Roman" w:hAnsi="Times New Roman" w:cs="Times New Roman"/>
          <w:sz w:val="28"/>
          <w:szCs w:val="28"/>
        </w:rPr>
        <w:t>о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фессии – 2023» среди участковых уполномоченных полиции в честь 100-летия со дня </w:t>
      </w:r>
      <w:r w:rsidR="000C653F" w:rsidRPr="00F2173E">
        <w:rPr>
          <w:rFonts w:ascii="Times New Roman" w:hAnsi="Times New Roman" w:cs="Times New Roman"/>
          <w:sz w:val="28"/>
          <w:szCs w:val="28"/>
        </w:rPr>
        <w:t>образования службы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участковых уполномоченных полиции в системе МВД России, а также проведение республиканского съезда участковых упо</w:t>
      </w:r>
      <w:r w:rsidR="00AD67BF" w:rsidRPr="00F2173E">
        <w:rPr>
          <w:rFonts w:ascii="Times New Roman" w:hAnsi="Times New Roman" w:cs="Times New Roman"/>
          <w:sz w:val="28"/>
          <w:szCs w:val="28"/>
        </w:rPr>
        <w:t>л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номоченных полиции в 2023 году </w:t>
      </w:r>
      <w:r w:rsidR="00F2173E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C653F" w:rsidRPr="00F2173E">
        <w:rPr>
          <w:rFonts w:ascii="Times New Roman" w:hAnsi="Times New Roman" w:cs="Times New Roman"/>
          <w:sz w:val="28"/>
          <w:szCs w:val="28"/>
        </w:rPr>
        <w:t>в</w:t>
      </w:r>
      <w:r w:rsidR="00F2173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C653F" w:rsidRPr="00F2173E">
        <w:rPr>
          <w:rFonts w:ascii="Times New Roman" w:hAnsi="Times New Roman" w:cs="Times New Roman"/>
          <w:sz w:val="28"/>
          <w:szCs w:val="28"/>
        </w:rPr>
        <w:t>связи с отсутствием финансовых средств данное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не реализовывалось;</w:t>
      </w:r>
    </w:p>
    <w:p w:rsidR="000C653F" w:rsidRPr="00F2173E" w:rsidRDefault="00B14FBD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2173E" w:rsidRPr="00F2173E">
        <w:rPr>
          <w:rFonts w:ascii="Times New Roman" w:hAnsi="Times New Roman" w:cs="Times New Roman"/>
          <w:sz w:val="28"/>
          <w:szCs w:val="28"/>
        </w:rPr>
        <w:t xml:space="preserve">ероприятие 7.3. </w:t>
      </w:r>
      <w:r w:rsidR="00AD67BF" w:rsidRPr="00F2173E">
        <w:rPr>
          <w:rFonts w:ascii="Times New Roman" w:hAnsi="Times New Roman" w:cs="Times New Roman"/>
          <w:sz w:val="28"/>
          <w:szCs w:val="28"/>
        </w:rPr>
        <w:t>Установление отдельного служебного входа в участк</w:t>
      </w:r>
      <w:r w:rsidR="00AD67BF" w:rsidRPr="00F2173E">
        <w:rPr>
          <w:rFonts w:ascii="Times New Roman" w:hAnsi="Times New Roman" w:cs="Times New Roman"/>
          <w:sz w:val="28"/>
          <w:szCs w:val="28"/>
        </w:rPr>
        <w:t>о</w:t>
      </w:r>
      <w:r w:rsidR="00AD67BF" w:rsidRPr="00F2173E">
        <w:rPr>
          <w:rFonts w:ascii="Times New Roman" w:hAnsi="Times New Roman" w:cs="Times New Roman"/>
          <w:sz w:val="28"/>
          <w:szCs w:val="28"/>
        </w:rPr>
        <w:t>вые пункты полиции г. Кызыла, оборудование помещений мебелью, оргтехн</w:t>
      </w:r>
      <w:r w:rsidR="00AD67BF" w:rsidRPr="00F2173E">
        <w:rPr>
          <w:rFonts w:ascii="Times New Roman" w:hAnsi="Times New Roman" w:cs="Times New Roman"/>
          <w:sz w:val="28"/>
          <w:szCs w:val="28"/>
        </w:rPr>
        <w:t>и</w:t>
      </w:r>
      <w:r w:rsidR="00AD67BF" w:rsidRPr="00F2173E">
        <w:rPr>
          <w:rFonts w:ascii="Times New Roman" w:hAnsi="Times New Roman" w:cs="Times New Roman"/>
          <w:sz w:val="28"/>
          <w:szCs w:val="28"/>
        </w:rPr>
        <w:t>кой и средствами связи и обеспечение технической эксплуатации этих помещ</w:t>
      </w:r>
      <w:r w:rsidR="00AD67BF" w:rsidRPr="00F2173E">
        <w:rPr>
          <w:rFonts w:ascii="Times New Roman" w:hAnsi="Times New Roman" w:cs="Times New Roman"/>
          <w:sz w:val="28"/>
          <w:szCs w:val="28"/>
        </w:rPr>
        <w:t>е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ний (водоснабжение, отопление, освещение, уборка, ремонт) </w:t>
      </w:r>
      <w:r w:rsidR="00F2173E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C653F" w:rsidRPr="00F2173E">
        <w:rPr>
          <w:rFonts w:ascii="Times New Roman" w:hAnsi="Times New Roman" w:cs="Times New Roman"/>
          <w:sz w:val="28"/>
          <w:szCs w:val="28"/>
        </w:rPr>
        <w:t>в</w:t>
      </w:r>
      <w:r w:rsidR="00F2173E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C653F" w:rsidRPr="00F2173E">
        <w:rPr>
          <w:rFonts w:ascii="Times New Roman" w:hAnsi="Times New Roman" w:cs="Times New Roman"/>
          <w:sz w:val="28"/>
          <w:szCs w:val="28"/>
        </w:rPr>
        <w:t>связи с отсу</w:t>
      </w:r>
      <w:r w:rsidR="000C653F" w:rsidRPr="00F2173E">
        <w:rPr>
          <w:rFonts w:ascii="Times New Roman" w:hAnsi="Times New Roman" w:cs="Times New Roman"/>
          <w:sz w:val="28"/>
          <w:szCs w:val="28"/>
        </w:rPr>
        <w:t>т</w:t>
      </w:r>
      <w:r w:rsidR="000C653F" w:rsidRPr="00F2173E">
        <w:rPr>
          <w:rFonts w:ascii="Times New Roman" w:hAnsi="Times New Roman" w:cs="Times New Roman"/>
          <w:sz w:val="28"/>
          <w:szCs w:val="28"/>
        </w:rPr>
        <w:t>ствием финансовых средств данное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не реализовывалось;</w:t>
      </w:r>
    </w:p>
    <w:p w:rsidR="00FA0AA3" w:rsidRPr="00F2173E" w:rsidRDefault="00B14FBD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ероприятие 7.4. </w:t>
      </w:r>
      <w:r w:rsidR="00AD67BF" w:rsidRPr="00F2173E">
        <w:rPr>
          <w:rFonts w:ascii="Times New Roman" w:hAnsi="Times New Roman" w:cs="Times New Roman"/>
          <w:sz w:val="28"/>
          <w:szCs w:val="28"/>
        </w:rPr>
        <w:t>Разработка, изготовление информационной печатной продукции, содержащей правовую информацию о профилактике преступлений и правонарушений</w:t>
      </w:r>
      <w:r w:rsidR="00AF6F9D">
        <w:rPr>
          <w:rFonts w:ascii="Times New Roman" w:hAnsi="Times New Roman" w:cs="Times New Roman"/>
          <w:sz w:val="28"/>
          <w:szCs w:val="28"/>
        </w:rPr>
        <w:t>,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– всего </w:t>
      </w:r>
      <w:r w:rsidR="000C653F" w:rsidRPr="00F2173E">
        <w:rPr>
          <w:rFonts w:ascii="Times New Roman" w:hAnsi="Times New Roman" w:cs="Times New Roman"/>
          <w:sz w:val="28"/>
          <w:szCs w:val="28"/>
        </w:rPr>
        <w:t>предусмотрено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150,0 тыс. 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(50 тыс.</w:t>
      </w:r>
      <w:r w:rsidR="00956A7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лей </w:t>
      </w:r>
      <w:r w:rsidR="00F2173E" w:rsidRPr="00F2173E">
        <w:rPr>
          <w:rFonts w:ascii="Times New Roman" w:hAnsi="Times New Roman" w:cs="Times New Roman"/>
          <w:sz w:val="28"/>
          <w:szCs w:val="28"/>
        </w:rPr>
        <w:t>–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ежегодно). </w:t>
      </w:r>
      <w:proofErr w:type="gramStart"/>
      <w:r w:rsidR="000C653F" w:rsidRPr="00F2173E">
        <w:rPr>
          <w:rFonts w:ascii="Times New Roman" w:hAnsi="Times New Roman" w:cs="Times New Roman"/>
          <w:sz w:val="28"/>
          <w:szCs w:val="28"/>
        </w:rPr>
        <w:t>В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2021 г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оду разработано </w:t>
      </w:r>
      <w:r w:rsidR="00AD67BF" w:rsidRPr="00F2173E">
        <w:rPr>
          <w:rFonts w:ascii="Times New Roman" w:hAnsi="Times New Roman" w:cs="Times New Roman"/>
          <w:sz w:val="28"/>
          <w:szCs w:val="28"/>
        </w:rPr>
        <w:t>4000 шт</w:t>
      </w:r>
      <w:r w:rsidR="000C653F" w:rsidRPr="00F2173E">
        <w:rPr>
          <w:rFonts w:ascii="Times New Roman" w:hAnsi="Times New Roman" w:cs="Times New Roman"/>
          <w:sz w:val="28"/>
          <w:szCs w:val="28"/>
        </w:rPr>
        <w:t>ук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на общую сумму 50 тыс.</w:t>
      </w:r>
      <w:r w:rsidR="00FA0AA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, в 2022 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году разработано </w:t>
      </w:r>
      <w:r w:rsidR="00AD67BF" w:rsidRPr="00F2173E">
        <w:rPr>
          <w:rFonts w:ascii="Times New Roman" w:hAnsi="Times New Roman" w:cs="Times New Roman"/>
          <w:sz w:val="28"/>
          <w:szCs w:val="28"/>
        </w:rPr>
        <w:t>8000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D67BF" w:rsidRPr="00F2173E">
        <w:rPr>
          <w:rFonts w:ascii="Times New Roman" w:hAnsi="Times New Roman" w:cs="Times New Roman"/>
          <w:sz w:val="28"/>
          <w:szCs w:val="28"/>
        </w:rPr>
        <w:t>шт</w:t>
      </w:r>
      <w:r w:rsidR="000C653F" w:rsidRPr="00F2173E">
        <w:rPr>
          <w:rFonts w:ascii="Times New Roman" w:hAnsi="Times New Roman" w:cs="Times New Roman"/>
          <w:sz w:val="28"/>
          <w:szCs w:val="28"/>
        </w:rPr>
        <w:t>ук</w:t>
      </w:r>
      <w:r w:rsidR="00AD67BF" w:rsidRPr="00F2173E">
        <w:rPr>
          <w:rFonts w:ascii="Times New Roman" w:hAnsi="Times New Roman" w:cs="Times New Roman"/>
          <w:sz w:val="28"/>
          <w:szCs w:val="28"/>
        </w:rPr>
        <w:t xml:space="preserve"> для МВД по Р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AD67BF" w:rsidRPr="00F2173E">
        <w:rPr>
          <w:rFonts w:ascii="Times New Roman" w:hAnsi="Times New Roman" w:cs="Times New Roman"/>
          <w:sz w:val="28"/>
          <w:szCs w:val="28"/>
        </w:rPr>
        <w:t>Т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ыва и 4000 штук для департамента региональной безопасности </w:t>
      </w:r>
      <w:r w:rsidR="00AF6F9D">
        <w:rPr>
          <w:rFonts w:ascii="Times New Roman" w:hAnsi="Times New Roman" w:cs="Times New Roman"/>
          <w:sz w:val="28"/>
          <w:szCs w:val="28"/>
        </w:rPr>
        <w:t>Администрации Главы Респу</w:t>
      </w:r>
      <w:r w:rsidR="00AF6F9D">
        <w:rPr>
          <w:rFonts w:ascii="Times New Roman" w:hAnsi="Times New Roman" w:cs="Times New Roman"/>
          <w:sz w:val="28"/>
          <w:szCs w:val="28"/>
        </w:rPr>
        <w:t>б</w:t>
      </w:r>
      <w:r w:rsidR="00AF6F9D">
        <w:rPr>
          <w:rFonts w:ascii="Times New Roman" w:hAnsi="Times New Roman" w:cs="Times New Roman"/>
          <w:sz w:val="28"/>
          <w:szCs w:val="28"/>
        </w:rPr>
        <w:t xml:space="preserve">лики Тыва и Аппарата Правительства Республики Тыва 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5F32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653F" w:rsidRPr="00F2173E">
        <w:rPr>
          <w:rFonts w:ascii="Times New Roman" w:hAnsi="Times New Roman" w:cs="Times New Roman"/>
          <w:sz w:val="28"/>
          <w:szCs w:val="28"/>
        </w:rPr>
        <w:t>50 тыс.</w:t>
      </w:r>
      <w:r w:rsidR="00956A7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C653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</w:t>
      </w:r>
      <w:r w:rsidR="00AF6F9D">
        <w:rPr>
          <w:rFonts w:ascii="Times New Roman" w:hAnsi="Times New Roman" w:cs="Times New Roman"/>
          <w:sz w:val="28"/>
          <w:szCs w:val="28"/>
        </w:rPr>
        <w:t>,</w:t>
      </w:r>
      <w:r w:rsidR="00956A73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AF6F9D">
        <w:rPr>
          <w:rFonts w:ascii="Times New Roman" w:hAnsi="Times New Roman" w:cs="Times New Roman"/>
          <w:sz w:val="28"/>
          <w:szCs w:val="28"/>
        </w:rPr>
        <w:t>в</w:t>
      </w:r>
      <w:r w:rsidR="00956A73" w:rsidRPr="00F2173E">
        <w:rPr>
          <w:rFonts w:ascii="Times New Roman" w:hAnsi="Times New Roman" w:cs="Times New Roman"/>
          <w:sz w:val="28"/>
          <w:szCs w:val="28"/>
        </w:rPr>
        <w:t xml:space="preserve"> 2023 году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 разработано 10500 шт</w:t>
      </w:r>
      <w:r w:rsidR="00FA0AA3" w:rsidRPr="00F2173E">
        <w:rPr>
          <w:rFonts w:ascii="Times New Roman" w:hAnsi="Times New Roman" w:cs="Times New Roman"/>
          <w:sz w:val="28"/>
          <w:szCs w:val="28"/>
        </w:rPr>
        <w:t>ук</w:t>
      </w:r>
      <w:r w:rsidR="000C653F" w:rsidRPr="00F2173E">
        <w:rPr>
          <w:rFonts w:ascii="Times New Roman" w:hAnsi="Times New Roman" w:cs="Times New Roman"/>
          <w:sz w:val="28"/>
          <w:szCs w:val="28"/>
        </w:rPr>
        <w:t xml:space="preserve"> на общую сумму 50 тыс.</w:t>
      </w:r>
      <w:r w:rsidR="00C950F7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="000C653F" w:rsidRPr="00F2173E">
        <w:rPr>
          <w:rFonts w:ascii="Times New Roman" w:hAnsi="Times New Roman" w:cs="Times New Roman"/>
          <w:sz w:val="28"/>
          <w:szCs w:val="28"/>
        </w:rPr>
        <w:t>руб</w:t>
      </w:r>
      <w:r w:rsidR="00FA0AA3" w:rsidRPr="00F2173E">
        <w:rPr>
          <w:rFonts w:ascii="Times New Roman" w:hAnsi="Times New Roman" w:cs="Times New Roman"/>
          <w:sz w:val="28"/>
          <w:szCs w:val="28"/>
        </w:rPr>
        <w:t>лей.</w:t>
      </w:r>
      <w:proofErr w:type="gramEnd"/>
    </w:p>
    <w:p w:rsidR="00F2173E" w:rsidRPr="00F2173E" w:rsidRDefault="00F2173E" w:rsidP="00A04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F91" w:rsidRPr="00F2173E" w:rsidRDefault="00391C40" w:rsidP="00A04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IV</w:t>
      </w:r>
      <w:r w:rsidR="00822F91" w:rsidRPr="00F2173E">
        <w:rPr>
          <w:rFonts w:ascii="Times New Roman" w:hAnsi="Times New Roman" w:cs="Times New Roman"/>
          <w:sz w:val="28"/>
          <w:szCs w:val="28"/>
        </w:rPr>
        <w:t>. Оценка эффективности реализации государственной программы</w:t>
      </w:r>
    </w:p>
    <w:p w:rsidR="00FA0AA3" w:rsidRPr="00F2173E" w:rsidRDefault="00FA0AA3" w:rsidP="00A04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AA3" w:rsidRDefault="00FA0AA3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Всего в госпрограмме 4 показателя, из них достигнуто 3, не достигнут</w:t>
      </w:r>
      <w:r w:rsidR="002C2733">
        <w:rPr>
          <w:rFonts w:ascii="Times New Roman" w:hAnsi="Times New Roman" w:cs="Times New Roman"/>
          <w:sz w:val="28"/>
          <w:szCs w:val="28"/>
        </w:rPr>
        <w:t xml:space="preserve"> 1</w:t>
      </w:r>
      <w:r w:rsidRPr="00F2173E">
        <w:rPr>
          <w:rFonts w:ascii="Times New Roman" w:hAnsi="Times New Roman" w:cs="Times New Roman"/>
          <w:sz w:val="28"/>
          <w:szCs w:val="28"/>
        </w:rPr>
        <w:t>:</w:t>
      </w:r>
    </w:p>
    <w:p w:rsidR="00A04C68" w:rsidRPr="00F2173E" w:rsidRDefault="00A04C68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98" w:type="dxa"/>
        <w:jc w:val="center"/>
        <w:tblInd w:w="-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430"/>
        <w:gridCol w:w="1550"/>
        <w:gridCol w:w="1417"/>
        <w:gridCol w:w="1825"/>
      </w:tblGrid>
      <w:tr w:rsidR="00B729FC" w:rsidRPr="00A04C68" w:rsidTr="00310F5D">
        <w:trPr>
          <w:trHeight w:val="276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Общее количество целевых индикаторов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Достигнуты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Частично достигнуты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Не достигнуты</w:t>
            </w:r>
          </w:p>
        </w:tc>
      </w:tr>
      <w:tr w:rsidR="00B729FC" w:rsidRPr="00A04C68" w:rsidTr="00310F5D">
        <w:trPr>
          <w:trHeight w:val="276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29FC" w:rsidRPr="00A04C68" w:rsidTr="00310F5D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729FC" w:rsidRPr="00A04C68" w:rsidTr="00310F5D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729FC" w:rsidRPr="00A04C68" w:rsidTr="00310F5D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729FC" w:rsidRPr="00A04C68" w:rsidTr="00310F5D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9FC" w:rsidRPr="00A04C68" w:rsidRDefault="00B729FC" w:rsidP="00A0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C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B729FC" w:rsidRPr="00F2173E" w:rsidRDefault="00B729FC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AA3" w:rsidRPr="00F2173E" w:rsidRDefault="00FA0AA3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2173E">
        <w:rPr>
          <w:rFonts w:ascii="Times New Roman" w:hAnsi="Times New Roman" w:cs="Times New Roman"/>
          <w:sz w:val="28"/>
          <w:szCs w:val="28"/>
        </w:rPr>
        <w:t xml:space="preserve">Удельный вес тяжких и особо тяжких преступлений от общего числа зарегистрированных преступлений – в 2023 году </w:t>
      </w:r>
      <w:r w:rsidR="00310F5D">
        <w:rPr>
          <w:rFonts w:ascii="Times New Roman" w:hAnsi="Times New Roman" w:cs="Times New Roman"/>
          <w:sz w:val="28"/>
          <w:szCs w:val="28"/>
        </w:rPr>
        <w:t>–</w:t>
      </w:r>
      <w:r w:rsidRPr="00F2173E">
        <w:rPr>
          <w:rFonts w:ascii="Times New Roman" w:hAnsi="Times New Roman" w:cs="Times New Roman"/>
          <w:sz w:val="28"/>
          <w:szCs w:val="28"/>
        </w:rPr>
        <w:t xml:space="preserve"> 29,1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 xml:space="preserve"> (при плане 22,3</w:t>
      </w:r>
      <w:r w:rsidR="00310F5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2173E">
        <w:rPr>
          <w:rFonts w:ascii="Times New Roman" w:hAnsi="Times New Roman" w:cs="Times New Roman"/>
          <w:sz w:val="28"/>
          <w:szCs w:val="28"/>
        </w:rPr>
        <w:t>), в 2022 году – 24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 xml:space="preserve"> (при плане 22,4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>), в 2021 г</w:t>
      </w:r>
      <w:r w:rsidRPr="00F2173E">
        <w:rPr>
          <w:rFonts w:ascii="Times New Roman" w:hAnsi="Times New Roman" w:cs="Times New Roman"/>
          <w:sz w:val="28"/>
          <w:szCs w:val="28"/>
        </w:rPr>
        <w:t>о</w:t>
      </w:r>
      <w:r w:rsidRPr="00F2173E">
        <w:rPr>
          <w:rFonts w:ascii="Times New Roman" w:hAnsi="Times New Roman" w:cs="Times New Roman"/>
          <w:sz w:val="28"/>
          <w:szCs w:val="28"/>
        </w:rPr>
        <w:t>ду – 23,8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 xml:space="preserve"> (при плане 22,5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>) не достигнуто (осложнения и</w:t>
      </w:r>
      <w:r w:rsidRPr="00F2173E">
        <w:rPr>
          <w:rFonts w:ascii="Times New Roman" w:hAnsi="Times New Roman" w:cs="Times New Roman"/>
          <w:sz w:val="28"/>
          <w:szCs w:val="28"/>
        </w:rPr>
        <w:t>с</w:t>
      </w:r>
      <w:r w:rsidRPr="00F2173E">
        <w:rPr>
          <w:rFonts w:ascii="Times New Roman" w:hAnsi="Times New Roman" w:cs="Times New Roman"/>
          <w:sz w:val="28"/>
          <w:szCs w:val="28"/>
        </w:rPr>
        <w:t>полнения достижения плановых значений связаны с отсутствием финансиров</w:t>
      </w:r>
      <w:r w:rsidRPr="00F2173E">
        <w:rPr>
          <w:rFonts w:ascii="Times New Roman" w:hAnsi="Times New Roman" w:cs="Times New Roman"/>
          <w:sz w:val="28"/>
          <w:szCs w:val="28"/>
        </w:rPr>
        <w:t>а</w:t>
      </w:r>
      <w:r w:rsidRPr="00F2173E">
        <w:rPr>
          <w:rFonts w:ascii="Times New Roman" w:hAnsi="Times New Roman" w:cs="Times New Roman"/>
          <w:sz w:val="28"/>
          <w:szCs w:val="28"/>
        </w:rPr>
        <w:t>ния мероприятий);</w:t>
      </w:r>
      <w:proofErr w:type="gramEnd"/>
    </w:p>
    <w:p w:rsidR="00FA0AA3" w:rsidRPr="00F2173E" w:rsidRDefault="00FA0AA3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lastRenderedPageBreak/>
        <w:t>2. Удельный вес преступлений, совершенных в состоянии алкогольного опьянения, в общем числе расследованных преступлений – в 2023 году 30,1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 xml:space="preserve"> (при плане 53,3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>), в 2022 году 46,7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 xml:space="preserve"> (при плане 53,4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>), 20</w:t>
      </w:r>
      <w:r w:rsidR="00391C40" w:rsidRPr="00F2173E">
        <w:rPr>
          <w:rFonts w:ascii="Times New Roman" w:hAnsi="Times New Roman" w:cs="Times New Roman"/>
          <w:sz w:val="28"/>
          <w:szCs w:val="28"/>
        </w:rPr>
        <w:t>21 году 50,1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="00391C40" w:rsidRPr="00F2173E">
        <w:rPr>
          <w:rFonts w:ascii="Times New Roman" w:hAnsi="Times New Roman" w:cs="Times New Roman"/>
          <w:sz w:val="28"/>
          <w:szCs w:val="28"/>
        </w:rPr>
        <w:t xml:space="preserve"> (при плане 53,5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="00391C40" w:rsidRPr="00F2173E">
        <w:rPr>
          <w:rFonts w:ascii="Times New Roman" w:hAnsi="Times New Roman" w:cs="Times New Roman"/>
          <w:sz w:val="28"/>
          <w:szCs w:val="28"/>
        </w:rPr>
        <w:t>).</w:t>
      </w:r>
    </w:p>
    <w:p w:rsidR="00FA0AA3" w:rsidRPr="00F2173E" w:rsidRDefault="00FA0AA3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3. Материальное стимулирование деятельности народных дружин и граждан, участвующих в охране общественного порядка, в том числе в охране Государственной границы Российской Федерации – в 2023 году 135 чел. (при плане 80), в 2022 году 77 чел. (при плане 77)</w:t>
      </w:r>
      <w:r w:rsidR="00391C40" w:rsidRPr="00F2173E">
        <w:rPr>
          <w:rFonts w:ascii="Times New Roman" w:hAnsi="Times New Roman" w:cs="Times New Roman"/>
          <w:sz w:val="28"/>
          <w:szCs w:val="28"/>
        </w:rPr>
        <w:t>.</w:t>
      </w:r>
    </w:p>
    <w:p w:rsidR="00B729FC" w:rsidRPr="00F2173E" w:rsidRDefault="00FA0AA3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4. Личное страхование народных дружинников на период участия в охране общественного порядка в Республике Тыва, в том числе в охране Гос</w:t>
      </w:r>
      <w:r w:rsidRPr="00F2173E">
        <w:rPr>
          <w:rFonts w:ascii="Times New Roman" w:hAnsi="Times New Roman" w:cs="Times New Roman"/>
          <w:sz w:val="28"/>
          <w:szCs w:val="28"/>
        </w:rPr>
        <w:t>у</w:t>
      </w:r>
      <w:r w:rsidRPr="00F2173E">
        <w:rPr>
          <w:rFonts w:ascii="Times New Roman" w:hAnsi="Times New Roman" w:cs="Times New Roman"/>
          <w:sz w:val="28"/>
          <w:szCs w:val="28"/>
        </w:rPr>
        <w:t>дарственной границы Российской Федерации – в 2023 году 1875 чел. (при плане 1400 чел.), в 2022 году 1353 (при плане 1353)</w:t>
      </w:r>
      <w:r w:rsidR="00391C40" w:rsidRPr="00F2173E">
        <w:rPr>
          <w:rFonts w:ascii="Times New Roman" w:hAnsi="Times New Roman" w:cs="Times New Roman"/>
          <w:sz w:val="28"/>
          <w:szCs w:val="28"/>
        </w:rPr>
        <w:t>.</w:t>
      </w:r>
    </w:p>
    <w:p w:rsidR="00B729FC" w:rsidRPr="00F2173E" w:rsidRDefault="00B729FC" w:rsidP="00310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AC7" w:rsidRPr="00F2173E" w:rsidRDefault="00391C40" w:rsidP="00310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V</w:t>
      </w:r>
      <w:r w:rsidR="00822F91" w:rsidRPr="00F2173E">
        <w:rPr>
          <w:rFonts w:ascii="Times New Roman" w:hAnsi="Times New Roman" w:cs="Times New Roman"/>
          <w:sz w:val="28"/>
          <w:szCs w:val="28"/>
        </w:rPr>
        <w:t xml:space="preserve">. </w:t>
      </w:r>
      <w:r w:rsidR="00177F23" w:rsidRPr="00F2173E">
        <w:rPr>
          <w:rFonts w:ascii="Times New Roman" w:hAnsi="Times New Roman" w:cs="Times New Roman"/>
          <w:sz w:val="28"/>
          <w:szCs w:val="28"/>
        </w:rPr>
        <w:t>Итоги</w:t>
      </w:r>
    </w:p>
    <w:p w:rsidR="00DD2AC7" w:rsidRPr="00F2173E" w:rsidRDefault="00DD2AC7" w:rsidP="00310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AC7" w:rsidRPr="00F2173E" w:rsidRDefault="00B729FC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В рамках реализации мероприятий Программы повышена эффективность профилактики правонарушений, обеспечен общественный порядок и безопа</w:t>
      </w:r>
      <w:r w:rsidRPr="00F2173E">
        <w:rPr>
          <w:rFonts w:ascii="Times New Roman" w:hAnsi="Times New Roman" w:cs="Times New Roman"/>
          <w:sz w:val="28"/>
          <w:szCs w:val="28"/>
        </w:rPr>
        <w:t>с</w:t>
      </w:r>
      <w:r w:rsidRPr="00F2173E">
        <w:rPr>
          <w:rFonts w:ascii="Times New Roman" w:hAnsi="Times New Roman" w:cs="Times New Roman"/>
          <w:sz w:val="28"/>
          <w:szCs w:val="28"/>
        </w:rPr>
        <w:t>ность граждан в общественных местах и при проведении публичных, в том числе крупных международных и массовых мероприятий. Обеспечена безопа</w:t>
      </w:r>
      <w:r w:rsidRPr="00F2173E">
        <w:rPr>
          <w:rFonts w:ascii="Times New Roman" w:hAnsi="Times New Roman" w:cs="Times New Roman"/>
          <w:sz w:val="28"/>
          <w:szCs w:val="28"/>
        </w:rPr>
        <w:t>с</w:t>
      </w:r>
      <w:r w:rsidRPr="00F2173E">
        <w:rPr>
          <w:rFonts w:ascii="Times New Roman" w:hAnsi="Times New Roman" w:cs="Times New Roman"/>
          <w:sz w:val="28"/>
          <w:szCs w:val="28"/>
        </w:rPr>
        <w:t>ность граждан и надлежащий общественный порядок на улицах, площадях, стадионах, в скверах, парках и других общественных местах.</w:t>
      </w:r>
    </w:p>
    <w:p w:rsidR="00DD2AC7" w:rsidRPr="00F2173E" w:rsidRDefault="00B729FC" w:rsidP="00F2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3E">
        <w:rPr>
          <w:rFonts w:ascii="Times New Roman" w:hAnsi="Times New Roman" w:cs="Times New Roman"/>
          <w:sz w:val="28"/>
          <w:szCs w:val="28"/>
        </w:rPr>
        <w:t>Оперативная обстановка на территории республики по итогам 2021-2023 года характеризуется снижением числа зарегистрированных преступлений. Так, в 2022 году было зарегистрировано 6619 преступлений, что на 22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 xml:space="preserve"> меньше чем в 2021 году (8483 преступлений), а в 2023 году зарегистрировано</w:t>
      </w:r>
      <w:r w:rsidR="00DD2AC7" w:rsidRPr="00F2173E">
        <w:rPr>
          <w:rFonts w:ascii="Times New Roman" w:hAnsi="Times New Roman" w:cs="Times New Roman"/>
          <w:sz w:val="28"/>
          <w:szCs w:val="28"/>
        </w:rPr>
        <w:t xml:space="preserve"> </w:t>
      </w:r>
      <w:r w:rsidRPr="00F2173E">
        <w:rPr>
          <w:rFonts w:ascii="Times New Roman" w:hAnsi="Times New Roman" w:cs="Times New Roman"/>
          <w:sz w:val="28"/>
          <w:szCs w:val="28"/>
        </w:rPr>
        <w:t xml:space="preserve">5572 </w:t>
      </w:r>
      <w:r w:rsidR="002C2733" w:rsidRPr="00F2173E">
        <w:rPr>
          <w:rFonts w:ascii="Times New Roman" w:hAnsi="Times New Roman" w:cs="Times New Roman"/>
          <w:sz w:val="28"/>
          <w:szCs w:val="28"/>
        </w:rPr>
        <w:t>преступлений,</w:t>
      </w:r>
      <w:r w:rsidRPr="00F2173E">
        <w:rPr>
          <w:rFonts w:ascii="Times New Roman" w:hAnsi="Times New Roman" w:cs="Times New Roman"/>
          <w:sz w:val="28"/>
          <w:szCs w:val="28"/>
        </w:rPr>
        <w:t xml:space="preserve"> что на 15,8</w:t>
      </w:r>
      <w:r w:rsidR="00310F5D" w:rsidRPr="00310F5D">
        <w:rPr>
          <w:rFonts w:ascii="Times New Roman" w:hAnsi="Times New Roman" w:cs="Times New Roman"/>
          <w:sz w:val="28"/>
          <w:szCs w:val="28"/>
        </w:rPr>
        <w:t xml:space="preserve"> </w:t>
      </w:r>
      <w:r w:rsidR="00310F5D">
        <w:rPr>
          <w:rFonts w:ascii="Times New Roman" w:hAnsi="Times New Roman" w:cs="Times New Roman"/>
          <w:sz w:val="28"/>
          <w:szCs w:val="28"/>
        </w:rPr>
        <w:t>процента</w:t>
      </w:r>
      <w:r w:rsidRPr="00F2173E">
        <w:rPr>
          <w:rFonts w:ascii="Times New Roman" w:hAnsi="Times New Roman" w:cs="Times New Roman"/>
          <w:sz w:val="28"/>
          <w:szCs w:val="28"/>
        </w:rPr>
        <w:t xml:space="preserve"> меньше чем в 2022 году.</w:t>
      </w:r>
    </w:p>
    <w:p w:rsidR="00B729FC" w:rsidRPr="00310F5D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</w:pP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В целом на территории республики за 3 года отмечается снижение:</w:t>
      </w:r>
    </w:p>
    <w:p w:rsidR="00B729FC" w:rsidRPr="00310F5D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</w:pP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- убийств (в 2021 г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оду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– 114, 2022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году </w:t>
      </w:r>
      <w:r w:rsidR="00310F5D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–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109, 2023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году </w:t>
      </w:r>
      <w:r w:rsidR="00310F5D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– 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86);</w:t>
      </w:r>
    </w:p>
    <w:p w:rsidR="00B729FC" w:rsidRPr="00310F5D" w:rsidRDefault="00956A73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</w:pP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- грабежей (в 2021 году</w:t>
      </w:r>
      <w:r w:rsidR="00B729FC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– 264, 2022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году </w:t>
      </w:r>
      <w:r w:rsidR="00310F5D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–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144, 2023 году </w:t>
      </w:r>
      <w:r w:rsidR="00310F5D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– </w:t>
      </w:r>
      <w:r w:rsidR="00B729FC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79);</w:t>
      </w:r>
    </w:p>
    <w:p w:rsidR="00B729FC" w:rsidRPr="00310F5D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</w:pP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- краж (в 2021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году </w:t>
      </w:r>
      <w:r w:rsidR="00310F5D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–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3369, 2022 году </w:t>
      </w:r>
      <w:r w:rsidR="00310F5D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–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2350, 2023 году </w:t>
      </w:r>
      <w:r w:rsidR="00310F5D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–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1613);</w:t>
      </w:r>
    </w:p>
    <w:p w:rsidR="00B729FC" w:rsidRPr="00310F5D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- умышленных причинений тяжкого вреда здоровью 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2021 году </w:t>
      </w:r>
      <w:r w:rsidR="00310F5D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362, 2022 году </w:t>
      </w:r>
      <w:r w:rsidR="00310F5D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323, 2023 году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10F5D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288);</w:t>
      </w:r>
    </w:p>
    <w:p w:rsidR="00B729FC" w:rsidRPr="00310F5D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</w:pP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преступлений, совершенных с применением оружия (в 2021 г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оду </w:t>
      </w:r>
      <w:r w:rsidR="00771AFC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–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32, 2022 году – 20, 2023 году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</w:t>
      </w:r>
      <w:r w:rsidR="00771AFC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– 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15).</w:t>
      </w:r>
    </w:p>
    <w:p w:rsidR="00B729FC" w:rsidRPr="00310F5D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Также за 3 года отмечается снижение уровня преступности в обществе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ных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местах (в 2021 году – 3129, </w:t>
      </w:r>
      <w:r w:rsidR="004C75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2022 году </w:t>
      </w:r>
      <w:r w:rsidR="00771A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2106, в 2023 году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71A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1551). Кол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чество совершенных преступлений на улице также уменьшилось с 1981 до 1058 (</w:t>
      </w:r>
      <w:r w:rsidR="004C75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2021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году </w:t>
      </w:r>
      <w:r w:rsidR="00771A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1981, </w:t>
      </w:r>
      <w:r w:rsidR="004C75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2022 году </w:t>
      </w:r>
      <w:r w:rsidR="00771A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1397, </w:t>
      </w:r>
      <w:r w:rsidR="004C75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956A73"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2023 году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71A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310F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1058).</w:t>
      </w:r>
    </w:p>
    <w:p w:rsidR="00B729FC" w:rsidRPr="00F213DD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729FC" w:rsidRPr="00F213DD" w:rsidRDefault="00B729FC" w:rsidP="00771AFC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13DD">
        <w:rPr>
          <w:rFonts w:ascii="Times New Roman" w:eastAsiaTheme="minorHAnsi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5EFDECFC" wp14:editId="4E7964ED">
            <wp:extent cx="5418455" cy="1919111"/>
            <wp:effectExtent l="0" t="0" r="10795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29FC" w:rsidRPr="00F213DD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729FC" w:rsidRPr="00F213DD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целом повысился уровень доверия к органам внутренних дел Росси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ской Федерации со стороны населения, в том числе и деятельности, участковых уполномоченных полиции по предупреждению, выявлению и пресечению пр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ступлений и административных правонарушений.</w:t>
      </w:r>
    </w:p>
    <w:p w:rsidR="00B729FC" w:rsidRPr="00F213DD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Меры по профилактике правонарушений, совершаемых лицами в состо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нии алкогольного опьянения, также улучшились. Так</w:t>
      </w:r>
      <w:r w:rsidR="00693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 общего числа зарег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стрированных преступлений удельный вес преступлений, совершенных в с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стоянии алкогольного опьянения, </w:t>
      </w:r>
      <w:r w:rsidR="001B5650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2023 году 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составил 30,1</w:t>
      </w:r>
      <w:r w:rsidR="00771AFC" w:rsidRPr="00771AFC">
        <w:rPr>
          <w:rFonts w:ascii="Times New Roman" w:hAnsi="Times New Roman" w:cs="Times New Roman"/>
          <w:sz w:val="28"/>
          <w:szCs w:val="28"/>
        </w:rPr>
        <w:t xml:space="preserve"> </w:t>
      </w:r>
      <w:r w:rsidR="00771AFC">
        <w:rPr>
          <w:rFonts w:ascii="Times New Roman" w:hAnsi="Times New Roman" w:cs="Times New Roman"/>
          <w:sz w:val="28"/>
          <w:szCs w:val="28"/>
        </w:rPr>
        <w:t>процента</w:t>
      </w:r>
      <w:r w:rsidR="001B5650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(в 2021 году</w:t>
      </w:r>
      <w:r w:rsidR="00693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B5650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 50,1</w:t>
      </w:r>
      <w:r w:rsidR="00771AFC" w:rsidRPr="00771AFC">
        <w:rPr>
          <w:rFonts w:ascii="Times New Roman" w:hAnsi="Times New Roman" w:cs="Times New Roman"/>
          <w:sz w:val="28"/>
          <w:szCs w:val="28"/>
        </w:rPr>
        <w:t xml:space="preserve"> </w:t>
      </w:r>
      <w:r w:rsidR="00771AFC">
        <w:rPr>
          <w:rFonts w:ascii="Times New Roman" w:hAnsi="Times New Roman" w:cs="Times New Roman"/>
          <w:sz w:val="28"/>
          <w:szCs w:val="28"/>
        </w:rPr>
        <w:t>процента</w:t>
      </w:r>
      <w:r w:rsidR="001B5650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CC1A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1B5650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2022 году – 46,7</w:t>
      </w:r>
      <w:r w:rsidR="00771AFC" w:rsidRPr="00771AFC">
        <w:rPr>
          <w:rFonts w:ascii="Times New Roman" w:hAnsi="Times New Roman" w:cs="Times New Roman"/>
          <w:sz w:val="28"/>
          <w:szCs w:val="28"/>
        </w:rPr>
        <w:t xml:space="preserve"> </w:t>
      </w:r>
      <w:r w:rsidR="00771AFC">
        <w:rPr>
          <w:rFonts w:ascii="Times New Roman" w:hAnsi="Times New Roman" w:cs="Times New Roman"/>
          <w:sz w:val="28"/>
          <w:szCs w:val="28"/>
        </w:rPr>
        <w:t>процента</w:t>
      </w:r>
      <w:r w:rsidR="001B5650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По итогам 2023 года на те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р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ритории региона сократилось количество преступлений, совершенных в сост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о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янии алкогольного опьянения</w:t>
      </w:r>
      <w:r w:rsidR="00CC1AAF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,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на 16</w:t>
      </w:r>
      <w:r w:rsidR="00771AFC" w:rsidRPr="00771AFC">
        <w:rPr>
          <w:rFonts w:ascii="Times New Roman" w:hAnsi="Times New Roman" w:cs="Times New Roman"/>
          <w:sz w:val="28"/>
          <w:szCs w:val="28"/>
        </w:rPr>
        <w:t xml:space="preserve"> </w:t>
      </w:r>
      <w:r w:rsidR="00771AFC">
        <w:rPr>
          <w:rFonts w:ascii="Times New Roman" w:hAnsi="Times New Roman" w:cs="Times New Roman"/>
          <w:sz w:val="28"/>
          <w:szCs w:val="28"/>
        </w:rPr>
        <w:t>процентов</w:t>
      </w:r>
      <w:r w:rsidR="00956A73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(в 2021 г</w:t>
      </w:r>
      <w:r w:rsidR="00956A73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оду – 2165, </w:t>
      </w:r>
      <w:r w:rsidR="00CC1AAF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в </w:t>
      </w:r>
      <w:r w:rsidR="00956A73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2022 году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– 1999, </w:t>
      </w:r>
      <w:r w:rsidR="00CC1AAF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в 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2023</w:t>
      </w:r>
      <w:r w:rsidR="00956A73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г</w:t>
      </w:r>
      <w:r w:rsidR="00956A73"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оду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 </w:t>
      </w:r>
      <w:r w:rsidR="00771AFC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 xml:space="preserve">– 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 w:bidi="ru-RU"/>
        </w:rPr>
        <w:t>1680).</w:t>
      </w:r>
    </w:p>
    <w:p w:rsidR="00B729FC" w:rsidRDefault="00B729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Таким образом, по итогам реализации Программы повышена эффекти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ность профилактики правонарушений, охраны общественного порядка и бе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опасности граждан в общественных местах и при проведении публичных мер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приятий, выражающейся в обеспечении защиты прав и законных интересов несовершеннолетних, снизился уровень криминализации подростковой среды, преступности, связанной с воздействием алкоголя, уменьшилось число пр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ступлений, совершенных на улицах, площадях, в парках и скверах, не допущ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ны террористические акты и групповые</w:t>
      </w:r>
      <w:proofErr w:type="gramEnd"/>
      <w:r w:rsidRPr="00F213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нарушений общественного порядка при проведении массовых мероприятий.</w:t>
      </w:r>
    </w:p>
    <w:p w:rsidR="00771AFC" w:rsidRDefault="00771A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71AFC" w:rsidRDefault="00771AFC" w:rsidP="00F213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71AFC" w:rsidRPr="00F213DD" w:rsidRDefault="00771AFC" w:rsidP="00771AFC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</w:t>
      </w:r>
    </w:p>
    <w:p w:rsidR="00D257A9" w:rsidRDefault="00D257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22F8" w:rsidRPr="00D257A9" w:rsidRDefault="006A22F8" w:rsidP="00634863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22F8" w:rsidRPr="00D257A9" w:rsidSect="0063486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3F" w:rsidRDefault="00A9183F" w:rsidP="00373C8B">
      <w:pPr>
        <w:spacing w:after="0" w:line="240" w:lineRule="auto"/>
      </w:pPr>
      <w:r>
        <w:separator/>
      </w:r>
    </w:p>
  </w:endnote>
  <w:endnote w:type="continuationSeparator" w:id="0">
    <w:p w:rsidR="00A9183F" w:rsidRDefault="00A9183F" w:rsidP="0037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3F" w:rsidRDefault="00A9183F" w:rsidP="00373C8B">
      <w:pPr>
        <w:spacing w:after="0" w:line="240" w:lineRule="auto"/>
      </w:pPr>
      <w:r>
        <w:separator/>
      </w:r>
    </w:p>
  </w:footnote>
  <w:footnote w:type="continuationSeparator" w:id="0">
    <w:p w:rsidR="00A9183F" w:rsidRDefault="00A9183F" w:rsidP="0037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354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056F" w:rsidRPr="006C0C17" w:rsidRDefault="0022195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1952" w:rsidRPr="00221952" w:rsidRDefault="00221952" w:rsidP="0022195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620200099/28890(4)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7N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BC5u7N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221952" w:rsidRPr="00221952" w:rsidRDefault="00221952" w:rsidP="0022195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620200099/28890(4)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1056F" w:rsidRPr="006C0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056F" w:rsidRPr="006C0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1056F" w:rsidRPr="006C0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1056F" w:rsidRPr="006C0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C48"/>
    <w:multiLevelType w:val="hybridMultilevel"/>
    <w:tmpl w:val="B9FA235E"/>
    <w:lvl w:ilvl="0" w:tplc="3B5A735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6F7CBC"/>
    <w:multiLevelType w:val="multilevel"/>
    <w:tmpl w:val="ABAEAB8A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2CE2578"/>
    <w:multiLevelType w:val="hybridMultilevel"/>
    <w:tmpl w:val="8D50BDDA"/>
    <w:lvl w:ilvl="0" w:tplc="C35E9406">
      <w:start w:val="16"/>
      <w:numFmt w:val="decimal"/>
      <w:lvlText w:val="2.%1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5abdbe9-a660-4272-9284-ef80c94702e4"/>
  </w:docVars>
  <w:rsids>
    <w:rsidRoot w:val="00822F91"/>
    <w:rsid w:val="00022978"/>
    <w:rsid w:val="00025637"/>
    <w:rsid w:val="00027353"/>
    <w:rsid w:val="00027EB4"/>
    <w:rsid w:val="0005606C"/>
    <w:rsid w:val="00097E05"/>
    <w:rsid w:val="000C1E13"/>
    <w:rsid w:val="000C653F"/>
    <w:rsid w:val="000F4E96"/>
    <w:rsid w:val="00177F23"/>
    <w:rsid w:val="001875C8"/>
    <w:rsid w:val="001B5650"/>
    <w:rsid w:val="001D56A4"/>
    <w:rsid w:val="001F3978"/>
    <w:rsid w:val="00221952"/>
    <w:rsid w:val="0023627F"/>
    <w:rsid w:val="00245574"/>
    <w:rsid w:val="002902BC"/>
    <w:rsid w:val="002970E2"/>
    <w:rsid w:val="002A321C"/>
    <w:rsid w:val="002B2842"/>
    <w:rsid w:val="002C2733"/>
    <w:rsid w:val="002D44A1"/>
    <w:rsid w:val="002E0149"/>
    <w:rsid w:val="002F79F8"/>
    <w:rsid w:val="00307245"/>
    <w:rsid w:val="00310F5D"/>
    <w:rsid w:val="0035661D"/>
    <w:rsid w:val="00373C8B"/>
    <w:rsid w:val="00385170"/>
    <w:rsid w:val="00391C40"/>
    <w:rsid w:val="00393E0D"/>
    <w:rsid w:val="003C0ADE"/>
    <w:rsid w:val="003C6B7A"/>
    <w:rsid w:val="003D5FC1"/>
    <w:rsid w:val="003D6AC9"/>
    <w:rsid w:val="004039C5"/>
    <w:rsid w:val="00406503"/>
    <w:rsid w:val="00412E1E"/>
    <w:rsid w:val="00435E11"/>
    <w:rsid w:val="00440FA7"/>
    <w:rsid w:val="00481A90"/>
    <w:rsid w:val="004839BB"/>
    <w:rsid w:val="004871A1"/>
    <w:rsid w:val="004C111B"/>
    <w:rsid w:val="004C5712"/>
    <w:rsid w:val="004C7507"/>
    <w:rsid w:val="004F0AB1"/>
    <w:rsid w:val="0050085C"/>
    <w:rsid w:val="0052457A"/>
    <w:rsid w:val="00533DB4"/>
    <w:rsid w:val="00535A2D"/>
    <w:rsid w:val="00560B25"/>
    <w:rsid w:val="005661B9"/>
    <w:rsid w:val="005675EF"/>
    <w:rsid w:val="00567ACE"/>
    <w:rsid w:val="005F32FF"/>
    <w:rsid w:val="006015DD"/>
    <w:rsid w:val="006222AC"/>
    <w:rsid w:val="00634863"/>
    <w:rsid w:val="00646105"/>
    <w:rsid w:val="00652BD7"/>
    <w:rsid w:val="00657535"/>
    <w:rsid w:val="00692206"/>
    <w:rsid w:val="00693641"/>
    <w:rsid w:val="006A22F8"/>
    <w:rsid w:val="006C0929"/>
    <w:rsid w:val="006C0C17"/>
    <w:rsid w:val="006F22E3"/>
    <w:rsid w:val="00702399"/>
    <w:rsid w:val="00721562"/>
    <w:rsid w:val="0072746B"/>
    <w:rsid w:val="007302FE"/>
    <w:rsid w:val="00771AFC"/>
    <w:rsid w:val="007808EE"/>
    <w:rsid w:val="00781987"/>
    <w:rsid w:val="007965F6"/>
    <w:rsid w:val="007F5CF6"/>
    <w:rsid w:val="0080035E"/>
    <w:rsid w:val="00816DFB"/>
    <w:rsid w:val="00822F91"/>
    <w:rsid w:val="00826B9F"/>
    <w:rsid w:val="008300AA"/>
    <w:rsid w:val="0085049A"/>
    <w:rsid w:val="008A2940"/>
    <w:rsid w:val="008B1201"/>
    <w:rsid w:val="008B6B5A"/>
    <w:rsid w:val="008C09A1"/>
    <w:rsid w:val="008D384D"/>
    <w:rsid w:val="008E1EB7"/>
    <w:rsid w:val="008E3C50"/>
    <w:rsid w:val="008E4100"/>
    <w:rsid w:val="008E6CEE"/>
    <w:rsid w:val="008F7901"/>
    <w:rsid w:val="00901029"/>
    <w:rsid w:val="00926C5B"/>
    <w:rsid w:val="00956A73"/>
    <w:rsid w:val="00964B28"/>
    <w:rsid w:val="009703FB"/>
    <w:rsid w:val="009718A1"/>
    <w:rsid w:val="009B1054"/>
    <w:rsid w:val="009B34B6"/>
    <w:rsid w:val="009B4139"/>
    <w:rsid w:val="009F15EB"/>
    <w:rsid w:val="00A04C68"/>
    <w:rsid w:val="00A36DF9"/>
    <w:rsid w:val="00A76D20"/>
    <w:rsid w:val="00A80B42"/>
    <w:rsid w:val="00A9183F"/>
    <w:rsid w:val="00A9572C"/>
    <w:rsid w:val="00AA5BAF"/>
    <w:rsid w:val="00AD67BF"/>
    <w:rsid w:val="00AF6F9D"/>
    <w:rsid w:val="00B14FBD"/>
    <w:rsid w:val="00B52028"/>
    <w:rsid w:val="00B52E58"/>
    <w:rsid w:val="00B729FC"/>
    <w:rsid w:val="00B72B82"/>
    <w:rsid w:val="00B73A2B"/>
    <w:rsid w:val="00B83C9A"/>
    <w:rsid w:val="00BF323C"/>
    <w:rsid w:val="00BF6C57"/>
    <w:rsid w:val="00C62161"/>
    <w:rsid w:val="00C66D52"/>
    <w:rsid w:val="00C950F7"/>
    <w:rsid w:val="00CB0CF2"/>
    <w:rsid w:val="00CC1AAF"/>
    <w:rsid w:val="00CC341A"/>
    <w:rsid w:val="00CF5C1C"/>
    <w:rsid w:val="00D1056F"/>
    <w:rsid w:val="00D257A9"/>
    <w:rsid w:val="00D5682D"/>
    <w:rsid w:val="00D71BE1"/>
    <w:rsid w:val="00D82432"/>
    <w:rsid w:val="00D95B36"/>
    <w:rsid w:val="00DB0F15"/>
    <w:rsid w:val="00DD2AC7"/>
    <w:rsid w:val="00DE731E"/>
    <w:rsid w:val="00E15016"/>
    <w:rsid w:val="00E252A7"/>
    <w:rsid w:val="00E34399"/>
    <w:rsid w:val="00E45799"/>
    <w:rsid w:val="00E600F1"/>
    <w:rsid w:val="00E642D1"/>
    <w:rsid w:val="00E738BC"/>
    <w:rsid w:val="00E73F27"/>
    <w:rsid w:val="00EC07BF"/>
    <w:rsid w:val="00ED65C0"/>
    <w:rsid w:val="00ED6D17"/>
    <w:rsid w:val="00F050E7"/>
    <w:rsid w:val="00F213DD"/>
    <w:rsid w:val="00F2173E"/>
    <w:rsid w:val="00F908E2"/>
    <w:rsid w:val="00FA0AA3"/>
    <w:rsid w:val="00FA4DDA"/>
    <w:rsid w:val="00FB3EFC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373C8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373C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3C8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C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0C1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C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0C1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13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373C8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373C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3C8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C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0C1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C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0C1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13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 общественных местах</c:v>
                </c:pt>
                <c:pt idx="1">
                  <c:v>на улицах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3129</c:v>
                </c:pt>
                <c:pt idx="1">
                  <c:v>1981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 общественных местах</c:v>
                </c:pt>
                <c:pt idx="1">
                  <c:v>на улицах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2106</c:v>
                </c:pt>
                <c:pt idx="1">
                  <c:v>1397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 общественных местах</c:v>
                </c:pt>
                <c:pt idx="1">
                  <c:v>на улицах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1551</c:v>
                </c:pt>
                <c:pt idx="1">
                  <c:v>1058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7244160"/>
        <c:axId val="223376128"/>
      </c:barChart>
      <c:catAx>
        <c:axId val="46724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376128"/>
        <c:crosses val="autoZero"/>
        <c:auto val="1"/>
        <c:lblAlgn val="ctr"/>
        <c:lblOffset val="100"/>
        <c:noMultiLvlLbl val="0"/>
      </c:catAx>
      <c:valAx>
        <c:axId val="2233761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724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Грецких О.П.</cp:lastModifiedBy>
  <cp:revision>2</cp:revision>
  <cp:lastPrinted>2024-04-17T02:43:00Z</cp:lastPrinted>
  <dcterms:created xsi:type="dcterms:W3CDTF">2024-04-17T02:43:00Z</dcterms:created>
  <dcterms:modified xsi:type="dcterms:W3CDTF">2024-04-17T02:43:00Z</dcterms:modified>
</cp:coreProperties>
</file>